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7CA95E" w14:textId="2755EBAA" w:rsidR="000A25D6" w:rsidRDefault="007C06FD" w:rsidP="000A25D6">
      <w:pPr>
        <w:ind w:firstLine="0"/>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71552" behindDoc="0" locked="0" layoutInCell="1" allowOverlap="1" wp14:anchorId="4F2EE81E" wp14:editId="11D8E3BA">
                <wp:simplePos x="0" y="0"/>
                <wp:positionH relativeFrom="page">
                  <wp:posOffset>588645</wp:posOffset>
                </wp:positionH>
                <wp:positionV relativeFrom="page">
                  <wp:posOffset>497840</wp:posOffset>
                </wp:positionV>
                <wp:extent cx="1033145" cy="1184910"/>
                <wp:effectExtent l="0" t="0" r="0" b="0"/>
                <wp:wrapNone/>
                <wp:docPr id="237059344"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184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B63C4" w14:textId="77777777" w:rsidR="007C06FD" w:rsidRDefault="007C06FD" w:rsidP="007C06FD">
                            <w:pPr>
                              <w:ind w:firstLine="0"/>
                            </w:pPr>
                            <w:r>
                              <w:rPr>
                                <w:noProof/>
                              </w:rPr>
                              <w:drawing>
                                <wp:inline distT="0" distB="0" distL="0" distR="0" wp14:anchorId="497F404D" wp14:editId="31D2AB9B">
                                  <wp:extent cx="876300" cy="1104900"/>
                                  <wp:effectExtent l="0" t="0" r="0" b="0"/>
                                  <wp:docPr id="251882435" name="Рисунок 7" descr="Рамо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Рамонский р-н герб"/>
                                          <pic:cNvPicPr>
                                            <a:picLocks noChangeAspect="1" noChangeArrowheads="1"/>
                                          </pic:cNvPicPr>
                                        </pic:nvPicPr>
                                        <pic:blipFill>
                                          <a:blip r:embed="rId7">
                                            <a:lum contrast="20000"/>
                                            <a:grayscl/>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2EE81E" id="_x0000_t202" coordsize="21600,21600" o:spt="202" path="m,l,21600r21600,l21600,xe">
                <v:stroke joinstyle="miter"/>
                <v:path gradientshapeok="t" o:connecttype="rect"/>
              </v:shapetype>
              <v:shape id="Надпись 6" o:spid="_x0000_s1026" type="#_x0000_t202" style="position:absolute;left:0;text-align:left;margin-left:46.35pt;margin-top:39.2pt;width:81.35pt;height:93.3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" filled="f" stroked="f">
                <v:textbox>
                  <w:txbxContent>
                    <w:p w14:paraId="478B63C4" w14:textId="77777777" w:rsidR="007C06FD" w:rsidRDefault="007C06FD" w:rsidP="007C06FD">
                      <w:pPr>
                        <w:ind w:firstLine="0"/>
                      </w:pPr>
                      <w:r>
                        <w:rPr>
                          <w:noProof/>
                        </w:rPr>
                        <w:drawing>
                          <wp:inline distT="0" distB="0" distL="0" distR="0" wp14:anchorId="497F404D" wp14:editId="31D2AB9B">
                            <wp:extent cx="876300" cy="1104900"/>
                            <wp:effectExtent l="0" t="0" r="0" b="0"/>
                            <wp:docPr id="251882435" name="Рисунок 7" descr="Рамо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Рамонский р-н герб"/>
                                    <pic:cNvPicPr>
                                      <a:picLocks noChangeAspect="1" noChangeArrowheads="1"/>
                                    </pic:cNvPicPr>
                                  </pic:nvPicPr>
                                  <pic:blipFill>
                                    <a:blip r:embed="rId8">
                                      <a:lum contrast="20000"/>
                                      <a:grayscl/>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inline>
                        </w:drawing>
                      </w:r>
                    </w:p>
                  </w:txbxContent>
                </v:textbox>
                <w10:wrap anchorx="page" anchory="page"/>
              </v:shape>
            </w:pict>
          </mc:Fallback>
        </mc:AlternateContent>
      </w:r>
      <w:r>
        <w:rPr>
          <w:rFonts w:ascii="Times New Roman" w:hAnsi="Times New Roman"/>
          <w:noProof/>
          <w:sz w:val="18"/>
          <w:szCs w:val="18"/>
        </w:rPr>
        <mc:AlternateContent>
          <mc:Choice Requires="wps">
            <w:drawing>
              <wp:anchor distT="0" distB="0" distL="114300" distR="114300" simplePos="0" relativeHeight="251670528" behindDoc="0" locked="0" layoutInCell="1" allowOverlap="1" wp14:anchorId="0D4867D4" wp14:editId="25784417">
                <wp:simplePos x="0" y="0"/>
                <wp:positionH relativeFrom="page">
                  <wp:posOffset>5852160</wp:posOffset>
                </wp:positionH>
                <wp:positionV relativeFrom="page">
                  <wp:posOffset>491490</wp:posOffset>
                </wp:positionV>
                <wp:extent cx="1094740" cy="1158240"/>
                <wp:effectExtent l="0" t="0" r="10160" b="22860"/>
                <wp:wrapNone/>
                <wp:docPr id="886121413"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158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4AD94BE8" w14:textId="77777777" w:rsidR="007C06FD" w:rsidRPr="000C54C9" w:rsidRDefault="007C06FD" w:rsidP="007C06FD">
                            <w:pPr>
                              <w:jc w:val="center"/>
                              <w:rPr>
                                <w:rFonts w:cs="Arial"/>
                                <w:sz w:val="4"/>
                                <w:szCs w:val="4"/>
                              </w:rPr>
                            </w:pPr>
                          </w:p>
                          <w:p w14:paraId="0D41D242" w14:textId="77777777" w:rsidR="007C06FD" w:rsidRDefault="007C06FD" w:rsidP="007C06FD">
                            <w:pPr>
                              <w:ind w:firstLine="0"/>
                              <w:jc w:val="center"/>
                              <w:rPr>
                                <w:rFonts w:cs="Arial"/>
                              </w:rPr>
                            </w:pPr>
                            <w:r>
                              <w:rPr>
                                <w:rFonts w:cs="Arial"/>
                              </w:rPr>
                              <w:t>27</w:t>
                            </w:r>
                          </w:p>
                          <w:p w14:paraId="312BF2B0" w14:textId="77777777" w:rsidR="007C06FD" w:rsidRDefault="007C06FD" w:rsidP="007C06FD">
                            <w:pPr>
                              <w:ind w:firstLine="0"/>
                              <w:jc w:val="center"/>
                              <w:rPr>
                                <w:rFonts w:cs="Arial"/>
                              </w:rPr>
                            </w:pPr>
                            <w:r>
                              <w:rPr>
                                <w:rFonts w:cs="Arial"/>
                              </w:rPr>
                              <w:t>декабря</w:t>
                            </w:r>
                          </w:p>
                          <w:p w14:paraId="7E0A1310" w14:textId="77777777" w:rsidR="007C06FD" w:rsidRDefault="007C06FD" w:rsidP="007C06FD">
                            <w:pPr>
                              <w:ind w:firstLine="0"/>
                              <w:jc w:val="center"/>
                              <w:rPr>
                                <w:rFonts w:cs="Arial"/>
                              </w:rPr>
                            </w:pPr>
                            <w:r>
                              <w:rPr>
                                <w:rFonts w:cs="Arial"/>
                              </w:rPr>
                              <w:t>2022 года</w:t>
                            </w:r>
                          </w:p>
                          <w:p w14:paraId="638A57CD" w14:textId="77777777" w:rsidR="007C06FD" w:rsidRPr="002951AC" w:rsidRDefault="007C06FD" w:rsidP="007C06FD">
                            <w:pPr>
                              <w:ind w:firstLine="0"/>
                              <w:jc w:val="center"/>
                              <w:rPr>
                                <w:rFonts w:cs="Arial"/>
                                <w:sz w:val="10"/>
                                <w:szCs w:val="10"/>
                              </w:rPr>
                            </w:pPr>
                          </w:p>
                          <w:p w14:paraId="4D575194" w14:textId="77777777" w:rsidR="007C06FD" w:rsidRPr="002951AC" w:rsidRDefault="007C06FD" w:rsidP="007C06FD">
                            <w:pPr>
                              <w:ind w:firstLine="0"/>
                              <w:jc w:val="center"/>
                              <w:rPr>
                                <w:rFonts w:cs="Arial"/>
                                <w:sz w:val="32"/>
                                <w:szCs w:val="32"/>
                              </w:rPr>
                            </w:pPr>
                            <w:r w:rsidRPr="002951AC">
                              <w:rPr>
                                <w:rFonts w:cs="Arial"/>
                                <w:sz w:val="32"/>
                                <w:szCs w:val="32"/>
                              </w:rPr>
                              <w:t>№30</w:t>
                            </w:r>
                          </w:p>
                          <w:p w14:paraId="29E16924" w14:textId="7D236FAD" w:rsidR="007C06FD" w:rsidRPr="0085142B" w:rsidRDefault="007C06FD" w:rsidP="007C06FD">
                            <w:pPr>
                              <w:ind w:firstLine="0"/>
                              <w:jc w:val="center"/>
                              <w:rPr>
                                <w:rFonts w:cs="Arial"/>
                              </w:rPr>
                            </w:pPr>
                            <w:r w:rsidRPr="0085142B">
                              <w:rPr>
                                <w:rFonts w:cs="Arial"/>
                              </w:rPr>
                              <w:t xml:space="preserve">часть </w:t>
                            </w:r>
                            <w:r>
                              <w:rPr>
                                <w:rFonts w:cs="Arial"/>
                              </w:rPr>
                              <w:t>1</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4867D4" id="Надпись 5" o:spid="_x0000_s1027" type="#_x0000_t202" style="position:absolute;left:0;text-align:left;margin-left:460.8pt;margin-top:38.7pt;width:86.2pt;height:91.2pt;z-index:2516705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" filled="f" fillcolor="#bfbfbf">
                <v:textbox>
                  <w:txbxContent>
                    <w:p w14:paraId="4AD94BE8" w14:textId="77777777" w:rsidR="007C06FD" w:rsidRPr="000C54C9" w:rsidRDefault="007C06FD" w:rsidP="007C06FD">
                      <w:pPr>
                        <w:jc w:val="center"/>
                        <w:rPr>
                          <w:rFonts w:cs="Arial"/>
                          <w:sz w:val="4"/>
                          <w:szCs w:val="4"/>
                        </w:rPr>
                      </w:pPr>
                    </w:p>
                    <w:p w14:paraId="0D41D242" w14:textId="77777777" w:rsidR="007C06FD" w:rsidRDefault="007C06FD" w:rsidP="007C06FD">
                      <w:pPr>
                        <w:ind w:firstLine="0"/>
                        <w:jc w:val="center"/>
                        <w:rPr>
                          <w:rFonts w:cs="Arial"/>
                        </w:rPr>
                      </w:pPr>
                      <w:r>
                        <w:rPr>
                          <w:rFonts w:cs="Arial"/>
                        </w:rPr>
                        <w:t>27</w:t>
                      </w:r>
                    </w:p>
                    <w:p w14:paraId="312BF2B0" w14:textId="77777777" w:rsidR="007C06FD" w:rsidRDefault="007C06FD" w:rsidP="007C06FD">
                      <w:pPr>
                        <w:ind w:firstLine="0"/>
                        <w:jc w:val="center"/>
                        <w:rPr>
                          <w:rFonts w:cs="Arial"/>
                        </w:rPr>
                      </w:pPr>
                      <w:r>
                        <w:rPr>
                          <w:rFonts w:cs="Arial"/>
                        </w:rPr>
                        <w:t>декабря</w:t>
                      </w:r>
                    </w:p>
                    <w:p w14:paraId="7E0A1310" w14:textId="77777777" w:rsidR="007C06FD" w:rsidRDefault="007C06FD" w:rsidP="007C06FD">
                      <w:pPr>
                        <w:ind w:firstLine="0"/>
                        <w:jc w:val="center"/>
                        <w:rPr>
                          <w:rFonts w:cs="Arial"/>
                        </w:rPr>
                      </w:pPr>
                      <w:r>
                        <w:rPr>
                          <w:rFonts w:cs="Arial"/>
                        </w:rPr>
                        <w:t>2022 года</w:t>
                      </w:r>
                    </w:p>
                    <w:p w14:paraId="638A57CD" w14:textId="77777777" w:rsidR="007C06FD" w:rsidRPr="002951AC" w:rsidRDefault="007C06FD" w:rsidP="007C06FD">
                      <w:pPr>
                        <w:ind w:firstLine="0"/>
                        <w:jc w:val="center"/>
                        <w:rPr>
                          <w:rFonts w:cs="Arial"/>
                          <w:sz w:val="10"/>
                          <w:szCs w:val="10"/>
                        </w:rPr>
                      </w:pPr>
                    </w:p>
                    <w:p w14:paraId="4D575194" w14:textId="77777777" w:rsidR="007C06FD" w:rsidRPr="002951AC" w:rsidRDefault="007C06FD" w:rsidP="007C06FD">
                      <w:pPr>
                        <w:ind w:firstLine="0"/>
                        <w:jc w:val="center"/>
                        <w:rPr>
                          <w:rFonts w:cs="Arial"/>
                          <w:sz w:val="32"/>
                          <w:szCs w:val="32"/>
                        </w:rPr>
                      </w:pPr>
                      <w:r w:rsidRPr="002951AC">
                        <w:rPr>
                          <w:rFonts w:cs="Arial"/>
                          <w:sz w:val="32"/>
                          <w:szCs w:val="32"/>
                        </w:rPr>
                        <w:t>№30</w:t>
                      </w:r>
                    </w:p>
                    <w:p w14:paraId="29E16924" w14:textId="7D236FAD" w:rsidR="007C06FD" w:rsidRPr="0085142B" w:rsidRDefault="007C06FD" w:rsidP="007C06FD">
                      <w:pPr>
                        <w:ind w:firstLine="0"/>
                        <w:jc w:val="center"/>
                        <w:rPr>
                          <w:rFonts w:cs="Arial"/>
                        </w:rPr>
                      </w:pPr>
                      <w:r w:rsidRPr="0085142B">
                        <w:rPr>
                          <w:rFonts w:cs="Arial"/>
                        </w:rPr>
                        <w:t xml:space="preserve">часть </w:t>
                      </w:r>
                      <w:r>
                        <w:rPr>
                          <w:rFonts w:cs="Arial"/>
                        </w:rPr>
                        <w:t>1</w:t>
                      </w:r>
                    </w:p>
                  </w:txbxContent>
                </v:textbox>
                <w10:wrap anchorx="page" anchory="page"/>
              </v:shape>
            </w:pict>
          </mc:Fallback>
        </mc:AlternateContent>
      </w:r>
      <w:r>
        <w:rPr>
          <w:rFonts w:ascii="Times New Roman" w:hAnsi="Times New Roman"/>
          <w:noProof/>
          <w:sz w:val="18"/>
          <w:szCs w:val="18"/>
        </w:rPr>
        <mc:AlternateContent>
          <mc:Choice Requires="wps">
            <w:drawing>
              <wp:anchor distT="0" distB="0" distL="114300" distR="114300" simplePos="0" relativeHeight="251669504" behindDoc="0" locked="0" layoutInCell="1" allowOverlap="1" wp14:anchorId="208F19C2" wp14:editId="7935F155">
                <wp:simplePos x="0" y="0"/>
                <wp:positionH relativeFrom="page">
                  <wp:posOffset>1776730</wp:posOffset>
                </wp:positionH>
                <wp:positionV relativeFrom="page">
                  <wp:posOffset>497840</wp:posOffset>
                </wp:positionV>
                <wp:extent cx="3860800" cy="1130935"/>
                <wp:effectExtent l="0" t="0" r="6350" b="0"/>
                <wp:wrapNone/>
                <wp:docPr id="1230725755"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1130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94F87" w14:textId="77777777" w:rsidR="007C06FD" w:rsidRDefault="007C06FD" w:rsidP="007C06FD">
                            <w:pPr>
                              <w:ind w:firstLine="0"/>
                              <w:rPr>
                                <w:rFonts w:cs="Arial"/>
                                <w:sz w:val="72"/>
                                <w:szCs w:val="72"/>
                              </w:rPr>
                            </w:pPr>
                            <w:r>
                              <w:rPr>
                                <w:rFonts w:cs="Arial"/>
                                <w:sz w:val="72"/>
                                <w:szCs w:val="72"/>
                              </w:rPr>
                              <w:t>Муниципальный вестник</w:t>
                            </w:r>
                          </w:p>
                          <w:p w14:paraId="0F2CF5AB" w14:textId="77777777" w:rsidR="007C06FD" w:rsidRPr="002A1E71" w:rsidRDefault="007C06FD" w:rsidP="007C06FD">
                            <w:pPr>
                              <w:rPr>
                                <w:rFonts w:ascii="Calibri" w:hAnsi="Calibri" w:cs="Arial"/>
                                <w:sz w:val="72"/>
                                <w:szCs w:val="72"/>
                              </w:rPr>
                            </w:pP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8F19C2" id="Надпись 4" o:spid="_x0000_s1028" type="#_x0000_t202" style="position:absolute;left:0;text-align:left;margin-left:139.9pt;margin-top:39.2pt;width:304pt;height:89.0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" stroked="f">
                <v:textbox>
                  <w:txbxContent>
                    <w:p w14:paraId="7BB94F87" w14:textId="77777777" w:rsidR="007C06FD" w:rsidRDefault="007C06FD" w:rsidP="007C06FD">
                      <w:pPr>
                        <w:ind w:firstLine="0"/>
                        <w:rPr>
                          <w:rFonts w:cs="Arial"/>
                          <w:sz w:val="72"/>
                          <w:szCs w:val="72"/>
                        </w:rPr>
                      </w:pPr>
                      <w:r>
                        <w:rPr>
                          <w:rFonts w:cs="Arial"/>
                          <w:sz w:val="72"/>
                          <w:szCs w:val="72"/>
                        </w:rPr>
                        <w:t>Муниципальный вестник</w:t>
                      </w:r>
                    </w:p>
                    <w:p w14:paraId="0F2CF5AB" w14:textId="77777777" w:rsidR="007C06FD" w:rsidRPr="002A1E71" w:rsidRDefault="007C06FD" w:rsidP="007C06FD">
                      <w:pPr>
                        <w:rPr>
                          <w:rFonts w:ascii="Calibri" w:hAnsi="Calibri" w:cs="Arial"/>
                          <w:sz w:val="72"/>
                          <w:szCs w:val="72"/>
                        </w:rPr>
                      </w:pPr>
                    </w:p>
                  </w:txbxContent>
                </v:textbox>
                <w10:wrap anchorx="page" anchory="page"/>
              </v:shape>
            </w:pict>
          </mc:Fallback>
        </mc:AlternateContent>
      </w:r>
      <w:r>
        <w:rPr>
          <w:rFonts w:ascii="Times New Roman" w:hAnsi="Times New Roman"/>
          <w:noProof/>
          <w:sz w:val="18"/>
          <w:szCs w:val="18"/>
        </w:rPr>
        <mc:AlternateContent>
          <mc:Choice Requires="wps">
            <w:drawing>
              <wp:anchor distT="0" distB="0" distL="114300" distR="114300" simplePos="0" relativeHeight="251668480" behindDoc="0" locked="0" layoutInCell="1" allowOverlap="1" wp14:anchorId="0BF2BFD2" wp14:editId="5AE054E3">
                <wp:simplePos x="0" y="0"/>
                <wp:positionH relativeFrom="page">
                  <wp:posOffset>540385</wp:posOffset>
                </wp:positionH>
                <wp:positionV relativeFrom="page">
                  <wp:posOffset>452838</wp:posOffset>
                </wp:positionV>
                <wp:extent cx="6487160" cy="1228905"/>
                <wp:effectExtent l="0" t="0" r="27940" b="28575"/>
                <wp:wrapNone/>
                <wp:docPr id="1234255208"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1228905"/>
                        </a:xfrm>
                        <a:prstGeom prst="rect">
                          <a:avLst/>
                        </a:prstGeom>
                        <a:solidFill>
                          <a:srgbClr val="FFFFFF"/>
                        </a:solidFill>
                        <a:ln w="9525">
                          <a:solidFill>
                            <a:srgbClr val="000000"/>
                          </a:solidFill>
                          <a:miter lim="800000"/>
                          <a:headEnd/>
                          <a:tailEnd/>
                        </a:ln>
                      </wps:spPr>
                      <wps:txbx>
                        <w:txbxContent>
                          <w:p w14:paraId="4C4B3190" w14:textId="77777777" w:rsidR="007C06FD" w:rsidRDefault="007C06FD" w:rsidP="007C06FD">
                            <w:pPr>
                              <w:jc w:val="center"/>
                            </w:pP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F2BFD2" id="Надпись 3" o:spid="_x0000_s1029" type="#_x0000_t202" style="position:absolute;left:0;text-align:left;margin-left:42.55pt;margin-top:35.65pt;width:510.8pt;height:96.7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">
                <v:textbox>
                  <w:txbxContent>
                    <w:p w14:paraId="4C4B3190" w14:textId="77777777" w:rsidR="007C06FD" w:rsidRDefault="007C06FD" w:rsidP="007C06FD">
                      <w:pPr>
                        <w:jc w:val="center"/>
                      </w:pPr>
                    </w:p>
                  </w:txbxContent>
                </v:textbox>
                <w10:wrap anchorx="page" anchory="page"/>
              </v:shape>
            </w:pict>
          </mc:Fallback>
        </mc:AlternateContent>
      </w:r>
    </w:p>
    <w:p w14:paraId="7FFED7E4" w14:textId="5C90019D" w:rsidR="000A25D6" w:rsidRDefault="000A25D6" w:rsidP="000A25D6">
      <w:pPr>
        <w:ind w:firstLine="0"/>
        <w:rPr>
          <w:rFonts w:ascii="Times New Roman" w:hAnsi="Times New Roman"/>
          <w:sz w:val="18"/>
          <w:szCs w:val="18"/>
        </w:rPr>
      </w:pPr>
    </w:p>
    <w:p w14:paraId="0972A680" w14:textId="7127B225" w:rsidR="000A25D6" w:rsidRDefault="000A25D6" w:rsidP="000A25D6">
      <w:pPr>
        <w:ind w:firstLine="0"/>
        <w:rPr>
          <w:rFonts w:ascii="Times New Roman" w:hAnsi="Times New Roman"/>
          <w:sz w:val="18"/>
          <w:szCs w:val="18"/>
        </w:rPr>
      </w:pPr>
    </w:p>
    <w:p w14:paraId="1B2C9695" w14:textId="200E6489" w:rsidR="000A25D6" w:rsidRDefault="000A25D6" w:rsidP="000A25D6">
      <w:pPr>
        <w:ind w:firstLine="0"/>
        <w:rPr>
          <w:rFonts w:ascii="Times New Roman" w:hAnsi="Times New Roman"/>
          <w:sz w:val="18"/>
          <w:szCs w:val="18"/>
        </w:rPr>
      </w:pPr>
    </w:p>
    <w:p w14:paraId="541D6330" w14:textId="77777777" w:rsidR="000A25D6" w:rsidRDefault="000A25D6" w:rsidP="000A25D6">
      <w:pPr>
        <w:ind w:firstLine="0"/>
        <w:rPr>
          <w:rFonts w:ascii="Times New Roman" w:hAnsi="Times New Roman"/>
          <w:sz w:val="18"/>
          <w:szCs w:val="18"/>
        </w:rPr>
      </w:pPr>
    </w:p>
    <w:p w14:paraId="05FFE5E6" w14:textId="77777777" w:rsidR="000A25D6" w:rsidRDefault="000A25D6" w:rsidP="000A25D6">
      <w:pPr>
        <w:ind w:firstLine="0"/>
        <w:rPr>
          <w:rFonts w:ascii="Times New Roman" w:hAnsi="Times New Roman"/>
          <w:sz w:val="18"/>
          <w:szCs w:val="18"/>
        </w:rPr>
      </w:pPr>
    </w:p>
    <w:p w14:paraId="78C7EDFD" w14:textId="77777777" w:rsidR="000A25D6" w:rsidRDefault="000A25D6" w:rsidP="000A25D6">
      <w:pPr>
        <w:ind w:firstLine="0"/>
        <w:rPr>
          <w:rFonts w:ascii="Times New Roman" w:hAnsi="Times New Roman"/>
          <w:sz w:val="18"/>
          <w:szCs w:val="18"/>
        </w:rPr>
      </w:pPr>
    </w:p>
    <w:p w14:paraId="0D2ED148" w14:textId="77777777" w:rsidR="005E36E1" w:rsidRDefault="005E36E1" w:rsidP="0038462E">
      <w:pPr>
        <w:jc w:val="center"/>
        <w:rPr>
          <w:rFonts w:cs="Arial"/>
        </w:rPr>
      </w:pPr>
    </w:p>
    <w:p w14:paraId="26C39764" w14:textId="1B28F43F" w:rsidR="0038462E" w:rsidRPr="004D3898" w:rsidRDefault="0038462E" w:rsidP="0038462E">
      <w:pPr>
        <w:jc w:val="center"/>
        <w:rPr>
          <w:rFonts w:ascii="Times New Roman" w:hAnsi="Times New Roman"/>
          <w:sz w:val="18"/>
          <w:szCs w:val="18"/>
          <w:highlight w:val="yellow"/>
        </w:rPr>
      </w:pPr>
      <w:r>
        <w:rPr>
          <w:rFonts w:cs="Arial"/>
        </w:rPr>
        <w:t xml:space="preserve">Администрация </w:t>
      </w:r>
      <w:r w:rsidRPr="004D3898">
        <w:rPr>
          <w:rFonts w:cs="Arial"/>
        </w:rPr>
        <w:t>Рамонского муниципального района Воронежской области</w:t>
      </w:r>
    </w:p>
    <w:p w14:paraId="636BA6F9" w14:textId="1544E196" w:rsidR="000A25D6" w:rsidRDefault="000A25D6" w:rsidP="000A25D6">
      <w:pPr>
        <w:ind w:firstLine="0"/>
        <w:rPr>
          <w:rFonts w:ascii="Times New Roman" w:hAnsi="Times New Roman"/>
          <w:sz w:val="18"/>
          <w:szCs w:val="18"/>
        </w:rPr>
      </w:pPr>
    </w:p>
    <w:p w14:paraId="0E8F044C" w14:textId="77777777" w:rsidR="00472487" w:rsidRDefault="00472487" w:rsidP="000A25D6">
      <w:pPr>
        <w:ind w:firstLine="0"/>
        <w:rPr>
          <w:rFonts w:ascii="Times New Roman" w:hAnsi="Times New Roman"/>
          <w:sz w:val="18"/>
          <w:szCs w:val="18"/>
        </w:rPr>
      </w:pPr>
    </w:p>
    <w:p w14:paraId="3F66C7A5" w14:textId="77777777" w:rsidR="000A25D6" w:rsidRDefault="000A25D6" w:rsidP="000A25D6">
      <w:pPr>
        <w:ind w:firstLine="0"/>
        <w:rPr>
          <w:rFonts w:ascii="Times New Roman" w:hAnsi="Times New Roman"/>
          <w:sz w:val="18"/>
          <w:szCs w:val="18"/>
        </w:rPr>
      </w:pPr>
    </w:p>
    <w:p w14:paraId="2F16BFFF" w14:textId="7EA59ED5" w:rsidR="00387D06" w:rsidRPr="000A25D6" w:rsidRDefault="00387D06" w:rsidP="000A25D6">
      <w:pPr>
        <w:ind w:firstLine="0"/>
        <w:jc w:val="center"/>
        <w:rPr>
          <w:rFonts w:ascii="Times New Roman" w:hAnsi="Times New Roman"/>
          <w:b/>
          <w:bCs/>
          <w:i/>
          <w:iCs/>
          <w:sz w:val="18"/>
          <w:szCs w:val="18"/>
        </w:rPr>
      </w:pPr>
      <w:r w:rsidRPr="000A25D6">
        <w:rPr>
          <w:rFonts w:ascii="Times New Roman" w:hAnsi="Times New Roman"/>
          <w:b/>
          <w:bCs/>
          <w:i/>
          <w:iCs/>
          <w:sz w:val="18"/>
          <w:szCs w:val="18"/>
        </w:rPr>
        <w:t>ПОСТАНОВЛЕНИЕ</w:t>
      </w:r>
    </w:p>
    <w:p w14:paraId="0F7E3CE5" w14:textId="255D9BE4" w:rsidR="00387D06" w:rsidRPr="000A25D6" w:rsidRDefault="00387D06" w:rsidP="000A25D6">
      <w:pPr>
        <w:ind w:firstLine="0"/>
        <w:jc w:val="center"/>
        <w:rPr>
          <w:rFonts w:ascii="Times New Roman" w:hAnsi="Times New Roman"/>
          <w:b/>
          <w:bCs/>
          <w:i/>
          <w:iCs/>
          <w:sz w:val="18"/>
          <w:szCs w:val="18"/>
        </w:rPr>
      </w:pPr>
      <w:r w:rsidRPr="000A25D6">
        <w:rPr>
          <w:rFonts w:ascii="Times New Roman" w:hAnsi="Times New Roman"/>
          <w:b/>
          <w:bCs/>
          <w:i/>
          <w:iCs/>
          <w:sz w:val="18"/>
          <w:szCs w:val="18"/>
        </w:rPr>
        <w:t>от</w:t>
      </w:r>
      <w:r w:rsidR="000A25D6" w:rsidRPr="000A25D6">
        <w:rPr>
          <w:rFonts w:ascii="Times New Roman" w:hAnsi="Times New Roman"/>
          <w:b/>
          <w:bCs/>
          <w:i/>
          <w:iCs/>
          <w:sz w:val="18"/>
          <w:szCs w:val="18"/>
        </w:rPr>
        <w:t xml:space="preserve"> </w:t>
      </w:r>
      <w:r w:rsidRPr="000A25D6">
        <w:rPr>
          <w:rFonts w:ascii="Times New Roman" w:hAnsi="Times New Roman"/>
          <w:b/>
          <w:bCs/>
          <w:i/>
          <w:iCs/>
          <w:sz w:val="18"/>
          <w:szCs w:val="18"/>
        </w:rPr>
        <w:t>07.11.2022 № 452</w:t>
      </w:r>
      <w:r w:rsidR="000A25D6" w:rsidRPr="000A25D6">
        <w:rPr>
          <w:rFonts w:ascii="Times New Roman" w:hAnsi="Times New Roman"/>
          <w:b/>
          <w:bCs/>
          <w:i/>
          <w:iCs/>
          <w:sz w:val="18"/>
          <w:szCs w:val="18"/>
        </w:rPr>
        <w:tab/>
      </w:r>
      <w:r w:rsidR="000A25D6" w:rsidRPr="000A25D6">
        <w:rPr>
          <w:rFonts w:ascii="Times New Roman" w:hAnsi="Times New Roman"/>
          <w:b/>
          <w:bCs/>
          <w:i/>
          <w:iCs/>
          <w:sz w:val="18"/>
          <w:szCs w:val="18"/>
        </w:rPr>
        <w:tab/>
      </w:r>
      <w:r w:rsidR="000A25D6" w:rsidRPr="000A25D6">
        <w:rPr>
          <w:rFonts w:ascii="Times New Roman" w:hAnsi="Times New Roman"/>
          <w:b/>
          <w:bCs/>
          <w:i/>
          <w:iCs/>
          <w:sz w:val="18"/>
          <w:szCs w:val="18"/>
        </w:rPr>
        <w:tab/>
      </w:r>
      <w:r w:rsidR="000A25D6" w:rsidRPr="000A25D6">
        <w:rPr>
          <w:rFonts w:ascii="Times New Roman" w:hAnsi="Times New Roman"/>
          <w:b/>
          <w:bCs/>
          <w:i/>
          <w:iCs/>
          <w:sz w:val="18"/>
          <w:szCs w:val="18"/>
        </w:rPr>
        <w:tab/>
      </w:r>
      <w:r w:rsidR="000A25D6" w:rsidRPr="000A25D6">
        <w:rPr>
          <w:rFonts w:ascii="Times New Roman" w:hAnsi="Times New Roman"/>
          <w:b/>
          <w:bCs/>
          <w:i/>
          <w:iCs/>
          <w:sz w:val="18"/>
          <w:szCs w:val="18"/>
        </w:rPr>
        <w:tab/>
      </w:r>
      <w:r w:rsidR="000A25D6" w:rsidRPr="000A25D6">
        <w:rPr>
          <w:rFonts w:ascii="Times New Roman" w:hAnsi="Times New Roman"/>
          <w:b/>
          <w:bCs/>
          <w:i/>
          <w:iCs/>
          <w:sz w:val="18"/>
          <w:szCs w:val="18"/>
        </w:rPr>
        <w:tab/>
      </w:r>
      <w:r w:rsidR="000A25D6" w:rsidRPr="000A25D6">
        <w:rPr>
          <w:rFonts w:ascii="Times New Roman" w:hAnsi="Times New Roman"/>
          <w:b/>
          <w:bCs/>
          <w:i/>
          <w:iCs/>
          <w:sz w:val="18"/>
          <w:szCs w:val="18"/>
        </w:rPr>
        <w:tab/>
      </w:r>
      <w:r w:rsidR="000A25D6" w:rsidRPr="000A25D6">
        <w:rPr>
          <w:rFonts w:ascii="Times New Roman" w:hAnsi="Times New Roman"/>
          <w:b/>
          <w:bCs/>
          <w:i/>
          <w:iCs/>
          <w:sz w:val="18"/>
          <w:szCs w:val="18"/>
        </w:rPr>
        <w:tab/>
      </w:r>
      <w:r w:rsidR="000A25D6" w:rsidRPr="000A25D6">
        <w:rPr>
          <w:rFonts w:ascii="Times New Roman" w:hAnsi="Times New Roman"/>
          <w:b/>
          <w:bCs/>
          <w:i/>
          <w:iCs/>
          <w:sz w:val="18"/>
          <w:szCs w:val="18"/>
        </w:rPr>
        <w:tab/>
      </w:r>
      <w:r w:rsidR="000A25D6" w:rsidRPr="000A25D6">
        <w:rPr>
          <w:rFonts w:ascii="Times New Roman" w:hAnsi="Times New Roman"/>
          <w:b/>
          <w:bCs/>
          <w:i/>
          <w:iCs/>
          <w:sz w:val="18"/>
          <w:szCs w:val="18"/>
        </w:rPr>
        <w:tab/>
      </w:r>
      <w:r w:rsidRPr="000A25D6">
        <w:rPr>
          <w:rFonts w:ascii="Times New Roman" w:hAnsi="Times New Roman"/>
          <w:b/>
          <w:bCs/>
          <w:i/>
          <w:iCs/>
          <w:sz w:val="18"/>
          <w:szCs w:val="18"/>
        </w:rPr>
        <w:t>р.п. Рамонь</w:t>
      </w:r>
    </w:p>
    <w:p w14:paraId="1D53EDC6" w14:textId="77777777" w:rsidR="000A25D6" w:rsidRPr="000A25D6" w:rsidRDefault="000A25D6" w:rsidP="000A25D6">
      <w:pPr>
        <w:ind w:firstLine="0"/>
        <w:jc w:val="center"/>
        <w:rPr>
          <w:rFonts w:ascii="Times New Roman" w:hAnsi="Times New Roman"/>
          <w:b/>
          <w:bCs/>
          <w:i/>
          <w:iCs/>
          <w:sz w:val="18"/>
          <w:szCs w:val="18"/>
        </w:rPr>
      </w:pPr>
    </w:p>
    <w:p w14:paraId="0FF79369" w14:textId="77777777" w:rsidR="002B317A" w:rsidRDefault="00387D06" w:rsidP="000A25D6">
      <w:pPr>
        <w:ind w:firstLine="0"/>
        <w:jc w:val="center"/>
        <w:rPr>
          <w:rFonts w:ascii="Times New Roman" w:hAnsi="Times New Roman"/>
          <w:b/>
          <w:bCs/>
          <w:i/>
          <w:iCs/>
          <w:sz w:val="18"/>
          <w:szCs w:val="18"/>
        </w:rPr>
      </w:pPr>
      <w:r w:rsidRPr="000A25D6">
        <w:rPr>
          <w:rFonts w:ascii="Times New Roman" w:hAnsi="Times New Roman"/>
          <w:b/>
          <w:bCs/>
          <w:i/>
          <w:iCs/>
          <w:sz w:val="18"/>
          <w:szCs w:val="18"/>
        </w:rPr>
        <w:t>О внесении изменения в постановление администрации Рамонского муниципального района Воронежской области</w:t>
      </w:r>
    </w:p>
    <w:p w14:paraId="78F2E472" w14:textId="79536932" w:rsidR="00387D06" w:rsidRPr="000A25D6" w:rsidRDefault="00387D06" w:rsidP="000A25D6">
      <w:pPr>
        <w:ind w:firstLine="0"/>
        <w:jc w:val="center"/>
        <w:rPr>
          <w:rFonts w:ascii="Times New Roman" w:hAnsi="Times New Roman"/>
          <w:b/>
          <w:bCs/>
          <w:i/>
          <w:iCs/>
          <w:sz w:val="18"/>
          <w:szCs w:val="18"/>
        </w:rPr>
      </w:pPr>
      <w:r w:rsidRPr="000A25D6">
        <w:rPr>
          <w:rFonts w:ascii="Times New Roman" w:hAnsi="Times New Roman"/>
          <w:b/>
          <w:bCs/>
          <w:i/>
          <w:iCs/>
          <w:sz w:val="18"/>
          <w:szCs w:val="18"/>
        </w:rPr>
        <w:t>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1932DFA7" w14:textId="77777777" w:rsidR="00387D06" w:rsidRPr="000A25D6" w:rsidRDefault="00387D06" w:rsidP="000A25D6">
      <w:pPr>
        <w:ind w:firstLine="0"/>
        <w:rPr>
          <w:rFonts w:ascii="Times New Roman" w:hAnsi="Times New Roman"/>
          <w:sz w:val="18"/>
          <w:szCs w:val="18"/>
        </w:rPr>
      </w:pPr>
    </w:p>
    <w:p w14:paraId="4FBAD56B" w14:textId="77777777" w:rsidR="00387D06" w:rsidRPr="000A25D6" w:rsidRDefault="00387D06" w:rsidP="000A25D6">
      <w:pPr>
        <w:ind w:firstLine="284"/>
        <w:rPr>
          <w:rFonts w:ascii="Times New Roman" w:hAnsi="Times New Roman"/>
          <w:sz w:val="18"/>
          <w:szCs w:val="18"/>
        </w:rPr>
      </w:pPr>
      <w:r w:rsidRPr="000A25D6">
        <w:rPr>
          <w:rFonts w:ascii="Times New Roman" w:hAnsi="Times New Roman"/>
          <w:sz w:val="18"/>
          <w:szCs w:val="18"/>
        </w:rPr>
        <w:t>В соответствии со статьей 179 Бюджетного кодекса Российской Федерации, Федеральными законами от 08.06.2014 № 172-ФЗ «О стратегическом планировании в Российской Федерации», 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и в целях продления срока действия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администрация Рамонского муниципального района Воронежской области постановляет:</w:t>
      </w:r>
    </w:p>
    <w:p w14:paraId="4D9A5C36" w14:textId="77777777" w:rsidR="00387D06" w:rsidRPr="000A25D6" w:rsidRDefault="00387D06" w:rsidP="000A25D6">
      <w:pPr>
        <w:ind w:firstLine="284"/>
        <w:rPr>
          <w:rFonts w:ascii="Times New Roman" w:hAnsi="Times New Roman"/>
          <w:sz w:val="18"/>
          <w:szCs w:val="18"/>
        </w:rPr>
      </w:pPr>
      <w:r w:rsidRPr="000A25D6">
        <w:rPr>
          <w:rFonts w:ascii="Times New Roman" w:hAnsi="Times New Roman"/>
          <w:sz w:val="18"/>
          <w:szCs w:val="18"/>
        </w:rPr>
        <w:t>1. Внести изменение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(далее – постановление) в части касающейся приложения к постановлению «Муниципальная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(далее - муниципальная программа), изложив его в новой редакции согласно приложению.</w:t>
      </w:r>
    </w:p>
    <w:p w14:paraId="35D06480" w14:textId="77777777" w:rsidR="00387D06" w:rsidRPr="000A25D6" w:rsidRDefault="00387D06" w:rsidP="000A25D6">
      <w:pPr>
        <w:ind w:firstLine="284"/>
        <w:rPr>
          <w:rFonts w:ascii="Times New Roman" w:hAnsi="Times New Roman"/>
          <w:sz w:val="18"/>
          <w:szCs w:val="18"/>
        </w:rPr>
      </w:pPr>
      <w:r w:rsidRPr="000A25D6">
        <w:rPr>
          <w:rFonts w:ascii="Times New Roman" w:hAnsi="Times New Roman"/>
          <w:sz w:val="18"/>
          <w:szCs w:val="18"/>
        </w:rPr>
        <w:t>2. Признать утратившими силу постановления администрации Рамонского муниципального района Воронежской области от 19.01.2022 №10 «О внесении изменения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от 08.04.2022 №120 «О внесении изменений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от 11.07.2022 №287 «О внесении изменений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от 11.10.2022 №424 «О внесении изменений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16AC5706" w14:textId="77777777" w:rsidR="00387D06" w:rsidRPr="000A25D6" w:rsidRDefault="00387D06" w:rsidP="000A25D6">
      <w:pPr>
        <w:ind w:firstLine="284"/>
        <w:rPr>
          <w:rFonts w:ascii="Times New Roman" w:hAnsi="Times New Roman"/>
          <w:sz w:val="18"/>
          <w:szCs w:val="18"/>
        </w:rPr>
      </w:pPr>
      <w:r w:rsidRPr="000A25D6">
        <w:rPr>
          <w:rFonts w:ascii="Times New Roman" w:hAnsi="Times New Roman"/>
          <w:sz w:val="18"/>
          <w:szCs w:val="18"/>
        </w:rPr>
        <w:t>3.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6C933075" w14:textId="77777777" w:rsidR="00387D06" w:rsidRPr="000A25D6" w:rsidRDefault="00387D06" w:rsidP="000A25D6">
      <w:pPr>
        <w:ind w:firstLine="284"/>
        <w:rPr>
          <w:rFonts w:ascii="Times New Roman" w:hAnsi="Times New Roman"/>
          <w:sz w:val="18"/>
          <w:szCs w:val="18"/>
        </w:rPr>
      </w:pPr>
      <w:r w:rsidRPr="000A25D6">
        <w:rPr>
          <w:rFonts w:ascii="Times New Roman" w:hAnsi="Times New Roman"/>
          <w:sz w:val="18"/>
          <w:szCs w:val="18"/>
        </w:rPr>
        <w:t>4. Контроль исполнения настоящего постановления возложить на заместителя главы администрации муниципального района Бунину Н.А.</w:t>
      </w:r>
    </w:p>
    <w:p w14:paraId="65B6E9F2" w14:textId="77777777" w:rsidR="00387D06" w:rsidRPr="000A25D6" w:rsidRDefault="00387D06" w:rsidP="000A25D6">
      <w:pPr>
        <w:ind w:firstLine="0"/>
        <w:rPr>
          <w:rFonts w:ascii="Times New Roman" w:hAnsi="Times New Roman"/>
          <w:sz w:val="18"/>
          <w:szCs w:val="18"/>
        </w:rPr>
      </w:pPr>
    </w:p>
    <w:tbl>
      <w:tblPr>
        <w:tblW w:w="5000" w:type="pct"/>
        <w:tblLook w:val="04A0" w:firstRow="1" w:lastRow="0" w:firstColumn="1" w:lastColumn="0" w:noHBand="0" w:noVBand="1"/>
      </w:tblPr>
      <w:tblGrid>
        <w:gridCol w:w="3213"/>
        <w:gridCol w:w="3214"/>
        <w:gridCol w:w="3212"/>
      </w:tblGrid>
      <w:tr w:rsidR="00387D06" w:rsidRPr="000A25D6" w14:paraId="3CFB52BE" w14:textId="77777777" w:rsidTr="000A25D6">
        <w:tc>
          <w:tcPr>
            <w:tcW w:w="1667" w:type="pct"/>
            <w:hideMark/>
          </w:tcPr>
          <w:p w14:paraId="3539C30E" w14:textId="77777777" w:rsidR="00387D06" w:rsidRPr="000A25D6" w:rsidRDefault="00387D06" w:rsidP="000A25D6">
            <w:pPr>
              <w:ind w:firstLine="0"/>
              <w:jc w:val="center"/>
              <w:rPr>
                <w:rFonts w:ascii="Times New Roman" w:hAnsi="Times New Roman"/>
                <w:sz w:val="18"/>
                <w:szCs w:val="18"/>
              </w:rPr>
            </w:pPr>
            <w:r w:rsidRPr="000A25D6">
              <w:rPr>
                <w:rFonts w:ascii="Times New Roman" w:hAnsi="Times New Roman"/>
                <w:sz w:val="18"/>
                <w:szCs w:val="18"/>
              </w:rPr>
              <w:t>Глава</w:t>
            </w:r>
          </w:p>
          <w:p w14:paraId="03FCB746" w14:textId="77777777" w:rsidR="00387D06" w:rsidRPr="000A25D6" w:rsidRDefault="00387D06" w:rsidP="000A25D6">
            <w:pPr>
              <w:ind w:firstLine="0"/>
              <w:jc w:val="center"/>
              <w:rPr>
                <w:rFonts w:ascii="Times New Roman" w:hAnsi="Times New Roman"/>
                <w:sz w:val="18"/>
                <w:szCs w:val="18"/>
              </w:rPr>
            </w:pPr>
            <w:r w:rsidRPr="000A25D6">
              <w:rPr>
                <w:rFonts w:ascii="Times New Roman" w:hAnsi="Times New Roman"/>
                <w:sz w:val="18"/>
                <w:szCs w:val="18"/>
              </w:rPr>
              <w:t>муниципального района</w:t>
            </w:r>
          </w:p>
        </w:tc>
        <w:tc>
          <w:tcPr>
            <w:tcW w:w="1667" w:type="pct"/>
          </w:tcPr>
          <w:p w14:paraId="110F9AFA" w14:textId="77777777" w:rsidR="00387D06" w:rsidRPr="000A25D6" w:rsidRDefault="00387D06" w:rsidP="000A25D6">
            <w:pPr>
              <w:ind w:firstLine="0"/>
              <w:jc w:val="center"/>
              <w:rPr>
                <w:rFonts w:ascii="Times New Roman" w:hAnsi="Times New Roman"/>
                <w:sz w:val="18"/>
                <w:szCs w:val="18"/>
              </w:rPr>
            </w:pPr>
          </w:p>
        </w:tc>
        <w:tc>
          <w:tcPr>
            <w:tcW w:w="1667" w:type="pct"/>
            <w:hideMark/>
          </w:tcPr>
          <w:p w14:paraId="4CA23D54" w14:textId="77777777" w:rsidR="000A25D6" w:rsidRDefault="000A25D6" w:rsidP="000A25D6">
            <w:pPr>
              <w:ind w:firstLine="0"/>
              <w:jc w:val="center"/>
              <w:rPr>
                <w:rFonts w:ascii="Times New Roman" w:hAnsi="Times New Roman"/>
                <w:sz w:val="18"/>
                <w:szCs w:val="18"/>
              </w:rPr>
            </w:pPr>
          </w:p>
          <w:p w14:paraId="1EB9122F" w14:textId="086959AF" w:rsidR="00387D06" w:rsidRPr="000A25D6" w:rsidRDefault="00387D06" w:rsidP="000A25D6">
            <w:pPr>
              <w:ind w:firstLine="0"/>
              <w:jc w:val="center"/>
              <w:rPr>
                <w:rFonts w:ascii="Times New Roman" w:hAnsi="Times New Roman"/>
                <w:sz w:val="18"/>
                <w:szCs w:val="18"/>
              </w:rPr>
            </w:pPr>
            <w:r w:rsidRPr="000A25D6">
              <w:rPr>
                <w:rFonts w:ascii="Times New Roman" w:hAnsi="Times New Roman"/>
                <w:sz w:val="18"/>
                <w:szCs w:val="18"/>
              </w:rPr>
              <w:t>Н.В. Фролов</w:t>
            </w:r>
          </w:p>
        </w:tc>
      </w:tr>
    </w:tbl>
    <w:p w14:paraId="10A2094F" w14:textId="77777777" w:rsidR="00387D06" w:rsidRPr="000A25D6" w:rsidRDefault="00387D06" w:rsidP="000A25D6">
      <w:pPr>
        <w:ind w:firstLine="0"/>
        <w:rPr>
          <w:rFonts w:ascii="Times New Roman" w:hAnsi="Times New Roman"/>
          <w:sz w:val="18"/>
          <w:szCs w:val="18"/>
        </w:rPr>
      </w:pPr>
    </w:p>
    <w:p w14:paraId="1DA88B10" w14:textId="77777777" w:rsidR="00472487" w:rsidRDefault="00472487" w:rsidP="000A25D6">
      <w:pPr>
        <w:ind w:left="3969" w:firstLine="0"/>
        <w:rPr>
          <w:rFonts w:ascii="Times New Roman" w:hAnsi="Times New Roman"/>
          <w:i/>
          <w:iCs/>
          <w:sz w:val="18"/>
          <w:szCs w:val="18"/>
        </w:rPr>
      </w:pPr>
    </w:p>
    <w:p w14:paraId="1AB11B62" w14:textId="23E6535B" w:rsidR="00472487" w:rsidRDefault="00472487" w:rsidP="000A25D6">
      <w:pPr>
        <w:ind w:left="3969" w:firstLine="0"/>
        <w:rPr>
          <w:rFonts w:ascii="Times New Roman" w:hAnsi="Times New Roman"/>
          <w:i/>
          <w:iCs/>
          <w:sz w:val="18"/>
          <w:szCs w:val="18"/>
        </w:rPr>
      </w:pPr>
    </w:p>
    <w:p w14:paraId="56188CE5" w14:textId="06E207EF" w:rsidR="00191D7A" w:rsidRDefault="00191D7A" w:rsidP="000A25D6">
      <w:pPr>
        <w:ind w:left="3969" w:firstLine="0"/>
        <w:rPr>
          <w:rFonts w:ascii="Times New Roman" w:hAnsi="Times New Roman"/>
          <w:i/>
          <w:iCs/>
          <w:sz w:val="18"/>
          <w:szCs w:val="18"/>
        </w:rPr>
      </w:pPr>
    </w:p>
    <w:p w14:paraId="237DBDC7" w14:textId="5D410DA6" w:rsidR="00387D06" w:rsidRPr="000A25D6" w:rsidRDefault="00387D06" w:rsidP="000A25D6">
      <w:pPr>
        <w:ind w:left="3969" w:firstLine="0"/>
        <w:rPr>
          <w:rFonts w:ascii="Times New Roman" w:hAnsi="Times New Roman"/>
          <w:i/>
          <w:iCs/>
          <w:sz w:val="18"/>
          <w:szCs w:val="18"/>
        </w:rPr>
      </w:pPr>
      <w:r w:rsidRPr="000A25D6">
        <w:rPr>
          <w:rFonts w:ascii="Times New Roman" w:hAnsi="Times New Roman"/>
          <w:i/>
          <w:iCs/>
          <w:sz w:val="18"/>
          <w:szCs w:val="18"/>
        </w:rPr>
        <w:lastRenderedPageBreak/>
        <w:t>Приложение</w:t>
      </w:r>
      <w:r w:rsidR="000A25D6" w:rsidRPr="000A25D6">
        <w:rPr>
          <w:rFonts w:ascii="Times New Roman" w:hAnsi="Times New Roman"/>
          <w:i/>
          <w:iCs/>
          <w:sz w:val="18"/>
          <w:szCs w:val="18"/>
        </w:rPr>
        <w:t xml:space="preserve"> </w:t>
      </w:r>
      <w:r w:rsidRPr="000A25D6">
        <w:rPr>
          <w:rFonts w:ascii="Times New Roman" w:hAnsi="Times New Roman"/>
          <w:i/>
          <w:iCs/>
          <w:sz w:val="18"/>
          <w:szCs w:val="18"/>
        </w:rPr>
        <w:t>к постановлению администрации</w:t>
      </w:r>
      <w:r w:rsidR="000A25D6" w:rsidRPr="000A25D6">
        <w:rPr>
          <w:rFonts w:ascii="Times New Roman" w:hAnsi="Times New Roman"/>
          <w:i/>
          <w:iCs/>
          <w:sz w:val="18"/>
          <w:szCs w:val="18"/>
        </w:rPr>
        <w:t xml:space="preserve"> </w:t>
      </w:r>
      <w:r w:rsidRPr="000A25D6">
        <w:rPr>
          <w:rFonts w:ascii="Times New Roman" w:hAnsi="Times New Roman"/>
          <w:i/>
          <w:iCs/>
          <w:sz w:val="18"/>
          <w:szCs w:val="18"/>
        </w:rPr>
        <w:t>Рамонского муниципального района</w:t>
      </w:r>
      <w:r w:rsidR="000A25D6" w:rsidRPr="000A25D6">
        <w:rPr>
          <w:rFonts w:ascii="Times New Roman" w:hAnsi="Times New Roman"/>
          <w:i/>
          <w:iCs/>
          <w:sz w:val="18"/>
          <w:szCs w:val="18"/>
        </w:rPr>
        <w:t xml:space="preserve"> </w:t>
      </w:r>
      <w:r w:rsidRPr="000A25D6">
        <w:rPr>
          <w:rFonts w:ascii="Times New Roman" w:hAnsi="Times New Roman"/>
          <w:i/>
          <w:iCs/>
          <w:sz w:val="18"/>
          <w:szCs w:val="18"/>
        </w:rPr>
        <w:t>Воронежской области</w:t>
      </w:r>
      <w:r w:rsidR="000A25D6" w:rsidRPr="000A25D6">
        <w:rPr>
          <w:rFonts w:ascii="Times New Roman" w:hAnsi="Times New Roman"/>
          <w:i/>
          <w:iCs/>
          <w:sz w:val="18"/>
          <w:szCs w:val="18"/>
        </w:rPr>
        <w:t xml:space="preserve"> </w:t>
      </w:r>
      <w:r w:rsidRPr="000A25D6">
        <w:rPr>
          <w:rFonts w:ascii="Times New Roman" w:hAnsi="Times New Roman"/>
          <w:i/>
          <w:iCs/>
          <w:sz w:val="18"/>
          <w:szCs w:val="18"/>
        </w:rPr>
        <w:t>от 07.11.2022 № 452</w:t>
      </w:r>
    </w:p>
    <w:p w14:paraId="0123D0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(Новая редакция)</w:t>
      </w:r>
    </w:p>
    <w:p w14:paraId="55F4C7F3" w14:textId="77777777" w:rsidR="00387D06" w:rsidRPr="00472487" w:rsidRDefault="00387D06" w:rsidP="000A25D6">
      <w:pPr>
        <w:ind w:firstLine="0"/>
        <w:rPr>
          <w:rFonts w:ascii="Times New Roman" w:hAnsi="Times New Roman"/>
          <w:sz w:val="12"/>
          <w:szCs w:val="12"/>
        </w:rPr>
      </w:pPr>
    </w:p>
    <w:p w14:paraId="26F8D583" w14:textId="6EEBF072" w:rsidR="00387D06" w:rsidRPr="000A25D6" w:rsidRDefault="000A25D6" w:rsidP="000A25D6">
      <w:pPr>
        <w:ind w:firstLine="0"/>
        <w:jc w:val="center"/>
        <w:rPr>
          <w:rFonts w:ascii="Times New Roman" w:hAnsi="Times New Roman"/>
          <w:b/>
          <w:bCs/>
          <w:i/>
          <w:iCs/>
          <w:sz w:val="18"/>
          <w:szCs w:val="18"/>
        </w:rPr>
      </w:pPr>
      <w:r w:rsidRPr="000A25D6">
        <w:rPr>
          <w:rFonts w:ascii="Times New Roman" w:hAnsi="Times New Roman"/>
          <w:b/>
          <w:bCs/>
          <w:i/>
          <w:iCs/>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1183FB18" w14:textId="77777777" w:rsidR="000A25D6" w:rsidRPr="00472487" w:rsidRDefault="000A25D6" w:rsidP="000A25D6">
      <w:pPr>
        <w:ind w:firstLine="0"/>
        <w:rPr>
          <w:rFonts w:ascii="Times New Roman" w:hAnsi="Times New Roman"/>
          <w:sz w:val="12"/>
          <w:szCs w:val="12"/>
        </w:rPr>
      </w:pPr>
    </w:p>
    <w:p w14:paraId="25F18AA7" w14:textId="3DC8E76F" w:rsidR="00387D06" w:rsidRPr="000A25D6" w:rsidRDefault="00387D06" w:rsidP="00472487">
      <w:pPr>
        <w:ind w:firstLine="0"/>
        <w:jc w:val="center"/>
        <w:rPr>
          <w:rFonts w:ascii="Times New Roman" w:hAnsi="Times New Roman"/>
          <w:sz w:val="18"/>
          <w:szCs w:val="18"/>
        </w:rPr>
      </w:pPr>
      <w:r w:rsidRPr="000A25D6">
        <w:rPr>
          <w:rFonts w:ascii="Times New Roman" w:hAnsi="Times New Roman"/>
          <w:b/>
          <w:bCs/>
          <w:i/>
          <w:iCs/>
          <w:sz w:val="18"/>
          <w:szCs w:val="18"/>
        </w:rPr>
        <w:t>П</w:t>
      </w:r>
      <w:r w:rsidR="000A25D6" w:rsidRPr="000A25D6">
        <w:rPr>
          <w:rFonts w:ascii="Times New Roman" w:hAnsi="Times New Roman"/>
          <w:b/>
          <w:bCs/>
          <w:i/>
          <w:iCs/>
          <w:sz w:val="18"/>
          <w:szCs w:val="18"/>
        </w:rPr>
        <w:t xml:space="preserve">аспорт </w:t>
      </w:r>
      <w:r w:rsidRPr="000A25D6">
        <w:rPr>
          <w:rFonts w:ascii="Times New Roman" w:hAnsi="Times New Roman"/>
          <w:b/>
          <w:bCs/>
          <w:i/>
          <w:iCs/>
          <w:sz w:val="18"/>
          <w:szCs w:val="18"/>
        </w:rPr>
        <w:t xml:space="preserve">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4"/>
      </w:tblGrid>
      <w:tr w:rsidR="00387D06" w:rsidRPr="000A25D6" w14:paraId="09118B5E" w14:textId="77777777" w:rsidTr="000A25D6">
        <w:trPr>
          <w:trHeight w:val="58"/>
        </w:trPr>
        <w:tc>
          <w:tcPr>
            <w:tcW w:w="1249" w:type="pct"/>
            <w:tcBorders>
              <w:top w:val="single" w:sz="4" w:space="0" w:color="auto"/>
              <w:left w:val="single" w:sz="4" w:space="0" w:color="auto"/>
              <w:bottom w:val="single" w:sz="4" w:space="0" w:color="auto"/>
              <w:right w:val="single" w:sz="4" w:space="0" w:color="auto"/>
            </w:tcBorders>
            <w:hideMark/>
          </w:tcPr>
          <w:p w14:paraId="6E2F67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Ответственный исполнитель муниципальной программы</w:t>
            </w:r>
          </w:p>
        </w:tc>
        <w:tc>
          <w:tcPr>
            <w:tcW w:w="3751" w:type="pct"/>
            <w:tcBorders>
              <w:top w:val="single" w:sz="4" w:space="0" w:color="auto"/>
              <w:left w:val="single" w:sz="4" w:space="0" w:color="auto"/>
              <w:bottom w:val="single" w:sz="4" w:space="0" w:color="auto"/>
              <w:right w:val="single" w:sz="4" w:space="0" w:color="auto"/>
            </w:tcBorders>
            <w:hideMark/>
          </w:tcPr>
          <w:p w14:paraId="2BA236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Ответственным исполнителем Программы является отдел по финансам администрации Рамонского муниципального района Воронежской области (далее – Отдел по финансам)</w:t>
            </w:r>
          </w:p>
        </w:tc>
      </w:tr>
      <w:tr w:rsidR="00387D06" w:rsidRPr="000A25D6" w14:paraId="57DDAA4E" w14:textId="77777777" w:rsidTr="000A25D6">
        <w:trPr>
          <w:trHeight w:val="58"/>
        </w:trPr>
        <w:tc>
          <w:tcPr>
            <w:tcW w:w="1249" w:type="pct"/>
            <w:tcBorders>
              <w:top w:val="single" w:sz="4" w:space="0" w:color="auto"/>
              <w:left w:val="single" w:sz="4" w:space="0" w:color="auto"/>
              <w:bottom w:val="single" w:sz="4" w:space="0" w:color="auto"/>
              <w:right w:val="single" w:sz="4" w:space="0" w:color="auto"/>
            </w:tcBorders>
            <w:hideMark/>
          </w:tcPr>
          <w:p w14:paraId="011C57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hideMark/>
          </w:tcPr>
          <w:p w14:paraId="376279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0580C36C" w14:textId="77777777" w:rsidTr="000A25D6">
        <w:trPr>
          <w:trHeight w:val="58"/>
        </w:trPr>
        <w:tc>
          <w:tcPr>
            <w:tcW w:w="1249" w:type="pct"/>
            <w:tcBorders>
              <w:top w:val="single" w:sz="4" w:space="0" w:color="auto"/>
              <w:left w:val="single" w:sz="4" w:space="0" w:color="auto"/>
              <w:bottom w:val="single" w:sz="4" w:space="0" w:color="auto"/>
              <w:right w:val="single" w:sz="4" w:space="0" w:color="auto"/>
            </w:tcBorders>
            <w:hideMark/>
          </w:tcPr>
          <w:p w14:paraId="6DDB4B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Подпрограммы муниципальной программы и основные мероприятия, не включенные в подпрограммы</w:t>
            </w:r>
          </w:p>
        </w:tc>
        <w:tc>
          <w:tcPr>
            <w:tcW w:w="3751" w:type="pct"/>
            <w:tcBorders>
              <w:top w:val="single" w:sz="4" w:space="0" w:color="auto"/>
              <w:left w:val="single" w:sz="4" w:space="0" w:color="auto"/>
              <w:bottom w:val="single" w:sz="4" w:space="0" w:color="auto"/>
              <w:right w:val="single" w:sz="4" w:space="0" w:color="auto"/>
            </w:tcBorders>
            <w:hideMark/>
          </w:tcPr>
          <w:p w14:paraId="10E68D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 Организация управления муниципальными финансами и муниципальным долгом.</w:t>
            </w:r>
          </w:p>
          <w:p w14:paraId="77CD08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2: Повышение устойчивости бюджетов поселений Рамонского муниципального района Воронежской области.</w:t>
            </w:r>
          </w:p>
          <w:p w14:paraId="0FCB4E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3: Финансовое обеспечение реализации муниципальной программы.</w:t>
            </w:r>
          </w:p>
        </w:tc>
      </w:tr>
      <w:tr w:rsidR="00387D06" w:rsidRPr="000A25D6" w14:paraId="6A41C541" w14:textId="77777777" w:rsidTr="000A25D6">
        <w:trPr>
          <w:trHeight w:val="275"/>
        </w:trPr>
        <w:tc>
          <w:tcPr>
            <w:tcW w:w="1249" w:type="pct"/>
            <w:tcBorders>
              <w:top w:val="single" w:sz="4" w:space="0" w:color="auto"/>
              <w:left w:val="single" w:sz="4" w:space="0" w:color="auto"/>
              <w:bottom w:val="single" w:sz="4" w:space="0" w:color="auto"/>
              <w:right w:val="single" w:sz="4" w:space="0" w:color="auto"/>
            </w:tcBorders>
            <w:hideMark/>
          </w:tcPr>
          <w:p w14:paraId="37D5B6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муниципальной программы</w:t>
            </w:r>
          </w:p>
        </w:tc>
        <w:tc>
          <w:tcPr>
            <w:tcW w:w="3751" w:type="pct"/>
            <w:tcBorders>
              <w:top w:val="single" w:sz="4" w:space="0" w:color="auto"/>
              <w:left w:val="single" w:sz="4" w:space="0" w:color="auto"/>
              <w:bottom w:val="single" w:sz="4" w:space="0" w:color="auto"/>
              <w:right w:val="single" w:sz="4" w:space="0" w:color="auto"/>
            </w:tcBorders>
            <w:hideMark/>
          </w:tcPr>
          <w:p w14:paraId="1CCC72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финансовой стабильности и эффективное управление муниципальными финансами и муниципальным долгом муниципального района, создание равных условий при исполнении расходных обязательств поселений Рамонского муниципального района Воронежской области (далее – муниципальный район).</w:t>
            </w:r>
          </w:p>
        </w:tc>
      </w:tr>
      <w:tr w:rsidR="00387D06" w:rsidRPr="000A25D6" w14:paraId="4A377D0C" w14:textId="77777777" w:rsidTr="000A25D6">
        <w:trPr>
          <w:trHeight w:val="279"/>
        </w:trPr>
        <w:tc>
          <w:tcPr>
            <w:tcW w:w="1249" w:type="pct"/>
            <w:tcBorders>
              <w:top w:val="single" w:sz="4" w:space="0" w:color="auto"/>
              <w:left w:val="single" w:sz="4" w:space="0" w:color="auto"/>
              <w:bottom w:val="single" w:sz="4" w:space="0" w:color="auto"/>
              <w:right w:val="single" w:sz="4" w:space="0" w:color="auto"/>
            </w:tcBorders>
            <w:hideMark/>
          </w:tcPr>
          <w:p w14:paraId="783933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hideMark/>
          </w:tcPr>
          <w:p w14:paraId="4586A828" w14:textId="658EB9A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r w:rsidR="000A25D6">
              <w:rPr>
                <w:rFonts w:ascii="Times New Roman" w:hAnsi="Times New Roman"/>
                <w:sz w:val="18"/>
                <w:szCs w:val="18"/>
              </w:rPr>
              <w:t xml:space="preserve"> </w:t>
            </w:r>
            <w:r w:rsidRPr="000A25D6">
              <w:rPr>
                <w:rFonts w:ascii="Times New Roman" w:hAnsi="Times New Roman"/>
                <w:sz w:val="18"/>
                <w:szCs w:val="18"/>
              </w:rPr>
              <w:t>Организация бюджетного процесса;</w:t>
            </w:r>
          </w:p>
          <w:p w14:paraId="59EDD3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Укрепление собственной доходной базы муниципального района;</w:t>
            </w:r>
          </w:p>
          <w:p w14:paraId="13D704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14:paraId="3AD1B5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Осуществление в пределах компетенции бюджетного контроля;</w:t>
            </w:r>
          </w:p>
          <w:p w14:paraId="1A23F2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Развитие и усовершенствование информационных систем управления муниципальными финансами;</w:t>
            </w:r>
          </w:p>
          <w:p w14:paraId="701E01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 Выравнивание бюджетной обеспеченности поселений муниципального района.</w:t>
            </w:r>
          </w:p>
        </w:tc>
      </w:tr>
      <w:tr w:rsidR="00387D06" w:rsidRPr="000A25D6" w14:paraId="42205088" w14:textId="77777777" w:rsidTr="000A25D6">
        <w:tc>
          <w:tcPr>
            <w:tcW w:w="1249" w:type="pct"/>
            <w:tcBorders>
              <w:top w:val="single" w:sz="4" w:space="0" w:color="auto"/>
              <w:left w:val="single" w:sz="4" w:space="0" w:color="auto"/>
              <w:bottom w:val="single" w:sz="4" w:space="0" w:color="auto"/>
              <w:right w:val="single" w:sz="4" w:space="0" w:color="auto"/>
            </w:tcBorders>
            <w:hideMark/>
          </w:tcPr>
          <w:p w14:paraId="4DC5071B" w14:textId="546991D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w:t>
            </w:r>
            <w:r w:rsidR="000A25D6">
              <w:rPr>
                <w:rFonts w:ascii="Times New Roman" w:hAnsi="Times New Roman"/>
                <w:sz w:val="18"/>
                <w:szCs w:val="18"/>
              </w:rPr>
              <w:t xml:space="preserve"> </w:t>
            </w:r>
            <w:r w:rsidRPr="000A25D6">
              <w:rPr>
                <w:rFonts w:ascii="Times New Roman" w:hAnsi="Times New Roman"/>
                <w:sz w:val="18"/>
                <w:szCs w:val="18"/>
              </w:rPr>
              <w:t>муниципальной программы</w:t>
            </w:r>
          </w:p>
        </w:tc>
        <w:tc>
          <w:tcPr>
            <w:tcW w:w="3751" w:type="pct"/>
            <w:tcBorders>
              <w:top w:val="single" w:sz="4" w:space="0" w:color="auto"/>
              <w:left w:val="single" w:sz="4" w:space="0" w:color="auto"/>
              <w:bottom w:val="single" w:sz="4" w:space="0" w:color="auto"/>
              <w:right w:val="single" w:sz="4" w:space="0" w:color="auto"/>
            </w:tcBorders>
            <w:hideMark/>
          </w:tcPr>
          <w:p w14:paraId="1AAE77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Отношение дефицита районного бюджета (за вычетом поступлений от продажи акций и иных форм участия в капитале, находящихся в собственности Рамонского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 в %;</w:t>
            </w:r>
          </w:p>
          <w:p w14:paraId="321E76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14:paraId="55BD89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Доля просроченной кредиторской задолженности муниципальных учреждений в общем объеме расходов районного бюджета, в %;</w:t>
            </w:r>
          </w:p>
          <w:p w14:paraId="6358607B" w14:textId="77777777" w:rsidR="00387D06" w:rsidRPr="000A25D6" w:rsidRDefault="00387D06" w:rsidP="000A25D6">
            <w:pPr>
              <w:ind w:firstLine="0"/>
              <w:rPr>
                <w:rFonts w:ascii="Times New Roman" w:eastAsia="Calibri" w:hAnsi="Times New Roman"/>
                <w:sz w:val="18"/>
                <w:szCs w:val="18"/>
              </w:rPr>
            </w:pPr>
            <w:r w:rsidRPr="000A25D6">
              <w:rPr>
                <w:rFonts w:ascii="Times New Roman" w:hAnsi="Times New Roman"/>
                <w:sz w:val="18"/>
                <w:szCs w:val="18"/>
              </w:rPr>
              <w:t xml:space="preserve">4. Муниципальный долг Рамонского муниципального района Воронежской области, в % к </w:t>
            </w:r>
            <w:r w:rsidRPr="000A25D6">
              <w:rPr>
                <w:rFonts w:ascii="Times New Roman" w:eastAsia="Calibri" w:hAnsi="Times New Roman"/>
                <w:sz w:val="18"/>
                <w:szCs w:val="18"/>
              </w:rPr>
              <w:t>годовому объему доходов районного бюджета без учета утвержденного объема безвозмездных поступлений;</w:t>
            </w:r>
          </w:p>
          <w:p w14:paraId="507A4153"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5. Доля просроченной кредиторской задолженности по оплате труда (включая начисления на оплату труда) муниципальных бюджетных учреждений в общем объеме расходов муниципального образования на оплату труда (включая начисления на оплату труда), в %;</w:t>
            </w:r>
          </w:p>
          <w:p w14:paraId="7D28E38B"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6.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рублях;</w:t>
            </w:r>
          </w:p>
          <w:p w14:paraId="24AE35E5"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7. Доля налоговых и неналоговых доходов консолидированного бюджета муниципального образования в общем объеме доходов (без учета безвозмездных поступлений, имеющих целевой характер), в %;</w:t>
            </w:r>
          </w:p>
          <w:p w14:paraId="4A566955"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8. Сумма недоимки по налоговым платежам в местный бюджет в расчете на 100000 рублей налоговых доходов бюджета муниципального образования, рублей;</w:t>
            </w:r>
          </w:p>
          <w:p w14:paraId="7013C53B"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9. Динамика доли расходов на содержание органов местного самоуправления в объеме налоговых и неналоговых доходов местных бюджетов, в %;</w:t>
            </w:r>
          </w:p>
          <w:p w14:paraId="41826317" w14:textId="77777777" w:rsidR="00387D06" w:rsidRPr="000A25D6" w:rsidRDefault="00387D06" w:rsidP="000A25D6">
            <w:pPr>
              <w:ind w:firstLine="0"/>
              <w:rPr>
                <w:rFonts w:ascii="Times New Roman" w:hAnsi="Times New Roman"/>
                <w:sz w:val="18"/>
                <w:szCs w:val="18"/>
              </w:rPr>
            </w:pPr>
            <w:r w:rsidRPr="000A25D6">
              <w:rPr>
                <w:rFonts w:ascii="Times New Roman" w:eastAsia="Calibri" w:hAnsi="Times New Roman"/>
                <w:sz w:val="18"/>
                <w:szCs w:val="18"/>
              </w:rPr>
              <w:t>10. 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условий, предусмотренных соответствующими соглашениями, в %.</w:t>
            </w:r>
          </w:p>
        </w:tc>
      </w:tr>
      <w:tr w:rsidR="00387D06" w:rsidRPr="000A25D6" w14:paraId="62CCE811" w14:textId="77777777" w:rsidTr="000A25D6">
        <w:tc>
          <w:tcPr>
            <w:tcW w:w="1249" w:type="pct"/>
            <w:tcBorders>
              <w:top w:val="single" w:sz="4" w:space="0" w:color="auto"/>
              <w:left w:val="single" w:sz="4" w:space="0" w:color="auto"/>
              <w:bottom w:val="single" w:sz="4" w:space="0" w:color="auto"/>
              <w:right w:val="single" w:sz="4" w:space="0" w:color="auto"/>
            </w:tcBorders>
            <w:hideMark/>
          </w:tcPr>
          <w:p w14:paraId="6CBE4FD0" w14:textId="2A1144B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Этапы и сроки реализации</w:t>
            </w:r>
          </w:p>
        </w:tc>
        <w:tc>
          <w:tcPr>
            <w:tcW w:w="3751" w:type="pct"/>
            <w:tcBorders>
              <w:top w:val="single" w:sz="4" w:space="0" w:color="auto"/>
              <w:left w:val="single" w:sz="4" w:space="0" w:color="auto"/>
              <w:bottom w:val="single" w:sz="4" w:space="0" w:color="auto"/>
              <w:right w:val="single" w:sz="4" w:space="0" w:color="auto"/>
            </w:tcBorders>
          </w:tcPr>
          <w:p w14:paraId="5A935FBE" w14:textId="0D1F21C3" w:rsidR="00387D06" w:rsidRPr="000A25D6" w:rsidRDefault="00387D06" w:rsidP="00472487">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1B410DD3" w14:textId="77777777" w:rsidTr="000A25D6">
        <w:trPr>
          <w:trHeight w:val="1099"/>
        </w:trPr>
        <w:tc>
          <w:tcPr>
            <w:tcW w:w="1249" w:type="pct"/>
            <w:tcBorders>
              <w:top w:val="single" w:sz="4" w:space="0" w:color="auto"/>
              <w:left w:val="single" w:sz="4" w:space="0" w:color="auto"/>
              <w:bottom w:val="single" w:sz="4" w:space="0" w:color="auto"/>
              <w:right w:val="single" w:sz="4" w:space="0" w:color="auto"/>
            </w:tcBorders>
            <w:hideMark/>
          </w:tcPr>
          <w:p w14:paraId="69EFD1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муниципальной программы (в действующих ценах каждого года реализации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hideMark/>
          </w:tcPr>
          <w:p w14:paraId="304623D3" w14:textId="621B933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на реализацию Программы составляет 2</w:t>
            </w:r>
            <w:r w:rsidR="000A25D6">
              <w:rPr>
                <w:rFonts w:ascii="Times New Roman" w:hAnsi="Times New Roman"/>
                <w:sz w:val="18"/>
                <w:szCs w:val="18"/>
              </w:rPr>
              <w:t xml:space="preserve"> </w:t>
            </w:r>
            <w:r w:rsidRPr="000A25D6">
              <w:rPr>
                <w:rFonts w:ascii="Times New Roman" w:hAnsi="Times New Roman"/>
                <w:sz w:val="18"/>
                <w:szCs w:val="18"/>
              </w:rPr>
              <w:t>009</w:t>
            </w:r>
            <w:r w:rsidR="000A25D6">
              <w:rPr>
                <w:rFonts w:ascii="Times New Roman" w:hAnsi="Times New Roman"/>
                <w:sz w:val="18"/>
                <w:szCs w:val="18"/>
              </w:rPr>
              <w:t xml:space="preserve"> </w:t>
            </w:r>
            <w:r w:rsidRPr="000A25D6">
              <w:rPr>
                <w:rFonts w:ascii="Times New Roman" w:hAnsi="Times New Roman"/>
                <w:sz w:val="18"/>
                <w:szCs w:val="18"/>
              </w:rPr>
              <w:t>084.5</w:t>
            </w:r>
            <w:r w:rsidR="000A25D6">
              <w:rPr>
                <w:rFonts w:ascii="Times New Roman" w:hAnsi="Times New Roman"/>
                <w:sz w:val="18"/>
                <w:szCs w:val="18"/>
              </w:rPr>
              <w:t xml:space="preserve"> </w:t>
            </w:r>
            <w:r w:rsidRPr="000A25D6">
              <w:rPr>
                <w:rFonts w:ascii="Times New Roman" w:hAnsi="Times New Roman"/>
                <w:sz w:val="18"/>
                <w:szCs w:val="18"/>
              </w:rPr>
              <w:t>тыс. рублей, в том числе средства федерального бюджета – 328</w:t>
            </w:r>
            <w:r w:rsidR="000A25D6">
              <w:rPr>
                <w:rFonts w:ascii="Times New Roman" w:hAnsi="Times New Roman"/>
                <w:sz w:val="18"/>
                <w:szCs w:val="18"/>
              </w:rPr>
              <w:t xml:space="preserve"> </w:t>
            </w:r>
            <w:r w:rsidRPr="000A25D6">
              <w:rPr>
                <w:rFonts w:ascii="Times New Roman" w:hAnsi="Times New Roman"/>
                <w:sz w:val="18"/>
                <w:szCs w:val="18"/>
              </w:rPr>
              <w:t>966,7 тыс. рублей, средства областного бюджета – 659</w:t>
            </w:r>
            <w:r w:rsidR="000A25D6">
              <w:rPr>
                <w:rFonts w:ascii="Times New Roman" w:hAnsi="Times New Roman"/>
                <w:sz w:val="18"/>
                <w:szCs w:val="18"/>
              </w:rPr>
              <w:t xml:space="preserve"> </w:t>
            </w:r>
            <w:r w:rsidRPr="000A25D6">
              <w:rPr>
                <w:rFonts w:ascii="Times New Roman" w:hAnsi="Times New Roman"/>
                <w:sz w:val="18"/>
                <w:szCs w:val="18"/>
              </w:rPr>
              <w:t>599.5 тыс. рублей, средства районного бюджета –</w:t>
            </w:r>
            <w:r w:rsidR="000A25D6">
              <w:rPr>
                <w:rFonts w:ascii="Times New Roman" w:hAnsi="Times New Roman"/>
                <w:sz w:val="18"/>
                <w:szCs w:val="18"/>
              </w:rPr>
              <w:t xml:space="preserve"> </w:t>
            </w:r>
            <w:r w:rsidRPr="000A25D6">
              <w:rPr>
                <w:rFonts w:ascii="Times New Roman" w:hAnsi="Times New Roman"/>
                <w:sz w:val="18"/>
                <w:szCs w:val="18"/>
              </w:rPr>
              <w:t>1</w:t>
            </w:r>
            <w:r w:rsidR="000A25D6">
              <w:rPr>
                <w:rFonts w:ascii="Times New Roman" w:hAnsi="Times New Roman"/>
                <w:sz w:val="18"/>
                <w:szCs w:val="18"/>
              </w:rPr>
              <w:t xml:space="preserve"> </w:t>
            </w:r>
            <w:r w:rsidRPr="000A25D6">
              <w:rPr>
                <w:rFonts w:ascii="Times New Roman" w:hAnsi="Times New Roman"/>
                <w:sz w:val="18"/>
                <w:szCs w:val="18"/>
              </w:rPr>
              <w:t>020</w:t>
            </w:r>
            <w:r w:rsidR="000A25D6">
              <w:rPr>
                <w:rFonts w:ascii="Times New Roman" w:hAnsi="Times New Roman"/>
                <w:sz w:val="18"/>
                <w:szCs w:val="18"/>
              </w:rPr>
              <w:t xml:space="preserve"> </w:t>
            </w:r>
            <w:r w:rsidRPr="000A25D6">
              <w:rPr>
                <w:rFonts w:ascii="Times New Roman" w:hAnsi="Times New Roman"/>
                <w:sz w:val="18"/>
                <w:szCs w:val="18"/>
              </w:rPr>
              <w:t>518.3 тыс. рублей;</w:t>
            </w:r>
          </w:p>
          <w:p w14:paraId="0DD932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на реализацию подпрограмм составляет:</w:t>
            </w:r>
          </w:p>
          <w:p w14:paraId="606741CA" w14:textId="34280F4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Подпрограмма 1 «Организация управления муниципальными финансами и муниципальным долгом» - 74</w:t>
            </w:r>
            <w:r w:rsidR="000A25D6">
              <w:rPr>
                <w:rFonts w:ascii="Times New Roman" w:hAnsi="Times New Roman"/>
                <w:sz w:val="18"/>
                <w:szCs w:val="18"/>
              </w:rPr>
              <w:t xml:space="preserve"> </w:t>
            </w:r>
            <w:r w:rsidRPr="000A25D6">
              <w:rPr>
                <w:rFonts w:ascii="Times New Roman" w:hAnsi="Times New Roman"/>
                <w:sz w:val="18"/>
                <w:szCs w:val="18"/>
              </w:rPr>
              <w:t>091.8 тыс. рублей, в том числе средства областного бюджета – 194,0 тыс. рублей, средства районного бюджета – 73 897,8 тыс. рублей;</w:t>
            </w:r>
          </w:p>
          <w:p w14:paraId="7453C0DD" w14:textId="43BBC24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2 «Повышение устойчивости бюджетов поселений Рамонского муниципального района Воронежской области» – 1</w:t>
            </w:r>
            <w:r w:rsidR="000A25D6">
              <w:rPr>
                <w:rFonts w:ascii="Times New Roman" w:hAnsi="Times New Roman"/>
                <w:sz w:val="18"/>
                <w:szCs w:val="18"/>
              </w:rPr>
              <w:t xml:space="preserve"> </w:t>
            </w:r>
            <w:r w:rsidRPr="000A25D6">
              <w:rPr>
                <w:rFonts w:ascii="Times New Roman" w:hAnsi="Times New Roman"/>
                <w:sz w:val="18"/>
                <w:szCs w:val="18"/>
              </w:rPr>
              <w:t>852</w:t>
            </w:r>
            <w:r w:rsidR="000A25D6">
              <w:rPr>
                <w:rFonts w:ascii="Times New Roman" w:hAnsi="Times New Roman"/>
                <w:sz w:val="18"/>
                <w:szCs w:val="18"/>
              </w:rPr>
              <w:t xml:space="preserve"> </w:t>
            </w:r>
            <w:r w:rsidRPr="000A25D6">
              <w:rPr>
                <w:rFonts w:ascii="Times New Roman" w:hAnsi="Times New Roman"/>
                <w:sz w:val="18"/>
                <w:szCs w:val="18"/>
              </w:rPr>
              <w:t>607.4 рублей, в том числе средства федерального бюджета – 328</w:t>
            </w:r>
            <w:r w:rsidR="000A25D6">
              <w:rPr>
                <w:rFonts w:ascii="Times New Roman" w:hAnsi="Times New Roman"/>
                <w:sz w:val="18"/>
                <w:szCs w:val="18"/>
              </w:rPr>
              <w:t xml:space="preserve"> </w:t>
            </w:r>
            <w:r w:rsidRPr="000A25D6">
              <w:rPr>
                <w:rFonts w:ascii="Times New Roman" w:hAnsi="Times New Roman"/>
                <w:sz w:val="18"/>
                <w:szCs w:val="18"/>
              </w:rPr>
              <w:t>966,7 тыс. рублей, средства областного бюджета – 659</w:t>
            </w:r>
            <w:r w:rsidR="000A25D6">
              <w:rPr>
                <w:rFonts w:ascii="Times New Roman" w:hAnsi="Times New Roman"/>
                <w:sz w:val="18"/>
                <w:szCs w:val="18"/>
              </w:rPr>
              <w:t xml:space="preserve"> </w:t>
            </w:r>
            <w:r w:rsidRPr="000A25D6">
              <w:rPr>
                <w:rFonts w:ascii="Times New Roman" w:hAnsi="Times New Roman"/>
                <w:sz w:val="18"/>
                <w:szCs w:val="18"/>
              </w:rPr>
              <w:t>405,5 тыс. рублей, средства районного бюджета – 864</w:t>
            </w:r>
            <w:r w:rsidR="000A25D6">
              <w:rPr>
                <w:rFonts w:ascii="Times New Roman" w:hAnsi="Times New Roman"/>
                <w:sz w:val="18"/>
                <w:szCs w:val="18"/>
              </w:rPr>
              <w:t xml:space="preserve"> </w:t>
            </w:r>
            <w:r w:rsidRPr="000A25D6">
              <w:rPr>
                <w:rFonts w:ascii="Times New Roman" w:hAnsi="Times New Roman"/>
                <w:sz w:val="18"/>
                <w:szCs w:val="18"/>
              </w:rPr>
              <w:t>235,2 тыс. руб.</w:t>
            </w:r>
          </w:p>
          <w:p w14:paraId="3E1E0FD9" w14:textId="3D1D003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Подпрограмма 3 «Финансовое обеспечение реализации </w:t>
            </w:r>
          </w:p>
          <w:p w14:paraId="2252DD49" w14:textId="19CEBBC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муниципальной программы» – 82</w:t>
            </w:r>
            <w:r w:rsidR="000A25D6">
              <w:rPr>
                <w:rFonts w:ascii="Times New Roman" w:hAnsi="Times New Roman"/>
                <w:sz w:val="18"/>
                <w:szCs w:val="18"/>
              </w:rPr>
              <w:t xml:space="preserve"> </w:t>
            </w:r>
            <w:r w:rsidRPr="000A25D6">
              <w:rPr>
                <w:rFonts w:ascii="Times New Roman" w:hAnsi="Times New Roman"/>
                <w:sz w:val="18"/>
                <w:szCs w:val="18"/>
              </w:rPr>
              <w:t>385.3 тыс. рублей, в том числе средства районного бюджета – 82</w:t>
            </w:r>
            <w:r w:rsidR="000A25D6">
              <w:rPr>
                <w:rFonts w:ascii="Times New Roman" w:hAnsi="Times New Roman"/>
                <w:sz w:val="18"/>
                <w:szCs w:val="18"/>
              </w:rPr>
              <w:t xml:space="preserve"> </w:t>
            </w:r>
            <w:r w:rsidRPr="000A25D6">
              <w:rPr>
                <w:rFonts w:ascii="Times New Roman" w:hAnsi="Times New Roman"/>
                <w:sz w:val="18"/>
                <w:szCs w:val="18"/>
              </w:rPr>
              <w:t>385.3 тыс. рублей.</w:t>
            </w:r>
          </w:p>
          <w:p w14:paraId="6000111C" w14:textId="3FBCDB9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на реализацию Программы по годам составляет (тыс. рублей):</w:t>
            </w:r>
            <w:r w:rsidR="000A25D6">
              <w:rPr>
                <w:rFonts w:ascii="Times New Roman" w:hAnsi="Times New Roman"/>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302"/>
              <w:gridCol w:w="1649"/>
              <w:gridCol w:w="1566"/>
              <w:gridCol w:w="1369"/>
            </w:tblGrid>
            <w:tr w:rsidR="00387D06" w:rsidRPr="000A25D6" w14:paraId="113977E1" w14:textId="77777777" w:rsidTr="000A25D6">
              <w:tc>
                <w:tcPr>
                  <w:tcW w:w="795" w:type="pct"/>
                  <w:tcBorders>
                    <w:top w:val="single" w:sz="4" w:space="0" w:color="auto"/>
                    <w:left w:val="single" w:sz="4" w:space="0" w:color="auto"/>
                    <w:bottom w:val="single" w:sz="4" w:space="0" w:color="auto"/>
                    <w:right w:val="single" w:sz="4" w:space="0" w:color="auto"/>
                  </w:tcBorders>
                  <w:vAlign w:val="center"/>
                  <w:hideMark/>
                </w:tcPr>
                <w:p w14:paraId="7D9D45F8" w14:textId="77777777" w:rsidR="00387D06" w:rsidRPr="000A25D6" w:rsidRDefault="00387D06" w:rsidP="000A25D6">
                  <w:pPr>
                    <w:ind w:firstLine="0"/>
                    <w:jc w:val="center"/>
                    <w:rPr>
                      <w:rFonts w:ascii="Times New Roman" w:hAnsi="Times New Roman"/>
                      <w:sz w:val="18"/>
                      <w:szCs w:val="18"/>
                    </w:rPr>
                  </w:pPr>
                  <w:r w:rsidRPr="000A25D6">
                    <w:rPr>
                      <w:rFonts w:ascii="Times New Roman" w:hAnsi="Times New Roman"/>
                      <w:sz w:val="18"/>
                      <w:szCs w:val="18"/>
                    </w:rPr>
                    <w:t>Год</w:t>
                  </w:r>
                </w:p>
              </w:tc>
              <w:tc>
                <w:tcPr>
                  <w:tcW w:w="930" w:type="pct"/>
                  <w:tcBorders>
                    <w:top w:val="single" w:sz="4" w:space="0" w:color="auto"/>
                    <w:left w:val="single" w:sz="4" w:space="0" w:color="auto"/>
                    <w:bottom w:val="single" w:sz="4" w:space="0" w:color="auto"/>
                    <w:right w:val="single" w:sz="4" w:space="0" w:color="auto"/>
                  </w:tcBorders>
                  <w:vAlign w:val="center"/>
                  <w:hideMark/>
                </w:tcPr>
                <w:p w14:paraId="15924364" w14:textId="77777777" w:rsidR="00387D06" w:rsidRPr="000A25D6" w:rsidRDefault="00387D06" w:rsidP="000A25D6">
                  <w:pPr>
                    <w:ind w:firstLine="0"/>
                    <w:jc w:val="center"/>
                    <w:rPr>
                      <w:rFonts w:ascii="Times New Roman" w:hAnsi="Times New Roman"/>
                      <w:sz w:val="18"/>
                      <w:szCs w:val="18"/>
                    </w:rPr>
                  </w:pPr>
                  <w:r w:rsidRPr="000A25D6">
                    <w:rPr>
                      <w:rFonts w:ascii="Times New Roman" w:hAnsi="Times New Roman"/>
                      <w:sz w:val="18"/>
                      <w:szCs w:val="18"/>
                    </w:rPr>
                    <w:t>Всего</w:t>
                  </w:r>
                </w:p>
              </w:tc>
              <w:tc>
                <w:tcPr>
                  <w:tcW w:w="1178" w:type="pct"/>
                  <w:tcBorders>
                    <w:top w:val="single" w:sz="4" w:space="0" w:color="auto"/>
                    <w:left w:val="single" w:sz="4" w:space="0" w:color="auto"/>
                    <w:bottom w:val="single" w:sz="4" w:space="0" w:color="auto"/>
                    <w:right w:val="single" w:sz="4" w:space="0" w:color="auto"/>
                  </w:tcBorders>
                  <w:hideMark/>
                </w:tcPr>
                <w:p w14:paraId="27301664" w14:textId="77777777" w:rsidR="00387D06" w:rsidRPr="000A25D6" w:rsidRDefault="00387D06" w:rsidP="000A25D6">
                  <w:pPr>
                    <w:ind w:firstLine="0"/>
                    <w:jc w:val="center"/>
                    <w:rPr>
                      <w:rFonts w:ascii="Times New Roman" w:hAnsi="Times New Roman"/>
                      <w:sz w:val="18"/>
                      <w:szCs w:val="18"/>
                    </w:rPr>
                  </w:pPr>
                  <w:r w:rsidRPr="000A25D6">
                    <w:rPr>
                      <w:rFonts w:ascii="Times New Roman" w:hAnsi="Times New Roman"/>
                      <w:sz w:val="18"/>
                      <w:szCs w:val="18"/>
                    </w:rPr>
                    <w:t>Федеральный бюджет</w:t>
                  </w:r>
                </w:p>
              </w:tc>
              <w:tc>
                <w:tcPr>
                  <w:tcW w:w="1119" w:type="pct"/>
                  <w:tcBorders>
                    <w:top w:val="single" w:sz="4" w:space="0" w:color="auto"/>
                    <w:left w:val="single" w:sz="4" w:space="0" w:color="auto"/>
                    <w:bottom w:val="single" w:sz="4" w:space="0" w:color="auto"/>
                    <w:right w:val="single" w:sz="4" w:space="0" w:color="auto"/>
                  </w:tcBorders>
                  <w:vAlign w:val="center"/>
                  <w:hideMark/>
                </w:tcPr>
                <w:p w14:paraId="7AD7C39B" w14:textId="77777777" w:rsidR="00387D06" w:rsidRPr="000A25D6" w:rsidRDefault="00387D06" w:rsidP="000A25D6">
                  <w:pPr>
                    <w:ind w:firstLine="0"/>
                    <w:jc w:val="center"/>
                    <w:rPr>
                      <w:rFonts w:ascii="Times New Roman" w:hAnsi="Times New Roman"/>
                      <w:sz w:val="18"/>
                      <w:szCs w:val="18"/>
                    </w:rPr>
                  </w:pPr>
                  <w:r w:rsidRPr="000A25D6">
                    <w:rPr>
                      <w:rFonts w:ascii="Times New Roman" w:hAnsi="Times New Roman"/>
                      <w:sz w:val="18"/>
                      <w:szCs w:val="18"/>
                    </w:rPr>
                    <w:t>Областной бюджет</w:t>
                  </w:r>
                </w:p>
              </w:tc>
              <w:tc>
                <w:tcPr>
                  <w:tcW w:w="978" w:type="pct"/>
                  <w:tcBorders>
                    <w:top w:val="single" w:sz="4" w:space="0" w:color="auto"/>
                    <w:left w:val="single" w:sz="4" w:space="0" w:color="auto"/>
                    <w:bottom w:val="single" w:sz="4" w:space="0" w:color="auto"/>
                    <w:right w:val="single" w:sz="4" w:space="0" w:color="auto"/>
                  </w:tcBorders>
                  <w:vAlign w:val="center"/>
                  <w:hideMark/>
                </w:tcPr>
                <w:p w14:paraId="427803E0" w14:textId="77777777" w:rsidR="00387D06" w:rsidRPr="000A25D6" w:rsidRDefault="00387D06" w:rsidP="000A25D6">
                  <w:pPr>
                    <w:ind w:firstLine="0"/>
                    <w:jc w:val="center"/>
                    <w:rPr>
                      <w:rFonts w:ascii="Times New Roman" w:hAnsi="Times New Roman"/>
                      <w:sz w:val="18"/>
                      <w:szCs w:val="18"/>
                    </w:rPr>
                  </w:pPr>
                  <w:r w:rsidRPr="000A25D6">
                    <w:rPr>
                      <w:rFonts w:ascii="Times New Roman" w:hAnsi="Times New Roman"/>
                      <w:sz w:val="18"/>
                      <w:szCs w:val="18"/>
                    </w:rPr>
                    <w:t>Районный бюджет</w:t>
                  </w:r>
                </w:p>
              </w:tc>
            </w:tr>
            <w:tr w:rsidR="00387D06" w:rsidRPr="000A25D6" w14:paraId="35A0DA4D" w14:textId="77777777" w:rsidTr="000A25D6">
              <w:tc>
                <w:tcPr>
                  <w:tcW w:w="795" w:type="pct"/>
                  <w:tcBorders>
                    <w:top w:val="single" w:sz="4" w:space="0" w:color="auto"/>
                    <w:left w:val="single" w:sz="4" w:space="0" w:color="auto"/>
                    <w:bottom w:val="single" w:sz="4" w:space="0" w:color="auto"/>
                    <w:right w:val="single" w:sz="4" w:space="0" w:color="auto"/>
                  </w:tcBorders>
                  <w:vAlign w:val="center"/>
                  <w:hideMark/>
                </w:tcPr>
                <w:p w14:paraId="64B89B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930" w:type="pct"/>
                  <w:tcBorders>
                    <w:top w:val="single" w:sz="4" w:space="0" w:color="auto"/>
                    <w:left w:val="single" w:sz="4" w:space="0" w:color="auto"/>
                    <w:bottom w:val="single" w:sz="4" w:space="0" w:color="auto"/>
                    <w:right w:val="single" w:sz="4" w:space="0" w:color="auto"/>
                  </w:tcBorders>
                  <w:vAlign w:val="center"/>
                  <w:hideMark/>
                </w:tcPr>
                <w:p w14:paraId="193250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30 151,2</w:t>
                  </w:r>
                </w:p>
              </w:tc>
              <w:tc>
                <w:tcPr>
                  <w:tcW w:w="1178" w:type="pct"/>
                  <w:tcBorders>
                    <w:top w:val="single" w:sz="4" w:space="0" w:color="auto"/>
                    <w:left w:val="single" w:sz="4" w:space="0" w:color="auto"/>
                    <w:bottom w:val="single" w:sz="4" w:space="0" w:color="auto"/>
                    <w:right w:val="single" w:sz="4" w:space="0" w:color="auto"/>
                  </w:tcBorders>
                  <w:hideMark/>
                </w:tcPr>
                <w:p w14:paraId="3A3982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4B57A5AE" w14:textId="4ED80BE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r w:rsidR="000A25D6">
                    <w:rPr>
                      <w:rFonts w:ascii="Times New Roman" w:hAnsi="Times New Roman"/>
                      <w:sz w:val="18"/>
                      <w:szCs w:val="18"/>
                    </w:rPr>
                    <w:t xml:space="preserve"> </w:t>
                  </w:r>
                  <w:r w:rsidRPr="000A25D6">
                    <w:rPr>
                      <w:rFonts w:ascii="Times New Roman" w:hAnsi="Times New Roman"/>
                      <w:sz w:val="18"/>
                      <w:szCs w:val="18"/>
                    </w:rPr>
                    <w:t>841,1</w:t>
                  </w:r>
                </w:p>
              </w:tc>
              <w:tc>
                <w:tcPr>
                  <w:tcW w:w="978" w:type="pct"/>
                  <w:tcBorders>
                    <w:top w:val="single" w:sz="4" w:space="0" w:color="auto"/>
                    <w:left w:val="single" w:sz="4" w:space="0" w:color="auto"/>
                    <w:bottom w:val="single" w:sz="4" w:space="0" w:color="auto"/>
                    <w:right w:val="single" w:sz="4" w:space="0" w:color="auto"/>
                  </w:tcBorders>
                  <w:vAlign w:val="center"/>
                  <w:hideMark/>
                </w:tcPr>
                <w:p w14:paraId="7C7BD4D5" w14:textId="1ADEC93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w:t>
                  </w:r>
                  <w:r w:rsidR="000A25D6">
                    <w:rPr>
                      <w:rFonts w:ascii="Times New Roman" w:hAnsi="Times New Roman"/>
                      <w:sz w:val="18"/>
                      <w:szCs w:val="18"/>
                    </w:rPr>
                    <w:t xml:space="preserve"> </w:t>
                  </w:r>
                  <w:r w:rsidRPr="000A25D6">
                    <w:rPr>
                      <w:rFonts w:ascii="Times New Roman" w:hAnsi="Times New Roman"/>
                      <w:sz w:val="18"/>
                      <w:szCs w:val="18"/>
                    </w:rPr>
                    <w:t>310,1</w:t>
                  </w:r>
                </w:p>
              </w:tc>
            </w:tr>
            <w:tr w:rsidR="00387D06" w:rsidRPr="000A25D6" w14:paraId="2396353F" w14:textId="77777777" w:rsidTr="000A25D6">
              <w:tc>
                <w:tcPr>
                  <w:tcW w:w="795" w:type="pct"/>
                  <w:tcBorders>
                    <w:top w:val="single" w:sz="4" w:space="0" w:color="auto"/>
                    <w:left w:val="single" w:sz="4" w:space="0" w:color="auto"/>
                    <w:bottom w:val="single" w:sz="4" w:space="0" w:color="auto"/>
                    <w:right w:val="single" w:sz="4" w:space="0" w:color="auto"/>
                  </w:tcBorders>
                  <w:vAlign w:val="center"/>
                  <w:hideMark/>
                </w:tcPr>
                <w:p w14:paraId="76E39D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930" w:type="pct"/>
                  <w:tcBorders>
                    <w:top w:val="single" w:sz="4" w:space="0" w:color="auto"/>
                    <w:left w:val="single" w:sz="4" w:space="0" w:color="auto"/>
                    <w:bottom w:val="single" w:sz="4" w:space="0" w:color="auto"/>
                    <w:right w:val="single" w:sz="4" w:space="0" w:color="auto"/>
                  </w:tcBorders>
                  <w:vAlign w:val="center"/>
                  <w:hideMark/>
                </w:tcPr>
                <w:p w14:paraId="152210CA" w14:textId="26C86BC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61</w:t>
                  </w:r>
                  <w:r w:rsidR="000A25D6">
                    <w:rPr>
                      <w:rFonts w:ascii="Times New Roman" w:hAnsi="Times New Roman"/>
                      <w:sz w:val="18"/>
                      <w:szCs w:val="18"/>
                    </w:rPr>
                    <w:t xml:space="preserve"> </w:t>
                  </w:r>
                  <w:r w:rsidRPr="000A25D6">
                    <w:rPr>
                      <w:rFonts w:ascii="Times New Roman" w:hAnsi="Times New Roman"/>
                      <w:sz w:val="18"/>
                      <w:szCs w:val="18"/>
                    </w:rPr>
                    <w:t>264,0</w:t>
                  </w:r>
                </w:p>
              </w:tc>
              <w:tc>
                <w:tcPr>
                  <w:tcW w:w="1178" w:type="pct"/>
                  <w:tcBorders>
                    <w:top w:val="single" w:sz="4" w:space="0" w:color="auto"/>
                    <w:left w:val="single" w:sz="4" w:space="0" w:color="auto"/>
                    <w:bottom w:val="single" w:sz="4" w:space="0" w:color="auto"/>
                    <w:right w:val="single" w:sz="4" w:space="0" w:color="auto"/>
                  </w:tcBorders>
                  <w:hideMark/>
                </w:tcPr>
                <w:p w14:paraId="56EAC1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071FFD7F" w14:textId="18C9F20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w:t>
                  </w:r>
                  <w:r w:rsidR="000A25D6">
                    <w:rPr>
                      <w:rFonts w:ascii="Times New Roman" w:hAnsi="Times New Roman"/>
                      <w:sz w:val="18"/>
                      <w:szCs w:val="18"/>
                    </w:rPr>
                    <w:t xml:space="preserve"> </w:t>
                  </w:r>
                  <w:r w:rsidRPr="000A25D6">
                    <w:rPr>
                      <w:rFonts w:ascii="Times New Roman" w:hAnsi="Times New Roman"/>
                      <w:sz w:val="18"/>
                      <w:szCs w:val="18"/>
                    </w:rPr>
                    <w:t>569,2</w:t>
                  </w:r>
                </w:p>
              </w:tc>
              <w:tc>
                <w:tcPr>
                  <w:tcW w:w="978" w:type="pct"/>
                  <w:tcBorders>
                    <w:top w:val="single" w:sz="4" w:space="0" w:color="auto"/>
                    <w:left w:val="single" w:sz="4" w:space="0" w:color="auto"/>
                    <w:bottom w:val="single" w:sz="4" w:space="0" w:color="auto"/>
                    <w:right w:val="single" w:sz="4" w:space="0" w:color="auto"/>
                  </w:tcBorders>
                  <w:vAlign w:val="center"/>
                  <w:hideMark/>
                </w:tcPr>
                <w:p w14:paraId="714C9FAA" w14:textId="33757D8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w:t>
                  </w:r>
                  <w:r w:rsidR="000A25D6">
                    <w:rPr>
                      <w:rFonts w:ascii="Times New Roman" w:hAnsi="Times New Roman"/>
                      <w:sz w:val="18"/>
                      <w:szCs w:val="18"/>
                    </w:rPr>
                    <w:t xml:space="preserve"> </w:t>
                  </w:r>
                  <w:r w:rsidRPr="000A25D6">
                    <w:rPr>
                      <w:rFonts w:ascii="Times New Roman" w:hAnsi="Times New Roman"/>
                      <w:sz w:val="18"/>
                      <w:szCs w:val="18"/>
                    </w:rPr>
                    <w:t>694,8</w:t>
                  </w:r>
                </w:p>
              </w:tc>
            </w:tr>
            <w:tr w:rsidR="00387D06" w:rsidRPr="000A25D6" w14:paraId="657B8C5C" w14:textId="77777777" w:rsidTr="000A25D6">
              <w:tc>
                <w:tcPr>
                  <w:tcW w:w="795" w:type="pct"/>
                  <w:tcBorders>
                    <w:top w:val="single" w:sz="4" w:space="0" w:color="auto"/>
                    <w:left w:val="single" w:sz="4" w:space="0" w:color="auto"/>
                    <w:bottom w:val="single" w:sz="4" w:space="0" w:color="auto"/>
                    <w:right w:val="single" w:sz="4" w:space="0" w:color="auto"/>
                  </w:tcBorders>
                  <w:vAlign w:val="center"/>
                  <w:hideMark/>
                </w:tcPr>
                <w:p w14:paraId="548568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930" w:type="pct"/>
                  <w:tcBorders>
                    <w:top w:val="single" w:sz="4" w:space="0" w:color="auto"/>
                    <w:left w:val="single" w:sz="4" w:space="0" w:color="auto"/>
                    <w:bottom w:val="single" w:sz="4" w:space="0" w:color="auto"/>
                    <w:right w:val="single" w:sz="4" w:space="0" w:color="auto"/>
                  </w:tcBorders>
                  <w:vAlign w:val="center"/>
                  <w:hideMark/>
                </w:tcPr>
                <w:p w14:paraId="1D016D49" w14:textId="68FDCDC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101</w:t>
                  </w:r>
                  <w:r w:rsidR="000A25D6">
                    <w:rPr>
                      <w:rFonts w:ascii="Times New Roman" w:hAnsi="Times New Roman"/>
                      <w:sz w:val="18"/>
                      <w:szCs w:val="18"/>
                    </w:rPr>
                    <w:t xml:space="preserve"> </w:t>
                  </w:r>
                  <w:r w:rsidRPr="000A25D6">
                    <w:rPr>
                      <w:rFonts w:ascii="Times New Roman" w:hAnsi="Times New Roman"/>
                      <w:sz w:val="18"/>
                      <w:szCs w:val="18"/>
                    </w:rPr>
                    <w:t>500,4</w:t>
                  </w:r>
                </w:p>
              </w:tc>
              <w:tc>
                <w:tcPr>
                  <w:tcW w:w="1178" w:type="pct"/>
                  <w:tcBorders>
                    <w:top w:val="single" w:sz="4" w:space="0" w:color="auto"/>
                    <w:left w:val="single" w:sz="4" w:space="0" w:color="auto"/>
                    <w:bottom w:val="single" w:sz="4" w:space="0" w:color="auto"/>
                    <w:right w:val="single" w:sz="4" w:space="0" w:color="auto"/>
                  </w:tcBorders>
                  <w:hideMark/>
                </w:tcPr>
                <w:p w14:paraId="5ACA57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1F8C6688" w14:textId="45040C4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38</w:t>
                  </w:r>
                  <w:r w:rsidR="000A25D6">
                    <w:rPr>
                      <w:rFonts w:ascii="Times New Roman" w:hAnsi="Times New Roman"/>
                      <w:sz w:val="18"/>
                      <w:szCs w:val="18"/>
                    </w:rPr>
                    <w:t xml:space="preserve"> </w:t>
                  </w:r>
                  <w:r w:rsidRPr="000A25D6">
                    <w:rPr>
                      <w:rFonts w:ascii="Times New Roman" w:hAnsi="Times New Roman"/>
                      <w:sz w:val="18"/>
                      <w:szCs w:val="18"/>
                    </w:rPr>
                    <w:t>359,2</w:t>
                  </w:r>
                </w:p>
              </w:tc>
              <w:tc>
                <w:tcPr>
                  <w:tcW w:w="978" w:type="pct"/>
                  <w:tcBorders>
                    <w:top w:val="single" w:sz="4" w:space="0" w:color="auto"/>
                    <w:left w:val="single" w:sz="4" w:space="0" w:color="auto"/>
                    <w:bottom w:val="single" w:sz="4" w:space="0" w:color="auto"/>
                    <w:right w:val="single" w:sz="4" w:space="0" w:color="auto"/>
                  </w:tcBorders>
                  <w:vAlign w:val="center"/>
                  <w:hideMark/>
                </w:tcPr>
                <w:p w14:paraId="68462162" w14:textId="7AEF633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63</w:t>
                  </w:r>
                  <w:r w:rsidR="000A25D6">
                    <w:rPr>
                      <w:rFonts w:ascii="Times New Roman" w:hAnsi="Times New Roman"/>
                      <w:sz w:val="18"/>
                      <w:szCs w:val="18"/>
                    </w:rPr>
                    <w:t xml:space="preserve"> </w:t>
                  </w:r>
                  <w:r w:rsidRPr="000A25D6">
                    <w:rPr>
                      <w:rFonts w:ascii="Times New Roman" w:hAnsi="Times New Roman"/>
                      <w:sz w:val="18"/>
                      <w:szCs w:val="18"/>
                    </w:rPr>
                    <w:t>141,2</w:t>
                  </w:r>
                </w:p>
              </w:tc>
            </w:tr>
            <w:tr w:rsidR="00387D06" w:rsidRPr="000A25D6" w14:paraId="52410539" w14:textId="77777777" w:rsidTr="000A25D6">
              <w:tc>
                <w:tcPr>
                  <w:tcW w:w="795" w:type="pct"/>
                  <w:tcBorders>
                    <w:top w:val="single" w:sz="4" w:space="0" w:color="auto"/>
                    <w:left w:val="single" w:sz="4" w:space="0" w:color="auto"/>
                    <w:bottom w:val="single" w:sz="4" w:space="0" w:color="auto"/>
                    <w:right w:val="single" w:sz="4" w:space="0" w:color="auto"/>
                  </w:tcBorders>
                  <w:vAlign w:val="center"/>
                  <w:hideMark/>
                </w:tcPr>
                <w:p w14:paraId="4FC484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930" w:type="pct"/>
                  <w:tcBorders>
                    <w:top w:val="single" w:sz="4" w:space="0" w:color="auto"/>
                    <w:left w:val="single" w:sz="4" w:space="0" w:color="auto"/>
                    <w:bottom w:val="single" w:sz="4" w:space="0" w:color="auto"/>
                    <w:right w:val="single" w:sz="4" w:space="0" w:color="auto"/>
                  </w:tcBorders>
                  <w:vAlign w:val="center"/>
                  <w:hideMark/>
                </w:tcPr>
                <w:p w14:paraId="411C35F6" w14:textId="5B0DCA9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459</w:t>
                  </w:r>
                  <w:r w:rsidR="000A25D6">
                    <w:rPr>
                      <w:rFonts w:ascii="Times New Roman" w:hAnsi="Times New Roman"/>
                      <w:sz w:val="18"/>
                      <w:szCs w:val="18"/>
                    </w:rPr>
                    <w:t xml:space="preserve"> </w:t>
                  </w:r>
                  <w:r w:rsidRPr="000A25D6">
                    <w:rPr>
                      <w:rFonts w:ascii="Times New Roman" w:hAnsi="Times New Roman"/>
                      <w:sz w:val="18"/>
                      <w:szCs w:val="18"/>
                    </w:rPr>
                    <w:t>713,7</w:t>
                  </w:r>
                </w:p>
              </w:tc>
              <w:tc>
                <w:tcPr>
                  <w:tcW w:w="1178" w:type="pct"/>
                  <w:tcBorders>
                    <w:top w:val="single" w:sz="4" w:space="0" w:color="auto"/>
                    <w:left w:val="single" w:sz="4" w:space="0" w:color="auto"/>
                    <w:bottom w:val="single" w:sz="4" w:space="0" w:color="auto"/>
                    <w:right w:val="single" w:sz="4" w:space="0" w:color="auto"/>
                  </w:tcBorders>
                  <w:hideMark/>
                </w:tcPr>
                <w:p w14:paraId="724EE3D3" w14:textId="12ED3FA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197</w:t>
                  </w:r>
                  <w:r w:rsidR="000A25D6">
                    <w:rPr>
                      <w:rFonts w:ascii="Times New Roman" w:hAnsi="Times New Roman"/>
                      <w:sz w:val="18"/>
                      <w:szCs w:val="18"/>
                    </w:rPr>
                    <w:t xml:space="preserve"> </w:t>
                  </w:r>
                  <w:r w:rsidRPr="000A25D6">
                    <w:rPr>
                      <w:rFonts w:ascii="Times New Roman" w:hAnsi="Times New Roman"/>
                      <w:sz w:val="18"/>
                      <w:szCs w:val="18"/>
                    </w:rPr>
                    <w:t>593,4</w:t>
                  </w:r>
                </w:p>
              </w:tc>
              <w:tc>
                <w:tcPr>
                  <w:tcW w:w="1119" w:type="pct"/>
                  <w:tcBorders>
                    <w:top w:val="single" w:sz="4" w:space="0" w:color="auto"/>
                    <w:left w:val="single" w:sz="4" w:space="0" w:color="auto"/>
                    <w:bottom w:val="single" w:sz="4" w:space="0" w:color="auto"/>
                    <w:right w:val="single" w:sz="4" w:space="0" w:color="auto"/>
                  </w:tcBorders>
                  <w:vAlign w:val="center"/>
                  <w:hideMark/>
                </w:tcPr>
                <w:p w14:paraId="5786FE1A" w14:textId="0197732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143</w:t>
                  </w:r>
                  <w:r w:rsidR="000A25D6">
                    <w:rPr>
                      <w:rFonts w:ascii="Times New Roman" w:hAnsi="Times New Roman"/>
                      <w:sz w:val="18"/>
                      <w:szCs w:val="18"/>
                    </w:rPr>
                    <w:t xml:space="preserve"> </w:t>
                  </w:r>
                  <w:r w:rsidRPr="000A25D6">
                    <w:rPr>
                      <w:rFonts w:ascii="Times New Roman" w:hAnsi="Times New Roman"/>
                      <w:sz w:val="18"/>
                      <w:szCs w:val="18"/>
                    </w:rPr>
                    <w:t>606,4</w:t>
                  </w:r>
                </w:p>
              </w:tc>
              <w:tc>
                <w:tcPr>
                  <w:tcW w:w="978" w:type="pct"/>
                  <w:tcBorders>
                    <w:top w:val="single" w:sz="4" w:space="0" w:color="auto"/>
                    <w:left w:val="single" w:sz="4" w:space="0" w:color="auto"/>
                    <w:bottom w:val="single" w:sz="4" w:space="0" w:color="auto"/>
                    <w:right w:val="single" w:sz="4" w:space="0" w:color="auto"/>
                  </w:tcBorders>
                  <w:vAlign w:val="center"/>
                  <w:hideMark/>
                </w:tcPr>
                <w:p w14:paraId="70CF0D60" w14:textId="2A74F1A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118</w:t>
                  </w:r>
                  <w:r w:rsidR="000A25D6">
                    <w:rPr>
                      <w:rFonts w:ascii="Times New Roman" w:hAnsi="Times New Roman"/>
                      <w:sz w:val="18"/>
                      <w:szCs w:val="18"/>
                    </w:rPr>
                    <w:t xml:space="preserve"> </w:t>
                  </w:r>
                  <w:r w:rsidRPr="000A25D6">
                    <w:rPr>
                      <w:rFonts w:ascii="Times New Roman" w:hAnsi="Times New Roman"/>
                      <w:sz w:val="18"/>
                      <w:szCs w:val="18"/>
                    </w:rPr>
                    <w:t>513,9</w:t>
                  </w:r>
                </w:p>
              </w:tc>
            </w:tr>
            <w:tr w:rsidR="00387D06" w:rsidRPr="000A25D6" w14:paraId="7CBD06CA" w14:textId="77777777" w:rsidTr="000A25D6">
              <w:tc>
                <w:tcPr>
                  <w:tcW w:w="795" w:type="pct"/>
                  <w:tcBorders>
                    <w:top w:val="single" w:sz="4" w:space="0" w:color="auto"/>
                    <w:left w:val="single" w:sz="4" w:space="0" w:color="auto"/>
                    <w:bottom w:val="single" w:sz="4" w:space="0" w:color="auto"/>
                    <w:right w:val="single" w:sz="4" w:space="0" w:color="auto"/>
                  </w:tcBorders>
                  <w:vAlign w:val="center"/>
                  <w:hideMark/>
                </w:tcPr>
                <w:p w14:paraId="237244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930" w:type="pct"/>
                  <w:tcBorders>
                    <w:top w:val="single" w:sz="4" w:space="0" w:color="auto"/>
                    <w:left w:val="single" w:sz="4" w:space="0" w:color="auto"/>
                    <w:bottom w:val="single" w:sz="4" w:space="0" w:color="auto"/>
                    <w:right w:val="single" w:sz="4" w:space="0" w:color="auto"/>
                  </w:tcBorders>
                  <w:vAlign w:val="center"/>
                  <w:hideMark/>
                </w:tcPr>
                <w:p w14:paraId="71BBF3AA" w14:textId="1301C8E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365</w:t>
                  </w:r>
                  <w:r w:rsidR="000A25D6">
                    <w:rPr>
                      <w:rFonts w:ascii="Times New Roman" w:hAnsi="Times New Roman"/>
                      <w:sz w:val="18"/>
                      <w:szCs w:val="18"/>
                    </w:rPr>
                    <w:t xml:space="preserve"> </w:t>
                  </w:r>
                  <w:r w:rsidRPr="000A25D6">
                    <w:rPr>
                      <w:rFonts w:ascii="Times New Roman" w:hAnsi="Times New Roman"/>
                      <w:sz w:val="18"/>
                      <w:szCs w:val="18"/>
                    </w:rPr>
                    <w:t>164,8</w:t>
                  </w:r>
                </w:p>
              </w:tc>
              <w:tc>
                <w:tcPr>
                  <w:tcW w:w="1178" w:type="pct"/>
                  <w:tcBorders>
                    <w:top w:val="single" w:sz="4" w:space="0" w:color="auto"/>
                    <w:left w:val="single" w:sz="4" w:space="0" w:color="auto"/>
                    <w:bottom w:val="single" w:sz="4" w:space="0" w:color="auto"/>
                    <w:right w:val="single" w:sz="4" w:space="0" w:color="auto"/>
                  </w:tcBorders>
                  <w:hideMark/>
                </w:tcPr>
                <w:p w14:paraId="527FADED" w14:textId="7A5CDB7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112</w:t>
                  </w:r>
                  <w:r w:rsidR="000A25D6">
                    <w:rPr>
                      <w:rFonts w:ascii="Times New Roman" w:hAnsi="Times New Roman"/>
                      <w:sz w:val="18"/>
                      <w:szCs w:val="18"/>
                    </w:rPr>
                    <w:t xml:space="preserve"> </w:t>
                  </w:r>
                  <w:r w:rsidRPr="000A25D6">
                    <w:rPr>
                      <w:rFonts w:ascii="Times New Roman" w:hAnsi="Times New Roman"/>
                      <w:sz w:val="18"/>
                      <w:szCs w:val="18"/>
                    </w:rPr>
                    <w:t>121,9</w:t>
                  </w:r>
                </w:p>
              </w:tc>
              <w:tc>
                <w:tcPr>
                  <w:tcW w:w="1119" w:type="pct"/>
                  <w:tcBorders>
                    <w:top w:val="single" w:sz="4" w:space="0" w:color="auto"/>
                    <w:left w:val="single" w:sz="4" w:space="0" w:color="auto"/>
                    <w:bottom w:val="single" w:sz="4" w:space="0" w:color="auto"/>
                    <w:right w:val="single" w:sz="4" w:space="0" w:color="auto"/>
                  </w:tcBorders>
                  <w:vAlign w:val="center"/>
                  <w:hideMark/>
                </w:tcPr>
                <w:p w14:paraId="07404FF7" w14:textId="76AF3A8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79</w:t>
                  </w:r>
                  <w:r w:rsidR="000A25D6">
                    <w:rPr>
                      <w:rFonts w:ascii="Times New Roman" w:hAnsi="Times New Roman"/>
                      <w:sz w:val="18"/>
                      <w:szCs w:val="18"/>
                    </w:rPr>
                    <w:t xml:space="preserve"> </w:t>
                  </w:r>
                  <w:r w:rsidRPr="000A25D6">
                    <w:rPr>
                      <w:rFonts w:ascii="Times New Roman" w:hAnsi="Times New Roman"/>
                      <w:sz w:val="18"/>
                      <w:szCs w:val="18"/>
                    </w:rPr>
                    <w:t>843,7</w:t>
                  </w:r>
                </w:p>
              </w:tc>
              <w:tc>
                <w:tcPr>
                  <w:tcW w:w="978" w:type="pct"/>
                  <w:tcBorders>
                    <w:top w:val="single" w:sz="4" w:space="0" w:color="auto"/>
                    <w:left w:val="single" w:sz="4" w:space="0" w:color="auto"/>
                    <w:bottom w:val="single" w:sz="4" w:space="0" w:color="auto"/>
                    <w:right w:val="single" w:sz="4" w:space="0" w:color="auto"/>
                  </w:tcBorders>
                  <w:vAlign w:val="center"/>
                  <w:hideMark/>
                </w:tcPr>
                <w:p w14:paraId="49487BAA" w14:textId="5B11CB7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173</w:t>
                  </w:r>
                  <w:r w:rsidR="000A25D6">
                    <w:rPr>
                      <w:rFonts w:ascii="Times New Roman" w:hAnsi="Times New Roman"/>
                      <w:sz w:val="18"/>
                      <w:szCs w:val="18"/>
                    </w:rPr>
                    <w:t xml:space="preserve"> </w:t>
                  </w:r>
                  <w:r w:rsidRPr="000A25D6">
                    <w:rPr>
                      <w:rFonts w:ascii="Times New Roman" w:hAnsi="Times New Roman"/>
                      <w:sz w:val="18"/>
                      <w:szCs w:val="18"/>
                    </w:rPr>
                    <w:t>199,2</w:t>
                  </w:r>
                </w:p>
              </w:tc>
            </w:tr>
            <w:tr w:rsidR="00387D06" w:rsidRPr="000A25D6" w14:paraId="2EFF6085" w14:textId="77777777" w:rsidTr="000A25D6">
              <w:tc>
                <w:tcPr>
                  <w:tcW w:w="795" w:type="pct"/>
                  <w:tcBorders>
                    <w:top w:val="single" w:sz="4" w:space="0" w:color="auto"/>
                    <w:left w:val="single" w:sz="4" w:space="0" w:color="auto"/>
                    <w:bottom w:val="single" w:sz="4" w:space="0" w:color="auto"/>
                    <w:right w:val="single" w:sz="4" w:space="0" w:color="auto"/>
                  </w:tcBorders>
                  <w:vAlign w:val="center"/>
                  <w:hideMark/>
                </w:tcPr>
                <w:p w14:paraId="7ABA72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930" w:type="pct"/>
                  <w:tcBorders>
                    <w:top w:val="single" w:sz="4" w:space="0" w:color="auto"/>
                    <w:left w:val="single" w:sz="4" w:space="0" w:color="auto"/>
                    <w:bottom w:val="single" w:sz="4" w:space="0" w:color="auto"/>
                    <w:right w:val="single" w:sz="4" w:space="0" w:color="auto"/>
                  </w:tcBorders>
                  <w:vAlign w:val="center"/>
                  <w:hideMark/>
                </w:tcPr>
                <w:p w14:paraId="5DB4B607" w14:textId="7E986D2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195</w:t>
                  </w:r>
                  <w:r w:rsidR="000A25D6">
                    <w:rPr>
                      <w:rFonts w:ascii="Times New Roman" w:hAnsi="Times New Roman"/>
                      <w:sz w:val="18"/>
                      <w:szCs w:val="18"/>
                    </w:rPr>
                    <w:t xml:space="preserve"> </w:t>
                  </w:r>
                  <w:r w:rsidRPr="000A25D6">
                    <w:rPr>
                      <w:rFonts w:ascii="Times New Roman" w:hAnsi="Times New Roman"/>
                      <w:sz w:val="18"/>
                      <w:szCs w:val="18"/>
                    </w:rPr>
                    <w:t>807,0</w:t>
                  </w:r>
                </w:p>
              </w:tc>
              <w:tc>
                <w:tcPr>
                  <w:tcW w:w="1178" w:type="pct"/>
                  <w:tcBorders>
                    <w:top w:val="single" w:sz="4" w:space="0" w:color="auto"/>
                    <w:left w:val="single" w:sz="4" w:space="0" w:color="auto"/>
                    <w:bottom w:val="single" w:sz="4" w:space="0" w:color="auto"/>
                    <w:right w:val="single" w:sz="4" w:space="0" w:color="auto"/>
                  </w:tcBorders>
                  <w:hideMark/>
                </w:tcPr>
                <w:p w14:paraId="78B81BC2" w14:textId="18454E8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r w:rsidR="000A25D6">
                    <w:rPr>
                      <w:rFonts w:ascii="Times New Roman" w:hAnsi="Times New Roman"/>
                      <w:sz w:val="18"/>
                      <w:szCs w:val="18"/>
                    </w:rPr>
                    <w:t xml:space="preserve"> </w:t>
                  </w:r>
                  <w:r w:rsidRPr="000A25D6">
                    <w:rPr>
                      <w:rFonts w:ascii="Times New Roman" w:hAnsi="Times New Roman"/>
                      <w:sz w:val="18"/>
                      <w:szCs w:val="18"/>
                    </w:rPr>
                    <w:t>513,0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4A0DCCEC" w14:textId="234311E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96</w:t>
                  </w:r>
                  <w:r w:rsidR="000A25D6">
                    <w:rPr>
                      <w:rFonts w:ascii="Times New Roman" w:hAnsi="Times New Roman"/>
                      <w:sz w:val="18"/>
                      <w:szCs w:val="18"/>
                    </w:rPr>
                    <w:t xml:space="preserve"> </w:t>
                  </w:r>
                  <w:r w:rsidRPr="000A25D6">
                    <w:rPr>
                      <w:rFonts w:ascii="Times New Roman" w:hAnsi="Times New Roman"/>
                      <w:sz w:val="18"/>
                      <w:szCs w:val="18"/>
                    </w:rPr>
                    <w:t>488,9</w:t>
                  </w:r>
                </w:p>
              </w:tc>
              <w:tc>
                <w:tcPr>
                  <w:tcW w:w="978" w:type="pct"/>
                  <w:tcBorders>
                    <w:top w:val="single" w:sz="4" w:space="0" w:color="auto"/>
                    <w:left w:val="single" w:sz="4" w:space="0" w:color="auto"/>
                    <w:bottom w:val="single" w:sz="4" w:space="0" w:color="auto"/>
                    <w:right w:val="single" w:sz="4" w:space="0" w:color="auto"/>
                  </w:tcBorders>
                  <w:vAlign w:val="center"/>
                  <w:hideMark/>
                </w:tcPr>
                <w:p w14:paraId="0E7B65DC" w14:textId="5376536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94</w:t>
                  </w:r>
                  <w:r w:rsidR="000A25D6">
                    <w:rPr>
                      <w:rFonts w:ascii="Times New Roman" w:hAnsi="Times New Roman"/>
                      <w:sz w:val="18"/>
                      <w:szCs w:val="18"/>
                    </w:rPr>
                    <w:t xml:space="preserve"> </w:t>
                  </w:r>
                  <w:r w:rsidRPr="000A25D6">
                    <w:rPr>
                      <w:rFonts w:ascii="Times New Roman" w:hAnsi="Times New Roman"/>
                      <w:sz w:val="18"/>
                      <w:szCs w:val="18"/>
                    </w:rPr>
                    <w:t>805,1</w:t>
                  </w:r>
                </w:p>
              </w:tc>
            </w:tr>
            <w:tr w:rsidR="00387D06" w:rsidRPr="000A25D6" w14:paraId="784936C6" w14:textId="77777777" w:rsidTr="000A25D6">
              <w:tc>
                <w:tcPr>
                  <w:tcW w:w="795" w:type="pct"/>
                  <w:tcBorders>
                    <w:top w:val="single" w:sz="4" w:space="0" w:color="auto"/>
                    <w:left w:val="single" w:sz="4" w:space="0" w:color="auto"/>
                    <w:bottom w:val="single" w:sz="4" w:space="0" w:color="auto"/>
                    <w:right w:val="single" w:sz="4" w:space="0" w:color="auto"/>
                  </w:tcBorders>
                  <w:vAlign w:val="center"/>
                  <w:hideMark/>
                </w:tcPr>
                <w:p w14:paraId="16269F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930" w:type="pct"/>
                  <w:tcBorders>
                    <w:top w:val="single" w:sz="4" w:space="0" w:color="auto"/>
                    <w:left w:val="single" w:sz="4" w:space="0" w:color="auto"/>
                    <w:bottom w:val="single" w:sz="4" w:space="0" w:color="auto"/>
                    <w:right w:val="single" w:sz="4" w:space="0" w:color="auto"/>
                  </w:tcBorders>
                  <w:vAlign w:val="center"/>
                  <w:hideMark/>
                </w:tcPr>
                <w:p w14:paraId="62C626F2" w14:textId="1DF3496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225</w:t>
                  </w:r>
                  <w:r w:rsidR="000A25D6">
                    <w:rPr>
                      <w:rFonts w:ascii="Times New Roman" w:hAnsi="Times New Roman"/>
                      <w:sz w:val="18"/>
                      <w:szCs w:val="18"/>
                    </w:rPr>
                    <w:t xml:space="preserve"> </w:t>
                  </w:r>
                  <w:r w:rsidRPr="000A25D6">
                    <w:rPr>
                      <w:rFonts w:ascii="Times New Roman" w:hAnsi="Times New Roman"/>
                      <w:sz w:val="18"/>
                      <w:szCs w:val="18"/>
                    </w:rPr>
                    <w:t>732,1</w:t>
                  </w:r>
                </w:p>
              </w:tc>
              <w:tc>
                <w:tcPr>
                  <w:tcW w:w="1178" w:type="pct"/>
                  <w:tcBorders>
                    <w:top w:val="single" w:sz="4" w:space="0" w:color="auto"/>
                    <w:left w:val="single" w:sz="4" w:space="0" w:color="auto"/>
                    <w:bottom w:val="single" w:sz="4" w:space="0" w:color="auto"/>
                    <w:right w:val="single" w:sz="4" w:space="0" w:color="auto"/>
                  </w:tcBorders>
                  <w:hideMark/>
                </w:tcPr>
                <w:p w14:paraId="66D0F4BE" w14:textId="5056054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w:t>
                  </w:r>
                  <w:r w:rsidR="000A25D6">
                    <w:rPr>
                      <w:rFonts w:ascii="Times New Roman" w:hAnsi="Times New Roman"/>
                      <w:sz w:val="18"/>
                      <w:szCs w:val="18"/>
                    </w:rPr>
                    <w:t xml:space="preserve"> </w:t>
                  </w:r>
                  <w:r w:rsidRPr="000A25D6">
                    <w:rPr>
                      <w:rFonts w:ascii="Times New Roman" w:hAnsi="Times New Roman"/>
                      <w:sz w:val="18"/>
                      <w:szCs w:val="18"/>
                    </w:rPr>
                    <w:t>597,3</w:t>
                  </w:r>
                </w:p>
              </w:tc>
              <w:tc>
                <w:tcPr>
                  <w:tcW w:w="1119" w:type="pct"/>
                  <w:tcBorders>
                    <w:top w:val="single" w:sz="4" w:space="0" w:color="auto"/>
                    <w:left w:val="single" w:sz="4" w:space="0" w:color="auto"/>
                    <w:bottom w:val="single" w:sz="4" w:space="0" w:color="auto"/>
                    <w:right w:val="single" w:sz="4" w:space="0" w:color="auto"/>
                  </w:tcBorders>
                  <w:vAlign w:val="center"/>
                  <w:hideMark/>
                </w:tcPr>
                <w:p w14:paraId="794A0D43" w14:textId="29A269E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121</w:t>
                  </w:r>
                  <w:r w:rsidR="000A25D6">
                    <w:rPr>
                      <w:rFonts w:ascii="Times New Roman" w:hAnsi="Times New Roman"/>
                      <w:sz w:val="18"/>
                      <w:szCs w:val="18"/>
                    </w:rPr>
                    <w:t xml:space="preserve"> </w:t>
                  </w:r>
                  <w:r w:rsidRPr="000A25D6">
                    <w:rPr>
                      <w:rFonts w:ascii="Times New Roman" w:hAnsi="Times New Roman"/>
                      <w:sz w:val="18"/>
                      <w:szCs w:val="18"/>
                    </w:rPr>
                    <w:t>698,2</w:t>
                  </w:r>
                </w:p>
              </w:tc>
              <w:tc>
                <w:tcPr>
                  <w:tcW w:w="978" w:type="pct"/>
                  <w:tcBorders>
                    <w:top w:val="single" w:sz="4" w:space="0" w:color="auto"/>
                    <w:left w:val="single" w:sz="4" w:space="0" w:color="auto"/>
                    <w:bottom w:val="single" w:sz="4" w:space="0" w:color="auto"/>
                    <w:right w:val="single" w:sz="4" w:space="0" w:color="auto"/>
                  </w:tcBorders>
                  <w:vAlign w:val="center"/>
                  <w:hideMark/>
                </w:tcPr>
                <w:p w14:paraId="28EBC74A" w14:textId="230B4A9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90</w:t>
                  </w:r>
                  <w:r w:rsidR="000A25D6">
                    <w:rPr>
                      <w:rFonts w:ascii="Times New Roman" w:hAnsi="Times New Roman"/>
                      <w:sz w:val="18"/>
                      <w:szCs w:val="18"/>
                    </w:rPr>
                    <w:t xml:space="preserve"> </w:t>
                  </w:r>
                  <w:r w:rsidRPr="000A25D6">
                    <w:rPr>
                      <w:rFonts w:ascii="Times New Roman" w:hAnsi="Times New Roman"/>
                      <w:sz w:val="18"/>
                      <w:szCs w:val="18"/>
                    </w:rPr>
                    <w:t>436,6</w:t>
                  </w:r>
                </w:p>
              </w:tc>
            </w:tr>
            <w:tr w:rsidR="00387D06" w:rsidRPr="000A25D6" w14:paraId="234682FE" w14:textId="77777777" w:rsidTr="000A25D6">
              <w:tc>
                <w:tcPr>
                  <w:tcW w:w="795" w:type="pct"/>
                  <w:tcBorders>
                    <w:top w:val="single" w:sz="4" w:space="0" w:color="auto"/>
                    <w:left w:val="single" w:sz="4" w:space="0" w:color="auto"/>
                    <w:bottom w:val="single" w:sz="4" w:space="0" w:color="auto"/>
                    <w:right w:val="single" w:sz="4" w:space="0" w:color="auto"/>
                  </w:tcBorders>
                  <w:vAlign w:val="center"/>
                  <w:hideMark/>
                </w:tcPr>
                <w:p w14:paraId="2BC742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930" w:type="pct"/>
                  <w:tcBorders>
                    <w:top w:val="single" w:sz="4" w:space="0" w:color="auto"/>
                    <w:left w:val="single" w:sz="4" w:space="0" w:color="auto"/>
                    <w:bottom w:val="single" w:sz="4" w:space="0" w:color="auto"/>
                    <w:right w:val="single" w:sz="4" w:space="0" w:color="auto"/>
                  </w:tcBorders>
                  <w:vAlign w:val="center"/>
                  <w:hideMark/>
                </w:tcPr>
                <w:p w14:paraId="164BB959" w14:textId="4564A6D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218</w:t>
                  </w:r>
                  <w:r w:rsidR="000A25D6">
                    <w:rPr>
                      <w:rFonts w:ascii="Times New Roman" w:hAnsi="Times New Roman"/>
                      <w:sz w:val="18"/>
                      <w:szCs w:val="18"/>
                    </w:rPr>
                    <w:t xml:space="preserve"> </w:t>
                  </w:r>
                  <w:r w:rsidRPr="000A25D6">
                    <w:rPr>
                      <w:rFonts w:ascii="Times New Roman" w:hAnsi="Times New Roman"/>
                      <w:sz w:val="18"/>
                      <w:szCs w:val="18"/>
                    </w:rPr>
                    <w:t>125,6</w:t>
                  </w:r>
                </w:p>
              </w:tc>
              <w:tc>
                <w:tcPr>
                  <w:tcW w:w="1178" w:type="pct"/>
                  <w:tcBorders>
                    <w:top w:val="single" w:sz="4" w:space="0" w:color="auto"/>
                    <w:left w:val="single" w:sz="4" w:space="0" w:color="auto"/>
                    <w:bottom w:val="single" w:sz="4" w:space="0" w:color="auto"/>
                    <w:right w:val="single" w:sz="4" w:space="0" w:color="auto"/>
                  </w:tcBorders>
                  <w:hideMark/>
                </w:tcPr>
                <w:p w14:paraId="721240D4" w14:textId="6DEA932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r w:rsidR="000A25D6">
                    <w:rPr>
                      <w:rFonts w:ascii="Times New Roman" w:hAnsi="Times New Roman"/>
                      <w:sz w:val="18"/>
                      <w:szCs w:val="18"/>
                    </w:rPr>
                    <w:t xml:space="preserve"> </w:t>
                  </w:r>
                  <w:r w:rsidRPr="000A25D6">
                    <w:rPr>
                      <w:rFonts w:ascii="Times New Roman" w:hAnsi="Times New Roman"/>
                      <w:sz w:val="18"/>
                      <w:szCs w:val="18"/>
                    </w:rPr>
                    <w:t>141,1</w:t>
                  </w:r>
                </w:p>
              </w:tc>
              <w:tc>
                <w:tcPr>
                  <w:tcW w:w="1119" w:type="pct"/>
                  <w:tcBorders>
                    <w:top w:val="single" w:sz="4" w:space="0" w:color="auto"/>
                    <w:left w:val="single" w:sz="4" w:space="0" w:color="auto"/>
                    <w:bottom w:val="single" w:sz="4" w:space="0" w:color="auto"/>
                    <w:right w:val="single" w:sz="4" w:space="0" w:color="auto"/>
                  </w:tcBorders>
                  <w:vAlign w:val="center"/>
                  <w:hideMark/>
                </w:tcPr>
                <w:p w14:paraId="414DF961" w14:textId="10042A2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w:t>
                  </w:r>
                  <w:r w:rsidR="000A25D6">
                    <w:rPr>
                      <w:rFonts w:ascii="Times New Roman" w:hAnsi="Times New Roman"/>
                      <w:sz w:val="18"/>
                      <w:szCs w:val="18"/>
                    </w:rPr>
                    <w:t xml:space="preserve"> </w:t>
                  </w:r>
                  <w:r w:rsidRPr="000A25D6">
                    <w:rPr>
                      <w:rFonts w:ascii="Times New Roman" w:hAnsi="Times New Roman"/>
                      <w:sz w:val="18"/>
                      <w:szCs w:val="18"/>
                    </w:rPr>
                    <w:t>247,9</w:t>
                  </w:r>
                </w:p>
              </w:tc>
              <w:tc>
                <w:tcPr>
                  <w:tcW w:w="978" w:type="pct"/>
                  <w:tcBorders>
                    <w:top w:val="single" w:sz="4" w:space="0" w:color="auto"/>
                    <w:left w:val="single" w:sz="4" w:space="0" w:color="auto"/>
                    <w:bottom w:val="single" w:sz="4" w:space="0" w:color="auto"/>
                    <w:right w:val="single" w:sz="4" w:space="0" w:color="auto"/>
                  </w:tcBorders>
                  <w:vAlign w:val="center"/>
                  <w:hideMark/>
                </w:tcPr>
                <w:p w14:paraId="6764DB86" w14:textId="4306B00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105</w:t>
                  </w:r>
                  <w:r w:rsidR="000A25D6">
                    <w:rPr>
                      <w:rFonts w:ascii="Times New Roman" w:hAnsi="Times New Roman"/>
                      <w:sz w:val="18"/>
                      <w:szCs w:val="18"/>
                    </w:rPr>
                    <w:t xml:space="preserve"> </w:t>
                  </w:r>
                  <w:r w:rsidRPr="000A25D6">
                    <w:rPr>
                      <w:rFonts w:ascii="Times New Roman" w:hAnsi="Times New Roman"/>
                      <w:sz w:val="18"/>
                      <w:szCs w:val="18"/>
                    </w:rPr>
                    <w:t>736,6</w:t>
                  </w:r>
                </w:p>
              </w:tc>
            </w:tr>
            <w:tr w:rsidR="00387D06" w:rsidRPr="000A25D6" w14:paraId="2EB52583" w14:textId="77777777" w:rsidTr="000A25D6">
              <w:tc>
                <w:tcPr>
                  <w:tcW w:w="795" w:type="pct"/>
                  <w:tcBorders>
                    <w:top w:val="single" w:sz="4" w:space="0" w:color="auto"/>
                    <w:left w:val="single" w:sz="4" w:space="0" w:color="auto"/>
                    <w:bottom w:val="single" w:sz="4" w:space="0" w:color="auto"/>
                    <w:right w:val="single" w:sz="4" w:space="0" w:color="auto"/>
                  </w:tcBorders>
                  <w:vAlign w:val="center"/>
                  <w:hideMark/>
                </w:tcPr>
                <w:p w14:paraId="631BFF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930" w:type="pct"/>
                  <w:tcBorders>
                    <w:top w:val="single" w:sz="4" w:space="0" w:color="auto"/>
                    <w:left w:val="single" w:sz="4" w:space="0" w:color="auto"/>
                    <w:bottom w:val="single" w:sz="4" w:space="0" w:color="auto"/>
                    <w:right w:val="single" w:sz="4" w:space="0" w:color="auto"/>
                  </w:tcBorders>
                  <w:vAlign w:val="center"/>
                  <w:hideMark/>
                </w:tcPr>
                <w:p w14:paraId="44277D51" w14:textId="0CA2974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165</w:t>
                  </w:r>
                  <w:r w:rsidR="000A25D6">
                    <w:rPr>
                      <w:rFonts w:ascii="Times New Roman" w:hAnsi="Times New Roman"/>
                      <w:sz w:val="18"/>
                      <w:szCs w:val="18"/>
                    </w:rPr>
                    <w:t xml:space="preserve"> </w:t>
                  </w:r>
                  <w:r w:rsidRPr="000A25D6">
                    <w:rPr>
                      <w:rFonts w:ascii="Times New Roman" w:hAnsi="Times New Roman"/>
                      <w:sz w:val="18"/>
                      <w:szCs w:val="18"/>
                    </w:rPr>
                    <w:t>745,8</w:t>
                  </w:r>
                </w:p>
              </w:tc>
              <w:tc>
                <w:tcPr>
                  <w:tcW w:w="1178" w:type="pct"/>
                  <w:tcBorders>
                    <w:top w:val="single" w:sz="4" w:space="0" w:color="auto"/>
                    <w:left w:val="single" w:sz="4" w:space="0" w:color="auto"/>
                    <w:bottom w:val="single" w:sz="4" w:space="0" w:color="auto"/>
                    <w:right w:val="single" w:sz="4" w:space="0" w:color="auto"/>
                  </w:tcBorders>
                  <w:hideMark/>
                </w:tcPr>
                <w:p w14:paraId="39FF76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185EB538" w14:textId="6B259AB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w:t>
                  </w:r>
                  <w:r w:rsidR="000A25D6">
                    <w:rPr>
                      <w:rFonts w:ascii="Times New Roman" w:hAnsi="Times New Roman"/>
                      <w:sz w:val="18"/>
                      <w:szCs w:val="18"/>
                    </w:rPr>
                    <w:t xml:space="preserve"> </w:t>
                  </w:r>
                  <w:r w:rsidRPr="000A25D6">
                    <w:rPr>
                      <w:rFonts w:ascii="Times New Roman" w:hAnsi="Times New Roman"/>
                      <w:sz w:val="18"/>
                      <w:szCs w:val="18"/>
                    </w:rPr>
                    <w:t>232,9</w:t>
                  </w:r>
                </w:p>
              </w:tc>
              <w:tc>
                <w:tcPr>
                  <w:tcW w:w="978" w:type="pct"/>
                  <w:tcBorders>
                    <w:top w:val="single" w:sz="4" w:space="0" w:color="auto"/>
                    <w:left w:val="single" w:sz="4" w:space="0" w:color="auto"/>
                    <w:bottom w:val="single" w:sz="4" w:space="0" w:color="auto"/>
                    <w:right w:val="single" w:sz="4" w:space="0" w:color="auto"/>
                  </w:tcBorders>
                  <w:vAlign w:val="center"/>
                  <w:hideMark/>
                </w:tcPr>
                <w:p w14:paraId="045AE94F" w14:textId="33329CC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147</w:t>
                  </w:r>
                  <w:r w:rsidR="000A25D6">
                    <w:rPr>
                      <w:rFonts w:ascii="Times New Roman" w:hAnsi="Times New Roman"/>
                      <w:sz w:val="18"/>
                      <w:szCs w:val="18"/>
                    </w:rPr>
                    <w:t xml:space="preserve"> </w:t>
                  </w:r>
                  <w:r w:rsidRPr="000A25D6">
                    <w:rPr>
                      <w:rFonts w:ascii="Times New Roman" w:hAnsi="Times New Roman"/>
                      <w:sz w:val="18"/>
                      <w:szCs w:val="18"/>
                    </w:rPr>
                    <w:t>512,9</w:t>
                  </w:r>
                </w:p>
              </w:tc>
            </w:tr>
            <w:tr w:rsidR="00387D06" w:rsidRPr="000A25D6" w14:paraId="4AC55FB7" w14:textId="77777777" w:rsidTr="000A25D6">
              <w:tc>
                <w:tcPr>
                  <w:tcW w:w="795" w:type="pct"/>
                  <w:tcBorders>
                    <w:top w:val="single" w:sz="4" w:space="0" w:color="auto"/>
                    <w:left w:val="single" w:sz="4" w:space="0" w:color="auto"/>
                    <w:bottom w:val="single" w:sz="4" w:space="0" w:color="auto"/>
                    <w:right w:val="single" w:sz="4" w:space="0" w:color="auto"/>
                  </w:tcBorders>
                  <w:vAlign w:val="center"/>
                  <w:hideMark/>
                </w:tcPr>
                <w:p w14:paraId="766CD3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930" w:type="pct"/>
                  <w:tcBorders>
                    <w:top w:val="single" w:sz="4" w:space="0" w:color="auto"/>
                    <w:left w:val="single" w:sz="4" w:space="0" w:color="auto"/>
                    <w:bottom w:val="single" w:sz="4" w:space="0" w:color="auto"/>
                    <w:right w:val="single" w:sz="4" w:space="0" w:color="auto"/>
                  </w:tcBorders>
                  <w:vAlign w:val="center"/>
                  <w:hideMark/>
                </w:tcPr>
                <w:p w14:paraId="4802744F" w14:textId="6EC4CA0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67</w:t>
                  </w:r>
                  <w:r w:rsidR="000A25D6">
                    <w:rPr>
                      <w:rFonts w:ascii="Times New Roman" w:hAnsi="Times New Roman"/>
                      <w:sz w:val="18"/>
                      <w:szCs w:val="18"/>
                    </w:rPr>
                    <w:t xml:space="preserve"> </w:t>
                  </w:r>
                  <w:r w:rsidRPr="000A25D6">
                    <w:rPr>
                      <w:rFonts w:ascii="Times New Roman" w:hAnsi="Times New Roman"/>
                      <w:sz w:val="18"/>
                      <w:szCs w:val="18"/>
                    </w:rPr>
                    <w:t>511,7</w:t>
                  </w:r>
                </w:p>
              </w:tc>
              <w:tc>
                <w:tcPr>
                  <w:tcW w:w="1178" w:type="pct"/>
                  <w:tcBorders>
                    <w:top w:val="single" w:sz="4" w:space="0" w:color="auto"/>
                    <w:left w:val="single" w:sz="4" w:space="0" w:color="auto"/>
                    <w:bottom w:val="single" w:sz="4" w:space="0" w:color="auto"/>
                    <w:right w:val="single" w:sz="4" w:space="0" w:color="auto"/>
                  </w:tcBorders>
                  <w:hideMark/>
                </w:tcPr>
                <w:p w14:paraId="2134E5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054E66D7" w14:textId="0A496A9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r w:rsidR="000A25D6">
                    <w:rPr>
                      <w:rFonts w:ascii="Times New Roman" w:hAnsi="Times New Roman"/>
                      <w:sz w:val="18"/>
                      <w:szCs w:val="18"/>
                    </w:rPr>
                    <w:t xml:space="preserve"> </w:t>
                  </w:r>
                  <w:r w:rsidRPr="000A25D6">
                    <w:rPr>
                      <w:rFonts w:ascii="Times New Roman" w:hAnsi="Times New Roman"/>
                      <w:sz w:val="18"/>
                      <w:szCs w:val="18"/>
                    </w:rPr>
                    <w:t>904,0</w:t>
                  </w:r>
                </w:p>
              </w:tc>
              <w:tc>
                <w:tcPr>
                  <w:tcW w:w="978" w:type="pct"/>
                  <w:tcBorders>
                    <w:top w:val="single" w:sz="4" w:space="0" w:color="auto"/>
                    <w:left w:val="single" w:sz="4" w:space="0" w:color="auto"/>
                    <w:bottom w:val="single" w:sz="4" w:space="0" w:color="auto"/>
                    <w:right w:val="single" w:sz="4" w:space="0" w:color="auto"/>
                  </w:tcBorders>
                  <w:vAlign w:val="center"/>
                  <w:hideMark/>
                </w:tcPr>
                <w:p w14:paraId="2BCBF6BC" w14:textId="1F50D6A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58</w:t>
                  </w:r>
                  <w:r w:rsidR="000A25D6">
                    <w:rPr>
                      <w:rFonts w:ascii="Times New Roman" w:hAnsi="Times New Roman"/>
                      <w:sz w:val="18"/>
                      <w:szCs w:val="18"/>
                    </w:rPr>
                    <w:t xml:space="preserve"> </w:t>
                  </w:r>
                  <w:r w:rsidRPr="000A25D6">
                    <w:rPr>
                      <w:rFonts w:ascii="Times New Roman" w:hAnsi="Times New Roman"/>
                      <w:sz w:val="18"/>
                      <w:szCs w:val="18"/>
                    </w:rPr>
                    <w:t>607,7</w:t>
                  </w:r>
                </w:p>
              </w:tc>
            </w:tr>
            <w:tr w:rsidR="00387D06" w:rsidRPr="000A25D6" w14:paraId="66DCF6A0" w14:textId="77777777" w:rsidTr="000A25D6">
              <w:tc>
                <w:tcPr>
                  <w:tcW w:w="795" w:type="pct"/>
                  <w:tcBorders>
                    <w:top w:val="single" w:sz="4" w:space="0" w:color="auto"/>
                    <w:left w:val="single" w:sz="4" w:space="0" w:color="auto"/>
                    <w:bottom w:val="single" w:sz="4" w:space="0" w:color="auto"/>
                    <w:right w:val="single" w:sz="4" w:space="0" w:color="auto"/>
                  </w:tcBorders>
                  <w:vAlign w:val="center"/>
                  <w:hideMark/>
                </w:tcPr>
                <w:p w14:paraId="10F5CC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930" w:type="pct"/>
                  <w:tcBorders>
                    <w:top w:val="single" w:sz="4" w:space="0" w:color="auto"/>
                    <w:left w:val="single" w:sz="4" w:space="0" w:color="auto"/>
                    <w:bottom w:val="single" w:sz="4" w:space="0" w:color="auto"/>
                    <w:right w:val="single" w:sz="4" w:space="0" w:color="auto"/>
                  </w:tcBorders>
                  <w:vAlign w:val="center"/>
                  <w:hideMark/>
                </w:tcPr>
                <w:p w14:paraId="40A09BCE" w14:textId="13E3EE4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59</w:t>
                  </w:r>
                  <w:r w:rsidR="000A25D6">
                    <w:rPr>
                      <w:rFonts w:ascii="Times New Roman" w:hAnsi="Times New Roman"/>
                      <w:sz w:val="18"/>
                      <w:szCs w:val="18"/>
                    </w:rPr>
                    <w:t xml:space="preserve"> </w:t>
                  </w:r>
                  <w:r w:rsidRPr="000A25D6">
                    <w:rPr>
                      <w:rFonts w:ascii="Times New Roman" w:hAnsi="Times New Roman"/>
                      <w:sz w:val="18"/>
                      <w:szCs w:val="18"/>
                    </w:rPr>
                    <w:t>184,1</w:t>
                  </w:r>
                </w:p>
              </w:tc>
              <w:tc>
                <w:tcPr>
                  <w:tcW w:w="1178" w:type="pct"/>
                  <w:tcBorders>
                    <w:top w:val="single" w:sz="4" w:space="0" w:color="auto"/>
                    <w:left w:val="single" w:sz="4" w:space="0" w:color="auto"/>
                    <w:bottom w:val="single" w:sz="4" w:space="0" w:color="auto"/>
                    <w:right w:val="single" w:sz="4" w:space="0" w:color="auto"/>
                  </w:tcBorders>
                  <w:hideMark/>
                </w:tcPr>
                <w:p w14:paraId="6C860C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6D938180" w14:textId="560C962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w:t>
                  </w:r>
                  <w:r w:rsidR="000A25D6">
                    <w:rPr>
                      <w:rFonts w:ascii="Times New Roman" w:hAnsi="Times New Roman"/>
                      <w:sz w:val="18"/>
                      <w:szCs w:val="18"/>
                    </w:rPr>
                    <w:t xml:space="preserve"> </w:t>
                  </w:r>
                  <w:r w:rsidRPr="000A25D6">
                    <w:rPr>
                      <w:rFonts w:ascii="Times New Roman" w:hAnsi="Times New Roman"/>
                      <w:sz w:val="18"/>
                      <w:szCs w:val="18"/>
                    </w:rPr>
                    <w:t>904,0</w:t>
                  </w:r>
                </w:p>
              </w:tc>
              <w:tc>
                <w:tcPr>
                  <w:tcW w:w="978" w:type="pct"/>
                  <w:tcBorders>
                    <w:top w:val="single" w:sz="4" w:space="0" w:color="auto"/>
                    <w:left w:val="single" w:sz="4" w:space="0" w:color="auto"/>
                    <w:bottom w:val="single" w:sz="4" w:space="0" w:color="auto"/>
                    <w:right w:val="single" w:sz="4" w:space="0" w:color="auto"/>
                  </w:tcBorders>
                  <w:vAlign w:val="center"/>
                  <w:hideMark/>
                </w:tcPr>
                <w:p w14:paraId="4EDBF1ED" w14:textId="5D3C2F7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52</w:t>
                  </w:r>
                  <w:r w:rsidR="000A25D6">
                    <w:rPr>
                      <w:rFonts w:ascii="Times New Roman" w:hAnsi="Times New Roman"/>
                      <w:sz w:val="18"/>
                      <w:szCs w:val="18"/>
                    </w:rPr>
                    <w:t xml:space="preserve"> </w:t>
                  </w:r>
                  <w:r w:rsidRPr="000A25D6">
                    <w:rPr>
                      <w:rFonts w:ascii="Times New Roman" w:hAnsi="Times New Roman"/>
                      <w:sz w:val="18"/>
                      <w:szCs w:val="18"/>
                    </w:rPr>
                    <w:t>280,1</w:t>
                  </w:r>
                </w:p>
              </w:tc>
            </w:tr>
            <w:tr w:rsidR="00387D06" w:rsidRPr="000A25D6" w14:paraId="059E11C8" w14:textId="77777777" w:rsidTr="000A25D6">
              <w:tc>
                <w:tcPr>
                  <w:tcW w:w="795" w:type="pct"/>
                  <w:tcBorders>
                    <w:top w:val="single" w:sz="4" w:space="0" w:color="auto"/>
                    <w:left w:val="single" w:sz="4" w:space="0" w:color="auto"/>
                    <w:bottom w:val="single" w:sz="4" w:space="0" w:color="auto"/>
                    <w:right w:val="single" w:sz="4" w:space="0" w:color="auto"/>
                  </w:tcBorders>
                  <w:vAlign w:val="center"/>
                  <w:hideMark/>
                </w:tcPr>
                <w:p w14:paraId="45EE36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930" w:type="pct"/>
                  <w:tcBorders>
                    <w:top w:val="single" w:sz="4" w:space="0" w:color="auto"/>
                    <w:left w:val="single" w:sz="4" w:space="0" w:color="auto"/>
                    <w:bottom w:val="single" w:sz="4" w:space="0" w:color="auto"/>
                    <w:right w:val="single" w:sz="4" w:space="0" w:color="auto"/>
                  </w:tcBorders>
                  <w:vAlign w:val="center"/>
                  <w:hideMark/>
                </w:tcPr>
                <w:p w14:paraId="5EB4BA41" w14:textId="2D13721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59</w:t>
                  </w:r>
                  <w:r w:rsidR="000A25D6">
                    <w:rPr>
                      <w:rFonts w:ascii="Times New Roman" w:hAnsi="Times New Roman"/>
                      <w:sz w:val="18"/>
                      <w:szCs w:val="18"/>
                    </w:rPr>
                    <w:t xml:space="preserve"> </w:t>
                  </w:r>
                  <w:r w:rsidRPr="000A25D6">
                    <w:rPr>
                      <w:rFonts w:ascii="Times New Roman" w:hAnsi="Times New Roman"/>
                      <w:sz w:val="18"/>
                      <w:szCs w:val="18"/>
                    </w:rPr>
                    <w:t>184,1</w:t>
                  </w:r>
                </w:p>
              </w:tc>
              <w:tc>
                <w:tcPr>
                  <w:tcW w:w="1178" w:type="pct"/>
                  <w:tcBorders>
                    <w:top w:val="single" w:sz="4" w:space="0" w:color="auto"/>
                    <w:left w:val="single" w:sz="4" w:space="0" w:color="auto"/>
                    <w:bottom w:val="single" w:sz="4" w:space="0" w:color="auto"/>
                    <w:right w:val="single" w:sz="4" w:space="0" w:color="auto"/>
                  </w:tcBorders>
                  <w:hideMark/>
                </w:tcPr>
                <w:p w14:paraId="565A31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5D39EA32" w14:textId="2455604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w:t>
                  </w:r>
                  <w:r w:rsidR="000A25D6">
                    <w:rPr>
                      <w:rFonts w:ascii="Times New Roman" w:hAnsi="Times New Roman"/>
                      <w:sz w:val="18"/>
                      <w:szCs w:val="18"/>
                    </w:rPr>
                    <w:t xml:space="preserve"> </w:t>
                  </w:r>
                  <w:r w:rsidRPr="000A25D6">
                    <w:rPr>
                      <w:rFonts w:ascii="Times New Roman" w:hAnsi="Times New Roman"/>
                      <w:sz w:val="18"/>
                      <w:szCs w:val="18"/>
                    </w:rPr>
                    <w:t>904,0</w:t>
                  </w:r>
                </w:p>
              </w:tc>
              <w:tc>
                <w:tcPr>
                  <w:tcW w:w="978" w:type="pct"/>
                  <w:tcBorders>
                    <w:top w:val="single" w:sz="4" w:space="0" w:color="auto"/>
                    <w:left w:val="single" w:sz="4" w:space="0" w:color="auto"/>
                    <w:bottom w:val="single" w:sz="4" w:space="0" w:color="auto"/>
                    <w:right w:val="single" w:sz="4" w:space="0" w:color="auto"/>
                  </w:tcBorders>
                  <w:vAlign w:val="center"/>
                  <w:hideMark/>
                </w:tcPr>
                <w:p w14:paraId="11DA7A9A" w14:textId="17B7AB8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52</w:t>
                  </w:r>
                  <w:r w:rsidR="000A25D6">
                    <w:rPr>
                      <w:rFonts w:ascii="Times New Roman" w:hAnsi="Times New Roman"/>
                      <w:sz w:val="18"/>
                      <w:szCs w:val="18"/>
                    </w:rPr>
                    <w:t xml:space="preserve"> </w:t>
                  </w:r>
                  <w:r w:rsidRPr="000A25D6">
                    <w:rPr>
                      <w:rFonts w:ascii="Times New Roman" w:hAnsi="Times New Roman"/>
                      <w:sz w:val="18"/>
                      <w:szCs w:val="18"/>
                    </w:rPr>
                    <w:t>280,1</w:t>
                  </w:r>
                </w:p>
              </w:tc>
            </w:tr>
          </w:tbl>
          <w:p w14:paraId="1C1CE31A" w14:textId="77777777" w:rsidR="00387D06" w:rsidRPr="000A25D6" w:rsidRDefault="00387D06" w:rsidP="000A25D6">
            <w:pPr>
              <w:ind w:firstLine="0"/>
              <w:rPr>
                <w:rFonts w:ascii="Times New Roman" w:eastAsia="Calibri" w:hAnsi="Times New Roman"/>
                <w:sz w:val="18"/>
                <w:szCs w:val="18"/>
              </w:rPr>
            </w:pPr>
          </w:p>
        </w:tc>
      </w:tr>
    </w:tbl>
    <w:p w14:paraId="29BC2607" w14:textId="77777777" w:rsidR="00387D06" w:rsidRPr="00472487" w:rsidRDefault="00387D06" w:rsidP="000A25D6">
      <w:pPr>
        <w:ind w:firstLine="0"/>
        <w:rPr>
          <w:rFonts w:ascii="Times New Roman" w:hAnsi="Times New Roman"/>
          <w:sz w:val="12"/>
          <w:szCs w:val="12"/>
        </w:rPr>
      </w:pPr>
    </w:p>
    <w:p w14:paraId="67C2B409" w14:textId="00A8C114" w:rsidR="00387D06" w:rsidRPr="000A25D6" w:rsidRDefault="00387D06" w:rsidP="000A25D6">
      <w:pPr>
        <w:ind w:firstLine="0"/>
        <w:jc w:val="center"/>
        <w:rPr>
          <w:rFonts w:ascii="Times New Roman" w:hAnsi="Times New Roman"/>
          <w:b/>
          <w:bCs/>
          <w:i/>
          <w:iCs/>
          <w:sz w:val="18"/>
          <w:szCs w:val="18"/>
        </w:rPr>
      </w:pPr>
      <w:r w:rsidRPr="000A25D6">
        <w:rPr>
          <w:rFonts w:ascii="Times New Roman" w:hAnsi="Times New Roman"/>
          <w:b/>
          <w:bCs/>
          <w:i/>
          <w:iCs/>
          <w:sz w:val="18"/>
          <w:szCs w:val="18"/>
        </w:rPr>
        <w:t>П</w:t>
      </w:r>
      <w:r w:rsidR="000A25D6" w:rsidRPr="000A25D6">
        <w:rPr>
          <w:rFonts w:ascii="Times New Roman" w:hAnsi="Times New Roman"/>
          <w:b/>
          <w:bCs/>
          <w:i/>
          <w:iCs/>
          <w:sz w:val="18"/>
          <w:szCs w:val="18"/>
        </w:rPr>
        <w:t xml:space="preserve">аспорт </w:t>
      </w:r>
      <w:r w:rsidRPr="000A25D6">
        <w:rPr>
          <w:rFonts w:ascii="Times New Roman" w:hAnsi="Times New Roman"/>
          <w:b/>
          <w:bCs/>
          <w:i/>
          <w:iCs/>
          <w:sz w:val="18"/>
          <w:szCs w:val="18"/>
        </w:rPr>
        <w:t>подпрограммы 1 «Организация управления муниципальными финансами и муниципальным долгом»</w:t>
      </w:r>
    </w:p>
    <w:tbl>
      <w:tblPr>
        <w:tblW w:w="5000" w:type="pct"/>
        <w:tblCellMar>
          <w:left w:w="40" w:type="dxa"/>
          <w:right w:w="40" w:type="dxa"/>
        </w:tblCellMar>
        <w:tblLook w:val="04A0" w:firstRow="1" w:lastRow="0" w:firstColumn="1" w:lastColumn="0" w:noHBand="0" w:noVBand="1"/>
      </w:tblPr>
      <w:tblGrid>
        <w:gridCol w:w="1870"/>
        <w:gridCol w:w="2086"/>
        <w:gridCol w:w="1622"/>
        <w:gridCol w:w="1752"/>
        <w:gridCol w:w="2299"/>
      </w:tblGrid>
      <w:tr w:rsidR="00387D06" w:rsidRPr="000A25D6" w14:paraId="24EDFF94" w14:textId="77777777" w:rsidTr="00472487">
        <w:tc>
          <w:tcPr>
            <w:tcW w:w="971" w:type="pct"/>
            <w:tcBorders>
              <w:top w:val="single" w:sz="4" w:space="0" w:color="auto"/>
              <w:left w:val="single" w:sz="4" w:space="0" w:color="auto"/>
              <w:bottom w:val="single" w:sz="4" w:space="0" w:color="auto"/>
              <w:right w:val="single" w:sz="4" w:space="0" w:color="auto"/>
            </w:tcBorders>
            <w:shd w:val="clear" w:color="auto" w:fill="FFFFFF"/>
            <w:hideMark/>
          </w:tcPr>
          <w:p w14:paraId="5E70DD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4029"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AF21A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388321F5" w14:textId="77777777" w:rsidTr="00472487">
        <w:tc>
          <w:tcPr>
            <w:tcW w:w="971" w:type="pct"/>
            <w:tcBorders>
              <w:top w:val="single" w:sz="4" w:space="0" w:color="auto"/>
              <w:left w:val="single" w:sz="4" w:space="0" w:color="auto"/>
              <w:bottom w:val="single" w:sz="4" w:space="0" w:color="auto"/>
              <w:right w:val="single" w:sz="4" w:space="0" w:color="auto"/>
            </w:tcBorders>
            <w:shd w:val="clear" w:color="auto" w:fill="FFFFFF"/>
            <w:hideMark/>
          </w:tcPr>
          <w:p w14:paraId="59729B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Основные мероприятия, входящие в состав подпрограммы </w:t>
            </w:r>
          </w:p>
        </w:tc>
        <w:tc>
          <w:tcPr>
            <w:tcW w:w="4029"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CB1E8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Нормативное правовое регулирование бюджетного процесса и других правоотношений;</w:t>
            </w:r>
          </w:p>
          <w:p w14:paraId="703FE6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Составление проекта районного бюджета на очередной финансовый год и плановый период;</w:t>
            </w:r>
          </w:p>
          <w:p w14:paraId="5E737E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Организация исполнения районного бюджета и формирование бюджетной отчетности;</w:t>
            </w:r>
          </w:p>
          <w:p w14:paraId="0FC6F7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Управление резервным фондом администрации муниципального района и иными средствами на исполнение расходных обязательств муниципального района;</w:t>
            </w:r>
          </w:p>
          <w:p w14:paraId="5F115D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Управление муниципальным долгом муниципального района;</w:t>
            </w:r>
          </w:p>
          <w:p w14:paraId="384E81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 Обеспечение внутреннего муниципального финансового контроля;</w:t>
            </w:r>
          </w:p>
          <w:p w14:paraId="36C181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 Обеспечение доступности информации о бюджетном процессе в муниципальном районе.</w:t>
            </w:r>
          </w:p>
        </w:tc>
      </w:tr>
      <w:tr w:rsidR="00387D06" w:rsidRPr="000A25D6" w14:paraId="32CD3AC3" w14:textId="77777777" w:rsidTr="00472487">
        <w:tc>
          <w:tcPr>
            <w:tcW w:w="971" w:type="pct"/>
            <w:tcBorders>
              <w:top w:val="single" w:sz="4" w:space="0" w:color="auto"/>
              <w:left w:val="single" w:sz="4" w:space="0" w:color="auto"/>
              <w:bottom w:val="single" w:sz="4" w:space="0" w:color="auto"/>
              <w:right w:val="single" w:sz="4" w:space="0" w:color="auto"/>
            </w:tcBorders>
            <w:shd w:val="clear" w:color="auto" w:fill="FFFFFF"/>
            <w:hideMark/>
          </w:tcPr>
          <w:p w14:paraId="19BA87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4029"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3EC14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эффективного управления финансами муниципального района.</w:t>
            </w:r>
          </w:p>
        </w:tc>
      </w:tr>
      <w:tr w:rsidR="00387D06" w:rsidRPr="000A25D6" w14:paraId="1AFEF2E9" w14:textId="77777777" w:rsidTr="00472487">
        <w:tc>
          <w:tcPr>
            <w:tcW w:w="971" w:type="pct"/>
            <w:tcBorders>
              <w:top w:val="single" w:sz="4" w:space="0" w:color="auto"/>
              <w:left w:val="single" w:sz="4" w:space="0" w:color="auto"/>
              <w:bottom w:val="single" w:sz="4" w:space="0" w:color="auto"/>
              <w:right w:val="single" w:sz="4" w:space="0" w:color="auto"/>
            </w:tcBorders>
            <w:shd w:val="clear" w:color="auto" w:fill="FFFFFF"/>
            <w:hideMark/>
          </w:tcPr>
          <w:p w14:paraId="06541F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4029"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44C81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Совершенствование нормативного правового регулирования бюджетного процесса и других правоотношений в муниципальном районе;</w:t>
            </w:r>
          </w:p>
          <w:p w14:paraId="6617AE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Совершенствование процедур составления и организации исполнения районного бюджета, своевременное и качественное составление отчетности;</w:t>
            </w:r>
          </w:p>
          <w:p w14:paraId="359E95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Исполнение расходных обязательств муниципального района, обеспечение стабильного функционирования резервного фонда администрации муниципального района;</w:t>
            </w:r>
          </w:p>
          <w:p w14:paraId="1FCF0D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Эффективное управление муниципальным долгом муниципального района;</w:t>
            </w:r>
          </w:p>
          <w:p w14:paraId="654BEC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14:paraId="2CBAF2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 Обеспечение доступности информации о бюджетном процессе в муниципальном районе.</w:t>
            </w:r>
          </w:p>
        </w:tc>
      </w:tr>
      <w:tr w:rsidR="00387D06" w:rsidRPr="000A25D6" w14:paraId="61A0E9E3" w14:textId="77777777" w:rsidTr="00191D7A">
        <w:trPr>
          <w:trHeight w:val="60"/>
        </w:trPr>
        <w:tc>
          <w:tcPr>
            <w:tcW w:w="971" w:type="pct"/>
            <w:tcBorders>
              <w:top w:val="single" w:sz="4" w:space="0" w:color="auto"/>
              <w:left w:val="single" w:sz="4" w:space="0" w:color="auto"/>
              <w:bottom w:val="single" w:sz="4" w:space="0" w:color="auto"/>
              <w:right w:val="single" w:sz="4" w:space="0" w:color="auto"/>
            </w:tcBorders>
            <w:shd w:val="clear" w:color="auto" w:fill="FFFFFF"/>
            <w:hideMark/>
          </w:tcPr>
          <w:p w14:paraId="41B99B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Показатели (индикаторы) подпрограммы </w:t>
            </w:r>
          </w:p>
        </w:tc>
        <w:tc>
          <w:tcPr>
            <w:tcW w:w="4029" w:type="pct"/>
            <w:gridSpan w:val="4"/>
            <w:vMerge w:val="restart"/>
            <w:tcBorders>
              <w:top w:val="single" w:sz="4" w:space="0" w:color="auto"/>
              <w:left w:val="single" w:sz="4" w:space="0" w:color="auto"/>
              <w:bottom w:val="single" w:sz="6" w:space="0" w:color="auto"/>
              <w:right w:val="single" w:sz="4" w:space="0" w:color="auto"/>
            </w:tcBorders>
            <w:shd w:val="clear" w:color="auto" w:fill="FFFFFF"/>
            <w:hideMark/>
          </w:tcPr>
          <w:p w14:paraId="08933D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Своевременное внесение изменений в решение Совета народных депутатов муниципального района о бюджетном процессе в муниципальном районе в соответствии с требованиями действующего бюджетного законодательства;</w:t>
            </w:r>
          </w:p>
          <w:p w14:paraId="13A3DB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Соблюдение порядка и сроков разработки проекта районного бюджета, установленных Положением о бюджетном процессе в муниципальном районе;</w:t>
            </w:r>
          </w:p>
          <w:p w14:paraId="103390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Составление и утверждение сводной бюджетной росписи районного бюджета в сроки, установленные бюджетным законодательством Российской Федерации и Воронежской области;</w:t>
            </w:r>
          </w:p>
          <w:p w14:paraId="254BA4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 Российской Федерации и Воронежской области;</w:t>
            </w:r>
          </w:p>
          <w:p w14:paraId="6203B1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Составление и представление в Совет народных депутатов муниципального района годового отчета об исполнении районного бюджета в сроки, установленные бюджетным законодательством Российской Федерации и Воронежской области;</w:t>
            </w:r>
          </w:p>
          <w:p w14:paraId="42B8AB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 Удельный вес резервного фонда администрации муниципального района в общем объеме расходов районного бюджета, %;</w:t>
            </w:r>
          </w:p>
          <w:p w14:paraId="419588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 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областного бюджета), %;</w:t>
            </w:r>
          </w:p>
          <w:p w14:paraId="20B3EB5C" w14:textId="77777777" w:rsidR="00387D06" w:rsidRPr="000A25D6" w:rsidRDefault="00387D06" w:rsidP="000A25D6">
            <w:pPr>
              <w:ind w:firstLine="0"/>
              <w:rPr>
                <w:rFonts w:ascii="Times New Roman" w:eastAsia="Calibri" w:hAnsi="Times New Roman"/>
                <w:sz w:val="18"/>
                <w:szCs w:val="18"/>
              </w:rPr>
            </w:pPr>
            <w:r w:rsidRPr="000A25D6">
              <w:rPr>
                <w:rFonts w:ascii="Times New Roman" w:hAnsi="Times New Roman"/>
                <w:sz w:val="18"/>
                <w:szCs w:val="18"/>
              </w:rPr>
              <w:lastRenderedPageBreak/>
              <w:t>8. Соотношение количества принятых решений о применении бюджетных мер принуждения и общего количества, поступивших в отдел по финансам администрации муниципального района уведомлений о применении бюджетных мер принуждения</w:t>
            </w:r>
            <w:r w:rsidRPr="000A25D6">
              <w:rPr>
                <w:rFonts w:ascii="Times New Roman" w:eastAsia="Calibri" w:hAnsi="Times New Roman"/>
                <w:sz w:val="18"/>
                <w:szCs w:val="18"/>
              </w:rPr>
              <w:t>, %;</w:t>
            </w:r>
          </w:p>
          <w:p w14:paraId="3158DF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 Доля главных распорядителей средств районного бюджета, охваченных оценкой качества финансового менеджмента, %;</w:t>
            </w:r>
          </w:p>
          <w:p w14:paraId="397FF2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10. </w:t>
            </w:r>
            <w:r w:rsidRPr="000A25D6">
              <w:rPr>
                <w:rFonts w:ascii="Times New Roman" w:eastAsia="Calibri" w:hAnsi="Times New Roman"/>
                <w:sz w:val="18"/>
                <w:szCs w:val="18"/>
              </w:rPr>
              <w:t>Доля главных администраторов средств районного бюджета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охваченных оценкой качества финансового менеджмента;</w:t>
            </w:r>
          </w:p>
          <w:p w14:paraId="7C7973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 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p w14:paraId="5A49F0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 Обеспечение размещения информации о системе управления муниципальными финансами на официальном сайте муниципального района, %.</w:t>
            </w:r>
          </w:p>
        </w:tc>
      </w:tr>
      <w:tr w:rsidR="00387D06" w:rsidRPr="000A25D6" w14:paraId="664340EF" w14:textId="77777777" w:rsidTr="00472487">
        <w:tc>
          <w:tcPr>
            <w:tcW w:w="971" w:type="pct"/>
            <w:tcBorders>
              <w:top w:val="single" w:sz="4" w:space="0" w:color="auto"/>
              <w:left w:val="single" w:sz="6" w:space="0" w:color="auto"/>
              <w:bottom w:val="single" w:sz="6" w:space="0" w:color="auto"/>
              <w:right w:val="single" w:sz="4" w:space="0" w:color="auto"/>
            </w:tcBorders>
            <w:shd w:val="clear" w:color="auto" w:fill="FFFFFF"/>
          </w:tcPr>
          <w:p w14:paraId="75399968" w14:textId="77777777" w:rsidR="00387D06" w:rsidRPr="000A25D6" w:rsidRDefault="00387D06" w:rsidP="000A25D6">
            <w:pPr>
              <w:ind w:firstLine="0"/>
              <w:rPr>
                <w:rFonts w:ascii="Times New Roman" w:hAnsi="Times New Roman"/>
                <w:sz w:val="18"/>
                <w:szCs w:val="18"/>
              </w:rPr>
            </w:pPr>
          </w:p>
        </w:tc>
        <w:tc>
          <w:tcPr>
            <w:tcW w:w="4029" w:type="pct"/>
            <w:gridSpan w:val="4"/>
            <w:vMerge/>
            <w:tcBorders>
              <w:top w:val="single" w:sz="4" w:space="0" w:color="auto"/>
              <w:left w:val="single" w:sz="6" w:space="0" w:color="auto"/>
              <w:bottom w:val="single" w:sz="6" w:space="0" w:color="auto"/>
              <w:right w:val="single" w:sz="4" w:space="0" w:color="auto"/>
            </w:tcBorders>
            <w:vAlign w:val="center"/>
            <w:hideMark/>
          </w:tcPr>
          <w:p w14:paraId="3DBF12DB" w14:textId="77777777" w:rsidR="00387D06" w:rsidRPr="000A25D6" w:rsidRDefault="00387D06" w:rsidP="000A25D6">
            <w:pPr>
              <w:ind w:firstLine="0"/>
              <w:rPr>
                <w:rFonts w:ascii="Times New Roman" w:hAnsi="Times New Roman"/>
                <w:sz w:val="18"/>
                <w:szCs w:val="18"/>
              </w:rPr>
            </w:pPr>
          </w:p>
        </w:tc>
      </w:tr>
      <w:tr w:rsidR="00387D06" w:rsidRPr="000A25D6" w14:paraId="14307FCD" w14:textId="77777777" w:rsidTr="00472487">
        <w:tc>
          <w:tcPr>
            <w:tcW w:w="971" w:type="pct"/>
            <w:tcBorders>
              <w:top w:val="single" w:sz="6" w:space="0" w:color="auto"/>
              <w:left w:val="single" w:sz="6" w:space="0" w:color="auto"/>
              <w:bottom w:val="single" w:sz="4" w:space="0" w:color="auto"/>
              <w:right w:val="single" w:sz="6" w:space="0" w:color="auto"/>
            </w:tcBorders>
            <w:shd w:val="clear" w:color="auto" w:fill="FFFFFF"/>
            <w:hideMark/>
          </w:tcPr>
          <w:p w14:paraId="3D1F07D0" w14:textId="28A4AD1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Сроки реализации </w:t>
            </w:r>
          </w:p>
        </w:tc>
        <w:tc>
          <w:tcPr>
            <w:tcW w:w="4029" w:type="pct"/>
            <w:gridSpan w:val="4"/>
            <w:tcBorders>
              <w:top w:val="single" w:sz="6" w:space="0" w:color="auto"/>
              <w:left w:val="single" w:sz="6" w:space="0" w:color="auto"/>
              <w:bottom w:val="single" w:sz="6" w:space="0" w:color="auto"/>
              <w:right w:val="single" w:sz="6" w:space="0" w:color="auto"/>
            </w:tcBorders>
            <w:shd w:val="clear" w:color="auto" w:fill="FFFFFF"/>
          </w:tcPr>
          <w:p w14:paraId="1E2F35D2" w14:textId="50908659" w:rsidR="00387D06" w:rsidRPr="000A25D6" w:rsidRDefault="00387D06" w:rsidP="00472487">
            <w:pPr>
              <w:ind w:firstLine="0"/>
              <w:rPr>
                <w:rFonts w:ascii="Times New Roman" w:hAnsi="Times New Roman"/>
                <w:sz w:val="18"/>
                <w:szCs w:val="18"/>
              </w:rPr>
            </w:pPr>
            <w:r w:rsidRPr="000A25D6">
              <w:rPr>
                <w:rFonts w:ascii="Times New Roman" w:hAnsi="Times New Roman"/>
                <w:sz w:val="18"/>
                <w:szCs w:val="18"/>
              </w:rPr>
              <w:t>2014 -2025 годы</w:t>
            </w:r>
          </w:p>
        </w:tc>
      </w:tr>
      <w:tr w:rsidR="00387D06" w:rsidRPr="000A25D6" w14:paraId="24BEF8B2" w14:textId="77777777" w:rsidTr="00472487">
        <w:tc>
          <w:tcPr>
            <w:tcW w:w="971" w:type="pct"/>
            <w:vMerge w:val="restart"/>
            <w:tcBorders>
              <w:top w:val="single" w:sz="4" w:space="0" w:color="auto"/>
              <w:left w:val="single" w:sz="6" w:space="0" w:color="auto"/>
              <w:bottom w:val="nil"/>
              <w:right w:val="single" w:sz="6" w:space="0" w:color="auto"/>
            </w:tcBorders>
            <w:shd w:val="clear" w:color="auto" w:fill="FFFFFF"/>
            <w:hideMark/>
          </w:tcPr>
          <w:p w14:paraId="23A38C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Объемы и источники финансирования подпрограммы </w:t>
            </w:r>
          </w:p>
          <w:p w14:paraId="543FB6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действующих ценах каждого года реализации подпрограммы)</w:t>
            </w:r>
          </w:p>
        </w:tc>
        <w:tc>
          <w:tcPr>
            <w:tcW w:w="4029" w:type="pct"/>
            <w:gridSpan w:val="4"/>
            <w:tcBorders>
              <w:top w:val="single" w:sz="6" w:space="0" w:color="auto"/>
              <w:left w:val="single" w:sz="6" w:space="0" w:color="auto"/>
              <w:bottom w:val="single" w:sz="4" w:space="0" w:color="auto"/>
              <w:right w:val="single" w:sz="6" w:space="0" w:color="auto"/>
            </w:tcBorders>
            <w:shd w:val="clear" w:color="auto" w:fill="FFFFFF"/>
            <w:hideMark/>
          </w:tcPr>
          <w:p w14:paraId="2B5C0EEF" w14:textId="44F17DA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на реализацию подпрограммы составляет – 74</w:t>
            </w:r>
            <w:r w:rsidR="000A25D6">
              <w:rPr>
                <w:rFonts w:ascii="Times New Roman" w:hAnsi="Times New Roman"/>
                <w:sz w:val="18"/>
                <w:szCs w:val="18"/>
              </w:rPr>
              <w:t xml:space="preserve"> </w:t>
            </w:r>
            <w:r w:rsidRPr="000A25D6">
              <w:rPr>
                <w:rFonts w:ascii="Times New Roman" w:hAnsi="Times New Roman"/>
                <w:sz w:val="18"/>
                <w:szCs w:val="18"/>
              </w:rPr>
              <w:t>091.8 тыс. руб., в том числе средства районного бюджета – 73</w:t>
            </w:r>
            <w:r w:rsidR="000A25D6">
              <w:rPr>
                <w:rFonts w:ascii="Times New Roman" w:hAnsi="Times New Roman"/>
                <w:sz w:val="18"/>
                <w:szCs w:val="18"/>
              </w:rPr>
              <w:t xml:space="preserve"> </w:t>
            </w:r>
            <w:r w:rsidRPr="000A25D6">
              <w:rPr>
                <w:rFonts w:ascii="Times New Roman" w:hAnsi="Times New Roman"/>
                <w:sz w:val="18"/>
                <w:szCs w:val="18"/>
              </w:rPr>
              <w:t>897.8 тыс. руб., средства областного бюджета – 194,0 тыс. рублей.</w:t>
            </w:r>
          </w:p>
          <w:p w14:paraId="05B5A6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на реализацию подпрограммы по годам составляет (тыс. руб.):</w:t>
            </w:r>
          </w:p>
        </w:tc>
      </w:tr>
      <w:tr w:rsidR="00387D06" w:rsidRPr="000A25D6" w14:paraId="311042CA" w14:textId="77777777" w:rsidTr="00472487">
        <w:tc>
          <w:tcPr>
            <w:tcW w:w="971" w:type="pct"/>
            <w:vMerge/>
            <w:tcBorders>
              <w:top w:val="single" w:sz="4" w:space="0" w:color="auto"/>
              <w:left w:val="single" w:sz="6" w:space="0" w:color="auto"/>
              <w:bottom w:val="nil"/>
              <w:right w:val="single" w:sz="6" w:space="0" w:color="auto"/>
            </w:tcBorders>
            <w:vAlign w:val="center"/>
            <w:hideMark/>
          </w:tcPr>
          <w:p w14:paraId="4D578E9E" w14:textId="77777777" w:rsidR="00387D06" w:rsidRPr="000A25D6" w:rsidRDefault="00387D06" w:rsidP="000A25D6">
            <w:pPr>
              <w:ind w:firstLine="0"/>
              <w:rPr>
                <w:rFonts w:ascii="Times New Roman" w:hAnsi="Times New Roman"/>
                <w:sz w:val="18"/>
                <w:szCs w:val="18"/>
              </w:rPr>
            </w:pPr>
          </w:p>
        </w:tc>
        <w:tc>
          <w:tcPr>
            <w:tcW w:w="1083" w:type="pct"/>
            <w:vMerge w:val="restart"/>
            <w:tcBorders>
              <w:top w:val="single" w:sz="6" w:space="0" w:color="auto"/>
              <w:left w:val="single" w:sz="6" w:space="0" w:color="auto"/>
              <w:bottom w:val="nil"/>
              <w:right w:val="single" w:sz="6" w:space="0" w:color="auto"/>
            </w:tcBorders>
            <w:shd w:val="clear" w:color="auto" w:fill="FFFFFF"/>
            <w:vAlign w:val="center"/>
            <w:hideMark/>
          </w:tcPr>
          <w:p w14:paraId="330727F4" w14:textId="77777777" w:rsidR="00387D06" w:rsidRPr="000A25D6" w:rsidRDefault="00387D06" w:rsidP="000A25D6">
            <w:pPr>
              <w:ind w:firstLine="0"/>
              <w:jc w:val="center"/>
              <w:rPr>
                <w:rFonts w:ascii="Times New Roman" w:hAnsi="Times New Roman"/>
                <w:sz w:val="18"/>
                <w:szCs w:val="18"/>
              </w:rPr>
            </w:pPr>
            <w:r w:rsidRPr="000A25D6">
              <w:rPr>
                <w:rFonts w:ascii="Times New Roman" w:hAnsi="Times New Roman"/>
                <w:sz w:val="18"/>
                <w:szCs w:val="18"/>
              </w:rPr>
              <w:t>Год</w:t>
            </w:r>
          </w:p>
        </w:tc>
        <w:tc>
          <w:tcPr>
            <w:tcW w:w="842" w:type="pct"/>
            <w:vMerge w:val="restart"/>
            <w:tcBorders>
              <w:top w:val="single" w:sz="6" w:space="0" w:color="auto"/>
              <w:left w:val="single" w:sz="6" w:space="0" w:color="auto"/>
              <w:bottom w:val="nil"/>
              <w:right w:val="single" w:sz="6" w:space="0" w:color="auto"/>
            </w:tcBorders>
            <w:shd w:val="clear" w:color="auto" w:fill="FFFFFF"/>
            <w:vAlign w:val="center"/>
            <w:hideMark/>
          </w:tcPr>
          <w:p w14:paraId="34948C57" w14:textId="77777777" w:rsidR="00387D06" w:rsidRPr="000A25D6" w:rsidRDefault="00387D06" w:rsidP="000A25D6">
            <w:pPr>
              <w:ind w:firstLine="0"/>
              <w:jc w:val="center"/>
              <w:rPr>
                <w:rFonts w:ascii="Times New Roman" w:hAnsi="Times New Roman"/>
                <w:sz w:val="18"/>
                <w:szCs w:val="18"/>
              </w:rPr>
            </w:pPr>
            <w:r w:rsidRPr="000A25D6">
              <w:rPr>
                <w:rFonts w:ascii="Times New Roman" w:hAnsi="Times New Roman"/>
                <w:sz w:val="18"/>
                <w:szCs w:val="18"/>
              </w:rPr>
              <w:t>Всего</w:t>
            </w:r>
          </w:p>
        </w:tc>
        <w:tc>
          <w:tcPr>
            <w:tcW w:w="2104" w:type="pct"/>
            <w:gridSpan w:val="2"/>
            <w:tcBorders>
              <w:top w:val="single" w:sz="6" w:space="0" w:color="auto"/>
              <w:left w:val="single" w:sz="6" w:space="0" w:color="auto"/>
              <w:bottom w:val="single" w:sz="4" w:space="0" w:color="auto"/>
              <w:right w:val="single" w:sz="6" w:space="0" w:color="auto"/>
            </w:tcBorders>
            <w:shd w:val="clear" w:color="auto" w:fill="FFFFFF"/>
            <w:vAlign w:val="center"/>
            <w:hideMark/>
          </w:tcPr>
          <w:p w14:paraId="41D8B122" w14:textId="77777777" w:rsidR="00387D06" w:rsidRPr="000A25D6" w:rsidRDefault="00387D06" w:rsidP="000A25D6">
            <w:pPr>
              <w:ind w:firstLine="0"/>
              <w:jc w:val="center"/>
              <w:rPr>
                <w:rFonts w:ascii="Times New Roman" w:hAnsi="Times New Roman"/>
                <w:sz w:val="18"/>
                <w:szCs w:val="18"/>
              </w:rPr>
            </w:pPr>
            <w:r w:rsidRPr="000A25D6">
              <w:rPr>
                <w:rFonts w:ascii="Times New Roman" w:hAnsi="Times New Roman"/>
                <w:sz w:val="18"/>
                <w:szCs w:val="18"/>
              </w:rPr>
              <w:t>в том числе</w:t>
            </w:r>
          </w:p>
        </w:tc>
      </w:tr>
      <w:tr w:rsidR="000A25D6" w:rsidRPr="000A25D6" w14:paraId="1E1CEB51" w14:textId="77777777" w:rsidTr="00472487">
        <w:trPr>
          <w:trHeight w:val="53"/>
        </w:trPr>
        <w:tc>
          <w:tcPr>
            <w:tcW w:w="971" w:type="pct"/>
            <w:vMerge/>
            <w:tcBorders>
              <w:top w:val="single" w:sz="4" w:space="0" w:color="auto"/>
              <w:left w:val="single" w:sz="6" w:space="0" w:color="auto"/>
              <w:bottom w:val="nil"/>
              <w:right w:val="single" w:sz="6" w:space="0" w:color="auto"/>
            </w:tcBorders>
            <w:vAlign w:val="center"/>
            <w:hideMark/>
          </w:tcPr>
          <w:p w14:paraId="57DF0644" w14:textId="77777777" w:rsidR="000A25D6" w:rsidRPr="000A25D6" w:rsidRDefault="000A25D6" w:rsidP="000A25D6">
            <w:pPr>
              <w:ind w:firstLine="0"/>
              <w:rPr>
                <w:rFonts w:ascii="Times New Roman" w:hAnsi="Times New Roman"/>
                <w:sz w:val="18"/>
                <w:szCs w:val="18"/>
              </w:rPr>
            </w:pPr>
          </w:p>
        </w:tc>
        <w:tc>
          <w:tcPr>
            <w:tcW w:w="1083" w:type="pct"/>
            <w:vMerge/>
            <w:tcBorders>
              <w:top w:val="single" w:sz="6" w:space="0" w:color="auto"/>
              <w:left w:val="single" w:sz="6" w:space="0" w:color="auto"/>
              <w:bottom w:val="nil"/>
              <w:right w:val="single" w:sz="6" w:space="0" w:color="auto"/>
            </w:tcBorders>
            <w:vAlign w:val="center"/>
            <w:hideMark/>
          </w:tcPr>
          <w:p w14:paraId="2200321A" w14:textId="77777777" w:rsidR="000A25D6" w:rsidRPr="000A25D6" w:rsidRDefault="000A25D6" w:rsidP="000A25D6">
            <w:pPr>
              <w:ind w:firstLine="0"/>
              <w:jc w:val="center"/>
              <w:rPr>
                <w:rFonts w:ascii="Times New Roman" w:hAnsi="Times New Roman"/>
                <w:sz w:val="18"/>
                <w:szCs w:val="18"/>
              </w:rPr>
            </w:pPr>
          </w:p>
        </w:tc>
        <w:tc>
          <w:tcPr>
            <w:tcW w:w="842" w:type="pct"/>
            <w:vMerge/>
            <w:tcBorders>
              <w:top w:val="single" w:sz="6" w:space="0" w:color="auto"/>
              <w:left w:val="single" w:sz="6" w:space="0" w:color="auto"/>
              <w:bottom w:val="nil"/>
              <w:right w:val="single" w:sz="6" w:space="0" w:color="auto"/>
            </w:tcBorders>
            <w:vAlign w:val="center"/>
            <w:hideMark/>
          </w:tcPr>
          <w:p w14:paraId="7C8EC949" w14:textId="77777777" w:rsidR="000A25D6" w:rsidRPr="000A25D6" w:rsidRDefault="000A25D6" w:rsidP="000A25D6">
            <w:pPr>
              <w:ind w:firstLine="0"/>
              <w:jc w:val="center"/>
              <w:rPr>
                <w:rFonts w:ascii="Times New Roman" w:hAnsi="Times New Roman"/>
                <w:sz w:val="18"/>
                <w:szCs w:val="18"/>
              </w:rPr>
            </w:pPr>
          </w:p>
        </w:tc>
        <w:tc>
          <w:tcPr>
            <w:tcW w:w="910" w:type="pct"/>
            <w:tcBorders>
              <w:top w:val="single" w:sz="4" w:space="0" w:color="auto"/>
              <w:left w:val="single" w:sz="6" w:space="0" w:color="auto"/>
              <w:bottom w:val="nil"/>
              <w:right w:val="single" w:sz="6" w:space="0" w:color="auto"/>
            </w:tcBorders>
            <w:shd w:val="clear" w:color="auto" w:fill="FFFFFF"/>
            <w:hideMark/>
          </w:tcPr>
          <w:p w14:paraId="0CCCFE6B" w14:textId="77777777" w:rsidR="000A25D6" w:rsidRPr="000A25D6" w:rsidRDefault="000A25D6" w:rsidP="000A25D6">
            <w:pPr>
              <w:ind w:firstLine="0"/>
              <w:jc w:val="center"/>
              <w:rPr>
                <w:rFonts w:ascii="Times New Roman" w:hAnsi="Times New Roman"/>
                <w:sz w:val="18"/>
                <w:szCs w:val="18"/>
              </w:rPr>
            </w:pPr>
            <w:r w:rsidRPr="000A25D6">
              <w:rPr>
                <w:rFonts w:ascii="Times New Roman" w:hAnsi="Times New Roman"/>
                <w:sz w:val="18"/>
                <w:szCs w:val="18"/>
              </w:rPr>
              <w:t>районный бюджет</w:t>
            </w:r>
          </w:p>
        </w:tc>
        <w:tc>
          <w:tcPr>
            <w:tcW w:w="1194" w:type="pct"/>
            <w:tcBorders>
              <w:top w:val="nil"/>
              <w:left w:val="single" w:sz="6" w:space="0" w:color="auto"/>
              <w:right w:val="single" w:sz="6" w:space="0" w:color="auto"/>
            </w:tcBorders>
            <w:shd w:val="clear" w:color="auto" w:fill="FFFFFF"/>
            <w:vAlign w:val="center"/>
            <w:hideMark/>
          </w:tcPr>
          <w:p w14:paraId="2F48FCF4" w14:textId="45EAD17E" w:rsidR="000A25D6" w:rsidRPr="000A25D6" w:rsidRDefault="000A25D6" w:rsidP="000A25D6">
            <w:pPr>
              <w:ind w:firstLine="0"/>
              <w:jc w:val="center"/>
              <w:rPr>
                <w:rFonts w:ascii="Times New Roman" w:hAnsi="Times New Roman"/>
                <w:sz w:val="18"/>
                <w:szCs w:val="18"/>
              </w:rPr>
            </w:pPr>
            <w:r w:rsidRPr="000A25D6">
              <w:rPr>
                <w:rFonts w:ascii="Times New Roman" w:hAnsi="Times New Roman"/>
                <w:sz w:val="18"/>
                <w:szCs w:val="18"/>
              </w:rPr>
              <w:t>областной</w:t>
            </w:r>
            <w:r>
              <w:rPr>
                <w:rFonts w:ascii="Times New Roman" w:hAnsi="Times New Roman"/>
                <w:sz w:val="18"/>
                <w:szCs w:val="18"/>
              </w:rPr>
              <w:t xml:space="preserve"> </w:t>
            </w:r>
            <w:r w:rsidRPr="000A25D6">
              <w:rPr>
                <w:rFonts w:ascii="Times New Roman" w:hAnsi="Times New Roman"/>
                <w:sz w:val="18"/>
                <w:szCs w:val="18"/>
              </w:rPr>
              <w:t>бюджет</w:t>
            </w:r>
          </w:p>
        </w:tc>
      </w:tr>
      <w:tr w:rsidR="00387D06" w:rsidRPr="000A25D6" w14:paraId="44077C71" w14:textId="77777777" w:rsidTr="00472487">
        <w:tc>
          <w:tcPr>
            <w:tcW w:w="971" w:type="pct"/>
            <w:vMerge/>
            <w:tcBorders>
              <w:top w:val="single" w:sz="4" w:space="0" w:color="auto"/>
              <w:left w:val="single" w:sz="6" w:space="0" w:color="auto"/>
              <w:bottom w:val="nil"/>
              <w:right w:val="single" w:sz="6" w:space="0" w:color="auto"/>
            </w:tcBorders>
            <w:vAlign w:val="center"/>
            <w:hideMark/>
          </w:tcPr>
          <w:p w14:paraId="060D0529" w14:textId="77777777" w:rsidR="00387D06" w:rsidRPr="000A25D6" w:rsidRDefault="00387D06" w:rsidP="000A25D6">
            <w:pPr>
              <w:ind w:firstLine="0"/>
              <w:rPr>
                <w:rFonts w:ascii="Times New Roman" w:hAnsi="Times New Roman"/>
                <w:sz w:val="18"/>
                <w:szCs w:val="18"/>
              </w:rPr>
            </w:pPr>
          </w:p>
        </w:tc>
        <w:tc>
          <w:tcPr>
            <w:tcW w:w="1083" w:type="pct"/>
            <w:tcBorders>
              <w:top w:val="single" w:sz="6" w:space="0" w:color="auto"/>
              <w:left w:val="single" w:sz="6" w:space="0" w:color="auto"/>
              <w:bottom w:val="single" w:sz="6" w:space="0" w:color="auto"/>
              <w:right w:val="single" w:sz="6" w:space="0" w:color="auto"/>
            </w:tcBorders>
            <w:shd w:val="clear" w:color="auto" w:fill="FFFFFF"/>
            <w:hideMark/>
          </w:tcPr>
          <w:p w14:paraId="3C8BA7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842" w:type="pct"/>
            <w:tcBorders>
              <w:top w:val="single" w:sz="6" w:space="0" w:color="auto"/>
              <w:left w:val="single" w:sz="6" w:space="0" w:color="auto"/>
              <w:bottom w:val="single" w:sz="6" w:space="0" w:color="auto"/>
              <w:right w:val="single" w:sz="6" w:space="0" w:color="auto"/>
            </w:tcBorders>
            <w:shd w:val="clear" w:color="auto" w:fill="FFFFFF"/>
            <w:hideMark/>
          </w:tcPr>
          <w:p w14:paraId="549D0D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2 240,7</w:t>
            </w:r>
          </w:p>
        </w:tc>
        <w:tc>
          <w:tcPr>
            <w:tcW w:w="910" w:type="pct"/>
            <w:tcBorders>
              <w:top w:val="single" w:sz="6" w:space="0" w:color="auto"/>
              <w:left w:val="single" w:sz="6" w:space="0" w:color="auto"/>
              <w:bottom w:val="single" w:sz="6" w:space="0" w:color="auto"/>
              <w:right w:val="single" w:sz="6" w:space="0" w:color="auto"/>
            </w:tcBorders>
            <w:shd w:val="clear" w:color="auto" w:fill="FFFFFF"/>
            <w:hideMark/>
          </w:tcPr>
          <w:p w14:paraId="282732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2 046,7</w:t>
            </w:r>
          </w:p>
        </w:tc>
        <w:tc>
          <w:tcPr>
            <w:tcW w:w="1194" w:type="pct"/>
            <w:tcBorders>
              <w:top w:val="single" w:sz="6" w:space="0" w:color="auto"/>
              <w:left w:val="single" w:sz="6" w:space="0" w:color="auto"/>
              <w:bottom w:val="single" w:sz="6" w:space="0" w:color="auto"/>
              <w:right w:val="single" w:sz="6" w:space="0" w:color="auto"/>
            </w:tcBorders>
            <w:shd w:val="clear" w:color="auto" w:fill="FFFFFF"/>
            <w:hideMark/>
          </w:tcPr>
          <w:p w14:paraId="02D518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194,0</w:t>
            </w:r>
          </w:p>
        </w:tc>
      </w:tr>
      <w:tr w:rsidR="00387D06" w:rsidRPr="000A25D6" w14:paraId="0CA77027" w14:textId="77777777" w:rsidTr="00472487">
        <w:tc>
          <w:tcPr>
            <w:tcW w:w="971" w:type="pct"/>
            <w:vMerge/>
            <w:tcBorders>
              <w:top w:val="single" w:sz="4" w:space="0" w:color="auto"/>
              <w:left w:val="single" w:sz="6" w:space="0" w:color="auto"/>
              <w:bottom w:val="nil"/>
              <w:right w:val="single" w:sz="6" w:space="0" w:color="auto"/>
            </w:tcBorders>
            <w:vAlign w:val="center"/>
            <w:hideMark/>
          </w:tcPr>
          <w:p w14:paraId="6E3DC1DC" w14:textId="77777777" w:rsidR="00387D06" w:rsidRPr="000A25D6" w:rsidRDefault="00387D06" w:rsidP="000A25D6">
            <w:pPr>
              <w:ind w:firstLine="0"/>
              <w:rPr>
                <w:rFonts w:ascii="Times New Roman" w:hAnsi="Times New Roman"/>
                <w:sz w:val="18"/>
                <w:szCs w:val="18"/>
              </w:rPr>
            </w:pPr>
          </w:p>
        </w:tc>
        <w:tc>
          <w:tcPr>
            <w:tcW w:w="1083" w:type="pct"/>
            <w:tcBorders>
              <w:top w:val="single" w:sz="6" w:space="0" w:color="auto"/>
              <w:left w:val="single" w:sz="6" w:space="0" w:color="auto"/>
              <w:bottom w:val="single" w:sz="6" w:space="0" w:color="auto"/>
              <w:right w:val="single" w:sz="6" w:space="0" w:color="auto"/>
            </w:tcBorders>
            <w:shd w:val="clear" w:color="auto" w:fill="FFFFFF"/>
            <w:hideMark/>
          </w:tcPr>
          <w:p w14:paraId="5242F8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842" w:type="pct"/>
            <w:tcBorders>
              <w:top w:val="single" w:sz="6" w:space="0" w:color="auto"/>
              <w:left w:val="single" w:sz="6" w:space="0" w:color="auto"/>
              <w:bottom w:val="single" w:sz="6" w:space="0" w:color="auto"/>
              <w:right w:val="single" w:sz="6" w:space="0" w:color="auto"/>
            </w:tcBorders>
            <w:shd w:val="clear" w:color="auto" w:fill="FFFFFF"/>
            <w:hideMark/>
          </w:tcPr>
          <w:p w14:paraId="6E3E7008" w14:textId="32D40CF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r w:rsidR="000A25D6">
              <w:rPr>
                <w:rFonts w:ascii="Times New Roman" w:hAnsi="Times New Roman"/>
                <w:sz w:val="18"/>
                <w:szCs w:val="18"/>
              </w:rPr>
              <w:t xml:space="preserve"> </w:t>
            </w:r>
            <w:r w:rsidRPr="000A25D6">
              <w:rPr>
                <w:rFonts w:ascii="Times New Roman" w:hAnsi="Times New Roman"/>
                <w:sz w:val="18"/>
                <w:szCs w:val="18"/>
              </w:rPr>
              <w:t>243,3</w:t>
            </w:r>
          </w:p>
        </w:tc>
        <w:tc>
          <w:tcPr>
            <w:tcW w:w="910" w:type="pct"/>
            <w:tcBorders>
              <w:top w:val="single" w:sz="6" w:space="0" w:color="auto"/>
              <w:left w:val="single" w:sz="6" w:space="0" w:color="auto"/>
              <w:bottom w:val="single" w:sz="6" w:space="0" w:color="auto"/>
              <w:right w:val="single" w:sz="6" w:space="0" w:color="auto"/>
            </w:tcBorders>
            <w:shd w:val="clear" w:color="auto" w:fill="FFFFFF"/>
            <w:hideMark/>
          </w:tcPr>
          <w:p w14:paraId="6C5CCCDA" w14:textId="66297F0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r w:rsidR="000A25D6">
              <w:rPr>
                <w:rFonts w:ascii="Times New Roman" w:hAnsi="Times New Roman"/>
                <w:sz w:val="18"/>
                <w:szCs w:val="18"/>
              </w:rPr>
              <w:t xml:space="preserve"> </w:t>
            </w:r>
            <w:r w:rsidRPr="000A25D6">
              <w:rPr>
                <w:rFonts w:ascii="Times New Roman" w:hAnsi="Times New Roman"/>
                <w:sz w:val="18"/>
                <w:szCs w:val="18"/>
              </w:rPr>
              <w:t>243,3</w:t>
            </w:r>
          </w:p>
        </w:tc>
        <w:tc>
          <w:tcPr>
            <w:tcW w:w="1194" w:type="pct"/>
            <w:tcBorders>
              <w:top w:val="single" w:sz="6" w:space="0" w:color="auto"/>
              <w:left w:val="single" w:sz="6" w:space="0" w:color="auto"/>
              <w:bottom w:val="single" w:sz="6" w:space="0" w:color="auto"/>
              <w:right w:val="single" w:sz="6" w:space="0" w:color="auto"/>
            </w:tcBorders>
            <w:shd w:val="clear" w:color="auto" w:fill="FFFFFF"/>
            <w:hideMark/>
          </w:tcPr>
          <w:p w14:paraId="3F2BC1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387D06" w:rsidRPr="000A25D6" w14:paraId="1A4198F4" w14:textId="77777777" w:rsidTr="00472487">
        <w:tc>
          <w:tcPr>
            <w:tcW w:w="971" w:type="pct"/>
            <w:vMerge/>
            <w:tcBorders>
              <w:top w:val="single" w:sz="4" w:space="0" w:color="auto"/>
              <w:left w:val="single" w:sz="6" w:space="0" w:color="auto"/>
              <w:bottom w:val="nil"/>
              <w:right w:val="single" w:sz="6" w:space="0" w:color="auto"/>
            </w:tcBorders>
            <w:vAlign w:val="center"/>
            <w:hideMark/>
          </w:tcPr>
          <w:p w14:paraId="0E863295" w14:textId="77777777" w:rsidR="00387D06" w:rsidRPr="000A25D6" w:rsidRDefault="00387D06" w:rsidP="000A25D6">
            <w:pPr>
              <w:ind w:firstLine="0"/>
              <w:rPr>
                <w:rFonts w:ascii="Times New Roman" w:hAnsi="Times New Roman"/>
                <w:sz w:val="18"/>
                <w:szCs w:val="18"/>
              </w:rPr>
            </w:pPr>
          </w:p>
        </w:tc>
        <w:tc>
          <w:tcPr>
            <w:tcW w:w="1083" w:type="pct"/>
            <w:tcBorders>
              <w:top w:val="single" w:sz="6" w:space="0" w:color="auto"/>
              <w:left w:val="single" w:sz="6" w:space="0" w:color="auto"/>
              <w:bottom w:val="single" w:sz="6" w:space="0" w:color="auto"/>
              <w:right w:val="single" w:sz="6" w:space="0" w:color="auto"/>
            </w:tcBorders>
            <w:shd w:val="clear" w:color="auto" w:fill="FFFFFF"/>
            <w:hideMark/>
          </w:tcPr>
          <w:p w14:paraId="4D4F2A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842" w:type="pct"/>
            <w:tcBorders>
              <w:top w:val="single" w:sz="6" w:space="0" w:color="auto"/>
              <w:left w:val="single" w:sz="6" w:space="0" w:color="auto"/>
              <w:bottom w:val="single" w:sz="6" w:space="0" w:color="auto"/>
              <w:right w:val="single" w:sz="6" w:space="0" w:color="auto"/>
            </w:tcBorders>
            <w:shd w:val="clear" w:color="auto" w:fill="FFFFFF"/>
            <w:hideMark/>
          </w:tcPr>
          <w:p w14:paraId="711525A7" w14:textId="285F1C9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r w:rsidR="000A25D6">
              <w:rPr>
                <w:rFonts w:ascii="Times New Roman" w:hAnsi="Times New Roman"/>
                <w:sz w:val="18"/>
                <w:szCs w:val="18"/>
              </w:rPr>
              <w:t xml:space="preserve"> </w:t>
            </w:r>
            <w:r w:rsidRPr="000A25D6">
              <w:rPr>
                <w:rFonts w:ascii="Times New Roman" w:hAnsi="Times New Roman"/>
                <w:sz w:val="18"/>
                <w:szCs w:val="18"/>
              </w:rPr>
              <w:t>277,2</w:t>
            </w:r>
          </w:p>
        </w:tc>
        <w:tc>
          <w:tcPr>
            <w:tcW w:w="910" w:type="pct"/>
            <w:tcBorders>
              <w:top w:val="single" w:sz="6" w:space="0" w:color="auto"/>
              <w:left w:val="single" w:sz="6" w:space="0" w:color="auto"/>
              <w:bottom w:val="single" w:sz="6" w:space="0" w:color="auto"/>
              <w:right w:val="single" w:sz="6" w:space="0" w:color="auto"/>
            </w:tcBorders>
            <w:shd w:val="clear" w:color="auto" w:fill="FFFFFF"/>
            <w:hideMark/>
          </w:tcPr>
          <w:p w14:paraId="5352654A" w14:textId="154A048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r w:rsidR="000A25D6">
              <w:rPr>
                <w:rFonts w:ascii="Times New Roman" w:hAnsi="Times New Roman"/>
                <w:sz w:val="18"/>
                <w:szCs w:val="18"/>
              </w:rPr>
              <w:t xml:space="preserve"> </w:t>
            </w:r>
            <w:r w:rsidRPr="000A25D6">
              <w:rPr>
                <w:rFonts w:ascii="Times New Roman" w:hAnsi="Times New Roman"/>
                <w:sz w:val="18"/>
                <w:szCs w:val="18"/>
              </w:rPr>
              <w:t>277,2</w:t>
            </w:r>
          </w:p>
        </w:tc>
        <w:tc>
          <w:tcPr>
            <w:tcW w:w="1194" w:type="pct"/>
            <w:tcBorders>
              <w:top w:val="single" w:sz="6" w:space="0" w:color="auto"/>
              <w:left w:val="single" w:sz="6" w:space="0" w:color="auto"/>
              <w:bottom w:val="single" w:sz="6" w:space="0" w:color="auto"/>
              <w:right w:val="single" w:sz="6" w:space="0" w:color="auto"/>
            </w:tcBorders>
            <w:shd w:val="clear" w:color="auto" w:fill="FFFFFF"/>
            <w:hideMark/>
          </w:tcPr>
          <w:p w14:paraId="1B0497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387D06" w:rsidRPr="000A25D6" w14:paraId="48A45EBB" w14:textId="77777777" w:rsidTr="00472487">
        <w:tc>
          <w:tcPr>
            <w:tcW w:w="971" w:type="pct"/>
            <w:vMerge/>
            <w:tcBorders>
              <w:top w:val="single" w:sz="4" w:space="0" w:color="auto"/>
              <w:left w:val="single" w:sz="6" w:space="0" w:color="auto"/>
              <w:bottom w:val="nil"/>
              <w:right w:val="single" w:sz="6" w:space="0" w:color="auto"/>
            </w:tcBorders>
            <w:vAlign w:val="center"/>
            <w:hideMark/>
          </w:tcPr>
          <w:p w14:paraId="6195828F" w14:textId="77777777" w:rsidR="00387D06" w:rsidRPr="000A25D6" w:rsidRDefault="00387D06" w:rsidP="000A25D6">
            <w:pPr>
              <w:ind w:firstLine="0"/>
              <w:rPr>
                <w:rFonts w:ascii="Times New Roman" w:hAnsi="Times New Roman"/>
                <w:sz w:val="18"/>
                <w:szCs w:val="18"/>
              </w:rPr>
            </w:pPr>
          </w:p>
        </w:tc>
        <w:tc>
          <w:tcPr>
            <w:tcW w:w="1083" w:type="pct"/>
            <w:tcBorders>
              <w:top w:val="single" w:sz="6" w:space="0" w:color="auto"/>
              <w:left w:val="single" w:sz="6" w:space="0" w:color="auto"/>
              <w:bottom w:val="single" w:sz="6" w:space="0" w:color="auto"/>
              <w:right w:val="single" w:sz="6" w:space="0" w:color="auto"/>
            </w:tcBorders>
            <w:shd w:val="clear" w:color="auto" w:fill="FFFFFF"/>
            <w:hideMark/>
          </w:tcPr>
          <w:p w14:paraId="3FBE91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842" w:type="pct"/>
            <w:tcBorders>
              <w:top w:val="single" w:sz="6" w:space="0" w:color="auto"/>
              <w:left w:val="single" w:sz="6" w:space="0" w:color="auto"/>
              <w:bottom w:val="single" w:sz="6" w:space="0" w:color="auto"/>
              <w:right w:val="single" w:sz="6" w:space="0" w:color="auto"/>
            </w:tcBorders>
            <w:shd w:val="clear" w:color="auto" w:fill="FFFFFF"/>
            <w:hideMark/>
          </w:tcPr>
          <w:p w14:paraId="0CDEB9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746,4</w:t>
            </w:r>
          </w:p>
        </w:tc>
        <w:tc>
          <w:tcPr>
            <w:tcW w:w="910" w:type="pct"/>
            <w:tcBorders>
              <w:top w:val="single" w:sz="6" w:space="0" w:color="auto"/>
              <w:left w:val="single" w:sz="6" w:space="0" w:color="auto"/>
              <w:bottom w:val="single" w:sz="6" w:space="0" w:color="auto"/>
              <w:right w:val="single" w:sz="6" w:space="0" w:color="auto"/>
            </w:tcBorders>
            <w:shd w:val="clear" w:color="auto" w:fill="FFFFFF"/>
            <w:hideMark/>
          </w:tcPr>
          <w:p w14:paraId="576D09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746,4</w:t>
            </w:r>
          </w:p>
        </w:tc>
        <w:tc>
          <w:tcPr>
            <w:tcW w:w="1194" w:type="pct"/>
            <w:tcBorders>
              <w:top w:val="single" w:sz="6" w:space="0" w:color="auto"/>
              <w:left w:val="single" w:sz="6" w:space="0" w:color="auto"/>
              <w:bottom w:val="single" w:sz="6" w:space="0" w:color="auto"/>
              <w:right w:val="single" w:sz="6" w:space="0" w:color="auto"/>
            </w:tcBorders>
            <w:shd w:val="clear" w:color="auto" w:fill="FFFFFF"/>
            <w:hideMark/>
          </w:tcPr>
          <w:p w14:paraId="0D170E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387D06" w:rsidRPr="000A25D6" w14:paraId="4DD4EEF9" w14:textId="77777777" w:rsidTr="00472487">
        <w:tc>
          <w:tcPr>
            <w:tcW w:w="971" w:type="pct"/>
            <w:vMerge/>
            <w:tcBorders>
              <w:top w:val="single" w:sz="4" w:space="0" w:color="auto"/>
              <w:left w:val="single" w:sz="6" w:space="0" w:color="auto"/>
              <w:bottom w:val="nil"/>
              <w:right w:val="single" w:sz="6" w:space="0" w:color="auto"/>
            </w:tcBorders>
            <w:vAlign w:val="center"/>
            <w:hideMark/>
          </w:tcPr>
          <w:p w14:paraId="64D31475" w14:textId="77777777" w:rsidR="00387D06" w:rsidRPr="000A25D6" w:rsidRDefault="00387D06" w:rsidP="000A25D6">
            <w:pPr>
              <w:ind w:firstLine="0"/>
              <w:rPr>
                <w:rFonts w:ascii="Times New Roman" w:hAnsi="Times New Roman"/>
                <w:sz w:val="18"/>
                <w:szCs w:val="18"/>
              </w:rPr>
            </w:pPr>
          </w:p>
        </w:tc>
        <w:tc>
          <w:tcPr>
            <w:tcW w:w="1083" w:type="pct"/>
            <w:tcBorders>
              <w:top w:val="single" w:sz="6" w:space="0" w:color="auto"/>
              <w:left w:val="single" w:sz="6" w:space="0" w:color="auto"/>
              <w:bottom w:val="single" w:sz="6" w:space="0" w:color="auto"/>
              <w:right w:val="single" w:sz="6" w:space="0" w:color="auto"/>
            </w:tcBorders>
            <w:shd w:val="clear" w:color="auto" w:fill="FFFFFF"/>
            <w:hideMark/>
          </w:tcPr>
          <w:p w14:paraId="10C4B5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842" w:type="pct"/>
            <w:tcBorders>
              <w:top w:val="single" w:sz="6" w:space="0" w:color="auto"/>
              <w:left w:val="single" w:sz="6" w:space="0" w:color="auto"/>
              <w:bottom w:val="single" w:sz="6" w:space="0" w:color="auto"/>
              <w:right w:val="single" w:sz="6" w:space="0" w:color="auto"/>
            </w:tcBorders>
            <w:shd w:val="clear" w:color="auto" w:fill="FFFFFF"/>
            <w:hideMark/>
          </w:tcPr>
          <w:p w14:paraId="656A55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7 665,0</w:t>
            </w:r>
          </w:p>
        </w:tc>
        <w:tc>
          <w:tcPr>
            <w:tcW w:w="910" w:type="pct"/>
            <w:tcBorders>
              <w:top w:val="single" w:sz="6" w:space="0" w:color="auto"/>
              <w:left w:val="single" w:sz="6" w:space="0" w:color="auto"/>
              <w:bottom w:val="single" w:sz="6" w:space="0" w:color="auto"/>
              <w:right w:val="single" w:sz="6" w:space="0" w:color="auto"/>
            </w:tcBorders>
            <w:shd w:val="clear" w:color="auto" w:fill="FFFFFF"/>
            <w:hideMark/>
          </w:tcPr>
          <w:p w14:paraId="3B6E70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7 665,0</w:t>
            </w:r>
          </w:p>
        </w:tc>
        <w:tc>
          <w:tcPr>
            <w:tcW w:w="1194" w:type="pct"/>
            <w:tcBorders>
              <w:top w:val="single" w:sz="6" w:space="0" w:color="auto"/>
              <w:left w:val="single" w:sz="6" w:space="0" w:color="auto"/>
              <w:bottom w:val="single" w:sz="6" w:space="0" w:color="auto"/>
              <w:right w:val="single" w:sz="6" w:space="0" w:color="auto"/>
            </w:tcBorders>
            <w:shd w:val="clear" w:color="auto" w:fill="FFFFFF"/>
            <w:hideMark/>
          </w:tcPr>
          <w:p w14:paraId="16D393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387D06" w:rsidRPr="000A25D6" w14:paraId="0C5B3D28" w14:textId="77777777" w:rsidTr="00472487">
        <w:tc>
          <w:tcPr>
            <w:tcW w:w="971" w:type="pct"/>
            <w:vMerge/>
            <w:tcBorders>
              <w:top w:val="single" w:sz="4" w:space="0" w:color="auto"/>
              <w:left w:val="single" w:sz="6" w:space="0" w:color="auto"/>
              <w:bottom w:val="nil"/>
              <w:right w:val="single" w:sz="6" w:space="0" w:color="auto"/>
            </w:tcBorders>
            <w:vAlign w:val="center"/>
            <w:hideMark/>
          </w:tcPr>
          <w:p w14:paraId="7CE096DA" w14:textId="77777777" w:rsidR="00387D06" w:rsidRPr="000A25D6" w:rsidRDefault="00387D06" w:rsidP="000A25D6">
            <w:pPr>
              <w:ind w:firstLine="0"/>
              <w:rPr>
                <w:rFonts w:ascii="Times New Roman" w:hAnsi="Times New Roman"/>
                <w:sz w:val="18"/>
                <w:szCs w:val="18"/>
              </w:rPr>
            </w:pPr>
          </w:p>
        </w:tc>
        <w:tc>
          <w:tcPr>
            <w:tcW w:w="1083" w:type="pct"/>
            <w:tcBorders>
              <w:top w:val="single" w:sz="6" w:space="0" w:color="auto"/>
              <w:left w:val="single" w:sz="6" w:space="0" w:color="auto"/>
              <w:bottom w:val="single" w:sz="6" w:space="0" w:color="auto"/>
              <w:right w:val="single" w:sz="6" w:space="0" w:color="auto"/>
            </w:tcBorders>
            <w:shd w:val="clear" w:color="auto" w:fill="FFFFFF"/>
            <w:hideMark/>
          </w:tcPr>
          <w:p w14:paraId="4F0825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842" w:type="pct"/>
            <w:tcBorders>
              <w:top w:val="single" w:sz="6" w:space="0" w:color="auto"/>
              <w:left w:val="single" w:sz="6" w:space="0" w:color="auto"/>
              <w:bottom w:val="single" w:sz="6" w:space="0" w:color="auto"/>
              <w:right w:val="single" w:sz="6" w:space="0" w:color="auto"/>
            </w:tcBorders>
            <w:shd w:val="clear" w:color="auto" w:fill="FFFFFF"/>
            <w:hideMark/>
          </w:tcPr>
          <w:p w14:paraId="06966653" w14:textId="4F5A81F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r w:rsidR="000A25D6">
              <w:rPr>
                <w:rFonts w:ascii="Times New Roman" w:hAnsi="Times New Roman"/>
                <w:sz w:val="18"/>
                <w:szCs w:val="18"/>
              </w:rPr>
              <w:t xml:space="preserve"> </w:t>
            </w:r>
            <w:r w:rsidRPr="000A25D6">
              <w:rPr>
                <w:rFonts w:ascii="Times New Roman" w:hAnsi="Times New Roman"/>
                <w:sz w:val="18"/>
                <w:szCs w:val="18"/>
              </w:rPr>
              <w:t>011,0</w:t>
            </w:r>
          </w:p>
        </w:tc>
        <w:tc>
          <w:tcPr>
            <w:tcW w:w="910" w:type="pct"/>
            <w:tcBorders>
              <w:top w:val="single" w:sz="6" w:space="0" w:color="auto"/>
              <w:left w:val="single" w:sz="6" w:space="0" w:color="auto"/>
              <w:bottom w:val="single" w:sz="6" w:space="0" w:color="auto"/>
              <w:right w:val="single" w:sz="6" w:space="0" w:color="auto"/>
            </w:tcBorders>
            <w:shd w:val="clear" w:color="auto" w:fill="FFFFFF"/>
            <w:hideMark/>
          </w:tcPr>
          <w:p w14:paraId="52E04389" w14:textId="59C36B8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r w:rsidR="000A25D6">
              <w:rPr>
                <w:rFonts w:ascii="Times New Roman" w:hAnsi="Times New Roman"/>
                <w:sz w:val="18"/>
                <w:szCs w:val="18"/>
              </w:rPr>
              <w:t xml:space="preserve"> </w:t>
            </w:r>
            <w:r w:rsidRPr="000A25D6">
              <w:rPr>
                <w:rFonts w:ascii="Times New Roman" w:hAnsi="Times New Roman"/>
                <w:sz w:val="18"/>
                <w:szCs w:val="18"/>
              </w:rPr>
              <w:t>011,0</w:t>
            </w:r>
          </w:p>
        </w:tc>
        <w:tc>
          <w:tcPr>
            <w:tcW w:w="1194" w:type="pct"/>
            <w:tcBorders>
              <w:top w:val="single" w:sz="6" w:space="0" w:color="auto"/>
              <w:left w:val="single" w:sz="6" w:space="0" w:color="auto"/>
              <w:bottom w:val="single" w:sz="6" w:space="0" w:color="auto"/>
              <w:right w:val="single" w:sz="6" w:space="0" w:color="auto"/>
            </w:tcBorders>
            <w:shd w:val="clear" w:color="auto" w:fill="FFFFFF"/>
            <w:hideMark/>
          </w:tcPr>
          <w:p w14:paraId="008BC0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387D06" w:rsidRPr="000A25D6" w14:paraId="6637742F" w14:textId="77777777" w:rsidTr="00472487">
        <w:tc>
          <w:tcPr>
            <w:tcW w:w="971" w:type="pct"/>
            <w:tcBorders>
              <w:top w:val="nil"/>
              <w:left w:val="single" w:sz="6" w:space="0" w:color="auto"/>
              <w:bottom w:val="nil"/>
              <w:right w:val="single" w:sz="6" w:space="0" w:color="auto"/>
            </w:tcBorders>
            <w:shd w:val="clear" w:color="auto" w:fill="FFFFFF"/>
          </w:tcPr>
          <w:p w14:paraId="2345DC36" w14:textId="77777777" w:rsidR="00387D06" w:rsidRPr="000A25D6" w:rsidRDefault="00387D06" w:rsidP="000A25D6">
            <w:pPr>
              <w:ind w:firstLine="0"/>
              <w:rPr>
                <w:rFonts w:ascii="Times New Roman" w:hAnsi="Times New Roman"/>
                <w:sz w:val="18"/>
                <w:szCs w:val="18"/>
              </w:rPr>
            </w:pPr>
          </w:p>
        </w:tc>
        <w:tc>
          <w:tcPr>
            <w:tcW w:w="1083" w:type="pct"/>
            <w:tcBorders>
              <w:top w:val="single" w:sz="6" w:space="0" w:color="auto"/>
              <w:left w:val="single" w:sz="6" w:space="0" w:color="auto"/>
              <w:bottom w:val="single" w:sz="6" w:space="0" w:color="auto"/>
              <w:right w:val="single" w:sz="6" w:space="0" w:color="auto"/>
            </w:tcBorders>
            <w:shd w:val="clear" w:color="auto" w:fill="FFFFFF"/>
            <w:hideMark/>
          </w:tcPr>
          <w:p w14:paraId="4A1DB6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842" w:type="pct"/>
            <w:tcBorders>
              <w:top w:val="single" w:sz="6" w:space="0" w:color="auto"/>
              <w:left w:val="single" w:sz="6" w:space="0" w:color="auto"/>
              <w:bottom w:val="single" w:sz="6" w:space="0" w:color="auto"/>
              <w:right w:val="single" w:sz="6" w:space="0" w:color="auto"/>
            </w:tcBorders>
            <w:shd w:val="clear" w:color="auto" w:fill="FFFFFF"/>
            <w:hideMark/>
          </w:tcPr>
          <w:p w14:paraId="70FBD5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179,3</w:t>
            </w:r>
          </w:p>
        </w:tc>
        <w:tc>
          <w:tcPr>
            <w:tcW w:w="910" w:type="pct"/>
            <w:tcBorders>
              <w:top w:val="single" w:sz="6" w:space="0" w:color="auto"/>
              <w:left w:val="single" w:sz="6" w:space="0" w:color="auto"/>
              <w:bottom w:val="single" w:sz="6" w:space="0" w:color="auto"/>
              <w:right w:val="single" w:sz="6" w:space="0" w:color="auto"/>
            </w:tcBorders>
            <w:shd w:val="clear" w:color="auto" w:fill="FFFFFF"/>
            <w:hideMark/>
          </w:tcPr>
          <w:p w14:paraId="084794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179,3</w:t>
            </w:r>
          </w:p>
        </w:tc>
        <w:tc>
          <w:tcPr>
            <w:tcW w:w="1194" w:type="pct"/>
            <w:tcBorders>
              <w:top w:val="single" w:sz="6" w:space="0" w:color="auto"/>
              <w:left w:val="single" w:sz="6" w:space="0" w:color="auto"/>
              <w:bottom w:val="single" w:sz="6" w:space="0" w:color="auto"/>
              <w:right w:val="single" w:sz="6" w:space="0" w:color="auto"/>
            </w:tcBorders>
            <w:shd w:val="clear" w:color="auto" w:fill="FFFFFF"/>
            <w:hideMark/>
          </w:tcPr>
          <w:p w14:paraId="3D0AE6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387D06" w:rsidRPr="000A25D6" w14:paraId="6EF940E7" w14:textId="77777777" w:rsidTr="00472487">
        <w:tc>
          <w:tcPr>
            <w:tcW w:w="971" w:type="pct"/>
            <w:tcBorders>
              <w:top w:val="nil"/>
              <w:left w:val="single" w:sz="6" w:space="0" w:color="auto"/>
              <w:bottom w:val="nil"/>
              <w:right w:val="single" w:sz="6" w:space="0" w:color="auto"/>
            </w:tcBorders>
            <w:shd w:val="clear" w:color="auto" w:fill="FFFFFF"/>
          </w:tcPr>
          <w:p w14:paraId="787127EE" w14:textId="77777777" w:rsidR="00387D06" w:rsidRPr="000A25D6" w:rsidRDefault="00387D06" w:rsidP="000A25D6">
            <w:pPr>
              <w:ind w:firstLine="0"/>
              <w:rPr>
                <w:rFonts w:ascii="Times New Roman" w:hAnsi="Times New Roman"/>
                <w:sz w:val="18"/>
                <w:szCs w:val="18"/>
              </w:rPr>
            </w:pPr>
          </w:p>
        </w:tc>
        <w:tc>
          <w:tcPr>
            <w:tcW w:w="1083" w:type="pct"/>
            <w:tcBorders>
              <w:top w:val="single" w:sz="6" w:space="0" w:color="auto"/>
              <w:left w:val="single" w:sz="6" w:space="0" w:color="auto"/>
              <w:bottom w:val="single" w:sz="6" w:space="0" w:color="auto"/>
              <w:right w:val="single" w:sz="6" w:space="0" w:color="auto"/>
            </w:tcBorders>
            <w:shd w:val="clear" w:color="auto" w:fill="FFFFFF"/>
            <w:hideMark/>
          </w:tcPr>
          <w:p w14:paraId="2815D5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842" w:type="pct"/>
            <w:tcBorders>
              <w:top w:val="single" w:sz="6" w:space="0" w:color="auto"/>
              <w:left w:val="single" w:sz="6" w:space="0" w:color="auto"/>
              <w:bottom w:val="single" w:sz="6" w:space="0" w:color="auto"/>
              <w:right w:val="single" w:sz="6" w:space="0" w:color="auto"/>
            </w:tcBorders>
            <w:shd w:val="clear" w:color="auto" w:fill="FFFFFF"/>
            <w:hideMark/>
          </w:tcPr>
          <w:p w14:paraId="689E8D55" w14:textId="1F72094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w:t>
            </w:r>
            <w:r w:rsidR="000A25D6">
              <w:rPr>
                <w:rFonts w:ascii="Times New Roman" w:hAnsi="Times New Roman"/>
                <w:sz w:val="18"/>
                <w:szCs w:val="18"/>
              </w:rPr>
              <w:t xml:space="preserve"> </w:t>
            </w:r>
            <w:r w:rsidRPr="000A25D6">
              <w:rPr>
                <w:rFonts w:ascii="Times New Roman" w:hAnsi="Times New Roman"/>
                <w:sz w:val="18"/>
                <w:szCs w:val="18"/>
              </w:rPr>
              <w:t>404,1</w:t>
            </w:r>
          </w:p>
        </w:tc>
        <w:tc>
          <w:tcPr>
            <w:tcW w:w="910" w:type="pct"/>
            <w:tcBorders>
              <w:top w:val="single" w:sz="6" w:space="0" w:color="auto"/>
              <w:left w:val="single" w:sz="6" w:space="0" w:color="auto"/>
              <w:bottom w:val="single" w:sz="6" w:space="0" w:color="auto"/>
              <w:right w:val="single" w:sz="6" w:space="0" w:color="auto"/>
            </w:tcBorders>
            <w:shd w:val="clear" w:color="auto" w:fill="FFFFFF"/>
            <w:hideMark/>
          </w:tcPr>
          <w:p w14:paraId="25A0EC1E" w14:textId="768C14C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w:t>
            </w:r>
            <w:r w:rsidR="000A25D6">
              <w:rPr>
                <w:rFonts w:ascii="Times New Roman" w:hAnsi="Times New Roman"/>
                <w:sz w:val="18"/>
                <w:szCs w:val="18"/>
              </w:rPr>
              <w:t xml:space="preserve"> </w:t>
            </w:r>
            <w:r w:rsidRPr="000A25D6">
              <w:rPr>
                <w:rFonts w:ascii="Times New Roman" w:hAnsi="Times New Roman"/>
                <w:sz w:val="18"/>
                <w:szCs w:val="18"/>
              </w:rPr>
              <w:t>404,1</w:t>
            </w:r>
          </w:p>
        </w:tc>
        <w:tc>
          <w:tcPr>
            <w:tcW w:w="1194" w:type="pct"/>
            <w:tcBorders>
              <w:top w:val="single" w:sz="6" w:space="0" w:color="auto"/>
              <w:left w:val="single" w:sz="6" w:space="0" w:color="auto"/>
              <w:bottom w:val="single" w:sz="6" w:space="0" w:color="auto"/>
              <w:right w:val="single" w:sz="6" w:space="0" w:color="auto"/>
            </w:tcBorders>
            <w:shd w:val="clear" w:color="auto" w:fill="FFFFFF"/>
            <w:hideMark/>
          </w:tcPr>
          <w:p w14:paraId="298F06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387D06" w:rsidRPr="000A25D6" w14:paraId="50246DFB" w14:textId="77777777" w:rsidTr="00472487">
        <w:tc>
          <w:tcPr>
            <w:tcW w:w="971" w:type="pct"/>
            <w:tcBorders>
              <w:top w:val="nil"/>
              <w:left w:val="single" w:sz="6" w:space="0" w:color="auto"/>
              <w:bottom w:val="nil"/>
              <w:right w:val="single" w:sz="6" w:space="0" w:color="auto"/>
            </w:tcBorders>
            <w:shd w:val="clear" w:color="auto" w:fill="FFFFFF"/>
          </w:tcPr>
          <w:p w14:paraId="6B3BC70A" w14:textId="77777777" w:rsidR="00387D06" w:rsidRPr="000A25D6" w:rsidRDefault="00387D06" w:rsidP="000A25D6">
            <w:pPr>
              <w:ind w:firstLine="0"/>
              <w:rPr>
                <w:rFonts w:ascii="Times New Roman" w:hAnsi="Times New Roman"/>
                <w:sz w:val="18"/>
                <w:szCs w:val="18"/>
              </w:rPr>
            </w:pPr>
          </w:p>
        </w:tc>
        <w:tc>
          <w:tcPr>
            <w:tcW w:w="1083" w:type="pct"/>
            <w:tcBorders>
              <w:top w:val="single" w:sz="6" w:space="0" w:color="auto"/>
              <w:left w:val="single" w:sz="6" w:space="0" w:color="auto"/>
              <w:bottom w:val="single" w:sz="6" w:space="0" w:color="auto"/>
              <w:right w:val="single" w:sz="6" w:space="0" w:color="auto"/>
            </w:tcBorders>
            <w:shd w:val="clear" w:color="auto" w:fill="FFFFFF"/>
            <w:hideMark/>
          </w:tcPr>
          <w:p w14:paraId="6F4FC4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842" w:type="pct"/>
            <w:tcBorders>
              <w:top w:val="single" w:sz="6" w:space="0" w:color="auto"/>
              <w:left w:val="single" w:sz="6" w:space="0" w:color="auto"/>
              <w:bottom w:val="single" w:sz="6" w:space="0" w:color="auto"/>
              <w:right w:val="single" w:sz="6" w:space="0" w:color="auto"/>
            </w:tcBorders>
            <w:shd w:val="clear" w:color="auto" w:fill="FFFFFF"/>
            <w:hideMark/>
          </w:tcPr>
          <w:p w14:paraId="623F4FD5" w14:textId="3049084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34</w:t>
            </w:r>
            <w:r w:rsidR="000A25D6">
              <w:rPr>
                <w:rFonts w:ascii="Times New Roman" w:hAnsi="Times New Roman"/>
                <w:sz w:val="18"/>
                <w:szCs w:val="18"/>
              </w:rPr>
              <w:t xml:space="preserve"> </w:t>
            </w:r>
            <w:r w:rsidRPr="000A25D6">
              <w:rPr>
                <w:rFonts w:ascii="Times New Roman" w:hAnsi="Times New Roman"/>
                <w:sz w:val="18"/>
                <w:szCs w:val="18"/>
              </w:rPr>
              <w:t>710,6</w:t>
            </w:r>
          </w:p>
        </w:tc>
        <w:tc>
          <w:tcPr>
            <w:tcW w:w="910" w:type="pct"/>
            <w:tcBorders>
              <w:top w:val="single" w:sz="6" w:space="0" w:color="auto"/>
              <w:left w:val="single" w:sz="6" w:space="0" w:color="auto"/>
              <w:bottom w:val="single" w:sz="6" w:space="0" w:color="auto"/>
              <w:right w:val="single" w:sz="6" w:space="0" w:color="auto"/>
            </w:tcBorders>
            <w:shd w:val="clear" w:color="auto" w:fill="FFFFFF"/>
            <w:hideMark/>
          </w:tcPr>
          <w:p w14:paraId="31E69597" w14:textId="4539D94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34</w:t>
            </w:r>
            <w:r w:rsidR="000A25D6">
              <w:rPr>
                <w:rFonts w:ascii="Times New Roman" w:hAnsi="Times New Roman"/>
                <w:sz w:val="18"/>
                <w:szCs w:val="18"/>
              </w:rPr>
              <w:t xml:space="preserve"> </w:t>
            </w:r>
            <w:r w:rsidRPr="000A25D6">
              <w:rPr>
                <w:rFonts w:ascii="Times New Roman" w:hAnsi="Times New Roman"/>
                <w:sz w:val="18"/>
                <w:szCs w:val="18"/>
              </w:rPr>
              <w:t>710,6</w:t>
            </w:r>
          </w:p>
        </w:tc>
        <w:tc>
          <w:tcPr>
            <w:tcW w:w="1194" w:type="pct"/>
            <w:tcBorders>
              <w:top w:val="single" w:sz="6" w:space="0" w:color="auto"/>
              <w:left w:val="single" w:sz="6" w:space="0" w:color="auto"/>
              <w:bottom w:val="single" w:sz="6" w:space="0" w:color="auto"/>
              <w:right w:val="single" w:sz="6" w:space="0" w:color="auto"/>
            </w:tcBorders>
            <w:shd w:val="clear" w:color="auto" w:fill="FFFFFF"/>
            <w:hideMark/>
          </w:tcPr>
          <w:p w14:paraId="76059B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387D06" w:rsidRPr="000A25D6" w14:paraId="6F89C34C" w14:textId="77777777" w:rsidTr="00472487">
        <w:tc>
          <w:tcPr>
            <w:tcW w:w="971" w:type="pct"/>
            <w:tcBorders>
              <w:top w:val="nil"/>
              <w:left w:val="single" w:sz="6" w:space="0" w:color="auto"/>
              <w:bottom w:val="nil"/>
              <w:right w:val="single" w:sz="6" w:space="0" w:color="auto"/>
            </w:tcBorders>
            <w:shd w:val="clear" w:color="auto" w:fill="FFFFFF"/>
          </w:tcPr>
          <w:p w14:paraId="209C2441" w14:textId="77777777" w:rsidR="00387D06" w:rsidRPr="000A25D6" w:rsidRDefault="00387D06" w:rsidP="000A25D6">
            <w:pPr>
              <w:ind w:firstLine="0"/>
              <w:rPr>
                <w:rFonts w:ascii="Times New Roman" w:hAnsi="Times New Roman"/>
                <w:sz w:val="18"/>
                <w:szCs w:val="18"/>
              </w:rPr>
            </w:pPr>
          </w:p>
        </w:tc>
        <w:tc>
          <w:tcPr>
            <w:tcW w:w="1083" w:type="pct"/>
            <w:tcBorders>
              <w:top w:val="single" w:sz="6" w:space="0" w:color="auto"/>
              <w:left w:val="single" w:sz="6" w:space="0" w:color="auto"/>
              <w:bottom w:val="single" w:sz="6" w:space="0" w:color="auto"/>
              <w:right w:val="single" w:sz="6" w:space="0" w:color="auto"/>
            </w:tcBorders>
            <w:shd w:val="clear" w:color="auto" w:fill="FFFFFF"/>
            <w:hideMark/>
          </w:tcPr>
          <w:p w14:paraId="2127A4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842" w:type="pct"/>
            <w:tcBorders>
              <w:top w:val="single" w:sz="6" w:space="0" w:color="auto"/>
              <w:left w:val="single" w:sz="6" w:space="0" w:color="auto"/>
              <w:bottom w:val="single" w:sz="4" w:space="0" w:color="auto"/>
              <w:right w:val="single" w:sz="6" w:space="0" w:color="auto"/>
            </w:tcBorders>
            <w:shd w:val="clear" w:color="auto" w:fill="FFFFFF"/>
            <w:hideMark/>
          </w:tcPr>
          <w:p w14:paraId="08EF3E11" w14:textId="58EC778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w:t>
            </w:r>
            <w:r w:rsidR="000A25D6">
              <w:rPr>
                <w:rFonts w:ascii="Times New Roman" w:hAnsi="Times New Roman"/>
                <w:sz w:val="18"/>
                <w:szCs w:val="18"/>
              </w:rPr>
              <w:t xml:space="preserve"> </w:t>
            </w:r>
            <w:r w:rsidRPr="000A25D6">
              <w:rPr>
                <w:rFonts w:ascii="Times New Roman" w:hAnsi="Times New Roman"/>
                <w:sz w:val="18"/>
                <w:szCs w:val="18"/>
              </w:rPr>
              <w:t>316,2</w:t>
            </w:r>
          </w:p>
        </w:tc>
        <w:tc>
          <w:tcPr>
            <w:tcW w:w="910" w:type="pct"/>
            <w:tcBorders>
              <w:top w:val="single" w:sz="6" w:space="0" w:color="auto"/>
              <w:left w:val="single" w:sz="6" w:space="0" w:color="auto"/>
              <w:bottom w:val="single" w:sz="4" w:space="0" w:color="auto"/>
              <w:right w:val="single" w:sz="6" w:space="0" w:color="auto"/>
            </w:tcBorders>
            <w:shd w:val="clear" w:color="auto" w:fill="FFFFFF"/>
            <w:hideMark/>
          </w:tcPr>
          <w:p w14:paraId="5D2CD276" w14:textId="6F6F7F2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w:t>
            </w:r>
            <w:r w:rsidR="000A25D6">
              <w:rPr>
                <w:rFonts w:ascii="Times New Roman" w:hAnsi="Times New Roman"/>
                <w:sz w:val="18"/>
                <w:szCs w:val="18"/>
              </w:rPr>
              <w:t xml:space="preserve"> </w:t>
            </w:r>
            <w:r w:rsidRPr="000A25D6">
              <w:rPr>
                <w:rFonts w:ascii="Times New Roman" w:hAnsi="Times New Roman"/>
                <w:sz w:val="18"/>
                <w:szCs w:val="18"/>
              </w:rPr>
              <w:t>316,2</w:t>
            </w:r>
          </w:p>
        </w:tc>
        <w:tc>
          <w:tcPr>
            <w:tcW w:w="1194" w:type="pct"/>
            <w:tcBorders>
              <w:top w:val="single" w:sz="6" w:space="0" w:color="auto"/>
              <w:left w:val="single" w:sz="6" w:space="0" w:color="auto"/>
              <w:bottom w:val="single" w:sz="4" w:space="0" w:color="auto"/>
              <w:right w:val="single" w:sz="6" w:space="0" w:color="auto"/>
            </w:tcBorders>
            <w:shd w:val="clear" w:color="auto" w:fill="FFFFFF"/>
            <w:hideMark/>
          </w:tcPr>
          <w:p w14:paraId="1B92F3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387D06" w:rsidRPr="000A25D6" w14:paraId="0AB55141" w14:textId="77777777" w:rsidTr="00472487">
        <w:tc>
          <w:tcPr>
            <w:tcW w:w="971" w:type="pct"/>
            <w:vMerge w:val="restart"/>
            <w:tcBorders>
              <w:top w:val="nil"/>
              <w:left w:val="single" w:sz="6" w:space="0" w:color="auto"/>
              <w:bottom w:val="single" w:sz="4" w:space="0" w:color="auto"/>
              <w:right w:val="single" w:sz="6" w:space="0" w:color="auto"/>
            </w:tcBorders>
            <w:shd w:val="clear" w:color="auto" w:fill="FFFFFF"/>
          </w:tcPr>
          <w:p w14:paraId="1316228A" w14:textId="77777777" w:rsidR="00387D06" w:rsidRPr="000A25D6" w:rsidRDefault="00387D06" w:rsidP="000A25D6">
            <w:pPr>
              <w:ind w:firstLine="0"/>
              <w:rPr>
                <w:rFonts w:ascii="Times New Roman" w:hAnsi="Times New Roman"/>
                <w:sz w:val="18"/>
                <w:szCs w:val="18"/>
              </w:rPr>
            </w:pPr>
          </w:p>
        </w:tc>
        <w:tc>
          <w:tcPr>
            <w:tcW w:w="1083" w:type="pct"/>
            <w:tcBorders>
              <w:top w:val="single" w:sz="6" w:space="0" w:color="auto"/>
              <w:left w:val="single" w:sz="6" w:space="0" w:color="auto"/>
              <w:bottom w:val="single" w:sz="6" w:space="0" w:color="auto"/>
              <w:right w:val="single" w:sz="4" w:space="0" w:color="auto"/>
            </w:tcBorders>
            <w:shd w:val="clear" w:color="auto" w:fill="FFFFFF"/>
            <w:hideMark/>
          </w:tcPr>
          <w:p w14:paraId="5337B9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842" w:type="pct"/>
            <w:tcBorders>
              <w:top w:val="single" w:sz="4" w:space="0" w:color="auto"/>
              <w:left w:val="single" w:sz="4" w:space="0" w:color="auto"/>
              <w:bottom w:val="single" w:sz="4" w:space="0" w:color="auto"/>
              <w:right w:val="single" w:sz="4" w:space="0" w:color="auto"/>
            </w:tcBorders>
            <w:shd w:val="clear" w:color="auto" w:fill="FFFFFF"/>
            <w:hideMark/>
          </w:tcPr>
          <w:p w14:paraId="1BC925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649,0</w:t>
            </w:r>
          </w:p>
        </w:tc>
        <w:tc>
          <w:tcPr>
            <w:tcW w:w="910" w:type="pct"/>
            <w:tcBorders>
              <w:top w:val="single" w:sz="4" w:space="0" w:color="auto"/>
              <w:left w:val="single" w:sz="4" w:space="0" w:color="auto"/>
              <w:bottom w:val="single" w:sz="4" w:space="0" w:color="auto"/>
              <w:right w:val="single" w:sz="4" w:space="0" w:color="auto"/>
            </w:tcBorders>
            <w:shd w:val="clear" w:color="auto" w:fill="FFFFFF"/>
            <w:hideMark/>
          </w:tcPr>
          <w:p w14:paraId="0EAFC9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649,0</w:t>
            </w:r>
          </w:p>
        </w:tc>
        <w:tc>
          <w:tcPr>
            <w:tcW w:w="1194" w:type="pct"/>
            <w:tcBorders>
              <w:top w:val="single" w:sz="4" w:space="0" w:color="auto"/>
              <w:left w:val="single" w:sz="4" w:space="0" w:color="auto"/>
              <w:bottom w:val="single" w:sz="4" w:space="0" w:color="auto"/>
              <w:right w:val="single" w:sz="4" w:space="0" w:color="auto"/>
            </w:tcBorders>
            <w:shd w:val="clear" w:color="auto" w:fill="FFFFFF"/>
            <w:hideMark/>
          </w:tcPr>
          <w:p w14:paraId="08DFBF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387D06" w:rsidRPr="000A25D6" w14:paraId="67C9319F" w14:textId="77777777" w:rsidTr="00472487">
        <w:tc>
          <w:tcPr>
            <w:tcW w:w="971" w:type="pct"/>
            <w:vMerge/>
            <w:tcBorders>
              <w:top w:val="nil"/>
              <w:left w:val="single" w:sz="6" w:space="0" w:color="auto"/>
              <w:bottom w:val="single" w:sz="4" w:space="0" w:color="auto"/>
              <w:right w:val="single" w:sz="6" w:space="0" w:color="auto"/>
            </w:tcBorders>
            <w:vAlign w:val="center"/>
            <w:hideMark/>
          </w:tcPr>
          <w:p w14:paraId="68FAD76B" w14:textId="77777777" w:rsidR="00387D06" w:rsidRPr="000A25D6" w:rsidRDefault="00387D06" w:rsidP="000A25D6">
            <w:pPr>
              <w:ind w:firstLine="0"/>
              <w:rPr>
                <w:rFonts w:ascii="Times New Roman" w:hAnsi="Times New Roman"/>
                <w:sz w:val="18"/>
                <w:szCs w:val="18"/>
              </w:rPr>
            </w:pPr>
          </w:p>
        </w:tc>
        <w:tc>
          <w:tcPr>
            <w:tcW w:w="1083" w:type="pct"/>
            <w:tcBorders>
              <w:top w:val="single" w:sz="6" w:space="0" w:color="auto"/>
              <w:left w:val="single" w:sz="6" w:space="0" w:color="auto"/>
              <w:bottom w:val="single" w:sz="4" w:space="0" w:color="auto"/>
              <w:right w:val="single" w:sz="4" w:space="0" w:color="auto"/>
            </w:tcBorders>
            <w:shd w:val="clear" w:color="auto" w:fill="FFFFFF"/>
            <w:hideMark/>
          </w:tcPr>
          <w:p w14:paraId="7A2715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842" w:type="pct"/>
            <w:tcBorders>
              <w:top w:val="single" w:sz="4" w:space="0" w:color="auto"/>
              <w:left w:val="single" w:sz="4" w:space="0" w:color="auto"/>
              <w:bottom w:val="single" w:sz="4" w:space="0" w:color="auto"/>
              <w:right w:val="single" w:sz="4" w:space="0" w:color="auto"/>
            </w:tcBorders>
            <w:shd w:val="clear" w:color="auto" w:fill="FFFFFF"/>
            <w:hideMark/>
          </w:tcPr>
          <w:p w14:paraId="487217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649.0</w:t>
            </w:r>
          </w:p>
        </w:tc>
        <w:tc>
          <w:tcPr>
            <w:tcW w:w="910" w:type="pct"/>
            <w:tcBorders>
              <w:top w:val="single" w:sz="4" w:space="0" w:color="auto"/>
              <w:left w:val="single" w:sz="4" w:space="0" w:color="auto"/>
              <w:bottom w:val="single" w:sz="4" w:space="0" w:color="auto"/>
              <w:right w:val="single" w:sz="4" w:space="0" w:color="auto"/>
            </w:tcBorders>
            <w:shd w:val="clear" w:color="auto" w:fill="FFFFFF"/>
            <w:hideMark/>
          </w:tcPr>
          <w:p w14:paraId="5C02A8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649.0</w:t>
            </w:r>
          </w:p>
        </w:tc>
        <w:tc>
          <w:tcPr>
            <w:tcW w:w="1194" w:type="pct"/>
            <w:tcBorders>
              <w:top w:val="single" w:sz="4" w:space="0" w:color="auto"/>
              <w:left w:val="single" w:sz="4" w:space="0" w:color="auto"/>
              <w:bottom w:val="single" w:sz="4" w:space="0" w:color="auto"/>
              <w:right w:val="single" w:sz="4" w:space="0" w:color="auto"/>
            </w:tcBorders>
            <w:shd w:val="clear" w:color="auto" w:fill="FFFFFF"/>
            <w:hideMark/>
          </w:tcPr>
          <w:p w14:paraId="6CF400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bl>
    <w:p w14:paraId="2C819AD2" w14:textId="77777777" w:rsidR="00387D06" w:rsidRPr="00472487" w:rsidRDefault="00387D06" w:rsidP="000A25D6">
      <w:pPr>
        <w:ind w:firstLine="0"/>
        <w:rPr>
          <w:rFonts w:ascii="Times New Roman" w:hAnsi="Times New Roman"/>
          <w:sz w:val="12"/>
          <w:szCs w:val="12"/>
        </w:rPr>
      </w:pPr>
    </w:p>
    <w:p w14:paraId="2B99A7CD" w14:textId="33EFADA9" w:rsidR="00387D06" w:rsidRPr="00901971" w:rsidRDefault="00387D06" w:rsidP="00901971">
      <w:pPr>
        <w:ind w:firstLine="0"/>
        <w:jc w:val="center"/>
        <w:rPr>
          <w:rFonts w:ascii="Times New Roman" w:hAnsi="Times New Roman"/>
          <w:b/>
          <w:bCs/>
          <w:i/>
          <w:iCs/>
          <w:sz w:val="18"/>
          <w:szCs w:val="18"/>
        </w:rPr>
      </w:pPr>
      <w:r w:rsidRPr="00901971">
        <w:rPr>
          <w:rFonts w:ascii="Times New Roman" w:hAnsi="Times New Roman"/>
          <w:b/>
          <w:bCs/>
          <w:i/>
          <w:iCs/>
          <w:sz w:val="18"/>
          <w:szCs w:val="18"/>
        </w:rPr>
        <w:t>П</w:t>
      </w:r>
      <w:r w:rsidR="00901971" w:rsidRPr="00901971">
        <w:rPr>
          <w:rFonts w:ascii="Times New Roman" w:hAnsi="Times New Roman"/>
          <w:b/>
          <w:bCs/>
          <w:i/>
          <w:iCs/>
          <w:sz w:val="18"/>
          <w:szCs w:val="18"/>
        </w:rPr>
        <w:t xml:space="preserve">аспорт </w:t>
      </w:r>
      <w:r w:rsidRPr="00901971">
        <w:rPr>
          <w:rFonts w:ascii="Times New Roman" w:hAnsi="Times New Roman"/>
          <w:b/>
          <w:bCs/>
          <w:i/>
          <w:iCs/>
          <w:sz w:val="18"/>
          <w:szCs w:val="18"/>
        </w:rPr>
        <w:t>подпрограммы 2 «Повышение устойчивости бюджетов поселений Рамонского муниципального района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870"/>
        <w:gridCol w:w="1338"/>
        <w:gridCol w:w="1206"/>
        <w:gridCol w:w="1471"/>
        <w:gridCol w:w="1741"/>
        <w:gridCol w:w="2003"/>
      </w:tblGrid>
      <w:tr w:rsidR="00387D06" w:rsidRPr="000A25D6" w14:paraId="58B0B20F" w14:textId="77777777" w:rsidTr="00472487">
        <w:tc>
          <w:tcPr>
            <w:tcW w:w="971" w:type="pct"/>
            <w:tcBorders>
              <w:top w:val="single" w:sz="4" w:space="0" w:color="auto"/>
              <w:left w:val="single" w:sz="4" w:space="0" w:color="auto"/>
              <w:bottom w:val="single" w:sz="4" w:space="0" w:color="auto"/>
              <w:right w:val="single" w:sz="4" w:space="0" w:color="auto"/>
            </w:tcBorders>
            <w:shd w:val="clear" w:color="auto" w:fill="FFFFFF"/>
            <w:hideMark/>
          </w:tcPr>
          <w:p w14:paraId="4F6112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4029"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5A145293" w14:textId="30E7F73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r>
      <w:tr w:rsidR="00387D06" w:rsidRPr="000A25D6" w14:paraId="2E360521" w14:textId="77777777" w:rsidTr="00472487">
        <w:tc>
          <w:tcPr>
            <w:tcW w:w="971" w:type="pct"/>
            <w:tcBorders>
              <w:top w:val="single" w:sz="4" w:space="0" w:color="auto"/>
              <w:left w:val="single" w:sz="4" w:space="0" w:color="auto"/>
              <w:bottom w:val="single" w:sz="4" w:space="0" w:color="auto"/>
              <w:right w:val="single" w:sz="4" w:space="0" w:color="auto"/>
            </w:tcBorders>
            <w:shd w:val="clear" w:color="auto" w:fill="FFFFFF"/>
            <w:hideMark/>
          </w:tcPr>
          <w:p w14:paraId="0DABCF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Основные мероприятия, входящие в состав подпрограммы </w:t>
            </w:r>
          </w:p>
        </w:tc>
        <w:tc>
          <w:tcPr>
            <w:tcW w:w="4029"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13416A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p w14:paraId="4FA386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Выравнивание бюджетной обеспеченности поселений муниципального района;</w:t>
            </w:r>
          </w:p>
          <w:p w14:paraId="4F629C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Поддержка мер по обеспечению сбалансированности бюджетов поселений муниципального района;</w:t>
            </w:r>
          </w:p>
          <w:p w14:paraId="1529CDE4" w14:textId="126B6AC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r w:rsidR="000A25D6">
              <w:rPr>
                <w:rFonts w:ascii="Times New Roman" w:hAnsi="Times New Roman"/>
                <w:sz w:val="18"/>
                <w:szCs w:val="18"/>
              </w:rPr>
              <w:t xml:space="preserve"> </w:t>
            </w:r>
            <w:r w:rsidRPr="000A25D6">
              <w:rPr>
                <w:rFonts w:ascii="Times New Roman" w:hAnsi="Times New Roman"/>
                <w:sz w:val="18"/>
                <w:szCs w:val="18"/>
              </w:rPr>
              <w:t>Софинансирование приоритетных социально значимых расходов поселений муниципального района;</w:t>
            </w:r>
          </w:p>
          <w:p w14:paraId="7FCC6F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5. Содействие повышению </w:t>
            </w:r>
            <w:r w:rsidRPr="000A25D6">
              <w:rPr>
                <w:rFonts w:ascii="Times New Roman" w:eastAsia="Calibri" w:hAnsi="Times New Roman"/>
                <w:sz w:val="18"/>
                <w:szCs w:val="18"/>
              </w:rPr>
              <w:t>качества организации и осуществления бюджетного процесса</w:t>
            </w:r>
            <w:r w:rsidRPr="000A25D6">
              <w:rPr>
                <w:rFonts w:ascii="Times New Roman" w:hAnsi="Times New Roman"/>
                <w:sz w:val="18"/>
                <w:szCs w:val="18"/>
              </w:rPr>
              <w:t xml:space="preserve"> поселений муниципального района;</w:t>
            </w:r>
          </w:p>
          <w:p w14:paraId="60D8D3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w:t>
            </w:r>
            <w:r w:rsidRPr="000A25D6">
              <w:rPr>
                <w:rFonts w:ascii="Times New Roman" w:eastAsia="Calibri" w:hAnsi="Times New Roman"/>
                <w:sz w:val="18"/>
                <w:szCs w:val="18"/>
              </w:rPr>
              <w:t xml:space="preserve">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r w:rsidRPr="000A25D6">
              <w:rPr>
                <w:rFonts w:ascii="Times New Roman" w:hAnsi="Times New Roman"/>
                <w:sz w:val="18"/>
                <w:szCs w:val="18"/>
              </w:rPr>
              <w:t>;</w:t>
            </w:r>
          </w:p>
          <w:p w14:paraId="793676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 Региональный проект «Культурная среда»;</w:t>
            </w:r>
          </w:p>
          <w:p w14:paraId="395D51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 Региональный проект «Чистая вода»;</w:t>
            </w:r>
          </w:p>
          <w:p w14:paraId="4BFC6E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 Региональный проект «Спорт – норма жизни».</w:t>
            </w:r>
          </w:p>
        </w:tc>
      </w:tr>
      <w:tr w:rsidR="00387D06" w:rsidRPr="000A25D6" w14:paraId="1828107A" w14:textId="77777777" w:rsidTr="00472487">
        <w:tc>
          <w:tcPr>
            <w:tcW w:w="971" w:type="pct"/>
            <w:tcBorders>
              <w:top w:val="single" w:sz="4" w:space="0" w:color="auto"/>
              <w:left w:val="single" w:sz="4" w:space="0" w:color="auto"/>
              <w:bottom w:val="single" w:sz="4" w:space="0" w:color="auto"/>
              <w:right w:val="single" w:sz="4" w:space="0" w:color="auto"/>
            </w:tcBorders>
            <w:shd w:val="clear" w:color="auto" w:fill="FFFFFF"/>
            <w:hideMark/>
          </w:tcPr>
          <w:p w14:paraId="696F8B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Цель подпрограммы </w:t>
            </w:r>
          </w:p>
        </w:tc>
        <w:tc>
          <w:tcPr>
            <w:tcW w:w="4029"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774B206E" w14:textId="4DF432E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устойчивого исполнения</w:t>
            </w:r>
            <w:r w:rsidR="000A25D6">
              <w:rPr>
                <w:rFonts w:ascii="Times New Roman" w:hAnsi="Times New Roman"/>
                <w:sz w:val="18"/>
                <w:szCs w:val="18"/>
              </w:rPr>
              <w:t xml:space="preserve"> </w:t>
            </w:r>
            <w:r w:rsidRPr="000A25D6">
              <w:rPr>
                <w:rFonts w:ascii="Times New Roman" w:hAnsi="Times New Roman"/>
                <w:sz w:val="18"/>
                <w:szCs w:val="18"/>
              </w:rPr>
              <w:t xml:space="preserve">расходных полномочий поселений муниципального района и повышения качества </w:t>
            </w:r>
            <w:r w:rsidRPr="000A25D6">
              <w:rPr>
                <w:rFonts w:ascii="Times New Roman" w:eastAsia="Calibri" w:hAnsi="Times New Roman"/>
                <w:sz w:val="18"/>
                <w:szCs w:val="18"/>
              </w:rPr>
              <w:t>организации и осуществления бюджетного процесса</w:t>
            </w:r>
            <w:r w:rsidRPr="000A25D6">
              <w:rPr>
                <w:rFonts w:ascii="Times New Roman" w:hAnsi="Times New Roman"/>
                <w:sz w:val="18"/>
                <w:szCs w:val="18"/>
              </w:rPr>
              <w:t xml:space="preserve"> поселений муниципального района.</w:t>
            </w:r>
          </w:p>
        </w:tc>
      </w:tr>
      <w:tr w:rsidR="00387D06" w:rsidRPr="000A25D6" w14:paraId="6608F1DA" w14:textId="77777777" w:rsidTr="00472487">
        <w:tc>
          <w:tcPr>
            <w:tcW w:w="971" w:type="pct"/>
            <w:tcBorders>
              <w:top w:val="single" w:sz="4" w:space="0" w:color="auto"/>
              <w:left w:val="single" w:sz="4" w:space="0" w:color="auto"/>
              <w:bottom w:val="single" w:sz="4" w:space="0" w:color="auto"/>
              <w:right w:val="single" w:sz="4" w:space="0" w:color="auto"/>
            </w:tcBorders>
            <w:shd w:val="clear" w:color="auto" w:fill="FFFFFF"/>
            <w:hideMark/>
          </w:tcPr>
          <w:p w14:paraId="540CDD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4029"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0C8E04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Совершенствование системы распределения межбюджетных трансфертов поселениям муниципального района;</w:t>
            </w:r>
          </w:p>
          <w:p w14:paraId="3F5A22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Сокращение дифференциации поселений муниципального района в уровне их бюджетной обеспеченности;</w:t>
            </w:r>
          </w:p>
          <w:p w14:paraId="7FF145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3. Повышение </w:t>
            </w:r>
            <w:r w:rsidRPr="000A25D6">
              <w:rPr>
                <w:rFonts w:ascii="Times New Roman" w:eastAsia="Calibri" w:hAnsi="Times New Roman"/>
                <w:sz w:val="18"/>
                <w:szCs w:val="18"/>
              </w:rPr>
              <w:t>качества организации и осуществления бюджетного процесса</w:t>
            </w:r>
            <w:r w:rsidRPr="000A25D6">
              <w:rPr>
                <w:rFonts w:ascii="Times New Roman" w:hAnsi="Times New Roman"/>
                <w:sz w:val="18"/>
                <w:szCs w:val="18"/>
              </w:rPr>
              <w:t xml:space="preserve"> поселений муниципального района.</w:t>
            </w:r>
          </w:p>
        </w:tc>
      </w:tr>
      <w:tr w:rsidR="00387D06" w:rsidRPr="000A25D6" w14:paraId="601D041E" w14:textId="77777777" w:rsidTr="00472487">
        <w:tc>
          <w:tcPr>
            <w:tcW w:w="971" w:type="pct"/>
            <w:tcBorders>
              <w:top w:val="single" w:sz="4" w:space="0" w:color="auto"/>
              <w:left w:val="single" w:sz="4" w:space="0" w:color="auto"/>
              <w:bottom w:val="single" w:sz="4" w:space="0" w:color="auto"/>
              <w:right w:val="single" w:sz="4" w:space="0" w:color="auto"/>
            </w:tcBorders>
            <w:shd w:val="clear" w:color="auto" w:fill="FFFFFF"/>
            <w:hideMark/>
          </w:tcPr>
          <w:p w14:paraId="003313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p>
        </w:tc>
        <w:tc>
          <w:tcPr>
            <w:tcW w:w="4029"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4275B2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p w14:paraId="385BF9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Исполнение расходных обязательств по финансированию из районного бюджета иных межбюджетных трансфертов поселениям муниципального района на выравнивание уровня бюджетной обеспеченности к их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 %;</w:t>
            </w:r>
          </w:p>
          <w:p w14:paraId="3B73AF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3. Исполнение расходных обязательств по финансированию из районного бюджета дотации поселениям муниципального района на обеспечение сбалансированности их бюджетов к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 %;</w:t>
            </w:r>
          </w:p>
        </w:tc>
      </w:tr>
      <w:tr w:rsidR="00387D06" w:rsidRPr="000A25D6" w14:paraId="6C0B663F" w14:textId="77777777" w:rsidTr="00472487">
        <w:tc>
          <w:tcPr>
            <w:tcW w:w="971" w:type="pct"/>
            <w:tcBorders>
              <w:top w:val="single" w:sz="4" w:space="0" w:color="auto"/>
              <w:left w:val="single" w:sz="4" w:space="0" w:color="auto"/>
              <w:bottom w:val="single" w:sz="4" w:space="0" w:color="auto"/>
              <w:right w:val="single" w:sz="4" w:space="0" w:color="auto"/>
            </w:tcBorders>
            <w:shd w:val="clear" w:color="auto" w:fill="FFFFFF"/>
          </w:tcPr>
          <w:p w14:paraId="5433DCD9" w14:textId="77777777" w:rsidR="00387D06" w:rsidRPr="000A25D6" w:rsidRDefault="00387D06" w:rsidP="000A25D6">
            <w:pPr>
              <w:ind w:firstLine="0"/>
              <w:rPr>
                <w:rFonts w:ascii="Times New Roman" w:hAnsi="Times New Roman"/>
                <w:sz w:val="18"/>
                <w:szCs w:val="18"/>
              </w:rPr>
            </w:pPr>
          </w:p>
        </w:tc>
        <w:tc>
          <w:tcPr>
            <w:tcW w:w="4029"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64AC44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Соотношение фактического финансирования объемов субсидий на софинансирование приоритетных социально значимых расходов бюджетов поселений к их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 %;</w:t>
            </w:r>
          </w:p>
          <w:p w14:paraId="3FCDC4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Средняя оценка качества организации и осуществления бюджетного процесса поселений муниципального района, балл;</w:t>
            </w:r>
          </w:p>
          <w:p w14:paraId="54023E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 Соотношение фактических расходов районного бюджета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иных межбюджетных трансфертов, выделяемых из других бюджетов бюджетной системы РФ в соответствии с заключенными соглашениями к их плановому значению на соответствующий период;</w:t>
            </w:r>
          </w:p>
          <w:p w14:paraId="753360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7. </w:t>
            </w:r>
            <w:r w:rsidRPr="000A25D6">
              <w:rPr>
                <w:rFonts w:ascii="Times New Roman" w:eastAsia="Calibri" w:hAnsi="Times New Roman"/>
                <w:sz w:val="18"/>
                <w:szCs w:val="18"/>
              </w:rPr>
              <w:t>Соотношение фактических расходов районного бюджета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иных межбюджетных трансфертов, выделяемых из других бюджетов бюджетной системы РФ в соответствии с заключенными соглашениями к их плановому значению на соответствующий период (%) в рамках реализации регионального проекта "Культурная среда";</w:t>
            </w:r>
          </w:p>
          <w:p w14:paraId="4F037C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r w:rsidRPr="000A25D6">
              <w:rPr>
                <w:rFonts w:ascii="Times New Roman" w:eastAsia="Calibri" w:hAnsi="Times New Roman"/>
                <w:sz w:val="18"/>
                <w:szCs w:val="18"/>
              </w:rPr>
              <w:t xml:space="preserve"> Соотношение фактических расходов районного бюджета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иных межбюджетных трансфертов, выделяемых из других бюджетов бюджетной системы РФ в соответствии с заключенными соглашениями к их плановому значению на соответствующий период (%) в рамках реализации регионального проекта </w:t>
            </w:r>
            <w:r w:rsidRPr="000A25D6">
              <w:rPr>
                <w:rFonts w:ascii="Times New Roman" w:hAnsi="Times New Roman"/>
                <w:sz w:val="18"/>
                <w:szCs w:val="18"/>
              </w:rPr>
              <w:t>«Чистая вода»;</w:t>
            </w:r>
          </w:p>
          <w:p w14:paraId="53D9F7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w:t>
            </w:r>
            <w:r w:rsidRPr="000A25D6">
              <w:rPr>
                <w:rFonts w:ascii="Times New Roman" w:eastAsia="Calibri" w:hAnsi="Times New Roman"/>
                <w:sz w:val="18"/>
                <w:szCs w:val="18"/>
              </w:rPr>
              <w:t xml:space="preserve"> Соотношение фактических расходов районного бюджета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иных межбюджетных трансфертов, выделяемых из других бюджетов бюджетной системы РФ в соответствии с заключенными соглашениями к их плановому значению на соответствующий период (%) в рамках реализации регионального проекта </w:t>
            </w:r>
            <w:r w:rsidRPr="000A25D6">
              <w:rPr>
                <w:rFonts w:ascii="Times New Roman" w:hAnsi="Times New Roman"/>
                <w:sz w:val="18"/>
                <w:szCs w:val="18"/>
              </w:rPr>
              <w:t>«Спорт-норма жизни».</w:t>
            </w:r>
          </w:p>
        </w:tc>
      </w:tr>
      <w:tr w:rsidR="00387D06" w:rsidRPr="000A25D6" w14:paraId="248959AE" w14:textId="77777777" w:rsidTr="00472487">
        <w:tc>
          <w:tcPr>
            <w:tcW w:w="971" w:type="pct"/>
            <w:tcBorders>
              <w:top w:val="single" w:sz="4" w:space="0" w:color="auto"/>
              <w:left w:val="single" w:sz="4" w:space="0" w:color="auto"/>
              <w:bottom w:val="single" w:sz="4" w:space="0" w:color="auto"/>
              <w:right w:val="single" w:sz="4" w:space="0" w:color="auto"/>
            </w:tcBorders>
            <w:shd w:val="clear" w:color="auto" w:fill="FFFFFF"/>
            <w:hideMark/>
          </w:tcPr>
          <w:p w14:paraId="0C5E67B7" w14:textId="03B5E53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Сроки реализации </w:t>
            </w:r>
          </w:p>
        </w:tc>
        <w:tc>
          <w:tcPr>
            <w:tcW w:w="4029" w:type="pct"/>
            <w:gridSpan w:val="5"/>
            <w:tcBorders>
              <w:top w:val="single" w:sz="4" w:space="0" w:color="auto"/>
              <w:left w:val="single" w:sz="4" w:space="0" w:color="auto"/>
              <w:bottom w:val="single" w:sz="4" w:space="0" w:color="auto"/>
              <w:right w:val="single" w:sz="4" w:space="0" w:color="auto"/>
            </w:tcBorders>
            <w:shd w:val="clear" w:color="auto" w:fill="FFFFFF"/>
          </w:tcPr>
          <w:p w14:paraId="2F3522EB" w14:textId="74273E8D" w:rsidR="00387D06" w:rsidRPr="000A25D6" w:rsidRDefault="00387D06" w:rsidP="00472487">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4162B370" w14:textId="77777777" w:rsidTr="00472487">
        <w:tc>
          <w:tcPr>
            <w:tcW w:w="97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44226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4029"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38CDCDDC" w14:textId="4D7A9F2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Объем бюджетных ассигнований на реализацию подпрограммы составляет – 1</w:t>
            </w:r>
            <w:r w:rsidR="000A25D6">
              <w:rPr>
                <w:rFonts w:ascii="Times New Roman" w:hAnsi="Times New Roman"/>
                <w:sz w:val="18"/>
                <w:szCs w:val="18"/>
              </w:rPr>
              <w:t xml:space="preserve"> </w:t>
            </w:r>
            <w:r w:rsidRPr="000A25D6">
              <w:rPr>
                <w:rFonts w:ascii="Times New Roman" w:hAnsi="Times New Roman"/>
                <w:sz w:val="18"/>
                <w:szCs w:val="18"/>
              </w:rPr>
              <w:t>852</w:t>
            </w:r>
            <w:r w:rsidR="000A25D6">
              <w:rPr>
                <w:rFonts w:ascii="Times New Roman" w:hAnsi="Times New Roman"/>
                <w:sz w:val="18"/>
                <w:szCs w:val="18"/>
              </w:rPr>
              <w:t xml:space="preserve"> </w:t>
            </w:r>
            <w:r w:rsidRPr="000A25D6">
              <w:rPr>
                <w:rFonts w:ascii="Times New Roman" w:hAnsi="Times New Roman"/>
                <w:sz w:val="18"/>
                <w:szCs w:val="18"/>
              </w:rPr>
              <w:t>607,4 тыс. руб., в том числе средства федерального бюджета – 328</w:t>
            </w:r>
            <w:r w:rsidR="000A25D6">
              <w:rPr>
                <w:rFonts w:ascii="Times New Roman" w:hAnsi="Times New Roman"/>
                <w:sz w:val="18"/>
                <w:szCs w:val="18"/>
              </w:rPr>
              <w:t xml:space="preserve"> </w:t>
            </w:r>
            <w:r w:rsidRPr="000A25D6">
              <w:rPr>
                <w:rFonts w:ascii="Times New Roman" w:hAnsi="Times New Roman"/>
                <w:sz w:val="18"/>
                <w:szCs w:val="18"/>
              </w:rPr>
              <w:t>966,7 тыс.руб., средства областного бюджета – 659</w:t>
            </w:r>
            <w:r w:rsidR="000A25D6">
              <w:rPr>
                <w:rFonts w:ascii="Times New Roman" w:hAnsi="Times New Roman"/>
                <w:sz w:val="18"/>
                <w:szCs w:val="18"/>
              </w:rPr>
              <w:t xml:space="preserve"> </w:t>
            </w:r>
            <w:r w:rsidRPr="000A25D6">
              <w:rPr>
                <w:rFonts w:ascii="Times New Roman" w:hAnsi="Times New Roman"/>
                <w:sz w:val="18"/>
                <w:szCs w:val="18"/>
              </w:rPr>
              <w:t>405.5 тыс. рублей, средства районного бюджета – 864</w:t>
            </w:r>
            <w:r w:rsidR="000A25D6">
              <w:rPr>
                <w:rFonts w:ascii="Times New Roman" w:hAnsi="Times New Roman"/>
                <w:sz w:val="18"/>
                <w:szCs w:val="18"/>
              </w:rPr>
              <w:t xml:space="preserve"> </w:t>
            </w:r>
            <w:r w:rsidRPr="000A25D6">
              <w:rPr>
                <w:rFonts w:ascii="Times New Roman" w:hAnsi="Times New Roman"/>
                <w:sz w:val="18"/>
                <w:szCs w:val="18"/>
              </w:rPr>
              <w:t>235,2 тыс. рублей.</w:t>
            </w:r>
          </w:p>
          <w:p w14:paraId="4A5F34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Объем бюджетных ассигнований на реализацию подпрограммы по годам составляет (тыс. руб.):</w:t>
            </w:r>
          </w:p>
        </w:tc>
      </w:tr>
      <w:tr w:rsidR="00387D06" w:rsidRPr="000A25D6" w14:paraId="05224E2B" w14:textId="77777777" w:rsidTr="00472487">
        <w:tc>
          <w:tcPr>
            <w:tcW w:w="971" w:type="pct"/>
            <w:vMerge/>
            <w:tcBorders>
              <w:top w:val="single" w:sz="4" w:space="0" w:color="auto"/>
              <w:left w:val="single" w:sz="4" w:space="0" w:color="auto"/>
              <w:bottom w:val="single" w:sz="4" w:space="0" w:color="auto"/>
              <w:right w:val="single" w:sz="4" w:space="0" w:color="auto"/>
            </w:tcBorders>
            <w:vAlign w:val="center"/>
            <w:hideMark/>
          </w:tcPr>
          <w:p w14:paraId="028AB5E5" w14:textId="77777777" w:rsidR="00387D06" w:rsidRPr="000A25D6" w:rsidRDefault="00387D06" w:rsidP="000A25D6">
            <w:pPr>
              <w:ind w:firstLine="0"/>
              <w:rPr>
                <w:rFonts w:ascii="Times New Roman" w:hAnsi="Times New Roman"/>
                <w:sz w:val="18"/>
                <w:szCs w:val="18"/>
              </w:rPr>
            </w:pPr>
          </w:p>
        </w:tc>
        <w:tc>
          <w:tcPr>
            <w:tcW w:w="69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E70BC61" w14:textId="77777777" w:rsidR="00387D06" w:rsidRPr="000A25D6" w:rsidRDefault="00387D06" w:rsidP="00901971">
            <w:pPr>
              <w:ind w:firstLine="0"/>
              <w:jc w:val="center"/>
              <w:rPr>
                <w:rFonts w:ascii="Times New Roman" w:hAnsi="Times New Roman"/>
                <w:sz w:val="18"/>
                <w:szCs w:val="18"/>
              </w:rPr>
            </w:pPr>
            <w:r w:rsidRPr="000A25D6">
              <w:rPr>
                <w:rFonts w:ascii="Times New Roman" w:hAnsi="Times New Roman"/>
                <w:sz w:val="18"/>
                <w:szCs w:val="18"/>
              </w:rPr>
              <w:t>Год</w:t>
            </w:r>
          </w:p>
          <w:p w14:paraId="65F792D4" w14:textId="77777777" w:rsidR="00387D06" w:rsidRPr="000A25D6" w:rsidRDefault="00387D06" w:rsidP="00901971">
            <w:pPr>
              <w:ind w:firstLine="0"/>
              <w:jc w:val="center"/>
              <w:rPr>
                <w:rFonts w:ascii="Times New Roman" w:hAnsi="Times New Roman"/>
                <w:sz w:val="18"/>
                <w:szCs w:val="18"/>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5C8CBB2" w14:textId="77777777" w:rsidR="00387D06" w:rsidRPr="000A25D6" w:rsidRDefault="00387D06" w:rsidP="00901971">
            <w:pPr>
              <w:ind w:firstLine="0"/>
              <w:jc w:val="center"/>
              <w:rPr>
                <w:rFonts w:ascii="Times New Roman" w:hAnsi="Times New Roman"/>
                <w:sz w:val="18"/>
                <w:szCs w:val="18"/>
              </w:rPr>
            </w:pPr>
            <w:r w:rsidRPr="000A25D6">
              <w:rPr>
                <w:rFonts w:ascii="Times New Roman" w:hAnsi="Times New Roman"/>
                <w:sz w:val="18"/>
                <w:szCs w:val="18"/>
              </w:rPr>
              <w:t>Всего</w:t>
            </w:r>
          </w:p>
          <w:p w14:paraId="633B4F18" w14:textId="77777777" w:rsidR="00387D06" w:rsidRPr="000A25D6" w:rsidRDefault="00387D06" w:rsidP="00901971">
            <w:pPr>
              <w:ind w:firstLine="0"/>
              <w:jc w:val="center"/>
              <w:rPr>
                <w:rFonts w:ascii="Times New Roman" w:hAnsi="Times New Roman"/>
                <w:sz w:val="18"/>
                <w:szCs w:val="18"/>
              </w:rPr>
            </w:pPr>
          </w:p>
        </w:tc>
        <w:tc>
          <w:tcPr>
            <w:tcW w:w="27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55626FA" w14:textId="77777777" w:rsidR="00387D06" w:rsidRPr="000A25D6" w:rsidRDefault="00387D06" w:rsidP="00901971">
            <w:pPr>
              <w:ind w:firstLine="0"/>
              <w:jc w:val="center"/>
              <w:rPr>
                <w:rFonts w:ascii="Times New Roman" w:hAnsi="Times New Roman"/>
                <w:sz w:val="18"/>
                <w:szCs w:val="18"/>
              </w:rPr>
            </w:pPr>
            <w:r w:rsidRPr="000A25D6">
              <w:rPr>
                <w:rFonts w:ascii="Times New Roman" w:hAnsi="Times New Roman"/>
                <w:sz w:val="18"/>
                <w:szCs w:val="18"/>
              </w:rPr>
              <w:t>бюджет</w:t>
            </w:r>
          </w:p>
        </w:tc>
      </w:tr>
      <w:tr w:rsidR="00901971" w:rsidRPr="000A25D6" w14:paraId="129CB98B" w14:textId="77777777" w:rsidTr="00472487">
        <w:tc>
          <w:tcPr>
            <w:tcW w:w="971" w:type="pct"/>
            <w:vMerge/>
            <w:tcBorders>
              <w:top w:val="single" w:sz="4" w:space="0" w:color="auto"/>
              <w:left w:val="single" w:sz="4" w:space="0" w:color="auto"/>
              <w:bottom w:val="single" w:sz="4" w:space="0" w:color="auto"/>
              <w:right w:val="single" w:sz="4" w:space="0" w:color="auto"/>
            </w:tcBorders>
            <w:vAlign w:val="center"/>
            <w:hideMark/>
          </w:tcPr>
          <w:p w14:paraId="101D7927" w14:textId="77777777" w:rsidR="00387D06" w:rsidRPr="000A25D6" w:rsidRDefault="00387D06" w:rsidP="000A25D6">
            <w:pPr>
              <w:ind w:firstLine="0"/>
              <w:rPr>
                <w:rFonts w:ascii="Times New Roman" w:hAnsi="Times New Roman"/>
                <w:sz w:val="18"/>
                <w:szCs w:val="18"/>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55BD831E" w14:textId="77777777" w:rsidR="00387D06" w:rsidRPr="000A25D6" w:rsidRDefault="00387D06" w:rsidP="00901971">
            <w:pPr>
              <w:ind w:firstLine="0"/>
              <w:jc w:val="center"/>
              <w:rPr>
                <w:rFonts w:ascii="Times New Roman" w:hAnsi="Times New Roman"/>
                <w:sz w:val="18"/>
                <w:szCs w:val="18"/>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625BE758" w14:textId="77777777" w:rsidR="00387D06" w:rsidRPr="000A25D6" w:rsidRDefault="00387D06" w:rsidP="00901971">
            <w:pPr>
              <w:ind w:firstLine="0"/>
              <w:jc w:val="center"/>
              <w:rPr>
                <w:rFonts w:ascii="Times New Roman" w:hAnsi="Times New Roman"/>
                <w:sz w:val="18"/>
                <w:szCs w:val="18"/>
              </w:rPr>
            </w:pP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C705D0" w14:textId="77777777" w:rsidR="00387D06" w:rsidRPr="000A25D6" w:rsidRDefault="00387D06" w:rsidP="00901971">
            <w:pPr>
              <w:ind w:firstLine="0"/>
              <w:jc w:val="center"/>
              <w:rPr>
                <w:rFonts w:ascii="Times New Roman" w:hAnsi="Times New Roman"/>
                <w:sz w:val="18"/>
                <w:szCs w:val="18"/>
              </w:rPr>
            </w:pPr>
            <w:r w:rsidRPr="000A25D6">
              <w:rPr>
                <w:rFonts w:ascii="Times New Roman" w:hAnsi="Times New Roman"/>
                <w:sz w:val="18"/>
                <w:szCs w:val="18"/>
              </w:rPr>
              <w:t>Районный бюджет</w:t>
            </w:r>
          </w:p>
        </w:tc>
        <w:tc>
          <w:tcPr>
            <w:tcW w:w="9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36FD84" w14:textId="77777777" w:rsidR="00387D06" w:rsidRPr="000A25D6" w:rsidRDefault="00387D06" w:rsidP="00901971">
            <w:pPr>
              <w:ind w:firstLine="0"/>
              <w:jc w:val="center"/>
              <w:rPr>
                <w:rFonts w:ascii="Times New Roman" w:hAnsi="Times New Roman"/>
                <w:sz w:val="18"/>
                <w:szCs w:val="18"/>
              </w:rPr>
            </w:pPr>
            <w:r w:rsidRPr="000A25D6">
              <w:rPr>
                <w:rFonts w:ascii="Times New Roman" w:hAnsi="Times New Roman"/>
                <w:sz w:val="18"/>
                <w:szCs w:val="18"/>
              </w:rPr>
              <w:t>Областной бюджет</w:t>
            </w:r>
          </w:p>
        </w:tc>
        <w:tc>
          <w:tcPr>
            <w:tcW w:w="10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A87BA9" w14:textId="77777777" w:rsidR="00387D06" w:rsidRPr="000A25D6" w:rsidRDefault="00387D06" w:rsidP="00901971">
            <w:pPr>
              <w:ind w:firstLine="0"/>
              <w:jc w:val="center"/>
              <w:rPr>
                <w:rFonts w:ascii="Times New Roman" w:hAnsi="Times New Roman"/>
                <w:sz w:val="18"/>
                <w:szCs w:val="18"/>
              </w:rPr>
            </w:pPr>
            <w:r w:rsidRPr="000A25D6">
              <w:rPr>
                <w:rFonts w:ascii="Times New Roman" w:hAnsi="Times New Roman"/>
                <w:sz w:val="18"/>
                <w:szCs w:val="18"/>
              </w:rPr>
              <w:t>Федеральный бюджет</w:t>
            </w:r>
          </w:p>
        </w:tc>
      </w:tr>
      <w:tr w:rsidR="00901971" w:rsidRPr="000A25D6" w14:paraId="416B02EE" w14:textId="77777777" w:rsidTr="00472487">
        <w:tc>
          <w:tcPr>
            <w:tcW w:w="971" w:type="pct"/>
            <w:vMerge/>
            <w:tcBorders>
              <w:top w:val="single" w:sz="4" w:space="0" w:color="auto"/>
              <w:left w:val="single" w:sz="4" w:space="0" w:color="auto"/>
              <w:bottom w:val="single" w:sz="4" w:space="0" w:color="auto"/>
              <w:right w:val="single" w:sz="4" w:space="0" w:color="auto"/>
            </w:tcBorders>
            <w:vAlign w:val="center"/>
            <w:hideMark/>
          </w:tcPr>
          <w:p w14:paraId="2186D759" w14:textId="77777777" w:rsidR="00387D06" w:rsidRPr="000A25D6" w:rsidRDefault="00387D06" w:rsidP="000A25D6">
            <w:pPr>
              <w:ind w:firstLine="0"/>
              <w:rPr>
                <w:rFonts w:ascii="Times New Roman" w:hAnsi="Times New Roman"/>
                <w:sz w:val="18"/>
                <w:szCs w:val="18"/>
              </w:rPr>
            </w:pP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14:paraId="4D0040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626" w:type="pct"/>
            <w:tcBorders>
              <w:top w:val="single" w:sz="4" w:space="0" w:color="auto"/>
              <w:left w:val="single" w:sz="4" w:space="0" w:color="auto"/>
              <w:bottom w:val="single" w:sz="4" w:space="0" w:color="auto"/>
              <w:right w:val="single" w:sz="4" w:space="0" w:color="auto"/>
            </w:tcBorders>
            <w:shd w:val="clear" w:color="auto" w:fill="FFFFFF"/>
            <w:hideMark/>
          </w:tcPr>
          <w:p w14:paraId="1DBB5AE5" w14:textId="19541D4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w:t>
            </w:r>
            <w:r w:rsidR="000A25D6">
              <w:rPr>
                <w:rFonts w:ascii="Times New Roman" w:hAnsi="Times New Roman"/>
                <w:sz w:val="18"/>
                <w:szCs w:val="18"/>
              </w:rPr>
              <w:t xml:space="preserve"> </w:t>
            </w:r>
            <w:r w:rsidRPr="000A25D6">
              <w:rPr>
                <w:rFonts w:ascii="Times New Roman" w:hAnsi="Times New Roman"/>
                <w:sz w:val="18"/>
                <w:szCs w:val="18"/>
              </w:rPr>
              <w:t>566,4</w:t>
            </w:r>
          </w:p>
        </w:tc>
        <w:tc>
          <w:tcPr>
            <w:tcW w:w="764" w:type="pct"/>
            <w:tcBorders>
              <w:top w:val="single" w:sz="4" w:space="0" w:color="auto"/>
              <w:left w:val="single" w:sz="4" w:space="0" w:color="auto"/>
              <w:bottom w:val="single" w:sz="4" w:space="0" w:color="auto"/>
              <w:right w:val="single" w:sz="4" w:space="0" w:color="auto"/>
            </w:tcBorders>
            <w:shd w:val="clear" w:color="auto" w:fill="FFFFFF"/>
            <w:hideMark/>
          </w:tcPr>
          <w:p w14:paraId="379ABB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13 919,3</w:t>
            </w:r>
          </w:p>
        </w:tc>
        <w:tc>
          <w:tcPr>
            <w:tcW w:w="904" w:type="pct"/>
            <w:tcBorders>
              <w:top w:val="single" w:sz="4" w:space="0" w:color="auto"/>
              <w:left w:val="single" w:sz="4" w:space="0" w:color="auto"/>
              <w:bottom w:val="single" w:sz="4" w:space="0" w:color="auto"/>
              <w:right w:val="single" w:sz="4" w:space="0" w:color="auto"/>
            </w:tcBorders>
            <w:shd w:val="clear" w:color="auto" w:fill="FFFFFF"/>
            <w:hideMark/>
          </w:tcPr>
          <w:p w14:paraId="4624E6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8 647,1</w:t>
            </w:r>
          </w:p>
        </w:tc>
        <w:tc>
          <w:tcPr>
            <w:tcW w:w="1040" w:type="pct"/>
            <w:tcBorders>
              <w:top w:val="single" w:sz="4" w:space="0" w:color="auto"/>
              <w:left w:val="single" w:sz="4" w:space="0" w:color="auto"/>
              <w:bottom w:val="single" w:sz="4" w:space="0" w:color="auto"/>
              <w:right w:val="single" w:sz="4" w:space="0" w:color="auto"/>
            </w:tcBorders>
            <w:shd w:val="clear" w:color="auto" w:fill="FFFFFF"/>
            <w:hideMark/>
          </w:tcPr>
          <w:p w14:paraId="10B9C2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901971" w:rsidRPr="000A25D6" w14:paraId="49DB8566" w14:textId="77777777" w:rsidTr="00472487">
        <w:tc>
          <w:tcPr>
            <w:tcW w:w="971" w:type="pct"/>
            <w:vMerge/>
            <w:tcBorders>
              <w:top w:val="single" w:sz="4" w:space="0" w:color="auto"/>
              <w:left w:val="single" w:sz="4" w:space="0" w:color="auto"/>
              <w:bottom w:val="single" w:sz="4" w:space="0" w:color="auto"/>
              <w:right w:val="single" w:sz="4" w:space="0" w:color="auto"/>
            </w:tcBorders>
            <w:vAlign w:val="center"/>
            <w:hideMark/>
          </w:tcPr>
          <w:p w14:paraId="415C49C4" w14:textId="77777777" w:rsidR="00387D06" w:rsidRPr="000A25D6" w:rsidRDefault="00387D06" w:rsidP="000A25D6">
            <w:pPr>
              <w:ind w:firstLine="0"/>
              <w:rPr>
                <w:rFonts w:ascii="Times New Roman" w:hAnsi="Times New Roman"/>
                <w:sz w:val="18"/>
                <w:szCs w:val="18"/>
              </w:rPr>
            </w:pP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14:paraId="0C86AD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626" w:type="pct"/>
            <w:tcBorders>
              <w:top w:val="single" w:sz="4" w:space="0" w:color="auto"/>
              <w:left w:val="single" w:sz="4" w:space="0" w:color="auto"/>
              <w:bottom w:val="single" w:sz="4" w:space="0" w:color="auto"/>
              <w:right w:val="single" w:sz="4" w:space="0" w:color="auto"/>
            </w:tcBorders>
            <w:shd w:val="clear" w:color="auto" w:fill="FFFFFF"/>
            <w:hideMark/>
          </w:tcPr>
          <w:p w14:paraId="25C899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53 067,2</w:t>
            </w:r>
          </w:p>
        </w:tc>
        <w:tc>
          <w:tcPr>
            <w:tcW w:w="764" w:type="pct"/>
            <w:tcBorders>
              <w:top w:val="single" w:sz="4" w:space="0" w:color="auto"/>
              <w:left w:val="single" w:sz="4" w:space="0" w:color="auto"/>
              <w:bottom w:val="single" w:sz="4" w:space="0" w:color="auto"/>
              <w:right w:val="single" w:sz="4" w:space="0" w:color="auto"/>
            </w:tcBorders>
            <w:shd w:val="clear" w:color="auto" w:fill="FFFFFF"/>
            <w:hideMark/>
          </w:tcPr>
          <w:p w14:paraId="1BB98A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34 498,0</w:t>
            </w:r>
          </w:p>
        </w:tc>
        <w:tc>
          <w:tcPr>
            <w:tcW w:w="904" w:type="pct"/>
            <w:tcBorders>
              <w:top w:val="single" w:sz="4" w:space="0" w:color="auto"/>
              <w:left w:val="single" w:sz="4" w:space="0" w:color="auto"/>
              <w:bottom w:val="single" w:sz="4" w:space="0" w:color="auto"/>
              <w:right w:val="single" w:sz="4" w:space="0" w:color="auto"/>
            </w:tcBorders>
            <w:shd w:val="clear" w:color="auto" w:fill="FFFFFF"/>
            <w:hideMark/>
          </w:tcPr>
          <w:p w14:paraId="37F4DE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18 569,2</w:t>
            </w:r>
          </w:p>
        </w:tc>
        <w:tc>
          <w:tcPr>
            <w:tcW w:w="1040" w:type="pct"/>
            <w:tcBorders>
              <w:top w:val="single" w:sz="4" w:space="0" w:color="auto"/>
              <w:left w:val="single" w:sz="4" w:space="0" w:color="auto"/>
              <w:bottom w:val="single" w:sz="4" w:space="0" w:color="auto"/>
              <w:right w:val="single" w:sz="4" w:space="0" w:color="auto"/>
            </w:tcBorders>
            <w:shd w:val="clear" w:color="auto" w:fill="FFFFFF"/>
            <w:hideMark/>
          </w:tcPr>
          <w:p w14:paraId="47F62A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901971" w:rsidRPr="000A25D6" w14:paraId="2ADECCE2" w14:textId="77777777" w:rsidTr="00472487">
        <w:tc>
          <w:tcPr>
            <w:tcW w:w="971" w:type="pct"/>
            <w:vMerge/>
            <w:tcBorders>
              <w:top w:val="single" w:sz="4" w:space="0" w:color="auto"/>
              <w:left w:val="single" w:sz="4" w:space="0" w:color="auto"/>
              <w:bottom w:val="single" w:sz="4" w:space="0" w:color="auto"/>
              <w:right w:val="single" w:sz="4" w:space="0" w:color="auto"/>
            </w:tcBorders>
            <w:vAlign w:val="center"/>
            <w:hideMark/>
          </w:tcPr>
          <w:p w14:paraId="059965F6" w14:textId="77777777" w:rsidR="00387D06" w:rsidRPr="000A25D6" w:rsidRDefault="00387D06" w:rsidP="000A25D6">
            <w:pPr>
              <w:ind w:firstLine="0"/>
              <w:rPr>
                <w:rFonts w:ascii="Times New Roman" w:hAnsi="Times New Roman"/>
                <w:sz w:val="18"/>
                <w:szCs w:val="18"/>
              </w:rPr>
            </w:pP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14:paraId="68E941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626" w:type="pct"/>
            <w:tcBorders>
              <w:top w:val="single" w:sz="4" w:space="0" w:color="auto"/>
              <w:left w:val="single" w:sz="4" w:space="0" w:color="auto"/>
              <w:bottom w:val="single" w:sz="4" w:space="0" w:color="auto"/>
              <w:right w:val="single" w:sz="4" w:space="0" w:color="auto"/>
            </w:tcBorders>
            <w:shd w:val="clear" w:color="auto" w:fill="FFFFFF"/>
            <w:hideMark/>
          </w:tcPr>
          <w:p w14:paraId="5792AD03" w14:textId="149D023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94</w:t>
            </w:r>
            <w:r w:rsidR="000A25D6">
              <w:rPr>
                <w:rFonts w:ascii="Times New Roman" w:hAnsi="Times New Roman"/>
                <w:sz w:val="18"/>
                <w:szCs w:val="18"/>
              </w:rPr>
              <w:t xml:space="preserve"> </w:t>
            </w:r>
            <w:r w:rsidRPr="000A25D6">
              <w:rPr>
                <w:rFonts w:ascii="Times New Roman" w:hAnsi="Times New Roman"/>
                <w:sz w:val="18"/>
                <w:szCs w:val="18"/>
              </w:rPr>
              <w:t>320,2</w:t>
            </w:r>
          </w:p>
        </w:tc>
        <w:tc>
          <w:tcPr>
            <w:tcW w:w="764" w:type="pct"/>
            <w:tcBorders>
              <w:top w:val="single" w:sz="4" w:space="0" w:color="auto"/>
              <w:left w:val="single" w:sz="4" w:space="0" w:color="auto"/>
              <w:bottom w:val="single" w:sz="4" w:space="0" w:color="auto"/>
              <w:right w:val="single" w:sz="4" w:space="0" w:color="auto"/>
            </w:tcBorders>
            <w:shd w:val="clear" w:color="auto" w:fill="FFFFFF"/>
            <w:hideMark/>
          </w:tcPr>
          <w:p w14:paraId="3104215C" w14:textId="6D2B0F94" w:rsidR="00387D06" w:rsidRPr="000A25D6" w:rsidRDefault="000A25D6" w:rsidP="000A25D6">
            <w:pPr>
              <w:ind w:firstLine="0"/>
              <w:rPr>
                <w:rFonts w:ascii="Times New Roman" w:hAnsi="Times New Roman"/>
                <w:sz w:val="18"/>
                <w:szCs w:val="18"/>
              </w:rPr>
            </w:pPr>
            <w:r>
              <w:rPr>
                <w:rFonts w:ascii="Times New Roman" w:hAnsi="Times New Roman"/>
                <w:sz w:val="18"/>
                <w:szCs w:val="18"/>
              </w:rPr>
              <w:t xml:space="preserve"> </w:t>
            </w:r>
            <w:r w:rsidR="00387D06" w:rsidRPr="000A25D6">
              <w:rPr>
                <w:rFonts w:ascii="Times New Roman" w:hAnsi="Times New Roman"/>
                <w:sz w:val="18"/>
                <w:szCs w:val="18"/>
              </w:rPr>
              <w:t>55</w:t>
            </w:r>
            <w:r>
              <w:rPr>
                <w:rFonts w:ascii="Times New Roman" w:hAnsi="Times New Roman"/>
                <w:sz w:val="18"/>
                <w:szCs w:val="18"/>
              </w:rPr>
              <w:t xml:space="preserve"> </w:t>
            </w:r>
            <w:r w:rsidR="00387D06" w:rsidRPr="000A25D6">
              <w:rPr>
                <w:rFonts w:ascii="Times New Roman" w:hAnsi="Times New Roman"/>
                <w:sz w:val="18"/>
                <w:szCs w:val="18"/>
              </w:rPr>
              <w:t>961,0</w:t>
            </w:r>
          </w:p>
        </w:tc>
        <w:tc>
          <w:tcPr>
            <w:tcW w:w="904" w:type="pct"/>
            <w:tcBorders>
              <w:top w:val="single" w:sz="4" w:space="0" w:color="auto"/>
              <w:left w:val="single" w:sz="4" w:space="0" w:color="auto"/>
              <w:bottom w:val="single" w:sz="4" w:space="0" w:color="auto"/>
              <w:right w:val="single" w:sz="4" w:space="0" w:color="auto"/>
            </w:tcBorders>
            <w:shd w:val="clear" w:color="auto" w:fill="FFFFFF"/>
            <w:hideMark/>
          </w:tcPr>
          <w:p w14:paraId="06809507" w14:textId="615569B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38</w:t>
            </w:r>
            <w:r w:rsidR="000A25D6">
              <w:rPr>
                <w:rFonts w:ascii="Times New Roman" w:hAnsi="Times New Roman"/>
                <w:sz w:val="18"/>
                <w:szCs w:val="18"/>
              </w:rPr>
              <w:t xml:space="preserve"> </w:t>
            </w:r>
            <w:r w:rsidRPr="000A25D6">
              <w:rPr>
                <w:rFonts w:ascii="Times New Roman" w:hAnsi="Times New Roman"/>
                <w:sz w:val="18"/>
                <w:szCs w:val="18"/>
              </w:rPr>
              <w:t>359,2</w:t>
            </w:r>
          </w:p>
        </w:tc>
        <w:tc>
          <w:tcPr>
            <w:tcW w:w="1040" w:type="pct"/>
            <w:tcBorders>
              <w:top w:val="single" w:sz="4" w:space="0" w:color="auto"/>
              <w:left w:val="single" w:sz="4" w:space="0" w:color="auto"/>
              <w:bottom w:val="single" w:sz="4" w:space="0" w:color="auto"/>
              <w:right w:val="single" w:sz="4" w:space="0" w:color="auto"/>
            </w:tcBorders>
            <w:shd w:val="clear" w:color="auto" w:fill="FFFFFF"/>
            <w:hideMark/>
          </w:tcPr>
          <w:p w14:paraId="0DE1CF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901971" w:rsidRPr="000A25D6" w14:paraId="376B8E28" w14:textId="77777777" w:rsidTr="00472487">
        <w:tc>
          <w:tcPr>
            <w:tcW w:w="971" w:type="pct"/>
            <w:vMerge/>
            <w:tcBorders>
              <w:top w:val="single" w:sz="4" w:space="0" w:color="auto"/>
              <w:left w:val="single" w:sz="4" w:space="0" w:color="auto"/>
              <w:bottom w:val="single" w:sz="4" w:space="0" w:color="auto"/>
              <w:right w:val="single" w:sz="4" w:space="0" w:color="auto"/>
            </w:tcBorders>
            <w:vAlign w:val="center"/>
            <w:hideMark/>
          </w:tcPr>
          <w:p w14:paraId="4066B67E" w14:textId="77777777" w:rsidR="00387D06" w:rsidRPr="000A25D6" w:rsidRDefault="00387D06" w:rsidP="000A25D6">
            <w:pPr>
              <w:ind w:firstLine="0"/>
              <w:rPr>
                <w:rFonts w:ascii="Times New Roman" w:hAnsi="Times New Roman"/>
                <w:sz w:val="18"/>
                <w:szCs w:val="18"/>
              </w:rPr>
            </w:pP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14:paraId="3F73E9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626" w:type="pct"/>
            <w:tcBorders>
              <w:top w:val="single" w:sz="4" w:space="0" w:color="auto"/>
              <w:left w:val="single" w:sz="4" w:space="0" w:color="auto"/>
              <w:bottom w:val="single" w:sz="4" w:space="0" w:color="auto"/>
              <w:right w:val="single" w:sz="4" w:space="0" w:color="auto"/>
            </w:tcBorders>
            <w:shd w:val="clear" w:color="auto" w:fill="FFFFFF"/>
            <w:hideMark/>
          </w:tcPr>
          <w:p w14:paraId="5CC05310" w14:textId="39A399D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453</w:t>
            </w:r>
            <w:r w:rsidR="000A25D6">
              <w:rPr>
                <w:rFonts w:ascii="Times New Roman" w:hAnsi="Times New Roman"/>
                <w:sz w:val="18"/>
                <w:szCs w:val="18"/>
              </w:rPr>
              <w:t xml:space="preserve"> </w:t>
            </w:r>
            <w:r w:rsidRPr="000A25D6">
              <w:rPr>
                <w:rFonts w:ascii="Times New Roman" w:hAnsi="Times New Roman"/>
                <w:sz w:val="18"/>
                <w:szCs w:val="18"/>
              </w:rPr>
              <w:t>556,5</w:t>
            </w:r>
          </w:p>
        </w:tc>
        <w:tc>
          <w:tcPr>
            <w:tcW w:w="764" w:type="pct"/>
            <w:tcBorders>
              <w:top w:val="single" w:sz="4" w:space="0" w:color="auto"/>
              <w:left w:val="single" w:sz="4" w:space="0" w:color="auto"/>
              <w:bottom w:val="single" w:sz="4" w:space="0" w:color="auto"/>
              <w:right w:val="single" w:sz="4" w:space="0" w:color="auto"/>
            </w:tcBorders>
            <w:shd w:val="clear" w:color="auto" w:fill="FFFFFF"/>
            <w:hideMark/>
          </w:tcPr>
          <w:p w14:paraId="593F879E" w14:textId="65D5CC7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112</w:t>
            </w:r>
            <w:r w:rsidR="000A25D6">
              <w:rPr>
                <w:rFonts w:ascii="Times New Roman" w:hAnsi="Times New Roman"/>
                <w:sz w:val="18"/>
                <w:szCs w:val="18"/>
              </w:rPr>
              <w:t xml:space="preserve"> </w:t>
            </w:r>
            <w:r w:rsidRPr="000A25D6">
              <w:rPr>
                <w:rFonts w:ascii="Times New Roman" w:hAnsi="Times New Roman"/>
                <w:sz w:val="18"/>
                <w:szCs w:val="18"/>
              </w:rPr>
              <w:t>356,7</w:t>
            </w:r>
          </w:p>
        </w:tc>
        <w:tc>
          <w:tcPr>
            <w:tcW w:w="904" w:type="pct"/>
            <w:tcBorders>
              <w:top w:val="single" w:sz="4" w:space="0" w:color="auto"/>
              <w:left w:val="single" w:sz="4" w:space="0" w:color="auto"/>
              <w:bottom w:val="single" w:sz="4" w:space="0" w:color="auto"/>
              <w:right w:val="single" w:sz="4" w:space="0" w:color="auto"/>
            </w:tcBorders>
            <w:shd w:val="clear" w:color="auto" w:fill="FFFFFF"/>
            <w:hideMark/>
          </w:tcPr>
          <w:p w14:paraId="7542AD6F" w14:textId="1535191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143</w:t>
            </w:r>
            <w:r w:rsidR="000A25D6">
              <w:rPr>
                <w:rFonts w:ascii="Times New Roman" w:hAnsi="Times New Roman"/>
                <w:sz w:val="18"/>
                <w:szCs w:val="18"/>
              </w:rPr>
              <w:t xml:space="preserve"> </w:t>
            </w:r>
            <w:r w:rsidRPr="000A25D6">
              <w:rPr>
                <w:rFonts w:ascii="Times New Roman" w:hAnsi="Times New Roman"/>
                <w:sz w:val="18"/>
                <w:szCs w:val="18"/>
              </w:rPr>
              <w:t>606,4</w:t>
            </w:r>
          </w:p>
        </w:tc>
        <w:tc>
          <w:tcPr>
            <w:tcW w:w="1040" w:type="pct"/>
            <w:tcBorders>
              <w:top w:val="single" w:sz="4" w:space="0" w:color="auto"/>
              <w:left w:val="single" w:sz="4" w:space="0" w:color="auto"/>
              <w:bottom w:val="single" w:sz="4" w:space="0" w:color="auto"/>
              <w:right w:val="single" w:sz="4" w:space="0" w:color="auto"/>
            </w:tcBorders>
            <w:shd w:val="clear" w:color="auto" w:fill="FFFFFF"/>
            <w:hideMark/>
          </w:tcPr>
          <w:p w14:paraId="1A0470E4" w14:textId="45EFEFE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197</w:t>
            </w:r>
            <w:r w:rsidR="000A25D6">
              <w:rPr>
                <w:rFonts w:ascii="Times New Roman" w:hAnsi="Times New Roman"/>
                <w:sz w:val="18"/>
                <w:szCs w:val="18"/>
              </w:rPr>
              <w:t xml:space="preserve"> </w:t>
            </w:r>
            <w:r w:rsidRPr="000A25D6">
              <w:rPr>
                <w:rFonts w:ascii="Times New Roman" w:hAnsi="Times New Roman"/>
                <w:sz w:val="18"/>
                <w:szCs w:val="18"/>
              </w:rPr>
              <w:t>593,4</w:t>
            </w:r>
          </w:p>
        </w:tc>
      </w:tr>
      <w:tr w:rsidR="00901971" w:rsidRPr="000A25D6" w14:paraId="258D91F6" w14:textId="77777777" w:rsidTr="00472487">
        <w:tc>
          <w:tcPr>
            <w:tcW w:w="971" w:type="pct"/>
            <w:vMerge/>
            <w:tcBorders>
              <w:top w:val="single" w:sz="4" w:space="0" w:color="auto"/>
              <w:left w:val="single" w:sz="4" w:space="0" w:color="auto"/>
              <w:bottom w:val="single" w:sz="4" w:space="0" w:color="auto"/>
              <w:right w:val="single" w:sz="4" w:space="0" w:color="auto"/>
            </w:tcBorders>
            <w:vAlign w:val="center"/>
            <w:hideMark/>
          </w:tcPr>
          <w:p w14:paraId="34395844" w14:textId="77777777" w:rsidR="00387D06" w:rsidRPr="000A25D6" w:rsidRDefault="00387D06" w:rsidP="000A25D6">
            <w:pPr>
              <w:ind w:firstLine="0"/>
              <w:rPr>
                <w:rFonts w:ascii="Times New Roman" w:hAnsi="Times New Roman"/>
                <w:sz w:val="18"/>
                <w:szCs w:val="18"/>
              </w:rPr>
            </w:pP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14:paraId="16FC0A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626" w:type="pct"/>
            <w:tcBorders>
              <w:top w:val="single" w:sz="4" w:space="0" w:color="auto"/>
              <w:left w:val="single" w:sz="4" w:space="0" w:color="auto"/>
              <w:bottom w:val="single" w:sz="4" w:space="0" w:color="auto"/>
              <w:right w:val="single" w:sz="4" w:space="0" w:color="auto"/>
            </w:tcBorders>
            <w:shd w:val="clear" w:color="auto" w:fill="FFFFFF"/>
            <w:hideMark/>
          </w:tcPr>
          <w:p w14:paraId="5E2552B7" w14:textId="3D8CAB7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351</w:t>
            </w:r>
            <w:r w:rsidR="000A25D6">
              <w:rPr>
                <w:rFonts w:ascii="Times New Roman" w:hAnsi="Times New Roman"/>
                <w:sz w:val="18"/>
                <w:szCs w:val="18"/>
              </w:rPr>
              <w:t xml:space="preserve"> </w:t>
            </w:r>
            <w:r w:rsidRPr="000A25D6">
              <w:rPr>
                <w:rFonts w:ascii="Times New Roman" w:hAnsi="Times New Roman"/>
                <w:sz w:val="18"/>
                <w:szCs w:val="18"/>
              </w:rPr>
              <w:t>862,7</w:t>
            </w:r>
          </w:p>
        </w:tc>
        <w:tc>
          <w:tcPr>
            <w:tcW w:w="764" w:type="pct"/>
            <w:tcBorders>
              <w:top w:val="single" w:sz="4" w:space="0" w:color="auto"/>
              <w:left w:val="single" w:sz="4" w:space="0" w:color="auto"/>
              <w:bottom w:val="single" w:sz="4" w:space="0" w:color="auto"/>
              <w:right w:val="single" w:sz="4" w:space="0" w:color="auto"/>
            </w:tcBorders>
            <w:shd w:val="clear" w:color="auto" w:fill="FFFFFF"/>
            <w:hideMark/>
          </w:tcPr>
          <w:p w14:paraId="58E32FA3" w14:textId="1AC52AB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159</w:t>
            </w:r>
            <w:r w:rsidR="000A25D6">
              <w:rPr>
                <w:rFonts w:ascii="Times New Roman" w:hAnsi="Times New Roman"/>
                <w:sz w:val="18"/>
                <w:szCs w:val="18"/>
              </w:rPr>
              <w:t xml:space="preserve"> </w:t>
            </w:r>
            <w:r w:rsidRPr="000A25D6">
              <w:rPr>
                <w:rFonts w:ascii="Times New Roman" w:hAnsi="Times New Roman"/>
                <w:sz w:val="18"/>
                <w:szCs w:val="18"/>
              </w:rPr>
              <w:t>897,1</w:t>
            </w:r>
          </w:p>
        </w:tc>
        <w:tc>
          <w:tcPr>
            <w:tcW w:w="904" w:type="pct"/>
            <w:tcBorders>
              <w:top w:val="single" w:sz="4" w:space="0" w:color="auto"/>
              <w:left w:val="single" w:sz="4" w:space="0" w:color="auto"/>
              <w:bottom w:val="single" w:sz="4" w:space="0" w:color="auto"/>
              <w:right w:val="single" w:sz="4" w:space="0" w:color="auto"/>
            </w:tcBorders>
            <w:shd w:val="clear" w:color="auto" w:fill="FFFFFF"/>
            <w:hideMark/>
          </w:tcPr>
          <w:p w14:paraId="1EA77568" w14:textId="3DA0978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79</w:t>
            </w:r>
            <w:r w:rsidR="000A25D6">
              <w:rPr>
                <w:rFonts w:ascii="Times New Roman" w:hAnsi="Times New Roman"/>
                <w:sz w:val="18"/>
                <w:szCs w:val="18"/>
              </w:rPr>
              <w:t xml:space="preserve"> </w:t>
            </w:r>
            <w:r w:rsidRPr="000A25D6">
              <w:rPr>
                <w:rFonts w:ascii="Times New Roman" w:hAnsi="Times New Roman"/>
                <w:sz w:val="18"/>
                <w:szCs w:val="18"/>
              </w:rPr>
              <w:t>843,7</w:t>
            </w:r>
          </w:p>
        </w:tc>
        <w:tc>
          <w:tcPr>
            <w:tcW w:w="1040" w:type="pct"/>
            <w:tcBorders>
              <w:top w:val="single" w:sz="4" w:space="0" w:color="auto"/>
              <w:left w:val="single" w:sz="4" w:space="0" w:color="auto"/>
              <w:bottom w:val="single" w:sz="4" w:space="0" w:color="auto"/>
              <w:right w:val="single" w:sz="4" w:space="0" w:color="auto"/>
            </w:tcBorders>
            <w:shd w:val="clear" w:color="auto" w:fill="FFFFFF"/>
            <w:hideMark/>
          </w:tcPr>
          <w:p w14:paraId="194FCD8E" w14:textId="00B89DD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112</w:t>
            </w:r>
            <w:r w:rsidR="000A25D6">
              <w:rPr>
                <w:rFonts w:ascii="Times New Roman" w:hAnsi="Times New Roman"/>
                <w:sz w:val="18"/>
                <w:szCs w:val="18"/>
              </w:rPr>
              <w:t xml:space="preserve"> </w:t>
            </w:r>
            <w:r w:rsidRPr="000A25D6">
              <w:rPr>
                <w:rFonts w:ascii="Times New Roman" w:hAnsi="Times New Roman"/>
                <w:sz w:val="18"/>
                <w:szCs w:val="18"/>
              </w:rPr>
              <w:t>121,9</w:t>
            </w:r>
          </w:p>
        </w:tc>
      </w:tr>
      <w:tr w:rsidR="00901971" w:rsidRPr="000A25D6" w14:paraId="2ACA270A" w14:textId="77777777" w:rsidTr="00472487">
        <w:tc>
          <w:tcPr>
            <w:tcW w:w="971" w:type="pct"/>
            <w:vMerge/>
            <w:tcBorders>
              <w:top w:val="single" w:sz="4" w:space="0" w:color="auto"/>
              <w:left w:val="single" w:sz="4" w:space="0" w:color="auto"/>
              <w:bottom w:val="single" w:sz="4" w:space="0" w:color="auto"/>
              <w:right w:val="single" w:sz="4" w:space="0" w:color="auto"/>
            </w:tcBorders>
            <w:vAlign w:val="center"/>
            <w:hideMark/>
          </w:tcPr>
          <w:p w14:paraId="432547E2" w14:textId="77777777" w:rsidR="00387D06" w:rsidRPr="000A25D6" w:rsidRDefault="00387D06" w:rsidP="000A25D6">
            <w:pPr>
              <w:ind w:firstLine="0"/>
              <w:rPr>
                <w:rFonts w:ascii="Times New Roman" w:hAnsi="Times New Roman"/>
                <w:sz w:val="18"/>
                <w:szCs w:val="18"/>
              </w:rPr>
            </w:pP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14:paraId="084387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626" w:type="pct"/>
            <w:tcBorders>
              <w:top w:val="single" w:sz="4" w:space="0" w:color="auto"/>
              <w:left w:val="single" w:sz="4" w:space="0" w:color="auto"/>
              <w:bottom w:val="single" w:sz="4" w:space="0" w:color="auto"/>
              <w:right w:val="single" w:sz="4" w:space="0" w:color="auto"/>
            </w:tcBorders>
            <w:shd w:val="clear" w:color="auto" w:fill="FFFFFF"/>
            <w:hideMark/>
          </w:tcPr>
          <w:p w14:paraId="21BE00D2" w14:textId="2F28771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188</w:t>
            </w:r>
            <w:r w:rsidR="000A25D6">
              <w:rPr>
                <w:rFonts w:ascii="Times New Roman" w:hAnsi="Times New Roman"/>
                <w:sz w:val="18"/>
                <w:szCs w:val="18"/>
              </w:rPr>
              <w:t xml:space="preserve"> </w:t>
            </w:r>
            <w:r w:rsidRPr="000A25D6">
              <w:rPr>
                <w:rFonts w:ascii="Times New Roman" w:hAnsi="Times New Roman"/>
                <w:sz w:val="18"/>
                <w:szCs w:val="18"/>
              </w:rPr>
              <w:t>802,6</w:t>
            </w:r>
          </w:p>
        </w:tc>
        <w:tc>
          <w:tcPr>
            <w:tcW w:w="764" w:type="pct"/>
            <w:tcBorders>
              <w:top w:val="single" w:sz="4" w:space="0" w:color="auto"/>
              <w:left w:val="single" w:sz="4" w:space="0" w:color="auto"/>
              <w:bottom w:val="single" w:sz="4" w:space="0" w:color="auto"/>
              <w:right w:val="single" w:sz="4" w:space="0" w:color="auto"/>
            </w:tcBorders>
            <w:shd w:val="clear" w:color="auto" w:fill="FFFFFF"/>
            <w:hideMark/>
          </w:tcPr>
          <w:p w14:paraId="11322BFE" w14:textId="0AEE1A9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r w:rsidR="000A25D6">
              <w:rPr>
                <w:rFonts w:ascii="Times New Roman" w:hAnsi="Times New Roman"/>
                <w:sz w:val="18"/>
                <w:szCs w:val="18"/>
              </w:rPr>
              <w:t xml:space="preserve"> </w:t>
            </w:r>
            <w:r w:rsidRPr="000A25D6">
              <w:rPr>
                <w:rFonts w:ascii="Times New Roman" w:hAnsi="Times New Roman"/>
                <w:sz w:val="18"/>
                <w:szCs w:val="18"/>
              </w:rPr>
              <w:t>513,0</w:t>
            </w:r>
          </w:p>
        </w:tc>
        <w:tc>
          <w:tcPr>
            <w:tcW w:w="904" w:type="pct"/>
            <w:tcBorders>
              <w:top w:val="single" w:sz="4" w:space="0" w:color="auto"/>
              <w:left w:val="single" w:sz="4" w:space="0" w:color="auto"/>
              <w:bottom w:val="single" w:sz="4" w:space="0" w:color="auto"/>
              <w:right w:val="single" w:sz="4" w:space="0" w:color="auto"/>
            </w:tcBorders>
            <w:shd w:val="clear" w:color="auto" w:fill="FFFFFF"/>
            <w:hideMark/>
          </w:tcPr>
          <w:p w14:paraId="4CCE6F7D" w14:textId="6CBE8FF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96</w:t>
            </w:r>
            <w:r w:rsidR="000A25D6">
              <w:rPr>
                <w:rFonts w:ascii="Times New Roman" w:hAnsi="Times New Roman"/>
                <w:sz w:val="18"/>
                <w:szCs w:val="18"/>
              </w:rPr>
              <w:t xml:space="preserve"> </w:t>
            </w:r>
            <w:r w:rsidRPr="000A25D6">
              <w:rPr>
                <w:rFonts w:ascii="Times New Roman" w:hAnsi="Times New Roman"/>
                <w:sz w:val="18"/>
                <w:szCs w:val="18"/>
              </w:rPr>
              <w:t>488,9</w:t>
            </w:r>
          </w:p>
        </w:tc>
        <w:tc>
          <w:tcPr>
            <w:tcW w:w="1040" w:type="pct"/>
            <w:tcBorders>
              <w:top w:val="single" w:sz="4" w:space="0" w:color="auto"/>
              <w:left w:val="single" w:sz="4" w:space="0" w:color="auto"/>
              <w:bottom w:val="single" w:sz="4" w:space="0" w:color="auto"/>
              <w:right w:val="single" w:sz="4" w:space="0" w:color="auto"/>
            </w:tcBorders>
            <w:shd w:val="clear" w:color="auto" w:fill="FFFFFF"/>
            <w:hideMark/>
          </w:tcPr>
          <w:p w14:paraId="2697DB70" w14:textId="3ED91BE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87</w:t>
            </w:r>
            <w:r w:rsidR="000A25D6">
              <w:rPr>
                <w:rFonts w:ascii="Times New Roman" w:hAnsi="Times New Roman"/>
                <w:sz w:val="18"/>
                <w:szCs w:val="18"/>
              </w:rPr>
              <w:t xml:space="preserve"> </w:t>
            </w:r>
            <w:r w:rsidRPr="000A25D6">
              <w:rPr>
                <w:rFonts w:ascii="Times New Roman" w:hAnsi="Times New Roman"/>
                <w:sz w:val="18"/>
                <w:szCs w:val="18"/>
              </w:rPr>
              <w:t>800,7</w:t>
            </w:r>
          </w:p>
        </w:tc>
      </w:tr>
      <w:tr w:rsidR="00901971" w:rsidRPr="000A25D6" w14:paraId="0602BF24" w14:textId="77777777" w:rsidTr="00472487">
        <w:tc>
          <w:tcPr>
            <w:tcW w:w="971" w:type="pct"/>
            <w:vMerge/>
            <w:tcBorders>
              <w:top w:val="single" w:sz="4" w:space="0" w:color="auto"/>
              <w:left w:val="single" w:sz="4" w:space="0" w:color="auto"/>
              <w:bottom w:val="single" w:sz="4" w:space="0" w:color="auto"/>
              <w:right w:val="single" w:sz="4" w:space="0" w:color="auto"/>
            </w:tcBorders>
            <w:vAlign w:val="center"/>
            <w:hideMark/>
          </w:tcPr>
          <w:p w14:paraId="28486BD2" w14:textId="77777777" w:rsidR="00387D06" w:rsidRPr="000A25D6" w:rsidRDefault="00387D06" w:rsidP="000A25D6">
            <w:pPr>
              <w:ind w:firstLine="0"/>
              <w:rPr>
                <w:rFonts w:ascii="Times New Roman" w:hAnsi="Times New Roman"/>
                <w:sz w:val="18"/>
                <w:szCs w:val="18"/>
              </w:rPr>
            </w:pP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14:paraId="7D5D32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626" w:type="pct"/>
            <w:tcBorders>
              <w:top w:val="single" w:sz="4" w:space="0" w:color="auto"/>
              <w:left w:val="single" w:sz="4" w:space="0" w:color="auto"/>
              <w:bottom w:val="single" w:sz="4" w:space="0" w:color="auto"/>
              <w:right w:val="single" w:sz="4" w:space="0" w:color="auto"/>
            </w:tcBorders>
            <w:shd w:val="clear" w:color="auto" w:fill="FFFFFF"/>
            <w:hideMark/>
          </w:tcPr>
          <w:p w14:paraId="7B5ACED9" w14:textId="6BA316A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218</w:t>
            </w:r>
            <w:r w:rsidR="000A25D6">
              <w:rPr>
                <w:rFonts w:ascii="Times New Roman" w:hAnsi="Times New Roman"/>
                <w:sz w:val="18"/>
                <w:szCs w:val="18"/>
              </w:rPr>
              <w:t xml:space="preserve"> </w:t>
            </w:r>
            <w:r w:rsidRPr="000A25D6">
              <w:rPr>
                <w:rFonts w:ascii="Times New Roman" w:hAnsi="Times New Roman"/>
                <w:sz w:val="18"/>
                <w:szCs w:val="18"/>
              </w:rPr>
              <w:t>973,1</w:t>
            </w:r>
          </w:p>
        </w:tc>
        <w:tc>
          <w:tcPr>
            <w:tcW w:w="764" w:type="pct"/>
            <w:tcBorders>
              <w:top w:val="single" w:sz="4" w:space="0" w:color="auto"/>
              <w:left w:val="single" w:sz="4" w:space="0" w:color="auto"/>
              <w:bottom w:val="single" w:sz="4" w:space="0" w:color="auto"/>
              <w:right w:val="single" w:sz="4" w:space="0" w:color="auto"/>
            </w:tcBorders>
            <w:shd w:val="clear" w:color="auto" w:fill="FFFFFF"/>
            <w:hideMark/>
          </w:tcPr>
          <w:p w14:paraId="65BE4740" w14:textId="67A9FE3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w:t>
            </w:r>
            <w:r w:rsidR="000A25D6">
              <w:rPr>
                <w:rFonts w:ascii="Times New Roman" w:hAnsi="Times New Roman"/>
                <w:sz w:val="18"/>
                <w:szCs w:val="18"/>
              </w:rPr>
              <w:t xml:space="preserve"> </w:t>
            </w:r>
            <w:r w:rsidRPr="000A25D6">
              <w:rPr>
                <w:rFonts w:ascii="Times New Roman" w:hAnsi="Times New Roman"/>
                <w:sz w:val="18"/>
                <w:szCs w:val="18"/>
              </w:rPr>
              <w:t>597,3</w:t>
            </w:r>
          </w:p>
        </w:tc>
        <w:tc>
          <w:tcPr>
            <w:tcW w:w="904" w:type="pct"/>
            <w:tcBorders>
              <w:top w:val="single" w:sz="4" w:space="0" w:color="auto"/>
              <w:left w:val="single" w:sz="4" w:space="0" w:color="auto"/>
              <w:bottom w:val="single" w:sz="4" w:space="0" w:color="auto"/>
              <w:right w:val="single" w:sz="4" w:space="0" w:color="auto"/>
            </w:tcBorders>
            <w:shd w:val="clear" w:color="auto" w:fill="FFFFFF"/>
            <w:hideMark/>
          </w:tcPr>
          <w:p w14:paraId="4FC05C28" w14:textId="0598303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121</w:t>
            </w:r>
            <w:r w:rsidR="000A25D6">
              <w:rPr>
                <w:rFonts w:ascii="Times New Roman" w:hAnsi="Times New Roman"/>
                <w:sz w:val="18"/>
                <w:szCs w:val="18"/>
              </w:rPr>
              <w:t xml:space="preserve"> </w:t>
            </w:r>
            <w:r w:rsidRPr="000A25D6">
              <w:rPr>
                <w:rFonts w:ascii="Times New Roman" w:hAnsi="Times New Roman"/>
                <w:sz w:val="18"/>
                <w:szCs w:val="18"/>
              </w:rPr>
              <w:t>698,2</w:t>
            </w:r>
          </w:p>
        </w:tc>
        <w:tc>
          <w:tcPr>
            <w:tcW w:w="1040" w:type="pct"/>
            <w:tcBorders>
              <w:top w:val="single" w:sz="4" w:space="0" w:color="auto"/>
              <w:left w:val="single" w:sz="4" w:space="0" w:color="auto"/>
              <w:bottom w:val="single" w:sz="4" w:space="0" w:color="auto"/>
              <w:right w:val="single" w:sz="4" w:space="0" w:color="auto"/>
            </w:tcBorders>
            <w:shd w:val="clear" w:color="auto" w:fill="FFFFFF"/>
            <w:hideMark/>
          </w:tcPr>
          <w:p w14:paraId="219C58AE" w14:textId="1FA6BD9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w:t>
            </w:r>
            <w:r w:rsidR="000A25D6">
              <w:rPr>
                <w:rFonts w:ascii="Times New Roman" w:hAnsi="Times New Roman"/>
                <w:sz w:val="18"/>
                <w:szCs w:val="18"/>
              </w:rPr>
              <w:t xml:space="preserve"> </w:t>
            </w:r>
            <w:r w:rsidRPr="000A25D6">
              <w:rPr>
                <w:rFonts w:ascii="Times New Roman" w:hAnsi="Times New Roman"/>
                <w:sz w:val="18"/>
                <w:szCs w:val="18"/>
              </w:rPr>
              <w:t>677,6</w:t>
            </w:r>
          </w:p>
        </w:tc>
      </w:tr>
      <w:tr w:rsidR="00901971" w:rsidRPr="000A25D6" w14:paraId="7B602F74" w14:textId="77777777" w:rsidTr="00472487">
        <w:tc>
          <w:tcPr>
            <w:tcW w:w="971" w:type="pct"/>
            <w:vMerge/>
            <w:tcBorders>
              <w:top w:val="single" w:sz="4" w:space="0" w:color="auto"/>
              <w:left w:val="single" w:sz="4" w:space="0" w:color="auto"/>
              <w:bottom w:val="single" w:sz="4" w:space="0" w:color="auto"/>
              <w:right w:val="single" w:sz="4" w:space="0" w:color="auto"/>
            </w:tcBorders>
            <w:vAlign w:val="center"/>
            <w:hideMark/>
          </w:tcPr>
          <w:p w14:paraId="326B76D6" w14:textId="77777777" w:rsidR="00387D06" w:rsidRPr="000A25D6" w:rsidRDefault="00387D06" w:rsidP="000A25D6">
            <w:pPr>
              <w:ind w:firstLine="0"/>
              <w:rPr>
                <w:rFonts w:ascii="Times New Roman" w:hAnsi="Times New Roman"/>
                <w:sz w:val="18"/>
                <w:szCs w:val="18"/>
              </w:rPr>
            </w:pP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14:paraId="5FBAB0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626" w:type="pct"/>
            <w:tcBorders>
              <w:top w:val="single" w:sz="4" w:space="0" w:color="auto"/>
              <w:left w:val="single" w:sz="4" w:space="0" w:color="auto"/>
              <w:bottom w:val="single" w:sz="4" w:space="0" w:color="auto"/>
              <w:right w:val="single" w:sz="4" w:space="0" w:color="auto"/>
            </w:tcBorders>
            <w:shd w:val="clear" w:color="auto" w:fill="FFFFFF"/>
            <w:hideMark/>
          </w:tcPr>
          <w:p w14:paraId="180E5642" w14:textId="133D930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195</w:t>
            </w:r>
            <w:r w:rsidR="000A25D6">
              <w:rPr>
                <w:rFonts w:ascii="Times New Roman" w:hAnsi="Times New Roman"/>
                <w:sz w:val="18"/>
                <w:szCs w:val="18"/>
              </w:rPr>
              <w:t xml:space="preserve"> </w:t>
            </w:r>
            <w:r w:rsidRPr="000A25D6">
              <w:rPr>
                <w:rFonts w:ascii="Times New Roman" w:hAnsi="Times New Roman"/>
                <w:sz w:val="18"/>
                <w:szCs w:val="18"/>
              </w:rPr>
              <w:t>900,3</w:t>
            </w:r>
          </w:p>
        </w:tc>
        <w:tc>
          <w:tcPr>
            <w:tcW w:w="764" w:type="pct"/>
            <w:tcBorders>
              <w:top w:val="single" w:sz="4" w:space="0" w:color="auto"/>
              <w:left w:val="single" w:sz="4" w:space="0" w:color="auto"/>
              <w:bottom w:val="single" w:sz="4" w:space="0" w:color="auto"/>
              <w:right w:val="single" w:sz="4" w:space="0" w:color="auto"/>
            </w:tcBorders>
            <w:shd w:val="clear" w:color="auto" w:fill="FFFFFF"/>
            <w:hideMark/>
          </w:tcPr>
          <w:p w14:paraId="790FD899" w14:textId="458BD9C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w:t>
            </w:r>
            <w:r w:rsidR="000A25D6">
              <w:rPr>
                <w:rFonts w:ascii="Times New Roman" w:hAnsi="Times New Roman"/>
                <w:sz w:val="18"/>
                <w:szCs w:val="18"/>
              </w:rPr>
              <w:t xml:space="preserve"> </w:t>
            </w:r>
            <w:r w:rsidRPr="000A25D6">
              <w:rPr>
                <w:rFonts w:ascii="Times New Roman" w:hAnsi="Times New Roman"/>
                <w:sz w:val="18"/>
                <w:szCs w:val="18"/>
              </w:rPr>
              <w:t>511,3</w:t>
            </w:r>
          </w:p>
        </w:tc>
        <w:tc>
          <w:tcPr>
            <w:tcW w:w="904" w:type="pct"/>
            <w:tcBorders>
              <w:top w:val="single" w:sz="4" w:space="0" w:color="auto"/>
              <w:left w:val="single" w:sz="4" w:space="0" w:color="auto"/>
              <w:bottom w:val="single" w:sz="4" w:space="0" w:color="auto"/>
              <w:right w:val="single" w:sz="4" w:space="0" w:color="auto"/>
            </w:tcBorders>
            <w:shd w:val="clear" w:color="auto" w:fill="FFFFFF"/>
            <w:hideMark/>
          </w:tcPr>
          <w:p w14:paraId="6FF54F61" w14:textId="2C0105C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w:t>
            </w:r>
            <w:r w:rsidR="000A25D6">
              <w:rPr>
                <w:rFonts w:ascii="Times New Roman" w:hAnsi="Times New Roman"/>
                <w:sz w:val="18"/>
                <w:szCs w:val="18"/>
              </w:rPr>
              <w:t xml:space="preserve"> </w:t>
            </w:r>
            <w:r w:rsidRPr="000A25D6">
              <w:rPr>
                <w:rFonts w:ascii="Times New Roman" w:hAnsi="Times New Roman"/>
                <w:sz w:val="18"/>
                <w:szCs w:val="18"/>
              </w:rPr>
              <w:t>247,9</w:t>
            </w:r>
          </w:p>
        </w:tc>
        <w:tc>
          <w:tcPr>
            <w:tcW w:w="1040" w:type="pct"/>
            <w:tcBorders>
              <w:top w:val="single" w:sz="4" w:space="0" w:color="auto"/>
              <w:left w:val="single" w:sz="4" w:space="0" w:color="auto"/>
              <w:bottom w:val="single" w:sz="4" w:space="0" w:color="auto"/>
              <w:right w:val="single" w:sz="4" w:space="0" w:color="auto"/>
            </w:tcBorders>
            <w:shd w:val="clear" w:color="auto" w:fill="FFFFFF"/>
            <w:hideMark/>
          </w:tcPr>
          <w:p w14:paraId="30F3285C" w14:textId="587888E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r w:rsidR="000A25D6">
              <w:rPr>
                <w:rFonts w:ascii="Times New Roman" w:hAnsi="Times New Roman"/>
                <w:sz w:val="18"/>
                <w:szCs w:val="18"/>
              </w:rPr>
              <w:t xml:space="preserve"> </w:t>
            </w:r>
            <w:r w:rsidRPr="000A25D6">
              <w:rPr>
                <w:rFonts w:ascii="Times New Roman" w:hAnsi="Times New Roman"/>
                <w:sz w:val="18"/>
                <w:szCs w:val="18"/>
              </w:rPr>
              <w:t>141,1</w:t>
            </w:r>
          </w:p>
        </w:tc>
      </w:tr>
      <w:tr w:rsidR="00901971" w:rsidRPr="000A25D6" w14:paraId="7EE7C07B" w14:textId="77777777" w:rsidTr="00472487">
        <w:tc>
          <w:tcPr>
            <w:tcW w:w="971" w:type="pct"/>
            <w:vMerge/>
            <w:tcBorders>
              <w:top w:val="single" w:sz="4" w:space="0" w:color="auto"/>
              <w:left w:val="single" w:sz="4" w:space="0" w:color="auto"/>
              <w:bottom w:val="single" w:sz="4" w:space="0" w:color="auto"/>
              <w:right w:val="single" w:sz="4" w:space="0" w:color="auto"/>
            </w:tcBorders>
            <w:vAlign w:val="center"/>
            <w:hideMark/>
          </w:tcPr>
          <w:p w14:paraId="340973C5" w14:textId="77777777" w:rsidR="00387D06" w:rsidRPr="000A25D6" w:rsidRDefault="00387D06" w:rsidP="000A25D6">
            <w:pPr>
              <w:ind w:firstLine="0"/>
              <w:rPr>
                <w:rFonts w:ascii="Times New Roman" w:hAnsi="Times New Roman"/>
                <w:sz w:val="18"/>
                <w:szCs w:val="18"/>
              </w:rPr>
            </w:pP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14:paraId="69AB25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626" w:type="pct"/>
            <w:tcBorders>
              <w:top w:val="single" w:sz="4" w:space="0" w:color="auto"/>
              <w:left w:val="single" w:sz="4" w:space="0" w:color="auto"/>
              <w:bottom w:val="single" w:sz="4" w:space="0" w:color="auto"/>
              <w:right w:val="single" w:sz="4" w:space="0" w:color="auto"/>
            </w:tcBorders>
            <w:shd w:val="clear" w:color="auto" w:fill="FFFFFF"/>
            <w:hideMark/>
          </w:tcPr>
          <w:p w14:paraId="65CAB701" w14:textId="239BAD1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122</w:t>
            </w:r>
            <w:r w:rsidR="000A25D6">
              <w:rPr>
                <w:rFonts w:ascii="Times New Roman" w:hAnsi="Times New Roman"/>
                <w:sz w:val="18"/>
                <w:szCs w:val="18"/>
              </w:rPr>
              <w:t xml:space="preserve"> </w:t>
            </w:r>
            <w:r w:rsidRPr="000A25D6">
              <w:rPr>
                <w:rFonts w:ascii="Times New Roman" w:hAnsi="Times New Roman"/>
                <w:sz w:val="18"/>
                <w:szCs w:val="18"/>
              </w:rPr>
              <w:t>446,4</w:t>
            </w:r>
          </w:p>
        </w:tc>
        <w:tc>
          <w:tcPr>
            <w:tcW w:w="764" w:type="pct"/>
            <w:tcBorders>
              <w:top w:val="single" w:sz="4" w:space="0" w:color="auto"/>
              <w:left w:val="single" w:sz="4" w:space="0" w:color="auto"/>
              <w:bottom w:val="single" w:sz="4" w:space="0" w:color="auto"/>
              <w:right w:val="single" w:sz="4" w:space="0" w:color="auto"/>
            </w:tcBorders>
            <w:shd w:val="clear" w:color="auto" w:fill="FFFFFF"/>
            <w:hideMark/>
          </w:tcPr>
          <w:p w14:paraId="2CDB85D8" w14:textId="43B4282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104</w:t>
            </w:r>
            <w:r w:rsidR="000A25D6">
              <w:rPr>
                <w:rFonts w:ascii="Times New Roman" w:hAnsi="Times New Roman"/>
                <w:sz w:val="18"/>
                <w:szCs w:val="18"/>
              </w:rPr>
              <w:t xml:space="preserve"> </w:t>
            </w:r>
            <w:r w:rsidRPr="000A25D6">
              <w:rPr>
                <w:rFonts w:ascii="Times New Roman" w:hAnsi="Times New Roman"/>
                <w:sz w:val="18"/>
                <w:szCs w:val="18"/>
              </w:rPr>
              <w:t>213,5</w:t>
            </w:r>
          </w:p>
        </w:tc>
        <w:tc>
          <w:tcPr>
            <w:tcW w:w="904" w:type="pct"/>
            <w:tcBorders>
              <w:top w:val="single" w:sz="4" w:space="0" w:color="auto"/>
              <w:left w:val="single" w:sz="4" w:space="0" w:color="auto"/>
              <w:bottom w:val="single" w:sz="4" w:space="0" w:color="auto"/>
              <w:right w:val="single" w:sz="4" w:space="0" w:color="auto"/>
            </w:tcBorders>
            <w:shd w:val="clear" w:color="auto" w:fill="FFFFFF"/>
            <w:hideMark/>
          </w:tcPr>
          <w:p w14:paraId="7CAA7932" w14:textId="67319F3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w:t>
            </w:r>
            <w:r w:rsidR="000A25D6">
              <w:rPr>
                <w:rFonts w:ascii="Times New Roman" w:hAnsi="Times New Roman"/>
                <w:sz w:val="18"/>
                <w:szCs w:val="18"/>
              </w:rPr>
              <w:t xml:space="preserve"> </w:t>
            </w:r>
            <w:r w:rsidRPr="000A25D6">
              <w:rPr>
                <w:rFonts w:ascii="Times New Roman" w:hAnsi="Times New Roman"/>
                <w:sz w:val="18"/>
                <w:szCs w:val="18"/>
              </w:rPr>
              <w:t>232,9</w:t>
            </w:r>
          </w:p>
        </w:tc>
        <w:tc>
          <w:tcPr>
            <w:tcW w:w="1040" w:type="pct"/>
            <w:tcBorders>
              <w:top w:val="single" w:sz="4" w:space="0" w:color="auto"/>
              <w:left w:val="single" w:sz="4" w:space="0" w:color="auto"/>
              <w:bottom w:val="single" w:sz="4" w:space="0" w:color="auto"/>
              <w:right w:val="single" w:sz="4" w:space="0" w:color="auto"/>
            </w:tcBorders>
            <w:shd w:val="clear" w:color="auto" w:fill="FFFFFF"/>
            <w:hideMark/>
          </w:tcPr>
          <w:p w14:paraId="32F869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901971" w:rsidRPr="000A25D6" w14:paraId="05D2C0C7" w14:textId="77777777" w:rsidTr="00472487">
        <w:tc>
          <w:tcPr>
            <w:tcW w:w="971" w:type="pct"/>
            <w:vMerge/>
            <w:tcBorders>
              <w:top w:val="single" w:sz="4" w:space="0" w:color="auto"/>
              <w:left w:val="single" w:sz="4" w:space="0" w:color="auto"/>
              <w:bottom w:val="single" w:sz="4" w:space="0" w:color="auto"/>
              <w:right w:val="single" w:sz="4" w:space="0" w:color="auto"/>
            </w:tcBorders>
            <w:vAlign w:val="center"/>
            <w:hideMark/>
          </w:tcPr>
          <w:p w14:paraId="1BD0266C" w14:textId="77777777" w:rsidR="00387D06" w:rsidRPr="000A25D6" w:rsidRDefault="00387D06" w:rsidP="000A25D6">
            <w:pPr>
              <w:ind w:firstLine="0"/>
              <w:rPr>
                <w:rFonts w:ascii="Times New Roman" w:hAnsi="Times New Roman"/>
                <w:sz w:val="18"/>
                <w:szCs w:val="18"/>
              </w:rPr>
            </w:pP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14:paraId="1B5EBA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626" w:type="pct"/>
            <w:tcBorders>
              <w:top w:val="single" w:sz="4" w:space="0" w:color="auto"/>
              <w:left w:val="single" w:sz="4" w:space="0" w:color="auto"/>
              <w:bottom w:val="single" w:sz="4" w:space="0" w:color="auto"/>
              <w:right w:val="single" w:sz="4" w:space="0" w:color="auto"/>
            </w:tcBorders>
            <w:shd w:val="clear" w:color="auto" w:fill="FFFFFF"/>
            <w:hideMark/>
          </w:tcPr>
          <w:p w14:paraId="1C34F634" w14:textId="4246AB1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w:t>
            </w:r>
            <w:r w:rsidR="000A25D6">
              <w:rPr>
                <w:rFonts w:ascii="Times New Roman" w:hAnsi="Times New Roman"/>
                <w:sz w:val="18"/>
                <w:szCs w:val="18"/>
              </w:rPr>
              <w:t xml:space="preserve"> </w:t>
            </w:r>
            <w:r w:rsidRPr="000A25D6">
              <w:rPr>
                <w:rFonts w:ascii="Times New Roman" w:hAnsi="Times New Roman"/>
                <w:sz w:val="18"/>
                <w:szCs w:val="18"/>
              </w:rPr>
              <w:t>704,0</w:t>
            </w:r>
          </w:p>
        </w:tc>
        <w:tc>
          <w:tcPr>
            <w:tcW w:w="764" w:type="pct"/>
            <w:tcBorders>
              <w:top w:val="single" w:sz="4" w:space="0" w:color="auto"/>
              <w:left w:val="single" w:sz="4" w:space="0" w:color="auto"/>
              <w:bottom w:val="single" w:sz="4" w:space="0" w:color="auto"/>
              <w:right w:val="single" w:sz="4" w:space="0" w:color="auto"/>
            </w:tcBorders>
            <w:shd w:val="clear" w:color="auto" w:fill="FFFFFF"/>
            <w:hideMark/>
          </w:tcPr>
          <w:p w14:paraId="36D5EAE7" w14:textId="360BF62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w:t>
            </w:r>
            <w:r w:rsidR="000A25D6">
              <w:rPr>
                <w:rFonts w:ascii="Times New Roman" w:hAnsi="Times New Roman"/>
                <w:sz w:val="18"/>
                <w:szCs w:val="18"/>
              </w:rPr>
              <w:t xml:space="preserve"> </w:t>
            </w:r>
            <w:r w:rsidRPr="000A25D6">
              <w:rPr>
                <w:rFonts w:ascii="Times New Roman" w:hAnsi="Times New Roman"/>
                <w:sz w:val="18"/>
                <w:szCs w:val="18"/>
              </w:rPr>
              <w:t>800,0</w:t>
            </w:r>
          </w:p>
        </w:tc>
        <w:tc>
          <w:tcPr>
            <w:tcW w:w="904" w:type="pct"/>
            <w:tcBorders>
              <w:top w:val="single" w:sz="4" w:space="0" w:color="auto"/>
              <w:left w:val="single" w:sz="4" w:space="0" w:color="auto"/>
              <w:bottom w:val="single" w:sz="4" w:space="0" w:color="auto"/>
              <w:right w:val="single" w:sz="4" w:space="0" w:color="auto"/>
            </w:tcBorders>
            <w:shd w:val="clear" w:color="auto" w:fill="FFFFFF"/>
            <w:hideMark/>
          </w:tcPr>
          <w:p w14:paraId="47A17ABB" w14:textId="0E69C52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r w:rsidR="000A25D6">
              <w:rPr>
                <w:rFonts w:ascii="Times New Roman" w:hAnsi="Times New Roman"/>
                <w:sz w:val="18"/>
                <w:szCs w:val="18"/>
              </w:rPr>
              <w:t xml:space="preserve"> </w:t>
            </w:r>
            <w:r w:rsidRPr="000A25D6">
              <w:rPr>
                <w:rFonts w:ascii="Times New Roman" w:hAnsi="Times New Roman"/>
                <w:sz w:val="18"/>
                <w:szCs w:val="18"/>
              </w:rPr>
              <w:t>904,0</w:t>
            </w:r>
          </w:p>
        </w:tc>
        <w:tc>
          <w:tcPr>
            <w:tcW w:w="1040" w:type="pct"/>
            <w:tcBorders>
              <w:top w:val="single" w:sz="4" w:space="0" w:color="auto"/>
              <w:left w:val="single" w:sz="4" w:space="0" w:color="auto"/>
              <w:bottom w:val="single" w:sz="4" w:space="0" w:color="auto"/>
              <w:right w:val="single" w:sz="4" w:space="0" w:color="auto"/>
            </w:tcBorders>
            <w:shd w:val="clear" w:color="auto" w:fill="FFFFFF"/>
            <w:hideMark/>
          </w:tcPr>
          <w:p w14:paraId="18EE37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901971" w:rsidRPr="000A25D6" w14:paraId="0AA98687" w14:textId="77777777" w:rsidTr="00472487">
        <w:tc>
          <w:tcPr>
            <w:tcW w:w="971" w:type="pct"/>
            <w:vMerge/>
            <w:tcBorders>
              <w:top w:val="single" w:sz="4" w:space="0" w:color="auto"/>
              <w:left w:val="single" w:sz="4" w:space="0" w:color="auto"/>
              <w:bottom w:val="single" w:sz="4" w:space="0" w:color="auto"/>
              <w:right w:val="single" w:sz="4" w:space="0" w:color="auto"/>
            </w:tcBorders>
            <w:vAlign w:val="center"/>
            <w:hideMark/>
          </w:tcPr>
          <w:p w14:paraId="013A3F08" w14:textId="77777777" w:rsidR="00387D06" w:rsidRPr="000A25D6" w:rsidRDefault="00387D06" w:rsidP="000A25D6">
            <w:pPr>
              <w:ind w:firstLine="0"/>
              <w:rPr>
                <w:rFonts w:ascii="Times New Roman" w:hAnsi="Times New Roman"/>
                <w:sz w:val="18"/>
                <w:szCs w:val="18"/>
              </w:rPr>
            </w:pP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14:paraId="3290B3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626" w:type="pct"/>
            <w:tcBorders>
              <w:top w:val="single" w:sz="4" w:space="0" w:color="auto"/>
              <w:left w:val="single" w:sz="4" w:space="0" w:color="auto"/>
              <w:bottom w:val="single" w:sz="4" w:space="0" w:color="auto"/>
              <w:right w:val="single" w:sz="4" w:space="0" w:color="auto"/>
            </w:tcBorders>
            <w:shd w:val="clear" w:color="auto" w:fill="FFFFFF"/>
            <w:hideMark/>
          </w:tcPr>
          <w:p w14:paraId="74518B63" w14:textId="74A720B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49</w:t>
            </w:r>
            <w:r w:rsidR="000A25D6">
              <w:rPr>
                <w:rFonts w:ascii="Times New Roman" w:hAnsi="Times New Roman"/>
                <w:sz w:val="18"/>
                <w:szCs w:val="18"/>
              </w:rPr>
              <w:t xml:space="preserve"> </w:t>
            </w:r>
            <w:r w:rsidRPr="000A25D6">
              <w:rPr>
                <w:rFonts w:ascii="Times New Roman" w:hAnsi="Times New Roman"/>
                <w:sz w:val="18"/>
                <w:szCs w:val="18"/>
              </w:rPr>
              <w:t>704,0</w:t>
            </w:r>
          </w:p>
        </w:tc>
        <w:tc>
          <w:tcPr>
            <w:tcW w:w="764" w:type="pct"/>
            <w:tcBorders>
              <w:top w:val="single" w:sz="4" w:space="0" w:color="auto"/>
              <w:left w:val="single" w:sz="4" w:space="0" w:color="auto"/>
              <w:bottom w:val="single" w:sz="4" w:space="0" w:color="auto"/>
              <w:right w:val="single" w:sz="4" w:space="0" w:color="auto"/>
            </w:tcBorders>
            <w:shd w:val="clear" w:color="auto" w:fill="FFFFFF"/>
            <w:hideMark/>
          </w:tcPr>
          <w:p w14:paraId="775D59B2" w14:textId="29F3FCC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w:t>
            </w:r>
            <w:r w:rsidR="000A25D6">
              <w:rPr>
                <w:rFonts w:ascii="Times New Roman" w:hAnsi="Times New Roman"/>
                <w:sz w:val="18"/>
                <w:szCs w:val="18"/>
              </w:rPr>
              <w:t xml:space="preserve"> </w:t>
            </w:r>
            <w:r w:rsidRPr="000A25D6">
              <w:rPr>
                <w:rFonts w:ascii="Times New Roman" w:hAnsi="Times New Roman"/>
                <w:sz w:val="18"/>
                <w:szCs w:val="18"/>
              </w:rPr>
              <w:t>800,0</w:t>
            </w:r>
          </w:p>
        </w:tc>
        <w:tc>
          <w:tcPr>
            <w:tcW w:w="904" w:type="pct"/>
            <w:tcBorders>
              <w:top w:val="single" w:sz="4" w:space="0" w:color="auto"/>
              <w:left w:val="single" w:sz="4" w:space="0" w:color="auto"/>
              <w:bottom w:val="single" w:sz="4" w:space="0" w:color="auto"/>
              <w:right w:val="single" w:sz="4" w:space="0" w:color="auto"/>
            </w:tcBorders>
            <w:shd w:val="clear" w:color="auto" w:fill="FFFFFF"/>
            <w:hideMark/>
          </w:tcPr>
          <w:p w14:paraId="53470C81" w14:textId="5F9B5CD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w:t>
            </w:r>
            <w:r w:rsidR="000A25D6">
              <w:rPr>
                <w:rFonts w:ascii="Times New Roman" w:hAnsi="Times New Roman"/>
                <w:sz w:val="18"/>
                <w:szCs w:val="18"/>
              </w:rPr>
              <w:t xml:space="preserve"> </w:t>
            </w:r>
            <w:r w:rsidRPr="000A25D6">
              <w:rPr>
                <w:rFonts w:ascii="Times New Roman" w:hAnsi="Times New Roman"/>
                <w:sz w:val="18"/>
                <w:szCs w:val="18"/>
              </w:rPr>
              <w:t>904,0</w:t>
            </w:r>
          </w:p>
        </w:tc>
        <w:tc>
          <w:tcPr>
            <w:tcW w:w="1040" w:type="pct"/>
            <w:tcBorders>
              <w:top w:val="single" w:sz="4" w:space="0" w:color="auto"/>
              <w:left w:val="single" w:sz="4" w:space="0" w:color="auto"/>
              <w:bottom w:val="single" w:sz="4" w:space="0" w:color="auto"/>
              <w:right w:val="single" w:sz="4" w:space="0" w:color="auto"/>
            </w:tcBorders>
            <w:shd w:val="clear" w:color="auto" w:fill="FFFFFF"/>
            <w:hideMark/>
          </w:tcPr>
          <w:p w14:paraId="67B7A1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901971" w:rsidRPr="000A25D6" w14:paraId="663B3F40" w14:textId="77777777" w:rsidTr="00472487">
        <w:tc>
          <w:tcPr>
            <w:tcW w:w="971" w:type="pct"/>
            <w:vMerge/>
            <w:tcBorders>
              <w:top w:val="single" w:sz="4" w:space="0" w:color="auto"/>
              <w:left w:val="single" w:sz="4" w:space="0" w:color="auto"/>
              <w:bottom w:val="single" w:sz="4" w:space="0" w:color="auto"/>
              <w:right w:val="single" w:sz="4" w:space="0" w:color="auto"/>
            </w:tcBorders>
            <w:vAlign w:val="center"/>
            <w:hideMark/>
          </w:tcPr>
          <w:p w14:paraId="249A9B9F" w14:textId="77777777" w:rsidR="00387D06" w:rsidRPr="000A25D6" w:rsidRDefault="00387D06" w:rsidP="000A25D6">
            <w:pPr>
              <w:ind w:firstLine="0"/>
              <w:rPr>
                <w:rFonts w:ascii="Times New Roman" w:hAnsi="Times New Roman"/>
                <w:sz w:val="18"/>
                <w:szCs w:val="18"/>
              </w:rPr>
            </w:pP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14:paraId="5A50ED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626" w:type="pct"/>
            <w:tcBorders>
              <w:top w:val="single" w:sz="4" w:space="0" w:color="auto"/>
              <w:left w:val="single" w:sz="4" w:space="0" w:color="auto"/>
              <w:bottom w:val="single" w:sz="4" w:space="0" w:color="auto"/>
              <w:right w:val="single" w:sz="4" w:space="0" w:color="auto"/>
            </w:tcBorders>
            <w:shd w:val="clear" w:color="auto" w:fill="FFFFFF"/>
            <w:hideMark/>
          </w:tcPr>
          <w:p w14:paraId="6DB5AB9C" w14:textId="3A75580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49</w:t>
            </w:r>
            <w:r w:rsidR="000A25D6">
              <w:rPr>
                <w:rFonts w:ascii="Times New Roman" w:hAnsi="Times New Roman"/>
                <w:sz w:val="18"/>
                <w:szCs w:val="18"/>
              </w:rPr>
              <w:t xml:space="preserve"> </w:t>
            </w:r>
            <w:r w:rsidRPr="000A25D6">
              <w:rPr>
                <w:rFonts w:ascii="Times New Roman" w:hAnsi="Times New Roman"/>
                <w:sz w:val="18"/>
                <w:szCs w:val="18"/>
              </w:rPr>
              <w:t>704,0</w:t>
            </w:r>
          </w:p>
        </w:tc>
        <w:tc>
          <w:tcPr>
            <w:tcW w:w="764" w:type="pct"/>
            <w:tcBorders>
              <w:top w:val="single" w:sz="4" w:space="0" w:color="auto"/>
              <w:left w:val="single" w:sz="4" w:space="0" w:color="auto"/>
              <w:bottom w:val="single" w:sz="4" w:space="0" w:color="auto"/>
              <w:right w:val="single" w:sz="4" w:space="0" w:color="auto"/>
            </w:tcBorders>
            <w:shd w:val="clear" w:color="auto" w:fill="FFFFFF"/>
            <w:hideMark/>
          </w:tcPr>
          <w:p w14:paraId="6D856FC3" w14:textId="0F34FA0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w:t>
            </w:r>
            <w:r w:rsidR="000A25D6">
              <w:rPr>
                <w:rFonts w:ascii="Times New Roman" w:hAnsi="Times New Roman"/>
                <w:sz w:val="18"/>
                <w:szCs w:val="18"/>
              </w:rPr>
              <w:t xml:space="preserve"> </w:t>
            </w:r>
            <w:r w:rsidRPr="000A25D6">
              <w:rPr>
                <w:rFonts w:ascii="Times New Roman" w:hAnsi="Times New Roman"/>
                <w:sz w:val="18"/>
                <w:szCs w:val="18"/>
              </w:rPr>
              <w:t>800,0</w:t>
            </w:r>
          </w:p>
        </w:tc>
        <w:tc>
          <w:tcPr>
            <w:tcW w:w="904" w:type="pct"/>
            <w:tcBorders>
              <w:top w:val="single" w:sz="4" w:space="0" w:color="auto"/>
              <w:left w:val="single" w:sz="4" w:space="0" w:color="auto"/>
              <w:bottom w:val="single" w:sz="4" w:space="0" w:color="auto"/>
              <w:right w:val="single" w:sz="4" w:space="0" w:color="auto"/>
            </w:tcBorders>
            <w:shd w:val="clear" w:color="auto" w:fill="FFFFFF"/>
            <w:hideMark/>
          </w:tcPr>
          <w:p w14:paraId="331D81DA" w14:textId="34C3EE2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w:t>
            </w:r>
            <w:r w:rsidR="000A25D6">
              <w:rPr>
                <w:rFonts w:ascii="Times New Roman" w:hAnsi="Times New Roman"/>
                <w:sz w:val="18"/>
                <w:szCs w:val="18"/>
              </w:rPr>
              <w:t xml:space="preserve"> </w:t>
            </w:r>
            <w:r w:rsidRPr="000A25D6">
              <w:rPr>
                <w:rFonts w:ascii="Times New Roman" w:hAnsi="Times New Roman"/>
                <w:sz w:val="18"/>
                <w:szCs w:val="18"/>
              </w:rPr>
              <w:t>904,0</w:t>
            </w:r>
          </w:p>
        </w:tc>
        <w:tc>
          <w:tcPr>
            <w:tcW w:w="1040" w:type="pct"/>
            <w:tcBorders>
              <w:top w:val="single" w:sz="4" w:space="0" w:color="auto"/>
              <w:left w:val="single" w:sz="4" w:space="0" w:color="auto"/>
              <w:bottom w:val="single" w:sz="4" w:space="0" w:color="auto"/>
              <w:right w:val="single" w:sz="4" w:space="0" w:color="auto"/>
            </w:tcBorders>
            <w:shd w:val="clear" w:color="auto" w:fill="FFFFFF"/>
            <w:hideMark/>
          </w:tcPr>
          <w:p w14:paraId="0E0B65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bl>
    <w:p w14:paraId="09F65E22" w14:textId="77777777" w:rsidR="00387D06" w:rsidRPr="00472487" w:rsidRDefault="00387D06" w:rsidP="000A25D6">
      <w:pPr>
        <w:ind w:firstLine="0"/>
        <w:rPr>
          <w:rFonts w:ascii="Times New Roman" w:hAnsi="Times New Roman"/>
          <w:sz w:val="12"/>
          <w:szCs w:val="12"/>
        </w:rPr>
      </w:pPr>
    </w:p>
    <w:p w14:paraId="1695D339" w14:textId="268DDF7C" w:rsidR="00387D06" w:rsidRPr="00472487" w:rsidRDefault="00387D06" w:rsidP="00472487">
      <w:pPr>
        <w:ind w:firstLine="0"/>
        <w:jc w:val="center"/>
        <w:rPr>
          <w:rFonts w:ascii="Times New Roman" w:hAnsi="Times New Roman"/>
          <w:b/>
          <w:bCs/>
          <w:i/>
          <w:iCs/>
          <w:sz w:val="18"/>
          <w:szCs w:val="18"/>
        </w:rPr>
      </w:pPr>
      <w:r w:rsidRPr="00472487">
        <w:rPr>
          <w:rFonts w:ascii="Times New Roman" w:hAnsi="Times New Roman"/>
          <w:b/>
          <w:bCs/>
          <w:i/>
          <w:iCs/>
          <w:sz w:val="18"/>
          <w:szCs w:val="18"/>
        </w:rPr>
        <w:t>П</w:t>
      </w:r>
      <w:r w:rsidR="00901971" w:rsidRPr="00472487">
        <w:rPr>
          <w:rFonts w:ascii="Times New Roman" w:hAnsi="Times New Roman"/>
          <w:b/>
          <w:bCs/>
          <w:i/>
          <w:iCs/>
          <w:sz w:val="18"/>
          <w:szCs w:val="18"/>
        </w:rPr>
        <w:t xml:space="preserve">аспорт </w:t>
      </w:r>
      <w:r w:rsidRPr="00472487">
        <w:rPr>
          <w:rFonts w:ascii="Times New Roman" w:hAnsi="Times New Roman"/>
          <w:b/>
          <w:bCs/>
          <w:i/>
          <w:iCs/>
          <w:sz w:val="18"/>
          <w:szCs w:val="18"/>
        </w:rPr>
        <w:t>подпрограммы 3 «Финансовое обеспечение реализации муниципальной программы»</w:t>
      </w:r>
    </w:p>
    <w:tbl>
      <w:tblPr>
        <w:tblW w:w="5000" w:type="pct"/>
        <w:tblCellMar>
          <w:left w:w="40" w:type="dxa"/>
          <w:right w:w="40" w:type="dxa"/>
        </w:tblCellMar>
        <w:tblLook w:val="04A0" w:firstRow="1" w:lastRow="0" w:firstColumn="1" w:lastColumn="0" w:noHBand="0" w:noVBand="1"/>
      </w:tblPr>
      <w:tblGrid>
        <w:gridCol w:w="2271"/>
        <w:gridCol w:w="1953"/>
        <w:gridCol w:w="1754"/>
        <w:gridCol w:w="3651"/>
      </w:tblGrid>
      <w:tr w:rsidR="00387D06" w:rsidRPr="000A25D6" w14:paraId="1E2FB468" w14:textId="77777777" w:rsidTr="00472487">
        <w:tc>
          <w:tcPr>
            <w:tcW w:w="1179" w:type="pct"/>
            <w:tcBorders>
              <w:top w:val="single" w:sz="4" w:space="0" w:color="auto"/>
              <w:left w:val="single" w:sz="4" w:space="0" w:color="auto"/>
              <w:bottom w:val="single" w:sz="4" w:space="0" w:color="auto"/>
              <w:right w:val="single" w:sz="4" w:space="0" w:color="auto"/>
            </w:tcBorders>
            <w:shd w:val="clear" w:color="auto" w:fill="FFFFFF"/>
            <w:hideMark/>
          </w:tcPr>
          <w:p w14:paraId="5BCA06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Исполнители подпрограммы </w:t>
            </w:r>
          </w:p>
        </w:tc>
        <w:tc>
          <w:tcPr>
            <w:tcW w:w="3821"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06999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3C350560" w14:textId="77777777" w:rsidTr="00472487">
        <w:trPr>
          <w:trHeight w:val="58"/>
        </w:trPr>
        <w:tc>
          <w:tcPr>
            <w:tcW w:w="1179" w:type="pct"/>
            <w:tcBorders>
              <w:top w:val="single" w:sz="4" w:space="0" w:color="auto"/>
              <w:left w:val="single" w:sz="4" w:space="0" w:color="auto"/>
              <w:bottom w:val="single" w:sz="4" w:space="0" w:color="auto"/>
              <w:right w:val="single" w:sz="4" w:space="0" w:color="auto"/>
            </w:tcBorders>
            <w:shd w:val="clear" w:color="auto" w:fill="FFFFFF"/>
            <w:hideMark/>
          </w:tcPr>
          <w:p w14:paraId="2728AA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Основные мероприятия, входящие в состав подпрограммы </w:t>
            </w:r>
          </w:p>
        </w:tc>
        <w:tc>
          <w:tcPr>
            <w:tcW w:w="3821"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5E12D4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Финансовое обеспечение деятельности Отдела по финансам, иных главных распорядителей средств районного бюджета – исполнителей.</w:t>
            </w:r>
          </w:p>
          <w:p w14:paraId="135EF0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 Финансовое обеспечение выполнения других расходных обязательств муниципального района. </w:t>
            </w:r>
          </w:p>
        </w:tc>
      </w:tr>
      <w:tr w:rsidR="00387D06" w:rsidRPr="000A25D6" w14:paraId="75740D33" w14:textId="77777777" w:rsidTr="00472487">
        <w:trPr>
          <w:trHeight w:val="58"/>
        </w:trPr>
        <w:tc>
          <w:tcPr>
            <w:tcW w:w="1179" w:type="pct"/>
            <w:tcBorders>
              <w:top w:val="single" w:sz="4" w:space="0" w:color="auto"/>
              <w:left w:val="single" w:sz="4" w:space="0" w:color="auto"/>
              <w:bottom w:val="single" w:sz="4" w:space="0" w:color="auto"/>
              <w:right w:val="single" w:sz="4" w:space="0" w:color="auto"/>
            </w:tcBorders>
            <w:shd w:val="clear" w:color="auto" w:fill="FFFFFF"/>
            <w:hideMark/>
          </w:tcPr>
          <w:p w14:paraId="591BFA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Цель подпрограммы </w:t>
            </w:r>
          </w:p>
        </w:tc>
        <w:tc>
          <w:tcPr>
            <w:tcW w:w="3821"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155D90A" w14:textId="61CDAB3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реализации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w:t>
            </w:r>
            <w:r w:rsidR="000A25D6">
              <w:rPr>
                <w:rFonts w:ascii="Times New Roman" w:hAnsi="Times New Roman"/>
                <w:sz w:val="18"/>
                <w:szCs w:val="18"/>
              </w:rPr>
              <w:t xml:space="preserve"> </w:t>
            </w:r>
            <w:r w:rsidRPr="000A25D6">
              <w:rPr>
                <w:rFonts w:ascii="Times New Roman" w:hAnsi="Times New Roman"/>
                <w:sz w:val="18"/>
                <w:szCs w:val="18"/>
              </w:rPr>
              <w:t>Рамонского муниципального района Воронежской области».</w:t>
            </w:r>
          </w:p>
        </w:tc>
      </w:tr>
      <w:tr w:rsidR="00387D06" w:rsidRPr="000A25D6" w14:paraId="272651AE" w14:textId="77777777" w:rsidTr="00472487">
        <w:trPr>
          <w:trHeight w:val="58"/>
        </w:trPr>
        <w:tc>
          <w:tcPr>
            <w:tcW w:w="1179" w:type="pct"/>
            <w:tcBorders>
              <w:top w:val="single" w:sz="4" w:space="0" w:color="auto"/>
              <w:left w:val="single" w:sz="4" w:space="0" w:color="auto"/>
              <w:bottom w:val="single" w:sz="4" w:space="0" w:color="auto"/>
              <w:right w:val="single" w:sz="4" w:space="0" w:color="auto"/>
            </w:tcBorders>
            <w:shd w:val="clear" w:color="auto" w:fill="FFFFFF"/>
            <w:hideMark/>
          </w:tcPr>
          <w:p w14:paraId="002B63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3821"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B83B7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Обеспечение условий для реализации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w:t>
            </w:r>
            <w:r w:rsidRPr="000A25D6">
              <w:rPr>
                <w:rFonts w:ascii="Times New Roman" w:hAnsi="Times New Roman"/>
                <w:sz w:val="18"/>
                <w:szCs w:val="18"/>
              </w:rPr>
              <w:lastRenderedPageBreak/>
              <w:t xml:space="preserve">Рамонского муниципального района Воронежской области», эффективное выполнение полномочий (функций) Отделом по финансам. </w:t>
            </w:r>
          </w:p>
        </w:tc>
      </w:tr>
      <w:tr w:rsidR="00387D06" w:rsidRPr="000A25D6" w14:paraId="64DEB73A" w14:textId="77777777" w:rsidTr="00472487">
        <w:trPr>
          <w:trHeight w:val="58"/>
        </w:trPr>
        <w:tc>
          <w:tcPr>
            <w:tcW w:w="1179" w:type="pct"/>
            <w:tcBorders>
              <w:top w:val="single" w:sz="4" w:space="0" w:color="auto"/>
              <w:left w:val="single" w:sz="4" w:space="0" w:color="auto"/>
              <w:bottom w:val="single" w:sz="4" w:space="0" w:color="auto"/>
              <w:right w:val="single" w:sz="4" w:space="0" w:color="auto"/>
            </w:tcBorders>
            <w:shd w:val="clear" w:color="auto" w:fill="FFFFFF"/>
            <w:hideMark/>
          </w:tcPr>
          <w:p w14:paraId="041848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Показатели (индикаторы) подпрограммы </w:t>
            </w:r>
          </w:p>
        </w:tc>
        <w:tc>
          <w:tcPr>
            <w:tcW w:w="3821"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2AE5424" w14:textId="5AAC47A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r w:rsidR="000A25D6">
              <w:rPr>
                <w:rFonts w:ascii="Times New Roman" w:hAnsi="Times New Roman"/>
                <w:sz w:val="18"/>
                <w:szCs w:val="18"/>
              </w:rPr>
              <w:t xml:space="preserve"> </w:t>
            </w:r>
            <w:r w:rsidRPr="000A25D6">
              <w:rPr>
                <w:rFonts w:ascii="Times New Roman" w:hAnsi="Times New Roman"/>
                <w:sz w:val="18"/>
                <w:szCs w:val="18"/>
              </w:rPr>
              <w:t>Уровень исполнения плановых назначений по расходам на реализацию подпрограммы, %.</w:t>
            </w:r>
          </w:p>
        </w:tc>
      </w:tr>
      <w:tr w:rsidR="00387D06" w:rsidRPr="000A25D6" w14:paraId="7FFEC28E" w14:textId="77777777" w:rsidTr="00472487">
        <w:tc>
          <w:tcPr>
            <w:tcW w:w="1179" w:type="pct"/>
            <w:tcBorders>
              <w:top w:val="single" w:sz="4" w:space="0" w:color="auto"/>
              <w:left w:val="single" w:sz="4" w:space="0" w:color="auto"/>
              <w:bottom w:val="single" w:sz="4" w:space="0" w:color="auto"/>
              <w:right w:val="single" w:sz="4" w:space="0" w:color="auto"/>
            </w:tcBorders>
            <w:shd w:val="clear" w:color="auto" w:fill="FFFFFF"/>
            <w:hideMark/>
          </w:tcPr>
          <w:p w14:paraId="4F281738" w14:textId="5F6368B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Сроки реализации </w:t>
            </w:r>
          </w:p>
        </w:tc>
        <w:tc>
          <w:tcPr>
            <w:tcW w:w="3821"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500F8F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27989971" w14:textId="77777777" w:rsidTr="00472487">
        <w:tc>
          <w:tcPr>
            <w:tcW w:w="117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B7ABF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3821"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5F24373B" w14:textId="0ABF60D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на реализацию подпрограммы из средств районного бюджета составляет – 82</w:t>
            </w:r>
            <w:r w:rsidR="000A25D6">
              <w:rPr>
                <w:rFonts w:ascii="Times New Roman" w:hAnsi="Times New Roman"/>
                <w:sz w:val="18"/>
                <w:szCs w:val="18"/>
              </w:rPr>
              <w:t xml:space="preserve"> </w:t>
            </w:r>
            <w:r w:rsidRPr="000A25D6">
              <w:rPr>
                <w:rFonts w:ascii="Times New Roman" w:hAnsi="Times New Roman"/>
                <w:sz w:val="18"/>
                <w:szCs w:val="18"/>
              </w:rPr>
              <w:t>385,3 тыс. руб.</w:t>
            </w:r>
          </w:p>
          <w:p w14:paraId="0B67C9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на реализацию подпрограммы по годам составляет (тыс. руб.):</w:t>
            </w:r>
          </w:p>
        </w:tc>
      </w:tr>
      <w:tr w:rsidR="00387D06" w:rsidRPr="000A25D6" w14:paraId="6C69F664" w14:textId="77777777" w:rsidTr="00472487">
        <w:trPr>
          <w:trHeight w:val="58"/>
        </w:trPr>
        <w:tc>
          <w:tcPr>
            <w:tcW w:w="1179" w:type="pct"/>
            <w:vMerge/>
            <w:tcBorders>
              <w:top w:val="single" w:sz="4" w:space="0" w:color="auto"/>
              <w:left w:val="single" w:sz="4" w:space="0" w:color="auto"/>
              <w:bottom w:val="single" w:sz="4" w:space="0" w:color="auto"/>
              <w:right w:val="single" w:sz="4" w:space="0" w:color="auto"/>
            </w:tcBorders>
            <w:vAlign w:val="center"/>
            <w:hideMark/>
          </w:tcPr>
          <w:p w14:paraId="244353DA" w14:textId="77777777" w:rsidR="00387D06" w:rsidRPr="000A25D6" w:rsidRDefault="00387D06" w:rsidP="000A25D6">
            <w:pPr>
              <w:ind w:firstLine="0"/>
              <w:rPr>
                <w:rFonts w:ascii="Times New Roman" w:hAnsi="Times New Roman"/>
                <w:sz w:val="18"/>
                <w:szCs w:val="18"/>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14:paraId="45F496D4" w14:textId="77777777" w:rsidR="00387D06" w:rsidRPr="000A25D6" w:rsidRDefault="00387D06" w:rsidP="00901971">
            <w:pPr>
              <w:ind w:firstLine="0"/>
              <w:jc w:val="center"/>
              <w:rPr>
                <w:rFonts w:ascii="Times New Roman" w:hAnsi="Times New Roman"/>
                <w:sz w:val="18"/>
                <w:szCs w:val="18"/>
              </w:rPr>
            </w:pPr>
            <w:r w:rsidRPr="000A25D6">
              <w:rPr>
                <w:rFonts w:ascii="Times New Roman" w:hAnsi="Times New Roman"/>
                <w:sz w:val="18"/>
                <w:szCs w:val="18"/>
              </w:rPr>
              <w:t>Год</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534B2B8A" w14:textId="1A48D955" w:rsidR="00387D06" w:rsidRPr="000A25D6" w:rsidRDefault="00387D06" w:rsidP="00901971">
            <w:pPr>
              <w:ind w:firstLine="0"/>
              <w:jc w:val="center"/>
              <w:rPr>
                <w:rFonts w:ascii="Times New Roman" w:hAnsi="Times New Roman"/>
                <w:sz w:val="18"/>
                <w:szCs w:val="18"/>
              </w:rPr>
            </w:pPr>
            <w:r w:rsidRPr="000A25D6">
              <w:rPr>
                <w:rFonts w:ascii="Times New Roman" w:hAnsi="Times New Roman"/>
                <w:sz w:val="18"/>
                <w:szCs w:val="18"/>
              </w:rPr>
              <w:t>Всего</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05D235E3" w14:textId="77C660DA" w:rsidR="00387D06" w:rsidRPr="000A25D6" w:rsidRDefault="00387D06" w:rsidP="00901971">
            <w:pPr>
              <w:ind w:firstLine="0"/>
              <w:jc w:val="center"/>
              <w:rPr>
                <w:rFonts w:ascii="Times New Roman" w:hAnsi="Times New Roman"/>
                <w:sz w:val="18"/>
                <w:szCs w:val="18"/>
              </w:rPr>
            </w:pPr>
            <w:r w:rsidRPr="000A25D6">
              <w:rPr>
                <w:rFonts w:ascii="Times New Roman" w:hAnsi="Times New Roman"/>
                <w:sz w:val="18"/>
                <w:szCs w:val="18"/>
              </w:rPr>
              <w:t>Районный</w:t>
            </w:r>
            <w:r w:rsidR="000A25D6">
              <w:rPr>
                <w:rFonts w:ascii="Times New Roman" w:hAnsi="Times New Roman"/>
                <w:sz w:val="18"/>
                <w:szCs w:val="18"/>
              </w:rPr>
              <w:t xml:space="preserve"> </w:t>
            </w:r>
            <w:r w:rsidRPr="000A25D6">
              <w:rPr>
                <w:rFonts w:ascii="Times New Roman" w:hAnsi="Times New Roman"/>
                <w:sz w:val="18"/>
                <w:szCs w:val="18"/>
              </w:rPr>
              <w:t>бюджет</w:t>
            </w:r>
          </w:p>
        </w:tc>
      </w:tr>
      <w:tr w:rsidR="00387D06" w:rsidRPr="000A25D6" w14:paraId="5587450A" w14:textId="77777777" w:rsidTr="00472487">
        <w:tc>
          <w:tcPr>
            <w:tcW w:w="1179" w:type="pct"/>
            <w:vMerge/>
            <w:tcBorders>
              <w:top w:val="single" w:sz="4" w:space="0" w:color="auto"/>
              <w:left w:val="single" w:sz="4" w:space="0" w:color="auto"/>
              <w:bottom w:val="single" w:sz="4" w:space="0" w:color="auto"/>
              <w:right w:val="single" w:sz="4" w:space="0" w:color="auto"/>
            </w:tcBorders>
            <w:vAlign w:val="center"/>
            <w:hideMark/>
          </w:tcPr>
          <w:p w14:paraId="381E4B9F" w14:textId="77777777" w:rsidR="00387D06" w:rsidRPr="000A25D6" w:rsidRDefault="00387D06" w:rsidP="000A25D6">
            <w:pPr>
              <w:ind w:firstLine="0"/>
              <w:rPr>
                <w:rFonts w:ascii="Times New Roman" w:hAnsi="Times New Roman"/>
                <w:sz w:val="18"/>
                <w:szCs w:val="18"/>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14:paraId="7D47DE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493BB9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5 344,1</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1344E8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5 344,1</w:t>
            </w:r>
          </w:p>
        </w:tc>
      </w:tr>
      <w:tr w:rsidR="00387D06" w:rsidRPr="000A25D6" w14:paraId="42D6D6C9" w14:textId="77777777" w:rsidTr="00472487">
        <w:tc>
          <w:tcPr>
            <w:tcW w:w="1179" w:type="pct"/>
            <w:vMerge/>
            <w:tcBorders>
              <w:top w:val="single" w:sz="4" w:space="0" w:color="auto"/>
              <w:left w:val="single" w:sz="4" w:space="0" w:color="auto"/>
              <w:bottom w:val="single" w:sz="4" w:space="0" w:color="auto"/>
              <w:right w:val="single" w:sz="4" w:space="0" w:color="auto"/>
            </w:tcBorders>
            <w:vAlign w:val="center"/>
            <w:hideMark/>
          </w:tcPr>
          <w:p w14:paraId="41707650" w14:textId="77777777" w:rsidR="00387D06" w:rsidRPr="000A25D6" w:rsidRDefault="00387D06" w:rsidP="000A25D6">
            <w:pPr>
              <w:ind w:firstLine="0"/>
              <w:rPr>
                <w:rFonts w:ascii="Times New Roman" w:hAnsi="Times New Roman"/>
                <w:sz w:val="18"/>
                <w:szCs w:val="18"/>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14:paraId="1277A1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126FD59B" w14:textId="485C644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r w:rsidR="000A25D6">
              <w:rPr>
                <w:rFonts w:ascii="Times New Roman" w:hAnsi="Times New Roman"/>
                <w:sz w:val="18"/>
                <w:szCs w:val="18"/>
              </w:rPr>
              <w:t xml:space="preserve"> </w:t>
            </w:r>
            <w:r w:rsidRPr="000A25D6">
              <w:rPr>
                <w:rFonts w:ascii="Times New Roman" w:hAnsi="Times New Roman"/>
                <w:sz w:val="18"/>
                <w:szCs w:val="18"/>
              </w:rPr>
              <w:t>953,5</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67625800" w14:textId="0ED9C53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r w:rsidR="000A25D6">
              <w:rPr>
                <w:rFonts w:ascii="Times New Roman" w:hAnsi="Times New Roman"/>
                <w:sz w:val="18"/>
                <w:szCs w:val="18"/>
              </w:rPr>
              <w:t xml:space="preserve"> </w:t>
            </w:r>
            <w:r w:rsidRPr="000A25D6">
              <w:rPr>
                <w:rFonts w:ascii="Times New Roman" w:hAnsi="Times New Roman"/>
                <w:sz w:val="18"/>
                <w:szCs w:val="18"/>
              </w:rPr>
              <w:t>953,5</w:t>
            </w:r>
          </w:p>
        </w:tc>
      </w:tr>
      <w:tr w:rsidR="00387D06" w:rsidRPr="000A25D6" w14:paraId="61D55CDF" w14:textId="77777777" w:rsidTr="00472487">
        <w:tc>
          <w:tcPr>
            <w:tcW w:w="1179" w:type="pct"/>
            <w:vMerge/>
            <w:tcBorders>
              <w:top w:val="single" w:sz="4" w:space="0" w:color="auto"/>
              <w:left w:val="single" w:sz="4" w:space="0" w:color="auto"/>
              <w:bottom w:val="single" w:sz="4" w:space="0" w:color="auto"/>
              <w:right w:val="single" w:sz="4" w:space="0" w:color="auto"/>
            </w:tcBorders>
            <w:vAlign w:val="center"/>
            <w:hideMark/>
          </w:tcPr>
          <w:p w14:paraId="46FAAE3E" w14:textId="77777777" w:rsidR="00387D06" w:rsidRPr="000A25D6" w:rsidRDefault="00387D06" w:rsidP="000A25D6">
            <w:pPr>
              <w:ind w:firstLine="0"/>
              <w:rPr>
                <w:rFonts w:ascii="Times New Roman" w:hAnsi="Times New Roman"/>
                <w:sz w:val="18"/>
                <w:szCs w:val="18"/>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14:paraId="19FB56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5A30FA2E" w14:textId="73F0221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r w:rsidR="000A25D6">
              <w:rPr>
                <w:rFonts w:ascii="Times New Roman" w:hAnsi="Times New Roman"/>
                <w:sz w:val="18"/>
                <w:szCs w:val="18"/>
              </w:rPr>
              <w:t xml:space="preserve"> </w:t>
            </w:r>
            <w:r w:rsidRPr="000A25D6">
              <w:rPr>
                <w:rFonts w:ascii="Times New Roman" w:hAnsi="Times New Roman"/>
                <w:sz w:val="18"/>
                <w:szCs w:val="18"/>
              </w:rPr>
              <w:t>903,0</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23FAA695" w14:textId="04E1F80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r w:rsidR="000A25D6">
              <w:rPr>
                <w:rFonts w:ascii="Times New Roman" w:hAnsi="Times New Roman"/>
                <w:sz w:val="18"/>
                <w:szCs w:val="18"/>
              </w:rPr>
              <w:t xml:space="preserve"> </w:t>
            </w:r>
            <w:r w:rsidRPr="000A25D6">
              <w:rPr>
                <w:rFonts w:ascii="Times New Roman" w:hAnsi="Times New Roman"/>
                <w:sz w:val="18"/>
                <w:szCs w:val="18"/>
              </w:rPr>
              <w:t>903,0</w:t>
            </w:r>
          </w:p>
        </w:tc>
      </w:tr>
      <w:tr w:rsidR="00387D06" w:rsidRPr="000A25D6" w14:paraId="13D3636E" w14:textId="77777777" w:rsidTr="00472487">
        <w:tc>
          <w:tcPr>
            <w:tcW w:w="1179" w:type="pct"/>
            <w:vMerge/>
            <w:tcBorders>
              <w:top w:val="single" w:sz="4" w:space="0" w:color="auto"/>
              <w:left w:val="single" w:sz="4" w:space="0" w:color="auto"/>
              <w:bottom w:val="single" w:sz="4" w:space="0" w:color="auto"/>
              <w:right w:val="single" w:sz="4" w:space="0" w:color="auto"/>
            </w:tcBorders>
            <w:vAlign w:val="center"/>
            <w:hideMark/>
          </w:tcPr>
          <w:p w14:paraId="5158C06F" w14:textId="77777777" w:rsidR="00387D06" w:rsidRPr="000A25D6" w:rsidRDefault="00387D06" w:rsidP="000A25D6">
            <w:pPr>
              <w:ind w:firstLine="0"/>
              <w:rPr>
                <w:rFonts w:ascii="Times New Roman" w:hAnsi="Times New Roman"/>
                <w:sz w:val="18"/>
                <w:szCs w:val="18"/>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14:paraId="54DB51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7CE4634B" w14:textId="56A9B35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r w:rsidR="000A25D6">
              <w:rPr>
                <w:rFonts w:ascii="Times New Roman" w:hAnsi="Times New Roman"/>
                <w:sz w:val="18"/>
                <w:szCs w:val="18"/>
              </w:rPr>
              <w:t xml:space="preserve"> </w:t>
            </w:r>
            <w:r w:rsidRPr="000A25D6">
              <w:rPr>
                <w:rFonts w:ascii="Times New Roman" w:hAnsi="Times New Roman"/>
                <w:sz w:val="18"/>
                <w:szCs w:val="18"/>
              </w:rPr>
              <w:t>410,8</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60C22A08" w14:textId="095FBEE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r w:rsidR="000A25D6">
              <w:rPr>
                <w:rFonts w:ascii="Times New Roman" w:hAnsi="Times New Roman"/>
                <w:sz w:val="18"/>
                <w:szCs w:val="18"/>
              </w:rPr>
              <w:t xml:space="preserve"> </w:t>
            </w:r>
            <w:r w:rsidRPr="000A25D6">
              <w:rPr>
                <w:rFonts w:ascii="Times New Roman" w:hAnsi="Times New Roman"/>
                <w:sz w:val="18"/>
                <w:szCs w:val="18"/>
              </w:rPr>
              <w:t>410,8</w:t>
            </w:r>
          </w:p>
        </w:tc>
      </w:tr>
      <w:tr w:rsidR="00387D06" w:rsidRPr="000A25D6" w14:paraId="78E24201" w14:textId="77777777" w:rsidTr="00472487">
        <w:tc>
          <w:tcPr>
            <w:tcW w:w="1179" w:type="pct"/>
            <w:vMerge/>
            <w:tcBorders>
              <w:top w:val="single" w:sz="4" w:space="0" w:color="auto"/>
              <w:left w:val="single" w:sz="4" w:space="0" w:color="auto"/>
              <w:bottom w:val="single" w:sz="4" w:space="0" w:color="auto"/>
              <w:right w:val="single" w:sz="4" w:space="0" w:color="auto"/>
            </w:tcBorders>
            <w:vAlign w:val="center"/>
            <w:hideMark/>
          </w:tcPr>
          <w:p w14:paraId="2F9A235E" w14:textId="77777777" w:rsidR="00387D06" w:rsidRPr="000A25D6" w:rsidRDefault="00387D06" w:rsidP="000A25D6">
            <w:pPr>
              <w:ind w:firstLine="0"/>
              <w:rPr>
                <w:rFonts w:ascii="Times New Roman" w:hAnsi="Times New Roman"/>
                <w:sz w:val="18"/>
                <w:szCs w:val="18"/>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14:paraId="474B8D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3886754B" w14:textId="6076C38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r w:rsidR="000A25D6">
              <w:rPr>
                <w:rFonts w:ascii="Times New Roman" w:hAnsi="Times New Roman"/>
                <w:sz w:val="18"/>
                <w:szCs w:val="18"/>
              </w:rPr>
              <w:t xml:space="preserve"> </w:t>
            </w:r>
            <w:r w:rsidRPr="000A25D6">
              <w:rPr>
                <w:rFonts w:ascii="Times New Roman" w:hAnsi="Times New Roman"/>
                <w:sz w:val="18"/>
                <w:szCs w:val="18"/>
              </w:rPr>
              <w:t>637,1</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194EA37A" w14:textId="6259982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r w:rsidR="000A25D6">
              <w:rPr>
                <w:rFonts w:ascii="Times New Roman" w:hAnsi="Times New Roman"/>
                <w:sz w:val="18"/>
                <w:szCs w:val="18"/>
              </w:rPr>
              <w:t xml:space="preserve"> </w:t>
            </w:r>
            <w:r w:rsidRPr="000A25D6">
              <w:rPr>
                <w:rFonts w:ascii="Times New Roman" w:hAnsi="Times New Roman"/>
                <w:sz w:val="18"/>
                <w:szCs w:val="18"/>
              </w:rPr>
              <w:t>637,1</w:t>
            </w:r>
          </w:p>
        </w:tc>
      </w:tr>
      <w:tr w:rsidR="00387D06" w:rsidRPr="000A25D6" w14:paraId="231E2A27" w14:textId="77777777" w:rsidTr="00472487">
        <w:tc>
          <w:tcPr>
            <w:tcW w:w="1179" w:type="pct"/>
            <w:vMerge/>
            <w:tcBorders>
              <w:top w:val="single" w:sz="4" w:space="0" w:color="auto"/>
              <w:left w:val="single" w:sz="4" w:space="0" w:color="auto"/>
              <w:bottom w:val="single" w:sz="4" w:space="0" w:color="auto"/>
              <w:right w:val="single" w:sz="4" w:space="0" w:color="auto"/>
            </w:tcBorders>
            <w:vAlign w:val="center"/>
            <w:hideMark/>
          </w:tcPr>
          <w:p w14:paraId="1B0B1388" w14:textId="77777777" w:rsidR="00387D06" w:rsidRPr="000A25D6" w:rsidRDefault="00387D06" w:rsidP="000A25D6">
            <w:pPr>
              <w:ind w:firstLine="0"/>
              <w:rPr>
                <w:rFonts w:ascii="Times New Roman" w:hAnsi="Times New Roman"/>
                <w:sz w:val="18"/>
                <w:szCs w:val="18"/>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14:paraId="12F902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75F2129D" w14:textId="5FDBEE0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r w:rsidR="000A25D6">
              <w:rPr>
                <w:rFonts w:ascii="Times New Roman" w:hAnsi="Times New Roman"/>
                <w:sz w:val="18"/>
                <w:szCs w:val="18"/>
              </w:rPr>
              <w:t xml:space="preserve"> </w:t>
            </w:r>
            <w:r w:rsidRPr="000A25D6">
              <w:rPr>
                <w:rFonts w:ascii="Times New Roman" w:hAnsi="Times New Roman"/>
                <w:sz w:val="18"/>
                <w:szCs w:val="18"/>
              </w:rPr>
              <w:t>993,4</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62C10D0A" w14:textId="6277128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r w:rsidR="000A25D6">
              <w:rPr>
                <w:rFonts w:ascii="Times New Roman" w:hAnsi="Times New Roman"/>
                <w:sz w:val="18"/>
                <w:szCs w:val="18"/>
              </w:rPr>
              <w:t xml:space="preserve"> </w:t>
            </w:r>
            <w:r w:rsidRPr="000A25D6">
              <w:rPr>
                <w:rFonts w:ascii="Times New Roman" w:hAnsi="Times New Roman"/>
                <w:sz w:val="18"/>
                <w:szCs w:val="18"/>
              </w:rPr>
              <w:t>993,4</w:t>
            </w:r>
          </w:p>
        </w:tc>
      </w:tr>
      <w:tr w:rsidR="00387D06" w:rsidRPr="000A25D6" w14:paraId="1B3C8189" w14:textId="77777777" w:rsidTr="00472487">
        <w:tc>
          <w:tcPr>
            <w:tcW w:w="1179" w:type="pct"/>
            <w:vMerge/>
            <w:tcBorders>
              <w:top w:val="single" w:sz="4" w:space="0" w:color="auto"/>
              <w:left w:val="single" w:sz="4" w:space="0" w:color="auto"/>
              <w:bottom w:val="single" w:sz="4" w:space="0" w:color="auto"/>
              <w:right w:val="single" w:sz="4" w:space="0" w:color="auto"/>
            </w:tcBorders>
            <w:vAlign w:val="center"/>
            <w:hideMark/>
          </w:tcPr>
          <w:p w14:paraId="5743D4C3" w14:textId="77777777" w:rsidR="00387D06" w:rsidRPr="000A25D6" w:rsidRDefault="00387D06" w:rsidP="000A25D6">
            <w:pPr>
              <w:ind w:firstLine="0"/>
              <w:rPr>
                <w:rFonts w:ascii="Times New Roman" w:hAnsi="Times New Roman"/>
                <w:sz w:val="18"/>
                <w:szCs w:val="18"/>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14:paraId="604618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7C202009" w14:textId="5F65C63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w:t>
            </w:r>
            <w:r w:rsidR="000A25D6">
              <w:rPr>
                <w:rFonts w:ascii="Times New Roman" w:hAnsi="Times New Roman"/>
                <w:sz w:val="18"/>
                <w:szCs w:val="18"/>
              </w:rPr>
              <w:t xml:space="preserve"> </w:t>
            </w:r>
            <w:r w:rsidRPr="000A25D6">
              <w:rPr>
                <w:rFonts w:ascii="Times New Roman" w:hAnsi="Times New Roman"/>
                <w:sz w:val="18"/>
                <w:szCs w:val="18"/>
              </w:rPr>
              <w:t>579,7</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7779EB15" w14:textId="7B053FF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w:t>
            </w:r>
            <w:r w:rsidR="000A25D6">
              <w:rPr>
                <w:rFonts w:ascii="Times New Roman" w:hAnsi="Times New Roman"/>
                <w:sz w:val="18"/>
                <w:szCs w:val="18"/>
              </w:rPr>
              <w:t xml:space="preserve"> </w:t>
            </w:r>
            <w:r w:rsidRPr="000A25D6">
              <w:rPr>
                <w:rFonts w:ascii="Times New Roman" w:hAnsi="Times New Roman"/>
                <w:sz w:val="18"/>
                <w:szCs w:val="18"/>
              </w:rPr>
              <w:t>579,7</w:t>
            </w:r>
          </w:p>
        </w:tc>
      </w:tr>
      <w:tr w:rsidR="00387D06" w:rsidRPr="000A25D6" w14:paraId="554F859D" w14:textId="77777777" w:rsidTr="00472487">
        <w:tc>
          <w:tcPr>
            <w:tcW w:w="1179" w:type="pct"/>
            <w:vMerge/>
            <w:tcBorders>
              <w:top w:val="single" w:sz="4" w:space="0" w:color="auto"/>
              <w:left w:val="single" w:sz="4" w:space="0" w:color="auto"/>
              <w:bottom w:val="single" w:sz="4" w:space="0" w:color="auto"/>
              <w:right w:val="single" w:sz="4" w:space="0" w:color="auto"/>
            </w:tcBorders>
            <w:vAlign w:val="center"/>
            <w:hideMark/>
          </w:tcPr>
          <w:p w14:paraId="7B4236D0" w14:textId="77777777" w:rsidR="00387D06" w:rsidRPr="000A25D6" w:rsidRDefault="00387D06" w:rsidP="000A25D6">
            <w:pPr>
              <w:ind w:firstLine="0"/>
              <w:rPr>
                <w:rFonts w:ascii="Times New Roman" w:hAnsi="Times New Roman"/>
                <w:sz w:val="18"/>
                <w:szCs w:val="18"/>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14:paraId="363DC5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7AD9DCE0" w14:textId="58650D2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w:t>
            </w:r>
            <w:r w:rsidR="000A25D6">
              <w:rPr>
                <w:rFonts w:ascii="Times New Roman" w:hAnsi="Times New Roman"/>
                <w:sz w:val="18"/>
                <w:szCs w:val="18"/>
              </w:rPr>
              <w:t xml:space="preserve"> </w:t>
            </w:r>
            <w:r w:rsidRPr="000A25D6">
              <w:rPr>
                <w:rFonts w:ascii="Times New Roman" w:hAnsi="Times New Roman"/>
                <w:sz w:val="18"/>
                <w:szCs w:val="18"/>
              </w:rPr>
              <w:t>821,2</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12FB7F4E" w14:textId="03AE8EF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w:t>
            </w:r>
            <w:r w:rsidR="000A25D6">
              <w:rPr>
                <w:rFonts w:ascii="Times New Roman" w:hAnsi="Times New Roman"/>
                <w:sz w:val="18"/>
                <w:szCs w:val="18"/>
              </w:rPr>
              <w:t xml:space="preserve"> </w:t>
            </w:r>
            <w:r w:rsidRPr="000A25D6">
              <w:rPr>
                <w:rFonts w:ascii="Times New Roman" w:hAnsi="Times New Roman"/>
                <w:sz w:val="18"/>
                <w:szCs w:val="18"/>
              </w:rPr>
              <w:t>821,2</w:t>
            </w:r>
          </w:p>
        </w:tc>
      </w:tr>
      <w:tr w:rsidR="00387D06" w:rsidRPr="000A25D6" w14:paraId="29F85511" w14:textId="77777777" w:rsidTr="00472487">
        <w:tc>
          <w:tcPr>
            <w:tcW w:w="1179" w:type="pct"/>
            <w:vMerge/>
            <w:tcBorders>
              <w:top w:val="single" w:sz="4" w:space="0" w:color="auto"/>
              <w:left w:val="single" w:sz="4" w:space="0" w:color="auto"/>
              <w:bottom w:val="single" w:sz="4" w:space="0" w:color="auto"/>
              <w:right w:val="single" w:sz="4" w:space="0" w:color="auto"/>
            </w:tcBorders>
            <w:vAlign w:val="center"/>
            <w:hideMark/>
          </w:tcPr>
          <w:p w14:paraId="66C5AD4D" w14:textId="77777777" w:rsidR="00387D06" w:rsidRPr="000A25D6" w:rsidRDefault="00387D06" w:rsidP="000A25D6">
            <w:pPr>
              <w:ind w:firstLine="0"/>
              <w:rPr>
                <w:rFonts w:ascii="Times New Roman" w:hAnsi="Times New Roman"/>
                <w:sz w:val="18"/>
                <w:szCs w:val="18"/>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14:paraId="489657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4AB85A6B" w14:textId="2B4FFAA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r w:rsidR="000A25D6">
              <w:rPr>
                <w:rFonts w:ascii="Times New Roman" w:hAnsi="Times New Roman"/>
                <w:sz w:val="18"/>
                <w:szCs w:val="18"/>
              </w:rPr>
              <w:t xml:space="preserve"> </w:t>
            </w:r>
            <w:r w:rsidRPr="000A25D6">
              <w:rPr>
                <w:rFonts w:ascii="Times New Roman" w:hAnsi="Times New Roman"/>
                <w:sz w:val="18"/>
                <w:szCs w:val="18"/>
              </w:rPr>
              <w:t>588,8</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1D71989C" w14:textId="0072FB3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r w:rsidR="000A25D6">
              <w:rPr>
                <w:rFonts w:ascii="Times New Roman" w:hAnsi="Times New Roman"/>
                <w:sz w:val="18"/>
                <w:szCs w:val="18"/>
              </w:rPr>
              <w:t xml:space="preserve"> </w:t>
            </w:r>
            <w:r w:rsidRPr="000A25D6">
              <w:rPr>
                <w:rFonts w:ascii="Times New Roman" w:hAnsi="Times New Roman"/>
                <w:sz w:val="18"/>
                <w:szCs w:val="18"/>
              </w:rPr>
              <w:t>588,8</w:t>
            </w:r>
          </w:p>
        </w:tc>
      </w:tr>
      <w:tr w:rsidR="00387D06" w:rsidRPr="000A25D6" w14:paraId="1F8655EC" w14:textId="77777777" w:rsidTr="00472487">
        <w:tc>
          <w:tcPr>
            <w:tcW w:w="1179" w:type="pct"/>
            <w:vMerge/>
            <w:tcBorders>
              <w:top w:val="single" w:sz="4" w:space="0" w:color="auto"/>
              <w:left w:val="single" w:sz="4" w:space="0" w:color="auto"/>
              <w:bottom w:val="single" w:sz="4" w:space="0" w:color="auto"/>
              <w:right w:val="single" w:sz="4" w:space="0" w:color="auto"/>
            </w:tcBorders>
            <w:vAlign w:val="center"/>
            <w:hideMark/>
          </w:tcPr>
          <w:p w14:paraId="36E43016" w14:textId="77777777" w:rsidR="00387D06" w:rsidRPr="000A25D6" w:rsidRDefault="00387D06" w:rsidP="000A25D6">
            <w:pPr>
              <w:ind w:firstLine="0"/>
              <w:rPr>
                <w:rFonts w:ascii="Times New Roman" w:hAnsi="Times New Roman"/>
                <w:sz w:val="18"/>
                <w:szCs w:val="18"/>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14:paraId="6B159D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374FB079" w14:textId="22F600C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r w:rsidR="000A25D6">
              <w:rPr>
                <w:rFonts w:ascii="Times New Roman" w:hAnsi="Times New Roman"/>
                <w:sz w:val="18"/>
                <w:szCs w:val="18"/>
              </w:rPr>
              <w:t xml:space="preserve"> </w:t>
            </w:r>
            <w:r w:rsidRPr="000A25D6">
              <w:rPr>
                <w:rFonts w:ascii="Times New Roman" w:hAnsi="Times New Roman"/>
                <w:sz w:val="18"/>
                <w:szCs w:val="18"/>
              </w:rPr>
              <w:t>491,5</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0731E0B6" w14:textId="6456B6F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r w:rsidR="000A25D6">
              <w:rPr>
                <w:rFonts w:ascii="Times New Roman" w:hAnsi="Times New Roman"/>
                <w:sz w:val="18"/>
                <w:szCs w:val="18"/>
              </w:rPr>
              <w:t xml:space="preserve"> </w:t>
            </w:r>
            <w:r w:rsidRPr="000A25D6">
              <w:rPr>
                <w:rFonts w:ascii="Times New Roman" w:hAnsi="Times New Roman"/>
                <w:sz w:val="18"/>
                <w:szCs w:val="18"/>
              </w:rPr>
              <w:t>491,5</w:t>
            </w:r>
          </w:p>
        </w:tc>
      </w:tr>
      <w:tr w:rsidR="00387D06" w:rsidRPr="000A25D6" w14:paraId="5848982D" w14:textId="77777777" w:rsidTr="00472487">
        <w:trPr>
          <w:trHeight w:val="123"/>
        </w:trPr>
        <w:tc>
          <w:tcPr>
            <w:tcW w:w="1179" w:type="pct"/>
            <w:vMerge/>
            <w:tcBorders>
              <w:top w:val="single" w:sz="4" w:space="0" w:color="auto"/>
              <w:left w:val="single" w:sz="4" w:space="0" w:color="auto"/>
              <w:bottom w:val="single" w:sz="4" w:space="0" w:color="auto"/>
              <w:right w:val="single" w:sz="4" w:space="0" w:color="auto"/>
            </w:tcBorders>
            <w:vAlign w:val="center"/>
            <w:hideMark/>
          </w:tcPr>
          <w:p w14:paraId="7F9B1439" w14:textId="77777777" w:rsidR="00387D06" w:rsidRPr="000A25D6" w:rsidRDefault="00387D06" w:rsidP="000A25D6">
            <w:pPr>
              <w:ind w:firstLine="0"/>
              <w:rPr>
                <w:rFonts w:ascii="Times New Roman" w:hAnsi="Times New Roman"/>
                <w:sz w:val="18"/>
                <w:szCs w:val="18"/>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14:paraId="7B63D8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407861A2" w14:textId="61DB321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r w:rsidR="000A25D6">
              <w:rPr>
                <w:rFonts w:ascii="Times New Roman" w:hAnsi="Times New Roman"/>
                <w:sz w:val="18"/>
                <w:szCs w:val="18"/>
              </w:rPr>
              <w:t xml:space="preserve"> </w:t>
            </w:r>
            <w:r w:rsidRPr="000A25D6">
              <w:rPr>
                <w:rFonts w:ascii="Times New Roman" w:hAnsi="Times New Roman"/>
                <w:sz w:val="18"/>
                <w:szCs w:val="18"/>
              </w:rPr>
              <w:t>831,1</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654662C9" w14:textId="36CF6A6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r w:rsidR="000A25D6">
              <w:rPr>
                <w:rFonts w:ascii="Times New Roman" w:hAnsi="Times New Roman"/>
                <w:sz w:val="18"/>
                <w:szCs w:val="18"/>
              </w:rPr>
              <w:t xml:space="preserve"> </w:t>
            </w:r>
            <w:r w:rsidRPr="000A25D6">
              <w:rPr>
                <w:rFonts w:ascii="Times New Roman" w:hAnsi="Times New Roman"/>
                <w:sz w:val="18"/>
                <w:szCs w:val="18"/>
              </w:rPr>
              <w:t>831,1</w:t>
            </w:r>
          </w:p>
        </w:tc>
      </w:tr>
      <w:tr w:rsidR="00387D06" w:rsidRPr="000A25D6" w14:paraId="264A0909" w14:textId="77777777" w:rsidTr="00472487">
        <w:trPr>
          <w:trHeight w:val="123"/>
        </w:trPr>
        <w:tc>
          <w:tcPr>
            <w:tcW w:w="1179" w:type="pct"/>
            <w:vMerge/>
            <w:tcBorders>
              <w:top w:val="single" w:sz="4" w:space="0" w:color="auto"/>
              <w:left w:val="single" w:sz="4" w:space="0" w:color="auto"/>
              <w:bottom w:val="single" w:sz="4" w:space="0" w:color="auto"/>
              <w:right w:val="single" w:sz="4" w:space="0" w:color="auto"/>
            </w:tcBorders>
            <w:vAlign w:val="center"/>
            <w:hideMark/>
          </w:tcPr>
          <w:p w14:paraId="7402EA69" w14:textId="77777777" w:rsidR="00387D06" w:rsidRPr="000A25D6" w:rsidRDefault="00387D06" w:rsidP="000A25D6">
            <w:pPr>
              <w:ind w:firstLine="0"/>
              <w:rPr>
                <w:rFonts w:ascii="Times New Roman" w:hAnsi="Times New Roman"/>
                <w:sz w:val="18"/>
                <w:szCs w:val="18"/>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14:paraId="2EE7A5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14:paraId="07D2384C" w14:textId="098EAA3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r w:rsidR="000A25D6">
              <w:rPr>
                <w:rFonts w:ascii="Times New Roman" w:hAnsi="Times New Roman"/>
                <w:sz w:val="18"/>
                <w:szCs w:val="18"/>
              </w:rPr>
              <w:t xml:space="preserve"> </w:t>
            </w:r>
            <w:r w:rsidRPr="000A25D6">
              <w:rPr>
                <w:rFonts w:ascii="Times New Roman" w:hAnsi="Times New Roman"/>
                <w:sz w:val="18"/>
                <w:szCs w:val="18"/>
              </w:rPr>
              <w:t>831,1</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26C67382" w14:textId="2E8B4E5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r w:rsidR="000A25D6">
              <w:rPr>
                <w:rFonts w:ascii="Times New Roman" w:hAnsi="Times New Roman"/>
                <w:sz w:val="18"/>
                <w:szCs w:val="18"/>
              </w:rPr>
              <w:t xml:space="preserve"> </w:t>
            </w:r>
            <w:r w:rsidRPr="000A25D6">
              <w:rPr>
                <w:rFonts w:ascii="Times New Roman" w:hAnsi="Times New Roman"/>
                <w:sz w:val="18"/>
                <w:szCs w:val="18"/>
              </w:rPr>
              <w:t>831,1</w:t>
            </w:r>
          </w:p>
        </w:tc>
      </w:tr>
    </w:tbl>
    <w:p w14:paraId="5F11A38F" w14:textId="77777777" w:rsidR="00191D7A" w:rsidRDefault="00191D7A" w:rsidP="00B36549">
      <w:pPr>
        <w:ind w:firstLine="0"/>
        <w:jc w:val="center"/>
        <w:rPr>
          <w:rFonts w:ascii="Times New Roman" w:hAnsi="Times New Roman"/>
          <w:b/>
          <w:bCs/>
          <w:i/>
          <w:iCs/>
          <w:sz w:val="18"/>
          <w:szCs w:val="18"/>
        </w:rPr>
      </w:pPr>
    </w:p>
    <w:p w14:paraId="23D87C6F" w14:textId="0704D2A4" w:rsidR="00387D06" w:rsidRPr="00B36549" w:rsidRDefault="00387D06" w:rsidP="00B36549">
      <w:pPr>
        <w:ind w:firstLine="0"/>
        <w:jc w:val="center"/>
        <w:rPr>
          <w:rFonts w:ascii="Times New Roman" w:hAnsi="Times New Roman"/>
          <w:b/>
          <w:bCs/>
          <w:i/>
          <w:iCs/>
          <w:sz w:val="18"/>
          <w:szCs w:val="18"/>
        </w:rPr>
      </w:pPr>
      <w:r w:rsidRPr="00B36549">
        <w:rPr>
          <w:rFonts w:ascii="Times New Roman" w:hAnsi="Times New Roman"/>
          <w:b/>
          <w:bCs/>
          <w:i/>
          <w:iCs/>
          <w:sz w:val="18"/>
          <w:szCs w:val="18"/>
        </w:rPr>
        <w:t>Приоритеты муниципальной политики, цели, задачи в сфере реализации муниципальной программы</w:t>
      </w:r>
    </w:p>
    <w:p w14:paraId="432A6B64"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Целью Программы является обеспечение долгосрочной сбалансированности и устойчивости бюджетной системы Рамонского муниципального района Воронежской области, создание равных условий для исполнения расходных обязательств муниципальных образований Рамонского муниципального района Воронежской области, повышение качества управления муниципальными финансами Рамонского муниципального района Воронежской области, обеспечение роста собственных доходов бюджета района, развитие системы межбюджетных отношений и повышение эффективности управления муниципальными финансами Рамонского муниципального района Воронежской области.</w:t>
      </w:r>
    </w:p>
    <w:p w14:paraId="4D66B697"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Приоритеты муниципальной политики в сфере реализации Программы определены:</w:t>
      </w:r>
    </w:p>
    <w:p w14:paraId="7877A1D5"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Стратегией социально-экономического развития Рамонского муниципального района Воронежской области на период до 2035 года, утвержденной решением Совета народных депутатов Рамонского муниципального района Воронежской области от 20.01.2018 № 322;</w:t>
      </w:r>
    </w:p>
    <w:p w14:paraId="2088668F" w14:textId="77777777" w:rsidR="00387D06" w:rsidRPr="000A25D6" w:rsidRDefault="00387D06" w:rsidP="00B36549">
      <w:pPr>
        <w:ind w:firstLine="284"/>
        <w:rPr>
          <w:rFonts w:ascii="Times New Roman" w:eastAsia="Calibri" w:hAnsi="Times New Roman"/>
          <w:sz w:val="18"/>
          <w:szCs w:val="18"/>
        </w:rPr>
      </w:pPr>
      <w:r w:rsidRPr="000A25D6">
        <w:rPr>
          <w:rFonts w:ascii="Times New Roman" w:hAnsi="Times New Roman"/>
          <w:sz w:val="18"/>
          <w:szCs w:val="18"/>
        </w:rPr>
        <w:t xml:space="preserve"> ежегодными посланиями Президента Российской Федерации</w:t>
      </w:r>
      <w:r w:rsidRPr="000A25D6">
        <w:rPr>
          <w:rFonts w:ascii="Times New Roman" w:eastAsia="Calibri" w:hAnsi="Times New Roman"/>
          <w:sz w:val="18"/>
          <w:szCs w:val="18"/>
        </w:rPr>
        <w:t xml:space="preserve"> Федеральному Собранию Российской Федерации, определяющими бюджетную политику (требования к бюджетной политике) в Российской Федерации;</w:t>
      </w:r>
    </w:p>
    <w:p w14:paraId="2BD3514B" w14:textId="77777777" w:rsidR="00387D06" w:rsidRPr="000A25D6" w:rsidRDefault="00387D06" w:rsidP="00B36549">
      <w:pPr>
        <w:ind w:firstLine="284"/>
        <w:rPr>
          <w:rFonts w:ascii="Times New Roman" w:hAnsi="Times New Roman"/>
          <w:sz w:val="18"/>
          <w:szCs w:val="18"/>
        </w:rPr>
      </w:pPr>
      <w:r w:rsidRPr="000A25D6">
        <w:rPr>
          <w:rFonts w:ascii="Times New Roman" w:eastAsia="Calibri" w:hAnsi="Times New Roman"/>
          <w:sz w:val="18"/>
          <w:szCs w:val="18"/>
        </w:rPr>
        <w:t xml:space="preserve"> </w:t>
      </w:r>
      <w:r w:rsidRPr="000A25D6">
        <w:rPr>
          <w:rFonts w:ascii="Times New Roman" w:hAnsi="Times New Roman"/>
          <w:sz w:val="18"/>
          <w:szCs w:val="18"/>
        </w:rPr>
        <w:t>основными направлениями бюджетной и налоговой политики Российской Федерации, Воронежской области и Рамонского муниципального района Воронежской области на очередной финансовый год и плановый период.</w:t>
      </w:r>
    </w:p>
    <w:p w14:paraId="64E27FD0"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В соответствии с указанными документами сформированы следующие приоритеты муниципальной политики в сфере реализации Программы.</w:t>
      </w:r>
    </w:p>
    <w:p w14:paraId="604E3909"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Обеспечение долгосрочной сбалансированности и устойчивости бюджетной системы муниципального района путем:</w:t>
      </w:r>
    </w:p>
    <w:p w14:paraId="33EEEC61"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формирования бюджетов с учетом долгосрочного прогноза основных параметров бюджетной системы Рамонского муниципального района Воронежской области,</w:t>
      </w:r>
    </w:p>
    <w:p w14:paraId="6FEF2478"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полноты учета и прогнозирования финансовых ресурсов, которые могут быть направлены на достижение целей муниципальной политики,</w:t>
      </w:r>
    </w:p>
    <w:p w14:paraId="44570AA0"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планирования бюджетных ассигнований исходя из необходимости безусловного исполнения действующих расходных обязательств,</w:t>
      </w:r>
    </w:p>
    <w:p w14:paraId="5A3F7FDA"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механизма их реализации,</w:t>
      </w:r>
    </w:p>
    <w:p w14:paraId="5118C555"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14:paraId="3E572060"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проведения систематического анализа и оценки рисков для бюджетной системы Рамонского муниципального района Воронежской области.</w:t>
      </w:r>
    </w:p>
    <w:p w14:paraId="2F81DC31"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Развитие внутреннего муниципального финансового контроля, осуществляемого отделом по финансам администрации Рамонского муниципального района Воронежской области в соответствии с Бюджетным кодексом Российской Федерации, а также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отделом, подготовку и организацию мер по повышению экономности и результативности использования бюджетных средств.</w:t>
      </w:r>
    </w:p>
    <w:p w14:paraId="23E90B0F"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Эффективное управление муниципальным долгом Рамонского муниципального района Воронежской области</w:t>
      </w:r>
    </w:p>
    <w:p w14:paraId="3E5A0E53"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14:paraId="1FE451C2"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Совершенствование подходов к предоставлению межбюджетных трансфертов из районного бюджета местным бюджетам с целью повышения эффективности их предоставления и использования.</w:t>
      </w:r>
    </w:p>
    <w:p w14:paraId="15213D85"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Создание условий для устойчивого исполнения бюджетов муниципальных образований.</w:t>
      </w:r>
    </w:p>
    <w:p w14:paraId="3741DA14"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Повышение качества управления финансами в муниципальных образованиях.</w:t>
      </w:r>
    </w:p>
    <w:p w14:paraId="74580508"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 xml:space="preserve"> Достижение цели Программы будет осуществляться путем решения задач в рамках соответствующих подпрограмм.</w:t>
      </w:r>
    </w:p>
    <w:p w14:paraId="6FC606F4"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Состав целей, задач и подпрограмм Программы приведен в ее паспорте.</w:t>
      </w:r>
    </w:p>
    <w:p w14:paraId="1B05B302"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Достижение цели каждой подпрограммы Программы требует решения комплекса задач подпрограммы.</w:t>
      </w:r>
    </w:p>
    <w:p w14:paraId="44B10AA6"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lastRenderedPageBreak/>
        <w:t>Сведения о показателях (индикаторах)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и их значениях представлены в приложении 1 к Программе.</w:t>
      </w:r>
    </w:p>
    <w:p w14:paraId="56F2619D"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Методики расчета показателей (индикаторов)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представлены в приложении 2 к Программе.</w:t>
      </w:r>
    </w:p>
    <w:p w14:paraId="2B979FAD"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Перечень основных мероприятий подпрограмм и мероприятий, реализуемых в рамках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представлен в приложении 3 к Программе.</w:t>
      </w:r>
    </w:p>
    <w:p w14:paraId="72D568F1" w14:textId="77777777"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Расходы бюджета Рамонского муниципального района Воронежской области на реализацию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представлены в приложении 4 к Программе.</w:t>
      </w:r>
    </w:p>
    <w:p w14:paraId="1241D5EB" w14:textId="7494BDEB" w:rsidR="00387D06" w:rsidRPr="000A25D6" w:rsidRDefault="00387D06" w:rsidP="00B36549">
      <w:pPr>
        <w:ind w:firstLine="284"/>
        <w:rPr>
          <w:rFonts w:ascii="Times New Roman" w:hAnsi="Times New Roman"/>
          <w:sz w:val="18"/>
          <w:szCs w:val="18"/>
        </w:rPr>
      </w:pPr>
      <w:r w:rsidRPr="000A25D6">
        <w:rPr>
          <w:rFonts w:ascii="Times New Roman" w:hAnsi="Times New Roman"/>
          <w:sz w:val="18"/>
          <w:szCs w:val="18"/>
        </w:rPr>
        <w:t>Финансовое обеспечение и прогнозная (справочная) оценка расходов федерального. областного и местного бюджетов на реализацию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представлены в приложении 5 к Программе.</w:t>
      </w:r>
    </w:p>
    <w:p w14:paraId="02B8634E" w14:textId="77777777" w:rsidR="00387D06" w:rsidRPr="000A25D6" w:rsidRDefault="00387D06" w:rsidP="000A25D6">
      <w:pPr>
        <w:ind w:firstLine="0"/>
        <w:rPr>
          <w:rFonts w:ascii="Times New Roman" w:hAnsi="Times New Roman"/>
          <w:sz w:val="18"/>
          <w:szCs w:val="18"/>
        </w:rPr>
        <w:sectPr w:rsidR="00387D06" w:rsidRPr="000A25D6" w:rsidSect="00191D7A">
          <w:headerReference w:type="default" r:id="rId9"/>
          <w:footerReference w:type="default" r:id="rId10"/>
          <w:pgSz w:w="11907" w:h="16840"/>
          <w:pgMar w:top="851" w:right="1134" w:bottom="851" w:left="1134" w:header="709" w:footer="709" w:gutter="0"/>
          <w:pgNumType w:start="1" w:chapStyle="1"/>
          <w:cols w:space="720"/>
          <w:docGrid w:linePitch="326"/>
        </w:sectPr>
      </w:pPr>
    </w:p>
    <w:p w14:paraId="76C65B64" w14:textId="77777777" w:rsidR="00387D06" w:rsidRPr="00B36549" w:rsidRDefault="00387D06" w:rsidP="00B36549">
      <w:pPr>
        <w:ind w:firstLine="7938"/>
        <w:rPr>
          <w:rFonts w:ascii="Times New Roman" w:hAnsi="Times New Roman"/>
          <w:i/>
          <w:iCs/>
          <w:sz w:val="18"/>
          <w:szCs w:val="18"/>
        </w:rPr>
      </w:pPr>
      <w:bookmarkStart w:id="1" w:name="RANGE!A1:I45"/>
      <w:bookmarkEnd w:id="1"/>
      <w:r w:rsidRPr="00B36549">
        <w:rPr>
          <w:rFonts w:ascii="Times New Roman" w:hAnsi="Times New Roman"/>
          <w:i/>
          <w:iCs/>
          <w:sz w:val="18"/>
          <w:szCs w:val="18"/>
        </w:rPr>
        <w:lastRenderedPageBreak/>
        <w:t>Приложение № 1</w:t>
      </w:r>
    </w:p>
    <w:p w14:paraId="32ACF63C" w14:textId="77777777" w:rsidR="00387D06" w:rsidRPr="000A25D6" w:rsidRDefault="00387D06" w:rsidP="000A25D6">
      <w:pPr>
        <w:ind w:firstLine="0"/>
        <w:rPr>
          <w:rFonts w:ascii="Times New Roman" w:hAnsi="Times New Roman"/>
          <w:sz w:val="18"/>
          <w:szCs w:val="18"/>
        </w:rPr>
      </w:pPr>
    </w:p>
    <w:p w14:paraId="605B244F" w14:textId="77777777" w:rsidR="00B36549" w:rsidRDefault="00387D06" w:rsidP="00B36549">
      <w:pPr>
        <w:ind w:firstLine="0"/>
        <w:jc w:val="center"/>
        <w:rPr>
          <w:rFonts w:ascii="Times New Roman" w:hAnsi="Times New Roman"/>
          <w:b/>
          <w:bCs/>
          <w:i/>
          <w:iCs/>
          <w:sz w:val="18"/>
          <w:szCs w:val="18"/>
        </w:rPr>
      </w:pPr>
      <w:r w:rsidRPr="00B36549">
        <w:rPr>
          <w:rFonts w:ascii="Times New Roman" w:hAnsi="Times New Roman"/>
          <w:b/>
          <w:bCs/>
          <w:i/>
          <w:iCs/>
          <w:sz w:val="18"/>
          <w:szCs w:val="18"/>
        </w:rPr>
        <w:t>Сведения о показателях (индикаторах) муниципальной программы Рамонского муниципального района Воронежской области «Управление муниципальными финансами,</w:t>
      </w:r>
    </w:p>
    <w:p w14:paraId="306F35F0" w14:textId="21F8C99C" w:rsidR="00387D06" w:rsidRPr="00B36549" w:rsidRDefault="00387D06" w:rsidP="00B36549">
      <w:pPr>
        <w:ind w:firstLine="0"/>
        <w:jc w:val="center"/>
        <w:rPr>
          <w:rFonts w:ascii="Times New Roman" w:hAnsi="Times New Roman"/>
          <w:b/>
          <w:bCs/>
          <w:i/>
          <w:iCs/>
          <w:sz w:val="18"/>
          <w:szCs w:val="18"/>
        </w:rPr>
      </w:pPr>
      <w:r w:rsidRPr="00B36549">
        <w:rPr>
          <w:rFonts w:ascii="Times New Roman" w:hAnsi="Times New Roman"/>
          <w:b/>
          <w:bCs/>
          <w:i/>
          <w:iCs/>
          <w:sz w:val="18"/>
          <w:szCs w:val="18"/>
        </w:rPr>
        <w:t>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и их значениях</w:t>
      </w:r>
    </w:p>
    <w:p w14:paraId="3574FF5F" w14:textId="77777777" w:rsidR="00387D06" w:rsidRPr="000A25D6" w:rsidRDefault="00387D06" w:rsidP="000A25D6">
      <w:pPr>
        <w:ind w:firstLine="0"/>
        <w:rPr>
          <w:rFonts w:ascii="Times New Roman" w:hAnsi="Times New Roman"/>
          <w:sz w:val="18"/>
          <w:szCs w:val="18"/>
        </w:rPr>
      </w:pPr>
    </w:p>
    <w:tbl>
      <w:tblPr>
        <w:tblpPr w:leftFromText="180" w:rightFromText="180" w:vertAnchor="text" w:tblpY="1"/>
        <w:tblOverlap w:val="never"/>
        <w:tblW w:w="15225" w:type="dxa"/>
        <w:tblLayout w:type="fixed"/>
        <w:tblLook w:val="04A0" w:firstRow="1" w:lastRow="0" w:firstColumn="1" w:lastColumn="0" w:noHBand="0" w:noVBand="1"/>
      </w:tblPr>
      <w:tblGrid>
        <w:gridCol w:w="463"/>
        <w:gridCol w:w="2651"/>
        <w:gridCol w:w="311"/>
        <w:gridCol w:w="634"/>
        <w:gridCol w:w="836"/>
        <w:gridCol w:w="840"/>
        <w:gridCol w:w="825"/>
        <w:gridCol w:w="840"/>
        <w:gridCol w:w="854"/>
        <w:gridCol w:w="854"/>
        <w:gridCol w:w="840"/>
        <w:gridCol w:w="840"/>
        <w:gridCol w:w="854"/>
        <w:gridCol w:w="825"/>
        <w:gridCol w:w="840"/>
        <w:gridCol w:w="840"/>
        <w:gridCol w:w="10"/>
        <w:gridCol w:w="13"/>
        <w:gridCol w:w="560"/>
        <w:gridCol w:w="10"/>
        <w:gridCol w:w="61"/>
        <w:gridCol w:w="71"/>
        <w:gridCol w:w="353"/>
      </w:tblGrid>
      <w:tr w:rsidR="00667479" w:rsidRPr="000A25D6" w14:paraId="7D5B9F20" w14:textId="77777777" w:rsidTr="00F871C7">
        <w:tc>
          <w:tcPr>
            <w:tcW w:w="463" w:type="dxa"/>
            <w:vMerge w:val="restart"/>
            <w:tcBorders>
              <w:top w:val="single" w:sz="4" w:space="0" w:color="auto"/>
              <w:left w:val="single" w:sz="4" w:space="0" w:color="auto"/>
              <w:bottom w:val="single" w:sz="4" w:space="0" w:color="auto"/>
              <w:right w:val="single" w:sz="4" w:space="0" w:color="auto"/>
            </w:tcBorders>
            <w:vAlign w:val="center"/>
            <w:hideMark/>
          </w:tcPr>
          <w:p w14:paraId="6475A86A" w14:textId="77777777" w:rsidR="00387D06" w:rsidRPr="002D298E" w:rsidRDefault="00387D06" w:rsidP="002D298E">
            <w:pPr>
              <w:ind w:firstLine="0"/>
              <w:jc w:val="center"/>
              <w:rPr>
                <w:rFonts w:ascii="Times New Roman" w:hAnsi="Times New Roman"/>
                <w:sz w:val="16"/>
                <w:szCs w:val="16"/>
              </w:rPr>
            </w:pPr>
            <w:r w:rsidRPr="002D298E">
              <w:rPr>
                <w:rFonts w:ascii="Times New Roman" w:hAnsi="Times New Roman"/>
                <w:sz w:val="16"/>
                <w:szCs w:val="16"/>
              </w:rPr>
              <w:br w:type="page"/>
              <w:t>№п/п</w:t>
            </w:r>
          </w:p>
        </w:tc>
        <w:tc>
          <w:tcPr>
            <w:tcW w:w="2651" w:type="dxa"/>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14:paraId="10CAE099" w14:textId="77777777" w:rsidR="00387D06" w:rsidRPr="002D298E" w:rsidRDefault="00387D06" w:rsidP="002D298E">
            <w:pPr>
              <w:ind w:left="113" w:right="113" w:firstLine="0"/>
              <w:jc w:val="center"/>
              <w:rPr>
                <w:rFonts w:ascii="Times New Roman" w:hAnsi="Times New Roman"/>
                <w:sz w:val="16"/>
                <w:szCs w:val="16"/>
              </w:rPr>
            </w:pPr>
            <w:r w:rsidRPr="002D298E">
              <w:rPr>
                <w:rFonts w:ascii="Times New Roman" w:hAnsi="Times New Roman"/>
                <w:sz w:val="16"/>
                <w:szCs w:val="16"/>
              </w:rPr>
              <w:t>Наименование муниципальной программы, подпрограммы, основного мероприятия, показателя (индикатора)</w:t>
            </w:r>
          </w:p>
        </w:tc>
        <w:tc>
          <w:tcPr>
            <w:tcW w:w="3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2170B3F" w14:textId="77777777" w:rsidR="00387D06" w:rsidRPr="002D298E" w:rsidRDefault="00387D06" w:rsidP="002D298E">
            <w:pPr>
              <w:ind w:left="113" w:right="113" w:firstLine="0"/>
              <w:jc w:val="center"/>
              <w:rPr>
                <w:rFonts w:ascii="Times New Roman" w:hAnsi="Times New Roman"/>
                <w:sz w:val="16"/>
                <w:szCs w:val="16"/>
              </w:rPr>
            </w:pPr>
            <w:r w:rsidRPr="002D298E">
              <w:rPr>
                <w:rFonts w:ascii="Times New Roman" w:hAnsi="Times New Roman"/>
                <w:sz w:val="16"/>
                <w:szCs w:val="16"/>
              </w:rPr>
              <w:t>Пункт Федерального плана статистических работ</w:t>
            </w:r>
          </w:p>
        </w:tc>
        <w:tc>
          <w:tcPr>
            <w:tcW w:w="6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175C88" w14:textId="77777777" w:rsidR="00387D06" w:rsidRPr="002D298E" w:rsidRDefault="00387D06" w:rsidP="002D298E">
            <w:pPr>
              <w:ind w:left="113" w:right="113" w:firstLine="0"/>
              <w:jc w:val="center"/>
              <w:rPr>
                <w:rFonts w:ascii="Times New Roman" w:hAnsi="Times New Roman"/>
                <w:sz w:val="16"/>
                <w:szCs w:val="16"/>
              </w:rPr>
            </w:pPr>
            <w:r w:rsidRPr="002D298E">
              <w:rPr>
                <w:rFonts w:ascii="Times New Roman" w:hAnsi="Times New Roman"/>
                <w:sz w:val="16"/>
                <w:szCs w:val="16"/>
              </w:rPr>
              <w:t>Ед. измерения</w:t>
            </w:r>
          </w:p>
        </w:tc>
        <w:tc>
          <w:tcPr>
            <w:tcW w:w="10111" w:type="dxa"/>
            <w:gridSpan w:val="14"/>
            <w:tcBorders>
              <w:top w:val="single" w:sz="4" w:space="0" w:color="auto"/>
              <w:left w:val="single" w:sz="4" w:space="0" w:color="auto"/>
              <w:bottom w:val="single" w:sz="4" w:space="0" w:color="auto"/>
              <w:right w:val="single" w:sz="4" w:space="0" w:color="auto"/>
            </w:tcBorders>
            <w:noWrap/>
            <w:vAlign w:val="center"/>
            <w:hideMark/>
          </w:tcPr>
          <w:p w14:paraId="7045B5C7" w14:textId="77777777" w:rsidR="00387D06" w:rsidRPr="002D298E" w:rsidRDefault="00387D06" w:rsidP="002D298E">
            <w:pPr>
              <w:ind w:firstLine="0"/>
              <w:jc w:val="center"/>
              <w:rPr>
                <w:rFonts w:ascii="Times New Roman" w:hAnsi="Times New Roman"/>
                <w:sz w:val="16"/>
                <w:szCs w:val="16"/>
              </w:rPr>
            </w:pPr>
            <w:r w:rsidRPr="002D298E">
              <w:rPr>
                <w:rFonts w:ascii="Times New Roman" w:hAnsi="Times New Roman"/>
                <w:sz w:val="16"/>
                <w:szCs w:val="16"/>
              </w:rPr>
              <w:t>Значения показателя (индикатора) по годам реализации муниципальной программы</w:t>
            </w:r>
          </w:p>
        </w:tc>
        <w:tc>
          <w:tcPr>
            <w:tcW w:w="1055" w:type="dxa"/>
            <w:gridSpan w:val="5"/>
            <w:tcBorders>
              <w:top w:val="single" w:sz="4" w:space="0" w:color="auto"/>
              <w:left w:val="single" w:sz="4" w:space="0" w:color="auto"/>
              <w:bottom w:val="single" w:sz="4" w:space="0" w:color="auto"/>
              <w:right w:val="single" w:sz="4" w:space="0" w:color="auto"/>
            </w:tcBorders>
            <w:vAlign w:val="center"/>
            <w:hideMark/>
          </w:tcPr>
          <w:p w14:paraId="3D5B9478" w14:textId="77777777" w:rsidR="00387D06" w:rsidRPr="002D298E" w:rsidRDefault="00387D06" w:rsidP="002D298E">
            <w:pPr>
              <w:ind w:firstLine="0"/>
              <w:jc w:val="center"/>
              <w:rPr>
                <w:rFonts w:ascii="Times New Roman" w:hAnsi="Times New Roman"/>
                <w:sz w:val="16"/>
                <w:szCs w:val="16"/>
              </w:rPr>
            </w:pPr>
            <w:r w:rsidRPr="002D298E">
              <w:rPr>
                <w:rFonts w:ascii="Times New Roman" w:hAnsi="Times New Roman"/>
                <w:sz w:val="16"/>
                <w:szCs w:val="16"/>
              </w:rPr>
              <w:t>Показатель (индикатор) предусмотрен</w:t>
            </w:r>
          </w:p>
        </w:tc>
      </w:tr>
      <w:tr w:rsidR="00667479" w:rsidRPr="000A25D6" w14:paraId="164CD5EC" w14:textId="77777777" w:rsidTr="00F871C7">
        <w:trPr>
          <w:cantSplit/>
          <w:trHeight w:val="5907"/>
        </w:trPr>
        <w:tc>
          <w:tcPr>
            <w:tcW w:w="463" w:type="dxa"/>
            <w:vMerge/>
            <w:tcBorders>
              <w:top w:val="single" w:sz="4" w:space="0" w:color="auto"/>
              <w:left w:val="single" w:sz="4" w:space="0" w:color="auto"/>
              <w:bottom w:val="single" w:sz="4" w:space="0" w:color="auto"/>
              <w:right w:val="single" w:sz="4" w:space="0" w:color="auto"/>
            </w:tcBorders>
            <w:vAlign w:val="center"/>
            <w:hideMark/>
          </w:tcPr>
          <w:p w14:paraId="3EF47F2B" w14:textId="77777777" w:rsidR="00387D06" w:rsidRPr="002D298E" w:rsidRDefault="00387D06" w:rsidP="002D298E">
            <w:pPr>
              <w:ind w:firstLine="0"/>
              <w:jc w:val="center"/>
              <w:rPr>
                <w:rFonts w:ascii="Times New Roman" w:hAnsi="Times New Roman"/>
                <w:sz w:val="16"/>
                <w:szCs w:val="16"/>
              </w:rPr>
            </w:pPr>
          </w:p>
        </w:tc>
        <w:tc>
          <w:tcPr>
            <w:tcW w:w="2651" w:type="dxa"/>
            <w:vMerge/>
            <w:tcBorders>
              <w:top w:val="single" w:sz="4" w:space="0" w:color="auto"/>
              <w:left w:val="single" w:sz="4" w:space="0" w:color="auto"/>
              <w:bottom w:val="nil"/>
              <w:right w:val="single" w:sz="4" w:space="0" w:color="auto"/>
            </w:tcBorders>
            <w:vAlign w:val="center"/>
            <w:hideMark/>
          </w:tcPr>
          <w:p w14:paraId="44BF67DE" w14:textId="77777777" w:rsidR="00387D06" w:rsidRPr="002D298E" w:rsidRDefault="00387D06" w:rsidP="002D298E">
            <w:pPr>
              <w:ind w:firstLine="0"/>
              <w:jc w:val="center"/>
              <w:rPr>
                <w:rFonts w:ascii="Times New Roman" w:hAnsi="Times New Roman"/>
                <w:sz w:val="16"/>
                <w:szCs w:val="16"/>
              </w:rPr>
            </w:pPr>
          </w:p>
        </w:tc>
        <w:tc>
          <w:tcPr>
            <w:tcW w:w="311" w:type="dxa"/>
            <w:vMerge/>
            <w:tcBorders>
              <w:top w:val="single" w:sz="4" w:space="0" w:color="auto"/>
              <w:left w:val="single" w:sz="4" w:space="0" w:color="auto"/>
              <w:bottom w:val="single" w:sz="4" w:space="0" w:color="auto"/>
              <w:right w:val="single" w:sz="4" w:space="0" w:color="auto"/>
            </w:tcBorders>
            <w:vAlign w:val="center"/>
            <w:hideMark/>
          </w:tcPr>
          <w:p w14:paraId="7E0081EB" w14:textId="77777777" w:rsidR="00387D06" w:rsidRPr="002D298E" w:rsidRDefault="00387D06" w:rsidP="002D298E">
            <w:pPr>
              <w:ind w:firstLine="0"/>
              <w:jc w:val="center"/>
              <w:rPr>
                <w:rFonts w:ascii="Times New Roman" w:hAnsi="Times New Roman"/>
                <w:sz w:val="16"/>
                <w:szCs w:val="16"/>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14:paraId="7484FF24" w14:textId="77777777" w:rsidR="00387D06" w:rsidRPr="002D298E" w:rsidRDefault="00387D06" w:rsidP="002D298E">
            <w:pPr>
              <w:ind w:firstLine="0"/>
              <w:jc w:val="center"/>
              <w:rPr>
                <w:rFonts w:ascii="Times New Roman" w:hAnsi="Times New Roman"/>
                <w:sz w:val="16"/>
                <w:szCs w:val="16"/>
              </w:rPr>
            </w:pPr>
          </w:p>
        </w:tc>
        <w:tc>
          <w:tcPr>
            <w:tcW w:w="836" w:type="dxa"/>
            <w:tcBorders>
              <w:top w:val="single" w:sz="4" w:space="0" w:color="auto"/>
              <w:left w:val="nil"/>
              <w:bottom w:val="single" w:sz="4" w:space="0" w:color="auto"/>
              <w:right w:val="single" w:sz="4" w:space="0" w:color="auto"/>
            </w:tcBorders>
            <w:shd w:val="clear" w:color="auto" w:fill="FFFFFF"/>
            <w:vAlign w:val="center"/>
            <w:hideMark/>
          </w:tcPr>
          <w:p w14:paraId="2D3D0223" w14:textId="77777777" w:rsidR="00387D06" w:rsidRPr="002D298E" w:rsidRDefault="00387D06" w:rsidP="002D298E">
            <w:pPr>
              <w:ind w:firstLine="0"/>
              <w:jc w:val="center"/>
              <w:rPr>
                <w:rFonts w:ascii="Times New Roman" w:hAnsi="Times New Roman"/>
                <w:sz w:val="16"/>
                <w:szCs w:val="16"/>
              </w:rPr>
            </w:pPr>
            <w:r w:rsidRPr="002D298E">
              <w:rPr>
                <w:rFonts w:ascii="Times New Roman" w:hAnsi="Times New Roman"/>
                <w:sz w:val="16"/>
                <w:szCs w:val="16"/>
              </w:rPr>
              <w:t>2014 год</w:t>
            </w:r>
          </w:p>
        </w:tc>
        <w:tc>
          <w:tcPr>
            <w:tcW w:w="840" w:type="dxa"/>
            <w:tcBorders>
              <w:top w:val="single" w:sz="4" w:space="0" w:color="auto"/>
              <w:left w:val="nil"/>
              <w:bottom w:val="single" w:sz="4" w:space="0" w:color="auto"/>
              <w:right w:val="single" w:sz="4" w:space="0" w:color="auto"/>
            </w:tcBorders>
            <w:shd w:val="clear" w:color="auto" w:fill="FFFFFF"/>
            <w:vAlign w:val="center"/>
            <w:hideMark/>
          </w:tcPr>
          <w:p w14:paraId="1887CE83" w14:textId="77777777" w:rsidR="00387D06" w:rsidRPr="002D298E" w:rsidRDefault="00387D06" w:rsidP="002D298E">
            <w:pPr>
              <w:ind w:firstLine="0"/>
              <w:jc w:val="center"/>
              <w:rPr>
                <w:rFonts w:ascii="Times New Roman" w:hAnsi="Times New Roman"/>
                <w:sz w:val="16"/>
                <w:szCs w:val="16"/>
              </w:rPr>
            </w:pPr>
            <w:r w:rsidRPr="002D298E">
              <w:rPr>
                <w:rFonts w:ascii="Times New Roman" w:hAnsi="Times New Roman"/>
                <w:sz w:val="16"/>
                <w:szCs w:val="16"/>
              </w:rPr>
              <w:t>2015 год</w:t>
            </w:r>
          </w:p>
        </w:tc>
        <w:tc>
          <w:tcPr>
            <w:tcW w:w="825" w:type="dxa"/>
            <w:tcBorders>
              <w:top w:val="single" w:sz="4" w:space="0" w:color="auto"/>
              <w:left w:val="nil"/>
              <w:bottom w:val="single" w:sz="4" w:space="0" w:color="auto"/>
              <w:right w:val="single" w:sz="4" w:space="0" w:color="auto"/>
            </w:tcBorders>
            <w:shd w:val="clear" w:color="auto" w:fill="FFFFFF"/>
            <w:vAlign w:val="center"/>
            <w:hideMark/>
          </w:tcPr>
          <w:p w14:paraId="2D0A2A3E" w14:textId="77777777" w:rsidR="00387D06" w:rsidRPr="002D298E" w:rsidRDefault="00387D06" w:rsidP="002D298E">
            <w:pPr>
              <w:ind w:firstLine="0"/>
              <w:jc w:val="center"/>
              <w:rPr>
                <w:rFonts w:ascii="Times New Roman" w:hAnsi="Times New Roman"/>
                <w:sz w:val="16"/>
                <w:szCs w:val="16"/>
              </w:rPr>
            </w:pPr>
            <w:r w:rsidRPr="002D298E">
              <w:rPr>
                <w:rFonts w:ascii="Times New Roman" w:hAnsi="Times New Roman"/>
                <w:sz w:val="16"/>
                <w:szCs w:val="16"/>
              </w:rPr>
              <w:t>2016 год</w:t>
            </w:r>
          </w:p>
        </w:tc>
        <w:tc>
          <w:tcPr>
            <w:tcW w:w="840" w:type="dxa"/>
            <w:tcBorders>
              <w:top w:val="single" w:sz="4" w:space="0" w:color="auto"/>
              <w:left w:val="nil"/>
              <w:bottom w:val="single" w:sz="4" w:space="0" w:color="auto"/>
              <w:right w:val="single" w:sz="4" w:space="0" w:color="auto"/>
            </w:tcBorders>
            <w:shd w:val="clear" w:color="auto" w:fill="FFFFFF"/>
            <w:vAlign w:val="center"/>
            <w:hideMark/>
          </w:tcPr>
          <w:p w14:paraId="7A035E44" w14:textId="77777777" w:rsidR="00387D06" w:rsidRPr="002D298E" w:rsidRDefault="00387D06" w:rsidP="002D298E">
            <w:pPr>
              <w:ind w:firstLine="0"/>
              <w:jc w:val="center"/>
              <w:rPr>
                <w:rFonts w:ascii="Times New Roman" w:hAnsi="Times New Roman"/>
                <w:sz w:val="16"/>
                <w:szCs w:val="16"/>
              </w:rPr>
            </w:pPr>
            <w:r w:rsidRPr="002D298E">
              <w:rPr>
                <w:rFonts w:ascii="Times New Roman" w:hAnsi="Times New Roman"/>
                <w:sz w:val="16"/>
                <w:szCs w:val="16"/>
              </w:rPr>
              <w:t>2017 год</w:t>
            </w:r>
          </w:p>
        </w:tc>
        <w:tc>
          <w:tcPr>
            <w:tcW w:w="854" w:type="dxa"/>
            <w:tcBorders>
              <w:top w:val="single" w:sz="4" w:space="0" w:color="auto"/>
              <w:left w:val="nil"/>
              <w:bottom w:val="single" w:sz="4" w:space="0" w:color="auto"/>
              <w:right w:val="single" w:sz="4" w:space="0" w:color="auto"/>
            </w:tcBorders>
            <w:shd w:val="clear" w:color="auto" w:fill="FFFFFF"/>
            <w:vAlign w:val="center"/>
            <w:hideMark/>
          </w:tcPr>
          <w:p w14:paraId="6E445D6C" w14:textId="77777777" w:rsidR="00387D06" w:rsidRPr="002D298E" w:rsidRDefault="00387D06" w:rsidP="002D298E">
            <w:pPr>
              <w:ind w:firstLine="0"/>
              <w:jc w:val="center"/>
              <w:rPr>
                <w:rFonts w:ascii="Times New Roman" w:hAnsi="Times New Roman"/>
                <w:sz w:val="16"/>
                <w:szCs w:val="16"/>
              </w:rPr>
            </w:pPr>
            <w:r w:rsidRPr="002D298E">
              <w:rPr>
                <w:rFonts w:ascii="Times New Roman" w:hAnsi="Times New Roman"/>
                <w:sz w:val="16"/>
                <w:szCs w:val="16"/>
              </w:rPr>
              <w:t>2018 год</w:t>
            </w:r>
          </w:p>
        </w:tc>
        <w:tc>
          <w:tcPr>
            <w:tcW w:w="854" w:type="dxa"/>
            <w:tcBorders>
              <w:top w:val="single" w:sz="4" w:space="0" w:color="auto"/>
              <w:left w:val="nil"/>
              <w:bottom w:val="single" w:sz="4" w:space="0" w:color="auto"/>
              <w:right w:val="single" w:sz="4" w:space="0" w:color="auto"/>
            </w:tcBorders>
            <w:shd w:val="clear" w:color="auto" w:fill="FFFFFF"/>
            <w:vAlign w:val="center"/>
            <w:hideMark/>
          </w:tcPr>
          <w:p w14:paraId="4FC0E8DA" w14:textId="77777777" w:rsidR="00387D06" w:rsidRPr="002D298E" w:rsidRDefault="00387D06" w:rsidP="002D298E">
            <w:pPr>
              <w:ind w:firstLine="0"/>
              <w:jc w:val="center"/>
              <w:rPr>
                <w:rFonts w:ascii="Times New Roman" w:hAnsi="Times New Roman"/>
                <w:sz w:val="16"/>
                <w:szCs w:val="16"/>
              </w:rPr>
            </w:pPr>
            <w:r w:rsidRPr="002D298E">
              <w:rPr>
                <w:rFonts w:ascii="Times New Roman" w:hAnsi="Times New Roman"/>
                <w:sz w:val="16"/>
                <w:szCs w:val="16"/>
              </w:rPr>
              <w:t>2019 год</w:t>
            </w:r>
          </w:p>
        </w:tc>
        <w:tc>
          <w:tcPr>
            <w:tcW w:w="840" w:type="dxa"/>
            <w:tcBorders>
              <w:top w:val="single" w:sz="4" w:space="0" w:color="auto"/>
              <w:left w:val="nil"/>
              <w:bottom w:val="single" w:sz="4" w:space="0" w:color="auto"/>
              <w:right w:val="single" w:sz="4" w:space="0" w:color="auto"/>
            </w:tcBorders>
            <w:shd w:val="clear" w:color="auto" w:fill="FFFFFF"/>
            <w:vAlign w:val="center"/>
            <w:hideMark/>
          </w:tcPr>
          <w:p w14:paraId="36B1CD56" w14:textId="77777777" w:rsidR="00387D06" w:rsidRPr="002D298E" w:rsidRDefault="00387D06" w:rsidP="002D298E">
            <w:pPr>
              <w:ind w:firstLine="0"/>
              <w:jc w:val="center"/>
              <w:rPr>
                <w:rFonts w:ascii="Times New Roman" w:hAnsi="Times New Roman"/>
                <w:sz w:val="16"/>
                <w:szCs w:val="16"/>
              </w:rPr>
            </w:pPr>
            <w:r w:rsidRPr="002D298E">
              <w:rPr>
                <w:rFonts w:ascii="Times New Roman" w:hAnsi="Times New Roman"/>
                <w:sz w:val="16"/>
                <w:szCs w:val="16"/>
              </w:rPr>
              <w:t>2020 год</w:t>
            </w:r>
          </w:p>
        </w:tc>
        <w:tc>
          <w:tcPr>
            <w:tcW w:w="840" w:type="dxa"/>
            <w:tcBorders>
              <w:top w:val="single" w:sz="4" w:space="0" w:color="auto"/>
              <w:left w:val="nil"/>
              <w:bottom w:val="single" w:sz="4" w:space="0" w:color="auto"/>
              <w:right w:val="single" w:sz="4" w:space="0" w:color="auto"/>
            </w:tcBorders>
            <w:shd w:val="clear" w:color="auto" w:fill="FFFFFF"/>
            <w:vAlign w:val="center"/>
            <w:hideMark/>
          </w:tcPr>
          <w:p w14:paraId="5E1F236C" w14:textId="77777777" w:rsidR="00387D06" w:rsidRPr="002D298E" w:rsidRDefault="00387D06" w:rsidP="002D298E">
            <w:pPr>
              <w:ind w:firstLine="0"/>
              <w:jc w:val="center"/>
              <w:rPr>
                <w:rFonts w:ascii="Times New Roman" w:hAnsi="Times New Roman"/>
                <w:sz w:val="16"/>
                <w:szCs w:val="16"/>
              </w:rPr>
            </w:pPr>
            <w:r w:rsidRPr="002D298E">
              <w:rPr>
                <w:rFonts w:ascii="Times New Roman" w:hAnsi="Times New Roman"/>
                <w:sz w:val="16"/>
                <w:szCs w:val="16"/>
              </w:rPr>
              <w:t>2021 год</w:t>
            </w:r>
          </w:p>
        </w:tc>
        <w:tc>
          <w:tcPr>
            <w:tcW w:w="854" w:type="dxa"/>
            <w:tcBorders>
              <w:top w:val="single" w:sz="4" w:space="0" w:color="auto"/>
              <w:left w:val="nil"/>
              <w:bottom w:val="single" w:sz="4" w:space="0" w:color="auto"/>
              <w:right w:val="single" w:sz="4" w:space="0" w:color="auto"/>
            </w:tcBorders>
            <w:shd w:val="clear" w:color="auto" w:fill="FFFFFF"/>
            <w:vAlign w:val="center"/>
            <w:hideMark/>
          </w:tcPr>
          <w:p w14:paraId="47718596" w14:textId="4ED16747" w:rsidR="00387D06" w:rsidRPr="002D298E" w:rsidRDefault="00387D06" w:rsidP="00400441">
            <w:pPr>
              <w:ind w:firstLine="0"/>
              <w:jc w:val="center"/>
              <w:rPr>
                <w:rFonts w:ascii="Times New Roman" w:hAnsi="Times New Roman"/>
                <w:sz w:val="16"/>
                <w:szCs w:val="16"/>
              </w:rPr>
            </w:pPr>
            <w:r w:rsidRPr="002D298E">
              <w:rPr>
                <w:rFonts w:ascii="Times New Roman" w:hAnsi="Times New Roman"/>
                <w:sz w:val="16"/>
                <w:szCs w:val="16"/>
              </w:rPr>
              <w:t>2022</w:t>
            </w:r>
            <w:r w:rsidR="00400441">
              <w:rPr>
                <w:rFonts w:ascii="Times New Roman" w:hAnsi="Times New Roman"/>
                <w:sz w:val="16"/>
                <w:szCs w:val="16"/>
              </w:rPr>
              <w:t xml:space="preserve"> </w:t>
            </w:r>
            <w:r w:rsidRPr="002D298E">
              <w:rPr>
                <w:rFonts w:ascii="Times New Roman" w:hAnsi="Times New Roman"/>
                <w:sz w:val="16"/>
                <w:szCs w:val="16"/>
              </w:rPr>
              <w:t>год</w:t>
            </w:r>
          </w:p>
        </w:tc>
        <w:tc>
          <w:tcPr>
            <w:tcW w:w="825" w:type="dxa"/>
            <w:tcBorders>
              <w:top w:val="single" w:sz="4" w:space="0" w:color="auto"/>
              <w:left w:val="nil"/>
              <w:bottom w:val="single" w:sz="4" w:space="0" w:color="auto"/>
              <w:right w:val="single" w:sz="4" w:space="0" w:color="auto"/>
            </w:tcBorders>
            <w:shd w:val="clear" w:color="auto" w:fill="FFFFFF"/>
            <w:vAlign w:val="center"/>
            <w:hideMark/>
          </w:tcPr>
          <w:p w14:paraId="59406DF6" w14:textId="44D59355" w:rsidR="00387D06" w:rsidRPr="002D298E" w:rsidRDefault="00387D06" w:rsidP="00400441">
            <w:pPr>
              <w:ind w:firstLine="0"/>
              <w:jc w:val="center"/>
              <w:rPr>
                <w:rFonts w:ascii="Times New Roman" w:hAnsi="Times New Roman"/>
                <w:sz w:val="16"/>
                <w:szCs w:val="16"/>
              </w:rPr>
            </w:pPr>
            <w:r w:rsidRPr="002D298E">
              <w:rPr>
                <w:rFonts w:ascii="Times New Roman" w:hAnsi="Times New Roman"/>
                <w:sz w:val="16"/>
                <w:szCs w:val="16"/>
              </w:rPr>
              <w:t>2023</w:t>
            </w:r>
            <w:r w:rsidR="00400441">
              <w:rPr>
                <w:rFonts w:ascii="Times New Roman" w:hAnsi="Times New Roman"/>
                <w:sz w:val="16"/>
                <w:szCs w:val="16"/>
              </w:rPr>
              <w:t xml:space="preserve"> </w:t>
            </w:r>
            <w:r w:rsidRPr="002D298E">
              <w:rPr>
                <w:rFonts w:ascii="Times New Roman" w:hAnsi="Times New Roman"/>
                <w:sz w:val="16"/>
                <w:szCs w:val="16"/>
              </w:rPr>
              <w:t>год</w:t>
            </w:r>
          </w:p>
        </w:tc>
        <w:tc>
          <w:tcPr>
            <w:tcW w:w="840" w:type="dxa"/>
            <w:tcBorders>
              <w:top w:val="single" w:sz="4" w:space="0" w:color="auto"/>
              <w:left w:val="nil"/>
              <w:bottom w:val="single" w:sz="4" w:space="0" w:color="auto"/>
              <w:right w:val="single" w:sz="4" w:space="0" w:color="auto"/>
            </w:tcBorders>
            <w:shd w:val="clear" w:color="auto" w:fill="FFFFFF"/>
            <w:vAlign w:val="center"/>
            <w:hideMark/>
          </w:tcPr>
          <w:p w14:paraId="568A79D6" w14:textId="261D4B73" w:rsidR="00387D06" w:rsidRPr="002D298E" w:rsidRDefault="00387D06" w:rsidP="00400441">
            <w:pPr>
              <w:ind w:firstLine="0"/>
              <w:jc w:val="center"/>
              <w:rPr>
                <w:rFonts w:ascii="Times New Roman" w:hAnsi="Times New Roman"/>
                <w:sz w:val="16"/>
                <w:szCs w:val="16"/>
              </w:rPr>
            </w:pPr>
            <w:r w:rsidRPr="002D298E">
              <w:rPr>
                <w:rFonts w:ascii="Times New Roman" w:hAnsi="Times New Roman"/>
                <w:sz w:val="16"/>
                <w:szCs w:val="16"/>
              </w:rPr>
              <w:t>2024</w:t>
            </w:r>
            <w:r w:rsidR="00400441">
              <w:rPr>
                <w:rFonts w:ascii="Times New Roman" w:hAnsi="Times New Roman"/>
                <w:sz w:val="16"/>
                <w:szCs w:val="16"/>
              </w:rPr>
              <w:t xml:space="preserve"> </w:t>
            </w:r>
            <w:r w:rsidRPr="002D298E">
              <w:rPr>
                <w:rFonts w:ascii="Times New Roman" w:hAnsi="Times New Roman"/>
                <w:sz w:val="16"/>
                <w:szCs w:val="16"/>
              </w:rPr>
              <w:t>год</w:t>
            </w:r>
          </w:p>
        </w:tc>
        <w:tc>
          <w:tcPr>
            <w:tcW w:w="850" w:type="dxa"/>
            <w:gridSpan w:val="2"/>
            <w:tcBorders>
              <w:top w:val="single" w:sz="4" w:space="0" w:color="auto"/>
              <w:left w:val="nil"/>
              <w:bottom w:val="single" w:sz="4" w:space="0" w:color="auto"/>
              <w:right w:val="single" w:sz="4" w:space="0" w:color="auto"/>
            </w:tcBorders>
            <w:shd w:val="clear" w:color="auto" w:fill="FFFFFF"/>
            <w:vAlign w:val="center"/>
            <w:hideMark/>
          </w:tcPr>
          <w:p w14:paraId="1970E647" w14:textId="77777777" w:rsidR="00387D06" w:rsidRPr="002D298E" w:rsidRDefault="00387D06" w:rsidP="002D298E">
            <w:pPr>
              <w:ind w:firstLine="0"/>
              <w:jc w:val="center"/>
              <w:rPr>
                <w:rFonts w:ascii="Times New Roman" w:hAnsi="Times New Roman"/>
                <w:sz w:val="16"/>
                <w:szCs w:val="16"/>
              </w:rPr>
            </w:pPr>
            <w:r w:rsidRPr="002D298E">
              <w:rPr>
                <w:rFonts w:ascii="Times New Roman" w:hAnsi="Times New Roman"/>
                <w:sz w:val="16"/>
                <w:szCs w:val="16"/>
              </w:rPr>
              <w:t>2025 год</w:t>
            </w:r>
          </w:p>
        </w:tc>
        <w:tc>
          <w:tcPr>
            <w:tcW w:w="583" w:type="dxa"/>
            <w:gridSpan w:val="3"/>
            <w:tcBorders>
              <w:top w:val="single" w:sz="4" w:space="0" w:color="auto"/>
              <w:left w:val="nil"/>
              <w:bottom w:val="single" w:sz="4" w:space="0" w:color="auto"/>
              <w:right w:val="single" w:sz="4" w:space="0" w:color="auto"/>
            </w:tcBorders>
            <w:shd w:val="clear" w:color="auto" w:fill="FFFFFF"/>
            <w:textDirection w:val="btLr"/>
            <w:vAlign w:val="center"/>
            <w:hideMark/>
          </w:tcPr>
          <w:p w14:paraId="1B3EFBF9" w14:textId="77777777" w:rsidR="00387D06" w:rsidRPr="002D298E" w:rsidRDefault="00387D06" w:rsidP="002D298E">
            <w:pPr>
              <w:ind w:left="113" w:right="113" w:firstLine="0"/>
              <w:jc w:val="center"/>
              <w:rPr>
                <w:rFonts w:ascii="Times New Roman" w:hAnsi="Times New Roman"/>
                <w:sz w:val="16"/>
                <w:szCs w:val="16"/>
              </w:rPr>
            </w:pPr>
            <w:r w:rsidRPr="002D298E">
              <w:rPr>
                <w:rFonts w:ascii="Times New Roman" w:hAnsi="Times New Roman"/>
                <w:sz w:val="16"/>
                <w:szCs w:val="16"/>
              </w:rPr>
              <w:t>Планом мероприятий по реализации Стратегии социально-экономического развития Рамонского муниципального района на период до 2035 года</w:t>
            </w:r>
          </w:p>
        </w:tc>
        <w:tc>
          <w:tcPr>
            <w:tcW w:w="485" w:type="dxa"/>
            <w:gridSpan w:val="3"/>
            <w:tcBorders>
              <w:top w:val="single" w:sz="4" w:space="0" w:color="auto"/>
              <w:left w:val="nil"/>
              <w:bottom w:val="single" w:sz="4" w:space="0" w:color="auto"/>
              <w:right w:val="single" w:sz="4" w:space="0" w:color="auto"/>
            </w:tcBorders>
            <w:shd w:val="clear" w:color="auto" w:fill="FFFFFF"/>
            <w:textDirection w:val="btLr"/>
            <w:vAlign w:val="center"/>
            <w:hideMark/>
          </w:tcPr>
          <w:p w14:paraId="5A55528D" w14:textId="77777777" w:rsidR="00387D06" w:rsidRPr="002D298E" w:rsidRDefault="00387D06" w:rsidP="002D298E">
            <w:pPr>
              <w:ind w:left="113" w:right="113" w:firstLine="0"/>
              <w:jc w:val="center"/>
              <w:rPr>
                <w:rFonts w:ascii="Times New Roman" w:hAnsi="Times New Roman"/>
                <w:sz w:val="16"/>
                <w:szCs w:val="16"/>
              </w:rPr>
            </w:pPr>
            <w:r w:rsidRPr="002D298E">
              <w:rPr>
                <w:rFonts w:ascii="Times New Roman" w:hAnsi="Times New Roman"/>
                <w:sz w:val="16"/>
                <w:szCs w:val="16"/>
              </w:rPr>
              <w:t>Перечнем показателей эффективности деятельности органов местного самоуправления, перечнем региональных показателей эффективности развития</w:t>
            </w:r>
          </w:p>
        </w:tc>
      </w:tr>
      <w:tr w:rsidR="00667479" w:rsidRPr="000A25D6" w14:paraId="5C0FCFF0" w14:textId="77777777" w:rsidTr="00F871C7">
        <w:tc>
          <w:tcPr>
            <w:tcW w:w="15225" w:type="dxa"/>
            <w:gridSpan w:val="23"/>
            <w:tcBorders>
              <w:top w:val="single" w:sz="4" w:space="0" w:color="auto"/>
              <w:left w:val="single" w:sz="4" w:space="0" w:color="auto"/>
              <w:bottom w:val="single" w:sz="4" w:space="0" w:color="auto"/>
              <w:right w:val="single" w:sz="4" w:space="0" w:color="auto"/>
            </w:tcBorders>
            <w:hideMark/>
          </w:tcPr>
          <w:p w14:paraId="24AB5605" w14:textId="5CF8E7A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w:t>
            </w:r>
            <w:r w:rsidR="000A25D6">
              <w:rPr>
                <w:rFonts w:ascii="Times New Roman" w:hAnsi="Times New Roman"/>
                <w:sz w:val="18"/>
                <w:szCs w:val="18"/>
              </w:rPr>
              <w:t xml:space="preserve"> </w:t>
            </w:r>
            <w:r w:rsidRPr="000A25D6">
              <w:rPr>
                <w:rFonts w:ascii="Times New Roman" w:hAnsi="Times New Roman"/>
                <w:sz w:val="18"/>
                <w:szCs w:val="18"/>
              </w:rPr>
              <w:t>Рамонского муниципального района Воронежской области»</w:t>
            </w:r>
          </w:p>
        </w:tc>
      </w:tr>
      <w:tr w:rsidR="00667479" w:rsidRPr="000A25D6" w14:paraId="0C960E6B" w14:textId="77777777" w:rsidTr="00F871C7">
        <w:tc>
          <w:tcPr>
            <w:tcW w:w="463" w:type="dxa"/>
            <w:tcBorders>
              <w:top w:val="nil"/>
              <w:left w:val="single" w:sz="4" w:space="0" w:color="auto"/>
              <w:bottom w:val="single" w:sz="4" w:space="0" w:color="auto"/>
              <w:right w:val="single" w:sz="4" w:space="0" w:color="auto"/>
            </w:tcBorders>
            <w:noWrap/>
            <w:vAlign w:val="center"/>
            <w:hideMark/>
          </w:tcPr>
          <w:p w14:paraId="65A9070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w:t>
            </w:r>
          </w:p>
        </w:tc>
        <w:tc>
          <w:tcPr>
            <w:tcW w:w="2651" w:type="dxa"/>
            <w:tcBorders>
              <w:top w:val="single" w:sz="4" w:space="0" w:color="auto"/>
              <w:left w:val="nil"/>
              <w:bottom w:val="single" w:sz="4" w:space="0" w:color="auto"/>
              <w:right w:val="single" w:sz="4" w:space="0" w:color="auto"/>
            </w:tcBorders>
            <w:hideMark/>
          </w:tcPr>
          <w:p w14:paraId="207F4D0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Отношение дефицита районного бюджета (за вычетом поступлений от продажи акций и иных форм участия в капитале, находящихся в собственности </w:t>
            </w:r>
            <w:r w:rsidRPr="000A25D6">
              <w:rPr>
                <w:rFonts w:ascii="Times New Roman" w:hAnsi="Times New Roman"/>
                <w:sz w:val="18"/>
                <w:szCs w:val="18"/>
              </w:rPr>
              <w:lastRenderedPageBreak/>
              <w:t>Рамонского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w:t>
            </w:r>
          </w:p>
        </w:tc>
        <w:tc>
          <w:tcPr>
            <w:tcW w:w="311" w:type="dxa"/>
            <w:tcBorders>
              <w:top w:val="nil"/>
              <w:left w:val="nil"/>
              <w:bottom w:val="single" w:sz="4" w:space="0" w:color="auto"/>
              <w:right w:val="single" w:sz="4" w:space="0" w:color="auto"/>
            </w:tcBorders>
            <w:vAlign w:val="center"/>
            <w:hideMark/>
          </w:tcPr>
          <w:p w14:paraId="4EBB6CFF" w14:textId="77777777" w:rsidR="00387D06" w:rsidRPr="000A25D6" w:rsidRDefault="00387D06" w:rsidP="002D298E">
            <w:pPr>
              <w:ind w:firstLine="0"/>
              <w:rPr>
                <w:rFonts w:ascii="Times New Roman" w:eastAsia="Calibri" w:hAnsi="Times New Roman"/>
                <w:sz w:val="18"/>
                <w:szCs w:val="18"/>
              </w:rPr>
            </w:pPr>
          </w:p>
        </w:tc>
        <w:tc>
          <w:tcPr>
            <w:tcW w:w="634" w:type="dxa"/>
            <w:tcBorders>
              <w:top w:val="nil"/>
              <w:left w:val="nil"/>
              <w:bottom w:val="single" w:sz="4" w:space="0" w:color="auto"/>
              <w:right w:val="single" w:sz="4" w:space="0" w:color="auto"/>
            </w:tcBorders>
            <w:vAlign w:val="center"/>
            <w:hideMark/>
          </w:tcPr>
          <w:p w14:paraId="07514FD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nil"/>
              <w:left w:val="nil"/>
              <w:bottom w:val="single" w:sz="4" w:space="0" w:color="auto"/>
              <w:right w:val="single" w:sz="4" w:space="0" w:color="auto"/>
            </w:tcBorders>
            <w:vAlign w:val="center"/>
            <w:hideMark/>
          </w:tcPr>
          <w:p w14:paraId="5571102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13</w:t>
            </w:r>
          </w:p>
        </w:tc>
        <w:tc>
          <w:tcPr>
            <w:tcW w:w="840" w:type="dxa"/>
            <w:tcBorders>
              <w:top w:val="nil"/>
              <w:left w:val="nil"/>
              <w:bottom w:val="single" w:sz="4" w:space="0" w:color="auto"/>
              <w:right w:val="single" w:sz="4" w:space="0" w:color="auto"/>
            </w:tcBorders>
            <w:vAlign w:val="center"/>
            <w:hideMark/>
          </w:tcPr>
          <w:p w14:paraId="6D8647B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25" w:type="dxa"/>
            <w:tcBorders>
              <w:top w:val="nil"/>
              <w:left w:val="nil"/>
              <w:bottom w:val="single" w:sz="4" w:space="0" w:color="auto"/>
              <w:right w:val="single" w:sz="4" w:space="0" w:color="auto"/>
            </w:tcBorders>
            <w:vAlign w:val="center"/>
            <w:hideMark/>
          </w:tcPr>
          <w:p w14:paraId="537B231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nil"/>
              <w:left w:val="nil"/>
              <w:bottom w:val="single" w:sz="4" w:space="0" w:color="auto"/>
              <w:right w:val="single" w:sz="4" w:space="0" w:color="auto"/>
            </w:tcBorders>
            <w:vAlign w:val="center"/>
            <w:hideMark/>
          </w:tcPr>
          <w:p w14:paraId="35FEAFF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nil"/>
              <w:left w:val="nil"/>
              <w:bottom w:val="single" w:sz="4" w:space="0" w:color="auto"/>
              <w:right w:val="single" w:sz="4" w:space="0" w:color="auto"/>
            </w:tcBorders>
            <w:vAlign w:val="center"/>
            <w:hideMark/>
          </w:tcPr>
          <w:p w14:paraId="06B1FC9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nil"/>
              <w:left w:val="nil"/>
              <w:bottom w:val="single" w:sz="4" w:space="0" w:color="auto"/>
              <w:right w:val="single" w:sz="4" w:space="0" w:color="auto"/>
            </w:tcBorders>
            <w:vAlign w:val="center"/>
            <w:hideMark/>
          </w:tcPr>
          <w:p w14:paraId="7534D0F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nil"/>
              <w:left w:val="nil"/>
              <w:bottom w:val="single" w:sz="4" w:space="0" w:color="auto"/>
              <w:right w:val="single" w:sz="4" w:space="0" w:color="auto"/>
            </w:tcBorders>
            <w:vAlign w:val="center"/>
            <w:hideMark/>
          </w:tcPr>
          <w:p w14:paraId="0642CF2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nil"/>
              <w:left w:val="nil"/>
              <w:bottom w:val="single" w:sz="4" w:space="0" w:color="auto"/>
              <w:right w:val="single" w:sz="4" w:space="0" w:color="auto"/>
            </w:tcBorders>
            <w:vAlign w:val="center"/>
            <w:hideMark/>
          </w:tcPr>
          <w:p w14:paraId="4C12099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nil"/>
              <w:left w:val="nil"/>
              <w:bottom w:val="single" w:sz="4" w:space="0" w:color="auto"/>
              <w:right w:val="single" w:sz="4" w:space="0" w:color="auto"/>
            </w:tcBorders>
            <w:vAlign w:val="center"/>
            <w:hideMark/>
          </w:tcPr>
          <w:p w14:paraId="6B06104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 более 10</w:t>
            </w:r>
          </w:p>
        </w:tc>
        <w:tc>
          <w:tcPr>
            <w:tcW w:w="825" w:type="dxa"/>
            <w:tcBorders>
              <w:top w:val="nil"/>
              <w:left w:val="nil"/>
              <w:bottom w:val="single" w:sz="4" w:space="0" w:color="auto"/>
              <w:right w:val="single" w:sz="4" w:space="0" w:color="auto"/>
            </w:tcBorders>
            <w:vAlign w:val="center"/>
            <w:hideMark/>
          </w:tcPr>
          <w:p w14:paraId="62ABB01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 более 10</w:t>
            </w:r>
          </w:p>
        </w:tc>
        <w:tc>
          <w:tcPr>
            <w:tcW w:w="840" w:type="dxa"/>
            <w:tcBorders>
              <w:top w:val="nil"/>
              <w:left w:val="nil"/>
              <w:bottom w:val="single" w:sz="4" w:space="0" w:color="auto"/>
              <w:right w:val="single" w:sz="4" w:space="0" w:color="auto"/>
            </w:tcBorders>
            <w:vAlign w:val="center"/>
            <w:hideMark/>
          </w:tcPr>
          <w:p w14:paraId="6F8F27A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 более 10</w:t>
            </w:r>
          </w:p>
        </w:tc>
        <w:tc>
          <w:tcPr>
            <w:tcW w:w="840" w:type="dxa"/>
            <w:tcBorders>
              <w:top w:val="nil"/>
              <w:left w:val="nil"/>
              <w:bottom w:val="single" w:sz="4" w:space="0" w:color="auto"/>
              <w:right w:val="single" w:sz="4" w:space="0" w:color="auto"/>
            </w:tcBorders>
            <w:vAlign w:val="center"/>
            <w:hideMark/>
          </w:tcPr>
          <w:p w14:paraId="61F17F4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 более 10</w:t>
            </w:r>
          </w:p>
        </w:tc>
        <w:tc>
          <w:tcPr>
            <w:tcW w:w="583" w:type="dxa"/>
            <w:gridSpan w:val="3"/>
            <w:tcBorders>
              <w:top w:val="nil"/>
              <w:left w:val="nil"/>
              <w:bottom w:val="single" w:sz="4" w:space="0" w:color="auto"/>
              <w:right w:val="single" w:sz="4" w:space="0" w:color="auto"/>
            </w:tcBorders>
          </w:tcPr>
          <w:p w14:paraId="08AC6418" w14:textId="77777777" w:rsidR="00387D06" w:rsidRPr="000A25D6" w:rsidRDefault="00387D06" w:rsidP="002D298E">
            <w:pPr>
              <w:ind w:firstLine="0"/>
              <w:rPr>
                <w:rFonts w:ascii="Times New Roman" w:hAnsi="Times New Roman"/>
                <w:sz w:val="18"/>
                <w:szCs w:val="18"/>
              </w:rPr>
            </w:pPr>
          </w:p>
        </w:tc>
        <w:tc>
          <w:tcPr>
            <w:tcW w:w="495" w:type="dxa"/>
            <w:gridSpan w:val="4"/>
            <w:tcBorders>
              <w:top w:val="nil"/>
              <w:left w:val="nil"/>
              <w:bottom w:val="single" w:sz="4" w:space="0" w:color="auto"/>
              <w:right w:val="single" w:sz="4" w:space="0" w:color="auto"/>
            </w:tcBorders>
          </w:tcPr>
          <w:p w14:paraId="5888A104" w14:textId="77777777" w:rsidR="00387D06" w:rsidRPr="000A25D6" w:rsidRDefault="00387D06" w:rsidP="002D298E">
            <w:pPr>
              <w:ind w:firstLine="0"/>
              <w:rPr>
                <w:rFonts w:ascii="Times New Roman" w:hAnsi="Times New Roman"/>
                <w:sz w:val="18"/>
                <w:szCs w:val="18"/>
              </w:rPr>
            </w:pPr>
          </w:p>
        </w:tc>
      </w:tr>
      <w:tr w:rsidR="00667479" w:rsidRPr="000A25D6" w14:paraId="7AE81F49" w14:textId="77777777" w:rsidTr="00F871C7">
        <w:tc>
          <w:tcPr>
            <w:tcW w:w="463" w:type="dxa"/>
            <w:tcBorders>
              <w:top w:val="single" w:sz="4" w:space="0" w:color="auto"/>
              <w:left w:val="single" w:sz="4" w:space="0" w:color="auto"/>
              <w:bottom w:val="single" w:sz="4" w:space="0" w:color="auto"/>
              <w:right w:val="single" w:sz="4" w:space="0" w:color="auto"/>
            </w:tcBorders>
            <w:noWrap/>
            <w:vAlign w:val="center"/>
            <w:hideMark/>
          </w:tcPr>
          <w:p w14:paraId="73B3CAE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lastRenderedPageBreak/>
              <w:t>2</w:t>
            </w:r>
          </w:p>
        </w:tc>
        <w:tc>
          <w:tcPr>
            <w:tcW w:w="2651" w:type="dxa"/>
            <w:tcBorders>
              <w:top w:val="single" w:sz="4" w:space="0" w:color="auto"/>
              <w:left w:val="nil"/>
              <w:bottom w:val="single" w:sz="4" w:space="0" w:color="auto"/>
              <w:right w:val="single" w:sz="4" w:space="0" w:color="auto"/>
            </w:tcBorders>
            <w:hideMark/>
          </w:tcPr>
          <w:p w14:paraId="537CDECE" w14:textId="3379BC1F"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w:t>
            </w:r>
            <w:r w:rsidR="000A25D6">
              <w:rPr>
                <w:rFonts w:ascii="Times New Roman" w:hAnsi="Times New Roman"/>
                <w:sz w:val="18"/>
                <w:szCs w:val="18"/>
              </w:rPr>
              <w:t xml:space="preserve"> </w:t>
            </w:r>
            <w:r w:rsidRPr="000A25D6">
              <w:rPr>
                <w:rFonts w:ascii="Times New Roman" w:hAnsi="Times New Roman"/>
                <w:sz w:val="18"/>
                <w:szCs w:val="18"/>
              </w:rPr>
              <w:t>(без учета субвенций)</w:t>
            </w:r>
          </w:p>
        </w:tc>
        <w:tc>
          <w:tcPr>
            <w:tcW w:w="311" w:type="dxa"/>
            <w:tcBorders>
              <w:top w:val="single" w:sz="4" w:space="0" w:color="auto"/>
              <w:left w:val="nil"/>
              <w:bottom w:val="single" w:sz="4" w:space="0" w:color="auto"/>
              <w:right w:val="single" w:sz="4" w:space="0" w:color="auto"/>
            </w:tcBorders>
            <w:vAlign w:val="center"/>
            <w:hideMark/>
          </w:tcPr>
          <w:p w14:paraId="787C76A6" w14:textId="77777777" w:rsidR="00387D06" w:rsidRPr="000A25D6" w:rsidRDefault="00387D06" w:rsidP="002D298E">
            <w:pPr>
              <w:ind w:firstLine="0"/>
              <w:rPr>
                <w:rFonts w:ascii="Times New Roman" w:eastAsia="Calibri" w:hAnsi="Times New Roman"/>
                <w:sz w:val="18"/>
                <w:szCs w:val="18"/>
              </w:rPr>
            </w:pPr>
          </w:p>
        </w:tc>
        <w:tc>
          <w:tcPr>
            <w:tcW w:w="634" w:type="dxa"/>
            <w:tcBorders>
              <w:top w:val="single" w:sz="4" w:space="0" w:color="auto"/>
              <w:left w:val="nil"/>
              <w:bottom w:val="single" w:sz="4" w:space="0" w:color="auto"/>
              <w:right w:val="single" w:sz="4" w:space="0" w:color="auto"/>
            </w:tcBorders>
            <w:vAlign w:val="center"/>
            <w:hideMark/>
          </w:tcPr>
          <w:p w14:paraId="59E0BB2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single" w:sz="4" w:space="0" w:color="auto"/>
              <w:left w:val="nil"/>
              <w:bottom w:val="single" w:sz="4" w:space="0" w:color="auto"/>
              <w:right w:val="single" w:sz="4" w:space="0" w:color="auto"/>
            </w:tcBorders>
            <w:vAlign w:val="center"/>
            <w:hideMark/>
          </w:tcPr>
          <w:p w14:paraId="1D77F8D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98,2</w:t>
            </w:r>
          </w:p>
        </w:tc>
        <w:tc>
          <w:tcPr>
            <w:tcW w:w="840" w:type="dxa"/>
            <w:tcBorders>
              <w:top w:val="single" w:sz="4" w:space="0" w:color="auto"/>
              <w:left w:val="nil"/>
              <w:bottom w:val="single" w:sz="4" w:space="0" w:color="auto"/>
              <w:right w:val="single" w:sz="4" w:space="0" w:color="auto"/>
            </w:tcBorders>
            <w:vAlign w:val="center"/>
            <w:hideMark/>
          </w:tcPr>
          <w:p w14:paraId="1E933D9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92,9</w:t>
            </w:r>
          </w:p>
        </w:tc>
        <w:tc>
          <w:tcPr>
            <w:tcW w:w="825" w:type="dxa"/>
            <w:tcBorders>
              <w:top w:val="single" w:sz="4" w:space="0" w:color="auto"/>
              <w:left w:val="nil"/>
              <w:bottom w:val="single" w:sz="4" w:space="0" w:color="auto"/>
              <w:right w:val="single" w:sz="4" w:space="0" w:color="auto"/>
            </w:tcBorders>
            <w:vAlign w:val="center"/>
            <w:hideMark/>
          </w:tcPr>
          <w:p w14:paraId="11AF3EC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93,9</w:t>
            </w:r>
          </w:p>
        </w:tc>
        <w:tc>
          <w:tcPr>
            <w:tcW w:w="840" w:type="dxa"/>
            <w:tcBorders>
              <w:top w:val="single" w:sz="4" w:space="0" w:color="auto"/>
              <w:left w:val="nil"/>
              <w:bottom w:val="single" w:sz="4" w:space="0" w:color="auto"/>
              <w:right w:val="single" w:sz="4" w:space="0" w:color="auto"/>
            </w:tcBorders>
            <w:vAlign w:val="center"/>
            <w:hideMark/>
          </w:tcPr>
          <w:p w14:paraId="0B08E9A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93,5</w:t>
            </w:r>
          </w:p>
        </w:tc>
        <w:tc>
          <w:tcPr>
            <w:tcW w:w="854" w:type="dxa"/>
            <w:tcBorders>
              <w:top w:val="single" w:sz="4" w:space="0" w:color="auto"/>
              <w:left w:val="nil"/>
              <w:bottom w:val="single" w:sz="4" w:space="0" w:color="auto"/>
              <w:right w:val="single" w:sz="4" w:space="0" w:color="auto"/>
            </w:tcBorders>
            <w:vAlign w:val="center"/>
            <w:hideMark/>
          </w:tcPr>
          <w:p w14:paraId="6FF7B74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96,5</w:t>
            </w:r>
          </w:p>
        </w:tc>
        <w:tc>
          <w:tcPr>
            <w:tcW w:w="854" w:type="dxa"/>
            <w:tcBorders>
              <w:top w:val="single" w:sz="4" w:space="0" w:color="auto"/>
              <w:left w:val="nil"/>
              <w:bottom w:val="single" w:sz="4" w:space="0" w:color="auto"/>
              <w:right w:val="single" w:sz="4" w:space="0" w:color="auto"/>
            </w:tcBorders>
            <w:vAlign w:val="center"/>
            <w:hideMark/>
          </w:tcPr>
          <w:p w14:paraId="0D4001C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96,0</w:t>
            </w:r>
          </w:p>
        </w:tc>
        <w:tc>
          <w:tcPr>
            <w:tcW w:w="840" w:type="dxa"/>
            <w:tcBorders>
              <w:top w:val="single" w:sz="4" w:space="0" w:color="auto"/>
              <w:left w:val="nil"/>
              <w:bottom w:val="single" w:sz="4" w:space="0" w:color="auto"/>
              <w:right w:val="single" w:sz="4" w:space="0" w:color="auto"/>
            </w:tcBorders>
            <w:vAlign w:val="center"/>
            <w:hideMark/>
          </w:tcPr>
          <w:p w14:paraId="6B9206F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95,5</w:t>
            </w:r>
          </w:p>
        </w:tc>
        <w:tc>
          <w:tcPr>
            <w:tcW w:w="840" w:type="dxa"/>
            <w:tcBorders>
              <w:top w:val="single" w:sz="4" w:space="0" w:color="auto"/>
              <w:left w:val="nil"/>
              <w:bottom w:val="single" w:sz="4" w:space="0" w:color="auto"/>
              <w:right w:val="single" w:sz="4" w:space="0" w:color="auto"/>
            </w:tcBorders>
            <w:vAlign w:val="center"/>
            <w:hideMark/>
          </w:tcPr>
          <w:p w14:paraId="5C22F8D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96,8</w:t>
            </w:r>
          </w:p>
        </w:tc>
        <w:tc>
          <w:tcPr>
            <w:tcW w:w="854" w:type="dxa"/>
            <w:tcBorders>
              <w:top w:val="single" w:sz="4" w:space="0" w:color="auto"/>
              <w:left w:val="nil"/>
              <w:bottom w:val="single" w:sz="4" w:space="0" w:color="auto"/>
              <w:right w:val="single" w:sz="4" w:space="0" w:color="auto"/>
            </w:tcBorders>
            <w:vAlign w:val="center"/>
            <w:hideMark/>
          </w:tcPr>
          <w:p w14:paraId="44B2384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 менее 90</w:t>
            </w:r>
          </w:p>
        </w:tc>
        <w:tc>
          <w:tcPr>
            <w:tcW w:w="825" w:type="dxa"/>
            <w:tcBorders>
              <w:top w:val="single" w:sz="4" w:space="0" w:color="auto"/>
              <w:left w:val="nil"/>
              <w:bottom w:val="single" w:sz="4" w:space="0" w:color="auto"/>
              <w:right w:val="single" w:sz="4" w:space="0" w:color="auto"/>
            </w:tcBorders>
            <w:vAlign w:val="center"/>
            <w:hideMark/>
          </w:tcPr>
          <w:p w14:paraId="042627F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 менее 90</w:t>
            </w:r>
          </w:p>
        </w:tc>
        <w:tc>
          <w:tcPr>
            <w:tcW w:w="840" w:type="dxa"/>
            <w:tcBorders>
              <w:top w:val="single" w:sz="4" w:space="0" w:color="auto"/>
              <w:left w:val="nil"/>
              <w:bottom w:val="single" w:sz="4" w:space="0" w:color="auto"/>
              <w:right w:val="single" w:sz="4" w:space="0" w:color="auto"/>
            </w:tcBorders>
            <w:vAlign w:val="center"/>
            <w:hideMark/>
          </w:tcPr>
          <w:p w14:paraId="46D88B6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 менее 90</w:t>
            </w:r>
          </w:p>
        </w:tc>
        <w:tc>
          <w:tcPr>
            <w:tcW w:w="840" w:type="dxa"/>
            <w:tcBorders>
              <w:top w:val="single" w:sz="4" w:space="0" w:color="auto"/>
              <w:left w:val="nil"/>
              <w:bottom w:val="single" w:sz="4" w:space="0" w:color="auto"/>
              <w:right w:val="single" w:sz="4" w:space="0" w:color="auto"/>
            </w:tcBorders>
            <w:vAlign w:val="center"/>
            <w:hideMark/>
          </w:tcPr>
          <w:p w14:paraId="7C6878E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 менее 90</w:t>
            </w:r>
          </w:p>
        </w:tc>
        <w:tc>
          <w:tcPr>
            <w:tcW w:w="583" w:type="dxa"/>
            <w:gridSpan w:val="3"/>
            <w:tcBorders>
              <w:top w:val="single" w:sz="4" w:space="0" w:color="auto"/>
              <w:left w:val="nil"/>
              <w:bottom w:val="single" w:sz="4" w:space="0" w:color="auto"/>
              <w:right w:val="single" w:sz="4" w:space="0" w:color="auto"/>
            </w:tcBorders>
          </w:tcPr>
          <w:p w14:paraId="4EF3469B" w14:textId="77777777" w:rsidR="00387D06" w:rsidRPr="000A25D6" w:rsidRDefault="00387D06" w:rsidP="002D298E">
            <w:pPr>
              <w:ind w:firstLine="0"/>
              <w:rPr>
                <w:rFonts w:ascii="Times New Roman" w:hAnsi="Times New Roman"/>
                <w:sz w:val="18"/>
                <w:szCs w:val="18"/>
              </w:rPr>
            </w:pPr>
          </w:p>
          <w:p w14:paraId="65E8788E" w14:textId="77777777" w:rsidR="00387D06" w:rsidRPr="000A25D6" w:rsidRDefault="00387D06" w:rsidP="002D298E">
            <w:pPr>
              <w:ind w:firstLine="0"/>
              <w:rPr>
                <w:rFonts w:ascii="Times New Roman" w:hAnsi="Times New Roman"/>
                <w:sz w:val="18"/>
                <w:szCs w:val="18"/>
              </w:rPr>
            </w:pPr>
          </w:p>
          <w:p w14:paraId="2265CE08" w14:textId="77777777" w:rsidR="00387D06" w:rsidRPr="000A25D6" w:rsidRDefault="00387D06" w:rsidP="002D298E">
            <w:pPr>
              <w:ind w:firstLine="0"/>
              <w:rPr>
                <w:rFonts w:ascii="Times New Roman" w:hAnsi="Times New Roman"/>
                <w:sz w:val="18"/>
                <w:szCs w:val="18"/>
              </w:rPr>
            </w:pPr>
          </w:p>
          <w:p w14:paraId="369DD8B5" w14:textId="77777777" w:rsidR="00387D06" w:rsidRPr="000A25D6" w:rsidRDefault="00387D06" w:rsidP="002D298E">
            <w:pPr>
              <w:ind w:firstLine="0"/>
              <w:rPr>
                <w:rFonts w:ascii="Times New Roman" w:hAnsi="Times New Roman"/>
                <w:sz w:val="18"/>
                <w:szCs w:val="18"/>
              </w:rPr>
            </w:pPr>
          </w:p>
          <w:p w14:paraId="608F5C63" w14:textId="77777777" w:rsidR="00387D06" w:rsidRPr="000A25D6" w:rsidRDefault="00387D06" w:rsidP="002D298E">
            <w:pPr>
              <w:ind w:firstLine="0"/>
              <w:rPr>
                <w:rFonts w:ascii="Times New Roman" w:hAnsi="Times New Roman"/>
                <w:sz w:val="18"/>
                <w:szCs w:val="18"/>
              </w:rPr>
            </w:pPr>
          </w:p>
          <w:p w14:paraId="76D82A7D" w14:textId="77777777" w:rsidR="00387D06" w:rsidRPr="000A25D6" w:rsidRDefault="00387D06" w:rsidP="002D298E">
            <w:pPr>
              <w:ind w:firstLine="0"/>
              <w:rPr>
                <w:rFonts w:ascii="Times New Roman" w:hAnsi="Times New Roman"/>
                <w:sz w:val="18"/>
                <w:szCs w:val="18"/>
              </w:rPr>
            </w:pPr>
          </w:p>
          <w:p w14:paraId="5DE2E62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495" w:type="dxa"/>
            <w:gridSpan w:val="4"/>
            <w:tcBorders>
              <w:top w:val="single" w:sz="4" w:space="0" w:color="auto"/>
              <w:left w:val="nil"/>
              <w:bottom w:val="single" w:sz="4" w:space="0" w:color="auto"/>
              <w:right w:val="single" w:sz="4" w:space="0" w:color="auto"/>
            </w:tcBorders>
          </w:tcPr>
          <w:p w14:paraId="64A48A55" w14:textId="77777777" w:rsidR="00387D06" w:rsidRPr="000A25D6" w:rsidRDefault="00387D06" w:rsidP="002D298E">
            <w:pPr>
              <w:ind w:firstLine="0"/>
              <w:rPr>
                <w:rFonts w:ascii="Times New Roman" w:hAnsi="Times New Roman"/>
                <w:sz w:val="18"/>
                <w:szCs w:val="18"/>
              </w:rPr>
            </w:pPr>
          </w:p>
          <w:p w14:paraId="175BDE1C" w14:textId="77777777" w:rsidR="00387D06" w:rsidRPr="000A25D6" w:rsidRDefault="00387D06" w:rsidP="002D298E">
            <w:pPr>
              <w:ind w:firstLine="0"/>
              <w:rPr>
                <w:rFonts w:ascii="Times New Roman" w:hAnsi="Times New Roman"/>
                <w:sz w:val="18"/>
                <w:szCs w:val="18"/>
              </w:rPr>
            </w:pPr>
          </w:p>
          <w:p w14:paraId="3A649BFC" w14:textId="77777777" w:rsidR="00387D06" w:rsidRPr="000A25D6" w:rsidRDefault="00387D06" w:rsidP="002D298E">
            <w:pPr>
              <w:ind w:firstLine="0"/>
              <w:rPr>
                <w:rFonts w:ascii="Times New Roman" w:hAnsi="Times New Roman"/>
                <w:sz w:val="18"/>
                <w:szCs w:val="18"/>
              </w:rPr>
            </w:pPr>
          </w:p>
          <w:p w14:paraId="40C0D4C9" w14:textId="77777777" w:rsidR="00387D06" w:rsidRPr="000A25D6" w:rsidRDefault="00387D06" w:rsidP="002D298E">
            <w:pPr>
              <w:ind w:firstLine="0"/>
              <w:rPr>
                <w:rFonts w:ascii="Times New Roman" w:hAnsi="Times New Roman"/>
                <w:sz w:val="18"/>
                <w:szCs w:val="18"/>
              </w:rPr>
            </w:pPr>
          </w:p>
          <w:p w14:paraId="40AFEC60" w14:textId="77777777" w:rsidR="00387D06" w:rsidRPr="000A25D6" w:rsidRDefault="00387D06" w:rsidP="002D298E">
            <w:pPr>
              <w:ind w:firstLine="0"/>
              <w:rPr>
                <w:rFonts w:ascii="Times New Roman" w:hAnsi="Times New Roman"/>
                <w:sz w:val="18"/>
                <w:szCs w:val="18"/>
              </w:rPr>
            </w:pPr>
          </w:p>
          <w:p w14:paraId="380BF20C" w14:textId="77777777" w:rsidR="00387D06" w:rsidRPr="000A25D6" w:rsidRDefault="00387D06" w:rsidP="002D298E">
            <w:pPr>
              <w:ind w:firstLine="0"/>
              <w:rPr>
                <w:rFonts w:ascii="Times New Roman" w:hAnsi="Times New Roman"/>
                <w:sz w:val="18"/>
                <w:szCs w:val="18"/>
              </w:rPr>
            </w:pPr>
          </w:p>
          <w:p w14:paraId="3D5181A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r>
      <w:tr w:rsidR="00667479" w:rsidRPr="000A25D6" w14:paraId="35975525" w14:textId="77777777" w:rsidTr="00F871C7">
        <w:tc>
          <w:tcPr>
            <w:tcW w:w="463" w:type="dxa"/>
            <w:tcBorders>
              <w:top w:val="single" w:sz="4" w:space="0" w:color="auto"/>
              <w:left w:val="single" w:sz="4" w:space="0" w:color="auto"/>
              <w:bottom w:val="single" w:sz="4" w:space="0" w:color="auto"/>
              <w:right w:val="single" w:sz="4" w:space="0" w:color="auto"/>
            </w:tcBorders>
            <w:noWrap/>
            <w:vAlign w:val="center"/>
            <w:hideMark/>
          </w:tcPr>
          <w:p w14:paraId="36052D2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3</w:t>
            </w:r>
          </w:p>
        </w:tc>
        <w:tc>
          <w:tcPr>
            <w:tcW w:w="2651" w:type="dxa"/>
            <w:tcBorders>
              <w:top w:val="single" w:sz="4" w:space="0" w:color="auto"/>
              <w:left w:val="single" w:sz="4" w:space="0" w:color="auto"/>
              <w:bottom w:val="single" w:sz="4" w:space="0" w:color="auto"/>
              <w:right w:val="single" w:sz="4" w:space="0" w:color="auto"/>
            </w:tcBorders>
            <w:hideMark/>
          </w:tcPr>
          <w:p w14:paraId="7FA11D55" w14:textId="16F9FDE1"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Доля просроченной кредиторской задолженности муниципальных учреждений в общем объеме расходов районного бюджета</w:t>
            </w:r>
            <w:r w:rsidR="000A25D6">
              <w:rPr>
                <w:rFonts w:ascii="Times New Roman" w:hAnsi="Times New Roman"/>
                <w:sz w:val="18"/>
                <w:szCs w:val="18"/>
              </w:rPr>
              <w:t xml:space="preserve"> </w:t>
            </w:r>
          </w:p>
        </w:tc>
        <w:tc>
          <w:tcPr>
            <w:tcW w:w="311" w:type="dxa"/>
            <w:tcBorders>
              <w:top w:val="single" w:sz="4" w:space="0" w:color="auto"/>
              <w:left w:val="single" w:sz="4" w:space="0" w:color="auto"/>
              <w:bottom w:val="single" w:sz="4" w:space="0" w:color="auto"/>
              <w:right w:val="single" w:sz="4" w:space="0" w:color="auto"/>
            </w:tcBorders>
            <w:vAlign w:val="center"/>
            <w:hideMark/>
          </w:tcPr>
          <w:p w14:paraId="62EF379E" w14:textId="77777777" w:rsidR="00387D06" w:rsidRPr="000A25D6" w:rsidRDefault="00387D06" w:rsidP="002D298E">
            <w:pPr>
              <w:ind w:firstLine="0"/>
              <w:rPr>
                <w:rFonts w:ascii="Times New Roman" w:eastAsia="Calibri"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0E359E6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single" w:sz="4" w:space="0" w:color="auto"/>
              <w:left w:val="single" w:sz="4" w:space="0" w:color="auto"/>
              <w:bottom w:val="single" w:sz="4" w:space="0" w:color="auto"/>
              <w:right w:val="single" w:sz="4" w:space="0" w:color="auto"/>
            </w:tcBorders>
            <w:vAlign w:val="center"/>
            <w:hideMark/>
          </w:tcPr>
          <w:p w14:paraId="3A0AFF3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52ED5EA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25" w:type="dxa"/>
            <w:tcBorders>
              <w:top w:val="single" w:sz="4" w:space="0" w:color="auto"/>
              <w:left w:val="single" w:sz="4" w:space="0" w:color="auto"/>
              <w:bottom w:val="single" w:sz="4" w:space="0" w:color="auto"/>
              <w:right w:val="single" w:sz="4" w:space="0" w:color="auto"/>
            </w:tcBorders>
            <w:vAlign w:val="center"/>
            <w:hideMark/>
          </w:tcPr>
          <w:p w14:paraId="77553B0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1BC6803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932986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50C6A2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1851146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7987F8F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0674E9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 более 0,1</w:t>
            </w:r>
          </w:p>
        </w:tc>
        <w:tc>
          <w:tcPr>
            <w:tcW w:w="825" w:type="dxa"/>
            <w:tcBorders>
              <w:top w:val="single" w:sz="4" w:space="0" w:color="auto"/>
              <w:left w:val="single" w:sz="4" w:space="0" w:color="auto"/>
              <w:bottom w:val="single" w:sz="4" w:space="0" w:color="auto"/>
              <w:right w:val="single" w:sz="4" w:space="0" w:color="auto"/>
            </w:tcBorders>
            <w:vAlign w:val="center"/>
            <w:hideMark/>
          </w:tcPr>
          <w:p w14:paraId="463E9A2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 более 0,1</w:t>
            </w:r>
          </w:p>
        </w:tc>
        <w:tc>
          <w:tcPr>
            <w:tcW w:w="840" w:type="dxa"/>
            <w:tcBorders>
              <w:top w:val="single" w:sz="4" w:space="0" w:color="auto"/>
              <w:left w:val="single" w:sz="4" w:space="0" w:color="auto"/>
              <w:bottom w:val="single" w:sz="4" w:space="0" w:color="auto"/>
              <w:right w:val="single" w:sz="4" w:space="0" w:color="auto"/>
            </w:tcBorders>
            <w:vAlign w:val="center"/>
            <w:hideMark/>
          </w:tcPr>
          <w:p w14:paraId="6AAC6C8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 более 0,1</w:t>
            </w:r>
          </w:p>
        </w:tc>
        <w:tc>
          <w:tcPr>
            <w:tcW w:w="840" w:type="dxa"/>
            <w:tcBorders>
              <w:top w:val="single" w:sz="4" w:space="0" w:color="auto"/>
              <w:left w:val="single" w:sz="4" w:space="0" w:color="auto"/>
              <w:bottom w:val="single" w:sz="4" w:space="0" w:color="auto"/>
              <w:right w:val="single" w:sz="4" w:space="0" w:color="auto"/>
            </w:tcBorders>
            <w:vAlign w:val="center"/>
            <w:hideMark/>
          </w:tcPr>
          <w:p w14:paraId="73CD921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 более 0,1</w:t>
            </w:r>
          </w:p>
        </w:tc>
        <w:tc>
          <w:tcPr>
            <w:tcW w:w="583" w:type="dxa"/>
            <w:gridSpan w:val="3"/>
            <w:tcBorders>
              <w:top w:val="single" w:sz="4" w:space="0" w:color="auto"/>
              <w:left w:val="single" w:sz="4" w:space="0" w:color="auto"/>
              <w:bottom w:val="single" w:sz="4" w:space="0" w:color="auto"/>
              <w:right w:val="single" w:sz="4" w:space="0" w:color="auto"/>
            </w:tcBorders>
          </w:tcPr>
          <w:p w14:paraId="306AB55B" w14:textId="77777777" w:rsidR="00387D06" w:rsidRPr="000A25D6" w:rsidRDefault="00387D06" w:rsidP="002D298E">
            <w:pPr>
              <w:ind w:firstLine="0"/>
              <w:rPr>
                <w:rFonts w:ascii="Times New Roman" w:hAnsi="Times New Roman"/>
                <w:sz w:val="18"/>
                <w:szCs w:val="18"/>
              </w:rPr>
            </w:pPr>
          </w:p>
        </w:tc>
        <w:tc>
          <w:tcPr>
            <w:tcW w:w="495" w:type="dxa"/>
            <w:gridSpan w:val="4"/>
            <w:tcBorders>
              <w:top w:val="single" w:sz="4" w:space="0" w:color="auto"/>
              <w:left w:val="single" w:sz="4" w:space="0" w:color="auto"/>
              <w:bottom w:val="single" w:sz="4" w:space="0" w:color="auto"/>
              <w:right w:val="single" w:sz="4" w:space="0" w:color="auto"/>
            </w:tcBorders>
          </w:tcPr>
          <w:p w14:paraId="08BC29AC" w14:textId="77777777" w:rsidR="00387D06" w:rsidRPr="000A25D6" w:rsidRDefault="00387D06" w:rsidP="002D298E">
            <w:pPr>
              <w:ind w:firstLine="0"/>
              <w:rPr>
                <w:rFonts w:ascii="Times New Roman" w:hAnsi="Times New Roman"/>
                <w:sz w:val="18"/>
                <w:szCs w:val="18"/>
              </w:rPr>
            </w:pPr>
          </w:p>
        </w:tc>
      </w:tr>
      <w:tr w:rsidR="00667479" w:rsidRPr="000A25D6" w14:paraId="12401EDF" w14:textId="77777777" w:rsidTr="00F871C7">
        <w:tc>
          <w:tcPr>
            <w:tcW w:w="463" w:type="dxa"/>
            <w:tcBorders>
              <w:top w:val="single" w:sz="4" w:space="0" w:color="auto"/>
              <w:left w:val="single" w:sz="4" w:space="0" w:color="auto"/>
              <w:bottom w:val="single" w:sz="4" w:space="0" w:color="auto"/>
              <w:right w:val="single" w:sz="4" w:space="0" w:color="auto"/>
            </w:tcBorders>
            <w:noWrap/>
            <w:vAlign w:val="center"/>
            <w:hideMark/>
          </w:tcPr>
          <w:p w14:paraId="09AA45F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4</w:t>
            </w:r>
          </w:p>
        </w:tc>
        <w:tc>
          <w:tcPr>
            <w:tcW w:w="2651" w:type="dxa"/>
            <w:tcBorders>
              <w:top w:val="single" w:sz="4" w:space="0" w:color="auto"/>
              <w:left w:val="single" w:sz="4" w:space="0" w:color="auto"/>
              <w:bottom w:val="single" w:sz="4" w:space="0" w:color="auto"/>
              <w:right w:val="single" w:sz="4" w:space="0" w:color="auto"/>
            </w:tcBorders>
            <w:hideMark/>
          </w:tcPr>
          <w:p w14:paraId="644B8A5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Муниципальный долг Рамонского муниципального района Воронежской области, в % к </w:t>
            </w:r>
            <w:r w:rsidRPr="000A25D6">
              <w:rPr>
                <w:rFonts w:ascii="Times New Roman" w:eastAsia="Calibri" w:hAnsi="Times New Roman"/>
                <w:sz w:val="18"/>
                <w:szCs w:val="18"/>
              </w:rPr>
              <w:t>годовому объему доходов районного бюджета без учета утвержденного объема безвозмездных поступлений</w:t>
            </w:r>
          </w:p>
        </w:tc>
        <w:tc>
          <w:tcPr>
            <w:tcW w:w="311" w:type="dxa"/>
            <w:tcBorders>
              <w:top w:val="single" w:sz="4" w:space="0" w:color="auto"/>
              <w:left w:val="single" w:sz="4" w:space="0" w:color="auto"/>
              <w:bottom w:val="single" w:sz="4" w:space="0" w:color="auto"/>
              <w:right w:val="single" w:sz="4" w:space="0" w:color="auto"/>
            </w:tcBorders>
            <w:vAlign w:val="center"/>
            <w:hideMark/>
          </w:tcPr>
          <w:p w14:paraId="41073BD8" w14:textId="77777777" w:rsidR="00387D06" w:rsidRPr="000A25D6" w:rsidRDefault="00387D06" w:rsidP="002D298E">
            <w:pPr>
              <w:ind w:firstLine="0"/>
              <w:rPr>
                <w:rFonts w:ascii="Times New Roman" w:eastAsia="Calibri"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4D8F9A3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single" w:sz="4" w:space="0" w:color="auto"/>
              <w:left w:val="single" w:sz="4" w:space="0" w:color="auto"/>
              <w:bottom w:val="single" w:sz="4" w:space="0" w:color="auto"/>
              <w:right w:val="single" w:sz="4" w:space="0" w:color="auto"/>
            </w:tcBorders>
            <w:vAlign w:val="center"/>
            <w:hideMark/>
          </w:tcPr>
          <w:p w14:paraId="191B4A0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 30,4</w:t>
            </w:r>
          </w:p>
        </w:tc>
        <w:tc>
          <w:tcPr>
            <w:tcW w:w="840" w:type="dxa"/>
            <w:tcBorders>
              <w:top w:val="single" w:sz="4" w:space="0" w:color="auto"/>
              <w:left w:val="single" w:sz="4" w:space="0" w:color="auto"/>
              <w:bottom w:val="single" w:sz="4" w:space="0" w:color="auto"/>
              <w:right w:val="single" w:sz="4" w:space="0" w:color="auto"/>
            </w:tcBorders>
            <w:vAlign w:val="center"/>
            <w:hideMark/>
          </w:tcPr>
          <w:p w14:paraId="46F2DA0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24,8</w:t>
            </w:r>
          </w:p>
        </w:tc>
        <w:tc>
          <w:tcPr>
            <w:tcW w:w="825" w:type="dxa"/>
            <w:tcBorders>
              <w:top w:val="single" w:sz="4" w:space="0" w:color="auto"/>
              <w:left w:val="single" w:sz="4" w:space="0" w:color="auto"/>
              <w:bottom w:val="single" w:sz="4" w:space="0" w:color="auto"/>
              <w:right w:val="single" w:sz="4" w:space="0" w:color="auto"/>
            </w:tcBorders>
            <w:vAlign w:val="center"/>
            <w:hideMark/>
          </w:tcPr>
          <w:p w14:paraId="6DA364A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17,3</w:t>
            </w:r>
          </w:p>
        </w:tc>
        <w:tc>
          <w:tcPr>
            <w:tcW w:w="840" w:type="dxa"/>
            <w:tcBorders>
              <w:top w:val="single" w:sz="4" w:space="0" w:color="auto"/>
              <w:left w:val="single" w:sz="4" w:space="0" w:color="auto"/>
              <w:bottom w:val="single" w:sz="4" w:space="0" w:color="auto"/>
              <w:right w:val="single" w:sz="4" w:space="0" w:color="auto"/>
            </w:tcBorders>
            <w:vAlign w:val="center"/>
            <w:hideMark/>
          </w:tcPr>
          <w:p w14:paraId="3059759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12,1</w:t>
            </w:r>
          </w:p>
        </w:tc>
        <w:tc>
          <w:tcPr>
            <w:tcW w:w="854" w:type="dxa"/>
            <w:tcBorders>
              <w:top w:val="single" w:sz="4" w:space="0" w:color="auto"/>
              <w:left w:val="single" w:sz="4" w:space="0" w:color="auto"/>
              <w:bottom w:val="single" w:sz="4" w:space="0" w:color="auto"/>
              <w:right w:val="single" w:sz="4" w:space="0" w:color="auto"/>
            </w:tcBorders>
            <w:vAlign w:val="center"/>
            <w:hideMark/>
          </w:tcPr>
          <w:p w14:paraId="7302208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3,3</w:t>
            </w:r>
          </w:p>
        </w:tc>
        <w:tc>
          <w:tcPr>
            <w:tcW w:w="854" w:type="dxa"/>
            <w:tcBorders>
              <w:top w:val="single" w:sz="4" w:space="0" w:color="auto"/>
              <w:left w:val="single" w:sz="4" w:space="0" w:color="auto"/>
              <w:bottom w:val="single" w:sz="4" w:space="0" w:color="auto"/>
              <w:right w:val="single" w:sz="4" w:space="0" w:color="auto"/>
            </w:tcBorders>
            <w:vAlign w:val="center"/>
            <w:hideMark/>
          </w:tcPr>
          <w:p w14:paraId="33A633E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0,1</w:t>
            </w:r>
          </w:p>
        </w:tc>
        <w:tc>
          <w:tcPr>
            <w:tcW w:w="840" w:type="dxa"/>
            <w:tcBorders>
              <w:top w:val="single" w:sz="4" w:space="0" w:color="auto"/>
              <w:left w:val="single" w:sz="4" w:space="0" w:color="auto"/>
              <w:bottom w:val="single" w:sz="4" w:space="0" w:color="auto"/>
              <w:right w:val="single" w:sz="4" w:space="0" w:color="auto"/>
            </w:tcBorders>
            <w:vAlign w:val="center"/>
            <w:hideMark/>
          </w:tcPr>
          <w:p w14:paraId="0A23127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7E894E3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48AFAD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30</w:t>
            </w:r>
          </w:p>
        </w:tc>
        <w:tc>
          <w:tcPr>
            <w:tcW w:w="825" w:type="dxa"/>
            <w:tcBorders>
              <w:top w:val="single" w:sz="4" w:space="0" w:color="auto"/>
              <w:left w:val="single" w:sz="4" w:space="0" w:color="auto"/>
              <w:bottom w:val="single" w:sz="4" w:space="0" w:color="auto"/>
              <w:right w:val="single" w:sz="4" w:space="0" w:color="auto"/>
            </w:tcBorders>
            <w:vAlign w:val="center"/>
            <w:hideMark/>
          </w:tcPr>
          <w:p w14:paraId="12C5AFA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30</w:t>
            </w:r>
          </w:p>
        </w:tc>
        <w:tc>
          <w:tcPr>
            <w:tcW w:w="840" w:type="dxa"/>
            <w:tcBorders>
              <w:top w:val="single" w:sz="4" w:space="0" w:color="auto"/>
              <w:left w:val="single" w:sz="4" w:space="0" w:color="auto"/>
              <w:bottom w:val="single" w:sz="4" w:space="0" w:color="auto"/>
              <w:right w:val="single" w:sz="4" w:space="0" w:color="auto"/>
            </w:tcBorders>
            <w:vAlign w:val="center"/>
            <w:hideMark/>
          </w:tcPr>
          <w:p w14:paraId="44F026E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30</w:t>
            </w:r>
          </w:p>
        </w:tc>
        <w:tc>
          <w:tcPr>
            <w:tcW w:w="840" w:type="dxa"/>
            <w:tcBorders>
              <w:top w:val="single" w:sz="4" w:space="0" w:color="auto"/>
              <w:left w:val="single" w:sz="4" w:space="0" w:color="auto"/>
              <w:bottom w:val="single" w:sz="4" w:space="0" w:color="auto"/>
              <w:right w:val="single" w:sz="4" w:space="0" w:color="auto"/>
            </w:tcBorders>
            <w:vAlign w:val="center"/>
            <w:hideMark/>
          </w:tcPr>
          <w:p w14:paraId="4C12581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30</w:t>
            </w:r>
          </w:p>
        </w:tc>
        <w:tc>
          <w:tcPr>
            <w:tcW w:w="583" w:type="dxa"/>
            <w:gridSpan w:val="3"/>
            <w:tcBorders>
              <w:top w:val="single" w:sz="4" w:space="0" w:color="auto"/>
              <w:left w:val="single" w:sz="4" w:space="0" w:color="auto"/>
              <w:bottom w:val="single" w:sz="4" w:space="0" w:color="auto"/>
              <w:right w:val="single" w:sz="4" w:space="0" w:color="auto"/>
            </w:tcBorders>
          </w:tcPr>
          <w:p w14:paraId="76C97BAF" w14:textId="77777777" w:rsidR="00387D06" w:rsidRPr="000A25D6" w:rsidRDefault="00387D06" w:rsidP="002D298E">
            <w:pPr>
              <w:ind w:firstLine="0"/>
              <w:rPr>
                <w:rFonts w:ascii="Times New Roman" w:hAnsi="Times New Roman"/>
                <w:sz w:val="18"/>
                <w:szCs w:val="18"/>
              </w:rPr>
            </w:pPr>
          </w:p>
        </w:tc>
        <w:tc>
          <w:tcPr>
            <w:tcW w:w="495" w:type="dxa"/>
            <w:gridSpan w:val="4"/>
            <w:tcBorders>
              <w:top w:val="single" w:sz="4" w:space="0" w:color="auto"/>
              <w:left w:val="single" w:sz="4" w:space="0" w:color="auto"/>
              <w:bottom w:val="single" w:sz="4" w:space="0" w:color="auto"/>
              <w:right w:val="single" w:sz="4" w:space="0" w:color="auto"/>
            </w:tcBorders>
          </w:tcPr>
          <w:p w14:paraId="2A9ADDEA" w14:textId="77777777" w:rsidR="00387D06" w:rsidRPr="000A25D6" w:rsidRDefault="00387D06" w:rsidP="002D298E">
            <w:pPr>
              <w:ind w:firstLine="0"/>
              <w:rPr>
                <w:rFonts w:ascii="Times New Roman" w:hAnsi="Times New Roman"/>
                <w:sz w:val="18"/>
                <w:szCs w:val="18"/>
              </w:rPr>
            </w:pPr>
          </w:p>
        </w:tc>
      </w:tr>
      <w:tr w:rsidR="00667479" w:rsidRPr="000A25D6" w14:paraId="771A3764" w14:textId="77777777" w:rsidTr="00F871C7">
        <w:tc>
          <w:tcPr>
            <w:tcW w:w="463" w:type="dxa"/>
            <w:tcBorders>
              <w:top w:val="single" w:sz="4" w:space="0" w:color="auto"/>
              <w:left w:val="single" w:sz="4" w:space="0" w:color="auto"/>
              <w:bottom w:val="single" w:sz="4" w:space="0" w:color="auto"/>
              <w:right w:val="single" w:sz="4" w:space="0" w:color="auto"/>
            </w:tcBorders>
            <w:noWrap/>
            <w:vAlign w:val="center"/>
            <w:hideMark/>
          </w:tcPr>
          <w:p w14:paraId="40ED01B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5</w:t>
            </w:r>
          </w:p>
        </w:tc>
        <w:tc>
          <w:tcPr>
            <w:tcW w:w="2651" w:type="dxa"/>
            <w:tcBorders>
              <w:top w:val="single" w:sz="4" w:space="0" w:color="auto"/>
              <w:left w:val="single" w:sz="4" w:space="0" w:color="auto"/>
              <w:bottom w:val="single" w:sz="4" w:space="0" w:color="auto"/>
              <w:right w:val="single" w:sz="4" w:space="0" w:color="auto"/>
            </w:tcBorders>
            <w:hideMark/>
          </w:tcPr>
          <w:p w14:paraId="5F67A5DE" w14:textId="77777777" w:rsidR="00387D06" w:rsidRPr="000A25D6" w:rsidRDefault="00387D06" w:rsidP="002D298E">
            <w:pPr>
              <w:ind w:firstLine="0"/>
              <w:rPr>
                <w:rFonts w:ascii="Times New Roman" w:hAnsi="Times New Roman"/>
                <w:sz w:val="18"/>
                <w:szCs w:val="18"/>
              </w:rPr>
            </w:pPr>
            <w:r w:rsidRPr="000A25D6">
              <w:rPr>
                <w:rFonts w:ascii="Times New Roman" w:eastAsia="Calibri" w:hAnsi="Times New Roman"/>
                <w:sz w:val="18"/>
                <w:szCs w:val="18"/>
              </w:rPr>
              <w:t>Доля просроченной кредиторской задолженности по оплате труда (включая начисления на оплату труда) муниципальных бюджетных учреждений в общем объеме расходов муниципального образования на оплату труда (включая начисления на оплату труда)</w:t>
            </w:r>
          </w:p>
        </w:tc>
        <w:tc>
          <w:tcPr>
            <w:tcW w:w="311" w:type="dxa"/>
            <w:tcBorders>
              <w:top w:val="single" w:sz="4" w:space="0" w:color="auto"/>
              <w:left w:val="single" w:sz="4" w:space="0" w:color="auto"/>
              <w:bottom w:val="single" w:sz="4" w:space="0" w:color="auto"/>
              <w:right w:val="single" w:sz="4" w:space="0" w:color="auto"/>
            </w:tcBorders>
            <w:vAlign w:val="center"/>
          </w:tcPr>
          <w:p w14:paraId="26530E11" w14:textId="77777777" w:rsidR="00387D06" w:rsidRPr="000A25D6" w:rsidRDefault="00387D06" w:rsidP="002D298E">
            <w:pPr>
              <w:ind w:firstLine="0"/>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5B4F628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single" w:sz="4" w:space="0" w:color="auto"/>
              <w:left w:val="single" w:sz="4" w:space="0" w:color="auto"/>
              <w:bottom w:val="single" w:sz="4" w:space="0" w:color="auto"/>
              <w:right w:val="single" w:sz="4" w:space="0" w:color="auto"/>
            </w:tcBorders>
            <w:vAlign w:val="center"/>
            <w:hideMark/>
          </w:tcPr>
          <w:p w14:paraId="0F84231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5B433D3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25" w:type="dxa"/>
            <w:tcBorders>
              <w:top w:val="single" w:sz="4" w:space="0" w:color="auto"/>
              <w:left w:val="single" w:sz="4" w:space="0" w:color="auto"/>
              <w:bottom w:val="single" w:sz="4" w:space="0" w:color="auto"/>
              <w:right w:val="single" w:sz="4" w:space="0" w:color="auto"/>
            </w:tcBorders>
            <w:vAlign w:val="center"/>
            <w:hideMark/>
          </w:tcPr>
          <w:p w14:paraId="3D8F42B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3C00208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BEBD88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1DE301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53E8EBF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29B0CF8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F171AE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25" w:type="dxa"/>
            <w:tcBorders>
              <w:top w:val="single" w:sz="4" w:space="0" w:color="auto"/>
              <w:left w:val="single" w:sz="4" w:space="0" w:color="auto"/>
              <w:bottom w:val="single" w:sz="4" w:space="0" w:color="auto"/>
              <w:right w:val="single" w:sz="4" w:space="0" w:color="auto"/>
            </w:tcBorders>
            <w:vAlign w:val="center"/>
            <w:hideMark/>
          </w:tcPr>
          <w:p w14:paraId="346F0E9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238FA39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58832DB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583" w:type="dxa"/>
            <w:gridSpan w:val="3"/>
            <w:tcBorders>
              <w:top w:val="single" w:sz="4" w:space="0" w:color="auto"/>
              <w:left w:val="single" w:sz="4" w:space="0" w:color="auto"/>
              <w:bottom w:val="single" w:sz="4" w:space="0" w:color="auto"/>
              <w:right w:val="single" w:sz="4" w:space="0" w:color="auto"/>
            </w:tcBorders>
          </w:tcPr>
          <w:p w14:paraId="3B7ECF14" w14:textId="77777777" w:rsidR="00387D06" w:rsidRPr="000A25D6" w:rsidRDefault="00387D06" w:rsidP="002D298E">
            <w:pPr>
              <w:ind w:firstLine="0"/>
              <w:rPr>
                <w:rFonts w:ascii="Times New Roman" w:hAnsi="Times New Roman"/>
                <w:sz w:val="18"/>
                <w:szCs w:val="18"/>
              </w:rPr>
            </w:pPr>
          </w:p>
        </w:tc>
        <w:tc>
          <w:tcPr>
            <w:tcW w:w="495" w:type="dxa"/>
            <w:gridSpan w:val="4"/>
            <w:tcBorders>
              <w:top w:val="single" w:sz="4" w:space="0" w:color="auto"/>
              <w:left w:val="single" w:sz="4" w:space="0" w:color="auto"/>
              <w:bottom w:val="single" w:sz="4" w:space="0" w:color="auto"/>
              <w:right w:val="single" w:sz="4" w:space="0" w:color="auto"/>
            </w:tcBorders>
          </w:tcPr>
          <w:p w14:paraId="0ADB122D" w14:textId="77777777" w:rsidR="00387D06" w:rsidRPr="000A25D6" w:rsidRDefault="00387D06" w:rsidP="002D298E">
            <w:pPr>
              <w:ind w:firstLine="0"/>
              <w:rPr>
                <w:rFonts w:ascii="Times New Roman" w:hAnsi="Times New Roman"/>
                <w:sz w:val="18"/>
                <w:szCs w:val="18"/>
              </w:rPr>
            </w:pPr>
          </w:p>
          <w:p w14:paraId="11550F02" w14:textId="77777777" w:rsidR="00387D06" w:rsidRPr="000A25D6" w:rsidRDefault="00387D06" w:rsidP="002D298E">
            <w:pPr>
              <w:ind w:firstLine="0"/>
              <w:rPr>
                <w:rFonts w:ascii="Times New Roman" w:hAnsi="Times New Roman"/>
                <w:sz w:val="18"/>
                <w:szCs w:val="18"/>
              </w:rPr>
            </w:pPr>
          </w:p>
          <w:p w14:paraId="072D7E38" w14:textId="77777777" w:rsidR="00387D06" w:rsidRPr="000A25D6" w:rsidRDefault="00387D06" w:rsidP="002D298E">
            <w:pPr>
              <w:ind w:firstLine="0"/>
              <w:rPr>
                <w:rFonts w:ascii="Times New Roman" w:hAnsi="Times New Roman"/>
                <w:sz w:val="18"/>
                <w:szCs w:val="18"/>
              </w:rPr>
            </w:pPr>
          </w:p>
          <w:p w14:paraId="774FF08C" w14:textId="77777777" w:rsidR="00387D06" w:rsidRPr="000A25D6" w:rsidRDefault="00387D06" w:rsidP="002D298E">
            <w:pPr>
              <w:ind w:firstLine="0"/>
              <w:rPr>
                <w:rFonts w:ascii="Times New Roman" w:hAnsi="Times New Roman"/>
                <w:sz w:val="18"/>
                <w:szCs w:val="18"/>
              </w:rPr>
            </w:pPr>
          </w:p>
          <w:p w14:paraId="50CC32A1" w14:textId="77777777" w:rsidR="00387D06" w:rsidRPr="000A25D6" w:rsidRDefault="00387D06" w:rsidP="002D298E">
            <w:pPr>
              <w:ind w:firstLine="0"/>
              <w:rPr>
                <w:rFonts w:ascii="Times New Roman" w:hAnsi="Times New Roman"/>
                <w:sz w:val="18"/>
                <w:szCs w:val="18"/>
              </w:rPr>
            </w:pPr>
          </w:p>
          <w:p w14:paraId="44BF296C" w14:textId="77777777" w:rsidR="00387D06" w:rsidRPr="000A25D6" w:rsidRDefault="00387D06" w:rsidP="002D298E">
            <w:pPr>
              <w:ind w:firstLine="0"/>
              <w:rPr>
                <w:rFonts w:ascii="Times New Roman" w:hAnsi="Times New Roman"/>
                <w:sz w:val="18"/>
                <w:szCs w:val="18"/>
              </w:rPr>
            </w:pPr>
          </w:p>
          <w:p w14:paraId="74A4F36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r>
      <w:tr w:rsidR="00667479" w:rsidRPr="000A25D6" w14:paraId="36D66562" w14:textId="77777777" w:rsidTr="00F871C7">
        <w:tc>
          <w:tcPr>
            <w:tcW w:w="463" w:type="dxa"/>
            <w:tcBorders>
              <w:top w:val="single" w:sz="4" w:space="0" w:color="auto"/>
              <w:left w:val="single" w:sz="4" w:space="0" w:color="auto"/>
              <w:bottom w:val="single" w:sz="4" w:space="0" w:color="auto"/>
              <w:right w:val="single" w:sz="4" w:space="0" w:color="auto"/>
            </w:tcBorders>
            <w:noWrap/>
            <w:vAlign w:val="center"/>
            <w:hideMark/>
          </w:tcPr>
          <w:p w14:paraId="43CBDF1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6</w:t>
            </w:r>
          </w:p>
        </w:tc>
        <w:tc>
          <w:tcPr>
            <w:tcW w:w="2651" w:type="dxa"/>
            <w:tcBorders>
              <w:top w:val="single" w:sz="4" w:space="0" w:color="auto"/>
              <w:left w:val="single" w:sz="4" w:space="0" w:color="auto"/>
              <w:bottom w:val="single" w:sz="4" w:space="0" w:color="auto"/>
              <w:right w:val="single" w:sz="4" w:space="0" w:color="auto"/>
            </w:tcBorders>
            <w:hideMark/>
          </w:tcPr>
          <w:p w14:paraId="7F3AD84F" w14:textId="673D65B0" w:rsidR="00387D06" w:rsidRPr="000A25D6" w:rsidRDefault="00387D06" w:rsidP="002D298E">
            <w:pPr>
              <w:ind w:firstLine="0"/>
              <w:rPr>
                <w:rFonts w:ascii="Times New Roman" w:hAnsi="Times New Roman"/>
                <w:sz w:val="18"/>
                <w:szCs w:val="18"/>
              </w:rPr>
            </w:pPr>
            <w:r w:rsidRPr="000A25D6">
              <w:rPr>
                <w:rFonts w:ascii="Times New Roman" w:eastAsia="Calibri" w:hAnsi="Times New Roman"/>
                <w:sz w:val="18"/>
                <w:szCs w:val="18"/>
              </w:rPr>
              <w:t>Расходы</w:t>
            </w:r>
            <w:r w:rsidR="000A25D6">
              <w:rPr>
                <w:rFonts w:ascii="Times New Roman" w:eastAsia="Calibri" w:hAnsi="Times New Roman"/>
                <w:sz w:val="18"/>
                <w:szCs w:val="18"/>
              </w:rPr>
              <w:t xml:space="preserve"> </w:t>
            </w:r>
            <w:r w:rsidRPr="000A25D6">
              <w:rPr>
                <w:rFonts w:ascii="Times New Roman" w:eastAsia="Calibri" w:hAnsi="Times New Roman"/>
                <w:sz w:val="18"/>
                <w:szCs w:val="18"/>
              </w:rPr>
              <w:t>бюджета муниципального</w:t>
            </w:r>
            <w:r w:rsidR="000A25D6">
              <w:rPr>
                <w:rFonts w:ascii="Times New Roman" w:eastAsia="Calibri" w:hAnsi="Times New Roman"/>
                <w:sz w:val="18"/>
                <w:szCs w:val="18"/>
              </w:rPr>
              <w:t xml:space="preserve"> </w:t>
            </w:r>
            <w:r w:rsidRPr="000A25D6">
              <w:rPr>
                <w:rFonts w:ascii="Times New Roman" w:eastAsia="Calibri" w:hAnsi="Times New Roman"/>
                <w:sz w:val="18"/>
                <w:szCs w:val="18"/>
              </w:rPr>
              <w:t>образования на содержание работников органов местного самоуправления в расчете на одного жителя муниципального образования</w:t>
            </w:r>
          </w:p>
        </w:tc>
        <w:tc>
          <w:tcPr>
            <w:tcW w:w="311" w:type="dxa"/>
            <w:tcBorders>
              <w:top w:val="single" w:sz="4" w:space="0" w:color="auto"/>
              <w:left w:val="single" w:sz="4" w:space="0" w:color="auto"/>
              <w:bottom w:val="single" w:sz="4" w:space="0" w:color="auto"/>
              <w:right w:val="single" w:sz="4" w:space="0" w:color="auto"/>
            </w:tcBorders>
            <w:vAlign w:val="center"/>
          </w:tcPr>
          <w:p w14:paraId="0F89562C" w14:textId="77777777" w:rsidR="00387D06" w:rsidRPr="000A25D6" w:rsidRDefault="00387D06" w:rsidP="002D298E">
            <w:pPr>
              <w:ind w:firstLine="0"/>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22BB990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Руб</w:t>
            </w:r>
          </w:p>
          <w:p w14:paraId="11EB2AA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лей</w:t>
            </w:r>
          </w:p>
        </w:tc>
        <w:tc>
          <w:tcPr>
            <w:tcW w:w="836" w:type="dxa"/>
            <w:tcBorders>
              <w:top w:val="single" w:sz="4" w:space="0" w:color="auto"/>
              <w:left w:val="single" w:sz="4" w:space="0" w:color="auto"/>
              <w:bottom w:val="single" w:sz="4" w:space="0" w:color="auto"/>
              <w:right w:val="single" w:sz="4" w:space="0" w:color="auto"/>
            </w:tcBorders>
            <w:vAlign w:val="center"/>
            <w:hideMark/>
          </w:tcPr>
          <w:p w14:paraId="05CFA1C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1649,7</w:t>
            </w:r>
          </w:p>
        </w:tc>
        <w:tc>
          <w:tcPr>
            <w:tcW w:w="840" w:type="dxa"/>
            <w:tcBorders>
              <w:top w:val="single" w:sz="4" w:space="0" w:color="auto"/>
              <w:left w:val="single" w:sz="4" w:space="0" w:color="auto"/>
              <w:bottom w:val="single" w:sz="4" w:space="0" w:color="auto"/>
              <w:right w:val="single" w:sz="4" w:space="0" w:color="auto"/>
            </w:tcBorders>
            <w:vAlign w:val="center"/>
            <w:hideMark/>
          </w:tcPr>
          <w:p w14:paraId="097E451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1 681,2</w:t>
            </w:r>
          </w:p>
        </w:tc>
        <w:tc>
          <w:tcPr>
            <w:tcW w:w="825" w:type="dxa"/>
            <w:tcBorders>
              <w:top w:val="single" w:sz="4" w:space="0" w:color="auto"/>
              <w:left w:val="single" w:sz="4" w:space="0" w:color="auto"/>
              <w:bottom w:val="single" w:sz="4" w:space="0" w:color="auto"/>
              <w:right w:val="single" w:sz="4" w:space="0" w:color="auto"/>
            </w:tcBorders>
            <w:vAlign w:val="center"/>
            <w:hideMark/>
          </w:tcPr>
          <w:p w14:paraId="4C2CFEC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1 643,0</w:t>
            </w:r>
          </w:p>
        </w:tc>
        <w:tc>
          <w:tcPr>
            <w:tcW w:w="840" w:type="dxa"/>
            <w:tcBorders>
              <w:top w:val="single" w:sz="4" w:space="0" w:color="auto"/>
              <w:left w:val="single" w:sz="4" w:space="0" w:color="auto"/>
              <w:bottom w:val="single" w:sz="4" w:space="0" w:color="auto"/>
              <w:right w:val="single" w:sz="4" w:space="0" w:color="auto"/>
            </w:tcBorders>
            <w:vAlign w:val="center"/>
            <w:hideMark/>
          </w:tcPr>
          <w:p w14:paraId="75373BC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1 679,1</w:t>
            </w:r>
          </w:p>
        </w:tc>
        <w:tc>
          <w:tcPr>
            <w:tcW w:w="854" w:type="dxa"/>
            <w:tcBorders>
              <w:top w:val="single" w:sz="4" w:space="0" w:color="auto"/>
              <w:left w:val="single" w:sz="4" w:space="0" w:color="auto"/>
              <w:bottom w:val="single" w:sz="4" w:space="0" w:color="auto"/>
              <w:right w:val="single" w:sz="4" w:space="0" w:color="auto"/>
            </w:tcBorders>
            <w:vAlign w:val="center"/>
            <w:hideMark/>
          </w:tcPr>
          <w:p w14:paraId="62FD74E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1755,9</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7A5E2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1790,0</w:t>
            </w:r>
          </w:p>
        </w:tc>
        <w:tc>
          <w:tcPr>
            <w:tcW w:w="840" w:type="dxa"/>
            <w:tcBorders>
              <w:top w:val="single" w:sz="4" w:space="0" w:color="auto"/>
              <w:left w:val="single" w:sz="4" w:space="0" w:color="auto"/>
              <w:bottom w:val="single" w:sz="4" w:space="0" w:color="auto"/>
              <w:right w:val="single" w:sz="4" w:space="0" w:color="auto"/>
            </w:tcBorders>
            <w:vAlign w:val="center"/>
            <w:hideMark/>
          </w:tcPr>
          <w:p w14:paraId="617B5D7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1886,9</w:t>
            </w:r>
          </w:p>
        </w:tc>
        <w:tc>
          <w:tcPr>
            <w:tcW w:w="840" w:type="dxa"/>
            <w:tcBorders>
              <w:top w:val="single" w:sz="4" w:space="0" w:color="auto"/>
              <w:left w:val="single" w:sz="4" w:space="0" w:color="auto"/>
              <w:bottom w:val="single" w:sz="4" w:space="0" w:color="auto"/>
              <w:right w:val="single" w:sz="4" w:space="0" w:color="auto"/>
            </w:tcBorders>
            <w:vAlign w:val="center"/>
            <w:hideMark/>
          </w:tcPr>
          <w:p w14:paraId="54BD101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1911,7</w:t>
            </w:r>
          </w:p>
        </w:tc>
        <w:tc>
          <w:tcPr>
            <w:tcW w:w="854" w:type="dxa"/>
            <w:tcBorders>
              <w:top w:val="single" w:sz="4" w:space="0" w:color="auto"/>
              <w:left w:val="single" w:sz="4" w:space="0" w:color="auto"/>
              <w:bottom w:val="single" w:sz="4" w:space="0" w:color="auto"/>
              <w:right w:val="single" w:sz="4" w:space="0" w:color="auto"/>
            </w:tcBorders>
            <w:vAlign w:val="center"/>
            <w:hideMark/>
          </w:tcPr>
          <w:p w14:paraId="741E4FB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≤2188,9</w:t>
            </w:r>
          </w:p>
        </w:tc>
        <w:tc>
          <w:tcPr>
            <w:tcW w:w="825" w:type="dxa"/>
            <w:tcBorders>
              <w:top w:val="single" w:sz="4" w:space="0" w:color="auto"/>
              <w:left w:val="single" w:sz="4" w:space="0" w:color="auto"/>
              <w:bottom w:val="single" w:sz="4" w:space="0" w:color="auto"/>
              <w:right w:val="single" w:sz="4" w:space="0" w:color="auto"/>
            </w:tcBorders>
            <w:vAlign w:val="center"/>
            <w:hideMark/>
          </w:tcPr>
          <w:p w14:paraId="49E4FCC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≤2273,9</w:t>
            </w:r>
          </w:p>
        </w:tc>
        <w:tc>
          <w:tcPr>
            <w:tcW w:w="840" w:type="dxa"/>
            <w:tcBorders>
              <w:top w:val="single" w:sz="4" w:space="0" w:color="auto"/>
              <w:left w:val="single" w:sz="4" w:space="0" w:color="auto"/>
              <w:bottom w:val="single" w:sz="4" w:space="0" w:color="auto"/>
              <w:right w:val="single" w:sz="4" w:space="0" w:color="auto"/>
            </w:tcBorders>
            <w:vAlign w:val="center"/>
            <w:hideMark/>
          </w:tcPr>
          <w:p w14:paraId="70C1CA9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≤2363,1</w:t>
            </w:r>
          </w:p>
        </w:tc>
        <w:tc>
          <w:tcPr>
            <w:tcW w:w="840" w:type="dxa"/>
            <w:tcBorders>
              <w:top w:val="single" w:sz="4" w:space="0" w:color="auto"/>
              <w:left w:val="single" w:sz="4" w:space="0" w:color="auto"/>
              <w:bottom w:val="single" w:sz="4" w:space="0" w:color="auto"/>
              <w:right w:val="single" w:sz="4" w:space="0" w:color="auto"/>
            </w:tcBorders>
            <w:vAlign w:val="center"/>
            <w:hideMark/>
          </w:tcPr>
          <w:p w14:paraId="5585BF1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≤2363,1</w:t>
            </w:r>
          </w:p>
        </w:tc>
        <w:tc>
          <w:tcPr>
            <w:tcW w:w="583" w:type="dxa"/>
            <w:gridSpan w:val="3"/>
            <w:tcBorders>
              <w:top w:val="single" w:sz="4" w:space="0" w:color="auto"/>
              <w:left w:val="single" w:sz="4" w:space="0" w:color="auto"/>
              <w:bottom w:val="single" w:sz="4" w:space="0" w:color="auto"/>
              <w:right w:val="single" w:sz="4" w:space="0" w:color="auto"/>
            </w:tcBorders>
          </w:tcPr>
          <w:p w14:paraId="0700FD6C" w14:textId="77777777" w:rsidR="00387D06" w:rsidRPr="000A25D6" w:rsidRDefault="00387D06" w:rsidP="002D298E">
            <w:pPr>
              <w:ind w:firstLine="0"/>
              <w:rPr>
                <w:rFonts w:ascii="Times New Roman" w:hAnsi="Times New Roman"/>
                <w:sz w:val="18"/>
                <w:szCs w:val="18"/>
              </w:rPr>
            </w:pPr>
          </w:p>
        </w:tc>
        <w:tc>
          <w:tcPr>
            <w:tcW w:w="495" w:type="dxa"/>
            <w:gridSpan w:val="4"/>
            <w:tcBorders>
              <w:top w:val="single" w:sz="4" w:space="0" w:color="auto"/>
              <w:left w:val="single" w:sz="4" w:space="0" w:color="auto"/>
              <w:bottom w:val="single" w:sz="4" w:space="0" w:color="auto"/>
              <w:right w:val="single" w:sz="4" w:space="0" w:color="auto"/>
            </w:tcBorders>
          </w:tcPr>
          <w:p w14:paraId="4C06DBD2" w14:textId="77777777" w:rsidR="00387D06" w:rsidRPr="000A25D6" w:rsidRDefault="00387D06" w:rsidP="002D298E">
            <w:pPr>
              <w:ind w:firstLine="0"/>
              <w:rPr>
                <w:rFonts w:ascii="Times New Roman" w:hAnsi="Times New Roman"/>
                <w:sz w:val="18"/>
                <w:szCs w:val="18"/>
              </w:rPr>
            </w:pPr>
          </w:p>
          <w:p w14:paraId="3E2BDAFC" w14:textId="77777777" w:rsidR="00387D06" w:rsidRPr="000A25D6" w:rsidRDefault="00387D06" w:rsidP="002D298E">
            <w:pPr>
              <w:ind w:firstLine="0"/>
              <w:rPr>
                <w:rFonts w:ascii="Times New Roman" w:hAnsi="Times New Roman"/>
                <w:sz w:val="18"/>
                <w:szCs w:val="18"/>
              </w:rPr>
            </w:pPr>
          </w:p>
          <w:p w14:paraId="337CCB44" w14:textId="77777777" w:rsidR="00387D06" w:rsidRPr="000A25D6" w:rsidRDefault="00387D06" w:rsidP="002D298E">
            <w:pPr>
              <w:ind w:firstLine="0"/>
              <w:rPr>
                <w:rFonts w:ascii="Times New Roman" w:hAnsi="Times New Roman"/>
                <w:sz w:val="18"/>
                <w:szCs w:val="18"/>
              </w:rPr>
            </w:pPr>
          </w:p>
          <w:p w14:paraId="558EC1C0" w14:textId="77777777" w:rsidR="00387D06" w:rsidRPr="000A25D6" w:rsidRDefault="00387D06" w:rsidP="002D298E">
            <w:pPr>
              <w:ind w:firstLine="0"/>
              <w:rPr>
                <w:rFonts w:ascii="Times New Roman" w:hAnsi="Times New Roman"/>
                <w:sz w:val="18"/>
                <w:szCs w:val="18"/>
              </w:rPr>
            </w:pPr>
          </w:p>
          <w:p w14:paraId="60ABB89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r>
      <w:tr w:rsidR="00667479" w:rsidRPr="000A25D6" w14:paraId="1B70F504" w14:textId="77777777" w:rsidTr="00F871C7">
        <w:tc>
          <w:tcPr>
            <w:tcW w:w="463" w:type="dxa"/>
            <w:tcBorders>
              <w:top w:val="single" w:sz="4" w:space="0" w:color="auto"/>
              <w:left w:val="single" w:sz="4" w:space="0" w:color="auto"/>
              <w:bottom w:val="single" w:sz="4" w:space="0" w:color="auto"/>
              <w:right w:val="single" w:sz="4" w:space="0" w:color="auto"/>
            </w:tcBorders>
            <w:noWrap/>
            <w:vAlign w:val="center"/>
            <w:hideMark/>
          </w:tcPr>
          <w:p w14:paraId="59FC2E3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lastRenderedPageBreak/>
              <w:t>7</w:t>
            </w:r>
          </w:p>
        </w:tc>
        <w:tc>
          <w:tcPr>
            <w:tcW w:w="2651" w:type="dxa"/>
            <w:tcBorders>
              <w:top w:val="single" w:sz="4" w:space="0" w:color="auto"/>
              <w:left w:val="single" w:sz="4" w:space="0" w:color="auto"/>
              <w:bottom w:val="single" w:sz="4" w:space="0" w:color="auto"/>
              <w:right w:val="single" w:sz="4" w:space="0" w:color="auto"/>
            </w:tcBorders>
            <w:hideMark/>
          </w:tcPr>
          <w:p w14:paraId="3A8647CE" w14:textId="77777777" w:rsidR="00387D06" w:rsidRPr="000A25D6" w:rsidRDefault="00387D06" w:rsidP="002D298E">
            <w:pPr>
              <w:ind w:firstLine="0"/>
              <w:rPr>
                <w:rFonts w:ascii="Times New Roman" w:eastAsia="Calibri" w:hAnsi="Times New Roman"/>
                <w:sz w:val="18"/>
                <w:szCs w:val="18"/>
              </w:rPr>
            </w:pPr>
            <w:r w:rsidRPr="000A25D6">
              <w:rPr>
                <w:rFonts w:ascii="Times New Roman" w:eastAsia="Calibri" w:hAnsi="Times New Roman"/>
                <w:sz w:val="18"/>
                <w:szCs w:val="18"/>
              </w:rPr>
              <w:t>Доля налоговых и неналоговых доходов консолидированного бюджета муниципального образования в общем объеме доходов (без учета безвозмездных поступлений, имеющих целевой характер)</w:t>
            </w:r>
          </w:p>
        </w:tc>
        <w:tc>
          <w:tcPr>
            <w:tcW w:w="311" w:type="dxa"/>
            <w:tcBorders>
              <w:top w:val="single" w:sz="4" w:space="0" w:color="auto"/>
              <w:left w:val="single" w:sz="4" w:space="0" w:color="auto"/>
              <w:bottom w:val="single" w:sz="4" w:space="0" w:color="auto"/>
              <w:right w:val="single" w:sz="4" w:space="0" w:color="auto"/>
            </w:tcBorders>
            <w:vAlign w:val="center"/>
          </w:tcPr>
          <w:p w14:paraId="4C7D706B" w14:textId="77777777" w:rsidR="00387D06" w:rsidRPr="000A25D6" w:rsidRDefault="00387D06" w:rsidP="002D298E">
            <w:pPr>
              <w:ind w:firstLine="0"/>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034E96C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single" w:sz="4" w:space="0" w:color="auto"/>
              <w:left w:val="single" w:sz="4" w:space="0" w:color="auto"/>
              <w:bottom w:val="single" w:sz="4" w:space="0" w:color="auto"/>
              <w:right w:val="single" w:sz="4" w:space="0" w:color="auto"/>
            </w:tcBorders>
            <w:vAlign w:val="center"/>
            <w:hideMark/>
          </w:tcPr>
          <w:p w14:paraId="78FA5AC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96,84</w:t>
            </w:r>
          </w:p>
        </w:tc>
        <w:tc>
          <w:tcPr>
            <w:tcW w:w="840" w:type="dxa"/>
            <w:tcBorders>
              <w:top w:val="single" w:sz="4" w:space="0" w:color="auto"/>
              <w:left w:val="single" w:sz="4" w:space="0" w:color="auto"/>
              <w:bottom w:val="single" w:sz="4" w:space="0" w:color="auto"/>
              <w:right w:val="single" w:sz="4" w:space="0" w:color="auto"/>
            </w:tcBorders>
            <w:vAlign w:val="center"/>
            <w:hideMark/>
          </w:tcPr>
          <w:p w14:paraId="377A71D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99,1</w:t>
            </w:r>
          </w:p>
        </w:tc>
        <w:tc>
          <w:tcPr>
            <w:tcW w:w="825" w:type="dxa"/>
            <w:tcBorders>
              <w:top w:val="single" w:sz="4" w:space="0" w:color="auto"/>
              <w:left w:val="single" w:sz="4" w:space="0" w:color="auto"/>
              <w:bottom w:val="single" w:sz="4" w:space="0" w:color="auto"/>
              <w:right w:val="single" w:sz="4" w:space="0" w:color="auto"/>
            </w:tcBorders>
            <w:vAlign w:val="center"/>
            <w:hideMark/>
          </w:tcPr>
          <w:p w14:paraId="6F6F4B1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99,17</w:t>
            </w:r>
          </w:p>
        </w:tc>
        <w:tc>
          <w:tcPr>
            <w:tcW w:w="840" w:type="dxa"/>
            <w:tcBorders>
              <w:top w:val="single" w:sz="4" w:space="0" w:color="auto"/>
              <w:left w:val="single" w:sz="4" w:space="0" w:color="auto"/>
              <w:bottom w:val="single" w:sz="4" w:space="0" w:color="auto"/>
              <w:right w:val="single" w:sz="4" w:space="0" w:color="auto"/>
            </w:tcBorders>
            <w:vAlign w:val="center"/>
            <w:hideMark/>
          </w:tcPr>
          <w:p w14:paraId="1BA1358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99,2</w:t>
            </w:r>
          </w:p>
        </w:tc>
        <w:tc>
          <w:tcPr>
            <w:tcW w:w="854" w:type="dxa"/>
            <w:tcBorders>
              <w:top w:val="single" w:sz="4" w:space="0" w:color="auto"/>
              <w:left w:val="single" w:sz="4" w:space="0" w:color="auto"/>
              <w:bottom w:val="single" w:sz="4" w:space="0" w:color="auto"/>
              <w:right w:val="single" w:sz="4" w:space="0" w:color="auto"/>
            </w:tcBorders>
            <w:vAlign w:val="center"/>
            <w:hideMark/>
          </w:tcPr>
          <w:p w14:paraId="128E88E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99,39</w:t>
            </w:r>
          </w:p>
        </w:tc>
        <w:tc>
          <w:tcPr>
            <w:tcW w:w="854" w:type="dxa"/>
            <w:tcBorders>
              <w:top w:val="single" w:sz="4" w:space="0" w:color="auto"/>
              <w:left w:val="single" w:sz="4" w:space="0" w:color="auto"/>
              <w:bottom w:val="single" w:sz="4" w:space="0" w:color="auto"/>
              <w:right w:val="single" w:sz="4" w:space="0" w:color="auto"/>
            </w:tcBorders>
            <w:vAlign w:val="center"/>
            <w:hideMark/>
          </w:tcPr>
          <w:p w14:paraId="0125F29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99,31</w:t>
            </w:r>
          </w:p>
        </w:tc>
        <w:tc>
          <w:tcPr>
            <w:tcW w:w="840" w:type="dxa"/>
            <w:tcBorders>
              <w:top w:val="single" w:sz="4" w:space="0" w:color="auto"/>
              <w:left w:val="single" w:sz="4" w:space="0" w:color="auto"/>
              <w:bottom w:val="single" w:sz="4" w:space="0" w:color="auto"/>
              <w:right w:val="single" w:sz="4" w:space="0" w:color="auto"/>
            </w:tcBorders>
            <w:vAlign w:val="center"/>
            <w:hideMark/>
          </w:tcPr>
          <w:p w14:paraId="27D9207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99,34</w:t>
            </w:r>
          </w:p>
        </w:tc>
        <w:tc>
          <w:tcPr>
            <w:tcW w:w="840" w:type="dxa"/>
            <w:tcBorders>
              <w:top w:val="single" w:sz="4" w:space="0" w:color="auto"/>
              <w:left w:val="single" w:sz="4" w:space="0" w:color="auto"/>
              <w:bottom w:val="single" w:sz="4" w:space="0" w:color="auto"/>
              <w:right w:val="single" w:sz="4" w:space="0" w:color="auto"/>
            </w:tcBorders>
            <w:vAlign w:val="center"/>
            <w:hideMark/>
          </w:tcPr>
          <w:p w14:paraId="4FBF4E3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99,41</w:t>
            </w:r>
          </w:p>
        </w:tc>
        <w:tc>
          <w:tcPr>
            <w:tcW w:w="854" w:type="dxa"/>
            <w:tcBorders>
              <w:top w:val="single" w:sz="4" w:space="0" w:color="auto"/>
              <w:left w:val="single" w:sz="4" w:space="0" w:color="auto"/>
              <w:bottom w:val="single" w:sz="4" w:space="0" w:color="auto"/>
              <w:right w:val="single" w:sz="4" w:space="0" w:color="auto"/>
            </w:tcBorders>
            <w:vAlign w:val="center"/>
            <w:hideMark/>
          </w:tcPr>
          <w:p w14:paraId="7929A42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99,43</w:t>
            </w:r>
          </w:p>
        </w:tc>
        <w:tc>
          <w:tcPr>
            <w:tcW w:w="825" w:type="dxa"/>
            <w:tcBorders>
              <w:top w:val="single" w:sz="4" w:space="0" w:color="auto"/>
              <w:left w:val="single" w:sz="4" w:space="0" w:color="auto"/>
              <w:bottom w:val="single" w:sz="4" w:space="0" w:color="auto"/>
              <w:right w:val="single" w:sz="4" w:space="0" w:color="auto"/>
            </w:tcBorders>
            <w:vAlign w:val="center"/>
            <w:hideMark/>
          </w:tcPr>
          <w:p w14:paraId="4D8A9B6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99,45</w:t>
            </w:r>
          </w:p>
        </w:tc>
        <w:tc>
          <w:tcPr>
            <w:tcW w:w="840" w:type="dxa"/>
            <w:tcBorders>
              <w:top w:val="single" w:sz="4" w:space="0" w:color="auto"/>
              <w:left w:val="single" w:sz="4" w:space="0" w:color="auto"/>
              <w:bottom w:val="single" w:sz="4" w:space="0" w:color="auto"/>
              <w:right w:val="single" w:sz="4" w:space="0" w:color="auto"/>
            </w:tcBorders>
            <w:vAlign w:val="center"/>
            <w:hideMark/>
          </w:tcPr>
          <w:p w14:paraId="5978530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99,47</w:t>
            </w:r>
          </w:p>
        </w:tc>
        <w:tc>
          <w:tcPr>
            <w:tcW w:w="840" w:type="dxa"/>
            <w:tcBorders>
              <w:top w:val="single" w:sz="4" w:space="0" w:color="auto"/>
              <w:left w:val="single" w:sz="4" w:space="0" w:color="auto"/>
              <w:bottom w:val="single" w:sz="4" w:space="0" w:color="auto"/>
              <w:right w:val="single" w:sz="4" w:space="0" w:color="auto"/>
            </w:tcBorders>
            <w:vAlign w:val="center"/>
            <w:hideMark/>
          </w:tcPr>
          <w:p w14:paraId="7815E52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99,47</w:t>
            </w:r>
          </w:p>
        </w:tc>
        <w:tc>
          <w:tcPr>
            <w:tcW w:w="583" w:type="dxa"/>
            <w:gridSpan w:val="3"/>
            <w:tcBorders>
              <w:top w:val="single" w:sz="4" w:space="0" w:color="auto"/>
              <w:left w:val="single" w:sz="4" w:space="0" w:color="auto"/>
              <w:bottom w:val="single" w:sz="4" w:space="0" w:color="auto"/>
              <w:right w:val="single" w:sz="4" w:space="0" w:color="auto"/>
            </w:tcBorders>
          </w:tcPr>
          <w:p w14:paraId="7B049FB8" w14:textId="77777777" w:rsidR="00387D06" w:rsidRPr="000A25D6" w:rsidRDefault="00387D06" w:rsidP="002D298E">
            <w:pPr>
              <w:ind w:firstLine="0"/>
              <w:rPr>
                <w:rFonts w:ascii="Times New Roman" w:hAnsi="Times New Roman"/>
                <w:sz w:val="18"/>
                <w:szCs w:val="18"/>
              </w:rPr>
            </w:pPr>
          </w:p>
          <w:p w14:paraId="7B70499B" w14:textId="77777777" w:rsidR="00387D06" w:rsidRPr="000A25D6" w:rsidRDefault="00387D06" w:rsidP="002D298E">
            <w:pPr>
              <w:ind w:firstLine="0"/>
              <w:rPr>
                <w:rFonts w:ascii="Times New Roman" w:hAnsi="Times New Roman"/>
                <w:sz w:val="18"/>
                <w:szCs w:val="18"/>
              </w:rPr>
            </w:pPr>
          </w:p>
          <w:p w14:paraId="1DC4B194" w14:textId="77777777" w:rsidR="00387D06" w:rsidRPr="000A25D6" w:rsidRDefault="00387D06" w:rsidP="002D298E">
            <w:pPr>
              <w:ind w:firstLine="0"/>
              <w:rPr>
                <w:rFonts w:ascii="Times New Roman" w:hAnsi="Times New Roman"/>
                <w:sz w:val="18"/>
                <w:szCs w:val="18"/>
              </w:rPr>
            </w:pPr>
          </w:p>
          <w:p w14:paraId="1DDD2E65" w14:textId="77777777" w:rsidR="00387D06" w:rsidRPr="000A25D6" w:rsidRDefault="00387D06" w:rsidP="002D298E">
            <w:pPr>
              <w:ind w:firstLine="0"/>
              <w:rPr>
                <w:rFonts w:ascii="Times New Roman" w:hAnsi="Times New Roman"/>
                <w:sz w:val="18"/>
                <w:szCs w:val="18"/>
              </w:rPr>
            </w:pPr>
          </w:p>
          <w:p w14:paraId="494991F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p w14:paraId="26707556" w14:textId="77777777" w:rsidR="00387D06" w:rsidRPr="000A25D6" w:rsidRDefault="00387D06" w:rsidP="002D298E">
            <w:pPr>
              <w:ind w:firstLine="0"/>
              <w:rPr>
                <w:rFonts w:ascii="Times New Roman" w:hAnsi="Times New Roman"/>
                <w:sz w:val="18"/>
                <w:szCs w:val="18"/>
              </w:rPr>
            </w:pPr>
          </w:p>
        </w:tc>
        <w:tc>
          <w:tcPr>
            <w:tcW w:w="495" w:type="dxa"/>
            <w:gridSpan w:val="4"/>
            <w:tcBorders>
              <w:top w:val="single" w:sz="4" w:space="0" w:color="auto"/>
              <w:left w:val="single" w:sz="4" w:space="0" w:color="auto"/>
              <w:bottom w:val="single" w:sz="4" w:space="0" w:color="auto"/>
              <w:right w:val="single" w:sz="4" w:space="0" w:color="auto"/>
            </w:tcBorders>
          </w:tcPr>
          <w:p w14:paraId="43523337" w14:textId="77777777" w:rsidR="00387D06" w:rsidRPr="000A25D6" w:rsidRDefault="00387D06" w:rsidP="002D298E">
            <w:pPr>
              <w:ind w:firstLine="0"/>
              <w:rPr>
                <w:rFonts w:ascii="Times New Roman" w:hAnsi="Times New Roman"/>
                <w:sz w:val="18"/>
                <w:szCs w:val="18"/>
              </w:rPr>
            </w:pPr>
          </w:p>
          <w:p w14:paraId="4383B00E" w14:textId="77777777" w:rsidR="00387D06" w:rsidRPr="000A25D6" w:rsidRDefault="00387D06" w:rsidP="002D298E">
            <w:pPr>
              <w:ind w:firstLine="0"/>
              <w:rPr>
                <w:rFonts w:ascii="Times New Roman" w:hAnsi="Times New Roman"/>
                <w:sz w:val="18"/>
                <w:szCs w:val="18"/>
              </w:rPr>
            </w:pPr>
          </w:p>
          <w:p w14:paraId="2E05D238" w14:textId="77777777" w:rsidR="00387D06" w:rsidRPr="000A25D6" w:rsidRDefault="00387D06" w:rsidP="002D298E">
            <w:pPr>
              <w:ind w:firstLine="0"/>
              <w:rPr>
                <w:rFonts w:ascii="Times New Roman" w:hAnsi="Times New Roman"/>
                <w:sz w:val="18"/>
                <w:szCs w:val="18"/>
              </w:rPr>
            </w:pPr>
          </w:p>
          <w:p w14:paraId="305E6C9C" w14:textId="77777777" w:rsidR="00387D06" w:rsidRPr="000A25D6" w:rsidRDefault="00387D06" w:rsidP="002D298E">
            <w:pPr>
              <w:ind w:firstLine="0"/>
              <w:rPr>
                <w:rFonts w:ascii="Times New Roman" w:hAnsi="Times New Roman"/>
                <w:sz w:val="18"/>
                <w:szCs w:val="18"/>
              </w:rPr>
            </w:pPr>
          </w:p>
          <w:p w14:paraId="3179745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r>
      <w:tr w:rsidR="00667479" w:rsidRPr="000A25D6" w14:paraId="0575CE0B" w14:textId="77777777" w:rsidTr="00F871C7">
        <w:tc>
          <w:tcPr>
            <w:tcW w:w="463" w:type="dxa"/>
            <w:tcBorders>
              <w:top w:val="single" w:sz="4" w:space="0" w:color="auto"/>
              <w:left w:val="single" w:sz="4" w:space="0" w:color="auto"/>
              <w:bottom w:val="single" w:sz="4" w:space="0" w:color="auto"/>
              <w:right w:val="single" w:sz="4" w:space="0" w:color="auto"/>
            </w:tcBorders>
            <w:noWrap/>
            <w:vAlign w:val="center"/>
            <w:hideMark/>
          </w:tcPr>
          <w:p w14:paraId="577451E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8</w:t>
            </w:r>
          </w:p>
        </w:tc>
        <w:tc>
          <w:tcPr>
            <w:tcW w:w="2651" w:type="dxa"/>
            <w:tcBorders>
              <w:top w:val="single" w:sz="4" w:space="0" w:color="auto"/>
              <w:left w:val="single" w:sz="4" w:space="0" w:color="auto"/>
              <w:bottom w:val="single" w:sz="4" w:space="0" w:color="auto"/>
              <w:right w:val="single" w:sz="4" w:space="0" w:color="auto"/>
            </w:tcBorders>
            <w:hideMark/>
          </w:tcPr>
          <w:p w14:paraId="2476CE48" w14:textId="77777777" w:rsidR="00387D06" w:rsidRPr="000A25D6" w:rsidRDefault="00387D06" w:rsidP="002D298E">
            <w:pPr>
              <w:ind w:firstLine="0"/>
              <w:rPr>
                <w:rFonts w:ascii="Times New Roman" w:eastAsia="Calibri" w:hAnsi="Times New Roman"/>
                <w:sz w:val="18"/>
                <w:szCs w:val="18"/>
              </w:rPr>
            </w:pPr>
            <w:r w:rsidRPr="000A25D6">
              <w:rPr>
                <w:rFonts w:ascii="Times New Roman" w:eastAsia="Calibri" w:hAnsi="Times New Roman"/>
                <w:sz w:val="18"/>
                <w:szCs w:val="18"/>
              </w:rPr>
              <w:t>Сумма недоимки по налоговым платежам в местный бюджет в расчете на 100000 рублей налоговых доходов бюджета муниципального образования</w:t>
            </w:r>
          </w:p>
        </w:tc>
        <w:tc>
          <w:tcPr>
            <w:tcW w:w="311" w:type="dxa"/>
            <w:tcBorders>
              <w:top w:val="single" w:sz="4" w:space="0" w:color="auto"/>
              <w:left w:val="single" w:sz="4" w:space="0" w:color="auto"/>
              <w:bottom w:val="single" w:sz="4" w:space="0" w:color="auto"/>
              <w:right w:val="single" w:sz="4" w:space="0" w:color="auto"/>
            </w:tcBorders>
            <w:vAlign w:val="center"/>
          </w:tcPr>
          <w:p w14:paraId="7CD45EF1" w14:textId="77777777" w:rsidR="00387D06" w:rsidRPr="000A25D6" w:rsidRDefault="00387D06" w:rsidP="002D298E">
            <w:pPr>
              <w:ind w:firstLine="0"/>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7A4B4BF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Тыс. рублей</w:t>
            </w:r>
          </w:p>
        </w:tc>
        <w:tc>
          <w:tcPr>
            <w:tcW w:w="836" w:type="dxa"/>
            <w:tcBorders>
              <w:top w:val="single" w:sz="4" w:space="0" w:color="auto"/>
              <w:left w:val="single" w:sz="4" w:space="0" w:color="auto"/>
              <w:bottom w:val="single" w:sz="4" w:space="0" w:color="auto"/>
              <w:right w:val="single" w:sz="4" w:space="0" w:color="auto"/>
            </w:tcBorders>
            <w:vAlign w:val="center"/>
            <w:hideMark/>
          </w:tcPr>
          <w:p w14:paraId="35AF46A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9,35</w:t>
            </w:r>
          </w:p>
        </w:tc>
        <w:tc>
          <w:tcPr>
            <w:tcW w:w="840" w:type="dxa"/>
            <w:tcBorders>
              <w:top w:val="single" w:sz="4" w:space="0" w:color="auto"/>
              <w:left w:val="single" w:sz="4" w:space="0" w:color="auto"/>
              <w:bottom w:val="single" w:sz="4" w:space="0" w:color="auto"/>
              <w:right w:val="single" w:sz="4" w:space="0" w:color="auto"/>
            </w:tcBorders>
            <w:vAlign w:val="center"/>
            <w:hideMark/>
          </w:tcPr>
          <w:p w14:paraId="20359C5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11,32</w:t>
            </w:r>
          </w:p>
        </w:tc>
        <w:tc>
          <w:tcPr>
            <w:tcW w:w="825" w:type="dxa"/>
            <w:tcBorders>
              <w:top w:val="single" w:sz="4" w:space="0" w:color="auto"/>
              <w:left w:val="single" w:sz="4" w:space="0" w:color="auto"/>
              <w:bottom w:val="single" w:sz="4" w:space="0" w:color="auto"/>
              <w:right w:val="single" w:sz="4" w:space="0" w:color="auto"/>
            </w:tcBorders>
            <w:vAlign w:val="center"/>
            <w:hideMark/>
          </w:tcPr>
          <w:p w14:paraId="43BB166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10,36</w:t>
            </w:r>
          </w:p>
        </w:tc>
        <w:tc>
          <w:tcPr>
            <w:tcW w:w="840" w:type="dxa"/>
            <w:tcBorders>
              <w:top w:val="single" w:sz="4" w:space="0" w:color="auto"/>
              <w:left w:val="single" w:sz="4" w:space="0" w:color="auto"/>
              <w:bottom w:val="single" w:sz="4" w:space="0" w:color="auto"/>
              <w:right w:val="single" w:sz="4" w:space="0" w:color="auto"/>
            </w:tcBorders>
            <w:vAlign w:val="center"/>
            <w:hideMark/>
          </w:tcPr>
          <w:p w14:paraId="7B588AF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9,96</w:t>
            </w:r>
          </w:p>
        </w:tc>
        <w:tc>
          <w:tcPr>
            <w:tcW w:w="854" w:type="dxa"/>
            <w:tcBorders>
              <w:top w:val="single" w:sz="4" w:space="0" w:color="auto"/>
              <w:left w:val="single" w:sz="4" w:space="0" w:color="auto"/>
              <w:bottom w:val="single" w:sz="4" w:space="0" w:color="auto"/>
              <w:right w:val="single" w:sz="4" w:space="0" w:color="auto"/>
            </w:tcBorders>
            <w:vAlign w:val="center"/>
            <w:hideMark/>
          </w:tcPr>
          <w:p w14:paraId="0ED751F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10,37</w:t>
            </w:r>
          </w:p>
        </w:tc>
        <w:tc>
          <w:tcPr>
            <w:tcW w:w="854" w:type="dxa"/>
            <w:tcBorders>
              <w:top w:val="single" w:sz="4" w:space="0" w:color="auto"/>
              <w:left w:val="single" w:sz="4" w:space="0" w:color="auto"/>
              <w:bottom w:val="single" w:sz="4" w:space="0" w:color="auto"/>
              <w:right w:val="single" w:sz="4" w:space="0" w:color="auto"/>
            </w:tcBorders>
            <w:vAlign w:val="center"/>
            <w:hideMark/>
          </w:tcPr>
          <w:p w14:paraId="7570218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8,28</w:t>
            </w:r>
          </w:p>
        </w:tc>
        <w:tc>
          <w:tcPr>
            <w:tcW w:w="840" w:type="dxa"/>
            <w:tcBorders>
              <w:top w:val="single" w:sz="4" w:space="0" w:color="auto"/>
              <w:left w:val="single" w:sz="4" w:space="0" w:color="auto"/>
              <w:bottom w:val="single" w:sz="4" w:space="0" w:color="auto"/>
              <w:right w:val="single" w:sz="4" w:space="0" w:color="auto"/>
            </w:tcBorders>
            <w:vAlign w:val="center"/>
            <w:hideMark/>
          </w:tcPr>
          <w:p w14:paraId="69C25B9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7,32</w:t>
            </w:r>
          </w:p>
        </w:tc>
        <w:tc>
          <w:tcPr>
            <w:tcW w:w="840" w:type="dxa"/>
            <w:tcBorders>
              <w:top w:val="single" w:sz="4" w:space="0" w:color="auto"/>
              <w:left w:val="single" w:sz="4" w:space="0" w:color="auto"/>
              <w:bottom w:val="single" w:sz="4" w:space="0" w:color="auto"/>
              <w:right w:val="single" w:sz="4" w:space="0" w:color="auto"/>
            </w:tcBorders>
            <w:vAlign w:val="center"/>
            <w:hideMark/>
          </w:tcPr>
          <w:p w14:paraId="6040379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6,64</w:t>
            </w:r>
          </w:p>
        </w:tc>
        <w:tc>
          <w:tcPr>
            <w:tcW w:w="854" w:type="dxa"/>
            <w:tcBorders>
              <w:top w:val="single" w:sz="4" w:space="0" w:color="auto"/>
              <w:left w:val="single" w:sz="4" w:space="0" w:color="auto"/>
              <w:bottom w:val="single" w:sz="4" w:space="0" w:color="auto"/>
              <w:right w:val="single" w:sz="4" w:space="0" w:color="auto"/>
            </w:tcBorders>
            <w:vAlign w:val="center"/>
            <w:hideMark/>
          </w:tcPr>
          <w:p w14:paraId="1AA0D11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6,62</w:t>
            </w:r>
          </w:p>
        </w:tc>
        <w:tc>
          <w:tcPr>
            <w:tcW w:w="825" w:type="dxa"/>
            <w:tcBorders>
              <w:top w:val="single" w:sz="4" w:space="0" w:color="auto"/>
              <w:left w:val="single" w:sz="4" w:space="0" w:color="auto"/>
              <w:bottom w:val="single" w:sz="4" w:space="0" w:color="auto"/>
              <w:right w:val="single" w:sz="4" w:space="0" w:color="auto"/>
            </w:tcBorders>
            <w:vAlign w:val="center"/>
            <w:hideMark/>
          </w:tcPr>
          <w:p w14:paraId="2681BB7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6,17</w:t>
            </w:r>
          </w:p>
        </w:tc>
        <w:tc>
          <w:tcPr>
            <w:tcW w:w="840" w:type="dxa"/>
            <w:tcBorders>
              <w:top w:val="single" w:sz="4" w:space="0" w:color="auto"/>
              <w:left w:val="single" w:sz="4" w:space="0" w:color="auto"/>
              <w:bottom w:val="single" w:sz="4" w:space="0" w:color="auto"/>
              <w:right w:val="single" w:sz="4" w:space="0" w:color="auto"/>
            </w:tcBorders>
            <w:vAlign w:val="center"/>
            <w:hideMark/>
          </w:tcPr>
          <w:p w14:paraId="5A019DD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5,74</w:t>
            </w:r>
          </w:p>
        </w:tc>
        <w:tc>
          <w:tcPr>
            <w:tcW w:w="840" w:type="dxa"/>
            <w:tcBorders>
              <w:top w:val="single" w:sz="4" w:space="0" w:color="auto"/>
              <w:left w:val="single" w:sz="4" w:space="0" w:color="auto"/>
              <w:bottom w:val="single" w:sz="4" w:space="0" w:color="auto"/>
              <w:right w:val="single" w:sz="4" w:space="0" w:color="auto"/>
            </w:tcBorders>
            <w:vAlign w:val="center"/>
            <w:hideMark/>
          </w:tcPr>
          <w:p w14:paraId="0B114A9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5,74</w:t>
            </w:r>
          </w:p>
        </w:tc>
        <w:tc>
          <w:tcPr>
            <w:tcW w:w="583" w:type="dxa"/>
            <w:gridSpan w:val="3"/>
            <w:tcBorders>
              <w:top w:val="single" w:sz="4" w:space="0" w:color="auto"/>
              <w:left w:val="single" w:sz="4" w:space="0" w:color="auto"/>
              <w:bottom w:val="single" w:sz="4" w:space="0" w:color="auto"/>
              <w:right w:val="single" w:sz="4" w:space="0" w:color="auto"/>
            </w:tcBorders>
          </w:tcPr>
          <w:p w14:paraId="3167B556" w14:textId="77777777" w:rsidR="00387D06" w:rsidRPr="000A25D6" w:rsidRDefault="00387D06" w:rsidP="002D298E">
            <w:pPr>
              <w:ind w:firstLine="0"/>
              <w:rPr>
                <w:rFonts w:ascii="Times New Roman" w:hAnsi="Times New Roman"/>
                <w:sz w:val="18"/>
                <w:szCs w:val="18"/>
              </w:rPr>
            </w:pPr>
          </w:p>
          <w:p w14:paraId="72A47157" w14:textId="77777777" w:rsidR="00387D06" w:rsidRPr="000A25D6" w:rsidRDefault="00387D06" w:rsidP="002D298E">
            <w:pPr>
              <w:ind w:firstLine="0"/>
              <w:rPr>
                <w:rFonts w:ascii="Times New Roman" w:hAnsi="Times New Roman"/>
                <w:sz w:val="18"/>
                <w:szCs w:val="18"/>
              </w:rPr>
            </w:pPr>
          </w:p>
          <w:p w14:paraId="299D134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p w14:paraId="09F9BAF4" w14:textId="77777777" w:rsidR="00387D06" w:rsidRPr="000A25D6" w:rsidRDefault="00387D06" w:rsidP="002D298E">
            <w:pPr>
              <w:ind w:firstLine="0"/>
              <w:rPr>
                <w:rFonts w:ascii="Times New Roman" w:hAnsi="Times New Roman"/>
                <w:sz w:val="18"/>
                <w:szCs w:val="18"/>
              </w:rPr>
            </w:pPr>
          </w:p>
        </w:tc>
        <w:tc>
          <w:tcPr>
            <w:tcW w:w="495" w:type="dxa"/>
            <w:gridSpan w:val="4"/>
            <w:tcBorders>
              <w:top w:val="single" w:sz="4" w:space="0" w:color="auto"/>
              <w:left w:val="single" w:sz="4" w:space="0" w:color="auto"/>
              <w:bottom w:val="single" w:sz="4" w:space="0" w:color="auto"/>
              <w:right w:val="single" w:sz="4" w:space="0" w:color="auto"/>
            </w:tcBorders>
          </w:tcPr>
          <w:p w14:paraId="4C85D78A" w14:textId="77777777" w:rsidR="00387D06" w:rsidRPr="000A25D6" w:rsidRDefault="00387D06" w:rsidP="002D298E">
            <w:pPr>
              <w:ind w:firstLine="0"/>
              <w:rPr>
                <w:rFonts w:ascii="Times New Roman" w:hAnsi="Times New Roman"/>
                <w:sz w:val="18"/>
                <w:szCs w:val="18"/>
              </w:rPr>
            </w:pPr>
          </w:p>
          <w:p w14:paraId="45AAAC1D" w14:textId="77777777" w:rsidR="00387D06" w:rsidRPr="000A25D6" w:rsidRDefault="00387D06" w:rsidP="002D298E">
            <w:pPr>
              <w:ind w:firstLine="0"/>
              <w:rPr>
                <w:rFonts w:ascii="Times New Roman" w:hAnsi="Times New Roman"/>
                <w:sz w:val="18"/>
                <w:szCs w:val="18"/>
              </w:rPr>
            </w:pPr>
          </w:p>
          <w:p w14:paraId="3F99AC5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r>
      <w:tr w:rsidR="00667479" w:rsidRPr="000A25D6" w14:paraId="48DAA032" w14:textId="77777777" w:rsidTr="00F871C7">
        <w:tc>
          <w:tcPr>
            <w:tcW w:w="463" w:type="dxa"/>
            <w:tcBorders>
              <w:top w:val="single" w:sz="4" w:space="0" w:color="auto"/>
              <w:left w:val="single" w:sz="4" w:space="0" w:color="auto"/>
              <w:bottom w:val="single" w:sz="4" w:space="0" w:color="auto"/>
              <w:right w:val="single" w:sz="4" w:space="0" w:color="auto"/>
            </w:tcBorders>
            <w:noWrap/>
            <w:vAlign w:val="center"/>
            <w:hideMark/>
          </w:tcPr>
          <w:p w14:paraId="136E2B3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w:t>
            </w:r>
          </w:p>
        </w:tc>
        <w:tc>
          <w:tcPr>
            <w:tcW w:w="2651" w:type="dxa"/>
            <w:tcBorders>
              <w:top w:val="single" w:sz="4" w:space="0" w:color="auto"/>
              <w:left w:val="single" w:sz="4" w:space="0" w:color="auto"/>
              <w:bottom w:val="single" w:sz="4" w:space="0" w:color="auto"/>
              <w:right w:val="single" w:sz="4" w:space="0" w:color="auto"/>
            </w:tcBorders>
            <w:hideMark/>
          </w:tcPr>
          <w:p w14:paraId="047C2E01" w14:textId="77777777" w:rsidR="00387D06" w:rsidRPr="000A25D6" w:rsidRDefault="00387D06" w:rsidP="002D298E">
            <w:pPr>
              <w:ind w:firstLine="0"/>
              <w:rPr>
                <w:rFonts w:ascii="Times New Roman" w:eastAsia="Calibri" w:hAnsi="Times New Roman"/>
                <w:sz w:val="18"/>
                <w:szCs w:val="18"/>
                <w:highlight w:val="yellow"/>
              </w:rPr>
            </w:pPr>
            <w:r w:rsidRPr="000A25D6">
              <w:rPr>
                <w:rFonts w:ascii="Times New Roman" w:eastAsia="Calibri" w:hAnsi="Times New Roman"/>
                <w:sz w:val="18"/>
                <w:szCs w:val="18"/>
              </w:rPr>
              <w:t>Динамика доли расходов на содержание органов местного самоуправления в объеме налоговых и неналоговых доходов местных бюджетов</w:t>
            </w:r>
          </w:p>
        </w:tc>
        <w:tc>
          <w:tcPr>
            <w:tcW w:w="311" w:type="dxa"/>
            <w:tcBorders>
              <w:top w:val="single" w:sz="4" w:space="0" w:color="auto"/>
              <w:left w:val="single" w:sz="4" w:space="0" w:color="auto"/>
              <w:bottom w:val="single" w:sz="4" w:space="0" w:color="auto"/>
              <w:right w:val="single" w:sz="4" w:space="0" w:color="auto"/>
            </w:tcBorders>
            <w:vAlign w:val="center"/>
          </w:tcPr>
          <w:p w14:paraId="2AFD941D" w14:textId="77777777" w:rsidR="00387D06" w:rsidRPr="000A25D6" w:rsidRDefault="00387D06" w:rsidP="002D298E">
            <w:pPr>
              <w:ind w:firstLine="0"/>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5D27D56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single" w:sz="4" w:space="0" w:color="auto"/>
              <w:left w:val="single" w:sz="4" w:space="0" w:color="auto"/>
              <w:bottom w:val="single" w:sz="4" w:space="0" w:color="auto"/>
              <w:right w:val="single" w:sz="4" w:space="0" w:color="auto"/>
            </w:tcBorders>
            <w:vAlign w:val="center"/>
            <w:hideMark/>
          </w:tcPr>
          <w:p w14:paraId="5C32CB7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single" w:sz="4" w:space="0" w:color="auto"/>
              <w:bottom w:val="single" w:sz="4" w:space="0" w:color="auto"/>
              <w:right w:val="single" w:sz="4" w:space="0" w:color="auto"/>
            </w:tcBorders>
            <w:vAlign w:val="center"/>
            <w:hideMark/>
          </w:tcPr>
          <w:p w14:paraId="23B3DE5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92,3</w:t>
            </w:r>
          </w:p>
        </w:tc>
        <w:tc>
          <w:tcPr>
            <w:tcW w:w="825" w:type="dxa"/>
            <w:tcBorders>
              <w:top w:val="single" w:sz="4" w:space="0" w:color="auto"/>
              <w:left w:val="single" w:sz="4" w:space="0" w:color="auto"/>
              <w:bottom w:val="single" w:sz="4" w:space="0" w:color="auto"/>
              <w:right w:val="single" w:sz="4" w:space="0" w:color="auto"/>
            </w:tcBorders>
            <w:vAlign w:val="center"/>
            <w:hideMark/>
          </w:tcPr>
          <w:p w14:paraId="4666324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78,6</w:t>
            </w:r>
          </w:p>
        </w:tc>
        <w:tc>
          <w:tcPr>
            <w:tcW w:w="840" w:type="dxa"/>
            <w:tcBorders>
              <w:top w:val="single" w:sz="4" w:space="0" w:color="auto"/>
              <w:left w:val="single" w:sz="4" w:space="0" w:color="auto"/>
              <w:bottom w:val="single" w:sz="4" w:space="0" w:color="auto"/>
              <w:right w:val="single" w:sz="4" w:space="0" w:color="auto"/>
            </w:tcBorders>
            <w:vAlign w:val="center"/>
            <w:hideMark/>
          </w:tcPr>
          <w:p w14:paraId="59A2E8B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73,5</w:t>
            </w:r>
          </w:p>
        </w:tc>
        <w:tc>
          <w:tcPr>
            <w:tcW w:w="854" w:type="dxa"/>
            <w:tcBorders>
              <w:top w:val="single" w:sz="4" w:space="0" w:color="auto"/>
              <w:left w:val="single" w:sz="4" w:space="0" w:color="auto"/>
              <w:bottom w:val="single" w:sz="4" w:space="0" w:color="auto"/>
              <w:right w:val="single" w:sz="4" w:space="0" w:color="auto"/>
            </w:tcBorders>
            <w:vAlign w:val="center"/>
            <w:hideMark/>
          </w:tcPr>
          <w:p w14:paraId="59C68D0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57,5</w:t>
            </w:r>
          </w:p>
        </w:tc>
        <w:tc>
          <w:tcPr>
            <w:tcW w:w="854" w:type="dxa"/>
            <w:tcBorders>
              <w:top w:val="single" w:sz="4" w:space="0" w:color="auto"/>
              <w:left w:val="single" w:sz="4" w:space="0" w:color="auto"/>
              <w:bottom w:val="single" w:sz="4" w:space="0" w:color="auto"/>
              <w:right w:val="single" w:sz="4" w:space="0" w:color="auto"/>
            </w:tcBorders>
            <w:vAlign w:val="center"/>
            <w:hideMark/>
          </w:tcPr>
          <w:p w14:paraId="311DD3A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64,9</w:t>
            </w:r>
          </w:p>
        </w:tc>
        <w:tc>
          <w:tcPr>
            <w:tcW w:w="840" w:type="dxa"/>
            <w:tcBorders>
              <w:top w:val="single" w:sz="4" w:space="0" w:color="auto"/>
              <w:left w:val="single" w:sz="4" w:space="0" w:color="auto"/>
              <w:bottom w:val="single" w:sz="4" w:space="0" w:color="auto"/>
              <w:right w:val="single" w:sz="4" w:space="0" w:color="auto"/>
            </w:tcBorders>
            <w:vAlign w:val="center"/>
            <w:hideMark/>
          </w:tcPr>
          <w:p w14:paraId="604DCD1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62,6</w:t>
            </w:r>
          </w:p>
        </w:tc>
        <w:tc>
          <w:tcPr>
            <w:tcW w:w="840" w:type="dxa"/>
            <w:tcBorders>
              <w:top w:val="single" w:sz="4" w:space="0" w:color="auto"/>
              <w:left w:val="single" w:sz="4" w:space="0" w:color="auto"/>
              <w:bottom w:val="single" w:sz="4" w:space="0" w:color="auto"/>
              <w:right w:val="single" w:sz="4" w:space="0" w:color="auto"/>
            </w:tcBorders>
            <w:vAlign w:val="center"/>
            <w:hideMark/>
          </w:tcPr>
          <w:p w14:paraId="23C2BFC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54,0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143306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25" w:type="dxa"/>
            <w:tcBorders>
              <w:top w:val="single" w:sz="4" w:space="0" w:color="auto"/>
              <w:left w:val="single" w:sz="4" w:space="0" w:color="auto"/>
              <w:bottom w:val="single" w:sz="4" w:space="0" w:color="auto"/>
              <w:right w:val="single" w:sz="4" w:space="0" w:color="auto"/>
            </w:tcBorders>
            <w:vAlign w:val="center"/>
            <w:hideMark/>
          </w:tcPr>
          <w:p w14:paraId="09A37D8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single" w:sz="4" w:space="0" w:color="auto"/>
              <w:bottom w:val="single" w:sz="4" w:space="0" w:color="auto"/>
              <w:right w:val="single" w:sz="4" w:space="0" w:color="auto"/>
            </w:tcBorders>
            <w:vAlign w:val="center"/>
            <w:hideMark/>
          </w:tcPr>
          <w:p w14:paraId="6012CBA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single" w:sz="4" w:space="0" w:color="auto"/>
              <w:bottom w:val="single" w:sz="4" w:space="0" w:color="auto"/>
              <w:right w:val="single" w:sz="4" w:space="0" w:color="auto"/>
            </w:tcBorders>
            <w:vAlign w:val="center"/>
            <w:hideMark/>
          </w:tcPr>
          <w:p w14:paraId="4C1AB7F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583" w:type="dxa"/>
            <w:gridSpan w:val="3"/>
            <w:tcBorders>
              <w:top w:val="single" w:sz="4" w:space="0" w:color="auto"/>
              <w:left w:val="single" w:sz="4" w:space="0" w:color="auto"/>
              <w:bottom w:val="single" w:sz="4" w:space="0" w:color="auto"/>
              <w:right w:val="single" w:sz="4" w:space="0" w:color="auto"/>
            </w:tcBorders>
          </w:tcPr>
          <w:p w14:paraId="380F6F9E" w14:textId="77777777" w:rsidR="00387D06" w:rsidRPr="000A25D6" w:rsidRDefault="00387D06" w:rsidP="002D298E">
            <w:pPr>
              <w:ind w:firstLine="0"/>
              <w:rPr>
                <w:rFonts w:ascii="Times New Roman" w:hAnsi="Times New Roman"/>
                <w:sz w:val="18"/>
                <w:szCs w:val="18"/>
              </w:rPr>
            </w:pPr>
          </w:p>
        </w:tc>
        <w:tc>
          <w:tcPr>
            <w:tcW w:w="495" w:type="dxa"/>
            <w:gridSpan w:val="4"/>
            <w:tcBorders>
              <w:top w:val="single" w:sz="4" w:space="0" w:color="auto"/>
              <w:left w:val="single" w:sz="4" w:space="0" w:color="auto"/>
              <w:bottom w:val="single" w:sz="4" w:space="0" w:color="auto"/>
              <w:right w:val="single" w:sz="4" w:space="0" w:color="auto"/>
            </w:tcBorders>
          </w:tcPr>
          <w:p w14:paraId="4339DCC9" w14:textId="77777777" w:rsidR="00387D06" w:rsidRPr="000A25D6" w:rsidRDefault="00387D06" w:rsidP="002D298E">
            <w:pPr>
              <w:ind w:firstLine="0"/>
              <w:rPr>
                <w:rFonts w:ascii="Times New Roman" w:hAnsi="Times New Roman"/>
                <w:sz w:val="18"/>
                <w:szCs w:val="18"/>
              </w:rPr>
            </w:pPr>
          </w:p>
          <w:p w14:paraId="1DD7E370" w14:textId="77777777" w:rsidR="00387D06" w:rsidRPr="000A25D6" w:rsidRDefault="00387D06" w:rsidP="002D298E">
            <w:pPr>
              <w:ind w:firstLine="0"/>
              <w:rPr>
                <w:rFonts w:ascii="Times New Roman" w:hAnsi="Times New Roman"/>
                <w:sz w:val="18"/>
                <w:szCs w:val="18"/>
              </w:rPr>
            </w:pPr>
          </w:p>
          <w:p w14:paraId="7E3D000C" w14:textId="77777777" w:rsidR="00387D06" w:rsidRPr="000A25D6" w:rsidRDefault="00387D06" w:rsidP="002D298E">
            <w:pPr>
              <w:ind w:firstLine="0"/>
              <w:rPr>
                <w:rFonts w:ascii="Times New Roman" w:hAnsi="Times New Roman"/>
                <w:sz w:val="18"/>
                <w:szCs w:val="18"/>
              </w:rPr>
            </w:pPr>
          </w:p>
          <w:p w14:paraId="0537CDB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r>
      <w:tr w:rsidR="00667479" w:rsidRPr="000A25D6" w14:paraId="2783BCF1" w14:textId="77777777" w:rsidTr="00F871C7">
        <w:tc>
          <w:tcPr>
            <w:tcW w:w="463" w:type="dxa"/>
            <w:tcBorders>
              <w:top w:val="single" w:sz="4" w:space="0" w:color="auto"/>
              <w:left w:val="single" w:sz="4" w:space="0" w:color="auto"/>
              <w:bottom w:val="single" w:sz="4" w:space="0" w:color="auto"/>
              <w:right w:val="single" w:sz="4" w:space="0" w:color="auto"/>
            </w:tcBorders>
            <w:noWrap/>
            <w:vAlign w:val="center"/>
            <w:hideMark/>
          </w:tcPr>
          <w:p w14:paraId="06406E0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w:t>
            </w:r>
          </w:p>
        </w:tc>
        <w:tc>
          <w:tcPr>
            <w:tcW w:w="2651" w:type="dxa"/>
            <w:tcBorders>
              <w:top w:val="single" w:sz="4" w:space="0" w:color="auto"/>
              <w:left w:val="single" w:sz="4" w:space="0" w:color="auto"/>
              <w:bottom w:val="single" w:sz="4" w:space="0" w:color="auto"/>
              <w:right w:val="single" w:sz="4" w:space="0" w:color="auto"/>
            </w:tcBorders>
            <w:hideMark/>
          </w:tcPr>
          <w:p w14:paraId="70CA413C" w14:textId="77777777" w:rsidR="00387D06" w:rsidRPr="000A25D6" w:rsidRDefault="00387D06" w:rsidP="002D298E">
            <w:pPr>
              <w:ind w:firstLine="0"/>
              <w:rPr>
                <w:rFonts w:ascii="Times New Roman" w:eastAsia="Calibri" w:hAnsi="Times New Roman"/>
                <w:sz w:val="18"/>
                <w:szCs w:val="18"/>
              </w:rPr>
            </w:pPr>
            <w:r w:rsidRPr="000A25D6">
              <w:rPr>
                <w:rFonts w:ascii="Times New Roman" w:eastAsia="Calibri" w:hAnsi="Times New Roman"/>
                <w:sz w:val="18"/>
                <w:szCs w:val="18"/>
              </w:rPr>
              <w:t>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условий, предусмотренных соответствующими соглашениями</w:t>
            </w:r>
          </w:p>
        </w:tc>
        <w:tc>
          <w:tcPr>
            <w:tcW w:w="311" w:type="dxa"/>
            <w:tcBorders>
              <w:top w:val="single" w:sz="4" w:space="0" w:color="auto"/>
              <w:left w:val="single" w:sz="4" w:space="0" w:color="auto"/>
              <w:bottom w:val="single" w:sz="4" w:space="0" w:color="auto"/>
              <w:right w:val="single" w:sz="4" w:space="0" w:color="auto"/>
            </w:tcBorders>
            <w:vAlign w:val="center"/>
          </w:tcPr>
          <w:p w14:paraId="1A357F34" w14:textId="77777777" w:rsidR="00387D06" w:rsidRPr="000A25D6" w:rsidRDefault="00387D06" w:rsidP="002D298E">
            <w:pPr>
              <w:ind w:firstLine="0"/>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115DB0A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single" w:sz="4" w:space="0" w:color="auto"/>
              <w:left w:val="single" w:sz="4" w:space="0" w:color="auto"/>
              <w:bottom w:val="single" w:sz="4" w:space="0" w:color="auto"/>
              <w:right w:val="single" w:sz="4" w:space="0" w:color="auto"/>
            </w:tcBorders>
            <w:vAlign w:val="center"/>
            <w:hideMark/>
          </w:tcPr>
          <w:p w14:paraId="524ECA7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33B9076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4,2</w:t>
            </w:r>
          </w:p>
        </w:tc>
        <w:tc>
          <w:tcPr>
            <w:tcW w:w="825" w:type="dxa"/>
            <w:tcBorders>
              <w:top w:val="single" w:sz="4" w:space="0" w:color="auto"/>
              <w:left w:val="single" w:sz="4" w:space="0" w:color="auto"/>
              <w:bottom w:val="single" w:sz="4" w:space="0" w:color="auto"/>
              <w:right w:val="single" w:sz="4" w:space="0" w:color="auto"/>
            </w:tcBorders>
            <w:vAlign w:val="center"/>
            <w:hideMark/>
          </w:tcPr>
          <w:p w14:paraId="5C5CBBC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0,5</w:t>
            </w:r>
          </w:p>
        </w:tc>
        <w:tc>
          <w:tcPr>
            <w:tcW w:w="840" w:type="dxa"/>
            <w:tcBorders>
              <w:top w:val="single" w:sz="4" w:space="0" w:color="auto"/>
              <w:left w:val="single" w:sz="4" w:space="0" w:color="auto"/>
              <w:bottom w:val="single" w:sz="4" w:space="0" w:color="auto"/>
              <w:right w:val="single" w:sz="4" w:space="0" w:color="auto"/>
            </w:tcBorders>
            <w:vAlign w:val="center"/>
            <w:hideMark/>
          </w:tcPr>
          <w:p w14:paraId="6C9D7DB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0ECB1F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3734A1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0,6</w:t>
            </w:r>
          </w:p>
        </w:tc>
        <w:tc>
          <w:tcPr>
            <w:tcW w:w="840" w:type="dxa"/>
            <w:tcBorders>
              <w:top w:val="single" w:sz="4" w:space="0" w:color="auto"/>
              <w:left w:val="single" w:sz="4" w:space="0" w:color="auto"/>
              <w:bottom w:val="single" w:sz="4" w:space="0" w:color="auto"/>
              <w:right w:val="single" w:sz="4" w:space="0" w:color="auto"/>
            </w:tcBorders>
            <w:vAlign w:val="center"/>
            <w:hideMark/>
          </w:tcPr>
          <w:p w14:paraId="38EDF83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0,8</w:t>
            </w:r>
          </w:p>
        </w:tc>
        <w:tc>
          <w:tcPr>
            <w:tcW w:w="840" w:type="dxa"/>
            <w:tcBorders>
              <w:top w:val="single" w:sz="4" w:space="0" w:color="auto"/>
              <w:left w:val="single" w:sz="4" w:space="0" w:color="auto"/>
              <w:bottom w:val="single" w:sz="4" w:space="0" w:color="auto"/>
              <w:right w:val="single" w:sz="4" w:space="0" w:color="auto"/>
            </w:tcBorders>
            <w:vAlign w:val="center"/>
            <w:hideMark/>
          </w:tcPr>
          <w:p w14:paraId="1C5962F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C35EAD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25" w:type="dxa"/>
            <w:tcBorders>
              <w:top w:val="single" w:sz="4" w:space="0" w:color="auto"/>
              <w:left w:val="single" w:sz="4" w:space="0" w:color="auto"/>
              <w:bottom w:val="single" w:sz="4" w:space="0" w:color="auto"/>
              <w:right w:val="single" w:sz="4" w:space="0" w:color="auto"/>
            </w:tcBorders>
            <w:vAlign w:val="center"/>
            <w:hideMark/>
          </w:tcPr>
          <w:p w14:paraId="2B7FA09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5A4069D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742944A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583" w:type="dxa"/>
            <w:gridSpan w:val="3"/>
            <w:tcBorders>
              <w:top w:val="single" w:sz="4" w:space="0" w:color="auto"/>
              <w:left w:val="single" w:sz="4" w:space="0" w:color="auto"/>
              <w:bottom w:val="single" w:sz="4" w:space="0" w:color="auto"/>
              <w:right w:val="single" w:sz="4" w:space="0" w:color="auto"/>
            </w:tcBorders>
          </w:tcPr>
          <w:p w14:paraId="6E3BBBEB" w14:textId="77777777" w:rsidR="00387D06" w:rsidRPr="000A25D6" w:rsidRDefault="00387D06" w:rsidP="002D298E">
            <w:pPr>
              <w:ind w:firstLine="0"/>
              <w:rPr>
                <w:rFonts w:ascii="Times New Roman" w:hAnsi="Times New Roman"/>
                <w:sz w:val="18"/>
                <w:szCs w:val="18"/>
              </w:rPr>
            </w:pPr>
          </w:p>
        </w:tc>
        <w:tc>
          <w:tcPr>
            <w:tcW w:w="495" w:type="dxa"/>
            <w:gridSpan w:val="4"/>
            <w:tcBorders>
              <w:top w:val="single" w:sz="4" w:space="0" w:color="auto"/>
              <w:left w:val="single" w:sz="4" w:space="0" w:color="auto"/>
              <w:bottom w:val="single" w:sz="4" w:space="0" w:color="auto"/>
              <w:right w:val="single" w:sz="4" w:space="0" w:color="auto"/>
            </w:tcBorders>
          </w:tcPr>
          <w:p w14:paraId="04A50CF4" w14:textId="77777777" w:rsidR="00387D06" w:rsidRPr="000A25D6" w:rsidRDefault="00387D06" w:rsidP="002D298E">
            <w:pPr>
              <w:ind w:firstLine="0"/>
              <w:rPr>
                <w:rFonts w:ascii="Times New Roman" w:hAnsi="Times New Roman"/>
                <w:sz w:val="18"/>
                <w:szCs w:val="18"/>
              </w:rPr>
            </w:pPr>
          </w:p>
          <w:p w14:paraId="4AEE9361" w14:textId="77777777" w:rsidR="00387D06" w:rsidRPr="000A25D6" w:rsidRDefault="00387D06" w:rsidP="002D298E">
            <w:pPr>
              <w:ind w:firstLine="0"/>
              <w:rPr>
                <w:rFonts w:ascii="Times New Roman" w:hAnsi="Times New Roman"/>
                <w:sz w:val="18"/>
                <w:szCs w:val="18"/>
              </w:rPr>
            </w:pPr>
          </w:p>
          <w:p w14:paraId="3D98C68E" w14:textId="77777777" w:rsidR="00387D06" w:rsidRPr="000A25D6" w:rsidRDefault="00387D06" w:rsidP="002D298E">
            <w:pPr>
              <w:ind w:firstLine="0"/>
              <w:rPr>
                <w:rFonts w:ascii="Times New Roman" w:hAnsi="Times New Roman"/>
                <w:sz w:val="18"/>
                <w:szCs w:val="18"/>
              </w:rPr>
            </w:pPr>
          </w:p>
          <w:p w14:paraId="29061904" w14:textId="77777777" w:rsidR="00387D06" w:rsidRPr="000A25D6" w:rsidRDefault="00387D06" w:rsidP="002D298E">
            <w:pPr>
              <w:ind w:firstLine="0"/>
              <w:rPr>
                <w:rFonts w:ascii="Times New Roman" w:hAnsi="Times New Roman"/>
                <w:sz w:val="18"/>
                <w:szCs w:val="18"/>
              </w:rPr>
            </w:pPr>
          </w:p>
          <w:p w14:paraId="69FA89B7" w14:textId="77777777" w:rsidR="00387D06" w:rsidRPr="000A25D6" w:rsidRDefault="00387D06" w:rsidP="002D298E">
            <w:pPr>
              <w:ind w:firstLine="0"/>
              <w:rPr>
                <w:rFonts w:ascii="Times New Roman" w:hAnsi="Times New Roman"/>
                <w:sz w:val="18"/>
                <w:szCs w:val="18"/>
              </w:rPr>
            </w:pPr>
          </w:p>
          <w:p w14:paraId="4B821476" w14:textId="77777777" w:rsidR="00387D06" w:rsidRPr="000A25D6" w:rsidRDefault="00387D06" w:rsidP="002D298E">
            <w:pPr>
              <w:ind w:firstLine="0"/>
              <w:rPr>
                <w:rFonts w:ascii="Times New Roman" w:hAnsi="Times New Roman"/>
                <w:sz w:val="18"/>
                <w:szCs w:val="18"/>
              </w:rPr>
            </w:pPr>
          </w:p>
          <w:p w14:paraId="5857CAAF" w14:textId="77777777" w:rsidR="00387D06" w:rsidRPr="000A25D6" w:rsidRDefault="00387D06" w:rsidP="002D298E">
            <w:pPr>
              <w:ind w:firstLine="0"/>
              <w:rPr>
                <w:rFonts w:ascii="Times New Roman" w:hAnsi="Times New Roman"/>
                <w:sz w:val="18"/>
                <w:szCs w:val="18"/>
              </w:rPr>
            </w:pPr>
          </w:p>
          <w:p w14:paraId="3B0770E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r>
      <w:tr w:rsidR="00667479" w:rsidRPr="000A25D6" w14:paraId="49888A81" w14:textId="77777777" w:rsidTr="00F871C7">
        <w:tc>
          <w:tcPr>
            <w:tcW w:w="15225" w:type="dxa"/>
            <w:gridSpan w:val="23"/>
            <w:tcBorders>
              <w:top w:val="single" w:sz="4" w:space="0" w:color="auto"/>
              <w:left w:val="single" w:sz="4" w:space="0" w:color="auto"/>
              <w:bottom w:val="single" w:sz="4" w:space="0" w:color="auto"/>
              <w:right w:val="single" w:sz="4" w:space="0" w:color="auto"/>
            </w:tcBorders>
            <w:hideMark/>
          </w:tcPr>
          <w:p w14:paraId="03F42DA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Подпрограмма 1 «Организация управления муниципальными финансами и муниципальным долгом»</w:t>
            </w:r>
          </w:p>
        </w:tc>
      </w:tr>
      <w:tr w:rsidR="00667479" w:rsidRPr="000A25D6" w14:paraId="3D91D1C0" w14:textId="77777777" w:rsidTr="00F871C7">
        <w:tc>
          <w:tcPr>
            <w:tcW w:w="15225" w:type="dxa"/>
            <w:gridSpan w:val="23"/>
            <w:tcBorders>
              <w:top w:val="single" w:sz="4" w:space="0" w:color="auto"/>
              <w:left w:val="single" w:sz="4" w:space="0" w:color="auto"/>
              <w:bottom w:val="single" w:sz="4" w:space="0" w:color="auto"/>
              <w:right w:val="single" w:sz="4" w:space="0" w:color="000000"/>
            </w:tcBorders>
            <w:hideMark/>
          </w:tcPr>
          <w:p w14:paraId="1636561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Основное мероприятие 1.1. Нормативное правовое регулирование бюджетного процесса и других правоотношений</w:t>
            </w:r>
          </w:p>
        </w:tc>
      </w:tr>
      <w:tr w:rsidR="00667479" w:rsidRPr="000A25D6" w14:paraId="30212FD7" w14:textId="77777777" w:rsidTr="00F871C7">
        <w:tc>
          <w:tcPr>
            <w:tcW w:w="463" w:type="dxa"/>
            <w:tcBorders>
              <w:top w:val="nil"/>
              <w:left w:val="single" w:sz="4" w:space="0" w:color="auto"/>
              <w:bottom w:val="single" w:sz="4" w:space="0" w:color="auto"/>
              <w:right w:val="single" w:sz="4" w:space="0" w:color="auto"/>
            </w:tcBorders>
            <w:noWrap/>
            <w:vAlign w:val="center"/>
            <w:hideMark/>
          </w:tcPr>
          <w:p w14:paraId="1E28965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1.1.1</w:t>
            </w:r>
          </w:p>
        </w:tc>
        <w:tc>
          <w:tcPr>
            <w:tcW w:w="2651" w:type="dxa"/>
            <w:tcBorders>
              <w:top w:val="nil"/>
              <w:left w:val="nil"/>
              <w:bottom w:val="single" w:sz="4" w:space="0" w:color="auto"/>
              <w:right w:val="single" w:sz="4" w:space="0" w:color="auto"/>
            </w:tcBorders>
            <w:hideMark/>
          </w:tcPr>
          <w:p w14:paraId="161BFDB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Своевременное внесение изменений в решение Совета народных депутатов муниципального района о бюджетном процессе в муниципальном районе в соответствии с требованиями действующего бюджетного законодательства</w:t>
            </w:r>
          </w:p>
        </w:tc>
        <w:tc>
          <w:tcPr>
            <w:tcW w:w="311" w:type="dxa"/>
            <w:tcBorders>
              <w:top w:val="nil"/>
              <w:left w:val="nil"/>
              <w:bottom w:val="single" w:sz="4" w:space="0" w:color="auto"/>
              <w:right w:val="single" w:sz="4" w:space="0" w:color="auto"/>
            </w:tcBorders>
            <w:noWrap/>
            <w:vAlign w:val="center"/>
            <w:hideMark/>
          </w:tcPr>
          <w:p w14:paraId="4AE13038" w14:textId="77777777" w:rsidR="00387D06" w:rsidRPr="000A25D6" w:rsidRDefault="00387D06" w:rsidP="002D298E">
            <w:pPr>
              <w:ind w:firstLine="0"/>
              <w:rPr>
                <w:rFonts w:ascii="Times New Roman" w:eastAsia="Calibri" w:hAnsi="Times New Roman"/>
                <w:sz w:val="18"/>
                <w:szCs w:val="18"/>
              </w:rPr>
            </w:pPr>
          </w:p>
        </w:tc>
        <w:tc>
          <w:tcPr>
            <w:tcW w:w="634" w:type="dxa"/>
            <w:tcBorders>
              <w:top w:val="nil"/>
              <w:left w:val="nil"/>
              <w:bottom w:val="single" w:sz="4" w:space="0" w:color="auto"/>
              <w:right w:val="single" w:sz="4" w:space="0" w:color="auto"/>
            </w:tcBorders>
            <w:vAlign w:val="center"/>
            <w:hideMark/>
          </w:tcPr>
          <w:p w14:paraId="3C03ACE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срок</w:t>
            </w:r>
          </w:p>
        </w:tc>
        <w:tc>
          <w:tcPr>
            <w:tcW w:w="836" w:type="dxa"/>
            <w:tcBorders>
              <w:top w:val="nil"/>
              <w:left w:val="nil"/>
              <w:bottom w:val="single" w:sz="4" w:space="0" w:color="auto"/>
              <w:right w:val="single" w:sz="4" w:space="0" w:color="auto"/>
            </w:tcBorders>
            <w:vAlign w:val="center"/>
            <w:hideMark/>
          </w:tcPr>
          <w:p w14:paraId="740D34F1" w14:textId="6FF44F8A"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В установленный срок </w:t>
            </w:r>
          </w:p>
        </w:tc>
        <w:tc>
          <w:tcPr>
            <w:tcW w:w="840" w:type="dxa"/>
            <w:tcBorders>
              <w:top w:val="nil"/>
              <w:left w:val="nil"/>
              <w:bottom w:val="single" w:sz="4" w:space="0" w:color="auto"/>
              <w:right w:val="single" w:sz="4" w:space="0" w:color="auto"/>
            </w:tcBorders>
            <w:vAlign w:val="center"/>
            <w:hideMark/>
          </w:tcPr>
          <w:p w14:paraId="39B4FAA3" w14:textId="6E41DE26"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В установленный срок </w:t>
            </w:r>
          </w:p>
        </w:tc>
        <w:tc>
          <w:tcPr>
            <w:tcW w:w="825" w:type="dxa"/>
            <w:tcBorders>
              <w:top w:val="nil"/>
              <w:left w:val="nil"/>
              <w:bottom w:val="single" w:sz="4" w:space="0" w:color="auto"/>
              <w:right w:val="single" w:sz="4" w:space="0" w:color="auto"/>
            </w:tcBorders>
            <w:vAlign w:val="center"/>
            <w:hideMark/>
          </w:tcPr>
          <w:p w14:paraId="6F000712" w14:textId="141E6CD5"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В установленный срок </w:t>
            </w:r>
          </w:p>
        </w:tc>
        <w:tc>
          <w:tcPr>
            <w:tcW w:w="840" w:type="dxa"/>
            <w:tcBorders>
              <w:top w:val="nil"/>
              <w:left w:val="nil"/>
              <w:bottom w:val="single" w:sz="4" w:space="0" w:color="auto"/>
              <w:right w:val="single" w:sz="4" w:space="0" w:color="auto"/>
            </w:tcBorders>
            <w:vAlign w:val="center"/>
            <w:hideMark/>
          </w:tcPr>
          <w:p w14:paraId="6F1C1ECB" w14:textId="7ED03216"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В установленный срок </w:t>
            </w:r>
          </w:p>
        </w:tc>
        <w:tc>
          <w:tcPr>
            <w:tcW w:w="854" w:type="dxa"/>
            <w:tcBorders>
              <w:top w:val="nil"/>
              <w:left w:val="nil"/>
              <w:bottom w:val="single" w:sz="4" w:space="0" w:color="auto"/>
              <w:right w:val="single" w:sz="4" w:space="0" w:color="auto"/>
            </w:tcBorders>
            <w:vAlign w:val="center"/>
            <w:hideMark/>
          </w:tcPr>
          <w:p w14:paraId="24D64942" w14:textId="3AC3A651"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В установленный срок </w:t>
            </w:r>
          </w:p>
        </w:tc>
        <w:tc>
          <w:tcPr>
            <w:tcW w:w="854" w:type="dxa"/>
            <w:tcBorders>
              <w:top w:val="nil"/>
              <w:left w:val="nil"/>
              <w:bottom w:val="single" w:sz="4" w:space="0" w:color="auto"/>
              <w:right w:val="single" w:sz="4" w:space="0" w:color="auto"/>
            </w:tcBorders>
            <w:vAlign w:val="center"/>
            <w:hideMark/>
          </w:tcPr>
          <w:p w14:paraId="4BC53807" w14:textId="792C7CFB"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В установленный срок </w:t>
            </w:r>
          </w:p>
        </w:tc>
        <w:tc>
          <w:tcPr>
            <w:tcW w:w="840" w:type="dxa"/>
            <w:tcBorders>
              <w:top w:val="nil"/>
              <w:left w:val="nil"/>
              <w:bottom w:val="single" w:sz="4" w:space="0" w:color="auto"/>
              <w:right w:val="single" w:sz="4" w:space="0" w:color="auto"/>
            </w:tcBorders>
            <w:vAlign w:val="center"/>
            <w:hideMark/>
          </w:tcPr>
          <w:p w14:paraId="68033038" w14:textId="1DC712E4"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В установленный срок</w:t>
            </w:r>
          </w:p>
        </w:tc>
        <w:tc>
          <w:tcPr>
            <w:tcW w:w="840" w:type="dxa"/>
            <w:tcBorders>
              <w:top w:val="nil"/>
              <w:left w:val="nil"/>
              <w:bottom w:val="single" w:sz="4" w:space="0" w:color="auto"/>
              <w:right w:val="single" w:sz="4" w:space="0" w:color="auto"/>
            </w:tcBorders>
            <w:vAlign w:val="center"/>
            <w:hideMark/>
          </w:tcPr>
          <w:p w14:paraId="5D5DBFB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В установленный срок</w:t>
            </w:r>
          </w:p>
        </w:tc>
        <w:tc>
          <w:tcPr>
            <w:tcW w:w="854" w:type="dxa"/>
            <w:tcBorders>
              <w:top w:val="nil"/>
              <w:left w:val="nil"/>
              <w:bottom w:val="single" w:sz="4" w:space="0" w:color="auto"/>
              <w:right w:val="single" w:sz="4" w:space="0" w:color="auto"/>
            </w:tcBorders>
            <w:vAlign w:val="center"/>
            <w:hideMark/>
          </w:tcPr>
          <w:p w14:paraId="7090B47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В установленный срок</w:t>
            </w:r>
          </w:p>
        </w:tc>
        <w:tc>
          <w:tcPr>
            <w:tcW w:w="825" w:type="dxa"/>
            <w:tcBorders>
              <w:top w:val="nil"/>
              <w:left w:val="nil"/>
              <w:bottom w:val="single" w:sz="4" w:space="0" w:color="auto"/>
              <w:right w:val="single" w:sz="4" w:space="0" w:color="auto"/>
            </w:tcBorders>
            <w:vAlign w:val="center"/>
            <w:hideMark/>
          </w:tcPr>
          <w:p w14:paraId="7A68CD3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В установленный срок</w:t>
            </w:r>
          </w:p>
        </w:tc>
        <w:tc>
          <w:tcPr>
            <w:tcW w:w="840" w:type="dxa"/>
            <w:tcBorders>
              <w:top w:val="nil"/>
              <w:left w:val="nil"/>
              <w:bottom w:val="single" w:sz="4" w:space="0" w:color="auto"/>
              <w:right w:val="single" w:sz="4" w:space="0" w:color="auto"/>
            </w:tcBorders>
            <w:vAlign w:val="center"/>
            <w:hideMark/>
          </w:tcPr>
          <w:p w14:paraId="2194AA0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В установленный срок</w:t>
            </w:r>
          </w:p>
        </w:tc>
        <w:tc>
          <w:tcPr>
            <w:tcW w:w="840" w:type="dxa"/>
            <w:tcBorders>
              <w:top w:val="nil"/>
              <w:left w:val="nil"/>
              <w:bottom w:val="single" w:sz="4" w:space="0" w:color="auto"/>
              <w:right w:val="single" w:sz="4" w:space="0" w:color="auto"/>
            </w:tcBorders>
            <w:vAlign w:val="center"/>
            <w:hideMark/>
          </w:tcPr>
          <w:p w14:paraId="5F4C285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В установленный срок</w:t>
            </w:r>
          </w:p>
        </w:tc>
        <w:tc>
          <w:tcPr>
            <w:tcW w:w="654" w:type="dxa"/>
            <w:gridSpan w:val="5"/>
            <w:tcBorders>
              <w:top w:val="nil"/>
              <w:left w:val="nil"/>
              <w:bottom w:val="single" w:sz="4" w:space="0" w:color="auto"/>
              <w:right w:val="single" w:sz="4" w:space="0" w:color="auto"/>
            </w:tcBorders>
          </w:tcPr>
          <w:p w14:paraId="07B52C63" w14:textId="77777777" w:rsidR="00387D06" w:rsidRPr="000A25D6" w:rsidRDefault="00387D06" w:rsidP="002D298E">
            <w:pPr>
              <w:ind w:firstLine="0"/>
              <w:rPr>
                <w:rFonts w:ascii="Times New Roman" w:hAnsi="Times New Roman"/>
                <w:sz w:val="18"/>
                <w:szCs w:val="18"/>
              </w:rPr>
            </w:pPr>
          </w:p>
        </w:tc>
        <w:tc>
          <w:tcPr>
            <w:tcW w:w="424" w:type="dxa"/>
            <w:gridSpan w:val="2"/>
            <w:tcBorders>
              <w:top w:val="nil"/>
              <w:left w:val="nil"/>
              <w:bottom w:val="single" w:sz="4" w:space="0" w:color="auto"/>
              <w:right w:val="single" w:sz="4" w:space="0" w:color="auto"/>
            </w:tcBorders>
          </w:tcPr>
          <w:p w14:paraId="4C749912" w14:textId="77777777" w:rsidR="00387D06" w:rsidRPr="000A25D6" w:rsidRDefault="00387D06" w:rsidP="002D298E">
            <w:pPr>
              <w:ind w:firstLine="0"/>
              <w:rPr>
                <w:rFonts w:ascii="Times New Roman" w:hAnsi="Times New Roman"/>
                <w:sz w:val="18"/>
                <w:szCs w:val="18"/>
              </w:rPr>
            </w:pPr>
          </w:p>
        </w:tc>
      </w:tr>
      <w:tr w:rsidR="00667479" w:rsidRPr="000A25D6" w14:paraId="04F133F0" w14:textId="77777777" w:rsidTr="00F871C7">
        <w:tc>
          <w:tcPr>
            <w:tcW w:w="15225" w:type="dxa"/>
            <w:gridSpan w:val="23"/>
            <w:tcBorders>
              <w:top w:val="single" w:sz="4" w:space="0" w:color="auto"/>
              <w:left w:val="single" w:sz="4" w:space="0" w:color="auto"/>
              <w:bottom w:val="single" w:sz="4" w:space="0" w:color="auto"/>
              <w:right w:val="single" w:sz="4" w:space="0" w:color="000000"/>
            </w:tcBorders>
            <w:hideMark/>
          </w:tcPr>
          <w:p w14:paraId="04351EF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Основное мероприятие 1.2. Составление проекта районного бюджета на очередной финансовый год и плановый период</w:t>
            </w:r>
          </w:p>
        </w:tc>
      </w:tr>
      <w:tr w:rsidR="00667479" w:rsidRPr="000A25D6" w14:paraId="74488EE2" w14:textId="77777777" w:rsidTr="00F871C7">
        <w:tc>
          <w:tcPr>
            <w:tcW w:w="463" w:type="dxa"/>
            <w:tcBorders>
              <w:top w:val="nil"/>
              <w:left w:val="single" w:sz="4" w:space="0" w:color="auto"/>
              <w:bottom w:val="single" w:sz="4" w:space="0" w:color="auto"/>
              <w:right w:val="single" w:sz="4" w:space="0" w:color="auto"/>
            </w:tcBorders>
            <w:noWrap/>
            <w:vAlign w:val="center"/>
            <w:hideMark/>
          </w:tcPr>
          <w:p w14:paraId="346221A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1.2.1</w:t>
            </w:r>
          </w:p>
        </w:tc>
        <w:tc>
          <w:tcPr>
            <w:tcW w:w="2651" w:type="dxa"/>
            <w:tcBorders>
              <w:top w:val="nil"/>
              <w:left w:val="nil"/>
              <w:bottom w:val="single" w:sz="4" w:space="0" w:color="auto"/>
              <w:right w:val="single" w:sz="4" w:space="0" w:color="auto"/>
            </w:tcBorders>
            <w:vAlign w:val="center"/>
            <w:hideMark/>
          </w:tcPr>
          <w:p w14:paraId="33B0F41B" w14:textId="0A2114E6"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Соблюдение порядка и сроков разработки проекта районного бюджета, установленных Положением о бюджетном процессе в муниципальном районе</w:t>
            </w:r>
            <w:r w:rsidR="000A25D6">
              <w:rPr>
                <w:rFonts w:ascii="Times New Roman" w:hAnsi="Times New Roman"/>
                <w:sz w:val="18"/>
                <w:szCs w:val="18"/>
              </w:rPr>
              <w:t xml:space="preserve"> </w:t>
            </w:r>
          </w:p>
        </w:tc>
        <w:tc>
          <w:tcPr>
            <w:tcW w:w="311" w:type="dxa"/>
            <w:tcBorders>
              <w:top w:val="nil"/>
              <w:left w:val="nil"/>
              <w:bottom w:val="single" w:sz="4" w:space="0" w:color="auto"/>
              <w:right w:val="single" w:sz="4" w:space="0" w:color="auto"/>
            </w:tcBorders>
            <w:noWrap/>
            <w:vAlign w:val="center"/>
            <w:hideMark/>
          </w:tcPr>
          <w:p w14:paraId="269188C0" w14:textId="77777777" w:rsidR="00387D06" w:rsidRPr="000A25D6" w:rsidRDefault="00387D06" w:rsidP="002D298E">
            <w:pPr>
              <w:ind w:firstLine="0"/>
              <w:rPr>
                <w:rFonts w:ascii="Times New Roman" w:eastAsia="Calibri" w:hAnsi="Times New Roman"/>
                <w:sz w:val="18"/>
                <w:szCs w:val="18"/>
              </w:rPr>
            </w:pPr>
          </w:p>
        </w:tc>
        <w:tc>
          <w:tcPr>
            <w:tcW w:w="634" w:type="dxa"/>
            <w:tcBorders>
              <w:top w:val="nil"/>
              <w:left w:val="nil"/>
              <w:bottom w:val="single" w:sz="4" w:space="0" w:color="auto"/>
              <w:right w:val="single" w:sz="4" w:space="0" w:color="auto"/>
            </w:tcBorders>
            <w:vAlign w:val="center"/>
            <w:hideMark/>
          </w:tcPr>
          <w:p w14:paraId="3837F88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p w14:paraId="5646378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нет</w:t>
            </w:r>
          </w:p>
        </w:tc>
        <w:tc>
          <w:tcPr>
            <w:tcW w:w="836" w:type="dxa"/>
            <w:tcBorders>
              <w:top w:val="nil"/>
              <w:left w:val="nil"/>
              <w:bottom w:val="single" w:sz="4" w:space="0" w:color="auto"/>
              <w:right w:val="single" w:sz="4" w:space="0" w:color="auto"/>
            </w:tcBorders>
            <w:noWrap/>
            <w:vAlign w:val="center"/>
            <w:hideMark/>
          </w:tcPr>
          <w:p w14:paraId="5ECCD96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noWrap/>
            <w:vAlign w:val="center"/>
            <w:hideMark/>
          </w:tcPr>
          <w:p w14:paraId="73BD60C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25" w:type="dxa"/>
            <w:tcBorders>
              <w:top w:val="nil"/>
              <w:left w:val="nil"/>
              <w:bottom w:val="single" w:sz="4" w:space="0" w:color="auto"/>
              <w:right w:val="single" w:sz="4" w:space="0" w:color="auto"/>
            </w:tcBorders>
            <w:noWrap/>
            <w:vAlign w:val="center"/>
            <w:hideMark/>
          </w:tcPr>
          <w:p w14:paraId="433728C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noWrap/>
            <w:vAlign w:val="center"/>
            <w:hideMark/>
          </w:tcPr>
          <w:p w14:paraId="362557C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54" w:type="dxa"/>
            <w:tcBorders>
              <w:top w:val="nil"/>
              <w:left w:val="nil"/>
              <w:bottom w:val="single" w:sz="4" w:space="0" w:color="auto"/>
              <w:right w:val="single" w:sz="4" w:space="0" w:color="auto"/>
            </w:tcBorders>
            <w:noWrap/>
            <w:vAlign w:val="center"/>
            <w:hideMark/>
          </w:tcPr>
          <w:p w14:paraId="51A456B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54" w:type="dxa"/>
            <w:tcBorders>
              <w:top w:val="nil"/>
              <w:left w:val="nil"/>
              <w:bottom w:val="single" w:sz="4" w:space="0" w:color="auto"/>
              <w:right w:val="single" w:sz="4" w:space="0" w:color="auto"/>
            </w:tcBorders>
            <w:noWrap/>
            <w:vAlign w:val="center"/>
            <w:hideMark/>
          </w:tcPr>
          <w:p w14:paraId="289E740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vAlign w:val="center"/>
            <w:hideMark/>
          </w:tcPr>
          <w:p w14:paraId="61D6256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vAlign w:val="center"/>
            <w:hideMark/>
          </w:tcPr>
          <w:p w14:paraId="6F66D49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54" w:type="dxa"/>
            <w:tcBorders>
              <w:top w:val="nil"/>
              <w:left w:val="nil"/>
              <w:bottom w:val="single" w:sz="4" w:space="0" w:color="auto"/>
              <w:right w:val="single" w:sz="4" w:space="0" w:color="auto"/>
            </w:tcBorders>
            <w:vAlign w:val="center"/>
            <w:hideMark/>
          </w:tcPr>
          <w:p w14:paraId="56F6605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25" w:type="dxa"/>
            <w:tcBorders>
              <w:top w:val="nil"/>
              <w:left w:val="nil"/>
              <w:bottom w:val="single" w:sz="4" w:space="0" w:color="auto"/>
              <w:right w:val="single" w:sz="4" w:space="0" w:color="auto"/>
            </w:tcBorders>
            <w:vAlign w:val="center"/>
            <w:hideMark/>
          </w:tcPr>
          <w:p w14:paraId="44DB18D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vAlign w:val="center"/>
            <w:hideMark/>
          </w:tcPr>
          <w:p w14:paraId="2455AAA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vAlign w:val="center"/>
            <w:hideMark/>
          </w:tcPr>
          <w:p w14:paraId="0580B6B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654" w:type="dxa"/>
            <w:gridSpan w:val="5"/>
            <w:tcBorders>
              <w:top w:val="nil"/>
              <w:left w:val="nil"/>
              <w:bottom w:val="single" w:sz="4" w:space="0" w:color="auto"/>
              <w:right w:val="single" w:sz="4" w:space="0" w:color="auto"/>
            </w:tcBorders>
          </w:tcPr>
          <w:p w14:paraId="35EF43FB" w14:textId="77777777" w:rsidR="00387D06" w:rsidRPr="000A25D6" w:rsidRDefault="00387D06" w:rsidP="002D298E">
            <w:pPr>
              <w:ind w:firstLine="0"/>
              <w:rPr>
                <w:rFonts w:ascii="Times New Roman" w:hAnsi="Times New Roman"/>
                <w:sz w:val="18"/>
                <w:szCs w:val="18"/>
              </w:rPr>
            </w:pPr>
          </w:p>
        </w:tc>
        <w:tc>
          <w:tcPr>
            <w:tcW w:w="424" w:type="dxa"/>
            <w:gridSpan w:val="2"/>
            <w:tcBorders>
              <w:top w:val="nil"/>
              <w:left w:val="nil"/>
              <w:bottom w:val="single" w:sz="4" w:space="0" w:color="auto"/>
              <w:right w:val="single" w:sz="4" w:space="0" w:color="auto"/>
            </w:tcBorders>
          </w:tcPr>
          <w:p w14:paraId="370FCD6D" w14:textId="77777777" w:rsidR="00387D06" w:rsidRPr="000A25D6" w:rsidRDefault="00387D06" w:rsidP="002D298E">
            <w:pPr>
              <w:ind w:firstLine="0"/>
              <w:rPr>
                <w:rFonts w:ascii="Times New Roman" w:hAnsi="Times New Roman"/>
                <w:sz w:val="18"/>
                <w:szCs w:val="18"/>
              </w:rPr>
            </w:pPr>
          </w:p>
        </w:tc>
      </w:tr>
      <w:tr w:rsidR="00667479" w:rsidRPr="000A25D6" w14:paraId="3F00702C" w14:textId="77777777" w:rsidTr="00F871C7">
        <w:tc>
          <w:tcPr>
            <w:tcW w:w="15225" w:type="dxa"/>
            <w:gridSpan w:val="23"/>
            <w:tcBorders>
              <w:top w:val="single" w:sz="4" w:space="0" w:color="auto"/>
              <w:left w:val="single" w:sz="4" w:space="0" w:color="auto"/>
              <w:bottom w:val="single" w:sz="4" w:space="0" w:color="auto"/>
              <w:right w:val="single" w:sz="4" w:space="0" w:color="000000"/>
            </w:tcBorders>
            <w:hideMark/>
          </w:tcPr>
          <w:p w14:paraId="1E9E6E7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1.3. Организация исполнения районного бюджета и формирование бюджетной отчетности</w:t>
            </w:r>
          </w:p>
        </w:tc>
      </w:tr>
      <w:tr w:rsidR="00667479" w:rsidRPr="000A25D6" w14:paraId="3369D59A" w14:textId="77777777" w:rsidTr="00F871C7">
        <w:tc>
          <w:tcPr>
            <w:tcW w:w="463" w:type="dxa"/>
            <w:tcBorders>
              <w:top w:val="nil"/>
              <w:left w:val="single" w:sz="4" w:space="0" w:color="auto"/>
              <w:bottom w:val="single" w:sz="4" w:space="0" w:color="auto"/>
              <w:right w:val="single" w:sz="4" w:space="0" w:color="auto"/>
            </w:tcBorders>
            <w:noWrap/>
            <w:vAlign w:val="center"/>
            <w:hideMark/>
          </w:tcPr>
          <w:p w14:paraId="0EDC108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1.3.1</w:t>
            </w:r>
          </w:p>
        </w:tc>
        <w:tc>
          <w:tcPr>
            <w:tcW w:w="2651" w:type="dxa"/>
            <w:tcBorders>
              <w:top w:val="nil"/>
              <w:left w:val="nil"/>
              <w:bottom w:val="single" w:sz="4" w:space="0" w:color="auto"/>
              <w:right w:val="single" w:sz="4" w:space="0" w:color="auto"/>
            </w:tcBorders>
            <w:hideMark/>
          </w:tcPr>
          <w:p w14:paraId="2B726B33" w14:textId="4635A441"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Составление и утверждение сводной бюджетной росписи районного бюджета в сроки, установленные бюджетным законодательством</w:t>
            </w:r>
            <w:r w:rsidR="000A25D6">
              <w:rPr>
                <w:rFonts w:ascii="Times New Roman" w:hAnsi="Times New Roman"/>
                <w:sz w:val="18"/>
                <w:szCs w:val="18"/>
              </w:rPr>
              <w:t xml:space="preserve"> </w:t>
            </w:r>
          </w:p>
        </w:tc>
        <w:tc>
          <w:tcPr>
            <w:tcW w:w="311" w:type="dxa"/>
            <w:tcBorders>
              <w:top w:val="nil"/>
              <w:left w:val="nil"/>
              <w:bottom w:val="single" w:sz="4" w:space="0" w:color="auto"/>
              <w:right w:val="single" w:sz="4" w:space="0" w:color="auto"/>
            </w:tcBorders>
            <w:vAlign w:val="center"/>
            <w:hideMark/>
          </w:tcPr>
          <w:p w14:paraId="5F8755CC" w14:textId="77777777" w:rsidR="00387D06" w:rsidRPr="000A25D6" w:rsidRDefault="00387D06" w:rsidP="002D298E">
            <w:pPr>
              <w:ind w:firstLine="0"/>
              <w:rPr>
                <w:rFonts w:ascii="Times New Roman" w:eastAsia="Calibri" w:hAnsi="Times New Roman"/>
                <w:sz w:val="18"/>
                <w:szCs w:val="18"/>
              </w:rPr>
            </w:pPr>
          </w:p>
        </w:tc>
        <w:tc>
          <w:tcPr>
            <w:tcW w:w="634" w:type="dxa"/>
            <w:tcBorders>
              <w:top w:val="nil"/>
              <w:left w:val="nil"/>
              <w:bottom w:val="single" w:sz="4" w:space="0" w:color="auto"/>
              <w:right w:val="single" w:sz="4" w:space="0" w:color="auto"/>
            </w:tcBorders>
            <w:vAlign w:val="center"/>
            <w:hideMark/>
          </w:tcPr>
          <w:p w14:paraId="65F35DE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срок</w:t>
            </w:r>
          </w:p>
        </w:tc>
        <w:tc>
          <w:tcPr>
            <w:tcW w:w="836" w:type="dxa"/>
            <w:tcBorders>
              <w:top w:val="nil"/>
              <w:left w:val="nil"/>
              <w:bottom w:val="single" w:sz="4" w:space="0" w:color="auto"/>
              <w:right w:val="single" w:sz="4" w:space="0" w:color="auto"/>
            </w:tcBorders>
            <w:vAlign w:val="center"/>
            <w:hideMark/>
          </w:tcPr>
          <w:p w14:paraId="44657AB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40" w:type="dxa"/>
            <w:tcBorders>
              <w:top w:val="nil"/>
              <w:left w:val="nil"/>
              <w:bottom w:val="single" w:sz="4" w:space="0" w:color="auto"/>
              <w:right w:val="single" w:sz="4" w:space="0" w:color="auto"/>
            </w:tcBorders>
            <w:vAlign w:val="center"/>
            <w:hideMark/>
          </w:tcPr>
          <w:p w14:paraId="0421D9F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25" w:type="dxa"/>
            <w:tcBorders>
              <w:top w:val="nil"/>
              <w:left w:val="nil"/>
              <w:bottom w:val="single" w:sz="4" w:space="0" w:color="auto"/>
              <w:right w:val="single" w:sz="4" w:space="0" w:color="auto"/>
            </w:tcBorders>
            <w:vAlign w:val="center"/>
            <w:hideMark/>
          </w:tcPr>
          <w:p w14:paraId="21B3622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40" w:type="dxa"/>
            <w:tcBorders>
              <w:top w:val="nil"/>
              <w:left w:val="nil"/>
              <w:bottom w:val="single" w:sz="4" w:space="0" w:color="auto"/>
              <w:right w:val="single" w:sz="4" w:space="0" w:color="auto"/>
            </w:tcBorders>
            <w:vAlign w:val="center"/>
            <w:hideMark/>
          </w:tcPr>
          <w:p w14:paraId="79CA077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54" w:type="dxa"/>
            <w:tcBorders>
              <w:top w:val="nil"/>
              <w:left w:val="nil"/>
              <w:bottom w:val="single" w:sz="4" w:space="0" w:color="auto"/>
              <w:right w:val="single" w:sz="4" w:space="0" w:color="auto"/>
            </w:tcBorders>
            <w:vAlign w:val="center"/>
            <w:hideMark/>
          </w:tcPr>
          <w:p w14:paraId="568DB6D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54" w:type="dxa"/>
            <w:tcBorders>
              <w:top w:val="nil"/>
              <w:left w:val="nil"/>
              <w:bottom w:val="single" w:sz="4" w:space="0" w:color="auto"/>
              <w:right w:val="single" w:sz="4" w:space="0" w:color="auto"/>
            </w:tcBorders>
            <w:vAlign w:val="center"/>
            <w:hideMark/>
          </w:tcPr>
          <w:p w14:paraId="15AB9EE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40" w:type="dxa"/>
            <w:tcBorders>
              <w:top w:val="nil"/>
              <w:left w:val="nil"/>
              <w:bottom w:val="single" w:sz="4" w:space="0" w:color="auto"/>
              <w:right w:val="single" w:sz="4" w:space="0" w:color="auto"/>
            </w:tcBorders>
            <w:vAlign w:val="center"/>
            <w:hideMark/>
          </w:tcPr>
          <w:p w14:paraId="73FB22F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40" w:type="dxa"/>
            <w:tcBorders>
              <w:top w:val="nil"/>
              <w:left w:val="nil"/>
              <w:bottom w:val="single" w:sz="4" w:space="0" w:color="auto"/>
              <w:right w:val="single" w:sz="4" w:space="0" w:color="auto"/>
            </w:tcBorders>
            <w:hideMark/>
          </w:tcPr>
          <w:p w14:paraId="04790F9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54" w:type="dxa"/>
            <w:tcBorders>
              <w:top w:val="nil"/>
              <w:left w:val="nil"/>
              <w:bottom w:val="single" w:sz="4" w:space="0" w:color="auto"/>
              <w:right w:val="single" w:sz="4" w:space="0" w:color="auto"/>
            </w:tcBorders>
            <w:hideMark/>
          </w:tcPr>
          <w:p w14:paraId="3356B2D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25" w:type="dxa"/>
            <w:tcBorders>
              <w:top w:val="nil"/>
              <w:left w:val="nil"/>
              <w:bottom w:val="single" w:sz="4" w:space="0" w:color="auto"/>
              <w:right w:val="single" w:sz="4" w:space="0" w:color="auto"/>
            </w:tcBorders>
            <w:hideMark/>
          </w:tcPr>
          <w:p w14:paraId="2017F6C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40" w:type="dxa"/>
            <w:tcBorders>
              <w:top w:val="nil"/>
              <w:left w:val="nil"/>
              <w:bottom w:val="single" w:sz="4" w:space="0" w:color="auto"/>
              <w:right w:val="single" w:sz="4" w:space="0" w:color="auto"/>
            </w:tcBorders>
            <w:hideMark/>
          </w:tcPr>
          <w:p w14:paraId="52627F1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40" w:type="dxa"/>
            <w:tcBorders>
              <w:top w:val="nil"/>
              <w:left w:val="nil"/>
              <w:bottom w:val="single" w:sz="4" w:space="0" w:color="auto"/>
              <w:right w:val="single" w:sz="4" w:space="0" w:color="auto"/>
            </w:tcBorders>
            <w:hideMark/>
          </w:tcPr>
          <w:p w14:paraId="27B17C0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654" w:type="dxa"/>
            <w:gridSpan w:val="5"/>
            <w:tcBorders>
              <w:top w:val="nil"/>
              <w:left w:val="nil"/>
              <w:bottom w:val="single" w:sz="4" w:space="0" w:color="auto"/>
              <w:right w:val="single" w:sz="4" w:space="0" w:color="auto"/>
            </w:tcBorders>
          </w:tcPr>
          <w:p w14:paraId="5EF0E67F" w14:textId="77777777" w:rsidR="00387D06" w:rsidRPr="000A25D6" w:rsidRDefault="00387D06" w:rsidP="002D298E">
            <w:pPr>
              <w:ind w:firstLine="0"/>
              <w:rPr>
                <w:rFonts w:ascii="Times New Roman" w:hAnsi="Times New Roman"/>
                <w:sz w:val="18"/>
                <w:szCs w:val="18"/>
              </w:rPr>
            </w:pPr>
          </w:p>
        </w:tc>
        <w:tc>
          <w:tcPr>
            <w:tcW w:w="424" w:type="dxa"/>
            <w:gridSpan w:val="2"/>
            <w:tcBorders>
              <w:top w:val="nil"/>
              <w:left w:val="nil"/>
              <w:bottom w:val="single" w:sz="4" w:space="0" w:color="auto"/>
              <w:right w:val="single" w:sz="4" w:space="0" w:color="auto"/>
            </w:tcBorders>
          </w:tcPr>
          <w:p w14:paraId="5AC785EE" w14:textId="77777777" w:rsidR="00387D06" w:rsidRPr="000A25D6" w:rsidRDefault="00387D06" w:rsidP="002D298E">
            <w:pPr>
              <w:ind w:firstLine="0"/>
              <w:rPr>
                <w:rFonts w:ascii="Times New Roman" w:hAnsi="Times New Roman"/>
                <w:sz w:val="18"/>
                <w:szCs w:val="18"/>
              </w:rPr>
            </w:pPr>
          </w:p>
        </w:tc>
      </w:tr>
      <w:tr w:rsidR="00667479" w:rsidRPr="000A25D6" w14:paraId="40A7C233" w14:textId="77777777" w:rsidTr="00F871C7">
        <w:tc>
          <w:tcPr>
            <w:tcW w:w="463" w:type="dxa"/>
            <w:tcBorders>
              <w:top w:val="single" w:sz="4" w:space="0" w:color="auto"/>
              <w:left w:val="single" w:sz="4" w:space="0" w:color="auto"/>
              <w:bottom w:val="single" w:sz="4" w:space="0" w:color="auto"/>
              <w:right w:val="single" w:sz="4" w:space="0" w:color="auto"/>
            </w:tcBorders>
            <w:noWrap/>
            <w:vAlign w:val="center"/>
            <w:hideMark/>
          </w:tcPr>
          <w:p w14:paraId="7E343C2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1.3.2</w:t>
            </w:r>
          </w:p>
        </w:tc>
        <w:tc>
          <w:tcPr>
            <w:tcW w:w="2651" w:type="dxa"/>
            <w:tcBorders>
              <w:top w:val="single" w:sz="4" w:space="0" w:color="auto"/>
              <w:left w:val="nil"/>
              <w:bottom w:val="single" w:sz="4" w:space="0" w:color="auto"/>
              <w:right w:val="single" w:sz="4" w:space="0" w:color="auto"/>
            </w:tcBorders>
            <w:hideMark/>
          </w:tcPr>
          <w:p w14:paraId="34F386E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w:t>
            </w:r>
          </w:p>
        </w:tc>
        <w:tc>
          <w:tcPr>
            <w:tcW w:w="311" w:type="dxa"/>
            <w:tcBorders>
              <w:top w:val="single" w:sz="4" w:space="0" w:color="auto"/>
              <w:left w:val="nil"/>
              <w:bottom w:val="single" w:sz="4" w:space="0" w:color="auto"/>
              <w:right w:val="single" w:sz="4" w:space="0" w:color="auto"/>
            </w:tcBorders>
            <w:vAlign w:val="center"/>
          </w:tcPr>
          <w:p w14:paraId="7D8ACEFD" w14:textId="77777777" w:rsidR="00387D06" w:rsidRPr="000A25D6" w:rsidRDefault="00387D06" w:rsidP="002D298E">
            <w:pPr>
              <w:ind w:firstLine="0"/>
              <w:rPr>
                <w:rFonts w:ascii="Times New Roman" w:hAnsi="Times New Roman"/>
                <w:sz w:val="18"/>
                <w:szCs w:val="18"/>
              </w:rPr>
            </w:pPr>
          </w:p>
        </w:tc>
        <w:tc>
          <w:tcPr>
            <w:tcW w:w="634" w:type="dxa"/>
            <w:tcBorders>
              <w:top w:val="single" w:sz="4" w:space="0" w:color="auto"/>
              <w:left w:val="nil"/>
              <w:bottom w:val="single" w:sz="4" w:space="0" w:color="auto"/>
              <w:right w:val="single" w:sz="4" w:space="0" w:color="auto"/>
            </w:tcBorders>
            <w:vAlign w:val="center"/>
            <w:hideMark/>
          </w:tcPr>
          <w:p w14:paraId="5133AAE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срок</w:t>
            </w:r>
          </w:p>
        </w:tc>
        <w:tc>
          <w:tcPr>
            <w:tcW w:w="836" w:type="dxa"/>
            <w:tcBorders>
              <w:top w:val="single" w:sz="4" w:space="0" w:color="auto"/>
              <w:left w:val="nil"/>
              <w:bottom w:val="single" w:sz="4" w:space="0" w:color="auto"/>
              <w:right w:val="single" w:sz="4" w:space="0" w:color="auto"/>
            </w:tcBorders>
            <w:vAlign w:val="center"/>
            <w:hideMark/>
          </w:tcPr>
          <w:p w14:paraId="46306EC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40" w:type="dxa"/>
            <w:tcBorders>
              <w:top w:val="single" w:sz="4" w:space="0" w:color="auto"/>
              <w:left w:val="nil"/>
              <w:bottom w:val="single" w:sz="4" w:space="0" w:color="auto"/>
              <w:right w:val="single" w:sz="4" w:space="0" w:color="auto"/>
            </w:tcBorders>
            <w:vAlign w:val="center"/>
            <w:hideMark/>
          </w:tcPr>
          <w:p w14:paraId="4B17BD9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 го года</w:t>
            </w:r>
          </w:p>
        </w:tc>
        <w:tc>
          <w:tcPr>
            <w:tcW w:w="825" w:type="dxa"/>
            <w:tcBorders>
              <w:top w:val="single" w:sz="4" w:space="0" w:color="auto"/>
              <w:left w:val="nil"/>
              <w:bottom w:val="single" w:sz="4" w:space="0" w:color="auto"/>
              <w:right w:val="single" w:sz="4" w:space="0" w:color="auto"/>
            </w:tcBorders>
            <w:vAlign w:val="center"/>
            <w:hideMark/>
          </w:tcPr>
          <w:p w14:paraId="68D0FAC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40" w:type="dxa"/>
            <w:tcBorders>
              <w:top w:val="single" w:sz="4" w:space="0" w:color="auto"/>
              <w:left w:val="nil"/>
              <w:bottom w:val="single" w:sz="4" w:space="0" w:color="auto"/>
              <w:right w:val="single" w:sz="4" w:space="0" w:color="auto"/>
            </w:tcBorders>
            <w:vAlign w:val="center"/>
            <w:hideMark/>
          </w:tcPr>
          <w:p w14:paraId="3431BBF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54" w:type="dxa"/>
            <w:tcBorders>
              <w:top w:val="single" w:sz="4" w:space="0" w:color="auto"/>
              <w:left w:val="nil"/>
              <w:bottom w:val="single" w:sz="4" w:space="0" w:color="auto"/>
              <w:right w:val="single" w:sz="4" w:space="0" w:color="auto"/>
            </w:tcBorders>
            <w:vAlign w:val="center"/>
            <w:hideMark/>
          </w:tcPr>
          <w:p w14:paraId="7304255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54" w:type="dxa"/>
            <w:tcBorders>
              <w:top w:val="single" w:sz="4" w:space="0" w:color="auto"/>
              <w:left w:val="nil"/>
              <w:bottom w:val="single" w:sz="4" w:space="0" w:color="auto"/>
              <w:right w:val="single" w:sz="4" w:space="0" w:color="auto"/>
            </w:tcBorders>
            <w:vAlign w:val="center"/>
            <w:hideMark/>
          </w:tcPr>
          <w:p w14:paraId="0118EF5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40" w:type="dxa"/>
            <w:tcBorders>
              <w:top w:val="single" w:sz="4" w:space="0" w:color="auto"/>
              <w:left w:val="nil"/>
              <w:bottom w:val="single" w:sz="4" w:space="0" w:color="auto"/>
              <w:right w:val="single" w:sz="4" w:space="0" w:color="auto"/>
            </w:tcBorders>
            <w:vAlign w:val="center"/>
            <w:hideMark/>
          </w:tcPr>
          <w:p w14:paraId="34A3B9B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40" w:type="dxa"/>
            <w:tcBorders>
              <w:top w:val="single" w:sz="4" w:space="0" w:color="auto"/>
              <w:left w:val="nil"/>
              <w:bottom w:val="single" w:sz="4" w:space="0" w:color="auto"/>
              <w:right w:val="single" w:sz="4" w:space="0" w:color="auto"/>
            </w:tcBorders>
            <w:hideMark/>
          </w:tcPr>
          <w:p w14:paraId="0817C5A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54" w:type="dxa"/>
            <w:tcBorders>
              <w:top w:val="single" w:sz="4" w:space="0" w:color="auto"/>
              <w:left w:val="nil"/>
              <w:bottom w:val="single" w:sz="4" w:space="0" w:color="auto"/>
              <w:right w:val="single" w:sz="4" w:space="0" w:color="auto"/>
            </w:tcBorders>
            <w:hideMark/>
          </w:tcPr>
          <w:p w14:paraId="13052F9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25" w:type="dxa"/>
            <w:tcBorders>
              <w:top w:val="single" w:sz="4" w:space="0" w:color="auto"/>
              <w:left w:val="nil"/>
              <w:bottom w:val="single" w:sz="4" w:space="0" w:color="auto"/>
              <w:right w:val="single" w:sz="4" w:space="0" w:color="auto"/>
            </w:tcBorders>
            <w:hideMark/>
          </w:tcPr>
          <w:p w14:paraId="48FF158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 нсового года</w:t>
            </w:r>
          </w:p>
        </w:tc>
        <w:tc>
          <w:tcPr>
            <w:tcW w:w="840" w:type="dxa"/>
            <w:tcBorders>
              <w:top w:val="single" w:sz="4" w:space="0" w:color="auto"/>
              <w:left w:val="nil"/>
              <w:bottom w:val="single" w:sz="4" w:space="0" w:color="auto"/>
              <w:right w:val="single" w:sz="4" w:space="0" w:color="auto"/>
            </w:tcBorders>
            <w:hideMark/>
          </w:tcPr>
          <w:p w14:paraId="7CEA76B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840" w:type="dxa"/>
            <w:tcBorders>
              <w:top w:val="single" w:sz="4" w:space="0" w:color="auto"/>
              <w:left w:val="nil"/>
              <w:bottom w:val="single" w:sz="4" w:space="0" w:color="auto"/>
              <w:right w:val="single" w:sz="4" w:space="0" w:color="auto"/>
            </w:tcBorders>
            <w:hideMark/>
          </w:tcPr>
          <w:p w14:paraId="49D8F3F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654" w:type="dxa"/>
            <w:gridSpan w:val="5"/>
            <w:tcBorders>
              <w:top w:val="single" w:sz="4" w:space="0" w:color="auto"/>
              <w:left w:val="nil"/>
              <w:bottom w:val="single" w:sz="4" w:space="0" w:color="auto"/>
              <w:right w:val="single" w:sz="4" w:space="0" w:color="auto"/>
            </w:tcBorders>
          </w:tcPr>
          <w:p w14:paraId="23152307" w14:textId="77777777" w:rsidR="00387D06" w:rsidRPr="000A25D6" w:rsidRDefault="00387D06" w:rsidP="002D298E">
            <w:pPr>
              <w:ind w:firstLine="0"/>
              <w:rPr>
                <w:rFonts w:ascii="Times New Roman" w:hAnsi="Times New Roman"/>
                <w:sz w:val="18"/>
                <w:szCs w:val="18"/>
              </w:rPr>
            </w:pPr>
          </w:p>
        </w:tc>
        <w:tc>
          <w:tcPr>
            <w:tcW w:w="424" w:type="dxa"/>
            <w:gridSpan w:val="2"/>
            <w:tcBorders>
              <w:top w:val="single" w:sz="4" w:space="0" w:color="auto"/>
              <w:left w:val="nil"/>
              <w:bottom w:val="single" w:sz="4" w:space="0" w:color="auto"/>
              <w:right w:val="single" w:sz="4" w:space="0" w:color="auto"/>
            </w:tcBorders>
          </w:tcPr>
          <w:p w14:paraId="7CED8F84" w14:textId="77777777" w:rsidR="00387D06" w:rsidRPr="000A25D6" w:rsidRDefault="00387D06" w:rsidP="002D298E">
            <w:pPr>
              <w:ind w:firstLine="0"/>
              <w:rPr>
                <w:rFonts w:ascii="Times New Roman" w:hAnsi="Times New Roman"/>
                <w:sz w:val="18"/>
                <w:szCs w:val="18"/>
              </w:rPr>
            </w:pPr>
          </w:p>
        </w:tc>
      </w:tr>
      <w:tr w:rsidR="00667479" w:rsidRPr="000A25D6" w14:paraId="7E48D90D" w14:textId="77777777" w:rsidTr="00F871C7">
        <w:tc>
          <w:tcPr>
            <w:tcW w:w="463" w:type="dxa"/>
            <w:tcBorders>
              <w:top w:val="single" w:sz="4" w:space="0" w:color="auto"/>
              <w:left w:val="single" w:sz="4" w:space="0" w:color="auto"/>
              <w:bottom w:val="single" w:sz="4" w:space="0" w:color="auto"/>
              <w:right w:val="single" w:sz="4" w:space="0" w:color="auto"/>
            </w:tcBorders>
            <w:noWrap/>
            <w:vAlign w:val="center"/>
            <w:hideMark/>
          </w:tcPr>
          <w:p w14:paraId="7ED1F31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1.3.3</w:t>
            </w:r>
          </w:p>
        </w:tc>
        <w:tc>
          <w:tcPr>
            <w:tcW w:w="2651" w:type="dxa"/>
            <w:tcBorders>
              <w:top w:val="single" w:sz="4" w:space="0" w:color="auto"/>
              <w:left w:val="single" w:sz="4" w:space="0" w:color="auto"/>
              <w:bottom w:val="single" w:sz="4" w:space="0" w:color="auto"/>
              <w:right w:val="single" w:sz="4" w:space="0" w:color="auto"/>
            </w:tcBorders>
            <w:hideMark/>
          </w:tcPr>
          <w:p w14:paraId="5768C8DF" w14:textId="6025F2E2"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Составление и представление в Совет народных депутатов</w:t>
            </w:r>
            <w:r w:rsidR="000A25D6">
              <w:rPr>
                <w:rFonts w:ascii="Times New Roman" w:hAnsi="Times New Roman"/>
                <w:sz w:val="18"/>
                <w:szCs w:val="18"/>
              </w:rPr>
              <w:t xml:space="preserve"> </w:t>
            </w:r>
            <w:r w:rsidRPr="000A25D6">
              <w:rPr>
                <w:rFonts w:ascii="Times New Roman" w:hAnsi="Times New Roman"/>
                <w:sz w:val="18"/>
                <w:szCs w:val="18"/>
              </w:rPr>
              <w:t xml:space="preserve">муниципального района годового отчета об исполнении районного бюджета в сроки, установленные бюджетным законодательством </w:t>
            </w:r>
          </w:p>
        </w:tc>
        <w:tc>
          <w:tcPr>
            <w:tcW w:w="311" w:type="dxa"/>
            <w:tcBorders>
              <w:top w:val="single" w:sz="4" w:space="0" w:color="auto"/>
              <w:left w:val="single" w:sz="4" w:space="0" w:color="auto"/>
              <w:bottom w:val="single" w:sz="4" w:space="0" w:color="auto"/>
              <w:right w:val="single" w:sz="4" w:space="0" w:color="auto"/>
            </w:tcBorders>
            <w:vAlign w:val="center"/>
            <w:hideMark/>
          </w:tcPr>
          <w:p w14:paraId="69EF0054" w14:textId="77777777" w:rsidR="00387D06" w:rsidRPr="000A25D6" w:rsidRDefault="00387D06" w:rsidP="002D298E">
            <w:pPr>
              <w:ind w:firstLine="0"/>
              <w:rPr>
                <w:rFonts w:ascii="Times New Roman" w:eastAsia="Calibri"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10EC973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срок</w:t>
            </w:r>
          </w:p>
        </w:tc>
        <w:tc>
          <w:tcPr>
            <w:tcW w:w="836" w:type="dxa"/>
            <w:tcBorders>
              <w:top w:val="single" w:sz="4" w:space="0" w:color="auto"/>
              <w:left w:val="single" w:sz="4" w:space="0" w:color="auto"/>
              <w:bottom w:val="single" w:sz="4" w:space="0" w:color="auto"/>
              <w:right w:val="single" w:sz="4" w:space="0" w:color="auto"/>
            </w:tcBorders>
            <w:vAlign w:val="center"/>
            <w:hideMark/>
          </w:tcPr>
          <w:p w14:paraId="5F73019C" w14:textId="394E0552"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w:t>
            </w:r>
            <w:r w:rsidR="000A25D6">
              <w:rPr>
                <w:rFonts w:ascii="Times New Roman" w:hAnsi="Times New Roman"/>
                <w:sz w:val="18"/>
                <w:szCs w:val="18"/>
              </w:rPr>
              <w:t xml:space="preserve"> </w:t>
            </w:r>
            <w:r w:rsidRPr="000A25D6">
              <w:rPr>
                <w:rFonts w:ascii="Times New Roman" w:hAnsi="Times New Roman"/>
                <w:sz w:val="18"/>
                <w:szCs w:val="18"/>
              </w:rPr>
              <w:t>1 мая теку-щего года</w:t>
            </w:r>
          </w:p>
        </w:tc>
        <w:tc>
          <w:tcPr>
            <w:tcW w:w="840" w:type="dxa"/>
            <w:tcBorders>
              <w:top w:val="single" w:sz="4" w:space="0" w:color="auto"/>
              <w:left w:val="single" w:sz="4" w:space="0" w:color="auto"/>
              <w:bottom w:val="single" w:sz="4" w:space="0" w:color="auto"/>
              <w:right w:val="single" w:sz="4" w:space="0" w:color="auto"/>
            </w:tcBorders>
            <w:vAlign w:val="center"/>
            <w:hideMark/>
          </w:tcPr>
          <w:p w14:paraId="5A11A093" w14:textId="0209AF0D"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w:t>
            </w:r>
            <w:r w:rsidR="000A25D6">
              <w:rPr>
                <w:rFonts w:ascii="Times New Roman" w:hAnsi="Times New Roman"/>
                <w:sz w:val="18"/>
                <w:szCs w:val="18"/>
              </w:rPr>
              <w:t xml:space="preserve"> </w:t>
            </w:r>
            <w:r w:rsidRPr="000A25D6">
              <w:rPr>
                <w:rFonts w:ascii="Times New Roman" w:hAnsi="Times New Roman"/>
                <w:sz w:val="18"/>
                <w:szCs w:val="18"/>
              </w:rPr>
              <w:t>1 мая теку-щего года</w:t>
            </w:r>
          </w:p>
        </w:tc>
        <w:tc>
          <w:tcPr>
            <w:tcW w:w="825" w:type="dxa"/>
            <w:tcBorders>
              <w:top w:val="single" w:sz="4" w:space="0" w:color="auto"/>
              <w:left w:val="single" w:sz="4" w:space="0" w:color="auto"/>
              <w:bottom w:val="single" w:sz="4" w:space="0" w:color="auto"/>
              <w:right w:val="single" w:sz="4" w:space="0" w:color="auto"/>
            </w:tcBorders>
            <w:vAlign w:val="center"/>
            <w:hideMark/>
          </w:tcPr>
          <w:p w14:paraId="714A1E9C" w14:textId="6D4E1165"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w:t>
            </w:r>
            <w:r w:rsidR="000A25D6">
              <w:rPr>
                <w:rFonts w:ascii="Times New Roman" w:hAnsi="Times New Roman"/>
                <w:sz w:val="18"/>
                <w:szCs w:val="18"/>
              </w:rPr>
              <w:t xml:space="preserve"> </w:t>
            </w:r>
            <w:r w:rsidRPr="000A25D6">
              <w:rPr>
                <w:rFonts w:ascii="Times New Roman" w:hAnsi="Times New Roman"/>
                <w:sz w:val="18"/>
                <w:szCs w:val="18"/>
              </w:rPr>
              <w:t>1 мая теку-щего года</w:t>
            </w:r>
          </w:p>
        </w:tc>
        <w:tc>
          <w:tcPr>
            <w:tcW w:w="840" w:type="dxa"/>
            <w:tcBorders>
              <w:top w:val="single" w:sz="4" w:space="0" w:color="auto"/>
              <w:left w:val="single" w:sz="4" w:space="0" w:color="auto"/>
              <w:bottom w:val="single" w:sz="4" w:space="0" w:color="auto"/>
              <w:right w:val="single" w:sz="4" w:space="0" w:color="auto"/>
            </w:tcBorders>
            <w:vAlign w:val="center"/>
            <w:hideMark/>
          </w:tcPr>
          <w:p w14:paraId="43854680" w14:textId="41A87FD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w:t>
            </w:r>
            <w:r w:rsidR="000A25D6">
              <w:rPr>
                <w:rFonts w:ascii="Times New Roman" w:hAnsi="Times New Roman"/>
                <w:sz w:val="18"/>
                <w:szCs w:val="18"/>
              </w:rPr>
              <w:t xml:space="preserve"> </w:t>
            </w:r>
            <w:r w:rsidRPr="000A25D6">
              <w:rPr>
                <w:rFonts w:ascii="Times New Roman" w:hAnsi="Times New Roman"/>
                <w:sz w:val="18"/>
                <w:szCs w:val="18"/>
              </w:rPr>
              <w:t>1 мая теку-щего года</w:t>
            </w:r>
          </w:p>
        </w:tc>
        <w:tc>
          <w:tcPr>
            <w:tcW w:w="854" w:type="dxa"/>
            <w:tcBorders>
              <w:top w:val="single" w:sz="4" w:space="0" w:color="auto"/>
              <w:left w:val="single" w:sz="4" w:space="0" w:color="auto"/>
              <w:bottom w:val="single" w:sz="4" w:space="0" w:color="auto"/>
              <w:right w:val="single" w:sz="4" w:space="0" w:color="auto"/>
            </w:tcBorders>
            <w:vAlign w:val="center"/>
            <w:hideMark/>
          </w:tcPr>
          <w:p w14:paraId="6AEE71D7" w14:textId="5EFF9B44"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w:t>
            </w:r>
            <w:r w:rsidR="000A25D6">
              <w:rPr>
                <w:rFonts w:ascii="Times New Roman" w:hAnsi="Times New Roman"/>
                <w:sz w:val="18"/>
                <w:szCs w:val="18"/>
              </w:rPr>
              <w:t xml:space="preserve"> </w:t>
            </w:r>
            <w:r w:rsidRPr="000A25D6">
              <w:rPr>
                <w:rFonts w:ascii="Times New Roman" w:hAnsi="Times New Roman"/>
                <w:sz w:val="18"/>
                <w:szCs w:val="18"/>
              </w:rPr>
              <w:t>1 мая текущего года</w:t>
            </w:r>
          </w:p>
        </w:tc>
        <w:tc>
          <w:tcPr>
            <w:tcW w:w="854" w:type="dxa"/>
            <w:tcBorders>
              <w:top w:val="single" w:sz="4" w:space="0" w:color="auto"/>
              <w:left w:val="single" w:sz="4" w:space="0" w:color="auto"/>
              <w:bottom w:val="single" w:sz="4" w:space="0" w:color="auto"/>
              <w:right w:val="single" w:sz="4" w:space="0" w:color="auto"/>
            </w:tcBorders>
            <w:vAlign w:val="center"/>
            <w:hideMark/>
          </w:tcPr>
          <w:p w14:paraId="58924109" w14:textId="51552190"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w:t>
            </w:r>
            <w:r w:rsidR="000A25D6">
              <w:rPr>
                <w:rFonts w:ascii="Times New Roman" w:hAnsi="Times New Roman"/>
                <w:sz w:val="18"/>
                <w:szCs w:val="18"/>
              </w:rPr>
              <w:t xml:space="preserve"> </w:t>
            </w:r>
            <w:r w:rsidRPr="000A25D6">
              <w:rPr>
                <w:rFonts w:ascii="Times New Roman" w:hAnsi="Times New Roman"/>
                <w:sz w:val="18"/>
                <w:szCs w:val="18"/>
              </w:rPr>
              <w:t>1 мая теку-щего года</w:t>
            </w:r>
          </w:p>
        </w:tc>
        <w:tc>
          <w:tcPr>
            <w:tcW w:w="840" w:type="dxa"/>
            <w:tcBorders>
              <w:top w:val="single" w:sz="4" w:space="0" w:color="auto"/>
              <w:left w:val="single" w:sz="4" w:space="0" w:color="auto"/>
              <w:bottom w:val="single" w:sz="4" w:space="0" w:color="auto"/>
              <w:right w:val="single" w:sz="4" w:space="0" w:color="auto"/>
            </w:tcBorders>
            <w:vAlign w:val="center"/>
            <w:hideMark/>
          </w:tcPr>
          <w:p w14:paraId="7DD5E0E4" w14:textId="657E9B76"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w:t>
            </w:r>
            <w:r w:rsidR="000A25D6">
              <w:rPr>
                <w:rFonts w:ascii="Times New Roman" w:hAnsi="Times New Roman"/>
                <w:sz w:val="18"/>
                <w:szCs w:val="18"/>
              </w:rPr>
              <w:t xml:space="preserve"> </w:t>
            </w:r>
            <w:r w:rsidRPr="000A25D6">
              <w:rPr>
                <w:rFonts w:ascii="Times New Roman" w:hAnsi="Times New Roman"/>
                <w:sz w:val="18"/>
                <w:szCs w:val="18"/>
              </w:rPr>
              <w:t>1 мая теку-щего года</w:t>
            </w:r>
          </w:p>
        </w:tc>
        <w:tc>
          <w:tcPr>
            <w:tcW w:w="840" w:type="dxa"/>
            <w:tcBorders>
              <w:top w:val="single" w:sz="4" w:space="0" w:color="auto"/>
              <w:left w:val="single" w:sz="4" w:space="0" w:color="auto"/>
              <w:bottom w:val="single" w:sz="4" w:space="0" w:color="auto"/>
              <w:right w:val="single" w:sz="4" w:space="0" w:color="auto"/>
            </w:tcBorders>
            <w:vAlign w:val="center"/>
            <w:hideMark/>
          </w:tcPr>
          <w:p w14:paraId="112176E1" w14:textId="4DE6AE2A"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w:t>
            </w:r>
            <w:r w:rsidR="000A25D6">
              <w:rPr>
                <w:rFonts w:ascii="Times New Roman" w:hAnsi="Times New Roman"/>
                <w:sz w:val="18"/>
                <w:szCs w:val="18"/>
              </w:rPr>
              <w:t xml:space="preserve"> </w:t>
            </w:r>
            <w:r w:rsidRPr="000A25D6">
              <w:rPr>
                <w:rFonts w:ascii="Times New Roman" w:hAnsi="Times New Roman"/>
                <w:sz w:val="18"/>
                <w:szCs w:val="18"/>
              </w:rPr>
              <w:t>1 мая текущего года</w:t>
            </w:r>
          </w:p>
        </w:tc>
        <w:tc>
          <w:tcPr>
            <w:tcW w:w="854" w:type="dxa"/>
            <w:tcBorders>
              <w:top w:val="single" w:sz="4" w:space="0" w:color="auto"/>
              <w:left w:val="single" w:sz="4" w:space="0" w:color="auto"/>
              <w:bottom w:val="single" w:sz="4" w:space="0" w:color="auto"/>
              <w:right w:val="single" w:sz="4" w:space="0" w:color="auto"/>
            </w:tcBorders>
            <w:vAlign w:val="center"/>
            <w:hideMark/>
          </w:tcPr>
          <w:p w14:paraId="4BDA4684" w14:textId="123D2996"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w:t>
            </w:r>
            <w:r w:rsidR="000A25D6">
              <w:rPr>
                <w:rFonts w:ascii="Times New Roman" w:hAnsi="Times New Roman"/>
                <w:sz w:val="18"/>
                <w:szCs w:val="18"/>
              </w:rPr>
              <w:t xml:space="preserve"> </w:t>
            </w:r>
            <w:r w:rsidRPr="000A25D6">
              <w:rPr>
                <w:rFonts w:ascii="Times New Roman" w:hAnsi="Times New Roman"/>
                <w:sz w:val="18"/>
                <w:szCs w:val="18"/>
              </w:rPr>
              <w:t>1 мая текущего года</w:t>
            </w:r>
          </w:p>
        </w:tc>
        <w:tc>
          <w:tcPr>
            <w:tcW w:w="825" w:type="dxa"/>
            <w:tcBorders>
              <w:top w:val="single" w:sz="4" w:space="0" w:color="auto"/>
              <w:left w:val="single" w:sz="4" w:space="0" w:color="auto"/>
              <w:bottom w:val="single" w:sz="4" w:space="0" w:color="auto"/>
              <w:right w:val="single" w:sz="4" w:space="0" w:color="auto"/>
            </w:tcBorders>
            <w:vAlign w:val="center"/>
            <w:hideMark/>
          </w:tcPr>
          <w:p w14:paraId="0FD01950" w14:textId="40D1BBAE"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w:t>
            </w:r>
            <w:r w:rsidR="000A25D6">
              <w:rPr>
                <w:rFonts w:ascii="Times New Roman" w:hAnsi="Times New Roman"/>
                <w:sz w:val="18"/>
                <w:szCs w:val="18"/>
              </w:rPr>
              <w:t xml:space="preserve"> </w:t>
            </w:r>
            <w:r w:rsidRPr="000A25D6">
              <w:rPr>
                <w:rFonts w:ascii="Times New Roman" w:hAnsi="Times New Roman"/>
                <w:sz w:val="18"/>
                <w:szCs w:val="18"/>
              </w:rPr>
              <w:t>1 мая текущего года</w:t>
            </w:r>
          </w:p>
        </w:tc>
        <w:tc>
          <w:tcPr>
            <w:tcW w:w="840" w:type="dxa"/>
            <w:tcBorders>
              <w:top w:val="single" w:sz="4" w:space="0" w:color="auto"/>
              <w:left w:val="single" w:sz="4" w:space="0" w:color="auto"/>
              <w:bottom w:val="single" w:sz="4" w:space="0" w:color="auto"/>
              <w:right w:val="single" w:sz="4" w:space="0" w:color="auto"/>
            </w:tcBorders>
            <w:vAlign w:val="center"/>
            <w:hideMark/>
          </w:tcPr>
          <w:p w14:paraId="3D67BFFE" w14:textId="7DDCCA42"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w:t>
            </w:r>
            <w:r w:rsidR="000A25D6">
              <w:rPr>
                <w:rFonts w:ascii="Times New Roman" w:hAnsi="Times New Roman"/>
                <w:sz w:val="18"/>
                <w:szCs w:val="18"/>
              </w:rPr>
              <w:t xml:space="preserve"> </w:t>
            </w:r>
            <w:r w:rsidRPr="000A25D6">
              <w:rPr>
                <w:rFonts w:ascii="Times New Roman" w:hAnsi="Times New Roman"/>
                <w:sz w:val="18"/>
                <w:szCs w:val="18"/>
              </w:rPr>
              <w:t>1 мая текущего года</w:t>
            </w:r>
          </w:p>
        </w:tc>
        <w:tc>
          <w:tcPr>
            <w:tcW w:w="840" w:type="dxa"/>
            <w:tcBorders>
              <w:top w:val="single" w:sz="4" w:space="0" w:color="auto"/>
              <w:left w:val="single" w:sz="4" w:space="0" w:color="auto"/>
              <w:bottom w:val="single" w:sz="4" w:space="0" w:color="auto"/>
              <w:right w:val="single" w:sz="4" w:space="0" w:color="auto"/>
            </w:tcBorders>
            <w:vAlign w:val="center"/>
            <w:hideMark/>
          </w:tcPr>
          <w:p w14:paraId="503D5A60" w14:textId="5EB10760"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w:t>
            </w:r>
            <w:r w:rsidR="000A25D6">
              <w:rPr>
                <w:rFonts w:ascii="Times New Roman" w:hAnsi="Times New Roman"/>
                <w:sz w:val="18"/>
                <w:szCs w:val="18"/>
              </w:rPr>
              <w:t xml:space="preserve"> </w:t>
            </w:r>
            <w:r w:rsidRPr="000A25D6">
              <w:rPr>
                <w:rFonts w:ascii="Times New Roman" w:hAnsi="Times New Roman"/>
                <w:sz w:val="18"/>
                <w:szCs w:val="18"/>
              </w:rPr>
              <w:t>1 мая текущего года</w:t>
            </w:r>
          </w:p>
        </w:tc>
        <w:tc>
          <w:tcPr>
            <w:tcW w:w="654" w:type="dxa"/>
            <w:gridSpan w:val="5"/>
            <w:tcBorders>
              <w:top w:val="single" w:sz="4" w:space="0" w:color="auto"/>
              <w:left w:val="single" w:sz="4" w:space="0" w:color="auto"/>
              <w:bottom w:val="single" w:sz="4" w:space="0" w:color="auto"/>
              <w:right w:val="single" w:sz="4" w:space="0" w:color="auto"/>
            </w:tcBorders>
          </w:tcPr>
          <w:p w14:paraId="5CC0EC51" w14:textId="77777777" w:rsidR="00387D06" w:rsidRPr="000A25D6" w:rsidRDefault="00387D06" w:rsidP="002D298E">
            <w:pPr>
              <w:ind w:firstLine="0"/>
              <w:rPr>
                <w:rFonts w:ascii="Times New Roman" w:hAnsi="Times New Roman"/>
                <w:sz w:val="18"/>
                <w:szCs w:val="18"/>
              </w:rPr>
            </w:pPr>
          </w:p>
        </w:tc>
        <w:tc>
          <w:tcPr>
            <w:tcW w:w="424" w:type="dxa"/>
            <w:gridSpan w:val="2"/>
            <w:tcBorders>
              <w:top w:val="single" w:sz="4" w:space="0" w:color="auto"/>
              <w:left w:val="single" w:sz="4" w:space="0" w:color="auto"/>
              <w:bottom w:val="single" w:sz="4" w:space="0" w:color="auto"/>
              <w:right w:val="single" w:sz="4" w:space="0" w:color="auto"/>
            </w:tcBorders>
          </w:tcPr>
          <w:p w14:paraId="7036B84A" w14:textId="77777777" w:rsidR="00387D06" w:rsidRPr="000A25D6" w:rsidRDefault="00387D06" w:rsidP="002D298E">
            <w:pPr>
              <w:ind w:firstLine="0"/>
              <w:rPr>
                <w:rFonts w:ascii="Times New Roman" w:hAnsi="Times New Roman"/>
                <w:sz w:val="18"/>
                <w:szCs w:val="18"/>
              </w:rPr>
            </w:pPr>
          </w:p>
        </w:tc>
      </w:tr>
      <w:tr w:rsidR="00667479" w:rsidRPr="000A25D6" w14:paraId="002AC73E" w14:textId="77777777" w:rsidTr="00F871C7">
        <w:tc>
          <w:tcPr>
            <w:tcW w:w="15225" w:type="dxa"/>
            <w:gridSpan w:val="23"/>
            <w:tcBorders>
              <w:top w:val="single" w:sz="4" w:space="0" w:color="auto"/>
              <w:left w:val="single" w:sz="4" w:space="0" w:color="auto"/>
              <w:bottom w:val="single" w:sz="4" w:space="0" w:color="auto"/>
              <w:right w:val="single" w:sz="4" w:space="0" w:color="000000"/>
            </w:tcBorders>
            <w:hideMark/>
          </w:tcPr>
          <w:p w14:paraId="4BBBD6C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Основное мероприятие 1.4. Управление резервным фондом администрации муниципального района и иными средствами на исполнение расходных обязательств муниципального района </w:t>
            </w:r>
          </w:p>
        </w:tc>
      </w:tr>
      <w:tr w:rsidR="00667479" w:rsidRPr="000A25D6" w14:paraId="566FEA6A" w14:textId="77777777" w:rsidTr="00F871C7">
        <w:tc>
          <w:tcPr>
            <w:tcW w:w="463" w:type="dxa"/>
            <w:tcBorders>
              <w:top w:val="nil"/>
              <w:left w:val="single" w:sz="4" w:space="0" w:color="auto"/>
              <w:bottom w:val="single" w:sz="4" w:space="0" w:color="auto"/>
              <w:right w:val="single" w:sz="4" w:space="0" w:color="auto"/>
            </w:tcBorders>
            <w:vAlign w:val="center"/>
            <w:hideMark/>
          </w:tcPr>
          <w:p w14:paraId="042A452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1.4.1</w:t>
            </w:r>
          </w:p>
        </w:tc>
        <w:tc>
          <w:tcPr>
            <w:tcW w:w="2651" w:type="dxa"/>
            <w:tcBorders>
              <w:top w:val="nil"/>
              <w:left w:val="nil"/>
              <w:bottom w:val="single" w:sz="4" w:space="0" w:color="auto"/>
              <w:right w:val="single" w:sz="4" w:space="0" w:color="auto"/>
            </w:tcBorders>
            <w:vAlign w:val="center"/>
            <w:hideMark/>
          </w:tcPr>
          <w:p w14:paraId="64ACBD4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Удельный вес резервного фонда администрации муниципального района в общем объеме расходов районного бюджета</w:t>
            </w:r>
          </w:p>
        </w:tc>
        <w:tc>
          <w:tcPr>
            <w:tcW w:w="311" w:type="dxa"/>
            <w:tcBorders>
              <w:top w:val="nil"/>
              <w:left w:val="nil"/>
              <w:bottom w:val="single" w:sz="4" w:space="0" w:color="auto"/>
              <w:right w:val="single" w:sz="4" w:space="0" w:color="auto"/>
            </w:tcBorders>
            <w:vAlign w:val="center"/>
            <w:hideMark/>
          </w:tcPr>
          <w:p w14:paraId="51E5D3D2" w14:textId="77777777" w:rsidR="00387D06" w:rsidRPr="000A25D6" w:rsidRDefault="00387D06" w:rsidP="002D298E">
            <w:pPr>
              <w:ind w:firstLine="0"/>
              <w:rPr>
                <w:rFonts w:ascii="Times New Roman" w:eastAsia="Calibri" w:hAnsi="Times New Roman"/>
                <w:sz w:val="18"/>
                <w:szCs w:val="18"/>
              </w:rPr>
            </w:pPr>
          </w:p>
        </w:tc>
        <w:tc>
          <w:tcPr>
            <w:tcW w:w="634" w:type="dxa"/>
            <w:tcBorders>
              <w:top w:val="nil"/>
              <w:left w:val="nil"/>
              <w:bottom w:val="single" w:sz="4" w:space="0" w:color="auto"/>
              <w:right w:val="single" w:sz="4" w:space="0" w:color="auto"/>
            </w:tcBorders>
            <w:vAlign w:val="center"/>
            <w:hideMark/>
          </w:tcPr>
          <w:p w14:paraId="78FC0B7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nil"/>
              <w:left w:val="nil"/>
              <w:bottom w:val="single" w:sz="4" w:space="0" w:color="auto"/>
              <w:right w:val="single" w:sz="4" w:space="0" w:color="auto"/>
            </w:tcBorders>
            <w:vAlign w:val="center"/>
            <w:hideMark/>
          </w:tcPr>
          <w:p w14:paraId="785178F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nil"/>
              <w:left w:val="nil"/>
              <w:bottom w:val="single" w:sz="4" w:space="0" w:color="auto"/>
              <w:right w:val="single" w:sz="4" w:space="0" w:color="auto"/>
            </w:tcBorders>
            <w:vAlign w:val="center"/>
            <w:hideMark/>
          </w:tcPr>
          <w:p w14:paraId="689ADC1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25" w:type="dxa"/>
            <w:tcBorders>
              <w:top w:val="nil"/>
              <w:left w:val="nil"/>
              <w:bottom w:val="single" w:sz="4" w:space="0" w:color="auto"/>
              <w:right w:val="single" w:sz="4" w:space="0" w:color="auto"/>
            </w:tcBorders>
            <w:vAlign w:val="center"/>
            <w:hideMark/>
          </w:tcPr>
          <w:p w14:paraId="17F982D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nil"/>
              <w:left w:val="nil"/>
              <w:bottom w:val="single" w:sz="4" w:space="0" w:color="auto"/>
              <w:right w:val="single" w:sz="4" w:space="0" w:color="auto"/>
            </w:tcBorders>
            <w:vAlign w:val="center"/>
            <w:hideMark/>
          </w:tcPr>
          <w:p w14:paraId="5A1E60C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nil"/>
              <w:left w:val="nil"/>
              <w:bottom w:val="single" w:sz="4" w:space="0" w:color="auto"/>
              <w:right w:val="single" w:sz="4" w:space="0" w:color="auto"/>
            </w:tcBorders>
            <w:vAlign w:val="center"/>
            <w:hideMark/>
          </w:tcPr>
          <w:p w14:paraId="5A7496B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nil"/>
              <w:left w:val="nil"/>
              <w:bottom w:val="single" w:sz="4" w:space="0" w:color="auto"/>
              <w:right w:val="single" w:sz="4" w:space="0" w:color="auto"/>
            </w:tcBorders>
            <w:vAlign w:val="center"/>
            <w:hideMark/>
          </w:tcPr>
          <w:p w14:paraId="45C739E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nil"/>
              <w:left w:val="nil"/>
              <w:bottom w:val="single" w:sz="4" w:space="0" w:color="auto"/>
              <w:right w:val="single" w:sz="4" w:space="0" w:color="auto"/>
            </w:tcBorders>
            <w:vAlign w:val="center"/>
            <w:hideMark/>
          </w:tcPr>
          <w:p w14:paraId="0704648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nil"/>
              <w:left w:val="nil"/>
              <w:bottom w:val="single" w:sz="4" w:space="0" w:color="auto"/>
              <w:right w:val="single" w:sz="4" w:space="0" w:color="auto"/>
            </w:tcBorders>
            <w:vAlign w:val="center"/>
            <w:hideMark/>
          </w:tcPr>
          <w:p w14:paraId="4E9239B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nil"/>
              <w:left w:val="nil"/>
              <w:bottom w:val="single" w:sz="4" w:space="0" w:color="auto"/>
              <w:right w:val="single" w:sz="4" w:space="0" w:color="auto"/>
            </w:tcBorders>
            <w:vAlign w:val="center"/>
            <w:hideMark/>
          </w:tcPr>
          <w:p w14:paraId="5ABCAF5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3</w:t>
            </w:r>
          </w:p>
        </w:tc>
        <w:tc>
          <w:tcPr>
            <w:tcW w:w="825" w:type="dxa"/>
            <w:tcBorders>
              <w:top w:val="nil"/>
              <w:left w:val="nil"/>
              <w:bottom w:val="single" w:sz="4" w:space="0" w:color="auto"/>
              <w:right w:val="single" w:sz="4" w:space="0" w:color="auto"/>
            </w:tcBorders>
            <w:vAlign w:val="center"/>
            <w:hideMark/>
          </w:tcPr>
          <w:p w14:paraId="139F8D9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3</w:t>
            </w:r>
          </w:p>
        </w:tc>
        <w:tc>
          <w:tcPr>
            <w:tcW w:w="840" w:type="dxa"/>
            <w:tcBorders>
              <w:top w:val="nil"/>
              <w:left w:val="nil"/>
              <w:bottom w:val="single" w:sz="4" w:space="0" w:color="auto"/>
              <w:right w:val="single" w:sz="4" w:space="0" w:color="auto"/>
            </w:tcBorders>
            <w:vAlign w:val="center"/>
            <w:hideMark/>
          </w:tcPr>
          <w:p w14:paraId="6B07FD1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3</w:t>
            </w:r>
          </w:p>
        </w:tc>
        <w:tc>
          <w:tcPr>
            <w:tcW w:w="840" w:type="dxa"/>
            <w:tcBorders>
              <w:top w:val="nil"/>
              <w:left w:val="nil"/>
              <w:bottom w:val="single" w:sz="4" w:space="0" w:color="auto"/>
              <w:right w:val="single" w:sz="4" w:space="0" w:color="auto"/>
            </w:tcBorders>
            <w:vAlign w:val="center"/>
            <w:hideMark/>
          </w:tcPr>
          <w:p w14:paraId="2C86869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3</w:t>
            </w:r>
          </w:p>
        </w:tc>
        <w:tc>
          <w:tcPr>
            <w:tcW w:w="654" w:type="dxa"/>
            <w:gridSpan w:val="5"/>
            <w:tcBorders>
              <w:top w:val="nil"/>
              <w:left w:val="nil"/>
              <w:bottom w:val="single" w:sz="4" w:space="0" w:color="auto"/>
              <w:right w:val="single" w:sz="4" w:space="0" w:color="auto"/>
            </w:tcBorders>
          </w:tcPr>
          <w:p w14:paraId="3FE66AA2" w14:textId="77777777" w:rsidR="00387D06" w:rsidRPr="000A25D6" w:rsidRDefault="00387D06" w:rsidP="002D298E">
            <w:pPr>
              <w:ind w:firstLine="0"/>
              <w:rPr>
                <w:rFonts w:ascii="Times New Roman" w:hAnsi="Times New Roman"/>
                <w:sz w:val="18"/>
                <w:szCs w:val="18"/>
              </w:rPr>
            </w:pPr>
          </w:p>
        </w:tc>
        <w:tc>
          <w:tcPr>
            <w:tcW w:w="424" w:type="dxa"/>
            <w:gridSpan w:val="2"/>
            <w:tcBorders>
              <w:top w:val="nil"/>
              <w:left w:val="nil"/>
              <w:bottom w:val="single" w:sz="4" w:space="0" w:color="auto"/>
              <w:right w:val="single" w:sz="4" w:space="0" w:color="auto"/>
            </w:tcBorders>
          </w:tcPr>
          <w:p w14:paraId="05959488" w14:textId="77777777" w:rsidR="00387D06" w:rsidRPr="000A25D6" w:rsidRDefault="00387D06" w:rsidP="002D298E">
            <w:pPr>
              <w:ind w:firstLine="0"/>
              <w:rPr>
                <w:rFonts w:ascii="Times New Roman" w:hAnsi="Times New Roman"/>
                <w:sz w:val="18"/>
                <w:szCs w:val="18"/>
              </w:rPr>
            </w:pPr>
          </w:p>
        </w:tc>
      </w:tr>
      <w:tr w:rsidR="00667479" w:rsidRPr="000A25D6" w14:paraId="4DBF7ABC" w14:textId="77777777" w:rsidTr="00F871C7">
        <w:tc>
          <w:tcPr>
            <w:tcW w:w="15225" w:type="dxa"/>
            <w:gridSpan w:val="23"/>
            <w:tcBorders>
              <w:top w:val="single" w:sz="4" w:space="0" w:color="auto"/>
              <w:left w:val="single" w:sz="4" w:space="0" w:color="auto"/>
              <w:bottom w:val="single" w:sz="4" w:space="0" w:color="auto"/>
              <w:right w:val="single" w:sz="4" w:space="0" w:color="000000"/>
            </w:tcBorders>
            <w:hideMark/>
          </w:tcPr>
          <w:p w14:paraId="1E80C98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Основное мероприятие 1.5. Управление муниципальным долгом муниципального района</w:t>
            </w:r>
          </w:p>
        </w:tc>
      </w:tr>
      <w:tr w:rsidR="00667479" w:rsidRPr="000A25D6" w14:paraId="1EBF086F" w14:textId="77777777" w:rsidTr="00F871C7">
        <w:tc>
          <w:tcPr>
            <w:tcW w:w="463" w:type="dxa"/>
            <w:tcBorders>
              <w:top w:val="nil"/>
              <w:left w:val="single" w:sz="4" w:space="0" w:color="auto"/>
              <w:bottom w:val="single" w:sz="4" w:space="0" w:color="auto"/>
              <w:right w:val="single" w:sz="4" w:space="0" w:color="auto"/>
            </w:tcBorders>
            <w:noWrap/>
            <w:vAlign w:val="center"/>
            <w:hideMark/>
          </w:tcPr>
          <w:p w14:paraId="45D4577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1.5.1</w:t>
            </w:r>
          </w:p>
        </w:tc>
        <w:tc>
          <w:tcPr>
            <w:tcW w:w="2651" w:type="dxa"/>
            <w:tcBorders>
              <w:top w:val="nil"/>
              <w:left w:val="nil"/>
              <w:bottom w:val="single" w:sz="4" w:space="0" w:color="auto"/>
              <w:right w:val="single" w:sz="4" w:space="0" w:color="auto"/>
            </w:tcBorders>
            <w:vAlign w:val="center"/>
            <w:hideMark/>
          </w:tcPr>
          <w:p w14:paraId="7E2C298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областного бюджета)</w:t>
            </w:r>
          </w:p>
        </w:tc>
        <w:tc>
          <w:tcPr>
            <w:tcW w:w="311" w:type="dxa"/>
            <w:tcBorders>
              <w:top w:val="nil"/>
              <w:left w:val="nil"/>
              <w:bottom w:val="single" w:sz="4" w:space="0" w:color="auto"/>
              <w:right w:val="single" w:sz="4" w:space="0" w:color="auto"/>
            </w:tcBorders>
            <w:vAlign w:val="center"/>
            <w:hideMark/>
          </w:tcPr>
          <w:p w14:paraId="7F42DE56" w14:textId="77777777" w:rsidR="00387D06" w:rsidRPr="000A25D6" w:rsidRDefault="00387D06" w:rsidP="002D298E">
            <w:pPr>
              <w:ind w:firstLine="0"/>
              <w:rPr>
                <w:rFonts w:ascii="Times New Roman" w:eastAsia="Calibri" w:hAnsi="Times New Roman"/>
                <w:sz w:val="18"/>
                <w:szCs w:val="18"/>
              </w:rPr>
            </w:pPr>
          </w:p>
        </w:tc>
        <w:tc>
          <w:tcPr>
            <w:tcW w:w="634" w:type="dxa"/>
            <w:tcBorders>
              <w:top w:val="nil"/>
              <w:left w:val="nil"/>
              <w:bottom w:val="single" w:sz="4" w:space="0" w:color="auto"/>
              <w:right w:val="single" w:sz="4" w:space="0" w:color="auto"/>
            </w:tcBorders>
            <w:vAlign w:val="center"/>
            <w:hideMark/>
          </w:tcPr>
          <w:p w14:paraId="43587A7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nil"/>
              <w:left w:val="nil"/>
              <w:bottom w:val="single" w:sz="4" w:space="0" w:color="auto"/>
              <w:right w:val="single" w:sz="4" w:space="0" w:color="auto"/>
            </w:tcBorders>
            <w:vAlign w:val="center"/>
            <w:hideMark/>
          </w:tcPr>
          <w:p w14:paraId="345EC60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0,6</w:t>
            </w:r>
          </w:p>
        </w:tc>
        <w:tc>
          <w:tcPr>
            <w:tcW w:w="840" w:type="dxa"/>
            <w:tcBorders>
              <w:top w:val="nil"/>
              <w:left w:val="nil"/>
              <w:bottom w:val="single" w:sz="4" w:space="0" w:color="auto"/>
              <w:right w:val="single" w:sz="4" w:space="0" w:color="auto"/>
            </w:tcBorders>
            <w:vAlign w:val="center"/>
            <w:hideMark/>
          </w:tcPr>
          <w:p w14:paraId="32DFC71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0,6</w:t>
            </w:r>
          </w:p>
        </w:tc>
        <w:tc>
          <w:tcPr>
            <w:tcW w:w="825" w:type="dxa"/>
            <w:tcBorders>
              <w:top w:val="nil"/>
              <w:left w:val="nil"/>
              <w:bottom w:val="single" w:sz="4" w:space="0" w:color="auto"/>
              <w:right w:val="single" w:sz="4" w:space="0" w:color="auto"/>
            </w:tcBorders>
            <w:vAlign w:val="center"/>
            <w:hideMark/>
          </w:tcPr>
          <w:p w14:paraId="4DE6BC2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0,3</w:t>
            </w:r>
          </w:p>
        </w:tc>
        <w:tc>
          <w:tcPr>
            <w:tcW w:w="840" w:type="dxa"/>
            <w:tcBorders>
              <w:top w:val="nil"/>
              <w:left w:val="nil"/>
              <w:bottom w:val="single" w:sz="4" w:space="0" w:color="auto"/>
              <w:right w:val="single" w:sz="4" w:space="0" w:color="auto"/>
            </w:tcBorders>
            <w:vAlign w:val="center"/>
            <w:hideMark/>
          </w:tcPr>
          <w:p w14:paraId="27CD712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0,2</w:t>
            </w:r>
          </w:p>
        </w:tc>
        <w:tc>
          <w:tcPr>
            <w:tcW w:w="854" w:type="dxa"/>
            <w:tcBorders>
              <w:top w:val="nil"/>
              <w:left w:val="nil"/>
              <w:bottom w:val="single" w:sz="4" w:space="0" w:color="auto"/>
              <w:right w:val="single" w:sz="4" w:space="0" w:color="auto"/>
            </w:tcBorders>
            <w:vAlign w:val="center"/>
            <w:hideMark/>
          </w:tcPr>
          <w:p w14:paraId="0F7B7DA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0,1</w:t>
            </w:r>
          </w:p>
        </w:tc>
        <w:tc>
          <w:tcPr>
            <w:tcW w:w="854" w:type="dxa"/>
            <w:tcBorders>
              <w:top w:val="nil"/>
              <w:left w:val="nil"/>
              <w:bottom w:val="single" w:sz="4" w:space="0" w:color="auto"/>
              <w:right w:val="single" w:sz="4" w:space="0" w:color="auto"/>
            </w:tcBorders>
            <w:vAlign w:val="center"/>
            <w:hideMark/>
          </w:tcPr>
          <w:p w14:paraId="0F8F386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nil"/>
              <w:left w:val="nil"/>
              <w:bottom w:val="single" w:sz="4" w:space="0" w:color="auto"/>
              <w:right w:val="single" w:sz="4" w:space="0" w:color="auto"/>
            </w:tcBorders>
            <w:vAlign w:val="center"/>
            <w:hideMark/>
          </w:tcPr>
          <w:p w14:paraId="0473494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nil"/>
              <w:left w:val="nil"/>
              <w:bottom w:val="single" w:sz="4" w:space="0" w:color="auto"/>
              <w:right w:val="single" w:sz="4" w:space="0" w:color="auto"/>
            </w:tcBorders>
            <w:vAlign w:val="center"/>
            <w:hideMark/>
          </w:tcPr>
          <w:p w14:paraId="55CF8A7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54" w:type="dxa"/>
            <w:tcBorders>
              <w:top w:val="nil"/>
              <w:left w:val="nil"/>
              <w:bottom w:val="single" w:sz="4" w:space="0" w:color="auto"/>
              <w:right w:val="single" w:sz="4" w:space="0" w:color="auto"/>
            </w:tcBorders>
            <w:vAlign w:val="center"/>
            <w:hideMark/>
          </w:tcPr>
          <w:p w14:paraId="1600480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5</w:t>
            </w:r>
          </w:p>
        </w:tc>
        <w:tc>
          <w:tcPr>
            <w:tcW w:w="825" w:type="dxa"/>
            <w:tcBorders>
              <w:top w:val="nil"/>
              <w:left w:val="nil"/>
              <w:bottom w:val="single" w:sz="4" w:space="0" w:color="auto"/>
              <w:right w:val="single" w:sz="4" w:space="0" w:color="auto"/>
            </w:tcBorders>
            <w:vAlign w:val="center"/>
            <w:hideMark/>
          </w:tcPr>
          <w:p w14:paraId="23D923D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5</w:t>
            </w:r>
          </w:p>
        </w:tc>
        <w:tc>
          <w:tcPr>
            <w:tcW w:w="840" w:type="dxa"/>
            <w:tcBorders>
              <w:top w:val="nil"/>
              <w:left w:val="nil"/>
              <w:bottom w:val="single" w:sz="4" w:space="0" w:color="auto"/>
              <w:right w:val="single" w:sz="4" w:space="0" w:color="auto"/>
            </w:tcBorders>
            <w:vAlign w:val="center"/>
            <w:hideMark/>
          </w:tcPr>
          <w:p w14:paraId="5C40D86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5</w:t>
            </w:r>
          </w:p>
        </w:tc>
        <w:tc>
          <w:tcPr>
            <w:tcW w:w="840" w:type="dxa"/>
            <w:tcBorders>
              <w:top w:val="nil"/>
              <w:left w:val="nil"/>
              <w:bottom w:val="single" w:sz="4" w:space="0" w:color="auto"/>
              <w:right w:val="single" w:sz="4" w:space="0" w:color="auto"/>
            </w:tcBorders>
            <w:vAlign w:val="center"/>
            <w:hideMark/>
          </w:tcPr>
          <w:p w14:paraId="3EB9E2F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5</w:t>
            </w:r>
          </w:p>
        </w:tc>
        <w:tc>
          <w:tcPr>
            <w:tcW w:w="654" w:type="dxa"/>
            <w:gridSpan w:val="5"/>
            <w:tcBorders>
              <w:top w:val="nil"/>
              <w:left w:val="nil"/>
              <w:bottom w:val="single" w:sz="4" w:space="0" w:color="auto"/>
              <w:right w:val="single" w:sz="4" w:space="0" w:color="auto"/>
            </w:tcBorders>
          </w:tcPr>
          <w:p w14:paraId="7C44325B" w14:textId="77777777" w:rsidR="00387D06" w:rsidRPr="000A25D6" w:rsidRDefault="00387D06" w:rsidP="002D298E">
            <w:pPr>
              <w:ind w:firstLine="0"/>
              <w:rPr>
                <w:rFonts w:ascii="Times New Roman" w:hAnsi="Times New Roman"/>
                <w:sz w:val="18"/>
                <w:szCs w:val="18"/>
              </w:rPr>
            </w:pPr>
          </w:p>
        </w:tc>
        <w:tc>
          <w:tcPr>
            <w:tcW w:w="424" w:type="dxa"/>
            <w:gridSpan w:val="2"/>
            <w:tcBorders>
              <w:top w:val="nil"/>
              <w:left w:val="nil"/>
              <w:bottom w:val="single" w:sz="4" w:space="0" w:color="auto"/>
              <w:right w:val="single" w:sz="4" w:space="0" w:color="auto"/>
            </w:tcBorders>
          </w:tcPr>
          <w:p w14:paraId="5F4CC218" w14:textId="77777777" w:rsidR="00387D06" w:rsidRPr="000A25D6" w:rsidRDefault="00387D06" w:rsidP="002D298E">
            <w:pPr>
              <w:ind w:firstLine="0"/>
              <w:rPr>
                <w:rFonts w:ascii="Times New Roman" w:hAnsi="Times New Roman"/>
                <w:sz w:val="18"/>
                <w:szCs w:val="18"/>
              </w:rPr>
            </w:pPr>
          </w:p>
        </w:tc>
      </w:tr>
      <w:tr w:rsidR="00667479" w:rsidRPr="000A25D6" w14:paraId="7664BB7A" w14:textId="77777777" w:rsidTr="00F871C7">
        <w:tc>
          <w:tcPr>
            <w:tcW w:w="15225" w:type="dxa"/>
            <w:gridSpan w:val="23"/>
            <w:tcBorders>
              <w:top w:val="single" w:sz="4" w:space="0" w:color="auto"/>
              <w:left w:val="single" w:sz="4" w:space="0" w:color="auto"/>
              <w:bottom w:val="single" w:sz="4" w:space="0" w:color="auto"/>
              <w:right w:val="single" w:sz="4" w:space="0" w:color="000000"/>
            </w:tcBorders>
            <w:hideMark/>
          </w:tcPr>
          <w:p w14:paraId="21B34B8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Основное мероприятие 1.6. Обеспечение внутреннего муниципального финансового контроля</w:t>
            </w:r>
          </w:p>
        </w:tc>
      </w:tr>
      <w:tr w:rsidR="00667479" w:rsidRPr="000A25D6" w14:paraId="728D4164" w14:textId="77777777" w:rsidTr="00F871C7">
        <w:tc>
          <w:tcPr>
            <w:tcW w:w="463" w:type="dxa"/>
            <w:tcBorders>
              <w:top w:val="single" w:sz="4" w:space="0" w:color="auto"/>
              <w:left w:val="single" w:sz="4" w:space="0" w:color="auto"/>
              <w:bottom w:val="single" w:sz="4" w:space="0" w:color="auto"/>
              <w:right w:val="single" w:sz="4" w:space="0" w:color="auto"/>
            </w:tcBorders>
            <w:vAlign w:val="center"/>
            <w:hideMark/>
          </w:tcPr>
          <w:p w14:paraId="11791DD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1.6.1</w:t>
            </w:r>
          </w:p>
        </w:tc>
        <w:tc>
          <w:tcPr>
            <w:tcW w:w="2651" w:type="dxa"/>
            <w:tcBorders>
              <w:top w:val="single" w:sz="4" w:space="0" w:color="auto"/>
              <w:left w:val="nil"/>
              <w:bottom w:val="single" w:sz="4" w:space="0" w:color="auto"/>
              <w:right w:val="single" w:sz="4" w:space="0" w:color="auto"/>
            </w:tcBorders>
            <w:vAlign w:val="center"/>
            <w:hideMark/>
          </w:tcPr>
          <w:p w14:paraId="6E79EDB5" w14:textId="4720D35D"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Соотношение количества принятых решений о применении</w:t>
            </w:r>
            <w:r w:rsidR="000A25D6">
              <w:rPr>
                <w:rFonts w:ascii="Times New Roman" w:hAnsi="Times New Roman"/>
                <w:sz w:val="18"/>
                <w:szCs w:val="18"/>
              </w:rPr>
              <w:t xml:space="preserve"> </w:t>
            </w:r>
            <w:r w:rsidRPr="000A25D6">
              <w:rPr>
                <w:rFonts w:ascii="Times New Roman" w:hAnsi="Times New Roman"/>
                <w:sz w:val="18"/>
                <w:szCs w:val="18"/>
              </w:rPr>
              <w:t xml:space="preserve">бюджетных мер принуждения и общего количества поступивших в Отдел по финансам </w:t>
            </w:r>
            <w:r w:rsidRPr="000A25D6">
              <w:rPr>
                <w:rFonts w:ascii="Times New Roman" w:hAnsi="Times New Roman"/>
                <w:sz w:val="18"/>
                <w:szCs w:val="18"/>
              </w:rPr>
              <w:lastRenderedPageBreak/>
              <w:t>уведомлений о применении бюджетных мер принуждения</w:t>
            </w:r>
          </w:p>
        </w:tc>
        <w:tc>
          <w:tcPr>
            <w:tcW w:w="311" w:type="dxa"/>
            <w:tcBorders>
              <w:top w:val="single" w:sz="4" w:space="0" w:color="auto"/>
              <w:left w:val="nil"/>
              <w:bottom w:val="single" w:sz="4" w:space="0" w:color="auto"/>
              <w:right w:val="single" w:sz="4" w:space="0" w:color="auto"/>
            </w:tcBorders>
            <w:vAlign w:val="center"/>
            <w:hideMark/>
          </w:tcPr>
          <w:p w14:paraId="56A13296" w14:textId="77777777" w:rsidR="00387D06" w:rsidRPr="000A25D6" w:rsidRDefault="00387D06" w:rsidP="002D298E">
            <w:pPr>
              <w:ind w:firstLine="0"/>
              <w:rPr>
                <w:rFonts w:ascii="Times New Roman" w:eastAsia="Calibri" w:hAnsi="Times New Roman"/>
                <w:sz w:val="18"/>
                <w:szCs w:val="18"/>
              </w:rPr>
            </w:pPr>
          </w:p>
        </w:tc>
        <w:tc>
          <w:tcPr>
            <w:tcW w:w="634" w:type="dxa"/>
            <w:tcBorders>
              <w:top w:val="single" w:sz="4" w:space="0" w:color="auto"/>
              <w:left w:val="nil"/>
              <w:bottom w:val="single" w:sz="4" w:space="0" w:color="auto"/>
              <w:right w:val="single" w:sz="4" w:space="0" w:color="auto"/>
            </w:tcBorders>
            <w:vAlign w:val="center"/>
            <w:hideMark/>
          </w:tcPr>
          <w:p w14:paraId="011E8BD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single" w:sz="4" w:space="0" w:color="auto"/>
              <w:left w:val="nil"/>
              <w:bottom w:val="single" w:sz="4" w:space="0" w:color="auto"/>
              <w:right w:val="single" w:sz="4" w:space="0" w:color="auto"/>
            </w:tcBorders>
            <w:noWrap/>
            <w:vAlign w:val="center"/>
            <w:hideMark/>
          </w:tcPr>
          <w:p w14:paraId="0BE6BD4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single" w:sz="4" w:space="0" w:color="auto"/>
              <w:left w:val="nil"/>
              <w:bottom w:val="single" w:sz="4" w:space="0" w:color="auto"/>
              <w:right w:val="single" w:sz="4" w:space="0" w:color="auto"/>
            </w:tcBorders>
            <w:noWrap/>
            <w:vAlign w:val="center"/>
            <w:hideMark/>
          </w:tcPr>
          <w:p w14:paraId="2DF7F2E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25" w:type="dxa"/>
            <w:tcBorders>
              <w:top w:val="single" w:sz="4" w:space="0" w:color="auto"/>
              <w:left w:val="nil"/>
              <w:bottom w:val="single" w:sz="4" w:space="0" w:color="auto"/>
              <w:right w:val="single" w:sz="4" w:space="0" w:color="auto"/>
            </w:tcBorders>
            <w:noWrap/>
            <w:vAlign w:val="center"/>
            <w:hideMark/>
          </w:tcPr>
          <w:p w14:paraId="1C2F8B4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noWrap/>
            <w:vAlign w:val="center"/>
            <w:hideMark/>
          </w:tcPr>
          <w:p w14:paraId="66FE4FA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54" w:type="dxa"/>
            <w:tcBorders>
              <w:top w:val="single" w:sz="4" w:space="0" w:color="auto"/>
              <w:left w:val="nil"/>
              <w:bottom w:val="single" w:sz="4" w:space="0" w:color="auto"/>
              <w:right w:val="single" w:sz="4" w:space="0" w:color="auto"/>
            </w:tcBorders>
            <w:noWrap/>
            <w:vAlign w:val="center"/>
            <w:hideMark/>
          </w:tcPr>
          <w:p w14:paraId="4542DF1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54" w:type="dxa"/>
            <w:tcBorders>
              <w:top w:val="single" w:sz="4" w:space="0" w:color="auto"/>
              <w:left w:val="nil"/>
              <w:bottom w:val="single" w:sz="4" w:space="0" w:color="auto"/>
              <w:right w:val="single" w:sz="4" w:space="0" w:color="auto"/>
            </w:tcBorders>
            <w:noWrap/>
            <w:vAlign w:val="center"/>
            <w:hideMark/>
          </w:tcPr>
          <w:p w14:paraId="3174A17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vAlign w:val="center"/>
            <w:hideMark/>
          </w:tcPr>
          <w:p w14:paraId="62620EB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vAlign w:val="center"/>
            <w:hideMark/>
          </w:tcPr>
          <w:p w14:paraId="66DC6CA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54" w:type="dxa"/>
            <w:tcBorders>
              <w:top w:val="single" w:sz="4" w:space="0" w:color="auto"/>
              <w:left w:val="nil"/>
              <w:bottom w:val="single" w:sz="4" w:space="0" w:color="auto"/>
              <w:right w:val="single" w:sz="4" w:space="0" w:color="auto"/>
            </w:tcBorders>
            <w:vAlign w:val="center"/>
            <w:hideMark/>
          </w:tcPr>
          <w:p w14:paraId="3142515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25" w:type="dxa"/>
            <w:tcBorders>
              <w:top w:val="single" w:sz="4" w:space="0" w:color="auto"/>
              <w:left w:val="nil"/>
              <w:bottom w:val="single" w:sz="4" w:space="0" w:color="auto"/>
              <w:right w:val="single" w:sz="4" w:space="0" w:color="auto"/>
            </w:tcBorders>
            <w:vAlign w:val="center"/>
            <w:hideMark/>
          </w:tcPr>
          <w:p w14:paraId="583823D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vAlign w:val="center"/>
            <w:hideMark/>
          </w:tcPr>
          <w:p w14:paraId="7CC2EA4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vAlign w:val="center"/>
            <w:hideMark/>
          </w:tcPr>
          <w:p w14:paraId="5CA1BDF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654" w:type="dxa"/>
            <w:gridSpan w:val="5"/>
            <w:tcBorders>
              <w:top w:val="single" w:sz="4" w:space="0" w:color="auto"/>
              <w:left w:val="nil"/>
              <w:bottom w:val="single" w:sz="4" w:space="0" w:color="auto"/>
              <w:right w:val="single" w:sz="4" w:space="0" w:color="auto"/>
            </w:tcBorders>
          </w:tcPr>
          <w:p w14:paraId="4400A9FB" w14:textId="77777777" w:rsidR="00387D06" w:rsidRPr="000A25D6" w:rsidRDefault="00387D06" w:rsidP="002D298E">
            <w:pPr>
              <w:ind w:firstLine="0"/>
              <w:rPr>
                <w:rFonts w:ascii="Times New Roman" w:hAnsi="Times New Roman"/>
                <w:sz w:val="18"/>
                <w:szCs w:val="18"/>
              </w:rPr>
            </w:pPr>
          </w:p>
        </w:tc>
        <w:tc>
          <w:tcPr>
            <w:tcW w:w="424" w:type="dxa"/>
            <w:gridSpan w:val="2"/>
            <w:tcBorders>
              <w:top w:val="single" w:sz="4" w:space="0" w:color="auto"/>
              <w:left w:val="nil"/>
              <w:bottom w:val="single" w:sz="4" w:space="0" w:color="auto"/>
              <w:right w:val="single" w:sz="4" w:space="0" w:color="auto"/>
            </w:tcBorders>
          </w:tcPr>
          <w:p w14:paraId="6885DD72" w14:textId="77777777" w:rsidR="00387D06" w:rsidRPr="000A25D6" w:rsidRDefault="00387D06" w:rsidP="002D298E">
            <w:pPr>
              <w:ind w:firstLine="0"/>
              <w:rPr>
                <w:rFonts w:ascii="Times New Roman" w:hAnsi="Times New Roman"/>
                <w:sz w:val="18"/>
                <w:szCs w:val="18"/>
              </w:rPr>
            </w:pPr>
          </w:p>
        </w:tc>
      </w:tr>
      <w:tr w:rsidR="00667479" w:rsidRPr="000A25D6" w14:paraId="40C92873" w14:textId="77777777" w:rsidTr="00F871C7">
        <w:tc>
          <w:tcPr>
            <w:tcW w:w="463" w:type="dxa"/>
            <w:tcBorders>
              <w:top w:val="nil"/>
              <w:left w:val="single" w:sz="4" w:space="0" w:color="auto"/>
              <w:bottom w:val="single" w:sz="4" w:space="0" w:color="auto"/>
              <w:right w:val="single" w:sz="4" w:space="0" w:color="auto"/>
            </w:tcBorders>
            <w:noWrap/>
            <w:vAlign w:val="center"/>
            <w:hideMark/>
          </w:tcPr>
          <w:p w14:paraId="3012978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lastRenderedPageBreak/>
              <w:t>1.6.2</w:t>
            </w:r>
          </w:p>
        </w:tc>
        <w:tc>
          <w:tcPr>
            <w:tcW w:w="2651" w:type="dxa"/>
            <w:tcBorders>
              <w:top w:val="nil"/>
              <w:left w:val="nil"/>
              <w:bottom w:val="single" w:sz="4" w:space="0" w:color="auto"/>
              <w:right w:val="single" w:sz="4" w:space="0" w:color="auto"/>
            </w:tcBorders>
            <w:vAlign w:val="center"/>
            <w:hideMark/>
          </w:tcPr>
          <w:p w14:paraId="544B2B9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Доля главных распорядителей средств районного бюджета, охваченных оценкой качества финансового менеджмента</w:t>
            </w:r>
          </w:p>
        </w:tc>
        <w:tc>
          <w:tcPr>
            <w:tcW w:w="311" w:type="dxa"/>
            <w:tcBorders>
              <w:top w:val="nil"/>
              <w:left w:val="nil"/>
              <w:bottom w:val="single" w:sz="4" w:space="0" w:color="auto"/>
              <w:right w:val="single" w:sz="4" w:space="0" w:color="auto"/>
            </w:tcBorders>
            <w:vAlign w:val="center"/>
            <w:hideMark/>
          </w:tcPr>
          <w:p w14:paraId="62D3559B" w14:textId="77777777" w:rsidR="00387D06" w:rsidRPr="000A25D6" w:rsidRDefault="00387D06" w:rsidP="002D298E">
            <w:pPr>
              <w:ind w:firstLine="0"/>
              <w:rPr>
                <w:rFonts w:ascii="Times New Roman" w:eastAsia="Calibri" w:hAnsi="Times New Roman"/>
                <w:sz w:val="18"/>
                <w:szCs w:val="18"/>
              </w:rPr>
            </w:pPr>
          </w:p>
        </w:tc>
        <w:tc>
          <w:tcPr>
            <w:tcW w:w="634" w:type="dxa"/>
            <w:tcBorders>
              <w:top w:val="nil"/>
              <w:left w:val="nil"/>
              <w:bottom w:val="single" w:sz="4" w:space="0" w:color="auto"/>
              <w:right w:val="single" w:sz="4" w:space="0" w:color="auto"/>
            </w:tcBorders>
            <w:vAlign w:val="center"/>
            <w:hideMark/>
          </w:tcPr>
          <w:p w14:paraId="608805C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nil"/>
              <w:left w:val="nil"/>
              <w:bottom w:val="single" w:sz="4" w:space="0" w:color="auto"/>
              <w:right w:val="single" w:sz="4" w:space="0" w:color="auto"/>
            </w:tcBorders>
            <w:noWrap/>
            <w:vAlign w:val="center"/>
            <w:hideMark/>
          </w:tcPr>
          <w:p w14:paraId="5D52A7C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nil"/>
              <w:left w:val="nil"/>
              <w:bottom w:val="single" w:sz="4" w:space="0" w:color="auto"/>
              <w:right w:val="single" w:sz="4" w:space="0" w:color="auto"/>
            </w:tcBorders>
            <w:noWrap/>
            <w:vAlign w:val="center"/>
            <w:hideMark/>
          </w:tcPr>
          <w:p w14:paraId="46FAE97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25" w:type="dxa"/>
            <w:tcBorders>
              <w:top w:val="nil"/>
              <w:left w:val="nil"/>
              <w:bottom w:val="single" w:sz="4" w:space="0" w:color="auto"/>
              <w:right w:val="single" w:sz="4" w:space="0" w:color="auto"/>
            </w:tcBorders>
            <w:noWrap/>
            <w:vAlign w:val="center"/>
            <w:hideMark/>
          </w:tcPr>
          <w:p w14:paraId="22DA425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nil"/>
              <w:left w:val="nil"/>
              <w:bottom w:val="single" w:sz="4" w:space="0" w:color="auto"/>
              <w:right w:val="single" w:sz="4" w:space="0" w:color="auto"/>
            </w:tcBorders>
            <w:noWrap/>
            <w:vAlign w:val="center"/>
            <w:hideMark/>
          </w:tcPr>
          <w:p w14:paraId="2A3080A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54" w:type="dxa"/>
            <w:tcBorders>
              <w:top w:val="nil"/>
              <w:left w:val="nil"/>
              <w:bottom w:val="single" w:sz="4" w:space="0" w:color="auto"/>
              <w:right w:val="single" w:sz="4" w:space="0" w:color="auto"/>
            </w:tcBorders>
            <w:noWrap/>
            <w:vAlign w:val="center"/>
            <w:hideMark/>
          </w:tcPr>
          <w:p w14:paraId="21C3D66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54" w:type="dxa"/>
            <w:tcBorders>
              <w:top w:val="nil"/>
              <w:left w:val="nil"/>
              <w:bottom w:val="single" w:sz="4" w:space="0" w:color="auto"/>
              <w:right w:val="single" w:sz="4" w:space="0" w:color="auto"/>
            </w:tcBorders>
            <w:noWrap/>
            <w:vAlign w:val="center"/>
            <w:hideMark/>
          </w:tcPr>
          <w:p w14:paraId="71057B3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nil"/>
              <w:left w:val="nil"/>
              <w:bottom w:val="single" w:sz="4" w:space="0" w:color="auto"/>
              <w:right w:val="single" w:sz="4" w:space="0" w:color="auto"/>
            </w:tcBorders>
            <w:vAlign w:val="center"/>
            <w:hideMark/>
          </w:tcPr>
          <w:p w14:paraId="7A55F87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 -</w:t>
            </w:r>
          </w:p>
        </w:tc>
        <w:tc>
          <w:tcPr>
            <w:tcW w:w="840" w:type="dxa"/>
            <w:tcBorders>
              <w:top w:val="nil"/>
              <w:left w:val="nil"/>
              <w:bottom w:val="single" w:sz="4" w:space="0" w:color="auto"/>
              <w:right w:val="single" w:sz="4" w:space="0" w:color="auto"/>
            </w:tcBorders>
            <w:vAlign w:val="center"/>
            <w:hideMark/>
          </w:tcPr>
          <w:p w14:paraId="4F29489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 -</w:t>
            </w:r>
          </w:p>
        </w:tc>
        <w:tc>
          <w:tcPr>
            <w:tcW w:w="854" w:type="dxa"/>
            <w:tcBorders>
              <w:top w:val="nil"/>
              <w:left w:val="nil"/>
              <w:bottom w:val="single" w:sz="4" w:space="0" w:color="auto"/>
              <w:right w:val="single" w:sz="4" w:space="0" w:color="auto"/>
            </w:tcBorders>
            <w:vAlign w:val="center"/>
            <w:hideMark/>
          </w:tcPr>
          <w:p w14:paraId="7DD2A99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 -</w:t>
            </w:r>
          </w:p>
        </w:tc>
        <w:tc>
          <w:tcPr>
            <w:tcW w:w="825" w:type="dxa"/>
            <w:tcBorders>
              <w:top w:val="nil"/>
              <w:left w:val="nil"/>
              <w:bottom w:val="single" w:sz="4" w:space="0" w:color="auto"/>
              <w:right w:val="single" w:sz="4" w:space="0" w:color="auto"/>
            </w:tcBorders>
            <w:vAlign w:val="center"/>
            <w:hideMark/>
          </w:tcPr>
          <w:p w14:paraId="15C0CC7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 -</w:t>
            </w:r>
          </w:p>
        </w:tc>
        <w:tc>
          <w:tcPr>
            <w:tcW w:w="840" w:type="dxa"/>
            <w:tcBorders>
              <w:top w:val="nil"/>
              <w:left w:val="nil"/>
              <w:bottom w:val="single" w:sz="4" w:space="0" w:color="auto"/>
              <w:right w:val="single" w:sz="4" w:space="0" w:color="auto"/>
            </w:tcBorders>
            <w:vAlign w:val="center"/>
            <w:hideMark/>
          </w:tcPr>
          <w:p w14:paraId="206FC2B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 -</w:t>
            </w:r>
          </w:p>
        </w:tc>
        <w:tc>
          <w:tcPr>
            <w:tcW w:w="840" w:type="dxa"/>
            <w:tcBorders>
              <w:top w:val="nil"/>
              <w:left w:val="nil"/>
              <w:bottom w:val="single" w:sz="4" w:space="0" w:color="auto"/>
              <w:right w:val="single" w:sz="4" w:space="0" w:color="auto"/>
            </w:tcBorders>
            <w:vAlign w:val="center"/>
            <w:hideMark/>
          </w:tcPr>
          <w:p w14:paraId="7A8E0B7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654" w:type="dxa"/>
            <w:gridSpan w:val="5"/>
            <w:tcBorders>
              <w:top w:val="nil"/>
              <w:left w:val="nil"/>
              <w:bottom w:val="single" w:sz="4" w:space="0" w:color="auto"/>
              <w:right w:val="single" w:sz="4" w:space="0" w:color="auto"/>
            </w:tcBorders>
          </w:tcPr>
          <w:p w14:paraId="365AF9BF" w14:textId="77777777" w:rsidR="00387D06" w:rsidRPr="000A25D6" w:rsidRDefault="00387D06" w:rsidP="002D298E">
            <w:pPr>
              <w:ind w:firstLine="0"/>
              <w:rPr>
                <w:rFonts w:ascii="Times New Roman" w:hAnsi="Times New Roman"/>
                <w:sz w:val="18"/>
                <w:szCs w:val="18"/>
              </w:rPr>
            </w:pPr>
          </w:p>
        </w:tc>
        <w:tc>
          <w:tcPr>
            <w:tcW w:w="424" w:type="dxa"/>
            <w:gridSpan w:val="2"/>
            <w:tcBorders>
              <w:top w:val="nil"/>
              <w:left w:val="nil"/>
              <w:bottom w:val="single" w:sz="4" w:space="0" w:color="auto"/>
              <w:right w:val="single" w:sz="4" w:space="0" w:color="auto"/>
            </w:tcBorders>
          </w:tcPr>
          <w:p w14:paraId="5B2BF7AA" w14:textId="77777777" w:rsidR="00387D06" w:rsidRPr="000A25D6" w:rsidRDefault="00387D06" w:rsidP="002D298E">
            <w:pPr>
              <w:ind w:firstLine="0"/>
              <w:rPr>
                <w:rFonts w:ascii="Times New Roman" w:hAnsi="Times New Roman"/>
                <w:sz w:val="18"/>
                <w:szCs w:val="18"/>
              </w:rPr>
            </w:pPr>
          </w:p>
        </w:tc>
      </w:tr>
      <w:tr w:rsidR="00667479" w:rsidRPr="000A25D6" w14:paraId="5517D94A" w14:textId="77777777" w:rsidTr="00F871C7">
        <w:tc>
          <w:tcPr>
            <w:tcW w:w="463" w:type="dxa"/>
            <w:tcBorders>
              <w:top w:val="nil"/>
              <w:left w:val="single" w:sz="4" w:space="0" w:color="auto"/>
              <w:bottom w:val="single" w:sz="4" w:space="0" w:color="auto"/>
              <w:right w:val="single" w:sz="4" w:space="0" w:color="auto"/>
            </w:tcBorders>
            <w:noWrap/>
            <w:vAlign w:val="center"/>
            <w:hideMark/>
          </w:tcPr>
          <w:p w14:paraId="002188A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1.6.3</w:t>
            </w:r>
          </w:p>
        </w:tc>
        <w:tc>
          <w:tcPr>
            <w:tcW w:w="2651" w:type="dxa"/>
            <w:tcBorders>
              <w:top w:val="nil"/>
              <w:left w:val="nil"/>
              <w:bottom w:val="single" w:sz="4" w:space="0" w:color="auto"/>
              <w:right w:val="single" w:sz="4" w:space="0" w:color="auto"/>
            </w:tcBorders>
            <w:vAlign w:val="center"/>
            <w:hideMark/>
          </w:tcPr>
          <w:p w14:paraId="2183AC49" w14:textId="77777777" w:rsidR="00387D06" w:rsidRPr="000A25D6" w:rsidRDefault="00387D06" w:rsidP="002D298E">
            <w:pPr>
              <w:ind w:firstLine="0"/>
              <w:rPr>
                <w:rFonts w:ascii="Times New Roman" w:hAnsi="Times New Roman"/>
                <w:sz w:val="18"/>
                <w:szCs w:val="18"/>
              </w:rPr>
            </w:pPr>
            <w:r w:rsidRPr="000A25D6">
              <w:rPr>
                <w:rFonts w:ascii="Times New Roman" w:eastAsia="Calibri" w:hAnsi="Times New Roman"/>
                <w:sz w:val="18"/>
                <w:szCs w:val="18"/>
              </w:rPr>
              <w:t>Доля главных администраторов средств районного бюджета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охваченных оценкой качества финансового менеджмента</w:t>
            </w:r>
          </w:p>
        </w:tc>
        <w:tc>
          <w:tcPr>
            <w:tcW w:w="311" w:type="dxa"/>
            <w:tcBorders>
              <w:top w:val="nil"/>
              <w:left w:val="nil"/>
              <w:bottom w:val="single" w:sz="4" w:space="0" w:color="auto"/>
              <w:right w:val="single" w:sz="4" w:space="0" w:color="auto"/>
            </w:tcBorders>
            <w:vAlign w:val="center"/>
          </w:tcPr>
          <w:p w14:paraId="5375228B" w14:textId="77777777" w:rsidR="00387D06" w:rsidRPr="000A25D6" w:rsidRDefault="00387D06" w:rsidP="002D298E">
            <w:pPr>
              <w:ind w:firstLine="0"/>
              <w:rPr>
                <w:rFonts w:ascii="Times New Roman" w:hAnsi="Times New Roman"/>
                <w:sz w:val="18"/>
                <w:szCs w:val="18"/>
              </w:rPr>
            </w:pPr>
          </w:p>
        </w:tc>
        <w:tc>
          <w:tcPr>
            <w:tcW w:w="634" w:type="dxa"/>
            <w:tcBorders>
              <w:top w:val="nil"/>
              <w:left w:val="nil"/>
              <w:bottom w:val="single" w:sz="4" w:space="0" w:color="auto"/>
              <w:right w:val="single" w:sz="4" w:space="0" w:color="auto"/>
            </w:tcBorders>
            <w:vAlign w:val="center"/>
            <w:hideMark/>
          </w:tcPr>
          <w:p w14:paraId="4FBB154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nil"/>
              <w:left w:val="nil"/>
              <w:bottom w:val="single" w:sz="4" w:space="0" w:color="auto"/>
              <w:right w:val="single" w:sz="4" w:space="0" w:color="auto"/>
            </w:tcBorders>
            <w:noWrap/>
            <w:vAlign w:val="center"/>
            <w:hideMark/>
          </w:tcPr>
          <w:p w14:paraId="572CE68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 -</w:t>
            </w:r>
          </w:p>
        </w:tc>
        <w:tc>
          <w:tcPr>
            <w:tcW w:w="840" w:type="dxa"/>
            <w:tcBorders>
              <w:top w:val="nil"/>
              <w:left w:val="nil"/>
              <w:bottom w:val="single" w:sz="4" w:space="0" w:color="auto"/>
              <w:right w:val="single" w:sz="4" w:space="0" w:color="auto"/>
            </w:tcBorders>
            <w:noWrap/>
            <w:vAlign w:val="center"/>
            <w:hideMark/>
          </w:tcPr>
          <w:p w14:paraId="7095257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 </w:t>
            </w:r>
          </w:p>
        </w:tc>
        <w:tc>
          <w:tcPr>
            <w:tcW w:w="825" w:type="dxa"/>
            <w:tcBorders>
              <w:top w:val="nil"/>
              <w:left w:val="nil"/>
              <w:bottom w:val="single" w:sz="4" w:space="0" w:color="auto"/>
              <w:right w:val="single" w:sz="4" w:space="0" w:color="auto"/>
            </w:tcBorders>
            <w:noWrap/>
            <w:vAlign w:val="center"/>
            <w:hideMark/>
          </w:tcPr>
          <w:p w14:paraId="24CBC85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 -</w:t>
            </w:r>
          </w:p>
        </w:tc>
        <w:tc>
          <w:tcPr>
            <w:tcW w:w="840" w:type="dxa"/>
            <w:tcBorders>
              <w:top w:val="nil"/>
              <w:left w:val="nil"/>
              <w:bottom w:val="single" w:sz="4" w:space="0" w:color="auto"/>
              <w:right w:val="single" w:sz="4" w:space="0" w:color="auto"/>
            </w:tcBorders>
            <w:noWrap/>
            <w:vAlign w:val="center"/>
            <w:hideMark/>
          </w:tcPr>
          <w:p w14:paraId="38D241D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 -</w:t>
            </w:r>
          </w:p>
        </w:tc>
        <w:tc>
          <w:tcPr>
            <w:tcW w:w="854" w:type="dxa"/>
            <w:tcBorders>
              <w:top w:val="nil"/>
              <w:left w:val="nil"/>
              <w:bottom w:val="single" w:sz="4" w:space="0" w:color="auto"/>
              <w:right w:val="single" w:sz="4" w:space="0" w:color="auto"/>
            </w:tcBorders>
            <w:noWrap/>
            <w:vAlign w:val="center"/>
            <w:hideMark/>
          </w:tcPr>
          <w:p w14:paraId="7533EB4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 -</w:t>
            </w:r>
          </w:p>
        </w:tc>
        <w:tc>
          <w:tcPr>
            <w:tcW w:w="854" w:type="dxa"/>
            <w:tcBorders>
              <w:top w:val="nil"/>
              <w:left w:val="nil"/>
              <w:bottom w:val="single" w:sz="4" w:space="0" w:color="auto"/>
              <w:right w:val="single" w:sz="4" w:space="0" w:color="auto"/>
            </w:tcBorders>
            <w:noWrap/>
            <w:vAlign w:val="center"/>
            <w:hideMark/>
          </w:tcPr>
          <w:p w14:paraId="63D6FD4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 -</w:t>
            </w:r>
          </w:p>
        </w:tc>
        <w:tc>
          <w:tcPr>
            <w:tcW w:w="840" w:type="dxa"/>
            <w:tcBorders>
              <w:top w:val="nil"/>
              <w:left w:val="nil"/>
              <w:bottom w:val="single" w:sz="4" w:space="0" w:color="auto"/>
              <w:right w:val="single" w:sz="4" w:space="0" w:color="auto"/>
            </w:tcBorders>
            <w:vAlign w:val="center"/>
            <w:hideMark/>
          </w:tcPr>
          <w:p w14:paraId="49BE926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nil"/>
              <w:left w:val="nil"/>
              <w:bottom w:val="single" w:sz="4" w:space="0" w:color="auto"/>
              <w:right w:val="single" w:sz="4" w:space="0" w:color="auto"/>
            </w:tcBorders>
            <w:vAlign w:val="center"/>
            <w:hideMark/>
          </w:tcPr>
          <w:p w14:paraId="2F0494C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54" w:type="dxa"/>
            <w:tcBorders>
              <w:top w:val="nil"/>
              <w:left w:val="nil"/>
              <w:bottom w:val="single" w:sz="4" w:space="0" w:color="auto"/>
              <w:right w:val="single" w:sz="4" w:space="0" w:color="auto"/>
            </w:tcBorders>
            <w:vAlign w:val="center"/>
            <w:hideMark/>
          </w:tcPr>
          <w:p w14:paraId="5DCC51B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25" w:type="dxa"/>
            <w:tcBorders>
              <w:top w:val="nil"/>
              <w:left w:val="nil"/>
              <w:bottom w:val="single" w:sz="4" w:space="0" w:color="auto"/>
              <w:right w:val="single" w:sz="4" w:space="0" w:color="auto"/>
            </w:tcBorders>
            <w:vAlign w:val="center"/>
            <w:hideMark/>
          </w:tcPr>
          <w:p w14:paraId="02678E8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nil"/>
              <w:left w:val="nil"/>
              <w:bottom w:val="single" w:sz="4" w:space="0" w:color="auto"/>
              <w:right w:val="single" w:sz="4" w:space="0" w:color="auto"/>
            </w:tcBorders>
            <w:vAlign w:val="center"/>
            <w:hideMark/>
          </w:tcPr>
          <w:p w14:paraId="59D3C1F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nil"/>
              <w:left w:val="nil"/>
              <w:bottom w:val="single" w:sz="4" w:space="0" w:color="auto"/>
              <w:right w:val="single" w:sz="4" w:space="0" w:color="auto"/>
            </w:tcBorders>
            <w:vAlign w:val="center"/>
            <w:hideMark/>
          </w:tcPr>
          <w:p w14:paraId="2BC4C9F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654" w:type="dxa"/>
            <w:gridSpan w:val="5"/>
            <w:tcBorders>
              <w:top w:val="nil"/>
              <w:left w:val="nil"/>
              <w:bottom w:val="single" w:sz="4" w:space="0" w:color="auto"/>
              <w:right w:val="single" w:sz="4" w:space="0" w:color="auto"/>
            </w:tcBorders>
          </w:tcPr>
          <w:p w14:paraId="37840FA6" w14:textId="77777777" w:rsidR="00387D06" w:rsidRPr="000A25D6" w:rsidRDefault="00387D06" w:rsidP="002D298E">
            <w:pPr>
              <w:ind w:firstLine="0"/>
              <w:rPr>
                <w:rFonts w:ascii="Times New Roman" w:hAnsi="Times New Roman"/>
                <w:sz w:val="18"/>
                <w:szCs w:val="18"/>
              </w:rPr>
            </w:pPr>
          </w:p>
        </w:tc>
        <w:tc>
          <w:tcPr>
            <w:tcW w:w="424" w:type="dxa"/>
            <w:gridSpan w:val="2"/>
            <w:tcBorders>
              <w:top w:val="nil"/>
              <w:left w:val="nil"/>
              <w:bottom w:val="single" w:sz="4" w:space="0" w:color="auto"/>
              <w:right w:val="single" w:sz="4" w:space="0" w:color="auto"/>
            </w:tcBorders>
          </w:tcPr>
          <w:p w14:paraId="605918C3" w14:textId="77777777" w:rsidR="00387D06" w:rsidRPr="000A25D6" w:rsidRDefault="00387D06" w:rsidP="002D298E">
            <w:pPr>
              <w:ind w:firstLine="0"/>
              <w:rPr>
                <w:rFonts w:ascii="Times New Roman" w:hAnsi="Times New Roman"/>
                <w:sz w:val="18"/>
                <w:szCs w:val="18"/>
              </w:rPr>
            </w:pPr>
          </w:p>
        </w:tc>
      </w:tr>
      <w:tr w:rsidR="00667479" w:rsidRPr="000A25D6" w14:paraId="5399CE2B" w14:textId="77777777" w:rsidTr="00F871C7">
        <w:tc>
          <w:tcPr>
            <w:tcW w:w="15225" w:type="dxa"/>
            <w:gridSpan w:val="23"/>
            <w:tcBorders>
              <w:top w:val="single" w:sz="4" w:space="0" w:color="auto"/>
              <w:left w:val="single" w:sz="4" w:space="0" w:color="auto"/>
              <w:bottom w:val="single" w:sz="4" w:space="0" w:color="auto"/>
              <w:right w:val="single" w:sz="4" w:space="0" w:color="000000"/>
            </w:tcBorders>
            <w:hideMark/>
          </w:tcPr>
          <w:p w14:paraId="0EF7CDA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Основное мероприятие 1.7. Обеспечение доступности информации о бюджетном процессе в муниципальном районе </w:t>
            </w:r>
          </w:p>
        </w:tc>
      </w:tr>
      <w:tr w:rsidR="00667479" w:rsidRPr="000A25D6" w14:paraId="31D9DD05" w14:textId="77777777" w:rsidTr="00F871C7">
        <w:tc>
          <w:tcPr>
            <w:tcW w:w="463" w:type="dxa"/>
            <w:tcBorders>
              <w:top w:val="nil"/>
              <w:left w:val="single" w:sz="4" w:space="0" w:color="auto"/>
              <w:bottom w:val="single" w:sz="4" w:space="0" w:color="auto"/>
              <w:right w:val="single" w:sz="4" w:space="0" w:color="auto"/>
            </w:tcBorders>
            <w:noWrap/>
            <w:vAlign w:val="center"/>
            <w:hideMark/>
          </w:tcPr>
          <w:p w14:paraId="4E87388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1.7.1</w:t>
            </w:r>
          </w:p>
        </w:tc>
        <w:tc>
          <w:tcPr>
            <w:tcW w:w="2651" w:type="dxa"/>
            <w:tcBorders>
              <w:top w:val="nil"/>
              <w:left w:val="nil"/>
              <w:bottom w:val="single" w:sz="4" w:space="0" w:color="auto"/>
              <w:right w:val="single" w:sz="4" w:space="0" w:color="auto"/>
            </w:tcBorders>
            <w:vAlign w:val="center"/>
            <w:hideMark/>
          </w:tcPr>
          <w:p w14:paraId="3490D5B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tc>
        <w:tc>
          <w:tcPr>
            <w:tcW w:w="311" w:type="dxa"/>
            <w:tcBorders>
              <w:top w:val="nil"/>
              <w:left w:val="nil"/>
              <w:bottom w:val="single" w:sz="4" w:space="0" w:color="auto"/>
              <w:right w:val="single" w:sz="4" w:space="0" w:color="auto"/>
            </w:tcBorders>
            <w:vAlign w:val="center"/>
            <w:hideMark/>
          </w:tcPr>
          <w:p w14:paraId="336356D9" w14:textId="77777777" w:rsidR="00387D06" w:rsidRPr="000A25D6" w:rsidRDefault="00387D06" w:rsidP="002D298E">
            <w:pPr>
              <w:ind w:firstLine="0"/>
              <w:rPr>
                <w:rFonts w:ascii="Times New Roman" w:eastAsia="Calibri" w:hAnsi="Times New Roman"/>
                <w:sz w:val="18"/>
                <w:szCs w:val="18"/>
              </w:rPr>
            </w:pPr>
          </w:p>
        </w:tc>
        <w:tc>
          <w:tcPr>
            <w:tcW w:w="634" w:type="dxa"/>
            <w:tcBorders>
              <w:top w:val="nil"/>
              <w:left w:val="nil"/>
              <w:bottom w:val="single" w:sz="4" w:space="0" w:color="auto"/>
              <w:right w:val="single" w:sz="4" w:space="0" w:color="auto"/>
            </w:tcBorders>
            <w:vAlign w:val="center"/>
            <w:hideMark/>
          </w:tcPr>
          <w:p w14:paraId="0507915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p w14:paraId="0E6037B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нет</w:t>
            </w:r>
          </w:p>
        </w:tc>
        <w:tc>
          <w:tcPr>
            <w:tcW w:w="836" w:type="dxa"/>
            <w:tcBorders>
              <w:top w:val="nil"/>
              <w:left w:val="nil"/>
              <w:bottom w:val="single" w:sz="4" w:space="0" w:color="auto"/>
              <w:right w:val="single" w:sz="4" w:space="0" w:color="auto"/>
            </w:tcBorders>
            <w:vAlign w:val="center"/>
            <w:hideMark/>
          </w:tcPr>
          <w:p w14:paraId="1C45166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vAlign w:val="center"/>
            <w:hideMark/>
          </w:tcPr>
          <w:p w14:paraId="217A5C5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25" w:type="dxa"/>
            <w:tcBorders>
              <w:top w:val="nil"/>
              <w:left w:val="nil"/>
              <w:bottom w:val="single" w:sz="4" w:space="0" w:color="auto"/>
              <w:right w:val="single" w:sz="4" w:space="0" w:color="auto"/>
            </w:tcBorders>
            <w:vAlign w:val="center"/>
            <w:hideMark/>
          </w:tcPr>
          <w:p w14:paraId="6E35626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vAlign w:val="center"/>
            <w:hideMark/>
          </w:tcPr>
          <w:p w14:paraId="110CD95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54" w:type="dxa"/>
            <w:tcBorders>
              <w:top w:val="nil"/>
              <w:left w:val="nil"/>
              <w:bottom w:val="single" w:sz="4" w:space="0" w:color="auto"/>
              <w:right w:val="single" w:sz="4" w:space="0" w:color="auto"/>
            </w:tcBorders>
            <w:vAlign w:val="center"/>
            <w:hideMark/>
          </w:tcPr>
          <w:p w14:paraId="34FBBDC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54" w:type="dxa"/>
            <w:tcBorders>
              <w:top w:val="nil"/>
              <w:left w:val="nil"/>
              <w:bottom w:val="single" w:sz="4" w:space="0" w:color="auto"/>
              <w:right w:val="single" w:sz="4" w:space="0" w:color="auto"/>
            </w:tcBorders>
            <w:vAlign w:val="center"/>
            <w:hideMark/>
          </w:tcPr>
          <w:p w14:paraId="38ACFC0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vAlign w:val="center"/>
            <w:hideMark/>
          </w:tcPr>
          <w:p w14:paraId="5F4C4B0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vAlign w:val="center"/>
            <w:hideMark/>
          </w:tcPr>
          <w:p w14:paraId="0CE6A91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54" w:type="dxa"/>
            <w:tcBorders>
              <w:top w:val="nil"/>
              <w:left w:val="nil"/>
              <w:bottom w:val="single" w:sz="4" w:space="0" w:color="auto"/>
              <w:right w:val="single" w:sz="4" w:space="0" w:color="auto"/>
            </w:tcBorders>
            <w:vAlign w:val="center"/>
            <w:hideMark/>
          </w:tcPr>
          <w:p w14:paraId="07F128D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25" w:type="dxa"/>
            <w:tcBorders>
              <w:top w:val="nil"/>
              <w:left w:val="nil"/>
              <w:bottom w:val="single" w:sz="4" w:space="0" w:color="auto"/>
              <w:right w:val="single" w:sz="4" w:space="0" w:color="auto"/>
            </w:tcBorders>
            <w:vAlign w:val="center"/>
            <w:hideMark/>
          </w:tcPr>
          <w:p w14:paraId="49B8083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vAlign w:val="center"/>
            <w:hideMark/>
          </w:tcPr>
          <w:p w14:paraId="341FC62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vAlign w:val="center"/>
            <w:hideMark/>
          </w:tcPr>
          <w:p w14:paraId="4200908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654" w:type="dxa"/>
            <w:gridSpan w:val="5"/>
            <w:tcBorders>
              <w:top w:val="nil"/>
              <w:left w:val="nil"/>
              <w:bottom w:val="single" w:sz="4" w:space="0" w:color="auto"/>
              <w:right w:val="single" w:sz="4" w:space="0" w:color="auto"/>
            </w:tcBorders>
          </w:tcPr>
          <w:p w14:paraId="2AB5F2F3" w14:textId="77777777" w:rsidR="00387D06" w:rsidRPr="000A25D6" w:rsidRDefault="00387D06" w:rsidP="002D298E">
            <w:pPr>
              <w:ind w:firstLine="0"/>
              <w:rPr>
                <w:rFonts w:ascii="Times New Roman" w:hAnsi="Times New Roman"/>
                <w:sz w:val="18"/>
                <w:szCs w:val="18"/>
              </w:rPr>
            </w:pPr>
          </w:p>
        </w:tc>
        <w:tc>
          <w:tcPr>
            <w:tcW w:w="424" w:type="dxa"/>
            <w:gridSpan w:val="2"/>
            <w:tcBorders>
              <w:top w:val="nil"/>
              <w:left w:val="nil"/>
              <w:bottom w:val="single" w:sz="4" w:space="0" w:color="auto"/>
              <w:right w:val="single" w:sz="4" w:space="0" w:color="auto"/>
            </w:tcBorders>
          </w:tcPr>
          <w:p w14:paraId="21360E93" w14:textId="77777777" w:rsidR="00387D06" w:rsidRPr="000A25D6" w:rsidRDefault="00387D06" w:rsidP="002D298E">
            <w:pPr>
              <w:ind w:firstLine="0"/>
              <w:rPr>
                <w:rFonts w:ascii="Times New Roman" w:hAnsi="Times New Roman"/>
                <w:sz w:val="18"/>
                <w:szCs w:val="18"/>
              </w:rPr>
            </w:pPr>
          </w:p>
        </w:tc>
      </w:tr>
      <w:tr w:rsidR="00667479" w:rsidRPr="000A25D6" w14:paraId="142F6D0D" w14:textId="77777777" w:rsidTr="00F871C7">
        <w:tc>
          <w:tcPr>
            <w:tcW w:w="463" w:type="dxa"/>
            <w:tcBorders>
              <w:top w:val="single" w:sz="4" w:space="0" w:color="auto"/>
              <w:left w:val="single" w:sz="4" w:space="0" w:color="auto"/>
              <w:bottom w:val="single" w:sz="4" w:space="0" w:color="auto"/>
              <w:right w:val="single" w:sz="4" w:space="0" w:color="auto"/>
            </w:tcBorders>
            <w:noWrap/>
            <w:vAlign w:val="center"/>
            <w:hideMark/>
          </w:tcPr>
          <w:p w14:paraId="0E00C47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1.7.2</w:t>
            </w:r>
          </w:p>
        </w:tc>
        <w:tc>
          <w:tcPr>
            <w:tcW w:w="2651" w:type="dxa"/>
            <w:tcBorders>
              <w:top w:val="single" w:sz="4" w:space="0" w:color="auto"/>
              <w:left w:val="nil"/>
              <w:bottom w:val="single" w:sz="4" w:space="0" w:color="auto"/>
              <w:right w:val="nil"/>
            </w:tcBorders>
            <w:vAlign w:val="center"/>
            <w:hideMark/>
          </w:tcPr>
          <w:p w14:paraId="4E7DACD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Обеспечение размещения информации о системе управления муниципальными финансами на официальном сайте муниципального района</w:t>
            </w:r>
          </w:p>
        </w:tc>
        <w:tc>
          <w:tcPr>
            <w:tcW w:w="311" w:type="dxa"/>
            <w:tcBorders>
              <w:top w:val="single" w:sz="4" w:space="0" w:color="auto"/>
              <w:left w:val="single" w:sz="4" w:space="0" w:color="auto"/>
              <w:bottom w:val="single" w:sz="4" w:space="0" w:color="auto"/>
              <w:right w:val="single" w:sz="4" w:space="0" w:color="auto"/>
            </w:tcBorders>
            <w:vAlign w:val="center"/>
            <w:hideMark/>
          </w:tcPr>
          <w:p w14:paraId="465BD8D8" w14:textId="77777777" w:rsidR="00387D06" w:rsidRPr="000A25D6" w:rsidRDefault="00387D06" w:rsidP="002D298E">
            <w:pPr>
              <w:ind w:firstLine="0"/>
              <w:rPr>
                <w:rFonts w:ascii="Times New Roman" w:eastAsia="Calibri"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4C9AA72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single" w:sz="4" w:space="0" w:color="auto"/>
              <w:left w:val="nil"/>
              <w:bottom w:val="single" w:sz="4" w:space="0" w:color="auto"/>
              <w:right w:val="single" w:sz="4" w:space="0" w:color="auto"/>
            </w:tcBorders>
            <w:vAlign w:val="center"/>
            <w:hideMark/>
          </w:tcPr>
          <w:p w14:paraId="640BE82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vAlign w:val="center"/>
            <w:hideMark/>
          </w:tcPr>
          <w:p w14:paraId="37D5D73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25" w:type="dxa"/>
            <w:tcBorders>
              <w:top w:val="single" w:sz="4" w:space="0" w:color="auto"/>
              <w:left w:val="nil"/>
              <w:bottom w:val="single" w:sz="4" w:space="0" w:color="auto"/>
              <w:right w:val="single" w:sz="4" w:space="0" w:color="auto"/>
            </w:tcBorders>
            <w:vAlign w:val="center"/>
            <w:hideMark/>
          </w:tcPr>
          <w:p w14:paraId="21AF2C6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vAlign w:val="center"/>
            <w:hideMark/>
          </w:tcPr>
          <w:p w14:paraId="5847652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54" w:type="dxa"/>
            <w:tcBorders>
              <w:top w:val="single" w:sz="4" w:space="0" w:color="auto"/>
              <w:left w:val="nil"/>
              <w:bottom w:val="single" w:sz="4" w:space="0" w:color="auto"/>
              <w:right w:val="single" w:sz="4" w:space="0" w:color="auto"/>
            </w:tcBorders>
            <w:vAlign w:val="center"/>
            <w:hideMark/>
          </w:tcPr>
          <w:p w14:paraId="46014F8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54" w:type="dxa"/>
            <w:tcBorders>
              <w:top w:val="single" w:sz="4" w:space="0" w:color="auto"/>
              <w:left w:val="nil"/>
              <w:bottom w:val="single" w:sz="4" w:space="0" w:color="auto"/>
              <w:right w:val="single" w:sz="4" w:space="0" w:color="auto"/>
            </w:tcBorders>
            <w:vAlign w:val="center"/>
            <w:hideMark/>
          </w:tcPr>
          <w:p w14:paraId="3B55DD1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vAlign w:val="center"/>
            <w:hideMark/>
          </w:tcPr>
          <w:p w14:paraId="68109C4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vAlign w:val="center"/>
            <w:hideMark/>
          </w:tcPr>
          <w:p w14:paraId="6047CAC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54" w:type="dxa"/>
            <w:tcBorders>
              <w:top w:val="single" w:sz="4" w:space="0" w:color="auto"/>
              <w:left w:val="nil"/>
              <w:bottom w:val="single" w:sz="4" w:space="0" w:color="auto"/>
              <w:right w:val="single" w:sz="4" w:space="0" w:color="auto"/>
            </w:tcBorders>
            <w:vAlign w:val="center"/>
            <w:hideMark/>
          </w:tcPr>
          <w:p w14:paraId="3D3AE14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25" w:type="dxa"/>
            <w:tcBorders>
              <w:top w:val="single" w:sz="4" w:space="0" w:color="auto"/>
              <w:left w:val="nil"/>
              <w:bottom w:val="single" w:sz="4" w:space="0" w:color="auto"/>
              <w:right w:val="single" w:sz="4" w:space="0" w:color="auto"/>
            </w:tcBorders>
            <w:vAlign w:val="center"/>
            <w:hideMark/>
          </w:tcPr>
          <w:p w14:paraId="16E02D7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vAlign w:val="center"/>
            <w:hideMark/>
          </w:tcPr>
          <w:p w14:paraId="313DFB1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vAlign w:val="center"/>
            <w:hideMark/>
          </w:tcPr>
          <w:p w14:paraId="31D568C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654" w:type="dxa"/>
            <w:gridSpan w:val="5"/>
            <w:tcBorders>
              <w:top w:val="single" w:sz="4" w:space="0" w:color="auto"/>
              <w:left w:val="nil"/>
              <w:bottom w:val="single" w:sz="4" w:space="0" w:color="auto"/>
              <w:right w:val="single" w:sz="4" w:space="0" w:color="auto"/>
            </w:tcBorders>
          </w:tcPr>
          <w:p w14:paraId="6322986D" w14:textId="77777777" w:rsidR="00387D06" w:rsidRPr="000A25D6" w:rsidRDefault="00387D06" w:rsidP="002D298E">
            <w:pPr>
              <w:ind w:firstLine="0"/>
              <w:rPr>
                <w:rFonts w:ascii="Times New Roman" w:hAnsi="Times New Roman"/>
                <w:sz w:val="18"/>
                <w:szCs w:val="18"/>
              </w:rPr>
            </w:pPr>
          </w:p>
        </w:tc>
        <w:tc>
          <w:tcPr>
            <w:tcW w:w="424" w:type="dxa"/>
            <w:gridSpan w:val="2"/>
            <w:tcBorders>
              <w:top w:val="single" w:sz="4" w:space="0" w:color="auto"/>
              <w:left w:val="nil"/>
              <w:bottom w:val="single" w:sz="4" w:space="0" w:color="auto"/>
              <w:right w:val="single" w:sz="4" w:space="0" w:color="auto"/>
            </w:tcBorders>
          </w:tcPr>
          <w:p w14:paraId="413E7586" w14:textId="77777777" w:rsidR="00387D06" w:rsidRPr="000A25D6" w:rsidRDefault="00387D06" w:rsidP="002D298E">
            <w:pPr>
              <w:ind w:firstLine="0"/>
              <w:rPr>
                <w:rFonts w:ascii="Times New Roman" w:hAnsi="Times New Roman"/>
                <w:sz w:val="18"/>
                <w:szCs w:val="18"/>
              </w:rPr>
            </w:pPr>
          </w:p>
        </w:tc>
      </w:tr>
      <w:tr w:rsidR="00667479" w:rsidRPr="000A25D6" w14:paraId="4A8FA6E8" w14:textId="77777777" w:rsidTr="00F871C7">
        <w:tc>
          <w:tcPr>
            <w:tcW w:w="15225" w:type="dxa"/>
            <w:gridSpan w:val="23"/>
            <w:tcBorders>
              <w:top w:val="single" w:sz="4" w:space="0" w:color="auto"/>
              <w:left w:val="single" w:sz="4" w:space="0" w:color="auto"/>
              <w:bottom w:val="single" w:sz="4" w:space="0" w:color="auto"/>
              <w:right w:val="single" w:sz="4" w:space="0" w:color="auto"/>
            </w:tcBorders>
            <w:vAlign w:val="center"/>
            <w:hideMark/>
          </w:tcPr>
          <w:p w14:paraId="7A77374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Подпрограмма 2 «Повышение устойчивости бюджетов поселений Рамонского муниципального района Воронежской области»</w:t>
            </w:r>
          </w:p>
        </w:tc>
      </w:tr>
      <w:tr w:rsidR="00667479" w:rsidRPr="000A25D6" w14:paraId="01511A1B" w14:textId="77777777" w:rsidTr="00F871C7">
        <w:tc>
          <w:tcPr>
            <w:tcW w:w="15225" w:type="dxa"/>
            <w:gridSpan w:val="23"/>
            <w:tcBorders>
              <w:top w:val="single" w:sz="4" w:space="0" w:color="auto"/>
              <w:left w:val="single" w:sz="4" w:space="0" w:color="auto"/>
              <w:bottom w:val="single" w:sz="4" w:space="0" w:color="auto"/>
              <w:right w:val="single" w:sz="4" w:space="0" w:color="000000"/>
            </w:tcBorders>
            <w:hideMark/>
          </w:tcPr>
          <w:p w14:paraId="0402FA8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 Основное мероприятие 2.1. 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r>
      <w:tr w:rsidR="00667479" w:rsidRPr="000A25D6" w14:paraId="75177282" w14:textId="77777777" w:rsidTr="00F871C7">
        <w:tc>
          <w:tcPr>
            <w:tcW w:w="463" w:type="dxa"/>
            <w:tcBorders>
              <w:top w:val="nil"/>
              <w:left w:val="single" w:sz="4" w:space="0" w:color="auto"/>
              <w:bottom w:val="single" w:sz="4" w:space="0" w:color="auto"/>
              <w:right w:val="single" w:sz="4" w:space="0" w:color="auto"/>
            </w:tcBorders>
            <w:vAlign w:val="center"/>
            <w:hideMark/>
          </w:tcPr>
          <w:p w14:paraId="1F633F3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2.1.1</w:t>
            </w:r>
          </w:p>
        </w:tc>
        <w:tc>
          <w:tcPr>
            <w:tcW w:w="2651" w:type="dxa"/>
            <w:tcBorders>
              <w:top w:val="nil"/>
              <w:left w:val="nil"/>
              <w:bottom w:val="single" w:sz="4" w:space="0" w:color="auto"/>
              <w:right w:val="nil"/>
            </w:tcBorders>
            <w:hideMark/>
          </w:tcPr>
          <w:p w14:paraId="3D7D372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311" w:type="dxa"/>
            <w:tcBorders>
              <w:top w:val="nil"/>
              <w:left w:val="single" w:sz="4" w:space="0" w:color="auto"/>
              <w:bottom w:val="single" w:sz="4" w:space="0" w:color="auto"/>
              <w:right w:val="single" w:sz="4" w:space="0" w:color="auto"/>
            </w:tcBorders>
            <w:vAlign w:val="center"/>
            <w:hideMark/>
          </w:tcPr>
          <w:p w14:paraId="07B91F5C" w14:textId="77777777" w:rsidR="00387D06" w:rsidRPr="000A25D6" w:rsidRDefault="00387D06" w:rsidP="002D298E">
            <w:pPr>
              <w:ind w:firstLine="0"/>
              <w:rPr>
                <w:rFonts w:ascii="Times New Roman" w:eastAsia="Calibri" w:hAnsi="Times New Roman"/>
                <w:sz w:val="18"/>
                <w:szCs w:val="18"/>
              </w:rPr>
            </w:pPr>
          </w:p>
        </w:tc>
        <w:tc>
          <w:tcPr>
            <w:tcW w:w="634" w:type="dxa"/>
            <w:tcBorders>
              <w:top w:val="nil"/>
              <w:left w:val="single" w:sz="4" w:space="0" w:color="auto"/>
              <w:bottom w:val="single" w:sz="4" w:space="0" w:color="auto"/>
              <w:right w:val="single" w:sz="4" w:space="0" w:color="auto"/>
            </w:tcBorders>
            <w:vAlign w:val="center"/>
            <w:hideMark/>
          </w:tcPr>
          <w:p w14:paraId="63F4BBE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p w14:paraId="3EDA531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нет</w:t>
            </w:r>
          </w:p>
        </w:tc>
        <w:tc>
          <w:tcPr>
            <w:tcW w:w="836" w:type="dxa"/>
            <w:tcBorders>
              <w:top w:val="nil"/>
              <w:left w:val="nil"/>
              <w:bottom w:val="single" w:sz="4" w:space="0" w:color="auto"/>
              <w:right w:val="single" w:sz="4" w:space="0" w:color="auto"/>
            </w:tcBorders>
            <w:vAlign w:val="center"/>
            <w:hideMark/>
          </w:tcPr>
          <w:p w14:paraId="58B21A4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vAlign w:val="center"/>
            <w:hideMark/>
          </w:tcPr>
          <w:p w14:paraId="43A6105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25" w:type="dxa"/>
            <w:tcBorders>
              <w:top w:val="nil"/>
              <w:left w:val="nil"/>
              <w:bottom w:val="single" w:sz="4" w:space="0" w:color="auto"/>
              <w:right w:val="single" w:sz="4" w:space="0" w:color="auto"/>
            </w:tcBorders>
            <w:vAlign w:val="center"/>
            <w:hideMark/>
          </w:tcPr>
          <w:p w14:paraId="54CDECE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vAlign w:val="center"/>
            <w:hideMark/>
          </w:tcPr>
          <w:p w14:paraId="7B06AAE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54" w:type="dxa"/>
            <w:tcBorders>
              <w:top w:val="nil"/>
              <w:left w:val="nil"/>
              <w:bottom w:val="single" w:sz="4" w:space="0" w:color="auto"/>
              <w:right w:val="single" w:sz="4" w:space="0" w:color="auto"/>
            </w:tcBorders>
            <w:vAlign w:val="center"/>
            <w:hideMark/>
          </w:tcPr>
          <w:p w14:paraId="49D6DD8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54" w:type="dxa"/>
            <w:tcBorders>
              <w:top w:val="nil"/>
              <w:left w:val="nil"/>
              <w:bottom w:val="single" w:sz="4" w:space="0" w:color="auto"/>
              <w:right w:val="single" w:sz="4" w:space="0" w:color="auto"/>
            </w:tcBorders>
            <w:vAlign w:val="center"/>
            <w:hideMark/>
          </w:tcPr>
          <w:p w14:paraId="52FD185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vAlign w:val="center"/>
            <w:hideMark/>
          </w:tcPr>
          <w:p w14:paraId="529BF0C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vAlign w:val="center"/>
            <w:hideMark/>
          </w:tcPr>
          <w:p w14:paraId="437142C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54" w:type="dxa"/>
            <w:tcBorders>
              <w:top w:val="nil"/>
              <w:left w:val="nil"/>
              <w:bottom w:val="single" w:sz="4" w:space="0" w:color="auto"/>
              <w:right w:val="single" w:sz="4" w:space="0" w:color="auto"/>
            </w:tcBorders>
            <w:vAlign w:val="center"/>
            <w:hideMark/>
          </w:tcPr>
          <w:p w14:paraId="6B1BE4D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25" w:type="dxa"/>
            <w:tcBorders>
              <w:top w:val="nil"/>
              <w:left w:val="nil"/>
              <w:bottom w:val="single" w:sz="4" w:space="0" w:color="auto"/>
              <w:right w:val="single" w:sz="4" w:space="0" w:color="auto"/>
            </w:tcBorders>
            <w:vAlign w:val="center"/>
            <w:hideMark/>
          </w:tcPr>
          <w:p w14:paraId="28272BC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vAlign w:val="center"/>
            <w:hideMark/>
          </w:tcPr>
          <w:p w14:paraId="01C74E2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840" w:type="dxa"/>
            <w:tcBorders>
              <w:top w:val="nil"/>
              <w:left w:val="nil"/>
              <w:bottom w:val="single" w:sz="4" w:space="0" w:color="auto"/>
              <w:right w:val="single" w:sz="4" w:space="0" w:color="auto"/>
            </w:tcBorders>
            <w:vAlign w:val="center"/>
            <w:hideMark/>
          </w:tcPr>
          <w:p w14:paraId="560D23D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Да</w:t>
            </w:r>
          </w:p>
        </w:tc>
        <w:tc>
          <w:tcPr>
            <w:tcW w:w="654" w:type="dxa"/>
            <w:gridSpan w:val="5"/>
            <w:tcBorders>
              <w:top w:val="nil"/>
              <w:left w:val="nil"/>
              <w:bottom w:val="single" w:sz="4" w:space="0" w:color="auto"/>
              <w:right w:val="single" w:sz="4" w:space="0" w:color="auto"/>
            </w:tcBorders>
          </w:tcPr>
          <w:p w14:paraId="51253033" w14:textId="77777777" w:rsidR="00387D06" w:rsidRPr="000A25D6" w:rsidRDefault="00387D06" w:rsidP="002D298E">
            <w:pPr>
              <w:ind w:firstLine="0"/>
              <w:rPr>
                <w:rFonts w:ascii="Times New Roman" w:hAnsi="Times New Roman"/>
                <w:sz w:val="18"/>
                <w:szCs w:val="18"/>
              </w:rPr>
            </w:pPr>
          </w:p>
        </w:tc>
        <w:tc>
          <w:tcPr>
            <w:tcW w:w="424" w:type="dxa"/>
            <w:gridSpan w:val="2"/>
            <w:tcBorders>
              <w:top w:val="nil"/>
              <w:left w:val="nil"/>
              <w:bottom w:val="single" w:sz="4" w:space="0" w:color="auto"/>
              <w:right w:val="single" w:sz="4" w:space="0" w:color="auto"/>
            </w:tcBorders>
          </w:tcPr>
          <w:p w14:paraId="1AB6E261" w14:textId="77777777" w:rsidR="00387D06" w:rsidRPr="000A25D6" w:rsidRDefault="00387D06" w:rsidP="002D298E">
            <w:pPr>
              <w:ind w:firstLine="0"/>
              <w:rPr>
                <w:rFonts w:ascii="Times New Roman" w:hAnsi="Times New Roman"/>
                <w:sz w:val="18"/>
                <w:szCs w:val="18"/>
              </w:rPr>
            </w:pPr>
          </w:p>
        </w:tc>
      </w:tr>
      <w:tr w:rsidR="00667479" w:rsidRPr="000A25D6" w14:paraId="15C13312" w14:textId="77777777" w:rsidTr="00F871C7">
        <w:tc>
          <w:tcPr>
            <w:tcW w:w="15225" w:type="dxa"/>
            <w:gridSpan w:val="23"/>
            <w:tcBorders>
              <w:top w:val="single" w:sz="4" w:space="0" w:color="auto"/>
              <w:left w:val="single" w:sz="4" w:space="0" w:color="auto"/>
              <w:bottom w:val="single" w:sz="4" w:space="0" w:color="auto"/>
              <w:right w:val="single" w:sz="4" w:space="0" w:color="auto"/>
            </w:tcBorders>
            <w:hideMark/>
          </w:tcPr>
          <w:p w14:paraId="1F90EC2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Основное мероприятие 2.2. Выравнивание бюджетной обеспеченности поселений муниципального района</w:t>
            </w:r>
          </w:p>
        </w:tc>
      </w:tr>
      <w:tr w:rsidR="00667479" w:rsidRPr="000A25D6" w14:paraId="6F220D11" w14:textId="77777777" w:rsidTr="00F871C7">
        <w:tc>
          <w:tcPr>
            <w:tcW w:w="463" w:type="dxa"/>
            <w:tcBorders>
              <w:top w:val="nil"/>
              <w:left w:val="single" w:sz="4" w:space="0" w:color="auto"/>
              <w:bottom w:val="single" w:sz="4" w:space="0" w:color="auto"/>
              <w:right w:val="single" w:sz="4" w:space="0" w:color="auto"/>
            </w:tcBorders>
            <w:noWrap/>
            <w:vAlign w:val="center"/>
            <w:hideMark/>
          </w:tcPr>
          <w:p w14:paraId="2FD1004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2.2.1</w:t>
            </w:r>
          </w:p>
        </w:tc>
        <w:tc>
          <w:tcPr>
            <w:tcW w:w="2651" w:type="dxa"/>
            <w:tcBorders>
              <w:top w:val="single" w:sz="4" w:space="0" w:color="auto"/>
              <w:left w:val="nil"/>
              <w:bottom w:val="single" w:sz="4" w:space="0" w:color="auto"/>
              <w:right w:val="single" w:sz="4" w:space="0" w:color="auto"/>
            </w:tcBorders>
            <w:vAlign w:val="center"/>
            <w:hideMark/>
          </w:tcPr>
          <w:p w14:paraId="000442E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Исполнение расходных обязательств по финансированию из районного бюджета дотации поселениям муниципального района на </w:t>
            </w:r>
            <w:r w:rsidRPr="000A25D6">
              <w:rPr>
                <w:rFonts w:ascii="Times New Roman" w:hAnsi="Times New Roman"/>
                <w:sz w:val="18"/>
                <w:szCs w:val="18"/>
              </w:rPr>
              <w:lastRenderedPageBreak/>
              <w:t>выравнивание уровня бюджетной обеспеченности к их плановому назначению, предусмотренному решением Совета народных депутатов Рамонского муниципального района Воронежской области о районном бюджете на соответствующий период и (или) сводной бюджетной росписью районного бюджета</w:t>
            </w:r>
          </w:p>
        </w:tc>
        <w:tc>
          <w:tcPr>
            <w:tcW w:w="311" w:type="dxa"/>
            <w:tcBorders>
              <w:top w:val="nil"/>
              <w:left w:val="nil"/>
              <w:bottom w:val="single" w:sz="4" w:space="0" w:color="auto"/>
              <w:right w:val="single" w:sz="4" w:space="0" w:color="auto"/>
            </w:tcBorders>
            <w:vAlign w:val="center"/>
            <w:hideMark/>
          </w:tcPr>
          <w:p w14:paraId="3E86E6EA" w14:textId="77777777" w:rsidR="00387D06" w:rsidRPr="000A25D6" w:rsidRDefault="00387D06" w:rsidP="002D298E">
            <w:pPr>
              <w:ind w:firstLine="0"/>
              <w:rPr>
                <w:rFonts w:ascii="Times New Roman" w:eastAsia="Calibri" w:hAnsi="Times New Roman"/>
                <w:sz w:val="18"/>
                <w:szCs w:val="18"/>
              </w:rPr>
            </w:pPr>
          </w:p>
        </w:tc>
        <w:tc>
          <w:tcPr>
            <w:tcW w:w="634" w:type="dxa"/>
            <w:tcBorders>
              <w:top w:val="nil"/>
              <w:left w:val="nil"/>
              <w:bottom w:val="single" w:sz="4" w:space="0" w:color="auto"/>
              <w:right w:val="single" w:sz="4" w:space="0" w:color="auto"/>
            </w:tcBorders>
            <w:vAlign w:val="center"/>
            <w:hideMark/>
          </w:tcPr>
          <w:p w14:paraId="585580C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nil"/>
              <w:left w:val="nil"/>
              <w:bottom w:val="single" w:sz="4" w:space="0" w:color="auto"/>
              <w:right w:val="single" w:sz="4" w:space="0" w:color="auto"/>
            </w:tcBorders>
            <w:noWrap/>
            <w:vAlign w:val="center"/>
            <w:hideMark/>
          </w:tcPr>
          <w:p w14:paraId="633AAEA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nil"/>
              <w:left w:val="nil"/>
              <w:bottom w:val="single" w:sz="4" w:space="0" w:color="auto"/>
              <w:right w:val="single" w:sz="4" w:space="0" w:color="auto"/>
            </w:tcBorders>
            <w:noWrap/>
            <w:vAlign w:val="center"/>
            <w:hideMark/>
          </w:tcPr>
          <w:p w14:paraId="5D4B44B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25" w:type="dxa"/>
            <w:tcBorders>
              <w:top w:val="nil"/>
              <w:left w:val="nil"/>
              <w:bottom w:val="single" w:sz="4" w:space="0" w:color="auto"/>
              <w:right w:val="single" w:sz="4" w:space="0" w:color="auto"/>
            </w:tcBorders>
            <w:noWrap/>
            <w:vAlign w:val="center"/>
            <w:hideMark/>
          </w:tcPr>
          <w:p w14:paraId="2B98DB1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nil"/>
              <w:left w:val="nil"/>
              <w:bottom w:val="single" w:sz="4" w:space="0" w:color="auto"/>
              <w:right w:val="single" w:sz="4" w:space="0" w:color="auto"/>
            </w:tcBorders>
            <w:noWrap/>
            <w:vAlign w:val="center"/>
            <w:hideMark/>
          </w:tcPr>
          <w:p w14:paraId="221A697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54" w:type="dxa"/>
            <w:tcBorders>
              <w:top w:val="nil"/>
              <w:left w:val="nil"/>
              <w:bottom w:val="single" w:sz="4" w:space="0" w:color="auto"/>
              <w:right w:val="single" w:sz="4" w:space="0" w:color="auto"/>
            </w:tcBorders>
            <w:noWrap/>
            <w:vAlign w:val="center"/>
            <w:hideMark/>
          </w:tcPr>
          <w:p w14:paraId="6A4D893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54" w:type="dxa"/>
            <w:tcBorders>
              <w:top w:val="nil"/>
              <w:left w:val="nil"/>
              <w:bottom w:val="single" w:sz="4" w:space="0" w:color="auto"/>
              <w:right w:val="single" w:sz="4" w:space="0" w:color="auto"/>
            </w:tcBorders>
            <w:noWrap/>
            <w:vAlign w:val="center"/>
            <w:hideMark/>
          </w:tcPr>
          <w:p w14:paraId="3B970F8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nil"/>
              <w:left w:val="nil"/>
              <w:bottom w:val="single" w:sz="4" w:space="0" w:color="auto"/>
              <w:right w:val="single" w:sz="4" w:space="0" w:color="auto"/>
            </w:tcBorders>
            <w:vAlign w:val="center"/>
            <w:hideMark/>
          </w:tcPr>
          <w:p w14:paraId="2D3A84A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nil"/>
              <w:left w:val="nil"/>
              <w:bottom w:val="single" w:sz="4" w:space="0" w:color="auto"/>
              <w:right w:val="single" w:sz="4" w:space="0" w:color="auto"/>
            </w:tcBorders>
            <w:vAlign w:val="center"/>
            <w:hideMark/>
          </w:tcPr>
          <w:p w14:paraId="38FEFA3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54" w:type="dxa"/>
            <w:tcBorders>
              <w:top w:val="nil"/>
              <w:left w:val="nil"/>
              <w:bottom w:val="single" w:sz="4" w:space="0" w:color="auto"/>
              <w:right w:val="single" w:sz="4" w:space="0" w:color="auto"/>
            </w:tcBorders>
            <w:vAlign w:val="center"/>
            <w:hideMark/>
          </w:tcPr>
          <w:p w14:paraId="28D2E9A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25" w:type="dxa"/>
            <w:tcBorders>
              <w:top w:val="nil"/>
              <w:left w:val="nil"/>
              <w:bottom w:val="single" w:sz="4" w:space="0" w:color="auto"/>
              <w:right w:val="single" w:sz="4" w:space="0" w:color="auto"/>
            </w:tcBorders>
            <w:vAlign w:val="center"/>
            <w:hideMark/>
          </w:tcPr>
          <w:p w14:paraId="3E59757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nil"/>
              <w:left w:val="nil"/>
              <w:bottom w:val="single" w:sz="4" w:space="0" w:color="auto"/>
              <w:right w:val="single" w:sz="4" w:space="0" w:color="auto"/>
            </w:tcBorders>
            <w:vAlign w:val="center"/>
            <w:hideMark/>
          </w:tcPr>
          <w:p w14:paraId="08FB537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nil"/>
              <w:left w:val="nil"/>
              <w:bottom w:val="single" w:sz="4" w:space="0" w:color="auto"/>
              <w:right w:val="single" w:sz="4" w:space="0" w:color="auto"/>
            </w:tcBorders>
            <w:vAlign w:val="center"/>
            <w:hideMark/>
          </w:tcPr>
          <w:p w14:paraId="2CBE70F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654" w:type="dxa"/>
            <w:gridSpan w:val="5"/>
            <w:tcBorders>
              <w:top w:val="nil"/>
              <w:left w:val="nil"/>
              <w:bottom w:val="single" w:sz="4" w:space="0" w:color="auto"/>
              <w:right w:val="single" w:sz="4" w:space="0" w:color="auto"/>
            </w:tcBorders>
          </w:tcPr>
          <w:p w14:paraId="20FFD6E6" w14:textId="77777777" w:rsidR="00387D06" w:rsidRPr="000A25D6" w:rsidRDefault="00387D06" w:rsidP="002D298E">
            <w:pPr>
              <w:ind w:firstLine="0"/>
              <w:rPr>
                <w:rFonts w:ascii="Times New Roman" w:hAnsi="Times New Roman"/>
                <w:sz w:val="18"/>
                <w:szCs w:val="18"/>
              </w:rPr>
            </w:pPr>
          </w:p>
        </w:tc>
        <w:tc>
          <w:tcPr>
            <w:tcW w:w="424" w:type="dxa"/>
            <w:gridSpan w:val="2"/>
            <w:tcBorders>
              <w:top w:val="nil"/>
              <w:left w:val="nil"/>
              <w:bottom w:val="single" w:sz="4" w:space="0" w:color="auto"/>
              <w:right w:val="single" w:sz="4" w:space="0" w:color="auto"/>
            </w:tcBorders>
          </w:tcPr>
          <w:p w14:paraId="11E3E703" w14:textId="77777777" w:rsidR="00387D06" w:rsidRPr="000A25D6" w:rsidRDefault="00387D06" w:rsidP="002D298E">
            <w:pPr>
              <w:ind w:firstLine="0"/>
              <w:rPr>
                <w:rFonts w:ascii="Times New Roman" w:hAnsi="Times New Roman"/>
                <w:sz w:val="18"/>
                <w:szCs w:val="18"/>
              </w:rPr>
            </w:pPr>
          </w:p>
        </w:tc>
      </w:tr>
      <w:tr w:rsidR="00667479" w:rsidRPr="000A25D6" w14:paraId="563A936E" w14:textId="77777777" w:rsidTr="00F871C7">
        <w:tc>
          <w:tcPr>
            <w:tcW w:w="15225" w:type="dxa"/>
            <w:gridSpan w:val="23"/>
            <w:tcBorders>
              <w:top w:val="single" w:sz="4" w:space="0" w:color="auto"/>
              <w:left w:val="single" w:sz="4" w:space="0" w:color="auto"/>
              <w:bottom w:val="single" w:sz="4" w:space="0" w:color="auto"/>
              <w:right w:val="single" w:sz="4" w:space="0" w:color="auto"/>
            </w:tcBorders>
            <w:hideMark/>
          </w:tcPr>
          <w:p w14:paraId="085C411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2.3. Поддержка мер по обеспечению сбалансированности бюджетов поселений Рамонского муниципального района Воронежской области</w:t>
            </w:r>
          </w:p>
        </w:tc>
      </w:tr>
      <w:tr w:rsidR="00667479" w:rsidRPr="000A25D6" w14:paraId="31E07CE0" w14:textId="77777777" w:rsidTr="00F871C7">
        <w:tc>
          <w:tcPr>
            <w:tcW w:w="463" w:type="dxa"/>
            <w:tcBorders>
              <w:top w:val="single" w:sz="4" w:space="0" w:color="auto"/>
              <w:left w:val="single" w:sz="4" w:space="0" w:color="auto"/>
              <w:bottom w:val="single" w:sz="4" w:space="0" w:color="auto"/>
              <w:right w:val="single" w:sz="4" w:space="0" w:color="auto"/>
            </w:tcBorders>
            <w:noWrap/>
            <w:vAlign w:val="center"/>
            <w:hideMark/>
          </w:tcPr>
          <w:p w14:paraId="2036CF0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2.3.1</w:t>
            </w:r>
          </w:p>
        </w:tc>
        <w:tc>
          <w:tcPr>
            <w:tcW w:w="2651" w:type="dxa"/>
            <w:tcBorders>
              <w:top w:val="single" w:sz="4" w:space="0" w:color="auto"/>
              <w:left w:val="nil"/>
              <w:bottom w:val="single" w:sz="4" w:space="0" w:color="auto"/>
              <w:right w:val="nil"/>
            </w:tcBorders>
            <w:hideMark/>
          </w:tcPr>
          <w:p w14:paraId="71B056B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xml:space="preserve">Исполнение расходных обязательств по финансированию из районного бюджета иных межбюджетных трансфертов поселениям муниципального района на обеспечение сбалансированности их бюджетов к плановому назначению, предусмотренному решением Совета народных депутатов муниципального района о районном бюджете на </w:t>
            </w:r>
          </w:p>
          <w:p w14:paraId="14FBA64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соответствующий период и (или) сводной бюджетной росписью районного бюджета</w:t>
            </w:r>
          </w:p>
        </w:tc>
        <w:tc>
          <w:tcPr>
            <w:tcW w:w="311" w:type="dxa"/>
            <w:tcBorders>
              <w:top w:val="single" w:sz="4" w:space="0" w:color="auto"/>
              <w:left w:val="single" w:sz="4" w:space="0" w:color="auto"/>
              <w:bottom w:val="single" w:sz="4" w:space="0" w:color="auto"/>
              <w:right w:val="single" w:sz="4" w:space="0" w:color="auto"/>
            </w:tcBorders>
            <w:vAlign w:val="center"/>
          </w:tcPr>
          <w:p w14:paraId="152634E1" w14:textId="77777777" w:rsidR="00387D06" w:rsidRPr="000A25D6" w:rsidRDefault="00387D06" w:rsidP="002D298E">
            <w:pPr>
              <w:ind w:firstLine="0"/>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75C75BB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single" w:sz="4" w:space="0" w:color="auto"/>
              <w:left w:val="nil"/>
              <w:bottom w:val="single" w:sz="4" w:space="0" w:color="auto"/>
              <w:right w:val="single" w:sz="4" w:space="0" w:color="auto"/>
            </w:tcBorders>
            <w:noWrap/>
            <w:vAlign w:val="center"/>
            <w:hideMark/>
          </w:tcPr>
          <w:p w14:paraId="7C16CD0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w:t>
            </w:r>
          </w:p>
        </w:tc>
        <w:tc>
          <w:tcPr>
            <w:tcW w:w="840" w:type="dxa"/>
            <w:tcBorders>
              <w:top w:val="single" w:sz="4" w:space="0" w:color="auto"/>
              <w:left w:val="nil"/>
              <w:bottom w:val="single" w:sz="4" w:space="0" w:color="auto"/>
              <w:right w:val="single" w:sz="4" w:space="0" w:color="auto"/>
            </w:tcBorders>
            <w:noWrap/>
            <w:vAlign w:val="center"/>
            <w:hideMark/>
          </w:tcPr>
          <w:p w14:paraId="11C56DE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25" w:type="dxa"/>
            <w:tcBorders>
              <w:top w:val="single" w:sz="4" w:space="0" w:color="auto"/>
              <w:left w:val="nil"/>
              <w:bottom w:val="single" w:sz="4" w:space="0" w:color="auto"/>
              <w:right w:val="single" w:sz="4" w:space="0" w:color="auto"/>
            </w:tcBorders>
            <w:noWrap/>
            <w:vAlign w:val="center"/>
            <w:hideMark/>
          </w:tcPr>
          <w:p w14:paraId="5E14F17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noWrap/>
            <w:vAlign w:val="center"/>
            <w:hideMark/>
          </w:tcPr>
          <w:p w14:paraId="6480E3F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54" w:type="dxa"/>
            <w:tcBorders>
              <w:top w:val="single" w:sz="4" w:space="0" w:color="auto"/>
              <w:left w:val="nil"/>
              <w:bottom w:val="single" w:sz="4" w:space="0" w:color="auto"/>
              <w:right w:val="single" w:sz="4" w:space="0" w:color="auto"/>
            </w:tcBorders>
            <w:noWrap/>
            <w:vAlign w:val="center"/>
            <w:hideMark/>
          </w:tcPr>
          <w:p w14:paraId="3FB70E6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54" w:type="dxa"/>
            <w:tcBorders>
              <w:top w:val="single" w:sz="4" w:space="0" w:color="auto"/>
              <w:left w:val="nil"/>
              <w:bottom w:val="single" w:sz="4" w:space="0" w:color="auto"/>
              <w:right w:val="single" w:sz="4" w:space="0" w:color="auto"/>
            </w:tcBorders>
            <w:noWrap/>
            <w:vAlign w:val="center"/>
            <w:hideMark/>
          </w:tcPr>
          <w:p w14:paraId="6CAFF5F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vAlign w:val="center"/>
            <w:hideMark/>
          </w:tcPr>
          <w:p w14:paraId="357C8E5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vAlign w:val="center"/>
            <w:hideMark/>
          </w:tcPr>
          <w:p w14:paraId="066DE96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54" w:type="dxa"/>
            <w:tcBorders>
              <w:top w:val="single" w:sz="4" w:space="0" w:color="auto"/>
              <w:left w:val="nil"/>
              <w:bottom w:val="single" w:sz="4" w:space="0" w:color="auto"/>
              <w:right w:val="single" w:sz="4" w:space="0" w:color="auto"/>
            </w:tcBorders>
            <w:vAlign w:val="center"/>
            <w:hideMark/>
          </w:tcPr>
          <w:p w14:paraId="419F5AE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25" w:type="dxa"/>
            <w:tcBorders>
              <w:top w:val="single" w:sz="4" w:space="0" w:color="auto"/>
              <w:left w:val="nil"/>
              <w:bottom w:val="single" w:sz="4" w:space="0" w:color="auto"/>
              <w:right w:val="single" w:sz="4" w:space="0" w:color="auto"/>
            </w:tcBorders>
            <w:vAlign w:val="center"/>
            <w:hideMark/>
          </w:tcPr>
          <w:p w14:paraId="196E0A0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vAlign w:val="center"/>
            <w:hideMark/>
          </w:tcPr>
          <w:p w14:paraId="2D83B9C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vAlign w:val="center"/>
            <w:hideMark/>
          </w:tcPr>
          <w:p w14:paraId="317A340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654" w:type="dxa"/>
            <w:gridSpan w:val="5"/>
            <w:tcBorders>
              <w:top w:val="single" w:sz="4" w:space="0" w:color="auto"/>
              <w:left w:val="nil"/>
              <w:bottom w:val="single" w:sz="4" w:space="0" w:color="auto"/>
              <w:right w:val="single" w:sz="4" w:space="0" w:color="auto"/>
            </w:tcBorders>
          </w:tcPr>
          <w:p w14:paraId="382B91C4" w14:textId="77777777" w:rsidR="00387D06" w:rsidRPr="000A25D6" w:rsidRDefault="00387D06" w:rsidP="002D298E">
            <w:pPr>
              <w:ind w:firstLine="0"/>
              <w:rPr>
                <w:rFonts w:ascii="Times New Roman" w:hAnsi="Times New Roman"/>
                <w:sz w:val="18"/>
                <w:szCs w:val="18"/>
              </w:rPr>
            </w:pPr>
          </w:p>
        </w:tc>
        <w:tc>
          <w:tcPr>
            <w:tcW w:w="424" w:type="dxa"/>
            <w:gridSpan w:val="2"/>
            <w:tcBorders>
              <w:top w:val="single" w:sz="4" w:space="0" w:color="auto"/>
              <w:left w:val="nil"/>
              <w:bottom w:val="single" w:sz="4" w:space="0" w:color="auto"/>
              <w:right w:val="single" w:sz="4" w:space="0" w:color="auto"/>
            </w:tcBorders>
          </w:tcPr>
          <w:p w14:paraId="7A83EB22" w14:textId="77777777" w:rsidR="00387D06" w:rsidRPr="000A25D6" w:rsidRDefault="00387D06" w:rsidP="002D298E">
            <w:pPr>
              <w:ind w:firstLine="0"/>
              <w:rPr>
                <w:rFonts w:ascii="Times New Roman" w:hAnsi="Times New Roman"/>
                <w:sz w:val="18"/>
                <w:szCs w:val="18"/>
              </w:rPr>
            </w:pPr>
          </w:p>
        </w:tc>
      </w:tr>
      <w:tr w:rsidR="00667479" w:rsidRPr="000A25D6" w14:paraId="45D55F58" w14:textId="77777777" w:rsidTr="00F871C7">
        <w:tc>
          <w:tcPr>
            <w:tcW w:w="15225" w:type="dxa"/>
            <w:gridSpan w:val="23"/>
            <w:tcBorders>
              <w:top w:val="single" w:sz="4" w:space="0" w:color="auto"/>
              <w:left w:val="single" w:sz="4" w:space="0" w:color="auto"/>
              <w:bottom w:val="single" w:sz="4" w:space="0" w:color="auto"/>
              <w:right w:val="single" w:sz="4" w:space="0" w:color="auto"/>
            </w:tcBorders>
            <w:noWrap/>
            <w:vAlign w:val="center"/>
            <w:hideMark/>
          </w:tcPr>
          <w:p w14:paraId="0C236B3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Основное мероприятие 2.4. Софинансирование приоритетных социально значимых расходов поселений Рамонского муниципального района Воронежской области</w:t>
            </w:r>
          </w:p>
        </w:tc>
      </w:tr>
      <w:tr w:rsidR="00667479" w:rsidRPr="000A25D6" w14:paraId="583F1B97" w14:textId="77777777" w:rsidTr="00F871C7">
        <w:tc>
          <w:tcPr>
            <w:tcW w:w="463" w:type="dxa"/>
            <w:tcBorders>
              <w:top w:val="single" w:sz="4" w:space="0" w:color="auto"/>
              <w:left w:val="single" w:sz="4" w:space="0" w:color="auto"/>
              <w:bottom w:val="single" w:sz="4" w:space="0" w:color="auto"/>
              <w:right w:val="single" w:sz="4" w:space="0" w:color="auto"/>
            </w:tcBorders>
            <w:noWrap/>
            <w:vAlign w:val="center"/>
            <w:hideMark/>
          </w:tcPr>
          <w:p w14:paraId="25B7938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2.4.1</w:t>
            </w:r>
          </w:p>
        </w:tc>
        <w:tc>
          <w:tcPr>
            <w:tcW w:w="2651" w:type="dxa"/>
            <w:tcBorders>
              <w:top w:val="single" w:sz="4" w:space="0" w:color="auto"/>
              <w:left w:val="nil"/>
              <w:bottom w:val="single" w:sz="4" w:space="0" w:color="auto"/>
              <w:right w:val="nil"/>
            </w:tcBorders>
            <w:hideMark/>
          </w:tcPr>
          <w:p w14:paraId="0EA4673C" w14:textId="45DC519A"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Соотношение фактического финансирования объемов субсидий на софинансирование приоритетных социально значимых расходов бюджетов поселений</w:t>
            </w:r>
            <w:r w:rsidR="000A25D6">
              <w:rPr>
                <w:rFonts w:ascii="Times New Roman" w:hAnsi="Times New Roman"/>
                <w:sz w:val="18"/>
                <w:szCs w:val="18"/>
              </w:rPr>
              <w:t xml:space="preserve"> </w:t>
            </w:r>
            <w:r w:rsidRPr="000A25D6">
              <w:rPr>
                <w:rFonts w:ascii="Times New Roman" w:hAnsi="Times New Roman"/>
                <w:sz w:val="18"/>
                <w:szCs w:val="18"/>
              </w:rPr>
              <w:t>к их плановому назначению, предусмотренному решением Совета народных депутатов муниципального</w:t>
            </w:r>
            <w:r w:rsidR="000A25D6">
              <w:rPr>
                <w:rFonts w:ascii="Times New Roman" w:hAnsi="Times New Roman"/>
                <w:sz w:val="18"/>
                <w:szCs w:val="18"/>
              </w:rPr>
              <w:t xml:space="preserve"> </w:t>
            </w:r>
            <w:r w:rsidRPr="000A25D6">
              <w:rPr>
                <w:rFonts w:ascii="Times New Roman" w:hAnsi="Times New Roman"/>
                <w:sz w:val="18"/>
                <w:szCs w:val="18"/>
              </w:rPr>
              <w:t>района о районном бюджете на соответствующий период и (или) сводной бюджетной росписью районного бюджета</w:t>
            </w:r>
          </w:p>
        </w:tc>
        <w:tc>
          <w:tcPr>
            <w:tcW w:w="311" w:type="dxa"/>
            <w:tcBorders>
              <w:top w:val="single" w:sz="4" w:space="0" w:color="auto"/>
              <w:left w:val="single" w:sz="4" w:space="0" w:color="auto"/>
              <w:bottom w:val="single" w:sz="4" w:space="0" w:color="auto"/>
              <w:right w:val="single" w:sz="4" w:space="0" w:color="auto"/>
            </w:tcBorders>
            <w:vAlign w:val="center"/>
            <w:hideMark/>
          </w:tcPr>
          <w:p w14:paraId="5419288F" w14:textId="77777777" w:rsidR="00387D06" w:rsidRPr="000A25D6" w:rsidRDefault="00387D06" w:rsidP="002D298E">
            <w:pPr>
              <w:ind w:firstLine="0"/>
              <w:rPr>
                <w:rFonts w:ascii="Times New Roman" w:eastAsia="Calibri"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6435E5E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single" w:sz="4" w:space="0" w:color="auto"/>
              <w:left w:val="nil"/>
              <w:bottom w:val="single" w:sz="4" w:space="0" w:color="auto"/>
              <w:right w:val="single" w:sz="4" w:space="0" w:color="auto"/>
            </w:tcBorders>
            <w:noWrap/>
            <w:vAlign w:val="center"/>
            <w:hideMark/>
          </w:tcPr>
          <w:p w14:paraId="02C143E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noWrap/>
            <w:vAlign w:val="center"/>
            <w:hideMark/>
          </w:tcPr>
          <w:p w14:paraId="4B56DA3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25" w:type="dxa"/>
            <w:tcBorders>
              <w:top w:val="single" w:sz="4" w:space="0" w:color="auto"/>
              <w:left w:val="nil"/>
              <w:bottom w:val="single" w:sz="4" w:space="0" w:color="auto"/>
              <w:right w:val="single" w:sz="4" w:space="0" w:color="auto"/>
            </w:tcBorders>
            <w:noWrap/>
            <w:vAlign w:val="center"/>
            <w:hideMark/>
          </w:tcPr>
          <w:p w14:paraId="5DFE865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40" w:type="dxa"/>
            <w:tcBorders>
              <w:top w:val="single" w:sz="4" w:space="0" w:color="auto"/>
              <w:left w:val="nil"/>
              <w:bottom w:val="single" w:sz="4" w:space="0" w:color="auto"/>
              <w:right w:val="single" w:sz="4" w:space="0" w:color="auto"/>
            </w:tcBorders>
            <w:noWrap/>
            <w:vAlign w:val="center"/>
            <w:hideMark/>
          </w:tcPr>
          <w:p w14:paraId="08757D7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54" w:type="dxa"/>
            <w:tcBorders>
              <w:top w:val="single" w:sz="4" w:space="0" w:color="auto"/>
              <w:left w:val="nil"/>
              <w:bottom w:val="single" w:sz="4" w:space="0" w:color="auto"/>
              <w:right w:val="single" w:sz="4" w:space="0" w:color="auto"/>
            </w:tcBorders>
            <w:noWrap/>
            <w:vAlign w:val="center"/>
            <w:hideMark/>
          </w:tcPr>
          <w:p w14:paraId="1E5B3CB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54" w:type="dxa"/>
            <w:tcBorders>
              <w:top w:val="single" w:sz="4" w:space="0" w:color="auto"/>
              <w:left w:val="nil"/>
              <w:bottom w:val="single" w:sz="4" w:space="0" w:color="auto"/>
              <w:right w:val="single" w:sz="4" w:space="0" w:color="auto"/>
            </w:tcBorders>
            <w:noWrap/>
            <w:vAlign w:val="center"/>
            <w:hideMark/>
          </w:tcPr>
          <w:p w14:paraId="2D34DCF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40" w:type="dxa"/>
            <w:tcBorders>
              <w:top w:val="single" w:sz="4" w:space="0" w:color="auto"/>
              <w:left w:val="nil"/>
              <w:bottom w:val="single" w:sz="4" w:space="0" w:color="auto"/>
              <w:right w:val="single" w:sz="4" w:space="0" w:color="auto"/>
            </w:tcBorders>
            <w:vAlign w:val="center"/>
            <w:hideMark/>
          </w:tcPr>
          <w:p w14:paraId="600E018A"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40" w:type="dxa"/>
            <w:tcBorders>
              <w:top w:val="single" w:sz="4" w:space="0" w:color="auto"/>
              <w:left w:val="nil"/>
              <w:bottom w:val="single" w:sz="4" w:space="0" w:color="auto"/>
              <w:right w:val="single" w:sz="4" w:space="0" w:color="auto"/>
            </w:tcBorders>
            <w:vAlign w:val="center"/>
            <w:hideMark/>
          </w:tcPr>
          <w:p w14:paraId="145DF71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54" w:type="dxa"/>
            <w:tcBorders>
              <w:top w:val="single" w:sz="4" w:space="0" w:color="auto"/>
              <w:left w:val="nil"/>
              <w:bottom w:val="single" w:sz="4" w:space="0" w:color="auto"/>
              <w:right w:val="single" w:sz="4" w:space="0" w:color="auto"/>
            </w:tcBorders>
            <w:vAlign w:val="center"/>
            <w:hideMark/>
          </w:tcPr>
          <w:p w14:paraId="73DD96D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25" w:type="dxa"/>
            <w:tcBorders>
              <w:top w:val="single" w:sz="4" w:space="0" w:color="auto"/>
              <w:left w:val="nil"/>
              <w:bottom w:val="single" w:sz="4" w:space="0" w:color="auto"/>
              <w:right w:val="single" w:sz="4" w:space="0" w:color="auto"/>
            </w:tcBorders>
            <w:vAlign w:val="center"/>
            <w:hideMark/>
          </w:tcPr>
          <w:p w14:paraId="16F042E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vAlign w:val="center"/>
            <w:hideMark/>
          </w:tcPr>
          <w:p w14:paraId="1A440D9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nil"/>
              <w:bottom w:val="single" w:sz="4" w:space="0" w:color="auto"/>
              <w:right w:val="single" w:sz="4" w:space="0" w:color="auto"/>
            </w:tcBorders>
            <w:vAlign w:val="center"/>
            <w:hideMark/>
          </w:tcPr>
          <w:p w14:paraId="3FCAE42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654" w:type="dxa"/>
            <w:gridSpan w:val="5"/>
            <w:tcBorders>
              <w:top w:val="single" w:sz="4" w:space="0" w:color="auto"/>
              <w:left w:val="nil"/>
              <w:bottom w:val="single" w:sz="4" w:space="0" w:color="auto"/>
              <w:right w:val="single" w:sz="4" w:space="0" w:color="auto"/>
            </w:tcBorders>
          </w:tcPr>
          <w:p w14:paraId="659F74C6" w14:textId="77777777" w:rsidR="00387D06" w:rsidRPr="000A25D6" w:rsidRDefault="00387D06" w:rsidP="002D298E">
            <w:pPr>
              <w:ind w:firstLine="0"/>
              <w:rPr>
                <w:rFonts w:ascii="Times New Roman" w:hAnsi="Times New Roman"/>
                <w:sz w:val="18"/>
                <w:szCs w:val="18"/>
              </w:rPr>
            </w:pPr>
          </w:p>
        </w:tc>
        <w:tc>
          <w:tcPr>
            <w:tcW w:w="424" w:type="dxa"/>
            <w:gridSpan w:val="2"/>
            <w:tcBorders>
              <w:top w:val="single" w:sz="4" w:space="0" w:color="auto"/>
              <w:left w:val="nil"/>
              <w:bottom w:val="single" w:sz="4" w:space="0" w:color="auto"/>
              <w:right w:val="single" w:sz="4" w:space="0" w:color="auto"/>
            </w:tcBorders>
          </w:tcPr>
          <w:p w14:paraId="314FAA25" w14:textId="77777777" w:rsidR="00387D06" w:rsidRPr="000A25D6" w:rsidRDefault="00387D06" w:rsidP="002D298E">
            <w:pPr>
              <w:ind w:firstLine="0"/>
              <w:rPr>
                <w:rFonts w:ascii="Times New Roman" w:hAnsi="Times New Roman"/>
                <w:sz w:val="18"/>
                <w:szCs w:val="18"/>
              </w:rPr>
            </w:pPr>
          </w:p>
        </w:tc>
      </w:tr>
      <w:tr w:rsidR="00667479" w:rsidRPr="000A25D6" w14:paraId="57AE1AEA" w14:textId="77777777" w:rsidTr="00F871C7">
        <w:tc>
          <w:tcPr>
            <w:tcW w:w="15225" w:type="dxa"/>
            <w:gridSpan w:val="23"/>
            <w:tcBorders>
              <w:top w:val="single" w:sz="4" w:space="0" w:color="auto"/>
              <w:left w:val="single" w:sz="4" w:space="0" w:color="auto"/>
              <w:bottom w:val="single" w:sz="4" w:space="0" w:color="auto"/>
              <w:right w:val="single" w:sz="4" w:space="0" w:color="000000"/>
            </w:tcBorders>
          </w:tcPr>
          <w:p w14:paraId="23F06060" w14:textId="27550B67" w:rsidR="00387D06" w:rsidRPr="000A25D6" w:rsidRDefault="00387D06" w:rsidP="005C12CE">
            <w:pPr>
              <w:ind w:firstLine="0"/>
              <w:rPr>
                <w:rFonts w:ascii="Times New Roman" w:hAnsi="Times New Roman"/>
                <w:sz w:val="18"/>
                <w:szCs w:val="18"/>
              </w:rPr>
            </w:pPr>
            <w:r w:rsidRPr="000A25D6">
              <w:rPr>
                <w:rFonts w:ascii="Times New Roman" w:hAnsi="Times New Roman"/>
                <w:sz w:val="18"/>
                <w:szCs w:val="18"/>
              </w:rPr>
              <w:t>Основное мероприятие 2.5. Содействие повышению качества организации и осуществления бюджетного процесса поселений муниципального района</w:t>
            </w:r>
          </w:p>
        </w:tc>
      </w:tr>
      <w:tr w:rsidR="00667479" w:rsidRPr="000A25D6" w14:paraId="02C31EA9" w14:textId="77777777" w:rsidTr="00F871C7">
        <w:tc>
          <w:tcPr>
            <w:tcW w:w="463" w:type="dxa"/>
            <w:tcBorders>
              <w:top w:val="nil"/>
              <w:left w:val="single" w:sz="4" w:space="0" w:color="auto"/>
              <w:bottom w:val="single" w:sz="4" w:space="0" w:color="auto"/>
              <w:right w:val="single" w:sz="4" w:space="0" w:color="auto"/>
            </w:tcBorders>
            <w:noWrap/>
            <w:vAlign w:val="center"/>
            <w:hideMark/>
          </w:tcPr>
          <w:p w14:paraId="4D4B6D4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lastRenderedPageBreak/>
              <w:t>2.5.1</w:t>
            </w:r>
          </w:p>
        </w:tc>
        <w:tc>
          <w:tcPr>
            <w:tcW w:w="2651" w:type="dxa"/>
            <w:hideMark/>
          </w:tcPr>
          <w:p w14:paraId="61AB462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Средняя оценка качества организации и осуществления бюджетного процесса поселений муниципального района</w:t>
            </w:r>
          </w:p>
        </w:tc>
        <w:tc>
          <w:tcPr>
            <w:tcW w:w="311" w:type="dxa"/>
            <w:tcBorders>
              <w:top w:val="nil"/>
              <w:left w:val="single" w:sz="4" w:space="0" w:color="auto"/>
              <w:bottom w:val="single" w:sz="4" w:space="0" w:color="auto"/>
              <w:right w:val="single" w:sz="4" w:space="0" w:color="auto"/>
            </w:tcBorders>
            <w:vAlign w:val="center"/>
            <w:hideMark/>
          </w:tcPr>
          <w:p w14:paraId="02B03E50" w14:textId="77777777" w:rsidR="00387D06" w:rsidRPr="000A25D6" w:rsidRDefault="00387D06" w:rsidP="002D298E">
            <w:pPr>
              <w:ind w:firstLine="0"/>
              <w:rPr>
                <w:rFonts w:ascii="Times New Roman" w:eastAsia="Calibri" w:hAnsi="Times New Roman"/>
                <w:sz w:val="18"/>
                <w:szCs w:val="18"/>
              </w:rPr>
            </w:pPr>
          </w:p>
        </w:tc>
        <w:tc>
          <w:tcPr>
            <w:tcW w:w="634" w:type="dxa"/>
            <w:tcBorders>
              <w:top w:val="nil"/>
              <w:left w:val="single" w:sz="4" w:space="0" w:color="auto"/>
              <w:bottom w:val="single" w:sz="4" w:space="0" w:color="auto"/>
              <w:right w:val="single" w:sz="4" w:space="0" w:color="auto"/>
            </w:tcBorders>
            <w:vAlign w:val="center"/>
            <w:hideMark/>
          </w:tcPr>
          <w:p w14:paraId="3E53303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балл</w:t>
            </w:r>
          </w:p>
        </w:tc>
        <w:tc>
          <w:tcPr>
            <w:tcW w:w="836" w:type="dxa"/>
            <w:tcBorders>
              <w:top w:val="nil"/>
              <w:left w:val="nil"/>
              <w:bottom w:val="single" w:sz="4" w:space="0" w:color="auto"/>
              <w:right w:val="single" w:sz="4" w:space="0" w:color="auto"/>
            </w:tcBorders>
            <w:vAlign w:val="center"/>
            <w:hideMark/>
          </w:tcPr>
          <w:p w14:paraId="186EA8A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15,1</w:t>
            </w:r>
          </w:p>
        </w:tc>
        <w:tc>
          <w:tcPr>
            <w:tcW w:w="840" w:type="dxa"/>
            <w:tcBorders>
              <w:top w:val="nil"/>
              <w:left w:val="nil"/>
              <w:bottom w:val="single" w:sz="4" w:space="0" w:color="auto"/>
              <w:right w:val="single" w:sz="4" w:space="0" w:color="auto"/>
            </w:tcBorders>
            <w:vAlign w:val="center"/>
            <w:hideMark/>
          </w:tcPr>
          <w:p w14:paraId="6849996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15,8</w:t>
            </w:r>
          </w:p>
        </w:tc>
        <w:tc>
          <w:tcPr>
            <w:tcW w:w="825" w:type="dxa"/>
            <w:tcBorders>
              <w:top w:val="nil"/>
              <w:left w:val="nil"/>
              <w:bottom w:val="single" w:sz="4" w:space="0" w:color="auto"/>
              <w:right w:val="single" w:sz="4" w:space="0" w:color="auto"/>
            </w:tcBorders>
            <w:vAlign w:val="center"/>
            <w:hideMark/>
          </w:tcPr>
          <w:p w14:paraId="6A8F438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15,5</w:t>
            </w:r>
          </w:p>
        </w:tc>
        <w:tc>
          <w:tcPr>
            <w:tcW w:w="840" w:type="dxa"/>
            <w:tcBorders>
              <w:top w:val="nil"/>
              <w:left w:val="nil"/>
              <w:bottom w:val="single" w:sz="4" w:space="0" w:color="auto"/>
              <w:right w:val="single" w:sz="4" w:space="0" w:color="auto"/>
            </w:tcBorders>
            <w:vAlign w:val="center"/>
            <w:hideMark/>
          </w:tcPr>
          <w:p w14:paraId="151FACC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15,8</w:t>
            </w:r>
          </w:p>
        </w:tc>
        <w:tc>
          <w:tcPr>
            <w:tcW w:w="854" w:type="dxa"/>
            <w:tcBorders>
              <w:top w:val="nil"/>
              <w:left w:val="nil"/>
              <w:bottom w:val="single" w:sz="4" w:space="0" w:color="auto"/>
              <w:right w:val="single" w:sz="4" w:space="0" w:color="auto"/>
            </w:tcBorders>
            <w:vAlign w:val="center"/>
            <w:hideMark/>
          </w:tcPr>
          <w:p w14:paraId="7B3504D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17,1</w:t>
            </w:r>
          </w:p>
        </w:tc>
        <w:tc>
          <w:tcPr>
            <w:tcW w:w="854" w:type="dxa"/>
            <w:tcBorders>
              <w:top w:val="nil"/>
              <w:left w:val="nil"/>
              <w:bottom w:val="single" w:sz="4" w:space="0" w:color="auto"/>
              <w:right w:val="single" w:sz="4" w:space="0" w:color="auto"/>
            </w:tcBorders>
            <w:vAlign w:val="center"/>
            <w:hideMark/>
          </w:tcPr>
          <w:p w14:paraId="3C08B50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16,9</w:t>
            </w:r>
          </w:p>
        </w:tc>
        <w:tc>
          <w:tcPr>
            <w:tcW w:w="840" w:type="dxa"/>
            <w:tcBorders>
              <w:top w:val="nil"/>
              <w:left w:val="nil"/>
              <w:bottom w:val="single" w:sz="4" w:space="0" w:color="auto"/>
              <w:right w:val="single" w:sz="4" w:space="0" w:color="auto"/>
            </w:tcBorders>
            <w:vAlign w:val="center"/>
            <w:hideMark/>
          </w:tcPr>
          <w:p w14:paraId="3515BB7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16,8</w:t>
            </w:r>
          </w:p>
        </w:tc>
        <w:tc>
          <w:tcPr>
            <w:tcW w:w="840" w:type="dxa"/>
            <w:tcBorders>
              <w:top w:val="nil"/>
              <w:left w:val="nil"/>
              <w:bottom w:val="single" w:sz="4" w:space="0" w:color="auto"/>
              <w:right w:val="single" w:sz="4" w:space="0" w:color="auto"/>
            </w:tcBorders>
            <w:vAlign w:val="center"/>
            <w:hideMark/>
          </w:tcPr>
          <w:p w14:paraId="1DC5899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17,0</w:t>
            </w:r>
          </w:p>
        </w:tc>
        <w:tc>
          <w:tcPr>
            <w:tcW w:w="854" w:type="dxa"/>
            <w:tcBorders>
              <w:top w:val="nil"/>
              <w:left w:val="nil"/>
              <w:bottom w:val="single" w:sz="4" w:space="0" w:color="auto"/>
              <w:right w:val="single" w:sz="4" w:space="0" w:color="auto"/>
            </w:tcBorders>
            <w:vAlign w:val="center"/>
            <w:hideMark/>
          </w:tcPr>
          <w:p w14:paraId="3E3D2D8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 менее 15,0</w:t>
            </w:r>
          </w:p>
        </w:tc>
        <w:tc>
          <w:tcPr>
            <w:tcW w:w="825" w:type="dxa"/>
            <w:tcBorders>
              <w:top w:val="nil"/>
              <w:left w:val="nil"/>
              <w:bottom w:val="single" w:sz="4" w:space="0" w:color="auto"/>
              <w:right w:val="single" w:sz="4" w:space="0" w:color="auto"/>
            </w:tcBorders>
            <w:vAlign w:val="center"/>
            <w:hideMark/>
          </w:tcPr>
          <w:p w14:paraId="4C0806D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 менее 15,0</w:t>
            </w:r>
          </w:p>
        </w:tc>
        <w:tc>
          <w:tcPr>
            <w:tcW w:w="840" w:type="dxa"/>
            <w:tcBorders>
              <w:top w:val="nil"/>
              <w:left w:val="nil"/>
              <w:bottom w:val="single" w:sz="4" w:space="0" w:color="auto"/>
              <w:right w:val="single" w:sz="4" w:space="0" w:color="auto"/>
            </w:tcBorders>
            <w:vAlign w:val="center"/>
            <w:hideMark/>
          </w:tcPr>
          <w:p w14:paraId="6AFBDA9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 менее 15,0</w:t>
            </w:r>
          </w:p>
        </w:tc>
        <w:tc>
          <w:tcPr>
            <w:tcW w:w="840" w:type="dxa"/>
            <w:tcBorders>
              <w:top w:val="nil"/>
              <w:left w:val="nil"/>
              <w:bottom w:val="single" w:sz="4" w:space="0" w:color="auto"/>
              <w:right w:val="single" w:sz="4" w:space="0" w:color="auto"/>
            </w:tcBorders>
            <w:vAlign w:val="center"/>
            <w:hideMark/>
          </w:tcPr>
          <w:p w14:paraId="5AFDEDA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Не менее 15,0</w:t>
            </w:r>
          </w:p>
        </w:tc>
        <w:tc>
          <w:tcPr>
            <w:tcW w:w="583" w:type="dxa"/>
            <w:gridSpan w:val="3"/>
            <w:tcBorders>
              <w:top w:val="nil"/>
              <w:left w:val="nil"/>
              <w:bottom w:val="single" w:sz="4" w:space="0" w:color="auto"/>
              <w:right w:val="single" w:sz="4" w:space="0" w:color="auto"/>
            </w:tcBorders>
          </w:tcPr>
          <w:p w14:paraId="5A932A5C" w14:textId="77777777" w:rsidR="00387D06" w:rsidRPr="000A25D6" w:rsidRDefault="00387D06" w:rsidP="002D298E">
            <w:pPr>
              <w:ind w:firstLine="0"/>
              <w:rPr>
                <w:rFonts w:ascii="Times New Roman" w:hAnsi="Times New Roman"/>
                <w:sz w:val="18"/>
                <w:szCs w:val="18"/>
              </w:rPr>
            </w:pPr>
          </w:p>
        </w:tc>
        <w:tc>
          <w:tcPr>
            <w:tcW w:w="495" w:type="dxa"/>
            <w:gridSpan w:val="4"/>
            <w:tcBorders>
              <w:top w:val="nil"/>
              <w:left w:val="nil"/>
              <w:bottom w:val="single" w:sz="4" w:space="0" w:color="auto"/>
              <w:right w:val="single" w:sz="4" w:space="0" w:color="auto"/>
            </w:tcBorders>
          </w:tcPr>
          <w:p w14:paraId="5ACCED94" w14:textId="77777777" w:rsidR="00387D06" w:rsidRPr="000A25D6" w:rsidRDefault="00387D06" w:rsidP="002D298E">
            <w:pPr>
              <w:ind w:firstLine="0"/>
              <w:rPr>
                <w:rFonts w:ascii="Times New Roman" w:hAnsi="Times New Roman"/>
                <w:sz w:val="18"/>
                <w:szCs w:val="18"/>
              </w:rPr>
            </w:pPr>
          </w:p>
        </w:tc>
      </w:tr>
      <w:tr w:rsidR="00667479" w:rsidRPr="000A25D6" w14:paraId="23BCE2F2" w14:textId="77777777" w:rsidTr="00F871C7">
        <w:tc>
          <w:tcPr>
            <w:tcW w:w="15225" w:type="dxa"/>
            <w:gridSpan w:val="23"/>
            <w:tcBorders>
              <w:top w:val="single" w:sz="4" w:space="0" w:color="auto"/>
              <w:left w:val="single" w:sz="4" w:space="0" w:color="auto"/>
              <w:bottom w:val="single" w:sz="4" w:space="0" w:color="auto"/>
              <w:right w:val="single" w:sz="4" w:space="0" w:color="000000"/>
            </w:tcBorders>
          </w:tcPr>
          <w:p w14:paraId="2376E85C" w14:textId="04A33AC6" w:rsidR="00387D06" w:rsidRPr="000A25D6" w:rsidRDefault="00387D06" w:rsidP="005C12CE">
            <w:pPr>
              <w:ind w:firstLine="0"/>
              <w:rPr>
                <w:rFonts w:ascii="Times New Roman" w:hAnsi="Times New Roman"/>
                <w:sz w:val="18"/>
                <w:szCs w:val="18"/>
              </w:rPr>
            </w:pPr>
            <w:r w:rsidRPr="000A25D6">
              <w:rPr>
                <w:rFonts w:ascii="Times New Roman" w:hAnsi="Times New Roman"/>
                <w:sz w:val="18"/>
                <w:szCs w:val="18"/>
              </w:rPr>
              <w:t xml:space="preserve">Основное мероприятие 2.6. </w:t>
            </w:r>
            <w:r w:rsidRPr="000A25D6">
              <w:rPr>
                <w:rFonts w:ascii="Times New Roman" w:eastAsia="Calibri" w:hAnsi="Times New Roman"/>
                <w:sz w:val="18"/>
                <w:szCs w:val="18"/>
              </w:rPr>
              <w:t>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иных межбюджетных трансфертов, выделяемых из других бюджетов бюджетной системы РФ в соответствии с заключенными соглашениями</w:t>
            </w:r>
          </w:p>
        </w:tc>
      </w:tr>
      <w:tr w:rsidR="00667479" w:rsidRPr="000A25D6" w14:paraId="2A0FB0B7" w14:textId="77777777" w:rsidTr="00F871C7">
        <w:tc>
          <w:tcPr>
            <w:tcW w:w="463" w:type="dxa"/>
            <w:tcBorders>
              <w:top w:val="nil"/>
              <w:left w:val="single" w:sz="4" w:space="0" w:color="auto"/>
              <w:bottom w:val="nil"/>
              <w:right w:val="single" w:sz="4" w:space="0" w:color="auto"/>
            </w:tcBorders>
            <w:vAlign w:val="center"/>
            <w:hideMark/>
          </w:tcPr>
          <w:p w14:paraId="205B295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2.6.1</w:t>
            </w:r>
          </w:p>
        </w:tc>
        <w:tc>
          <w:tcPr>
            <w:tcW w:w="2651" w:type="dxa"/>
            <w:tcBorders>
              <w:top w:val="nil"/>
              <w:left w:val="nil"/>
              <w:bottom w:val="nil"/>
              <w:right w:val="single" w:sz="4" w:space="0" w:color="auto"/>
            </w:tcBorders>
            <w:vAlign w:val="center"/>
            <w:hideMark/>
          </w:tcPr>
          <w:p w14:paraId="644ED19D" w14:textId="3D5F807E"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Соотношение фактических расходов районного бюджета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w:t>
            </w:r>
            <w:r w:rsidR="000A25D6">
              <w:rPr>
                <w:rFonts w:ascii="Times New Roman" w:hAnsi="Times New Roman"/>
                <w:sz w:val="18"/>
                <w:szCs w:val="18"/>
              </w:rPr>
              <w:t xml:space="preserve"> </w:t>
            </w:r>
            <w:r w:rsidRPr="000A25D6">
              <w:rPr>
                <w:rFonts w:ascii="Times New Roman" w:hAnsi="Times New Roman"/>
                <w:sz w:val="18"/>
                <w:szCs w:val="18"/>
              </w:rPr>
              <w:t xml:space="preserve">иных межбюджетных трансфертов, выделяемых </w:t>
            </w:r>
            <w:r w:rsidRPr="000A25D6">
              <w:rPr>
                <w:rFonts w:ascii="Times New Roman" w:eastAsia="Calibri" w:hAnsi="Times New Roman"/>
                <w:sz w:val="18"/>
                <w:szCs w:val="18"/>
              </w:rPr>
              <w:t>из других бюджетов бюджетной системы РФ</w:t>
            </w:r>
            <w:r w:rsidRPr="000A25D6">
              <w:rPr>
                <w:rFonts w:ascii="Times New Roman" w:hAnsi="Times New Roman"/>
                <w:sz w:val="18"/>
                <w:szCs w:val="18"/>
              </w:rPr>
              <w:t xml:space="preserve"> в соответствии с заключенными соглашениями к их плановому значению на соответствующий период</w:t>
            </w:r>
          </w:p>
        </w:tc>
        <w:tc>
          <w:tcPr>
            <w:tcW w:w="311" w:type="dxa"/>
            <w:tcBorders>
              <w:top w:val="nil"/>
              <w:left w:val="nil"/>
              <w:bottom w:val="nil"/>
              <w:right w:val="single" w:sz="4" w:space="0" w:color="auto"/>
            </w:tcBorders>
            <w:vAlign w:val="center"/>
          </w:tcPr>
          <w:p w14:paraId="3ECC6567" w14:textId="77777777" w:rsidR="00387D06" w:rsidRPr="000A25D6" w:rsidRDefault="00387D06" w:rsidP="002D298E">
            <w:pPr>
              <w:ind w:firstLine="0"/>
              <w:rPr>
                <w:rFonts w:ascii="Times New Roman" w:hAnsi="Times New Roman"/>
                <w:sz w:val="18"/>
                <w:szCs w:val="18"/>
              </w:rPr>
            </w:pPr>
          </w:p>
        </w:tc>
        <w:tc>
          <w:tcPr>
            <w:tcW w:w="634" w:type="dxa"/>
            <w:tcBorders>
              <w:top w:val="nil"/>
              <w:left w:val="nil"/>
              <w:bottom w:val="nil"/>
              <w:right w:val="single" w:sz="4" w:space="0" w:color="auto"/>
            </w:tcBorders>
            <w:vAlign w:val="center"/>
            <w:hideMark/>
          </w:tcPr>
          <w:p w14:paraId="425AF37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nil"/>
              <w:left w:val="nil"/>
              <w:bottom w:val="nil"/>
              <w:right w:val="single" w:sz="4" w:space="0" w:color="auto"/>
            </w:tcBorders>
            <w:vAlign w:val="center"/>
            <w:hideMark/>
          </w:tcPr>
          <w:p w14:paraId="3639F36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nil"/>
              <w:left w:val="nil"/>
              <w:bottom w:val="nil"/>
              <w:right w:val="single" w:sz="4" w:space="0" w:color="auto"/>
            </w:tcBorders>
            <w:noWrap/>
            <w:vAlign w:val="center"/>
            <w:hideMark/>
          </w:tcPr>
          <w:p w14:paraId="683C20A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99,3</w:t>
            </w:r>
          </w:p>
        </w:tc>
        <w:tc>
          <w:tcPr>
            <w:tcW w:w="825" w:type="dxa"/>
            <w:tcBorders>
              <w:top w:val="nil"/>
              <w:left w:val="nil"/>
              <w:bottom w:val="nil"/>
              <w:right w:val="single" w:sz="4" w:space="0" w:color="auto"/>
            </w:tcBorders>
            <w:noWrap/>
            <w:vAlign w:val="center"/>
            <w:hideMark/>
          </w:tcPr>
          <w:p w14:paraId="65BD2C6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65,6</w:t>
            </w:r>
          </w:p>
        </w:tc>
        <w:tc>
          <w:tcPr>
            <w:tcW w:w="840" w:type="dxa"/>
            <w:tcBorders>
              <w:top w:val="nil"/>
              <w:left w:val="nil"/>
              <w:bottom w:val="nil"/>
              <w:right w:val="single" w:sz="4" w:space="0" w:color="auto"/>
            </w:tcBorders>
            <w:noWrap/>
            <w:vAlign w:val="center"/>
            <w:hideMark/>
          </w:tcPr>
          <w:p w14:paraId="255E9E0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69,5</w:t>
            </w:r>
          </w:p>
        </w:tc>
        <w:tc>
          <w:tcPr>
            <w:tcW w:w="854" w:type="dxa"/>
            <w:tcBorders>
              <w:top w:val="nil"/>
              <w:left w:val="nil"/>
              <w:bottom w:val="nil"/>
              <w:right w:val="single" w:sz="4" w:space="0" w:color="auto"/>
            </w:tcBorders>
            <w:noWrap/>
            <w:vAlign w:val="center"/>
            <w:hideMark/>
          </w:tcPr>
          <w:p w14:paraId="39E0539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97,3</w:t>
            </w:r>
          </w:p>
        </w:tc>
        <w:tc>
          <w:tcPr>
            <w:tcW w:w="854" w:type="dxa"/>
            <w:tcBorders>
              <w:top w:val="nil"/>
              <w:left w:val="nil"/>
              <w:bottom w:val="nil"/>
              <w:right w:val="single" w:sz="4" w:space="0" w:color="auto"/>
            </w:tcBorders>
            <w:noWrap/>
            <w:vAlign w:val="center"/>
            <w:hideMark/>
          </w:tcPr>
          <w:p w14:paraId="6DF4CAA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98,5</w:t>
            </w:r>
          </w:p>
        </w:tc>
        <w:tc>
          <w:tcPr>
            <w:tcW w:w="840" w:type="dxa"/>
            <w:tcBorders>
              <w:top w:val="nil"/>
              <w:left w:val="nil"/>
              <w:bottom w:val="nil"/>
              <w:right w:val="single" w:sz="4" w:space="0" w:color="auto"/>
            </w:tcBorders>
            <w:vAlign w:val="center"/>
            <w:hideMark/>
          </w:tcPr>
          <w:p w14:paraId="630E9AD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nil"/>
              <w:left w:val="nil"/>
              <w:bottom w:val="nil"/>
              <w:right w:val="single" w:sz="4" w:space="0" w:color="auto"/>
            </w:tcBorders>
            <w:vAlign w:val="center"/>
            <w:hideMark/>
          </w:tcPr>
          <w:p w14:paraId="4256286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95,4</w:t>
            </w:r>
          </w:p>
        </w:tc>
        <w:tc>
          <w:tcPr>
            <w:tcW w:w="854" w:type="dxa"/>
            <w:tcBorders>
              <w:top w:val="nil"/>
              <w:left w:val="nil"/>
              <w:bottom w:val="nil"/>
              <w:right w:val="single" w:sz="4" w:space="0" w:color="auto"/>
            </w:tcBorders>
            <w:vAlign w:val="center"/>
            <w:hideMark/>
          </w:tcPr>
          <w:p w14:paraId="7E58E78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25" w:type="dxa"/>
            <w:tcBorders>
              <w:top w:val="nil"/>
              <w:left w:val="nil"/>
              <w:bottom w:val="nil"/>
              <w:right w:val="single" w:sz="4" w:space="0" w:color="auto"/>
            </w:tcBorders>
            <w:vAlign w:val="center"/>
            <w:hideMark/>
          </w:tcPr>
          <w:p w14:paraId="33B65C3D"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nil"/>
              <w:left w:val="nil"/>
              <w:bottom w:val="nil"/>
              <w:right w:val="single" w:sz="4" w:space="0" w:color="auto"/>
            </w:tcBorders>
            <w:vAlign w:val="center"/>
            <w:hideMark/>
          </w:tcPr>
          <w:p w14:paraId="75FD6D4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nil"/>
              <w:left w:val="nil"/>
              <w:bottom w:val="nil"/>
              <w:right w:val="single" w:sz="4" w:space="0" w:color="auto"/>
            </w:tcBorders>
            <w:vAlign w:val="center"/>
            <w:hideMark/>
          </w:tcPr>
          <w:p w14:paraId="1656CDF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725" w:type="dxa"/>
            <w:gridSpan w:val="6"/>
            <w:tcBorders>
              <w:top w:val="nil"/>
              <w:left w:val="nil"/>
              <w:bottom w:val="nil"/>
              <w:right w:val="single" w:sz="4" w:space="0" w:color="auto"/>
            </w:tcBorders>
          </w:tcPr>
          <w:p w14:paraId="1B28FA37" w14:textId="77777777" w:rsidR="00387D06" w:rsidRPr="000A25D6" w:rsidRDefault="00387D06" w:rsidP="002D298E">
            <w:pPr>
              <w:ind w:firstLine="0"/>
              <w:rPr>
                <w:rFonts w:ascii="Times New Roman" w:hAnsi="Times New Roman"/>
                <w:sz w:val="18"/>
                <w:szCs w:val="18"/>
              </w:rPr>
            </w:pPr>
          </w:p>
        </w:tc>
        <w:tc>
          <w:tcPr>
            <w:tcW w:w="353" w:type="dxa"/>
            <w:tcBorders>
              <w:top w:val="nil"/>
              <w:left w:val="nil"/>
              <w:bottom w:val="nil"/>
              <w:right w:val="single" w:sz="4" w:space="0" w:color="auto"/>
            </w:tcBorders>
          </w:tcPr>
          <w:p w14:paraId="0E13D644" w14:textId="77777777" w:rsidR="00387D06" w:rsidRPr="000A25D6" w:rsidRDefault="00387D06" w:rsidP="002D298E">
            <w:pPr>
              <w:ind w:firstLine="0"/>
              <w:rPr>
                <w:rFonts w:ascii="Times New Roman" w:hAnsi="Times New Roman"/>
                <w:sz w:val="18"/>
                <w:szCs w:val="18"/>
              </w:rPr>
            </w:pPr>
          </w:p>
        </w:tc>
      </w:tr>
      <w:tr w:rsidR="00667479" w:rsidRPr="000A25D6" w14:paraId="32EE1DD6" w14:textId="77777777" w:rsidTr="00F871C7">
        <w:tc>
          <w:tcPr>
            <w:tcW w:w="15225" w:type="dxa"/>
            <w:gridSpan w:val="23"/>
            <w:tcBorders>
              <w:top w:val="single" w:sz="4" w:space="0" w:color="auto"/>
              <w:left w:val="single" w:sz="4" w:space="0" w:color="auto"/>
              <w:bottom w:val="single" w:sz="4" w:space="0" w:color="auto"/>
              <w:right w:val="single" w:sz="4" w:space="0" w:color="auto"/>
            </w:tcBorders>
          </w:tcPr>
          <w:p w14:paraId="5E8517C7" w14:textId="051274EE" w:rsidR="00387D06" w:rsidRPr="000A25D6" w:rsidRDefault="00387D06" w:rsidP="005C12CE">
            <w:pPr>
              <w:ind w:firstLine="0"/>
              <w:rPr>
                <w:rFonts w:ascii="Times New Roman" w:hAnsi="Times New Roman"/>
                <w:sz w:val="18"/>
                <w:szCs w:val="18"/>
              </w:rPr>
            </w:pPr>
            <w:r w:rsidRPr="000A25D6">
              <w:rPr>
                <w:rFonts w:ascii="Times New Roman" w:hAnsi="Times New Roman"/>
                <w:sz w:val="18"/>
                <w:szCs w:val="18"/>
              </w:rPr>
              <w:t>Основное мероприятие 2.7 Региональный проект «Культурная среда»</w:t>
            </w:r>
          </w:p>
        </w:tc>
      </w:tr>
      <w:tr w:rsidR="00667479" w:rsidRPr="000A25D6" w14:paraId="43BA5DC9" w14:textId="77777777" w:rsidTr="00F871C7">
        <w:tc>
          <w:tcPr>
            <w:tcW w:w="463" w:type="dxa"/>
            <w:tcBorders>
              <w:top w:val="single" w:sz="4" w:space="0" w:color="auto"/>
              <w:left w:val="single" w:sz="4" w:space="0" w:color="auto"/>
              <w:bottom w:val="single" w:sz="4" w:space="0" w:color="auto"/>
              <w:right w:val="single" w:sz="4" w:space="0" w:color="auto"/>
            </w:tcBorders>
            <w:hideMark/>
          </w:tcPr>
          <w:p w14:paraId="73FB6DD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2.7.1</w:t>
            </w:r>
          </w:p>
        </w:tc>
        <w:tc>
          <w:tcPr>
            <w:tcW w:w="2651" w:type="dxa"/>
            <w:tcBorders>
              <w:top w:val="single" w:sz="4" w:space="0" w:color="auto"/>
              <w:left w:val="single" w:sz="4" w:space="0" w:color="auto"/>
              <w:bottom w:val="single" w:sz="4" w:space="0" w:color="auto"/>
              <w:right w:val="single" w:sz="4" w:space="0" w:color="auto"/>
            </w:tcBorders>
            <w:hideMark/>
          </w:tcPr>
          <w:p w14:paraId="0FB19571" w14:textId="77777777" w:rsidR="00387D06" w:rsidRPr="000A25D6" w:rsidRDefault="00387D06" w:rsidP="002D298E">
            <w:pPr>
              <w:ind w:firstLine="0"/>
              <w:rPr>
                <w:rFonts w:ascii="Times New Roman" w:hAnsi="Times New Roman"/>
                <w:sz w:val="18"/>
                <w:szCs w:val="18"/>
              </w:rPr>
            </w:pPr>
            <w:r w:rsidRPr="000A25D6">
              <w:rPr>
                <w:rFonts w:ascii="Times New Roman" w:eastAsia="Calibri" w:hAnsi="Times New Roman"/>
                <w:sz w:val="18"/>
                <w:szCs w:val="18"/>
              </w:rPr>
              <w:t>Соотношение фактических расходов районного бюджета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иных межбюджетных трансфертов, выделяемых из других бюджетов бюджетной системы РФ в соответствии с заключенными соглашениями к их плановому значению на соответствующий период (%) в рамках реализации регионального проекта "Культурная среда"</w:t>
            </w:r>
          </w:p>
        </w:tc>
        <w:tc>
          <w:tcPr>
            <w:tcW w:w="311" w:type="dxa"/>
            <w:tcBorders>
              <w:top w:val="single" w:sz="4" w:space="0" w:color="auto"/>
              <w:left w:val="single" w:sz="4" w:space="0" w:color="auto"/>
              <w:bottom w:val="single" w:sz="4" w:space="0" w:color="auto"/>
              <w:right w:val="single" w:sz="4" w:space="0" w:color="auto"/>
            </w:tcBorders>
          </w:tcPr>
          <w:p w14:paraId="2ABEDCB4" w14:textId="77777777" w:rsidR="00387D06" w:rsidRPr="000A25D6" w:rsidRDefault="00387D06" w:rsidP="002D298E">
            <w:pPr>
              <w:ind w:firstLine="0"/>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hideMark/>
          </w:tcPr>
          <w:p w14:paraId="7725B84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single" w:sz="4" w:space="0" w:color="auto"/>
              <w:left w:val="single" w:sz="4" w:space="0" w:color="auto"/>
              <w:bottom w:val="single" w:sz="4" w:space="0" w:color="auto"/>
              <w:right w:val="single" w:sz="4" w:space="0" w:color="auto"/>
            </w:tcBorders>
            <w:hideMark/>
          </w:tcPr>
          <w:p w14:paraId="7D1AB82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40" w:type="dxa"/>
            <w:tcBorders>
              <w:top w:val="single" w:sz="4" w:space="0" w:color="auto"/>
              <w:left w:val="single" w:sz="4" w:space="0" w:color="auto"/>
              <w:bottom w:val="single" w:sz="4" w:space="0" w:color="auto"/>
              <w:right w:val="single" w:sz="4" w:space="0" w:color="auto"/>
            </w:tcBorders>
            <w:hideMark/>
          </w:tcPr>
          <w:p w14:paraId="0516C97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25" w:type="dxa"/>
            <w:tcBorders>
              <w:top w:val="single" w:sz="4" w:space="0" w:color="auto"/>
              <w:left w:val="single" w:sz="4" w:space="0" w:color="auto"/>
              <w:bottom w:val="single" w:sz="4" w:space="0" w:color="auto"/>
              <w:right w:val="single" w:sz="4" w:space="0" w:color="auto"/>
            </w:tcBorders>
            <w:hideMark/>
          </w:tcPr>
          <w:p w14:paraId="563ACCD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40" w:type="dxa"/>
            <w:tcBorders>
              <w:top w:val="single" w:sz="4" w:space="0" w:color="auto"/>
              <w:left w:val="single" w:sz="4" w:space="0" w:color="auto"/>
              <w:bottom w:val="single" w:sz="4" w:space="0" w:color="auto"/>
              <w:right w:val="single" w:sz="4" w:space="0" w:color="auto"/>
            </w:tcBorders>
            <w:hideMark/>
          </w:tcPr>
          <w:p w14:paraId="28D1375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hideMark/>
          </w:tcPr>
          <w:p w14:paraId="7D43BE6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hideMark/>
          </w:tcPr>
          <w:p w14:paraId="2AECFE3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100,0</w:t>
            </w:r>
          </w:p>
        </w:tc>
        <w:tc>
          <w:tcPr>
            <w:tcW w:w="840" w:type="dxa"/>
            <w:tcBorders>
              <w:top w:val="single" w:sz="4" w:space="0" w:color="auto"/>
              <w:left w:val="single" w:sz="4" w:space="0" w:color="auto"/>
              <w:bottom w:val="single" w:sz="4" w:space="0" w:color="auto"/>
              <w:right w:val="single" w:sz="4" w:space="0" w:color="auto"/>
            </w:tcBorders>
            <w:hideMark/>
          </w:tcPr>
          <w:p w14:paraId="60E15AD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40" w:type="dxa"/>
            <w:tcBorders>
              <w:top w:val="single" w:sz="4" w:space="0" w:color="auto"/>
              <w:left w:val="single" w:sz="4" w:space="0" w:color="auto"/>
              <w:bottom w:val="single" w:sz="4" w:space="0" w:color="auto"/>
              <w:right w:val="single" w:sz="4" w:space="0" w:color="auto"/>
            </w:tcBorders>
            <w:hideMark/>
          </w:tcPr>
          <w:p w14:paraId="4066182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54" w:type="dxa"/>
            <w:tcBorders>
              <w:top w:val="single" w:sz="4" w:space="0" w:color="auto"/>
              <w:left w:val="single" w:sz="4" w:space="0" w:color="auto"/>
              <w:bottom w:val="single" w:sz="4" w:space="0" w:color="auto"/>
              <w:right w:val="single" w:sz="4" w:space="0" w:color="auto"/>
            </w:tcBorders>
            <w:hideMark/>
          </w:tcPr>
          <w:p w14:paraId="27B8B52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25" w:type="dxa"/>
            <w:tcBorders>
              <w:top w:val="single" w:sz="4" w:space="0" w:color="auto"/>
              <w:left w:val="single" w:sz="4" w:space="0" w:color="auto"/>
              <w:bottom w:val="single" w:sz="4" w:space="0" w:color="auto"/>
              <w:right w:val="single" w:sz="4" w:space="0" w:color="auto"/>
            </w:tcBorders>
            <w:hideMark/>
          </w:tcPr>
          <w:p w14:paraId="7409989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40" w:type="dxa"/>
            <w:tcBorders>
              <w:top w:val="single" w:sz="4" w:space="0" w:color="auto"/>
              <w:left w:val="single" w:sz="4" w:space="0" w:color="auto"/>
              <w:bottom w:val="single" w:sz="4" w:space="0" w:color="auto"/>
              <w:right w:val="single" w:sz="4" w:space="0" w:color="auto"/>
            </w:tcBorders>
            <w:hideMark/>
          </w:tcPr>
          <w:p w14:paraId="2F2FBE6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40" w:type="dxa"/>
            <w:tcBorders>
              <w:top w:val="single" w:sz="4" w:space="0" w:color="auto"/>
              <w:left w:val="single" w:sz="4" w:space="0" w:color="auto"/>
              <w:bottom w:val="single" w:sz="4" w:space="0" w:color="auto"/>
              <w:right w:val="single" w:sz="4" w:space="0" w:color="auto"/>
            </w:tcBorders>
            <w:hideMark/>
          </w:tcPr>
          <w:p w14:paraId="55A7943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725" w:type="dxa"/>
            <w:gridSpan w:val="6"/>
            <w:tcBorders>
              <w:top w:val="single" w:sz="4" w:space="0" w:color="auto"/>
              <w:left w:val="single" w:sz="4" w:space="0" w:color="auto"/>
              <w:bottom w:val="single" w:sz="4" w:space="0" w:color="auto"/>
              <w:right w:val="single" w:sz="4" w:space="0" w:color="auto"/>
            </w:tcBorders>
          </w:tcPr>
          <w:p w14:paraId="18EEAB73" w14:textId="77777777" w:rsidR="00387D06" w:rsidRPr="000A25D6" w:rsidRDefault="00387D06" w:rsidP="002D298E">
            <w:pPr>
              <w:ind w:firstLine="0"/>
              <w:rPr>
                <w:rFonts w:ascii="Times New Roman" w:hAnsi="Times New Roman"/>
                <w:sz w:val="18"/>
                <w:szCs w:val="18"/>
              </w:rPr>
            </w:pPr>
          </w:p>
        </w:tc>
        <w:tc>
          <w:tcPr>
            <w:tcW w:w="353" w:type="dxa"/>
            <w:tcBorders>
              <w:top w:val="single" w:sz="4" w:space="0" w:color="auto"/>
              <w:left w:val="single" w:sz="4" w:space="0" w:color="auto"/>
              <w:bottom w:val="single" w:sz="4" w:space="0" w:color="auto"/>
              <w:right w:val="single" w:sz="4" w:space="0" w:color="auto"/>
            </w:tcBorders>
          </w:tcPr>
          <w:p w14:paraId="1734129A" w14:textId="77777777" w:rsidR="00387D06" w:rsidRPr="000A25D6" w:rsidRDefault="00387D06" w:rsidP="002D298E">
            <w:pPr>
              <w:ind w:firstLine="0"/>
              <w:rPr>
                <w:rFonts w:ascii="Times New Roman" w:hAnsi="Times New Roman"/>
                <w:sz w:val="18"/>
                <w:szCs w:val="18"/>
              </w:rPr>
            </w:pPr>
          </w:p>
        </w:tc>
      </w:tr>
      <w:tr w:rsidR="00667479" w:rsidRPr="000A25D6" w14:paraId="003176A2" w14:textId="77777777" w:rsidTr="00F871C7">
        <w:tc>
          <w:tcPr>
            <w:tcW w:w="15225" w:type="dxa"/>
            <w:gridSpan w:val="23"/>
            <w:tcBorders>
              <w:top w:val="single" w:sz="4" w:space="0" w:color="auto"/>
              <w:left w:val="single" w:sz="4" w:space="0" w:color="auto"/>
              <w:bottom w:val="single" w:sz="4" w:space="0" w:color="auto"/>
              <w:right w:val="single" w:sz="4" w:space="0" w:color="auto"/>
            </w:tcBorders>
            <w:hideMark/>
          </w:tcPr>
          <w:p w14:paraId="5FACB891" w14:textId="441E5DA4"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Основное мероприятие 2.8 Региональный проект «Чистая вода»</w:t>
            </w:r>
            <w:r w:rsidR="000A25D6">
              <w:rPr>
                <w:rFonts w:ascii="Times New Roman" w:hAnsi="Times New Roman"/>
                <w:sz w:val="18"/>
                <w:szCs w:val="18"/>
              </w:rPr>
              <w:t xml:space="preserve"> </w:t>
            </w:r>
          </w:p>
        </w:tc>
      </w:tr>
      <w:tr w:rsidR="00667479" w:rsidRPr="000A25D6" w14:paraId="5F88C87E" w14:textId="77777777" w:rsidTr="00F871C7">
        <w:tc>
          <w:tcPr>
            <w:tcW w:w="463" w:type="dxa"/>
            <w:tcBorders>
              <w:top w:val="single" w:sz="4" w:space="0" w:color="auto"/>
              <w:left w:val="single" w:sz="4" w:space="0" w:color="auto"/>
              <w:bottom w:val="single" w:sz="4" w:space="0" w:color="auto"/>
              <w:right w:val="single" w:sz="4" w:space="0" w:color="auto"/>
            </w:tcBorders>
            <w:hideMark/>
          </w:tcPr>
          <w:p w14:paraId="04A0E42B"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2.8.1</w:t>
            </w:r>
          </w:p>
        </w:tc>
        <w:tc>
          <w:tcPr>
            <w:tcW w:w="2651" w:type="dxa"/>
            <w:tcBorders>
              <w:top w:val="single" w:sz="4" w:space="0" w:color="auto"/>
              <w:left w:val="single" w:sz="4" w:space="0" w:color="auto"/>
              <w:bottom w:val="single" w:sz="4" w:space="0" w:color="auto"/>
              <w:right w:val="single" w:sz="4" w:space="0" w:color="auto"/>
            </w:tcBorders>
            <w:hideMark/>
          </w:tcPr>
          <w:p w14:paraId="2B5E0BC2" w14:textId="77777777" w:rsidR="00387D06" w:rsidRPr="000A25D6" w:rsidRDefault="00387D06" w:rsidP="002D298E">
            <w:pPr>
              <w:ind w:firstLine="0"/>
              <w:rPr>
                <w:rFonts w:ascii="Times New Roman" w:eastAsia="Calibri" w:hAnsi="Times New Roman"/>
                <w:sz w:val="18"/>
                <w:szCs w:val="18"/>
              </w:rPr>
            </w:pPr>
            <w:r w:rsidRPr="000A25D6">
              <w:rPr>
                <w:rFonts w:ascii="Times New Roman" w:eastAsia="Calibri" w:hAnsi="Times New Roman"/>
                <w:sz w:val="18"/>
                <w:szCs w:val="18"/>
              </w:rPr>
              <w:t xml:space="preserve">Соотношение фактических расходов районного бюджета на софинансирование расходных обязательств, </w:t>
            </w:r>
            <w:r w:rsidRPr="000A25D6">
              <w:rPr>
                <w:rFonts w:ascii="Times New Roman" w:eastAsia="Calibri" w:hAnsi="Times New Roman"/>
                <w:sz w:val="18"/>
                <w:szCs w:val="18"/>
              </w:rPr>
              <w:lastRenderedPageBreak/>
              <w:t xml:space="preserve">возникающих при выполнении полномочий органов местного самоуправления поселений по вопросам местного значения, иных межбюджетных трансфертов, выделяемых из других бюджетов бюджетной системы РФ в соответствии с заключенными соглашениями к их плановому значению на соответствующий период (%) в рамках реализации регионального проекта </w:t>
            </w:r>
            <w:r w:rsidRPr="000A25D6">
              <w:rPr>
                <w:rFonts w:ascii="Times New Roman" w:hAnsi="Times New Roman"/>
                <w:sz w:val="18"/>
                <w:szCs w:val="18"/>
              </w:rPr>
              <w:t>«Чистая вода»</w:t>
            </w:r>
          </w:p>
        </w:tc>
        <w:tc>
          <w:tcPr>
            <w:tcW w:w="311" w:type="dxa"/>
            <w:tcBorders>
              <w:top w:val="single" w:sz="4" w:space="0" w:color="auto"/>
              <w:left w:val="single" w:sz="4" w:space="0" w:color="auto"/>
              <w:bottom w:val="single" w:sz="4" w:space="0" w:color="auto"/>
              <w:right w:val="single" w:sz="4" w:space="0" w:color="auto"/>
            </w:tcBorders>
          </w:tcPr>
          <w:p w14:paraId="51F5D3EC" w14:textId="77777777" w:rsidR="00387D06" w:rsidRPr="000A25D6" w:rsidRDefault="00387D06" w:rsidP="002D298E">
            <w:pPr>
              <w:ind w:firstLine="0"/>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hideMark/>
          </w:tcPr>
          <w:p w14:paraId="5ECFF27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single" w:sz="4" w:space="0" w:color="auto"/>
              <w:left w:val="single" w:sz="4" w:space="0" w:color="auto"/>
              <w:bottom w:val="single" w:sz="4" w:space="0" w:color="auto"/>
              <w:right w:val="single" w:sz="4" w:space="0" w:color="auto"/>
            </w:tcBorders>
            <w:hideMark/>
          </w:tcPr>
          <w:p w14:paraId="6A95ACC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40" w:type="dxa"/>
            <w:tcBorders>
              <w:top w:val="single" w:sz="4" w:space="0" w:color="auto"/>
              <w:left w:val="single" w:sz="4" w:space="0" w:color="auto"/>
              <w:bottom w:val="single" w:sz="4" w:space="0" w:color="auto"/>
              <w:right w:val="single" w:sz="4" w:space="0" w:color="auto"/>
            </w:tcBorders>
            <w:hideMark/>
          </w:tcPr>
          <w:p w14:paraId="0B12173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25" w:type="dxa"/>
            <w:tcBorders>
              <w:top w:val="single" w:sz="4" w:space="0" w:color="auto"/>
              <w:left w:val="single" w:sz="4" w:space="0" w:color="auto"/>
              <w:bottom w:val="single" w:sz="4" w:space="0" w:color="auto"/>
              <w:right w:val="single" w:sz="4" w:space="0" w:color="auto"/>
            </w:tcBorders>
            <w:hideMark/>
          </w:tcPr>
          <w:p w14:paraId="5010CF4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40" w:type="dxa"/>
            <w:tcBorders>
              <w:top w:val="single" w:sz="4" w:space="0" w:color="auto"/>
              <w:left w:val="single" w:sz="4" w:space="0" w:color="auto"/>
              <w:bottom w:val="single" w:sz="4" w:space="0" w:color="auto"/>
              <w:right w:val="single" w:sz="4" w:space="0" w:color="auto"/>
            </w:tcBorders>
            <w:hideMark/>
          </w:tcPr>
          <w:p w14:paraId="2FEBAE4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hideMark/>
          </w:tcPr>
          <w:p w14:paraId="7F89C66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hideMark/>
          </w:tcPr>
          <w:p w14:paraId="638E9F10"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40" w:type="dxa"/>
            <w:tcBorders>
              <w:top w:val="single" w:sz="4" w:space="0" w:color="auto"/>
              <w:left w:val="single" w:sz="4" w:space="0" w:color="auto"/>
              <w:bottom w:val="single" w:sz="4" w:space="0" w:color="auto"/>
              <w:right w:val="single" w:sz="4" w:space="0" w:color="auto"/>
            </w:tcBorders>
            <w:hideMark/>
          </w:tcPr>
          <w:p w14:paraId="717903B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40" w:type="dxa"/>
            <w:tcBorders>
              <w:top w:val="single" w:sz="4" w:space="0" w:color="auto"/>
              <w:left w:val="single" w:sz="4" w:space="0" w:color="auto"/>
              <w:bottom w:val="single" w:sz="4" w:space="0" w:color="auto"/>
              <w:right w:val="single" w:sz="4" w:space="0" w:color="auto"/>
            </w:tcBorders>
            <w:hideMark/>
          </w:tcPr>
          <w:p w14:paraId="4A8FD08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99,9</w:t>
            </w:r>
          </w:p>
        </w:tc>
        <w:tc>
          <w:tcPr>
            <w:tcW w:w="854" w:type="dxa"/>
            <w:tcBorders>
              <w:top w:val="single" w:sz="4" w:space="0" w:color="auto"/>
              <w:left w:val="single" w:sz="4" w:space="0" w:color="auto"/>
              <w:bottom w:val="single" w:sz="4" w:space="0" w:color="auto"/>
              <w:right w:val="single" w:sz="4" w:space="0" w:color="auto"/>
            </w:tcBorders>
            <w:hideMark/>
          </w:tcPr>
          <w:p w14:paraId="0A3FB77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25" w:type="dxa"/>
            <w:tcBorders>
              <w:top w:val="single" w:sz="4" w:space="0" w:color="auto"/>
              <w:left w:val="single" w:sz="4" w:space="0" w:color="auto"/>
              <w:bottom w:val="single" w:sz="4" w:space="0" w:color="auto"/>
              <w:right w:val="single" w:sz="4" w:space="0" w:color="auto"/>
            </w:tcBorders>
            <w:hideMark/>
          </w:tcPr>
          <w:p w14:paraId="496E23B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40" w:type="dxa"/>
            <w:tcBorders>
              <w:top w:val="single" w:sz="4" w:space="0" w:color="auto"/>
              <w:left w:val="single" w:sz="4" w:space="0" w:color="auto"/>
              <w:bottom w:val="single" w:sz="4" w:space="0" w:color="auto"/>
              <w:right w:val="single" w:sz="4" w:space="0" w:color="auto"/>
            </w:tcBorders>
            <w:hideMark/>
          </w:tcPr>
          <w:p w14:paraId="215C713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40" w:type="dxa"/>
            <w:tcBorders>
              <w:top w:val="single" w:sz="4" w:space="0" w:color="auto"/>
              <w:left w:val="single" w:sz="4" w:space="0" w:color="auto"/>
              <w:bottom w:val="single" w:sz="4" w:space="0" w:color="auto"/>
              <w:right w:val="single" w:sz="4" w:space="0" w:color="auto"/>
            </w:tcBorders>
            <w:hideMark/>
          </w:tcPr>
          <w:p w14:paraId="726FB64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725" w:type="dxa"/>
            <w:gridSpan w:val="6"/>
            <w:tcBorders>
              <w:top w:val="single" w:sz="4" w:space="0" w:color="auto"/>
              <w:left w:val="single" w:sz="4" w:space="0" w:color="auto"/>
              <w:bottom w:val="single" w:sz="4" w:space="0" w:color="auto"/>
              <w:right w:val="single" w:sz="4" w:space="0" w:color="auto"/>
            </w:tcBorders>
          </w:tcPr>
          <w:p w14:paraId="42B17CB7" w14:textId="77777777" w:rsidR="00387D06" w:rsidRPr="000A25D6" w:rsidRDefault="00387D06" w:rsidP="002D298E">
            <w:pPr>
              <w:ind w:firstLine="0"/>
              <w:rPr>
                <w:rFonts w:ascii="Times New Roman" w:hAnsi="Times New Roman"/>
                <w:sz w:val="18"/>
                <w:szCs w:val="18"/>
              </w:rPr>
            </w:pPr>
          </w:p>
        </w:tc>
        <w:tc>
          <w:tcPr>
            <w:tcW w:w="353" w:type="dxa"/>
            <w:tcBorders>
              <w:top w:val="single" w:sz="4" w:space="0" w:color="auto"/>
              <w:left w:val="single" w:sz="4" w:space="0" w:color="auto"/>
              <w:bottom w:val="single" w:sz="4" w:space="0" w:color="auto"/>
              <w:right w:val="single" w:sz="4" w:space="0" w:color="auto"/>
            </w:tcBorders>
          </w:tcPr>
          <w:p w14:paraId="2E0A631B" w14:textId="77777777" w:rsidR="00387D06" w:rsidRPr="000A25D6" w:rsidRDefault="00387D06" w:rsidP="002D298E">
            <w:pPr>
              <w:ind w:firstLine="0"/>
              <w:rPr>
                <w:rFonts w:ascii="Times New Roman" w:hAnsi="Times New Roman"/>
                <w:sz w:val="18"/>
                <w:szCs w:val="18"/>
              </w:rPr>
            </w:pPr>
          </w:p>
        </w:tc>
      </w:tr>
      <w:tr w:rsidR="00667479" w:rsidRPr="000A25D6" w14:paraId="4DDCF44C" w14:textId="77777777" w:rsidTr="00F871C7">
        <w:tc>
          <w:tcPr>
            <w:tcW w:w="15225" w:type="dxa"/>
            <w:gridSpan w:val="23"/>
            <w:tcBorders>
              <w:top w:val="single" w:sz="4" w:space="0" w:color="auto"/>
              <w:left w:val="single" w:sz="4" w:space="0" w:color="auto"/>
              <w:bottom w:val="single" w:sz="4" w:space="0" w:color="auto"/>
              <w:right w:val="single" w:sz="4" w:space="0" w:color="auto"/>
            </w:tcBorders>
            <w:hideMark/>
          </w:tcPr>
          <w:p w14:paraId="610D149F" w14:textId="647B3FE1" w:rsidR="00387D06" w:rsidRPr="000A25D6" w:rsidRDefault="00387D06" w:rsidP="005C12CE">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2.9 Региональный проект «Спорт-норма жизни"</w:t>
            </w:r>
            <w:r w:rsidR="000A25D6">
              <w:rPr>
                <w:rFonts w:ascii="Times New Roman" w:hAnsi="Times New Roman"/>
                <w:sz w:val="18"/>
                <w:szCs w:val="18"/>
              </w:rPr>
              <w:t xml:space="preserve"> </w:t>
            </w:r>
          </w:p>
        </w:tc>
      </w:tr>
      <w:tr w:rsidR="00667479" w:rsidRPr="000A25D6" w14:paraId="19CB07FE" w14:textId="77777777" w:rsidTr="00F871C7">
        <w:tc>
          <w:tcPr>
            <w:tcW w:w="463" w:type="dxa"/>
            <w:tcBorders>
              <w:top w:val="single" w:sz="4" w:space="0" w:color="auto"/>
              <w:left w:val="single" w:sz="4" w:space="0" w:color="auto"/>
              <w:bottom w:val="single" w:sz="4" w:space="0" w:color="auto"/>
              <w:right w:val="single" w:sz="4" w:space="0" w:color="auto"/>
            </w:tcBorders>
            <w:hideMark/>
          </w:tcPr>
          <w:p w14:paraId="3094EDF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2.9.1</w:t>
            </w:r>
          </w:p>
        </w:tc>
        <w:tc>
          <w:tcPr>
            <w:tcW w:w="2651" w:type="dxa"/>
            <w:tcBorders>
              <w:top w:val="single" w:sz="4" w:space="0" w:color="auto"/>
              <w:left w:val="single" w:sz="4" w:space="0" w:color="auto"/>
              <w:bottom w:val="single" w:sz="4" w:space="0" w:color="auto"/>
              <w:right w:val="single" w:sz="4" w:space="0" w:color="auto"/>
            </w:tcBorders>
            <w:hideMark/>
          </w:tcPr>
          <w:p w14:paraId="5C79D4DA" w14:textId="77777777" w:rsidR="00387D06" w:rsidRPr="000A25D6" w:rsidRDefault="00387D06" w:rsidP="002D298E">
            <w:pPr>
              <w:ind w:firstLine="0"/>
              <w:rPr>
                <w:rFonts w:ascii="Times New Roman" w:eastAsia="Calibri" w:hAnsi="Times New Roman"/>
                <w:sz w:val="18"/>
                <w:szCs w:val="18"/>
              </w:rPr>
            </w:pPr>
            <w:r w:rsidRPr="000A25D6">
              <w:rPr>
                <w:rFonts w:ascii="Times New Roman" w:eastAsia="Calibri" w:hAnsi="Times New Roman"/>
                <w:sz w:val="18"/>
                <w:szCs w:val="18"/>
              </w:rPr>
              <w:t xml:space="preserve">Соотношение фактических расходов районного бюджета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иных межбюджетных трансфертов, выделяемых из других бюджетов бюджетной системы РФ в соответствии с заключенными соглашениями к их плановому значению на соответствующий период (%) в рамках реализации регионального проекта </w:t>
            </w:r>
            <w:r w:rsidRPr="000A25D6">
              <w:rPr>
                <w:rFonts w:ascii="Times New Roman" w:hAnsi="Times New Roman"/>
                <w:sz w:val="18"/>
                <w:szCs w:val="18"/>
              </w:rPr>
              <w:t>«Спорт-норма жизни»</w:t>
            </w:r>
          </w:p>
        </w:tc>
        <w:tc>
          <w:tcPr>
            <w:tcW w:w="311" w:type="dxa"/>
            <w:tcBorders>
              <w:top w:val="single" w:sz="4" w:space="0" w:color="auto"/>
              <w:left w:val="single" w:sz="4" w:space="0" w:color="auto"/>
              <w:bottom w:val="single" w:sz="4" w:space="0" w:color="auto"/>
              <w:right w:val="single" w:sz="4" w:space="0" w:color="auto"/>
            </w:tcBorders>
          </w:tcPr>
          <w:p w14:paraId="48E78AE8" w14:textId="77777777" w:rsidR="00387D06" w:rsidRPr="000A25D6" w:rsidRDefault="00387D06" w:rsidP="002D298E">
            <w:pPr>
              <w:ind w:firstLine="0"/>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hideMark/>
          </w:tcPr>
          <w:p w14:paraId="75C8CCB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single" w:sz="4" w:space="0" w:color="auto"/>
              <w:left w:val="single" w:sz="4" w:space="0" w:color="auto"/>
              <w:bottom w:val="single" w:sz="4" w:space="0" w:color="auto"/>
              <w:right w:val="single" w:sz="4" w:space="0" w:color="auto"/>
            </w:tcBorders>
            <w:hideMark/>
          </w:tcPr>
          <w:p w14:paraId="3362213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40" w:type="dxa"/>
            <w:tcBorders>
              <w:top w:val="single" w:sz="4" w:space="0" w:color="auto"/>
              <w:left w:val="single" w:sz="4" w:space="0" w:color="auto"/>
              <w:bottom w:val="single" w:sz="4" w:space="0" w:color="auto"/>
              <w:right w:val="single" w:sz="4" w:space="0" w:color="auto"/>
            </w:tcBorders>
            <w:hideMark/>
          </w:tcPr>
          <w:p w14:paraId="56A0C5F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25" w:type="dxa"/>
            <w:tcBorders>
              <w:top w:val="single" w:sz="4" w:space="0" w:color="auto"/>
              <w:left w:val="single" w:sz="4" w:space="0" w:color="auto"/>
              <w:bottom w:val="single" w:sz="4" w:space="0" w:color="auto"/>
              <w:right w:val="single" w:sz="4" w:space="0" w:color="auto"/>
            </w:tcBorders>
            <w:hideMark/>
          </w:tcPr>
          <w:p w14:paraId="70D8960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40" w:type="dxa"/>
            <w:tcBorders>
              <w:top w:val="single" w:sz="4" w:space="0" w:color="auto"/>
              <w:left w:val="single" w:sz="4" w:space="0" w:color="auto"/>
              <w:bottom w:val="single" w:sz="4" w:space="0" w:color="auto"/>
              <w:right w:val="single" w:sz="4" w:space="0" w:color="auto"/>
            </w:tcBorders>
            <w:hideMark/>
          </w:tcPr>
          <w:p w14:paraId="3FFFCAC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hideMark/>
          </w:tcPr>
          <w:p w14:paraId="53131E7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hideMark/>
          </w:tcPr>
          <w:p w14:paraId="1F84A3D5"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0,0</w:t>
            </w:r>
          </w:p>
        </w:tc>
        <w:tc>
          <w:tcPr>
            <w:tcW w:w="840" w:type="dxa"/>
            <w:tcBorders>
              <w:top w:val="single" w:sz="4" w:space="0" w:color="auto"/>
              <w:left w:val="single" w:sz="4" w:space="0" w:color="auto"/>
              <w:bottom w:val="single" w:sz="4" w:space="0" w:color="auto"/>
              <w:right w:val="single" w:sz="4" w:space="0" w:color="auto"/>
            </w:tcBorders>
            <w:hideMark/>
          </w:tcPr>
          <w:p w14:paraId="3E8DEBBC"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95,6</w:t>
            </w:r>
          </w:p>
        </w:tc>
        <w:tc>
          <w:tcPr>
            <w:tcW w:w="840" w:type="dxa"/>
            <w:tcBorders>
              <w:top w:val="single" w:sz="4" w:space="0" w:color="auto"/>
              <w:left w:val="single" w:sz="4" w:space="0" w:color="auto"/>
              <w:bottom w:val="single" w:sz="4" w:space="0" w:color="auto"/>
              <w:right w:val="single" w:sz="4" w:space="0" w:color="auto"/>
            </w:tcBorders>
            <w:hideMark/>
          </w:tcPr>
          <w:p w14:paraId="65995E7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54" w:type="dxa"/>
            <w:tcBorders>
              <w:top w:val="single" w:sz="4" w:space="0" w:color="auto"/>
              <w:left w:val="single" w:sz="4" w:space="0" w:color="auto"/>
              <w:bottom w:val="single" w:sz="4" w:space="0" w:color="auto"/>
              <w:right w:val="single" w:sz="4" w:space="0" w:color="auto"/>
            </w:tcBorders>
            <w:hideMark/>
          </w:tcPr>
          <w:p w14:paraId="47C9ECE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25" w:type="dxa"/>
            <w:tcBorders>
              <w:top w:val="single" w:sz="4" w:space="0" w:color="auto"/>
              <w:left w:val="single" w:sz="4" w:space="0" w:color="auto"/>
              <w:bottom w:val="single" w:sz="4" w:space="0" w:color="auto"/>
              <w:right w:val="single" w:sz="4" w:space="0" w:color="auto"/>
            </w:tcBorders>
            <w:hideMark/>
          </w:tcPr>
          <w:p w14:paraId="2891FC16"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40" w:type="dxa"/>
            <w:tcBorders>
              <w:top w:val="single" w:sz="4" w:space="0" w:color="auto"/>
              <w:left w:val="single" w:sz="4" w:space="0" w:color="auto"/>
              <w:bottom w:val="single" w:sz="4" w:space="0" w:color="auto"/>
              <w:right w:val="single" w:sz="4" w:space="0" w:color="auto"/>
            </w:tcBorders>
            <w:hideMark/>
          </w:tcPr>
          <w:p w14:paraId="0380AB3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40" w:type="dxa"/>
            <w:tcBorders>
              <w:top w:val="single" w:sz="4" w:space="0" w:color="auto"/>
              <w:left w:val="single" w:sz="4" w:space="0" w:color="auto"/>
              <w:bottom w:val="single" w:sz="4" w:space="0" w:color="auto"/>
              <w:right w:val="single" w:sz="4" w:space="0" w:color="auto"/>
            </w:tcBorders>
            <w:hideMark/>
          </w:tcPr>
          <w:p w14:paraId="7A36156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725" w:type="dxa"/>
            <w:gridSpan w:val="6"/>
            <w:tcBorders>
              <w:top w:val="single" w:sz="4" w:space="0" w:color="auto"/>
              <w:left w:val="single" w:sz="4" w:space="0" w:color="auto"/>
              <w:bottom w:val="single" w:sz="4" w:space="0" w:color="auto"/>
              <w:right w:val="single" w:sz="4" w:space="0" w:color="auto"/>
            </w:tcBorders>
          </w:tcPr>
          <w:p w14:paraId="07E107BD" w14:textId="77777777" w:rsidR="00387D06" w:rsidRPr="000A25D6" w:rsidRDefault="00387D06" w:rsidP="002D298E">
            <w:pPr>
              <w:ind w:firstLine="0"/>
              <w:rPr>
                <w:rFonts w:ascii="Times New Roman" w:hAnsi="Times New Roman"/>
                <w:sz w:val="18"/>
                <w:szCs w:val="18"/>
              </w:rPr>
            </w:pPr>
          </w:p>
        </w:tc>
        <w:tc>
          <w:tcPr>
            <w:tcW w:w="353" w:type="dxa"/>
            <w:tcBorders>
              <w:top w:val="single" w:sz="4" w:space="0" w:color="auto"/>
              <w:left w:val="single" w:sz="4" w:space="0" w:color="auto"/>
              <w:bottom w:val="single" w:sz="4" w:space="0" w:color="auto"/>
              <w:right w:val="single" w:sz="4" w:space="0" w:color="auto"/>
            </w:tcBorders>
          </w:tcPr>
          <w:p w14:paraId="5EF28AFD" w14:textId="77777777" w:rsidR="00387D06" w:rsidRPr="000A25D6" w:rsidRDefault="00387D06" w:rsidP="002D298E">
            <w:pPr>
              <w:ind w:firstLine="0"/>
              <w:rPr>
                <w:rFonts w:ascii="Times New Roman" w:hAnsi="Times New Roman"/>
                <w:sz w:val="18"/>
                <w:szCs w:val="18"/>
              </w:rPr>
            </w:pPr>
          </w:p>
        </w:tc>
      </w:tr>
      <w:tr w:rsidR="00667479" w:rsidRPr="000A25D6" w14:paraId="67B4B8A8" w14:textId="77777777" w:rsidTr="00F871C7">
        <w:tc>
          <w:tcPr>
            <w:tcW w:w="15225" w:type="dxa"/>
            <w:gridSpan w:val="23"/>
            <w:tcBorders>
              <w:top w:val="single" w:sz="4" w:space="0" w:color="auto"/>
              <w:left w:val="single" w:sz="4" w:space="0" w:color="auto"/>
              <w:bottom w:val="single" w:sz="4" w:space="0" w:color="auto"/>
              <w:right w:val="single" w:sz="4" w:space="0" w:color="auto"/>
            </w:tcBorders>
            <w:hideMark/>
          </w:tcPr>
          <w:p w14:paraId="1CFE6D53" w14:textId="3E3052E2"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Подпрограмма 3 «Финансовое обеспечение реализации муниципальной</w:t>
            </w:r>
            <w:r w:rsidR="000A25D6">
              <w:rPr>
                <w:rFonts w:ascii="Times New Roman" w:hAnsi="Times New Roman"/>
                <w:sz w:val="18"/>
                <w:szCs w:val="18"/>
              </w:rPr>
              <w:t xml:space="preserve"> </w:t>
            </w:r>
            <w:r w:rsidRPr="000A25D6">
              <w:rPr>
                <w:rFonts w:ascii="Times New Roman" w:hAnsi="Times New Roman"/>
                <w:sz w:val="18"/>
                <w:szCs w:val="18"/>
              </w:rPr>
              <w:t>программы»</w:t>
            </w:r>
          </w:p>
        </w:tc>
      </w:tr>
      <w:tr w:rsidR="00667479" w:rsidRPr="000A25D6" w14:paraId="38F5402E" w14:textId="77777777" w:rsidTr="00F871C7">
        <w:tc>
          <w:tcPr>
            <w:tcW w:w="463" w:type="dxa"/>
            <w:tcBorders>
              <w:top w:val="single" w:sz="4" w:space="0" w:color="auto"/>
              <w:left w:val="single" w:sz="4" w:space="0" w:color="auto"/>
              <w:bottom w:val="single" w:sz="4" w:space="0" w:color="auto"/>
              <w:right w:val="single" w:sz="4" w:space="0" w:color="auto"/>
            </w:tcBorders>
            <w:vAlign w:val="center"/>
            <w:hideMark/>
          </w:tcPr>
          <w:p w14:paraId="1B1CE50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3.1.</w:t>
            </w:r>
          </w:p>
        </w:tc>
        <w:tc>
          <w:tcPr>
            <w:tcW w:w="2651" w:type="dxa"/>
            <w:tcBorders>
              <w:top w:val="single" w:sz="4" w:space="0" w:color="auto"/>
              <w:left w:val="single" w:sz="4" w:space="0" w:color="auto"/>
              <w:bottom w:val="single" w:sz="4" w:space="0" w:color="auto"/>
              <w:right w:val="single" w:sz="4" w:space="0" w:color="auto"/>
            </w:tcBorders>
            <w:vAlign w:val="center"/>
            <w:hideMark/>
          </w:tcPr>
          <w:p w14:paraId="3E8A981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Уровень исполнения плановых назначений по расходам на реализацию подпрограммы</w:t>
            </w:r>
          </w:p>
        </w:tc>
        <w:tc>
          <w:tcPr>
            <w:tcW w:w="311" w:type="dxa"/>
            <w:tcBorders>
              <w:top w:val="single" w:sz="4" w:space="0" w:color="auto"/>
              <w:left w:val="single" w:sz="4" w:space="0" w:color="auto"/>
              <w:bottom w:val="single" w:sz="4" w:space="0" w:color="auto"/>
              <w:right w:val="single" w:sz="4" w:space="0" w:color="auto"/>
            </w:tcBorders>
            <w:vAlign w:val="center"/>
            <w:hideMark/>
          </w:tcPr>
          <w:p w14:paraId="201A7E96" w14:textId="77777777" w:rsidR="00387D06" w:rsidRPr="000A25D6" w:rsidRDefault="00387D06" w:rsidP="002D298E">
            <w:pPr>
              <w:ind w:firstLine="0"/>
              <w:rPr>
                <w:rFonts w:ascii="Times New Roman" w:eastAsia="Calibri"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3376F804"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w:t>
            </w:r>
          </w:p>
        </w:tc>
        <w:tc>
          <w:tcPr>
            <w:tcW w:w="836" w:type="dxa"/>
            <w:tcBorders>
              <w:top w:val="single" w:sz="4" w:space="0" w:color="auto"/>
              <w:left w:val="single" w:sz="4" w:space="0" w:color="auto"/>
              <w:bottom w:val="single" w:sz="4" w:space="0" w:color="auto"/>
              <w:right w:val="single" w:sz="4" w:space="0" w:color="auto"/>
            </w:tcBorders>
            <w:vAlign w:val="center"/>
            <w:hideMark/>
          </w:tcPr>
          <w:p w14:paraId="76157BC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100</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313A88B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99,2</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2D9AAA78"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98,5</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218A91F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99,7</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C0E786F"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99,9</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322F3402"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98,9</w:t>
            </w:r>
          </w:p>
        </w:tc>
        <w:tc>
          <w:tcPr>
            <w:tcW w:w="840" w:type="dxa"/>
            <w:tcBorders>
              <w:top w:val="single" w:sz="4" w:space="0" w:color="auto"/>
              <w:left w:val="single" w:sz="4" w:space="0" w:color="auto"/>
              <w:bottom w:val="single" w:sz="4" w:space="0" w:color="auto"/>
              <w:right w:val="single" w:sz="4" w:space="0" w:color="auto"/>
            </w:tcBorders>
            <w:vAlign w:val="center"/>
            <w:hideMark/>
          </w:tcPr>
          <w:p w14:paraId="57EB09F7"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96,8</w:t>
            </w:r>
          </w:p>
        </w:tc>
        <w:tc>
          <w:tcPr>
            <w:tcW w:w="840" w:type="dxa"/>
            <w:tcBorders>
              <w:top w:val="single" w:sz="4" w:space="0" w:color="auto"/>
              <w:left w:val="single" w:sz="4" w:space="0" w:color="auto"/>
              <w:bottom w:val="single" w:sz="4" w:space="0" w:color="auto"/>
              <w:right w:val="single" w:sz="4" w:space="0" w:color="auto"/>
            </w:tcBorders>
            <w:vAlign w:val="center"/>
            <w:hideMark/>
          </w:tcPr>
          <w:p w14:paraId="6EEA2F61"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99,8</w:t>
            </w:r>
          </w:p>
        </w:tc>
        <w:tc>
          <w:tcPr>
            <w:tcW w:w="854" w:type="dxa"/>
            <w:tcBorders>
              <w:top w:val="single" w:sz="4" w:space="0" w:color="auto"/>
              <w:left w:val="single" w:sz="4" w:space="0" w:color="auto"/>
              <w:bottom w:val="single" w:sz="4" w:space="0" w:color="auto"/>
              <w:right w:val="single" w:sz="4" w:space="0" w:color="auto"/>
            </w:tcBorders>
            <w:vAlign w:val="center"/>
            <w:hideMark/>
          </w:tcPr>
          <w:p w14:paraId="29289699"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95</w:t>
            </w:r>
          </w:p>
        </w:tc>
        <w:tc>
          <w:tcPr>
            <w:tcW w:w="825" w:type="dxa"/>
            <w:tcBorders>
              <w:top w:val="single" w:sz="4" w:space="0" w:color="auto"/>
              <w:left w:val="single" w:sz="4" w:space="0" w:color="auto"/>
              <w:bottom w:val="single" w:sz="4" w:space="0" w:color="auto"/>
              <w:right w:val="single" w:sz="4" w:space="0" w:color="auto"/>
            </w:tcBorders>
            <w:vAlign w:val="center"/>
            <w:hideMark/>
          </w:tcPr>
          <w:p w14:paraId="152636E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95</w:t>
            </w:r>
          </w:p>
        </w:tc>
        <w:tc>
          <w:tcPr>
            <w:tcW w:w="840" w:type="dxa"/>
            <w:tcBorders>
              <w:top w:val="single" w:sz="4" w:space="0" w:color="auto"/>
              <w:left w:val="single" w:sz="4" w:space="0" w:color="auto"/>
              <w:bottom w:val="single" w:sz="4" w:space="0" w:color="auto"/>
              <w:right w:val="single" w:sz="4" w:space="0" w:color="auto"/>
            </w:tcBorders>
            <w:vAlign w:val="center"/>
            <w:hideMark/>
          </w:tcPr>
          <w:p w14:paraId="76146AFE"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95</w:t>
            </w:r>
          </w:p>
        </w:tc>
        <w:tc>
          <w:tcPr>
            <w:tcW w:w="840" w:type="dxa"/>
            <w:tcBorders>
              <w:top w:val="single" w:sz="4" w:space="0" w:color="auto"/>
              <w:left w:val="single" w:sz="4" w:space="0" w:color="auto"/>
              <w:bottom w:val="single" w:sz="4" w:space="0" w:color="auto"/>
              <w:right w:val="single" w:sz="4" w:space="0" w:color="auto"/>
            </w:tcBorders>
            <w:vAlign w:val="center"/>
            <w:hideMark/>
          </w:tcPr>
          <w:p w14:paraId="08598BE3" w14:textId="77777777" w:rsidR="00387D06" w:rsidRPr="000A25D6" w:rsidRDefault="00387D06" w:rsidP="002D298E">
            <w:pPr>
              <w:ind w:firstLine="0"/>
              <w:rPr>
                <w:rFonts w:ascii="Times New Roman" w:hAnsi="Times New Roman"/>
                <w:sz w:val="18"/>
                <w:szCs w:val="18"/>
              </w:rPr>
            </w:pPr>
            <w:r w:rsidRPr="000A25D6">
              <w:rPr>
                <w:rFonts w:ascii="Times New Roman" w:hAnsi="Times New Roman"/>
                <w:sz w:val="18"/>
                <w:szCs w:val="18"/>
              </w:rPr>
              <w:t>≥ 95</w:t>
            </w:r>
          </w:p>
        </w:tc>
        <w:tc>
          <w:tcPr>
            <w:tcW w:w="654" w:type="dxa"/>
            <w:gridSpan w:val="5"/>
            <w:tcBorders>
              <w:top w:val="single" w:sz="4" w:space="0" w:color="auto"/>
              <w:left w:val="single" w:sz="4" w:space="0" w:color="auto"/>
              <w:bottom w:val="single" w:sz="4" w:space="0" w:color="auto"/>
              <w:right w:val="single" w:sz="4" w:space="0" w:color="auto"/>
            </w:tcBorders>
          </w:tcPr>
          <w:p w14:paraId="6E582F72" w14:textId="77777777" w:rsidR="00387D06" w:rsidRPr="000A25D6" w:rsidRDefault="00387D06" w:rsidP="002D298E">
            <w:pPr>
              <w:ind w:firstLine="0"/>
              <w:rPr>
                <w:rFonts w:ascii="Times New Roman" w:hAnsi="Times New Roman"/>
                <w:sz w:val="18"/>
                <w:szCs w:val="18"/>
              </w:rPr>
            </w:pPr>
          </w:p>
        </w:tc>
        <w:tc>
          <w:tcPr>
            <w:tcW w:w="424" w:type="dxa"/>
            <w:gridSpan w:val="2"/>
            <w:tcBorders>
              <w:top w:val="single" w:sz="4" w:space="0" w:color="auto"/>
              <w:left w:val="single" w:sz="4" w:space="0" w:color="auto"/>
              <w:bottom w:val="single" w:sz="4" w:space="0" w:color="auto"/>
              <w:right w:val="single" w:sz="4" w:space="0" w:color="auto"/>
            </w:tcBorders>
          </w:tcPr>
          <w:p w14:paraId="48211A28" w14:textId="77777777" w:rsidR="00387D06" w:rsidRPr="000A25D6" w:rsidRDefault="00387D06" w:rsidP="002D298E">
            <w:pPr>
              <w:ind w:firstLine="0"/>
              <w:rPr>
                <w:rFonts w:ascii="Times New Roman" w:hAnsi="Times New Roman"/>
                <w:sz w:val="18"/>
                <w:szCs w:val="18"/>
              </w:rPr>
            </w:pPr>
          </w:p>
        </w:tc>
      </w:tr>
    </w:tbl>
    <w:p w14:paraId="33AC01C6" w14:textId="7411F57D" w:rsidR="00387D06" w:rsidRPr="000A25D6" w:rsidRDefault="002D298E" w:rsidP="000A25D6">
      <w:pPr>
        <w:ind w:firstLine="0"/>
        <w:rPr>
          <w:rFonts w:ascii="Times New Roman" w:hAnsi="Times New Roman"/>
          <w:sz w:val="18"/>
          <w:szCs w:val="18"/>
        </w:rPr>
      </w:pPr>
      <w:r>
        <w:rPr>
          <w:rFonts w:ascii="Times New Roman" w:hAnsi="Times New Roman"/>
          <w:sz w:val="18"/>
          <w:szCs w:val="18"/>
        </w:rPr>
        <w:br w:type="textWrapping" w:clear="all"/>
      </w:r>
    </w:p>
    <w:p w14:paraId="1D9B470A" w14:textId="77777777" w:rsidR="00F871C7" w:rsidRDefault="00F871C7" w:rsidP="005C12CE">
      <w:pPr>
        <w:ind w:firstLine="7938"/>
        <w:rPr>
          <w:rFonts w:ascii="Times New Roman" w:hAnsi="Times New Roman"/>
          <w:i/>
          <w:iCs/>
          <w:sz w:val="18"/>
          <w:szCs w:val="18"/>
        </w:rPr>
      </w:pPr>
    </w:p>
    <w:p w14:paraId="6698947A" w14:textId="77777777" w:rsidR="00F871C7" w:rsidRDefault="00F871C7" w:rsidP="005C12CE">
      <w:pPr>
        <w:ind w:firstLine="7938"/>
        <w:rPr>
          <w:rFonts w:ascii="Times New Roman" w:hAnsi="Times New Roman"/>
          <w:i/>
          <w:iCs/>
          <w:sz w:val="18"/>
          <w:szCs w:val="18"/>
        </w:rPr>
      </w:pPr>
    </w:p>
    <w:p w14:paraId="33A9A2A1" w14:textId="77777777" w:rsidR="00F871C7" w:rsidRDefault="00F871C7" w:rsidP="005C12CE">
      <w:pPr>
        <w:ind w:firstLine="7938"/>
        <w:rPr>
          <w:rFonts w:ascii="Times New Roman" w:hAnsi="Times New Roman"/>
          <w:i/>
          <w:iCs/>
          <w:sz w:val="18"/>
          <w:szCs w:val="18"/>
        </w:rPr>
      </w:pPr>
    </w:p>
    <w:p w14:paraId="1BD97572" w14:textId="77777777" w:rsidR="00F871C7" w:rsidRDefault="00F871C7" w:rsidP="005C12CE">
      <w:pPr>
        <w:ind w:firstLine="7938"/>
        <w:rPr>
          <w:rFonts w:ascii="Times New Roman" w:hAnsi="Times New Roman"/>
          <w:i/>
          <w:iCs/>
          <w:sz w:val="18"/>
          <w:szCs w:val="18"/>
        </w:rPr>
      </w:pPr>
    </w:p>
    <w:p w14:paraId="16471090" w14:textId="77777777" w:rsidR="00F871C7" w:rsidRDefault="00F871C7" w:rsidP="005C12CE">
      <w:pPr>
        <w:ind w:firstLine="7938"/>
        <w:rPr>
          <w:rFonts w:ascii="Times New Roman" w:hAnsi="Times New Roman"/>
          <w:i/>
          <w:iCs/>
          <w:sz w:val="18"/>
          <w:szCs w:val="18"/>
        </w:rPr>
      </w:pPr>
    </w:p>
    <w:p w14:paraId="7148E31D" w14:textId="77777777" w:rsidR="00F871C7" w:rsidRDefault="00F871C7" w:rsidP="005C12CE">
      <w:pPr>
        <w:ind w:firstLine="7938"/>
        <w:rPr>
          <w:rFonts w:ascii="Times New Roman" w:hAnsi="Times New Roman"/>
          <w:i/>
          <w:iCs/>
          <w:sz w:val="18"/>
          <w:szCs w:val="18"/>
        </w:rPr>
      </w:pPr>
    </w:p>
    <w:p w14:paraId="2248F821" w14:textId="77777777" w:rsidR="00F871C7" w:rsidRDefault="00F871C7" w:rsidP="005C12CE">
      <w:pPr>
        <w:ind w:firstLine="7938"/>
        <w:rPr>
          <w:rFonts w:ascii="Times New Roman" w:hAnsi="Times New Roman"/>
          <w:i/>
          <w:iCs/>
          <w:sz w:val="18"/>
          <w:szCs w:val="18"/>
        </w:rPr>
      </w:pPr>
    </w:p>
    <w:p w14:paraId="14D44BE2" w14:textId="143DCF5E" w:rsidR="00387D06" w:rsidRPr="005C12CE" w:rsidRDefault="00387D06" w:rsidP="005C12CE">
      <w:pPr>
        <w:ind w:firstLine="7938"/>
        <w:rPr>
          <w:rFonts w:ascii="Times New Roman" w:hAnsi="Times New Roman"/>
          <w:i/>
          <w:iCs/>
          <w:sz w:val="18"/>
          <w:szCs w:val="18"/>
        </w:rPr>
      </w:pPr>
      <w:r w:rsidRPr="005C12CE">
        <w:rPr>
          <w:rFonts w:ascii="Times New Roman" w:hAnsi="Times New Roman"/>
          <w:i/>
          <w:iCs/>
          <w:sz w:val="18"/>
          <w:szCs w:val="18"/>
        </w:rPr>
        <w:lastRenderedPageBreak/>
        <w:t>Приложение 2</w:t>
      </w:r>
    </w:p>
    <w:p w14:paraId="1BAF0355" w14:textId="77777777" w:rsidR="00613D58" w:rsidRDefault="00613D58" w:rsidP="00613D58">
      <w:pPr>
        <w:ind w:firstLine="0"/>
        <w:jc w:val="center"/>
        <w:rPr>
          <w:rFonts w:ascii="Times New Roman" w:hAnsi="Times New Roman"/>
          <w:b/>
          <w:bCs/>
          <w:i/>
          <w:iCs/>
          <w:sz w:val="18"/>
          <w:szCs w:val="18"/>
        </w:rPr>
      </w:pPr>
    </w:p>
    <w:p w14:paraId="692B1922" w14:textId="77777777" w:rsidR="00613D58" w:rsidRDefault="00387D06" w:rsidP="00613D58">
      <w:pPr>
        <w:ind w:firstLine="0"/>
        <w:jc w:val="center"/>
        <w:rPr>
          <w:rFonts w:ascii="Times New Roman" w:hAnsi="Times New Roman"/>
          <w:b/>
          <w:bCs/>
          <w:i/>
          <w:iCs/>
          <w:sz w:val="18"/>
          <w:szCs w:val="18"/>
        </w:rPr>
      </w:pPr>
      <w:r w:rsidRPr="00613D58">
        <w:rPr>
          <w:rFonts w:ascii="Times New Roman" w:hAnsi="Times New Roman"/>
          <w:b/>
          <w:bCs/>
          <w:i/>
          <w:iCs/>
          <w:sz w:val="18"/>
          <w:szCs w:val="18"/>
        </w:rPr>
        <w:t xml:space="preserve">Методики расчета показателей (индикаторов муниципальной программы Рамонского муниципального района Воронежской области </w:t>
      </w:r>
    </w:p>
    <w:p w14:paraId="704E07AD" w14:textId="241F8B2E" w:rsidR="00387D06" w:rsidRPr="00613D58" w:rsidRDefault="00387D06" w:rsidP="00613D58">
      <w:pPr>
        <w:ind w:firstLine="0"/>
        <w:jc w:val="center"/>
        <w:rPr>
          <w:rFonts w:ascii="Times New Roman" w:hAnsi="Times New Roman"/>
          <w:b/>
          <w:bCs/>
          <w:i/>
          <w:iCs/>
          <w:sz w:val="18"/>
          <w:szCs w:val="18"/>
        </w:rPr>
      </w:pPr>
      <w:r w:rsidRPr="00613D58">
        <w:rPr>
          <w:rFonts w:ascii="Times New Roman" w:hAnsi="Times New Roman"/>
          <w:b/>
          <w:bCs/>
          <w:i/>
          <w:iCs/>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7C896683" w14:textId="77777777" w:rsidR="00387D06" w:rsidRPr="000A25D6" w:rsidRDefault="00387D06" w:rsidP="000A25D6">
      <w:pPr>
        <w:ind w:firstLine="0"/>
        <w:rPr>
          <w:rFonts w:ascii="Times New Roman" w:hAnsi="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016"/>
        <w:gridCol w:w="754"/>
        <w:gridCol w:w="7690"/>
        <w:gridCol w:w="1433"/>
        <w:gridCol w:w="19"/>
        <w:gridCol w:w="1438"/>
        <w:gridCol w:w="12"/>
      </w:tblGrid>
      <w:tr w:rsidR="00613D58" w:rsidRPr="000A25D6" w14:paraId="3FE9FC87"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vAlign w:val="center"/>
            <w:hideMark/>
          </w:tcPr>
          <w:p w14:paraId="3E2EBABB" w14:textId="77777777" w:rsidR="00387D06" w:rsidRPr="000A25D6" w:rsidRDefault="00387D06" w:rsidP="00613D58">
            <w:pPr>
              <w:ind w:firstLine="0"/>
              <w:jc w:val="center"/>
              <w:rPr>
                <w:rFonts w:ascii="Times New Roman" w:hAnsi="Times New Roman"/>
                <w:sz w:val="18"/>
                <w:szCs w:val="18"/>
              </w:rPr>
            </w:pPr>
            <w:r w:rsidRPr="000A25D6">
              <w:rPr>
                <w:rFonts w:ascii="Times New Roman" w:hAnsi="Times New Roman"/>
                <w:sz w:val="18"/>
                <w:szCs w:val="18"/>
              </w:rPr>
              <w:t>№ п/п</w:t>
            </w:r>
          </w:p>
        </w:tc>
        <w:tc>
          <w:tcPr>
            <w:tcW w:w="999" w:type="pct"/>
            <w:tcBorders>
              <w:top w:val="single" w:sz="4" w:space="0" w:color="auto"/>
              <w:left w:val="single" w:sz="4" w:space="0" w:color="auto"/>
              <w:bottom w:val="single" w:sz="4" w:space="0" w:color="auto"/>
              <w:right w:val="single" w:sz="4" w:space="0" w:color="auto"/>
            </w:tcBorders>
            <w:vAlign w:val="center"/>
            <w:hideMark/>
          </w:tcPr>
          <w:p w14:paraId="21BE7D9D" w14:textId="77777777" w:rsidR="00387D06" w:rsidRPr="000A25D6" w:rsidRDefault="00387D06" w:rsidP="00613D58">
            <w:pPr>
              <w:ind w:firstLine="0"/>
              <w:jc w:val="center"/>
              <w:rPr>
                <w:rFonts w:ascii="Times New Roman" w:hAnsi="Times New Roman"/>
                <w:sz w:val="18"/>
                <w:szCs w:val="18"/>
              </w:rPr>
            </w:pPr>
            <w:r w:rsidRPr="000A25D6">
              <w:rPr>
                <w:rFonts w:ascii="Times New Roman" w:hAnsi="Times New Roman"/>
                <w:sz w:val="18"/>
                <w:szCs w:val="18"/>
              </w:rPr>
              <w:t>Наименование муниципальной программы, подпрограммы, основного мероприятия, показателя (индикатора)</w:t>
            </w:r>
          </w:p>
        </w:tc>
        <w:tc>
          <w:tcPr>
            <w:tcW w:w="247" w:type="pct"/>
            <w:tcBorders>
              <w:top w:val="single" w:sz="4" w:space="0" w:color="auto"/>
              <w:left w:val="single" w:sz="4" w:space="0" w:color="auto"/>
              <w:bottom w:val="single" w:sz="4" w:space="0" w:color="auto"/>
              <w:right w:val="single" w:sz="4" w:space="0" w:color="auto"/>
            </w:tcBorders>
            <w:vAlign w:val="center"/>
            <w:hideMark/>
          </w:tcPr>
          <w:p w14:paraId="23E5B62C" w14:textId="285E83CE" w:rsidR="00387D06" w:rsidRPr="000A25D6" w:rsidRDefault="00387D06" w:rsidP="00613D58">
            <w:pPr>
              <w:ind w:firstLine="0"/>
              <w:jc w:val="center"/>
              <w:rPr>
                <w:rFonts w:ascii="Times New Roman" w:hAnsi="Times New Roman"/>
                <w:sz w:val="18"/>
                <w:szCs w:val="18"/>
              </w:rPr>
            </w:pPr>
            <w:r w:rsidRPr="000A25D6">
              <w:rPr>
                <w:rFonts w:ascii="Times New Roman" w:hAnsi="Times New Roman"/>
                <w:sz w:val="18"/>
                <w:szCs w:val="18"/>
              </w:rPr>
              <w:t>Ед</w:t>
            </w:r>
            <w:r w:rsidR="00613D58">
              <w:rPr>
                <w:rFonts w:ascii="Times New Roman" w:hAnsi="Times New Roman"/>
                <w:sz w:val="18"/>
                <w:szCs w:val="18"/>
              </w:rPr>
              <w:t>.</w:t>
            </w:r>
            <w:r w:rsidRPr="000A25D6">
              <w:rPr>
                <w:rFonts w:ascii="Times New Roman" w:hAnsi="Times New Roman"/>
                <w:sz w:val="18"/>
                <w:szCs w:val="18"/>
              </w:rPr>
              <w:t xml:space="preserve"> изм</w:t>
            </w:r>
            <w:r w:rsidR="00613D58">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vAlign w:val="center"/>
            <w:hideMark/>
          </w:tcPr>
          <w:p w14:paraId="3E8A6A0F" w14:textId="77777777" w:rsidR="00387D06" w:rsidRPr="000A25D6" w:rsidRDefault="00387D06" w:rsidP="00613D58">
            <w:pPr>
              <w:ind w:firstLine="0"/>
              <w:jc w:val="center"/>
              <w:rPr>
                <w:rFonts w:ascii="Times New Roman" w:hAnsi="Times New Roman"/>
                <w:sz w:val="18"/>
                <w:szCs w:val="18"/>
              </w:rPr>
            </w:pPr>
            <w:r w:rsidRPr="000A25D6">
              <w:rPr>
                <w:rFonts w:ascii="Times New Roman" w:hAnsi="Times New Roman"/>
                <w:sz w:val="18"/>
                <w:szCs w:val="18"/>
              </w:rPr>
              <w:t>Алгоритм расчета показателя (индикатора), источники данных для расчета показателя (индикатора)</w:t>
            </w:r>
          </w:p>
        </w:tc>
        <w:tc>
          <w:tcPr>
            <w:tcW w:w="470" w:type="pct"/>
            <w:tcBorders>
              <w:top w:val="single" w:sz="4" w:space="0" w:color="auto"/>
              <w:left w:val="single" w:sz="4" w:space="0" w:color="auto"/>
              <w:bottom w:val="single" w:sz="4" w:space="0" w:color="auto"/>
              <w:right w:val="single" w:sz="4" w:space="0" w:color="auto"/>
            </w:tcBorders>
            <w:vAlign w:val="center"/>
            <w:hideMark/>
          </w:tcPr>
          <w:p w14:paraId="5F13A481" w14:textId="77777777" w:rsidR="00387D06" w:rsidRPr="000A25D6" w:rsidRDefault="00387D06" w:rsidP="00613D58">
            <w:pPr>
              <w:ind w:firstLine="0"/>
              <w:jc w:val="center"/>
              <w:rPr>
                <w:rFonts w:ascii="Times New Roman" w:hAnsi="Times New Roman"/>
                <w:sz w:val="18"/>
                <w:szCs w:val="18"/>
              </w:rPr>
            </w:pPr>
            <w:r w:rsidRPr="000A25D6">
              <w:rPr>
                <w:rFonts w:ascii="Times New Roman" w:hAnsi="Times New Roman"/>
                <w:sz w:val="18"/>
                <w:szCs w:val="18"/>
              </w:rPr>
              <w:t>Срок предоставления информации о фактическом значении показателя (индикатора) за отчетный год</w:t>
            </w:r>
          </w:p>
        </w:tc>
        <w:tc>
          <w:tcPr>
            <w:tcW w:w="479" w:type="pct"/>
            <w:gridSpan w:val="2"/>
            <w:tcBorders>
              <w:top w:val="single" w:sz="4" w:space="0" w:color="auto"/>
              <w:left w:val="single" w:sz="4" w:space="0" w:color="auto"/>
              <w:bottom w:val="single" w:sz="4" w:space="0" w:color="auto"/>
              <w:right w:val="single" w:sz="4" w:space="0" w:color="auto"/>
            </w:tcBorders>
            <w:vAlign w:val="center"/>
            <w:hideMark/>
          </w:tcPr>
          <w:p w14:paraId="0F9AC7A7" w14:textId="77777777" w:rsidR="00387D06" w:rsidRPr="000A25D6" w:rsidRDefault="00387D06" w:rsidP="00613D58">
            <w:pPr>
              <w:ind w:firstLine="0"/>
              <w:jc w:val="center"/>
              <w:rPr>
                <w:rFonts w:ascii="Times New Roman" w:hAnsi="Times New Roman"/>
                <w:sz w:val="18"/>
                <w:szCs w:val="18"/>
              </w:rPr>
            </w:pPr>
            <w:r w:rsidRPr="000A25D6">
              <w:rPr>
                <w:rFonts w:ascii="Times New Roman" w:hAnsi="Times New Roman"/>
                <w:sz w:val="18"/>
                <w:szCs w:val="18"/>
              </w:rPr>
              <w:t>Орган (структурные подразделения), ответственный за сбор данных для расчета показателя (индикатора)</w:t>
            </w:r>
          </w:p>
        </w:tc>
      </w:tr>
      <w:tr w:rsidR="00387D06" w:rsidRPr="000A25D6" w14:paraId="09AEF433" w14:textId="77777777" w:rsidTr="003257B6">
        <w:tc>
          <w:tcPr>
            <w:tcW w:w="5000" w:type="pct"/>
            <w:gridSpan w:val="8"/>
            <w:tcBorders>
              <w:top w:val="single" w:sz="4" w:space="0" w:color="auto"/>
              <w:left w:val="single" w:sz="4" w:space="0" w:color="auto"/>
              <w:bottom w:val="single" w:sz="4" w:space="0" w:color="auto"/>
              <w:right w:val="single" w:sz="4" w:space="0" w:color="auto"/>
            </w:tcBorders>
          </w:tcPr>
          <w:p w14:paraId="0C0DD4F2" w14:textId="21E674B3" w:rsidR="00387D06" w:rsidRPr="000A25D6" w:rsidRDefault="00387D06" w:rsidP="00613D58">
            <w:pPr>
              <w:ind w:firstLine="0"/>
              <w:rPr>
                <w:rFonts w:ascii="Times New Roman" w:hAnsi="Times New Roman"/>
                <w:sz w:val="18"/>
                <w:szCs w:val="18"/>
              </w:rPr>
            </w:pPr>
            <w:r w:rsidRPr="000A25D6">
              <w:rPr>
                <w:rFonts w:ascii="Times New Roman" w:hAnsi="Times New Roman"/>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r>
      <w:tr w:rsidR="00613D58" w:rsidRPr="000A25D6" w14:paraId="6EE64B5D"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17DB09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999" w:type="pct"/>
            <w:tcBorders>
              <w:top w:val="single" w:sz="4" w:space="0" w:color="auto"/>
              <w:left w:val="single" w:sz="4" w:space="0" w:color="auto"/>
              <w:bottom w:val="single" w:sz="4" w:space="0" w:color="auto"/>
              <w:right w:val="single" w:sz="4" w:space="0" w:color="auto"/>
            </w:tcBorders>
            <w:hideMark/>
          </w:tcPr>
          <w:p w14:paraId="49050C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Отношение дефицита районного бюджета (за вычетом поступлений от продажи акций и иных форм участия в капитале, находящихся в собственности Рамонского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w:t>
            </w:r>
          </w:p>
        </w:tc>
        <w:tc>
          <w:tcPr>
            <w:tcW w:w="247" w:type="pct"/>
            <w:tcBorders>
              <w:top w:val="single" w:sz="4" w:space="0" w:color="auto"/>
              <w:left w:val="single" w:sz="4" w:space="0" w:color="auto"/>
              <w:bottom w:val="single" w:sz="4" w:space="0" w:color="auto"/>
              <w:right w:val="single" w:sz="4" w:space="0" w:color="auto"/>
            </w:tcBorders>
            <w:hideMark/>
          </w:tcPr>
          <w:p w14:paraId="61CC31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tcPr>
          <w:p w14:paraId="70970990" w14:textId="432EFB3C" w:rsidR="00387D06" w:rsidRPr="000A25D6" w:rsidRDefault="000A25D6" w:rsidP="000A25D6">
            <w:pPr>
              <w:ind w:firstLine="0"/>
              <w:rPr>
                <w:rFonts w:ascii="Times New Roman" w:hAnsi="Times New Roman"/>
                <w:sz w:val="18"/>
                <w:szCs w:val="18"/>
              </w:rPr>
            </w:pPr>
            <w:r>
              <w:rPr>
                <w:rFonts w:ascii="Times New Roman" w:hAnsi="Times New Roman"/>
                <w:sz w:val="18"/>
                <w:szCs w:val="18"/>
              </w:rPr>
              <w:t xml:space="preserve"> </w:t>
            </w:r>
            <w:r w:rsidR="00387D06" w:rsidRPr="000A25D6">
              <w:rPr>
                <w:rFonts w:ascii="Times New Roman" w:hAnsi="Times New Roman"/>
                <w:sz w:val="18"/>
                <w:szCs w:val="18"/>
              </w:rPr>
              <w:t xml:space="preserve">рДБ = </w:t>
            </w:r>
            <w:r w:rsidR="00250F00">
              <w:rPr>
                <w:rFonts w:ascii="Times New Roman" w:hAnsi="Times New Roman"/>
                <w:sz w:val="18"/>
                <w:szCs w:val="18"/>
              </w:rPr>
              <w:pict w14:anchorId="6514E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36pt" equationxml="&lt;">
                  <v:imagedata r:id="rId11" o:title="" chromakey="white"/>
                </v:shape>
              </w:pict>
            </w:r>
          </w:p>
          <w:p w14:paraId="35038F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ДБ – дефицит районного бюджета;</w:t>
            </w:r>
          </w:p>
          <w:p w14:paraId="64B0C5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АК – поступления от продажи акций и иных форм участия в капитале, находящихся в собственности муниципального района;</w:t>
            </w:r>
          </w:p>
          <w:p w14:paraId="6C93B1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 – снижение остатков средств на счетах по учету средств районного бюджета;</w:t>
            </w:r>
          </w:p>
          <w:p w14:paraId="78FB5B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 – доходы районного бюджета;</w:t>
            </w:r>
          </w:p>
          <w:p w14:paraId="5DE283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БП – безвозмездные поступления</w:t>
            </w:r>
          </w:p>
        </w:tc>
        <w:tc>
          <w:tcPr>
            <w:tcW w:w="470" w:type="pct"/>
            <w:tcBorders>
              <w:top w:val="single" w:sz="4" w:space="0" w:color="auto"/>
              <w:left w:val="single" w:sz="4" w:space="0" w:color="auto"/>
              <w:bottom w:val="single" w:sz="4" w:space="0" w:color="auto"/>
              <w:right w:val="single" w:sz="4" w:space="0" w:color="auto"/>
            </w:tcBorders>
            <w:hideMark/>
          </w:tcPr>
          <w:p w14:paraId="55E758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274721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613D58" w:rsidRPr="000A25D6" w14:paraId="45106CE8"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13E62A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999" w:type="pct"/>
            <w:tcBorders>
              <w:top w:val="single" w:sz="4" w:space="0" w:color="auto"/>
              <w:left w:val="single" w:sz="4" w:space="0" w:color="auto"/>
              <w:bottom w:val="single" w:sz="4" w:space="0" w:color="auto"/>
              <w:right w:val="single" w:sz="4" w:space="0" w:color="auto"/>
            </w:tcBorders>
            <w:hideMark/>
          </w:tcPr>
          <w:p w14:paraId="0001991C" w14:textId="43C89AB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w:t>
            </w:r>
            <w:r w:rsidR="000A25D6">
              <w:rPr>
                <w:rFonts w:ascii="Times New Roman" w:hAnsi="Times New Roman"/>
                <w:sz w:val="18"/>
                <w:szCs w:val="18"/>
              </w:rPr>
              <w:t xml:space="preserve"> </w:t>
            </w:r>
            <w:r w:rsidRPr="000A25D6">
              <w:rPr>
                <w:rFonts w:ascii="Times New Roman" w:hAnsi="Times New Roman"/>
                <w:sz w:val="18"/>
                <w:szCs w:val="18"/>
              </w:rPr>
              <w:t>(без учета субвенций)</w:t>
            </w:r>
          </w:p>
        </w:tc>
        <w:tc>
          <w:tcPr>
            <w:tcW w:w="247" w:type="pct"/>
            <w:tcBorders>
              <w:top w:val="single" w:sz="4" w:space="0" w:color="auto"/>
              <w:left w:val="single" w:sz="4" w:space="0" w:color="auto"/>
              <w:bottom w:val="single" w:sz="4" w:space="0" w:color="auto"/>
              <w:right w:val="single" w:sz="4" w:space="0" w:color="auto"/>
            </w:tcBorders>
            <w:hideMark/>
          </w:tcPr>
          <w:p w14:paraId="585B66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hideMark/>
          </w:tcPr>
          <w:p w14:paraId="1F11307C" w14:textId="241888E8" w:rsidR="00387D06" w:rsidRPr="000A25D6" w:rsidRDefault="000A25D6" w:rsidP="00114D16">
            <w:pPr>
              <w:ind w:firstLine="0"/>
              <w:rPr>
                <w:rFonts w:ascii="Times New Roman" w:hAnsi="Times New Roman"/>
                <w:sz w:val="18"/>
                <w:szCs w:val="18"/>
              </w:rPr>
            </w:pPr>
            <w:r>
              <w:rPr>
                <w:rFonts w:ascii="Times New Roman" w:hAnsi="Times New Roman"/>
                <w:sz w:val="18"/>
                <w:szCs w:val="18"/>
              </w:rPr>
              <w:t xml:space="preserve"> </w:t>
            </w:r>
            <w:r w:rsidR="00387D06" w:rsidRPr="000A25D6">
              <w:rPr>
                <w:rFonts w:ascii="Times New Roman" w:hAnsi="Times New Roman"/>
                <w:sz w:val="18"/>
                <w:szCs w:val="18"/>
              </w:rPr>
              <w:t xml:space="preserve">Д = </w:t>
            </w:r>
            <w:r w:rsidR="00250F00">
              <w:rPr>
                <w:rFonts w:ascii="Times New Roman" w:hAnsi="Times New Roman"/>
                <w:sz w:val="18"/>
                <w:szCs w:val="18"/>
              </w:rPr>
              <w:pict w14:anchorId="6E01DB22">
                <v:shape id="_x0000_i1026" type="#_x0000_t75" style="width:74.25pt;height:21pt" equationxml="&lt;">
                  <v:imagedata r:id="rId12" o:title="" chromakey="white"/>
                </v:shape>
              </w:pict>
            </w:r>
            <w:r w:rsidR="00387D06" w:rsidRPr="000A25D6">
              <w:rPr>
                <w:rFonts w:ascii="Times New Roman" w:hAnsi="Times New Roman"/>
                <w:sz w:val="18"/>
                <w:szCs w:val="18"/>
              </w:rPr>
              <w:t xml:space="preserve"> х 100%</w:t>
            </w:r>
            <w:r w:rsidR="00114D16">
              <w:rPr>
                <w:rFonts w:ascii="Times New Roman" w:hAnsi="Times New Roman"/>
                <w:sz w:val="18"/>
                <w:szCs w:val="18"/>
              </w:rPr>
              <w:t xml:space="preserve">, </w:t>
            </w:r>
            <w:r w:rsidR="00387D06" w:rsidRPr="000A25D6">
              <w:rPr>
                <w:rFonts w:ascii="Times New Roman" w:hAnsi="Times New Roman"/>
                <w:sz w:val="18"/>
                <w:szCs w:val="18"/>
              </w:rPr>
              <w:t>где</w:t>
            </w:r>
          </w:p>
          <w:p w14:paraId="717DD2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Дн – налоговые и неналоговые доходы муниципального образования (код бюджетной классификации 0001 00 00000 00 0000 000), тыс.рублей</w:t>
            </w:r>
          </w:p>
          <w:p w14:paraId="02FC71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Дд – объем поступлений налоговых доходов по дополнительным нормативам отчислений,</w:t>
            </w:r>
          </w:p>
          <w:p w14:paraId="29A41071" w14:textId="51D8FC3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Дб – доходы, полученные в виде безвозмездных поступлений (код бюджетной классификации</w:t>
            </w:r>
            <w:r w:rsidR="000A25D6">
              <w:rPr>
                <w:rFonts w:ascii="Times New Roman" w:hAnsi="Times New Roman"/>
                <w:sz w:val="18"/>
                <w:szCs w:val="18"/>
              </w:rPr>
              <w:t xml:space="preserve"> </w:t>
            </w:r>
            <w:r w:rsidRPr="000A25D6">
              <w:rPr>
                <w:rFonts w:ascii="Times New Roman" w:hAnsi="Times New Roman"/>
                <w:sz w:val="18"/>
                <w:szCs w:val="18"/>
              </w:rPr>
              <w:t>000 2 00 00000 00 0000 000), тыс.рублей,</w:t>
            </w:r>
          </w:p>
          <w:p w14:paraId="16177C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Св – общий объем субвенций бюджету муниципального образования (код бюджетной классификации 000 2 02 30000 00 0000 151), тыс. рублей,</w:t>
            </w:r>
          </w:p>
          <w:p w14:paraId="1DFE9D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Гп – общая сумма грантов, полученных в виде дотаций, иных межбюджетных трансфертов на поощрение:</w:t>
            </w:r>
          </w:p>
          <w:p w14:paraId="4BE524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муниципальных районов Воронежской области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w:t>
            </w:r>
          </w:p>
          <w:p w14:paraId="30ADB6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w:t>
            </w:r>
          </w:p>
          <w:p w14:paraId="133C26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муниципальных образований – победителей конкурса «Лучшее муниципальное образование Воронежской области»,</w:t>
            </w:r>
          </w:p>
          <w:p w14:paraId="058B97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поселений Воронежской области по результатам оценки эффективности их деятельности (код бюджетной классификации 0002 02 49999 00 0000 000), тыс.рублей,</w:t>
            </w:r>
          </w:p>
          <w:p w14:paraId="573B77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Дп – доходы, полученные в виде прочих безвозмездных поступлений (код бюджетной классификации 000 2 07 00000 00 0000 000), тыс. рублей</w:t>
            </w:r>
          </w:p>
        </w:tc>
        <w:tc>
          <w:tcPr>
            <w:tcW w:w="470" w:type="pct"/>
            <w:tcBorders>
              <w:top w:val="single" w:sz="4" w:space="0" w:color="auto"/>
              <w:left w:val="single" w:sz="4" w:space="0" w:color="auto"/>
              <w:bottom w:val="single" w:sz="4" w:space="0" w:color="auto"/>
              <w:right w:val="single" w:sz="4" w:space="0" w:color="auto"/>
            </w:tcBorders>
            <w:hideMark/>
          </w:tcPr>
          <w:p w14:paraId="1F5D74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5F3D13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613D58" w:rsidRPr="000A25D6" w14:paraId="21FE4616"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222EC6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3</w:t>
            </w:r>
          </w:p>
        </w:tc>
        <w:tc>
          <w:tcPr>
            <w:tcW w:w="999" w:type="pct"/>
            <w:tcBorders>
              <w:top w:val="single" w:sz="4" w:space="0" w:color="auto"/>
              <w:left w:val="single" w:sz="4" w:space="0" w:color="auto"/>
              <w:bottom w:val="single" w:sz="4" w:space="0" w:color="auto"/>
              <w:right w:val="single" w:sz="4" w:space="0" w:color="auto"/>
            </w:tcBorders>
            <w:hideMark/>
          </w:tcPr>
          <w:p w14:paraId="7792CA0A" w14:textId="1953B1E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просроченной кредиторской задолженности муниципальных учреждений в общем объеме расходов районного бюджета</w:t>
            </w:r>
            <w:r w:rsidR="000A25D6">
              <w:rPr>
                <w:rFonts w:ascii="Times New Roman" w:hAnsi="Times New Roman"/>
                <w:sz w:val="18"/>
                <w:szCs w:val="18"/>
              </w:rPr>
              <w:t xml:space="preserve"> </w:t>
            </w:r>
          </w:p>
        </w:tc>
        <w:tc>
          <w:tcPr>
            <w:tcW w:w="247" w:type="pct"/>
            <w:tcBorders>
              <w:top w:val="single" w:sz="4" w:space="0" w:color="auto"/>
              <w:left w:val="single" w:sz="4" w:space="0" w:color="auto"/>
              <w:bottom w:val="single" w:sz="4" w:space="0" w:color="auto"/>
              <w:right w:val="single" w:sz="4" w:space="0" w:color="auto"/>
            </w:tcBorders>
            <w:hideMark/>
          </w:tcPr>
          <w:p w14:paraId="555DCE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hideMark/>
          </w:tcPr>
          <w:p w14:paraId="0ABC82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рассчитывается по консолидированному бюджету муниципального образования.</w:t>
            </w:r>
          </w:p>
          <w:p w14:paraId="7CE25C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 расчете учитываются все типы муниципальных учреждений: автономные, бюджетные, казенные.</w:t>
            </w:r>
          </w:p>
          <w:p w14:paraId="130029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просроченной кредиторской задолженности муниципальных бюджетных учреждений определяется как отношение величины кредиторской задолженности муниципальных учреждений к общему объему расходов муниципального образования.</w:t>
            </w:r>
          </w:p>
          <w:p w14:paraId="1A8E6DE0" w14:textId="206915CA" w:rsidR="00387D06" w:rsidRPr="000A25D6" w:rsidRDefault="00387D06" w:rsidP="00114D16">
            <w:pPr>
              <w:ind w:firstLine="0"/>
              <w:rPr>
                <w:rFonts w:ascii="Times New Roman" w:hAnsi="Times New Roman"/>
                <w:sz w:val="18"/>
                <w:szCs w:val="18"/>
              </w:rPr>
            </w:pPr>
            <w:r w:rsidRPr="000A25D6">
              <w:rPr>
                <w:rFonts w:ascii="Times New Roman" w:hAnsi="Times New Roman"/>
                <w:sz w:val="18"/>
                <w:szCs w:val="18"/>
              </w:rPr>
              <w:t xml:space="preserve">Дз = </w:t>
            </w:r>
            <w:r w:rsidR="00250F00">
              <w:rPr>
                <w:rFonts w:ascii="Times New Roman" w:hAnsi="Times New Roman"/>
                <w:sz w:val="18"/>
                <w:szCs w:val="18"/>
              </w:rPr>
              <w:pict w14:anchorId="5840AC0C">
                <v:shape id="_x0000_i1027" type="#_x0000_t75" style="width:17.25pt;height:21pt" equationxml="&lt;">
                  <v:imagedata r:id="rId13" o:title="" chromakey="white"/>
                </v:shape>
              </w:pict>
            </w:r>
            <w:r w:rsidRPr="000A25D6">
              <w:rPr>
                <w:rFonts w:ascii="Times New Roman" w:hAnsi="Times New Roman"/>
                <w:sz w:val="18"/>
                <w:szCs w:val="18"/>
              </w:rPr>
              <w:t xml:space="preserve"> х 100%,</w:t>
            </w:r>
            <w:r w:rsidR="00114D16">
              <w:rPr>
                <w:rFonts w:ascii="Times New Roman" w:hAnsi="Times New Roman"/>
                <w:sz w:val="18"/>
                <w:szCs w:val="18"/>
              </w:rPr>
              <w:t xml:space="preserve"> </w:t>
            </w:r>
            <w:r w:rsidRPr="000A25D6">
              <w:rPr>
                <w:rFonts w:ascii="Times New Roman" w:hAnsi="Times New Roman"/>
                <w:sz w:val="18"/>
                <w:szCs w:val="18"/>
              </w:rPr>
              <w:t>где</w:t>
            </w:r>
          </w:p>
          <w:p w14:paraId="6519FA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Дз – доля просроченной кредиторской задолженности муниципальных учреждений (процент),</w:t>
            </w:r>
          </w:p>
          <w:p w14:paraId="30AAD4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КЗ – величина просроченной кредиторской задолженности муниципальных учреждений на конец года (тыс. рублей),</w:t>
            </w:r>
          </w:p>
          <w:p w14:paraId="24A5B1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Рмо – общий объем расходов муниципального образования (тыс. рублей).</w:t>
            </w:r>
          </w:p>
        </w:tc>
        <w:tc>
          <w:tcPr>
            <w:tcW w:w="470" w:type="pct"/>
            <w:tcBorders>
              <w:top w:val="single" w:sz="4" w:space="0" w:color="auto"/>
              <w:left w:val="single" w:sz="4" w:space="0" w:color="auto"/>
              <w:bottom w:val="single" w:sz="4" w:space="0" w:color="auto"/>
              <w:right w:val="single" w:sz="4" w:space="0" w:color="auto"/>
            </w:tcBorders>
            <w:hideMark/>
          </w:tcPr>
          <w:p w14:paraId="038E8E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0EF682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613D58" w:rsidRPr="000A25D6" w14:paraId="62F42A30"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32D38D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p>
        </w:tc>
        <w:tc>
          <w:tcPr>
            <w:tcW w:w="999" w:type="pct"/>
            <w:tcBorders>
              <w:top w:val="single" w:sz="4" w:space="0" w:color="auto"/>
              <w:left w:val="single" w:sz="4" w:space="0" w:color="auto"/>
              <w:bottom w:val="single" w:sz="4" w:space="0" w:color="auto"/>
              <w:right w:val="single" w:sz="4" w:space="0" w:color="auto"/>
            </w:tcBorders>
            <w:hideMark/>
          </w:tcPr>
          <w:p w14:paraId="78E9AE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Муниципальный долг Рамонского муниципального района Воронежской области, в % к </w:t>
            </w:r>
            <w:r w:rsidRPr="000A25D6">
              <w:rPr>
                <w:rFonts w:ascii="Times New Roman" w:eastAsia="Calibri" w:hAnsi="Times New Roman"/>
                <w:sz w:val="18"/>
                <w:szCs w:val="18"/>
              </w:rPr>
              <w:t>годовому объему доходов районного бюджета без учета утвержденного объема безвозмездных поступлений</w:t>
            </w:r>
          </w:p>
        </w:tc>
        <w:tc>
          <w:tcPr>
            <w:tcW w:w="247" w:type="pct"/>
            <w:tcBorders>
              <w:top w:val="single" w:sz="4" w:space="0" w:color="auto"/>
              <w:left w:val="single" w:sz="4" w:space="0" w:color="auto"/>
              <w:bottom w:val="single" w:sz="4" w:space="0" w:color="auto"/>
              <w:right w:val="single" w:sz="4" w:space="0" w:color="auto"/>
            </w:tcBorders>
            <w:hideMark/>
          </w:tcPr>
          <w:p w14:paraId="37E821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hideMark/>
          </w:tcPr>
          <w:p w14:paraId="6FE6E777" w14:textId="73947D72" w:rsidR="00387D06" w:rsidRPr="000A25D6" w:rsidRDefault="00387D06" w:rsidP="00114D16">
            <w:pPr>
              <w:ind w:firstLine="0"/>
              <w:rPr>
                <w:rFonts w:ascii="Times New Roman" w:hAnsi="Times New Roman"/>
                <w:sz w:val="18"/>
                <w:szCs w:val="18"/>
              </w:rPr>
            </w:pPr>
            <w:r w:rsidRPr="000A25D6">
              <w:rPr>
                <w:rFonts w:ascii="Times New Roman" w:hAnsi="Times New Roman"/>
                <w:sz w:val="18"/>
                <w:szCs w:val="18"/>
              </w:rPr>
              <w:t>Qr=МД/ОД,</w:t>
            </w:r>
            <w:r w:rsidR="00114D16">
              <w:rPr>
                <w:rFonts w:ascii="Times New Roman" w:hAnsi="Times New Roman"/>
                <w:sz w:val="18"/>
                <w:szCs w:val="18"/>
              </w:rPr>
              <w:t xml:space="preserve"> </w:t>
            </w:r>
            <w:r w:rsidRPr="000A25D6">
              <w:rPr>
                <w:rFonts w:ascii="Times New Roman" w:hAnsi="Times New Roman"/>
                <w:sz w:val="18"/>
                <w:szCs w:val="18"/>
              </w:rPr>
              <w:t>где</w:t>
            </w:r>
          </w:p>
          <w:p w14:paraId="084AB2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Qr – отношение объема муниципального долга муниципального района по состоянию на 01 января года, следующего за отчетным, к общему годовому объему доходов бюджета без учета безвозмездных поступлений;</w:t>
            </w:r>
          </w:p>
          <w:p w14:paraId="34BFCB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МД – объем муниципального долга муниципального района по состоянию на 01 января года, следующего за отчетным годом;</w:t>
            </w:r>
          </w:p>
          <w:p w14:paraId="3CE902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ОД – общий годовой объем доходов бюджета без учета безвозмездных поступлений за отчетный год.</w:t>
            </w:r>
          </w:p>
          <w:p w14:paraId="5214BB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Источники данных: реестр долговых обязательств по состоянию на 01 января года, следующего за отчетным годом, годовой отчет.</w:t>
            </w:r>
          </w:p>
        </w:tc>
        <w:tc>
          <w:tcPr>
            <w:tcW w:w="470" w:type="pct"/>
            <w:tcBorders>
              <w:top w:val="single" w:sz="4" w:space="0" w:color="auto"/>
              <w:left w:val="single" w:sz="4" w:space="0" w:color="auto"/>
              <w:bottom w:val="single" w:sz="4" w:space="0" w:color="auto"/>
              <w:right w:val="single" w:sz="4" w:space="0" w:color="auto"/>
            </w:tcBorders>
            <w:hideMark/>
          </w:tcPr>
          <w:p w14:paraId="005CF4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090D6B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613D58" w:rsidRPr="000A25D6" w14:paraId="1856F153"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4C036F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p>
        </w:tc>
        <w:tc>
          <w:tcPr>
            <w:tcW w:w="999" w:type="pct"/>
            <w:tcBorders>
              <w:top w:val="single" w:sz="4" w:space="0" w:color="auto"/>
              <w:left w:val="single" w:sz="4" w:space="0" w:color="auto"/>
              <w:bottom w:val="single" w:sz="4" w:space="0" w:color="auto"/>
              <w:right w:val="single" w:sz="4" w:space="0" w:color="auto"/>
            </w:tcBorders>
            <w:hideMark/>
          </w:tcPr>
          <w:p w14:paraId="3AE816B4" w14:textId="77777777" w:rsidR="00387D06" w:rsidRPr="000A25D6" w:rsidRDefault="00387D06" w:rsidP="000A25D6">
            <w:pPr>
              <w:ind w:firstLine="0"/>
              <w:rPr>
                <w:rFonts w:ascii="Times New Roman" w:hAnsi="Times New Roman"/>
                <w:sz w:val="18"/>
                <w:szCs w:val="18"/>
              </w:rPr>
            </w:pPr>
            <w:r w:rsidRPr="000A25D6">
              <w:rPr>
                <w:rFonts w:ascii="Times New Roman" w:eastAsia="Calibri" w:hAnsi="Times New Roman"/>
                <w:sz w:val="18"/>
                <w:szCs w:val="18"/>
              </w:rPr>
              <w:t>Доля просроченной кредиторской задолженности по оплате труда (включая начисления на оплату труда) муниципальных бюджетных учреждений в общем объеме расходов муниципального образования на оплату труда (включая начисления на оплату труда)</w:t>
            </w:r>
          </w:p>
        </w:tc>
        <w:tc>
          <w:tcPr>
            <w:tcW w:w="247" w:type="pct"/>
            <w:tcBorders>
              <w:top w:val="single" w:sz="4" w:space="0" w:color="auto"/>
              <w:left w:val="single" w:sz="4" w:space="0" w:color="auto"/>
              <w:bottom w:val="single" w:sz="4" w:space="0" w:color="auto"/>
              <w:right w:val="single" w:sz="4" w:space="0" w:color="auto"/>
            </w:tcBorders>
            <w:hideMark/>
          </w:tcPr>
          <w:p w14:paraId="74BBDC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hideMark/>
          </w:tcPr>
          <w:p w14:paraId="661701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рассчитывается по консолидированному бюджету муниципального образования.</w:t>
            </w:r>
          </w:p>
          <w:p w14:paraId="1BB1EA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 расчете учитываются все типы муниципальных учреждений: автономные, бюджетные, казенные.</w:t>
            </w:r>
          </w:p>
          <w:p w14:paraId="137609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просроченной кредиторской задолженности по оплате труда муниципальных бюджетных учреждений определяется как отношение величины кредиторской задолженности по оплате труда (включая начисления на оплату труда) муниципальных учреждений к общему объему расходов муниципального образования на оплату труда (включая начисления на оплату труда).</w:t>
            </w:r>
          </w:p>
          <w:p w14:paraId="32E76270" w14:textId="0EAAA99A" w:rsidR="00387D06" w:rsidRPr="000A25D6" w:rsidRDefault="00387D06" w:rsidP="00114D16">
            <w:pPr>
              <w:ind w:firstLine="0"/>
              <w:rPr>
                <w:rFonts w:ascii="Times New Roman" w:hAnsi="Times New Roman"/>
                <w:sz w:val="18"/>
                <w:szCs w:val="18"/>
              </w:rPr>
            </w:pPr>
            <w:r w:rsidRPr="000A25D6">
              <w:rPr>
                <w:rFonts w:ascii="Times New Roman" w:hAnsi="Times New Roman"/>
                <w:sz w:val="18"/>
                <w:szCs w:val="18"/>
              </w:rPr>
              <w:t xml:space="preserve">Дз = </w:t>
            </w:r>
            <w:r w:rsidR="00250F00">
              <w:rPr>
                <w:rFonts w:ascii="Times New Roman" w:hAnsi="Times New Roman"/>
                <w:sz w:val="18"/>
                <w:szCs w:val="18"/>
              </w:rPr>
              <w:pict w14:anchorId="44153C93">
                <v:shape id="_x0000_i1028" type="#_x0000_t75" style="width:24.75pt;height:23.25pt" equationxml="&lt;">
                  <v:imagedata r:id="rId14" o:title="" chromakey="white"/>
                </v:shape>
              </w:pict>
            </w:r>
            <w:r w:rsidRPr="000A25D6">
              <w:rPr>
                <w:rFonts w:ascii="Times New Roman" w:hAnsi="Times New Roman"/>
                <w:sz w:val="18"/>
                <w:szCs w:val="18"/>
              </w:rPr>
              <w:t xml:space="preserve"> х 100%,</w:t>
            </w:r>
            <w:r w:rsidR="00114D16">
              <w:rPr>
                <w:rFonts w:ascii="Times New Roman" w:hAnsi="Times New Roman"/>
                <w:sz w:val="18"/>
                <w:szCs w:val="18"/>
              </w:rPr>
              <w:t xml:space="preserve"> </w:t>
            </w:r>
            <w:r w:rsidRPr="000A25D6">
              <w:rPr>
                <w:rFonts w:ascii="Times New Roman" w:hAnsi="Times New Roman"/>
                <w:sz w:val="18"/>
                <w:szCs w:val="18"/>
              </w:rPr>
              <w:t>где</w:t>
            </w:r>
          </w:p>
          <w:p w14:paraId="71B82D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Дз – доля просроченной кредиторской задолженности по оплате труда (включая начисления на оплату труда) муниципальных учреждений (процент),</w:t>
            </w:r>
          </w:p>
          <w:p w14:paraId="41C372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КЗотн – величина просроченной кредиторской задолженности по оплате труда (включая начисления на оплату труда) муниципальных учреждений на конец года (тыс. рублей),</w:t>
            </w:r>
          </w:p>
          <w:p w14:paraId="01FBAB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Vрмс – общий объем расходов муниципального образования на оплату труда (включая начисления на оплату труда) (тыс. рублей).</w:t>
            </w:r>
          </w:p>
          <w:p w14:paraId="2EED3A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КЗотн определяется на основе данных из справки к месячному отчету об исполнении местных бюджетов по следующим кодам бюджетной классификации:</w:t>
            </w:r>
          </w:p>
          <w:p w14:paraId="5DDFF95F" w14:textId="726203E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10901 000 0000 000000 000</w:t>
            </w:r>
            <w:r w:rsidR="000A25D6">
              <w:rPr>
                <w:rFonts w:ascii="Times New Roman" w:hAnsi="Times New Roman"/>
                <w:sz w:val="18"/>
                <w:szCs w:val="18"/>
              </w:rPr>
              <w:t xml:space="preserve"> </w:t>
            </w:r>
            <w:r w:rsidRPr="000A25D6">
              <w:rPr>
                <w:rFonts w:ascii="Times New Roman" w:hAnsi="Times New Roman"/>
                <w:sz w:val="18"/>
                <w:szCs w:val="18"/>
              </w:rPr>
              <w:t>211 – просроченная кредиторская задолженность по заработной плате,</w:t>
            </w:r>
          </w:p>
          <w:p w14:paraId="746E9FBA" w14:textId="610EFD7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10902 000 0000 0000000 000</w:t>
            </w:r>
            <w:r w:rsidR="000A25D6">
              <w:rPr>
                <w:rFonts w:ascii="Times New Roman" w:hAnsi="Times New Roman"/>
                <w:sz w:val="18"/>
                <w:szCs w:val="18"/>
              </w:rPr>
              <w:t xml:space="preserve"> </w:t>
            </w:r>
            <w:r w:rsidRPr="000A25D6">
              <w:rPr>
                <w:rFonts w:ascii="Times New Roman" w:hAnsi="Times New Roman"/>
                <w:sz w:val="18"/>
                <w:szCs w:val="18"/>
              </w:rPr>
              <w:t>213 – просроченная кредиторская задолженность по начислениям на оплату труда.</w:t>
            </w:r>
          </w:p>
          <w:p w14:paraId="52F2AA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Расходы консолидированного бюджета муниципального образования на оплату труда (включая начисления на оплату труда) определяются по статьям классификации операций сектора государственного управления 211 «Заработная плата», 213 «Начисления на оплату труда» и 241 «Безвозмездные перечисления государственным и муниципальным организациям» в части расходов на оплату труда и начисления на оплату труда раздела 2 «Расходы бюджета» отчета об исполнении консолидированного бюджета субъекта Российской Федерации и бюджета территориального государственного внебюджетного фонда (ф.0503317)</w:t>
            </w:r>
          </w:p>
        </w:tc>
        <w:tc>
          <w:tcPr>
            <w:tcW w:w="470" w:type="pct"/>
            <w:tcBorders>
              <w:top w:val="single" w:sz="4" w:space="0" w:color="auto"/>
              <w:left w:val="single" w:sz="4" w:space="0" w:color="auto"/>
              <w:bottom w:val="single" w:sz="4" w:space="0" w:color="auto"/>
              <w:right w:val="single" w:sz="4" w:space="0" w:color="auto"/>
            </w:tcBorders>
            <w:hideMark/>
          </w:tcPr>
          <w:p w14:paraId="4277EA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0D7D3B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613D58" w:rsidRPr="000A25D6" w14:paraId="0E2DCE9B"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5A74C6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6</w:t>
            </w:r>
          </w:p>
        </w:tc>
        <w:tc>
          <w:tcPr>
            <w:tcW w:w="999" w:type="pct"/>
            <w:tcBorders>
              <w:top w:val="single" w:sz="4" w:space="0" w:color="auto"/>
              <w:left w:val="single" w:sz="4" w:space="0" w:color="auto"/>
              <w:bottom w:val="single" w:sz="4" w:space="0" w:color="auto"/>
              <w:right w:val="single" w:sz="4" w:space="0" w:color="auto"/>
            </w:tcBorders>
            <w:hideMark/>
          </w:tcPr>
          <w:p w14:paraId="4CE79CC9" w14:textId="4CC7B639" w:rsidR="00387D06" w:rsidRPr="000A25D6" w:rsidRDefault="00387D06" w:rsidP="000A25D6">
            <w:pPr>
              <w:ind w:firstLine="0"/>
              <w:rPr>
                <w:rFonts w:ascii="Times New Roman" w:hAnsi="Times New Roman"/>
                <w:sz w:val="18"/>
                <w:szCs w:val="18"/>
              </w:rPr>
            </w:pPr>
            <w:r w:rsidRPr="000A25D6">
              <w:rPr>
                <w:rFonts w:ascii="Times New Roman" w:eastAsia="Calibri" w:hAnsi="Times New Roman"/>
                <w:sz w:val="18"/>
                <w:szCs w:val="18"/>
              </w:rPr>
              <w:t>Расходы</w:t>
            </w:r>
            <w:r w:rsidR="000A25D6">
              <w:rPr>
                <w:rFonts w:ascii="Times New Roman" w:eastAsia="Calibri" w:hAnsi="Times New Roman"/>
                <w:sz w:val="18"/>
                <w:szCs w:val="18"/>
              </w:rPr>
              <w:t xml:space="preserve"> </w:t>
            </w:r>
            <w:r w:rsidRPr="000A25D6">
              <w:rPr>
                <w:rFonts w:ascii="Times New Roman" w:eastAsia="Calibri" w:hAnsi="Times New Roman"/>
                <w:sz w:val="18"/>
                <w:szCs w:val="18"/>
              </w:rPr>
              <w:t>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247" w:type="pct"/>
            <w:tcBorders>
              <w:top w:val="single" w:sz="4" w:space="0" w:color="auto"/>
              <w:left w:val="single" w:sz="4" w:space="0" w:color="auto"/>
              <w:bottom w:val="single" w:sz="4" w:space="0" w:color="auto"/>
              <w:right w:val="single" w:sz="4" w:space="0" w:color="auto"/>
            </w:tcBorders>
            <w:hideMark/>
          </w:tcPr>
          <w:p w14:paraId="6C76A2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Рубли</w:t>
            </w:r>
          </w:p>
        </w:tc>
        <w:tc>
          <w:tcPr>
            <w:tcW w:w="2544" w:type="pct"/>
            <w:tcBorders>
              <w:top w:val="single" w:sz="4" w:space="0" w:color="auto"/>
              <w:left w:val="single" w:sz="4" w:space="0" w:color="auto"/>
              <w:bottom w:val="single" w:sz="4" w:space="0" w:color="auto"/>
              <w:right w:val="single" w:sz="4" w:space="0" w:color="auto"/>
            </w:tcBorders>
            <w:hideMark/>
          </w:tcPr>
          <w:p w14:paraId="1E4C01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определяется по консолидированному бюджету муниципального образования</w:t>
            </w:r>
          </w:p>
          <w:p w14:paraId="76FC1DE2" w14:textId="4B9CCDC6" w:rsidR="00387D06" w:rsidRPr="000A25D6" w:rsidRDefault="00387D06" w:rsidP="00114D16">
            <w:pPr>
              <w:ind w:firstLine="0"/>
              <w:rPr>
                <w:rFonts w:ascii="Times New Roman" w:hAnsi="Times New Roman"/>
                <w:sz w:val="18"/>
                <w:szCs w:val="18"/>
              </w:rPr>
            </w:pPr>
            <w:r w:rsidRPr="000A25D6">
              <w:rPr>
                <w:rFonts w:ascii="Times New Roman" w:hAnsi="Times New Roman"/>
                <w:sz w:val="18"/>
                <w:szCs w:val="18"/>
              </w:rPr>
              <w:t xml:space="preserve">Рж = </w:t>
            </w:r>
            <w:r w:rsidR="00250F00">
              <w:rPr>
                <w:rFonts w:ascii="Times New Roman" w:hAnsi="Times New Roman"/>
                <w:sz w:val="18"/>
                <w:szCs w:val="18"/>
              </w:rPr>
              <w:pict w14:anchorId="7DC1A2AC">
                <v:shape id="_x0000_i1029" type="#_x0000_t75" style="width:10.5pt;height:21pt" equationxml="&lt;">
                  <v:imagedata r:id="rId15" o:title="" chromakey="white"/>
                </v:shape>
              </w:pict>
            </w:r>
            <w:r w:rsidR="00114D16">
              <w:rPr>
                <w:rFonts w:ascii="Times New Roman" w:hAnsi="Times New Roman"/>
                <w:sz w:val="18"/>
                <w:szCs w:val="18"/>
              </w:rPr>
              <w:t xml:space="preserve">, </w:t>
            </w:r>
            <w:r w:rsidRPr="000A25D6">
              <w:rPr>
                <w:rFonts w:ascii="Times New Roman" w:hAnsi="Times New Roman"/>
                <w:sz w:val="18"/>
                <w:szCs w:val="18"/>
              </w:rPr>
              <w:t>где</w:t>
            </w:r>
          </w:p>
          <w:p w14:paraId="41136E7F" w14:textId="227DCB7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Рж</w:t>
            </w:r>
            <w:r w:rsidR="000A25D6">
              <w:rPr>
                <w:rFonts w:ascii="Times New Roman" w:hAnsi="Times New Roman"/>
                <w:sz w:val="18"/>
                <w:szCs w:val="18"/>
              </w:rPr>
              <w:t xml:space="preserve"> </w:t>
            </w:r>
            <w:r w:rsidRPr="000A25D6">
              <w:rPr>
                <w:rFonts w:ascii="Times New Roman" w:hAnsi="Times New Roman"/>
                <w:sz w:val="18"/>
                <w:szCs w:val="18"/>
              </w:rPr>
              <w:t>- расходы бюджета муниципального образования на оплату труда и начисления на оплату труда работников органов местного самоуправления в расчете на одного жителя муниципального образования (рублей),</w:t>
            </w:r>
          </w:p>
          <w:p w14:paraId="2182E0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Рр – расходы бюджета муниципального образования на оплату труда и начисления на оплату труда работников органов местного самоуправления определяются по статьям классификации операций сектора государственного управления 211 «Заработная плата» и 213 «Начисления на оплату труда», </w:t>
            </w:r>
          </w:p>
          <w:p w14:paraId="34F1D4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Чн – среднегодовая численность населения муниципального образования (человек)</w:t>
            </w:r>
          </w:p>
        </w:tc>
        <w:tc>
          <w:tcPr>
            <w:tcW w:w="470" w:type="pct"/>
            <w:tcBorders>
              <w:top w:val="single" w:sz="4" w:space="0" w:color="auto"/>
              <w:left w:val="single" w:sz="4" w:space="0" w:color="auto"/>
              <w:bottom w:val="single" w:sz="4" w:space="0" w:color="auto"/>
              <w:right w:val="single" w:sz="4" w:space="0" w:color="auto"/>
            </w:tcBorders>
            <w:hideMark/>
          </w:tcPr>
          <w:p w14:paraId="3C71AD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70191B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613D58" w:rsidRPr="000A25D6" w14:paraId="19B15787"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0E5BD0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w:t>
            </w:r>
          </w:p>
        </w:tc>
        <w:tc>
          <w:tcPr>
            <w:tcW w:w="999" w:type="pct"/>
            <w:tcBorders>
              <w:top w:val="single" w:sz="4" w:space="0" w:color="auto"/>
              <w:left w:val="single" w:sz="4" w:space="0" w:color="auto"/>
              <w:bottom w:val="single" w:sz="4" w:space="0" w:color="auto"/>
              <w:right w:val="single" w:sz="4" w:space="0" w:color="auto"/>
            </w:tcBorders>
            <w:hideMark/>
          </w:tcPr>
          <w:p w14:paraId="73613172" w14:textId="77777777" w:rsidR="00387D06" w:rsidRPr="000A25D6" w:rsidRDefault="00387D06" w:rsidP="000A25D6">
            <w:pPr>
              <w:ind w:firstLine="0"/>
              <w:rPr>
                <w:rFonts w:ascii="Times New Roman" w:hAnsi="Times New Roman"/>
                <w:sz w:val="18"/>
                <w:szCs w:val="18"/>
              </w:rPr>
            </w:pPr>
            <w:r w:rsidRPr="000A25D6">
              <w:rPr>
                <w:rFonts w:ascii="Times New Roman" w:eastAsia="Calibri" w:hAnsi="Times New Roman"/>
                <w:sz w:val="18"/>
                <w:szCs w:val="18"/>
              </w:rPr>
              <w:t>Доля налоговых и неналоговых доходов консолидированного бюджета муниципального образования в общем объеме доходов (без учета безвозмездных поступлений, имеющих целевой характер)</w:t>
            </w:r>
          </w:p>
        </w:tc>
        <w:tc>
          <w:tcPr>
            <w:tcW w:w="247" w:type="pct"/>
            <w:tcBorders>
              <w:top w:val="single" w:sz="4" w:space="0" w:color="auto"/>
              <w:left w:val="single" w:sz="4" w:space="0" w:color="auto"/>
              <w:bottom w:val="single" w:sz="4" w:space="0" w:color="auto"/>
              <w:right w:val="single" w:sz="4" w:space="0" w:color="auto"/>
            </w:tcBorders>
            <w:hideMark/>
          </w:tcPr>
          <w:p w14:paraId="72B2CF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hideMark/>
          </w:tcPr>
          <w:p w14:paraId="50DDF9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Для консолидированного бюджета муниципального образования</w:t>
            </w:r>
          </w:p>
          <w:p w14:paraId="3AB40FC2" w14:textId="24C9AE0F" w:rsidR="00387D06" w:rsidRPr="000A25D6" w:rsidRDefault="00387D06" w:rsidP="00114D16">
            <w:pPr>
              <w:ind w:firstLine="0"/>
              <w:rPr>
                <w:rFonts w:ascii="Times New Roman" w:hAnsi="Times New Roman"/>
                <w:sz w:val="18"/>
                <w:szCs w:val="18"/>
              </w:rPr>
            </w:pPr>
            <w:r w:rsidRPr="000A25D6">
              <w:rPr>
                <w:rFonts w:ascii="Times New Roman" w:hAnsi="Times New Roman"/>
                <w:sz w:val="18"/>
                <w:szCs w:val="18"/>
              </w:rPr>
              <w:t xml:space="preserve">Одн = </w:t>
            </w:r>
            <w:r w:rsidR="00250F00">
              <w:rPr>
                <w:rFonts w:ascii="Times New Roman" w:hAnsi="Times New Roman"/>
                <w:sz w:val="18"/>
                <w:szCs w:val="18"/>
              </w:rPr>
              <w:pict w14:anchorId="088AA76F">
                <v:shape id="_x0000_i1030" type="#_x0000_t75" style="width:141pt;height:23.25pt" equationxml="&lt;">
                  <v:imagedata r:id="rId16" o:title="" chromakey="white"/>
                </v:shape>
              </w:pict>
            </w:r>
            <w:r w:rsidRPr="000A25D6">
              <w:rPr>
                <w:rFonts w:ascii="Times New Roman" w:hAnsi="Times New Roman"/>
                <w:sz w:val="18"/>
                <w:szCs w:val="18"/>
              </w:rPr>
              <w:t xml:space="preserve"> х 100</w:t>
            </w:r>
            <w:r w:rsidR="00114D16">
              <w:rPr>
                <w:rFonts w:ascii="Times New Roman" w:hAnsi="Times New Roman"/>
                <w:sz w:val="18"/>
                <w:szCs w:val="18"/>
              </w:rPr>
              <w:t xml:space="preserve">, </w:t>
            </w:r>
            <w:r w:rsidRPr="000A25D6">
              <w:rPr>
                <w:rFonts w:ascii="Times New Roman" w:hAnsi="Times New Roman"/>
                <w:sz w:val="18"/>
                <w:szCs w:val="18"/>
              </w:rPr>
              <w:t>где</w:t>
            </w:r>
          </w:p>
          <w:p w14:paraId="28CD4B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Одн – доля налоговых и неналоговых доходов консолидированного бюджета муниципального образования в общем объеме доходов (без учета безвозмездных поступлений, имеющих целевой характер), тыс. рублей,</w:t>
            </w:r>
          </w:p>
          <w:p w14:paraId="66D79A3D" w14:textId="4F7B40A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Дн – налоговые и неналоговые доходы консолидированного бюджета муниципального района (код бюджетной классификации</w:t>
            </w:r>
            <w:r w:rsidR="000A25D6">
              <w:rPr>
                <w:rFonts w:ascii="Times New Roman" w:hAnsi="Times New Roman"/>
                <w:sz w:val="18"/>
                <w:szCs w:val="18"/>
              </w:rPr>
              <w:t xml:space="preserve"> </w:t>
            </w:r>
            <w:r w:rsidRPr="000A25D6">
              <w:rPr>
                <w:rFonts w:ascii="Times New Roman" w:hAnsi="Times New Roman"/>
                <w:sz w:val="18"/>
                <w:szCs w:val="18"/>
              </w:rPr>
              <w:t>000 1 00 00000 00 0000 000), тыс. рублей,</w:t>
            </w:r>
          </w:p>
          <w:p w14:paraId="7844FD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 – общий объем доходов консолидированного бюджета муниципального района, (код бюджетной классификации 000 8 50 00000 00 0000 000), тыс. рублей,</w:t>
            </w:r>
          </w:p>
          <w:p w14:paraId="09B7AA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Сс – общий объем субсидий консолидированного бюджета муниципального района (код бюджетной классификации 000 2 02 02000 00 0000 151), тыс. рублей,</w:t>
            </w:r>
          </w:p>
          <w:p w14:paraId="661A9D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Св – общий объем субвенций консолидированного бюджета муниципального района (код бюджетной классификации 000 2 02 03000 00 0000 151), тыс. рублей,</w:t>
            </w:r>
          </w:p>
          <w:p w14:paraId="2615AF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 – общий объем иных межбюджетных трансфертов консолидированного бюджета муниципального района, имеющих целевой характер (код бюджетной классификации 000 2 02 04000 00 0000 151), тыс. рублей,</w:t>
            </w:r>
          </w:p>
          <w:p w14:paraId="2901FE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Сфпп – общий объем субсидий бюджету муниципального района на предоставление финансовой поддержки поселениям (код бюджетной классификации 000 2 02 02999 00 0000 151), тыс. рублей,</w:t>
            </w:r>
          </w:p>
          <w:p w14:paraId="4C88AA5A" w14:textId="1B5BB22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Свд – общий объем субвенций бюджету муниципального района на осуществление полномочий по расчету и предоставлению дотаций на выравнивание бюджетной обеспеченности поселений за счет областного бюджета (код бюджетной классификации</w:t>
            </w:r>
            <w:r w:rsidR="000A25D6">
              <w:rPr>
                <w:rFonts w:ascii="Times New Roman" w:hAnsi="Times New Roman"/>
                <w:sz w:val="18"/>
                <w:szCs w:val="18"/>
              </w:rPr>
              <w:t xml:space="preserve"> </w:t>
            </w:r>
            <w:r w:rsidRPr="000A25D6">
              <w:rPr>
                <w:rFonts w:ascii="Times New Roman" w:hAnsi="Times New Roman"/>
                <w:sz w:val="18"/>
                <w:szCs w:val="18"/>
              </w:rPr>
              <w:t>000 2 02 03024 00 0000 151), тыс.рублей,</w:t>
            </w:r>
          </w:p>
          <w:p w14:paraId="31FC13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Ддп – доходы консолидированного бюджета муниципального района, полученные в виде дотаций на поощрение (код бюджетной классификации 000 2 02 01009 00 0000 151):</w:t>
            </w:r>
          </w:p>
          <w:p w14:paraId="2E8E19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 - муниципальных районов Воронежской области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w:t>
            </w:r>
          </w:p>
          <w:p w14:paraId="1C7D7C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w:t>
            </w:r>
          </w:p>
          <w:p w14:paraId="151BB1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 муниципальных образований – победителей конкурса «Лучшее муниципальное образование Воронежской области»,</w:t>
            </w:r>
          </w:p>
          <w:p w14:paraId="626D9D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 муниципальных образований Воронежской области за наращивание налогового (экономического) потенциала,</w:t>
            </w:r>
          </w:p>
          <w:p w14:paraId="22508D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ПБц – общий объем прочих безвозмездных поступлений консолидированного бюджета муниципального района в части средств, имеющих целевой характер (код бюджетной классификации 000 2 07 00000 00 0000 000), тыс. рублей</w:t>
            </w:r>
          </w:p>
        </w:tc>
        <w:tc>
          <w:tcPr>
            <w:tcW w:w="470" w:type="pct"/>
            <w:tcBorders>
              <w:top w:val="single" w:sz="4" w:space="0" w:color="auto"/>
              <w:left w:val="single" w:sz="4" w:space="0" w:color="auto"/>
              <w:bottom w:val="single" w:sz="4" w:space="0" w:color="auto"/>
              <w:right w:val="single" w:sz="4" w:space="0" w:color="auto"/>
            </w:tcBorders>
            <w:hideMark/>
          </w:tcPr>
          <w:p w14:paraId="075DB3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30C53C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613D58" w:rsidRPr="000A25D6" w14:paraId="0F4F743E"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437789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8</w:t>
            </w:r>
          </w:p>
        </w:tc>
        <w:tc>
          <w:tcPr>
            <w:tcW w:w="999" w:type="pct"/>
            <w:tcBorders>
              <w:top w:val="single" w:sz="4" w:space="0" w:color="auto"/>
              <w:left w:val="single" w:sz="4" w:space="0" w:color="auto"/>
              <w:bottom w:val="single" w:sz="4" w:space="0" w:color="auto"/>
              <w:right w:val="single" w:sz="4" w:space="0" w:color="auto"/>
            </w:tcBorders>
            <w:hideMark/>
          </w:tcPr>
          <w:p w14:paraId="5BD525A2" w14:textId="77777777" w:rsidR="00387D06" w:rsidRPr="000A25D6" w:rsidRDefault="00387D06" w:rsidP="000A25D6">
            <w:pPr>
              <w:ind w:firstLine="0"/>
              <w:rPr>
                <w:rFonts w:ascii="Times New Roman" w:hAnsi="Times New Roman"/>
                <w:sz w:val="18"/>
                <w:szCs w:val="18"/>
              </w:rPr>
            </w:pPr>
            <w:r w:rsidRPr="000A25D6">
              <w:rPr>
                <w:rFonts w:ascii="Times New Roman" w:eastAsia="Calibri" w:hAnsi="Times New Roman"/>
                <w:sz w:val="18"/>
                <w:szCs w:val="18"/>
              </w:rPr>
              <w:t>Сумма недоимки по налоговым платежам в местный бюджет в расчете на 100000 рублей налоговых доходов бюджета муниципального образования</w:t>
            </w:r>
          </w:p>
        </w:tc>
        <w:tc>
          <w:tcPr>
            <w:tcW w:w="247" w:type="pct"/>
            <w:tcBorders>
              <w:top w:val="single" w:sz="4" w:space="0" w:color="auto"/>
              <w:left w:val="single" w:sz="4" w:space="0" w:color="auto"/>
              <w:bottom w:val="single" w:sz="4" w:space="0" w:color="auto"/>
              <w:right w:val="single" w:sz="4" w:space="0" w:color="auto"/>
            </w:tcBorders>
            <w:hideMark/>
          </w:tcPr>
          <w:p w14:paraId="1B11A5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рублей</w:t>
            </w:r>
          </w:p>
        </w:tc>
        <w:tc>
          <w:tcPr>
            <w:tcW w:w="2544" w:type="pct"/>
            <w:tcBorders>
              <w:top w:val="single" w:sz="4" w:space="0" w:color="auto"/>
              <w:left w:val="single" w:sz="4" w:space="0" w:color="auto"/>
              <w:bottom w:val="single" w:sz="4" w:space="0" w:color="auto"/>
              <w:right w:val="single" w:sz="4" w:space="0" w:color="auto"/>
            </w:tcBorders>
            <w:hideMark/>
          </w:tcPr>
          <w:p w14:paraId="0F1442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 = Сн/НД*100, где</w:t>
            </w:r>
          </w:p>
          <w:p w14:paraId="173BE2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 – значение регионального показателя,</w:t>
            </w:r>
          </w:p>
          <w:p w14:paraId="6F6AA2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Сн – сумма недоимки по налоговым платежам в местный бюджет, тыс. рублей,</w:t>
            </w:r>
          </w:p>
          <w:p w14:paraId="68ECC5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НД – налоговые доходы консолидированного бюджета муниципального района, тыс. рублей</w:t>
            </w:r>
          </w:p>
        </w:tc>
        <w:tc>
          <w:tcPr>
            <w:tcW w:w="470" w:type="pct"/>
            <w:tcBorders>
              <w:top w:val="single" w:sz="4" w:space="0" w:color="auto"/>
              <w:left w:val="single" w:sz="4" w:space="0" w:color="auto"/>
              <w:bottom w:val="single" w:sz="4" w:space="0" w:color="auto"/>
              <w:right w:val="single" w:sz="4" w:space="0" w:color="auto"/>
            </w:tcBorders>
            <w:hideMark/>
          </w:tcPr>
          <w:p w14:paraId="5E601F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28ACFC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613D58" w:rsidRPr="000A25D6" w14:paraId="16138772"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762B34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w:t>
            </w:r>
          </w:p>
        </w:tc>
        <w:tc>
          <w:tcPr>
            <w:tcW w:w="999" w:type="pct"/>
            <w:tcBorders>
              <w:top w:val="single" w:sz="4" w:space="0" w:color="auto"/>
              <w:left w:val="single" w:sz="4" w:space="0" w:color="auto"/>
              <w:bottom w:val="single" w:sz="4" w:space="0" w:color="auto"/>
              <w:right w:val="single" w:sz="4" w:space="0" w:color="auto"/>
            </w:tcBorders>
            <w:hideMark/>
          </w:tcPr>
          <w:p w14:paraId="72846BFC" w14:textId="77777777" w:rsidR="00387D06" w:rsidRPr="000A25D6" w:rsidRDefault="00387D06" w:rsidP="000A25D6">
            <w:pPr>
              <w:ind w:firstLine="0"/>
              <w:rPr>
                <w:rFonts w:ascii="Times New Roman" w:hAnsi="Times New Roman"/>
                <w:sz w:val="18"/>
                <w:szCs w:val="18"/>
              </w:rPr>
            </w:pPr>
            <w:r w:rsidRPr="000A25D6">
              <w:rPr>
                <w:rFonts w:ascii="Times New Roman" w:eastAsia="Calibri" w:hAnsi="Times New Roman"/>
                <w:sz w:val="18"/>
                <w:szCs w:val="18"/>
              </w:rPr>
              <w:t>Динамика доли расходов на содержание органов местного самоуправления в объеме налоговых и неналоговых доходов местных бюджетов</w:t>
            </w:r>
          </w:p>
        </w:tc>
        <w:tc>
          <w:tcPr>
            <w:tcW w:w="247" w:type="pct"/>
            <w:tcBorders>
              <w:top w:val="single" w:sz="4" w:space="0" w:color="auto"/>
              <w:left w:val="single" w:sz="4" w:space="0" w:color="auto"/>
              <w:bottom w:val="single" w:sz="4" w:space="0" w:color="auto"/>
              <w:right w:val="single" w:sz="4" w:space="0" w:color="auto"/>
            </w:tcBorders>
            <w:hideMark/>
          </w:tcPr>
          <w:p w14:paraId="5D2F96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tcPr>
          <w:p w14:paraId="05A087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для консолидированного бюджета муниципального района</w:t>
            </w:r>
          </w:p>
          <w:p w14:paraId="7A7077DC" w14:textId="77777777" w:rsidR="00387D06" w:rsidRPr="000A25D6" w:rsidRDefault="00250F00" w:rsidP="000A25D6">
            <w:pPr>
              <w:ind w:firstLine="0"/>
              <w:rPr>
                <w:rFonts w:ascii="Times New Roman" w:hAnsi="Times New Roman"/>
                <w:sz w:val="18"/>
                <w:szCs w:val="18"/>
              </w:rPr>
            </w:pPr>
            <w:r>
              <w:rPr>
                <w:rFonts w:ascii="Times New Roman" w:hAnsi="Times New Roman"/>
                <w:sz w:val="18"/>
                <w:szCs w:val="18"/>
              </w:rPr>
              <w:pict w14:anchorId="4A46060B">
                <v:shape id="_x0000_i1031" type="#_x0000_t75" style="width:52.5pt;height:23.25pt" equationxml="&lt;">
                  <v:imagedata r:id="rId17" o:title="" chromakey="white"/>
                </v:shape>
              </w:pict>
            </w:r>
            <w:r w:rsidR="00387D06" w:rsidRPr="000A25D6">
              <w:rPr>
                <w:rFonts w:ascii="Times New Roman" w:hAnsi="Times New Roman"/>
                <w:sz w:val="18"/>
                <w:szCs w:val="18"/>
              </w:rPr>
              <w:t xml:space="preserve"> х 100, где</w:t>
            </w:r>
          </w:p>
          <w:p w14:paraId="407267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 – расходы на содержание ОМСУ в отчетном финансовом году, тыс. рублей,</w:t>
            </w:r>
          </w:p>
          <w:p w14:paraId="00026F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 налоговые и неналоговые доходы местных бюджетов в отчетном финансовом году, тыс. рублей, С С – расходы на содержание ОМСУ , тыс. рублей,</w:t>
            </w:r>
          </w:p>
          <w:p w14:paraId="78847F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D – налоговые и неналоговые доходы местных бюджетов, тыс. рублей,</w:t>
            </w:r>
          </w:p>
          <w:p w14:paraId="0E295C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Расходы на содержание ОМСУ определяются по строке 200 Справочной таблицы к месячному отчету (форма 0503387).</w:t>
            </w:r>
          </w:p>
          <w:p w14:paraId="63CBE35E" w14:textId="4B8E6BD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Налоговые и неналоговые доходы консолидированного бюджета муниципального района определяются по коду бюджетной классификации 000 1 00 00000 00 0000 000,</w:t>
            </w:r>
            <w:r w:rsidR="000A25D6">
              <w:rPr>
                <w:rFonts w:ascii="Times New Roman" w:hAnsi="Times New Roman"/>
                <w:sz w:val="18"/>
                <w:szCs w:val="18"/>
              </w:rPr>
              <w:t xml:space="preserve"> </w:t>
            </w:r>
            <w:r w:rsidRPr="000A25D6">
              <w:rPr>
                <w:rFonts w:ascii="Times New Roman" w:hAnsi="Times New Roman"/>
                <w:sz w:val="18"/>
                <w:szCs w:val="18"/>
              </w:rPr>
              <w:t>тыс. рублей.</w:t>
            </w:r>
          </w:p>
        </w:tc>
        <w:tc>
          <w:tcPr>
            <w:tcW w:w="470" w:type="pct"/>
            <w:tcBorders>
              <w:top w:val="single" w:sz="4" w:space="0" w:color="auto"/>
              <w:left w:val="single" w:sz="4" w:space="0" w:color="auto"/>
              <w:bottom w:val="single" w:sz="4" w:space="0" w:color="auto"/>
              <w:right w:val="single" w:sz="4" w:space="0" w:color="auto"/>
            </w:tcBorders>
            <w:hideMark/>
          </w:tcPr>
          <w:p w14:paraId="1FDE6D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33105E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613D58" w:rsidRPr="000A25D6" w14:paraId="404E7FBA"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063FE7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w:t>
            </w:r>
          </w:p>
        </w:tc>
        <w:tc>
          <w:tcPr>
            <w:tcW w:w="999" w:type="pct"/>
            <w:tcBorders>
              <w:top w:val="single" w:sz="4" w:space="0" w:color="auto"/>
              <w:left w:val="single" w:sz="4" w:space="0" w:color="auto"/>
              <w:bottom w:val="single" w:sz="4" w:space="0" w:color="auto"/>
              <w:right w:val="single" w:sz="4" w:space="0" w:color="auto"/>
            </w:tcBorders>
            <w:hideMark/>
          </w:tcPr>
          <w:p w14:paraId="5C9C01E0" w14:textId="77777777" w:rsidR="00387D06" w:rsidRPr="000A25D6" w:rsidRDefault="00387D06" w:rsidP="000A25D6">
            <w:pPr>
              <w:ind w:firstLine="0"/>
              <w:rPr>
                <w:rFonts w:ascii="Times New Roman" w:hAnsi="Times New Roman"/>
                <w:sz w:val="18"/>
                <w:szCs w:val="18"/>
              </w:rPr>
            </w:pPr>
            <w:r w:rsidRPr="000A25D6">
              <w:rPr>
                <w:rFonts w:ascii="Times New Roman" w:eastAsia="Calibri" w:hAnsi="Times New Roman"/>
                <w:sz w:val="18"/>
                <w:szCs w:val="18"/>
              </w:rPr>
              <w:t>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условий, предусмотренных соответствующими соглашениями</w:t>
            </w:r>
          </w:p>
        </w:tc>
        <w:tc>
          <w:tcPr>
            <w:tcW w:w="247" w:type="pct"/>
            <w:tcBorders>
              <w:top w:val="single" w:sz="4" w:space="0" w:color="auto"/>
              <w:left w:val="single" w:sz="4" w:space="0" w:color="auto"/>
              <w:bottom w:val="single" w:sz="4" w:space="0" w:color="auto"/>
              <w:right w:val="single" w:sz="4" w:space="0" w:color="auto"/>
            </w:tcBorders>
            <w:hideMark/>
          </w:tcPr>
          <w:p w14:paraId="6800CA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hideMark/>
          </w:tcPr>
          <w:p w14:paraId="0163F3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Ду = </w:t>
            </w:r>
            <w:r w:rsidR="00250F00">
              <w:rPr>
                <w:rFonts w:ascii="Times New Roman" w:hAnsi="Times New Roman"/>
                <w:sz w:val="18"/>
                <w:szCs w:val="18"/>
              </w:rPr>
              <w:pict w14:anchorId="7B62C117">
                <v:shape id="_x0000_i1032" type="#_x0000_t75" style="width:9.75pt;height:21pt" equationxml="&lt;">
                  <v:imagedata r:id="rId18" o:title="" chromakey="white"/>
                </v:shape>
              </w:pict>
            </w:r>
            <w:r w:rsidRPr="000A25D6">
              <w:rPr>
                <w:rFonts w:ascii="Times New Roman" w:hAnsi="Times New Roman"/>
                <w:sz w:val="18"/>
                <w:szCs w:val="18"/>
              </w:rPr>
              <w:t xml:space="preserve"> х 100, где</w:t>
            </w:r>
          </w:p>
          <w:p w14:paraId="728BC3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Ду – 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условий, предусмотренных соответствующими соглашениями, %</w:t>
            </w:r>
          </w:p>
          <w:p w14:paraId="76E282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Ун – количество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штук,</w:t>
            </w:r>
          </w:p>
          <w:p w14:paraId="6ABF2D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Уо – общее количество условий, предусмотренных соглашениями о предоставлении бюджету муниципального образования субсидий и бюджетных кредитов из областного бюджета, штук</w:t>
            </w:r>
          </w:p>
        </w:tc>
        <w:tc>
          <w:tcPr>
            <w:tcW w:w="470" w:type="pct"/>
            <w:tcBorders>
              <w:top w:val="single" w:sz="4" w:space="0" w:color="auto"/>
              <w:left w:val="single" w:sz="4" w:space="0" w:color="auto"/>
              <w:bottom w:val="single" w:sz="4" w:space="0" w:color="auto"/>
              <w:right w:val="single" w:sz="4" w:space="0" w:color="auto"/>
            </w:tcBorders>
            <w:hideMark/>
          </w:tcPr>
          <w:p w14:paraId="433637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11F35D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37E4CCC1"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1E86E3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 «Организация управления муниципальными финансами и муниципальным долгом»</w:t>
            </w:r>
          </w:p>
        </w:tc>
      </w:tr>
      <w:tr w:rsidR="00387D06" w:rsidRPr="000A25D6" w14:paraId="2EA83622"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5F8FE7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1.1. Нормативное правовое регулирование бюджетного процесса и других правоотношений</w:t>
            </w:r>
          </w:p>
        </w:tc>
      </w:tr>
      <w:tr w:rsidR="00613D58" w:rsidRPr="000A25D6" w14:paraId="76D3D7D4" w14:textId="77777777" w:rsidTr="003257B6">
        <w:tc>
          <w:tcPr>
            <w:tcW w:w="255" w:type="pct"/>
            <w:tcBorders>
              <w:top w:val="single" w:sz="4" w:space="0" w:color="auto"/>
              <w:left w:val="single" w:sz="4" w:space="0" w:color="auto"/>
              <w:bottom w:val="single" w:sz="4" w:space="0" w:color="auto"/>
              <w:right w:val="single" w:sz="4" w:space="0" w:color="auto"/>
            </w:tcBorders>
            <w:hideMark/>
          </w:tcPr>
          <w:p w14:paraId="063177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999" w:type="pct"/>
            <w:tcBorders>
              <w:top w:val="single" w:sz="4" w:space="0" w:color="auto"/>
              <w:left w:val="single" w:sz="4" w:space="0" w:color="auto"/>
              <w:bottom w:val="single" w:sz="4" w:space="0" w:color="auto"/>
              <w:right w:val="single" w:sz="4" w:space="0" w:color="auto"/>
            </w:tcBorders>
            <w:hideMark/>
          </w:tcPr>
          <w:p w14:paraId="32C983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Своевременное внесение изменений в решение Совета народных депутатов муниципального района о бюджетном процессе в </w:t>
            </w:r>
            <w:r w:rsidRPr="000A25D6">
              <w:rPr>
                <w:rFonts w:ascii="Times New Roman" w:hAnsi="Times New Roman"/>
                <w:sz w:val="18"/>
                <w:szCs w:val="18"/>
              </w:rPr>
              <w:lastRenderedPageBreak/>
              <w:t>муниципальном районе в соответствии с требованиями действующего бюджетного законодательства</w:t>
            </w:r>
          </w:p>
        </w:tc>
        <w:tc>
          <w:tcPr>
            <w:tcW w:w="247" w:type="pct"/>
            <w:tcBorders>
              <w:top w:val="single" w:sz="4" w:space="0" w:color="auto"/>
              <w:left w:val="single" w:sz="4" w:space="0" w:color="auto"/>
              <w:bottom w:val="single" w:sz="4" w:space="0" w:color="auto"/>
              <w:right w:val="single" w:sz="4" w:space="0" w:color="auto"/>
            </w:tcBorders>
            <w:hideMark/>
          </w:tcPr>
          <w:p w14:paraId="77D0AE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Срок</w:t>
            </w:r>
          </w:p>
        </w:tc>
        <w:tc>
          <w:tcPr>
            <w:tcW w:w="3020" w:type="pct"/>
            <w:gridSpan w:val="3"/>
            <w:tcBorders>
              <w:top w:val="single" w:sz="4" w:space="0" w:color="auto"/>
              <w:left w:val="single" w:sz="4" w:space="0" w:color="auto"/>
              <w:bottom w:val="single" w:sz="4" w:space="0" w:color="auto"/>
              <w:right w:val="single" w:sz="4" w:space="0" w:color="auto"/>
            </w:tcBorders>
            <w:hideMark/>
          </w:tcPr>
          <w:p w14:paraId="1BB3E2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 внесении изменений в Бюджетный Кодекс Российской Федерации и федеральные законы</w:t>
            </w:r>
          </w:p>
        </w:tc>
        <w:tc>
          <w:tcPr>
            <w:tcW w:w="478" w:type="pct"/>
            <w:gridSpan w:val="2"/>
            <w:tcBorders>
              <w:top w:val="single" w:sz="4" w:space="0" w:color="auto"/>
              <w:left w:val="single" w:sz="4" w:space="0" w:color="auto"/>
              <w:bottom w:val="single" w:sz="4" w:space="0" w:color="auto"/>
              <w:right w:val="single" w:sz="4" w:space="0" w:color="auto"/>
            </w:tcBorders>
            <w:hideMark/>
          </w:tcPr>
          <w:p w14:paraId="5EFBA4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3B468ED9"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380BE4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1.2. Составление проекта районного бюджета на очередной финансовый год и плановый период</w:t>
            </w:r>
          </w:p>
        </w:tc>
      </w:tr>
      <w:tr w:rsidR="00613D58" w:rsidRPr="000A25D6" w14:paraId="1101516A"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1CE2FA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w:t>
            </w:r>
          </w:p>
        </w:tc>
        <w:tc>
          <w:tcPr>
            <w:tcW w:w="999" w:type="pct"/>
            <w:tcBorders>
              <w:top w:val="single" w:sz="4" w:space="0" w:color="auto"/>
              <w:left w:val="single" w:sz="4" w:space="0" w:color="auto"/>
              <w:bottom w:val="single" w:sz="4" w:space="0" w:color="auto"/>
              <w:right w:val="single" w:sz="4" w:space="0" w:color="auto"/>
            </w:tcBorders>
            <w:hideMark/>
          </w:tcPr>
          <w:p w14:paraId="4AB451F0" w14:textId="4F52D8F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Соблюдение порядка и сроков разработки проекта районного бюджета, установленных Положением о бюджетном процессе в муниципальном районе</w:t>
            </w:r>
            <w:r w:rsidR="000A25D6">
              <w:rPr>
                <w:rFonts w:ascii="Times New Roman" w:hAnsi="Times New Roman"/>
                <w:sz w:val="18"/>
                <w:szCs w:val="18"/>
              </w:rPr>
              <w:t xml:space="preserve"> </w:t>
            </w:r>
          </w:p>
        </w:tc>
        <w:tc>
          <w:tcPr>
            <w:tcW w:w="247" w:type="pct"/>
            <w:tcBorders>
              <w:top w:val="single" w:sz="4" w:space="0" w:color="auto"/>
              <w:left w:val="single" w:sz="4" w:space="0" w:color="auto"/>
              <w:bottom w:val="single" w:sz="4" w:space="0" w:color="auto"/>
              <w:right w:val="single" w:sz="4" w:space="0" w:color="auto"/>
            </w:tcBorders>
            <w:hideMark/>
          </w:tcPr>
          <w:p w14:paraId="02B851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Да/нет</w:t>
            </w:r>
          </w:p>
        </w:tc>
        <w:tc>
          <w:tcPr>
            <w:tcW w:w="2544" w:type="pct"/>
            <w:tcBorders>
              <w:top w:val="single" w:sz="4" w:space="0" w:color="auto"/>
              <w:left w:val="single" w:sz="4" w:space="0" w:color="auto"/>
              <w:bottom w:val="single" w:sz="4" w:space="0" w:color="auto"/>
              <w:right w:val="single" w:sz="4" w:space="0" w:color="auto"/>
            </w:tcBorders>
            <w:hideMark/>
          </w:tcPr>
          <w:p w14:paraId="741322FA" w14:textId="0387C38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составления проекта районного бюджета определяются ежегодно утверждаемым администрацией муниципального района графиком разработки проекта районного бюджета на очередной финансовый год и плановый период, разрабатываемым Бюджетным кодексом Российской Федерации и решением Совета народных депутатов от 02.10.2013</w:t>
            </w:r>
            <w:r w:rsidR="000A25D6">
              <w:rPr>
                <w:rFonts w:ascii="Times New Roman" w:hAnsi="Times New Roman"/>
                <w:sz w:val="18"/>
                <w:szCs w:val="18"/>
              </w:rPr>
              <w:t xml:space="preserve"> </w:t>
            </w:r>
            <w:r w:rsidRPr="000A25D6">
              <w:rPr>
                <w:rFonts w:ascii="Times New Roman" w:hAnsi="Times New Roman"/>
                <w:sz w:val="18"/>
                <w:szCs w:val="18"/>
              </w:rPr>
              <w:t>№ 435 «Об утверждении Положения о бюджетном процессе в Рамонском муниципальном районе Воронежской области»</w:t>
            </w:r>
          </w:p>
        </w:tc>
        <w:tc>
          <w:tcPr>
            <w:tcW w:w="470" w:type="pct"/>
            <w:tcBorders>
              <w:top w:val="single" w:sz="4" w:space="0" w:color="auto"/>
              <w:left w:val="single" w:sz="4" w:space="0" w:color="auto"/>
              <w:bottom w:val="single" w:sz="4" w:space="0" w:color="auto"/>
              <w:right w:val="single" w:sz="4" w:space="0" w:color="auto"/>
            </w:tcBorders>
            <w:hideMark/>
          </w:tcPr>
          <w:p w14:paraId="1D31B946" w14:textId="5237086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В соответствии с положениями статьи 217 Бюджетного кодекса </w:t>
            </w:r>
            <w:r w:rsidR="00114D16">
              <w:rPr>
                <w:rFonts w:ascii="Times New Roman" w:hAnsi="Times New Roman"/>
                <w:sz w:val="18"/>
                <w:szCs w:val="18"/>
              </w:rPr>
              <w:t>РФ</w:t>
            </w:r>
            <w:r w:rsidRPr="000A25D6">
              <w:rPr>
                <w:rFonts w:ascii="Times New Roman" w:hAnsi="Times New Roman"/>
                <w:sz w:val="18"/>
                <w:szCs w:val="18"/>
              </w:rPr>
              <w:t xml:space="preserve"> </w:t>
            </w:r>
          </w:p>
        </w:tc>
        <w:tc>
          <w:tcPr>
            <w:tcW w:w="479" w:type="pct"/>
            <w:gridSpan w:val="2"/>
            <w:tcBorders>
              <w:top w:val="single" w:sz="4" w:space="0" w:color="auto"/>
              <w:left w:val="single" w:sz="4" w:space="0" w:color="auto"/>
              <w:bottom w:val="single" w:sz="4" w:space="0" w:color="auto"/>
              <w:right w:val="single" w:sz="4" w:space="0" w:color="auto"/>
            </w:tcBorders>
            <w:hideMark/>
          </w:tcPr>
          <w:p w14:paraId="179D84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777F2D13"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7A9D16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1.3. Организация исполнения районного бюджета и формирование бюджетной отчетности</w:t>
            </w:r>
          </w:p>
        </w:tc>
      </w:tr>
      <w:tr w:rsidR="00613D58" w:rsidRPr="000A25D6" w14:paraId="714702C0"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64F124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w:t>
            </w:r>
          </w:p>
        </w:tc>
        <w:tc>
          <w:tcPr>
            <w:tcW w:w="999" w:type="pct"/>
            <w:tcBorders>
              <w:top w:val="single" w:sz="4" w:space="0" w:color="auto"/>
              <w:left w:val="single" w:sz="4" w:space="0" w:color="auto"/>
              <w:bottom w:val="single" w:sz="4" w:space="0" w:color="auto"/>
              <w:right w:val="single" w:sz="4" w:space="0" w:color="auto"/>
            </w:tcBorders>
            <w:hideMark/>
          </w:tcPr>
          <w:p w14:paraId="11FF9FDF" w14:textId="5EF3352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Составление и утверждение сводной бюджетной росписи районного бюджета в сроки, установленные бюджетным законодательством</w:t>
            </w:r>
            <w:r w:rsidR="000A25D6">
              <w:rPr>
                <w:rFonts w:ascii="Times New Roman" w:hAnsi="Times New Roman"/>
                <w:sz w:val="18"/>
                <w:szCs w:val="18"/>
              </w:rPr>
              <w:t xml:space="preserve"> </w:t>
            </w:r>
          </w:p>
        </w:tc>
        <w:tc>
          <w:tcPr>
            <w:tcW w:w="247" w:type="pct"/>
            <w:tcBorders>
              <w:top w:val="single" w:sz="4" w:space="0" w:color="auto"/>
              <w:left w:val="single" w:sz="4" w:space="0" w:color="auto"/>
              <w:bottom w:val="single" w:sz="4" w:space="0" w:color="auto"/>
              <w:right w:val="single" w:sz="4" w:space="0" w:color="auto"/>
            </w:tcBorders>
            <w:hideMark/>
          </w:tcPr>
          <w:p w14:paraId="16A4EF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w:t>
            </w:r>
          </w:p>
        </w:tc>
        <w:tc>
          <w:tcPr>
            <w:tcW w:w="2544" w:type="pct"/>
            <w:tcBorders>
              <w:top w:val="single" w:sz="4" w:space="0" w:color="auto"/>
              <w:left w:val="single" w:sz="4" w:space="0" w:color="auto"/>
              <w:bottom w:val="single" w:sz="4" w:space="0" w:color="auto"/>
              <w:right w:val="single" w:sz="4" w:space="0" w:color="auto"/>
            </w:tcBorders>
            <w:hideMark/>
          </w:tcPr>
          <w:p w14:paraId="5084D1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соответствии с положениями статьи 217 Бюджетного кодекса Российской Федерации</w:t>
            </w:r>
          </w:p>
        </w:tc>
        <w:tc>
          <w:tcPr>
            <w:tcW w:w="470" w:type="pct"/>
            <w:tcBorders>
              <w:top w:val="single" w:sz="4" w:space="0" w:color="auto"/>
              <w:left w:val="single" w:sz="4" w:space="0" w:color="auto"/>
              <w:bottom w:val="single" w:sz="4" w:space="0" w:color="auto"/>
              <w:right w:val="single" w:sz="4" w:space="0" w:color="auto"/>
            </w:tcBorders>
            <w:hideMark/>
          </w:tcPr>
          <w:p w14:paraId="12753A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479" w:type="pct"/>
            <w:gridSpan w:val="2"/>
            <w:tcBorders>
              <w:top w:val="single" w:sz="4" w:space="0" w:color="auto"/>
              <w:left w:val="single" w:sz="4" w:space="0" w:color="auto"/>
              <w:bottom w:val="single" w:sz="4" w:space="0" w:color="auto"/>
              <w:right w:val="single" w:sz="4" w:space="0" w:color="auto"/>
            </w:tcBorders>
            <w:hideMark/>
          </w:tcPr>
          <w:p w14:paraId="3654E0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613D58" w:rsidRPr="000A25D6" w14:paraId="278E4717"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4C4161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w:t>
            </w:r>
          </w:p>
        </w:tc>
        <w:tc>
          <w:tcPr>
            <w:tcW w:w="999" w:type="pct"/>
            <w:tcBorders>
              <w:top w:val="single" w:sz="4" w:space="0" w:color="auto"/>
              <w:left w:val="single" w:sz="4" w:space="0" w:color="auto"/>
              <w:bottom w:val="single" w:sz="4" w:space="0" w:color="auto"/>
              <w:right w:val="single" w:sz="4" w:space="0" w:color="auto"/>
            </w:tcBorders>
            <w:hideMark/>
          </w:tcPr>
          <w:p w14:paraId="033BFA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w:t>
            </w:r>
          </w:p>
        </w:tc>
        <w:tc>
          <w:tcPr>
            <w:tcW w:w="247" w:type="pct"/>
            <w:tcBorders>
              <w:top w:val="single" w:sz="4" w:space="0" w:color="auto"/>
              <w:left w:val="single" w:sz="4" w:space="0" w:color="auto"/>
              <w:bottom w:val="single" w:sz="4" w:space="0" w:color="auto"/>
              <w:right w:val="single" w:sz="4" w:space="0" w:color="auto"/>
            </w:tcBorders>
            <w:hideMark/>
          </w:tcPr>
          <w:p w14:paraId="2F0270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w:t>
            </w:r>
          </w:p>
        </w:tc>
        <w:tc>
          <w:tcPr>
            <w:tcW w:w="2544" w:type="pct"/>
            <w:tcBorders>
              <w:top w:val="single" w:sz="4" w:space="0" w:color="auto"/>
              <w:left w:val="single" w:sz="4" w:space="0" w:color="auto"/>
              <w:bottom w:val="single" w:sz="4" w:space="0" w:color="auto"/>
              <w:right w:val="single" w:sz="4" w:space="0" w:color="auto"/>
            </w:tcBorders>
            <w:hideMark/>
          </w:tcPr>
          <w:p w14:paraId="0B9552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соответствии с положениями статьи 217 Бюджетного кодекса Российской Федерации</w:t>
            </w:r>
          </w:p>
        </w:tc>
        <w:tc>
          <w:tcPr>
            <w:tcW w:w="470" w:type="pct"/>
            <w:tcBorders>
              <w:top w:val="single" w:sz="4" w:space="0" w:color="auto"/>
              <w:left w:val="single" w:sz="4" w:space="0" w:color="auto"/>
              <w:bottom w:val="single" w:sz="4" w:space="0" w:color="auto"/>
              <w:right w:val="single" w:sz="4" w:space="0" w:color="auto"/>
            </w:tcBorders>
            <w:hideMark/>
          </w:tcPr>
          <w:p w14:paraId="7A7C6A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 начала очередного финансового года</w:t>
            </w:r>
          </w:p>
        </w:tc>
        <w:tc>
          <w:tcPr>
            <w:tcW w:w="479" w:type="pct"/>
            <w:gridSpan w:val="2"/>
            <w:tcBorders>
              <w:top w:val="single" w:sz="4" w:space="0" w:color="auto"/>
              <w:left w:val="single" w:sz="4" w:space="0" w:color="auto"/>
              <w:bottom w:val="single" w:sz="4" w:space="0" w:color="auto"/>
              <w:right w:val="single" w:sz="4" w:space="0" w:color="auto"/>
            </w:tcBorders>
            <w:hideMark/>
          </w:tcPr>
          <w:p w14:paraId="121AC1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613D58" w:rsidRPr="000A25D6" w14:paraId="1230E44F"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1849F4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w:t>
            </w:r>
          </w:p>
        </w:tc>
        <w:tc>
          <w:tcPr>
            <w:tcW w:w="999" w:type="pct"/>
            <w:tcBorders>
              <w:top w:val="single" w:sz="4" w:space="0" w:color="auto"/>
              <w:left w:val="single" w:sz="4" w:space="0" w:color="auto"/>
              <w:bottom w:val="single" w:sz="4" w:space="0" w:color="auto"/>
              <w:right w:val="single" w:sz="4" w:space="0" w:color="auto"/>
            </w:tcBorders>
            <w:hideMark/>
          </w:tcPr>
          <w:p w14:paraId="683006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Составление и представление в Совет народных депутатов муниципального района годового отчета об исполнении районного бюджета в сроки, установленные бюджетным законодательством</w:t>
            </w:r>
          </w:p>
        </w:tc>
        <w:tc>
          <w:tcPr>
            <w:tcW w:w="247" w:type="pct"/>
            <w:tcBorders>
              <w:top w:val="single" w:sz="4" w:space="0" w:color="auto"/>
              <w:left w:val="single" w:sz="4" w:space="0" w:color="auto"/>
              <w:bottom w:val="single" w:sz="4" w:space="0" w:color="auto"/>
              <w:right w:val="single" w:sz="4" w:space="0" w:color="auto"/>
            </w:tcBorders>
            <w:hideMark/>
          </w:tcPr>
          <w:p w14:paraId="158855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w:t>
            </w:r>
          </w:p>
        </w:tc>
        <w:tc>
          <w:tcPr>
            <w:tcW w:w="2544" w:type="pct"/>
            <w:tcBorders>
              <w:top w:val="single" w:sz="4" w:space="0" w:color="auto"/>
              <w:left w:val="single" w:sz="4" w:space="0" w:color="auto"/>
              <w:bottom w:val="single" w:sz="4" w:space="0" w:color="auto"/>
              <w:right w:val="single" w:sz="4" w:space="0" w:color="auto"/>
            </w:tcBorders>
            <w:hideMark/>
          </w:tcPr>
          <w:p w14:paraId="2A5711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соответствии с положениями статьи 217 Бюджетного кодекса Российской Федерации, решением Совета народных депутатов Рамонского муниципального района Воронежской области от 02.10.2013 № 435 «Об утверждении Положения о бюджетном процессе в Рамонском муниципальном районе Воронежской области»</w:t>
            </w:r>
          </w:p>
        </w:tc>
        <w:tc>
          <w:tcPr>
            <w:tcW w:w="470" w:type="pct"/>
            <w:tcBorders>
              <w:top w:val="single" w:sz="4" w:space="0" w:color="auto"/>
              <w:left w:val="single" w:sz="4" w:space="0" w:color="auto"/>
              <w:bottom w:val="single" w:sz="4" w:space="0" w:color="auto"/>
              <w:right w:val="single" w:sz="4" w:space="0" w:color="auto"/>
            </w:tcBorders>
            <w:hideMark/>
          </w:tcPr>
          <w:p w14:paraId="693F29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 01 мая текущего года</w:t>
            </w:r>
          </w:p>
        </w:tc>
        <w:tc>
          <w:tcPr>
            <w:tcW w:w="479" w:type="pct"/>
            <w:gridSpan w:val="2"/>
            <w:tcBorders>
              <w:top w:val="single" w:sz="4" w:space="0" w:color="auto"/>
              <w:left w:val="single" w:sz="4" w:space="0" w:color="auto"/>
              <w:bottom w:val="single" w:sz="4" w:space="0" w:color="auto"/>
              <w:right w:val="single" w:sz="4" w:space="0" w:color="auto"/>
            </w:tcBorders>
            <w:hideMark/>
          </w:tcPr>
          <w:p w14:paraId="37389E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15DA22E2"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78B369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1.4.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r>
      <w:tr w:rsidR="00613D58" w:rsidRPr="000A25D6" w14:paraId="7DD28CA1"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6C78EF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w:t>
            </w:r>
          </w:p>
        </w:tc>
        <w:tc>
          <w:tcPr>
            <w:tcW w:w="999" w:type="pct"/>
            <w:tcBorders>
              <w:top w:val="single" w:sz="4" w:space="0" w:color="auto"/>
              <w:left w:val="single" w:sz="4" w:space="0" w:color="auto"/>
              <w:bottom w:val="single" w:sz="4" w:space="0" w:color="auto"/>
              <w:right w:val="single" w:sz="4" w:space="0" w:color="auto"/>
            </w:tcBorders>
            <w:hideMark/>
          </w:tcPr>
          <w:p w14:paraId="767C58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Удельный вес резервного фонда администрации муниципального района в общем объеме расходов районного бюджета</w:t>
            </w:r>
          </w:p>
        </w:tc>
        <w:tc>
          <w:tcPr>
            <w:tcW w:w="247" w:type="pct"/>
            <w:tcBorders>
              <w:top w:val="single" w:sz="4" w:space="0" w:color="auto"/>
              <w:left w:val="single" w:sz="4" w:space="0" w:color="auto"/>
              <w:bottom w:val="single" w:sz="4" w:space="0" w:color="auto"/>
              <w:right w:val="single" w:sz="4" w:space="0" w:color="auto"/>
            </w:tcBorders>
            <w:hideMark/>
          </w:tcPr>
          <w:p w14:paraId="1B51A2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hideMark/>
          </w:tcPr>
          <w:p w14:paraId="0D0D43E5" w14:textId="70812D57" w:rsidR="00387D06" w:rsidRPr="000A25D6" w:rsidRDefault="00387D06" w:rsidP="00114D16">
            <w:pPr>
              <w:ind w:firstLine="0"/>
              <w:rPr>
                <w:rFonts w:ascii="Times New Roman" w:hAnsi="Times New Roman"/>
                <w:sz w:val="18"/>
                <w:szCs w:val="18"/>
              </w:rPr>
            </w:pPr>
            <w:r w:rsidRPr="000A25D6">
              <w:rPr>
                <w:rFonts w:ascii="Times New Roman" w:hAnsi="Times New Roman"/>
                <w:sz w:val="18"/>
                <w:szCs w:val="18"/>
              </w:rPr>
              <w:t>Дрф = Ррф – Р Х 100%,</w:t>
            </w:r>
            <w:r w:rsidR="00114D16">
              <w:rPr>
                <w:rFonts w:ascii="Times New Roman" w:hAnsi="Times New Roman"/>
                <w:sz w:val="18"/>
                <w:szCs w:val="18"/>
              </w:rPr>
              <w:t xml:space="preserve"> </w:t>
            </w:r>
            <w:r w:rsidRPr="000A25D6">
              <w:rPr>
                <w:rFonts w:ascii="Times New Roman" w:hAnsi="Times New Roman"/>
                <w:sz w:val="18"/>
                <w:szCs w:val="18"/>
              </w:rPr>
              <w:t>где</w:t>
            </w:r>
          </w:p>
          <w:p w14:paraId="50F252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Ррф – размер резервного фонда администрации муниципального района,</w:t>
            </w:r>
          </w:p>
          <w:p w14:paraId="7B6050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 – объем расходов районного бюджета</w:t>
            </w:r>
          </w:p>
        </w:tc>
        <w:tc>
          <w:tcPr>
            <w:tcW w:w="470" w:type="pct"/>
            <w:tcBorders>
              <w:top w:val="single" w:sz="4" w:space="0" w:color="auto"/>
              <w:left w:val="single" w:sz="4" w:space="0" w:color="auto"/>
              <w:bottom w:val="single" w:sz="4" w:space="0" w:color="auto"/>
              <w:right w:val="single" w:sz="4" w:space="0" w:color="auto"/>
            </w:tcBorders>
            <w:hideMark/>
          </w:tcPr>
          <w:p w14:paraId="38EBF6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4F4AA6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298BAA00"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1169F9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1.5. Управление муниципальным долгом муниципального района</w:t>
            </w:r>
          </w:p>
        </w:tc>
      </w:tr>
      <w:tr w:rsidR="00613D58" w:rsidRPr="000A25D6" w14:paraId="3D475545"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6E0579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w:t>
            </w:r>
          </w:p>
        </w:tc>
        <w:tc>
          <w:tcPr>
            <w:tcW w:w="999" w:type="pct"/>
            <w:tcBorders>
              <w:top w:val="single" w:sz="4" w:space="0" w:color="auto"/>
              <w:left w:val="single" w:sz="4" w:space="0" w:color="auto"/>
              <w:bottom w:val="single" w:sz="4" w:space="0" w:color="auto"/>
              <w:right w:val="single" w:sz="4" w:space="0" w:color="auto"/>
            </w:tcBorders>
            <w:hideMark/>
          </w:tcPr>
          <w:p w14:paraId="631C73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областного бюджета)</w:t>
            </w:r>
          </w:p>
        </w:tc>
        <w:tc>
          <w:tcPr>
            <w:tcW w:w="247" w:type="pct"/>
            <w:tcBorders>
              <w:top w:val="single" w:sz="4" w:space="0" w:color="auto"/>
              <w:left w:val="single" w:sz="4" w:space="0" w:color="auto"/>
              <w:bottom w:val="single" w:sz="4" w:space="0" w:color="auto"/>
              <w:right w:val="single" w:sz="4" w:space="0" w:color="auto"/>
            </w:tcBorders>
            <w:hideMark/>
          </w:tcPr>
          <w:p w14:paraId="558C6F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hideMark/>
          </w:tcPr>
          <w:p w14:paraId="079E92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Дромд = Ромд / Р х 100%</w:t>
            </w:r>
          </w:p>
          <w:p w14:paraId="6963AB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где</w:t>
            </w:r>
          </w:p>
          <w:p w14:paraId="2FAC84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Ромд – расходы на обслуживание муниципального долга;</w:t>
            </w:r>
          </w:p>
          <w:p w14:paraId="087041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 – расходы районного бюджета (за исключением расходов, которые осуществляются за счет субвенций из областного бюджета)</w:t>
            </w:r>
          </w:p>
        </w:tc>
        <w:tc>
          <w:tcPr>
            <w:tcW w:w="470" w:type="pct"/>
            <w:tcBorders>
              <w:top w:val="single" w:sz="4" w:space="0" w:color="auto"/>
              <w:left w:val="single" w:sz="4" w:space="0" w:color="auto"/>
              <w:bottom w:val="single" w:sz="4" w:space="0" w:color="auto"/>
              <w:right w:val="single" w:sz="4" w:space="0" w:color="auto"/>
            </w:tcBorders>
            <w:hideMark/>
          </w:tcPr>
          <w:p w14:paraId="558739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3FC680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12AA638C"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749EFF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1.6. Обеспечение внутреннего муниципального финансового контроля</w:t>
            </w:r>
          </w:p>
        </w:tc>
      </w:tr>
      <w:tr w:rsidR="00613D58" w:rsidRPr="000A25D6" w14:paraId="471B593E"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2DB9A7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w:t>
            </w:r>
          </w:p>
        </w:tc>
        <w:tc>
          <w:tcPr>
            <w:tcW w:w="999" w:type="pct"/>
            <w:tcBorders>
              <w:top w:val="single" w:sz="4" w:space="0" w:color="auto"/>
              <w:left w:val="single" w:sz="4" w:space="0" w:color="auto"/>
              <w:bottom w:val="single" w:sz="4" w:space="0" w:color="auto"/>
              <w:right w:val="single" w:sz="4" w:space="0" w:color="auto"/>
            </w:tcBorders>
            <w:hideMark/>
          </w:tcPr>
          <w:p w14:paraId="4664A1C7" w14:textId="72BA6F2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Соотношение количества принятых решений о применении</w:t>
            </w:r>
            <w:r w:rsidR="000A25D6">
              <w:rPr>
                <w:rFonts w:ascii="Times New Roman" w:hAnsi="Times New Roman"/>
                <w:sz w:val="18"/>
                <w:szCs w:val="18"/>
              </w:rPr>
              <w:t xml:space="preserve"> </w:t>
            </w:r>
            <w:r w:rsidRPr="000A25D6">
              <w:rPr>
                <w:rFonts w:ascii="Times New Roman" w:hAnsi="Times New Roman"/>
                <w:sz w:val="18"/>
                <w:szCs w:val="18"/>
              </w:rPr>
              <w:t xml:space="preserve">бюджетных мер принуждения и общего количества поступивших в Отдел по </w:t>
            </w:r>
            <w:r w:rsidRPr="000A25D6">
              <w:rPr>
                <w:rFonts w:ascii="Times New Roman" w:hAnsi="Times New Roman"/>
                <w:sz w:val="18"/>
                <w:szCs w:val="18"/>
              </w:rPr>
              <w:lastRenderedPageBreak/>
              <w:t>финансам уведомлений о применении бюджетных мер принуждения</w:t>
            </w:r>
          </w:p>
        </w:tc>
        <w:tc>
          <w:tcPr>
            <w:tcW w:w="247" w:type="pct"/>
            <w:tcBorders>
              <w:top w:val="single" w:sz="4" w:space="0" w:color="auto"/>
              <w:left w:val="single" w:sz="4" w:space="0" w:color="auto"/>
              <w:bottom w:val="single" w:sz="4" w:space="0" w:color="auto"/>
              <w:right w:val="single" w:sz="4" w:space="0" w:color="auto"/>
            </w:tcBorders>
            <w:hideMark/>
          </w:tcPr>
          <w:p w14:paraId="1D9F17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w:t>
            </w:r>
          </w:p>
        </w:tc>
        <w:tc>
          <w:tcPr>
            <w:tcW w:w="2544" w:type="pct"/>
            <w:tcBorders>
              <w:top w:val="single" w:sz="4" w:space="0" w:color="auto"/>
              <w:left w:val="single" w:sz="4" w:space="0" w:color="auto"/>
              <w:bottom w:val="single" w:sz="4" w:space="0" w:color="auto"/>
              <w:right w:val="single" w:sz="4" w:space="0" w:color="auto"/>
            </w:tcBorders>
            <w:hideMark/>
          </w:tcPr>
          <w:p w14:paraId="7B64AC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Дм = Рп / Убмп х 100%, где</w:t>
            </w:r>
          </w:p>
          <w:p w14:paraId="6044CF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Рп – принятые решения о применении бюджетных мер принуждения,</w:t>
            </w:r>
          </w:p>
          <w:p w14:paraId="4AE18A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Убмп – общее количество уведомлений о применении бюджетных мер принуждения</w:t>
            </w:r>
          </w:p>
        </w:tc>
        <w:tc>
          <w:tcPr>
            <w:tcW w:w="470" w:type="pct"/>
            <w:tcBorders>
              <w:top w:val="single" w:sz="4" w:space="0" w:color="auto"/>
              <w:left w:val="single" w:sz="4" w:space="0" w:color="auto"/>
              <w:bottom w:val="single" w:sz="4" w:space="0" w:color="auto"/>
              <w:right w:val="single" w:sz="4" w:space="0" w:color="auto"/>
            </w:tcBorders>
          </w:tcPr>
          <w:p w14:paraId="4992F275" w14:textId="77777777" w:rsidR="00387D06" w:rsidRPr="000A25D6" w:rsidRDefault="00387D06" w:rsidP="000A25D6">
            <w:pPr>
              <w:ind w:firstLine="0"/>
              <w:rPr>
                <w:rFonts w:ascii="Times New Roman" w:hAnsi="Times New Roman"/>
                <w:sz w:val="18"/>
                <w:szCs w:val="18"/>
              </w:rPr>
            </w:pPr>
          </w:p>
        </w:tc>
        <w:tc>
          <w:tcPr>
            <w:tcW w:w="479" w:type="pct"/>
            <w:gridSpan w:val="2"/>
            <w:tcBorders>
              <w:top w:val="single" w:sz="4" w:space="0" w:color="auto"/>
              <w:left w:val="single" w:sz="4" w:space="0" w:color="auto"/>
              <w:bottom w:val="single" w:sz="4" w:space="0" w:color="auto"/>
              <w:right w:val="single" w:sz="4" w:space="0" w:color="auto"/>
            </w:tcBorders>
            <w:hideMark/>
          </w:tcPr>
          <w:p w14:paraId="256C4E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613D58" w:rsidRPr="000A25D6" w14:paraId="3DC38AB4"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7F3B86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19</w:t>
            </w:r>
          </w:p>
        </w:tc>
        <w:tc>
          <w:tcPr>
            <w:tcW w:w="999" w:type="pct"/>
            <w:tcBorders>
              <w:top w:val="single" w:sz="4" w:space="0" w:color="auto"/>
              <w:left w:val="single" w:sz="4" w:space="0" w:color="auto"/>
              <w:bottom w:val="single" w:sz="4" w:space="0" w:color="auto"/>
              <w:right w:val="single" w:sz="4" w:space="0" w:color="auto"/>
            </w:tcBorders>
            <w:hideMark/>
          </w:tcPr>
          <w:p w14:paraId="299A2037" w14:textId="77777777" w:rsidR="00387D06" w:rsidRPr="000A25D6" w:rsidRDefault="00387D06" w:rsidP="000A25D6">
            <w:pPr>
              <w:ind w:firstLine="0"/>
              <w:rPr>
                <w:rFonts w:ascii="Times New Roman" w:hAnsi="Times New Roman"/>
                <w:sz w:val="18"/>
                <w:szCs w:val="18"/>
              </w:rPr>
            </w:pPr>
            <w:r w:rsidRPr="000A25D6">
              <w:rPr>
                <w:rFonts w:ascii="Times New Roman" w:eastAsia="Calibri" w:hAnsi="Times New Roman"/>
                <w:sz w:val="18"/>
                <w:szCs w:val="18"/>
              </w:rPr>
              <w:t>Доля главных администраторов средств районного бюджета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охваченных оценкой качества финансового менеджмента</w:t>
            </w:r>
          </w:p>
        </w:tc>
        <w:tc>
          <w:tcPr>
            <w:tcW w:w="247" w:type="pct"/>
            <w:tcBorders>
              <w:top w:val="single" w:sz="4" w:space="0" w:color="auto"/>
              <w:left w:val="single" w:sz="4" w:space="0" w:color="auto"/>
              <w:bottom w:val="single" w:sz="4" w:space="0" w:color="auto"/>
              <w:right w:val="single" w:sz="4" w:space="0" w:color="auto"/>
            </w:tcBorders>
            <w:hideMark/>
          </w:tcPr>
          <w:p w14:paraId="18D2A5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hideMark/>
          </w:tcPr>
          <w:p w14:paraId="6419E508"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ДМ = ГАСРБМ / ГАСРБ x 100%,</w:t>
            </w:r>
          </w:p>
          <w:p w14:paraId="507455DF"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где:</w:t>
            </w:r>
          </w:p>
          <w:p w14:paraId="1A0F306B"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ГАСРБМ - количество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охваченных оценкой качества финансового менеджмента;</w:t>
            </w:r>
          </w:p>
          <w:p w14:paraId="53C13BA2" w14:textId="77777777" w:rsidR="00387D06" w:rsidRPr="000A25D6" w:rsidRDefault="00387D06" w:rsidP="000A25D6">
            <w:pPr>
              <w:ind w:firstLine="0"/>
              <w:rPr>
                <w:rFonts w:ascii="Times New Roman" w:hAnsi="Times New Roman"/>
                <w:sz w:val="18"/>
                <w:szCs w:val="18"/>
              </w:rPr>
            </w:pPr>
            <w:r w:rsidRPr="000A25D6">
              <w:rPr>
                <w:rFonts w:ascii="Times New Roman" w:eastAsia="Calibri" w:hAnsi="Times New Roman"/>
                <w:sz w:val="18"/>
                <w:szCs w:val="18"/>
              </w:rPr>
              <w:t>ГАСРБ - общее количество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c>
          <w:tcPr>
            <w:tcW w:w="470" w:type="pct"/>
            <w:tcBorders>
              <w:top w:val="single" w:sz="4" w:space="0" w:color="auto"/>
              <w:left w:val="single" w:sz="4" w:space="0" w:color="auto"/>
              <w:bottom w:val="single" w:sz="4" w:space="0" w:color="auto"/>
              <w:right w:val="single" w:sz="4" w:space="0" w:color="auto"/>
            </w:tcBorders>
            <w:hideMark/>
          </w:tcPr>
          <w:p w14:paraId="371989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 01 мая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69C175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32BEB050"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11ACF1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1.7. Обеспечение доступности информации о бюджетном процессе в муниципальном районе </w:t>
            </w:r>
          </w:p>
        </w:tc>
      </w:tr>
      <w:tr w:rsidR="00613D58" w:rsidRPr="000A25D6" w14:paraId="4FD2B03C"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587ECC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w:t>
            </w:r>
          </w:p>
        </w:tc>
        <w:tc>
          <w:tcPr>
            <w:tcW w:w="999" w:type="pct"/>
            <w:tcBorders>
              <w:top w:val="single" w:sz="4" w:space="0" w:color="auto"/>
              <w:left w:val="single" w:sz="4" w:space="0" w:color="auto"/>
              <w:bottom w:val="single" w:sz="4" w:space="0" w:color="auto"/>
              <w:right w:val="single" w:sz="4" w:space="0" w:color="auto"/>
            </w:tcBorders>
            <w:hideMark/>
          </w:tcPr>
          <w:p w14:paraId="137614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tc>
        <w:tc>
          <w:tcPr>
            <w:tcW w:w="247" w:type="pct"/>
            <w:tcBorders>
              <w:top w:val="single" w:sz="4" w:space="0" w:color="auto"/>
              <w:left w:val="single" w:sz="4" w:space="0" w:color="auto"/>
              <w:bottom w:val="single" w:sz="4" w:space="0" w:color="auto"/>
              <w:right w:val="single" w:sz="4" w:space="0" w:color="auto"/>
            </w:tcBorders>
            <w:hideMark/>
          </w:tcPr>
          <w:p w14:paraId="33EADF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Да/нет</w:t>
            </w:r>
          </w:p>
        </w:tc>
        <w:tc>
          <w:tcPr>
            <w:tcW w:w="2544" w:type="pct"/>
            <w:tcBorders>
              <w:top w:val="single" w:sz="4" w:space="0" w:color="auto"/>
              <w:left w:val="single" w:sz="4" w:space="0" w:color="auto"/>
              <w:bottom w:val="single" w:sz="4" w:space="0" w:color="auto"/>
              <w:right w:val="single" w:sz="4" w:space="0" w:color="auto"/>
            </w:tcBorders>
            <w:hideMark/>
          </w:tcPr>
          <w:p w14:paraId="547FC5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Решение Совета народных депутатов Рамонского муниципального района Воронежской области от 02.04.2019 № 358 «Об утверждении Положения о публичных слушаниях в Рамонском муниципальном районе Воронежской области»</w:t>
            </w:r>
          </w:p>
        </w:tc>
        <w:tc>
          <w:tcPr>
            <w:tcW w:w="470" w:type="pct"/>
            <w:tcBorders>
              <w:top w:val="single" w:sz="4" w:space="0" w:color="auto"/>
              <w:left w:val="single" w:sz="4" w:space="0" w:color="auto"/>
              <w:bottom w:val="single" w:sz="4" w:space="0" w:color="auto"/>
              <w:right w:val="single" w:sz="4" w:space="0" w:color="auto"/>
            </w:tcBorders>
            <w:hideMark/>
          </w:tcPr>
          <w:p w14:paraId="44B9E3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 проекту районного бюджета – декабрь текущего года, по годовому отчету об исполнении районного бюджета – май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2A5D13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613D58" w:rsidRPr="000A25D6" w14:paraId="11252F0E"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60BFC3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w:t>
            </w:r>
          </w:p>
        </w:tc>
        <w:tc>
          <w:tcPr>
            <w:tcW w:w="999" w:type="pct"/>
            <w:tcBorders>
              <w:top w:val="single" w:sz="4" w:space="0" w:color="auto"/>
              <w:left w:val="single" w:sz="4" w:space="0" w:color="auto"/>
              <w:bottom w:val="single" w:sz="4" w:space="0" w:color="auto"/>
              <w:right w:val="single" w:sz="4" w:space="0" w:color="auto"/>
            </w:tcBorders>
            <w:hideMark/>
          </w:tcPr>
          <w:p w14:paraId="37C230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размещения информации о системе управления муниципальными финансами на официальном сайте муниципального района</w:t>
            </w:r>
          </w:p>
        </w:tc>
        <w:tc>
          <w:tcPr>
            <w:tcW w:w="247" w:type="pct"/>
            <w:tcBorders>
              <w:top w:val="single" w:sz="4" w:space="0" w:color="auto"/>
              <w:left w:val="single" w:sz="4" w:space="0" w:color="auto"/>
              <w:bottom w:val="single" w:sz="4" w:space="0" w:color="auto"/>
              <w:right w:val="single" w:sz="4" w:space="0" w:color="auto"/>
            </w:tcBorders>
            <w:hideMark/>
          </w:tcPr>
          <w:p w14:paraId="2FD4B6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hideMark/>
          </w:tcPr>
          <w:p w14:paraId="0E6FDF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соответствии с положениями статьи 36 Бюджетного кодекса Российской Федерации</w:t>
            </w:r>
          </w:p>
        </w:tc>
        <w:tc>
          <w:tcPr>
            <w:tcW w:w="470" w:type="pct"/>
            <w:tcBorders>
              <w:top w:val="single" w:sz="4" w:space="0" w:color="auto"/>
              <w:left w:val="single" w:sz="4" w:space="0" w:color="auto"/>
              <w:bottom w:val="single" w:sz="4" w:space="0" w:color="auto"/>
              <w:right w:val="single" w:sz="4" w:space="0" w:color="auto"/>
            </w:tcBorders>
            <w:hideMark/>
          </w:tcPr>
          <w:p w14:paraId="74CC4936" w14:textId="77777777" w:rsidR="00387D06" w:rsidRPr="000A25D6" w:rsidRDefault="00387D06" w:rsidP="000A25D6">
            <w:pPr>
              <w:ind w:firstLine="0"/>
              <w:rPr>
                <w:rFonts w:ascii="Times New Roman" w:hAnsi="Times New Roman"/>
                <w:sz w:val="18"/>
                <w:szCs w:val="18"/>
                <w:highlight w:val="yellow"/>
              </w:rPr>
            </w:pPr>
            <w:r w:rsidRPr="000A25D6">
              <w:rPr>
                <w:rFonts w:ascii="Times New Roman" w:hAnsi="Times New Roman"/>
                <w:sz w:val="18"/>
                <w:szCs w:val="18"/>
              </w:rPr>
              <w:t>В течение текущего финансового года</w:t>
            </w:r>
          </w:p>
        </w:tc>
        <w:tc>
          <w:tcPr>
            <w:tcW w:w="479" w:type="pct"/>
            <w:gridSpan w:val="2"/>
            <w:tcBorders>
              <w:top w:val="single" w:sz="4" w:space="0" w:color="auto"/>
              <w:left w:val="single" w:sz="4" w:space="0" w:color="auto"/>
              <w:bottom w:val="single" w:sz="4" w:space="0" w:color="auto"/>
              <w:right w:val="single" w:sz="4" w:space="0" w:color="auto"/>
            </w:tcBorders>
            <w:hideMark/>
          </w:tcPr>
          <w:p w14:paraId="5C21A0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1ECEB08B" w14:textId="77777777" w:rsidTr="003257B6">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A8AED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2 «Повышение устойчивости бюджетов поселений Рамонского муниципального района Воронежской области»</w:t>
            </w:r>
          </w:p>
        </w:tc>
      </w:tr>
      <w:tr w:rsidR="00387D06" w:rsidRPr="000A25D6" w14:paraId="0C934FBD"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7A5792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2.1. 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r>
      <w:tr w:rsidR="00613D58" w:rsidRPr="000A25D6" w14:paraId="6B4C2336"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0A66C4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w:t>
            </w:r>
          </w:p>
        </w:tc>
        <w:tc>
          <w:tcPr>
            <w:tcW w:w="999" w:type="pct"/>
            <w:tcBorders>
              <w:top w:val="single" w:sz="4" w:space="0" w:color="auto"/>
              <w:left w:val="single" w:sz="4" w:space="0" w:color="auto"/>
              <w:bottom w:val="single" w:sz="4" w:space="0" w:color="auto"/>
              <w:right w:val="single" w:sz="4" w:space="0" w:color="auto"/>
            </w:tcBorders>
            <w:hideMark/>
          </w:tcPr>
          <w:p w14:paraId="237CF2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247" w:type="pct"/>
            <w:tcBorders>
              <w:top w:val="single" w:sz="4" w:space="0" w:color="auto"/>
              <w:left w:val="single" w:sz="4" w:space="0" w:color="auto"/>
              <w:bottom w:val="single" w:sz="4" w:space="0" w:color="auto"/>
              <w:right w:val="single" w:sz="4" w:space="0" w:color="auto"/>
            </w:tcBorders>
            <w:hideMark/>
          </w:tcPr>
          <w:p w14:paraId="0B7024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Да/нет</w:t>
            </w:r>
          </w:p>
        </w:tc>
        <w:tc>
          <w:tcPr>
            <w:tcW w:w="2544" w:type="pct"/>
            <w:tcBorders>
              <w:top w:val="single" w:sz="4" w:space="0" w:color="auto"/>
              <w:left w:val="single" w:sz="4" w:space="0" w:color="auto"/>
              <w:bottom w:val="single" w:sz="4" w:space="0" w:color="auto"/>
              <w:right w:val="single" w:sz="4" w:space="0" w:color="auto"/>
            </w:tcBorders>
            <w:hideMark/>
          </w:tcPr>
          <w:p w14:paraId="6830EEE3" w14:textId="77777777" w:rsidR="00387D06" w:rsidRPr="000A25D6" w:rsidRDefault="00387D06" w:rsidP="000A25D6">
            <w:pPr>
              <w:ind w:firstLine="0"/>
              <w:rPr>
                <w:rFonts w:ascii="Times New Roman" w:hAnsi="Times New Roman"/>
                <w:sz w:val="18"/>
                <w:szCs w:val="18"/>
                <w:highlight w:val="yellow"/>
              </w:rPr>
            </w:pPr>
            <w:r w:rsidRPr="000A25D6">
              <w:rPr>
                <w:rFonts w:ascii="Times New Roman" w:hAnsi="Times New Roman"/>
                <w:sz w:val="18"/>
                <w:szCs w:val="18"/>
              </w:rPr>
              <w:t>При внесении изменений в Бюджетный Кодекс Российской Федерации и федеральные законы</w:t>
            </w:r>
          </w:p>
        </w:tc>
        <w:tc>
          <w:tcPr>
            <w:tcW w:w="470" w:type="pct"/>
            <w:tcBorders>
              <w:top w:val="single" w:sz="4" w:space="0" w:color="auto"/>
              <w:left w:val="single" w:sz="4" w:space="0" w:color="auto"/>
              <w:bottom w:val="single" w:sz="4" w:space="0" w:color="auto"/>
              <w:right w:val="single" w:sz="4" w:space="0" w:color="auto"/>
            </w:tcBorders>
          </w:tcPr>
          <w:p w14:paraId="38495D25" w14:textId="77777777" w:rsidR="00387D06" w:rsidRPr="000A25D6" w:rsidRDefault="00387D06" w:rsidP="000A25D6">
            <w:pPr>
              <w:ind w:firstLine="0"/>
              <w:rPr>
                <w:rFonts w:ascii="Times New Roman" w:hAnsi="Times New Roman"/>
                <w:sz w:val="18"/>
                <w:szCs w:val="18"/>
              </w:rPr>
            </w:pPr>
          </w:p>
        </w:tc>
        <w:tc>
          <w:tcPr>
            <w:tcW w:w="479" w:type="pct"/>
            <w:gridSpan w:val="2"/>
            <w:tcBorders>
              <w:top w:val="single" w:sz="4" w:space="0" w:color="auto"/>
              <w:left w:val="single" w:sz="4" w:space="0" w:color="auto"/>
              <w:bottom w:val="single" w:sz="4" w:space="0" w:color="auto"/>
              <w:right w:val="single" w:sz="4" w:space="0" w:color="auto"/>
            </w:tcBorders>
            <w:hideMark/>
          </w:tcPr>
          <w:p w14:paraId="718736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2403A9DE"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62EFC9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2.2. Выравнивание бюджетной обеспеченности поселений муниципального района</w:t>
            </w:r>
          </w:p>
        </w:tc>
      </w:tr>
      <w:tr w:rsidR="00613D58" w:rsidRPr="000A25D6" w14:paraId="38421156"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3B9869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w:t>
            </w:r>
          </w:p>
        </w:tc>
        <w:tc>
          <w:tcPr>
            <w:tcW w:w="999" w:type="pct"/>
            <w:tcBorders>
              <w:top w:val="single" w:sz="4" w:space="0" w:color="auto"/>
              <w:left w:val="single" w:sz="4" w:space="0" w:color="auto"/>
              <w:bottom w:val="single" w:sz="4" w:space="0" w:color="auto"/>
              <w:right w:val="single" w:sz="4" w:space="0" w:color="auto"/>
            </w:tcBorders>
            <w:hideMark/>
          </w:tcPr>
          <w:p w14:paraId="6124F0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Исполнение расходных обязательств по финансированию из </w:t>
            </w:r>
            <w:r w:rsidRPr="000A25D6">
              <w:rPr>
                <w:rFonts w:ascii="Times New Roman" w:hAnsi="Times New Roman"/>
                <w:sz w:val="18"/>
                <w:szCs w:val="18"/>
              </w:rPr>
              <w:lastRenderedPageBreak/>
              <w:t>районного бюджета дотации поселениям муниципального района на выравнивание уровня бюджетной обеспеченности к их плановому назначению, предусмотренному решением Совета народных депутатов Рамонского муниципального района Воронежской области о районном бюджете на соответствующий период и (или) сводной бюджетной росписью районного бюджета</w:t>
            </w:r>
          </w:p>
        </w:tc>
        <w:tc>
          <w:tcPr>
            <w:tcW w:w="247" w:type="pct"/>
            <w:tcBorders>
              <w:top w:val="single" w:sz="4" w:space="0" w:color="auto"/>
              <w:left w:val="single" w:sz="4" w:space="0" w:color="auto"/>
              <w:bottom w:val="single" w:sz="4" w:space="0" w:color="auto"/>
              <w:right w:val="single" w:sz="4" w:space="0" w:color="auto"/>
            </w:tcBorders>
            <w:hideMark/>
          </w:tcPr>
          <w:p w14:paraId="611F06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w:t>
            </w:r>
          </w:p>
        </w:tc>
        <w:tc>
          <w:tcPr>
            <w:tcW w:w="2544" w:type="pct"/>
            <w:tcBorders>
              <w:top w:val="single" w:sz="4" w:space="0" w:color="auto"/>
              <w:left w:val="single" w:sz="4" w:space="0" w:color="auto"/>
              <w:bottom w:val="single" w:sz="4" w:space="0" w:color="auto"/>
              <w:right w:val="single" w:sz="4" w:space="0" w:color="auto"/>
            </w:tcBorders>
          </w:tcPr>
          <w:p w14:paraId="7E419FE5" w14:textId="77777777" w:rsidR="00387D06" w:rsidRPr="000A25D6" w:rsidRDefault="00387D06" w:rsidP="000A25D6">
            <w:pPr>
              <w:ind w:firstLine="0"/>
              <w:rPr>
                <w:rFonts w:ascii="Times New Roman" w:hAnsi="Times New Roman"/>
                <w:sz w:val="18"/>
                <w:szCs w:val="18"/>
              </w:rPr>
            </w:pPr>
          </w:p>
          <w:p w14:paraId="36A011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Во = Ф / П х 100, где</w:t>
            </w:r>
          </w:p>
          <w:p w14:paraId="35DC5C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Ф – фактическое финансирование соответствующих расходов районного бюджета,</w:t>
            </w:r>
          </w:p>
          <w:p w14:paraId="61E03A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470" w:type="pct"/>
            <w:tcBorders>
              <w:top w:val="single" w:sz="4" w:space="0" w:color="auto"/>
              <w:left w:val="single" w:sz="4" w:space="0" w:color="auto"/>
              <w:bottom w:val="single" w:sz="4" w:space="0" w:color="auto"/>
              <w:right w:val="single" w:sz="4" w:space="0" w:color="auto"/>
            </w:tcBorders>
            <w:hideMark/>
          </w:tcPr>
          <w:p w14:paraId="723206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Январь года, следующего за </w:t>
            </w:r>
            <w:r w:rsidRPr="000A25D6">
              <w:rPr>
                <w:rFonts w:ascii="Times New Roman" w:hAnsi="Times New Roman"/>
                <w:sz w:val="18"/>
                <w:szCs w:val="18"/>
              </w:rPr>
              <w:lastRenderedPageBreak/>
              <w:t>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043675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Отдел по финансам</w:t>
            </w:r>
          </w:p>
        </w:tc>
      </w:tr>
      <w:tr w:rsidR="00387D06" w:rsidRPr="000A25D6" w14:paraId="64013A89"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599FD6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2.3. Поддержка мер по обеспечению сбалансированности бюджетов поселений Рамонского муниципального района Воронежской области</w:t>
            </w:r>
          </w:p>
        </w:tc>
      </w:tr>
      <w:tr w:rsidR="00613D58" w:rsidRPr="000A25D6" w14:paraId="0F57E1E0"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1E2F8A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w:t>
            </w:r>
          </w:p>
        </w:tc>
        <w:tc>
          <w:tcPr>
            <w:tcW w:w="999" w:type="pct"/>
            <w:tcBorders>
              <w:top w:val="single" w:sz="4" w:space="0" w:color="auto"/>
              <w:left w:val="single" w:sz="4" w:space="0" w:color="auto"/>
              <w:bottom w:val="single" w:sz="4" w:space="0" w:color="auto"/>
              <w:right w:val="single" w:sz="4" w:space="0" w:color="auto"/>
            </w:tcBorders>
            <w:hideMark/>
          </w:tcPr>
          <w:p w14:paraId="20DFB1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Исполнение расходных обязательств по финансированию из районного бюджета иных межбюджетных трансфертов поселениям муниципального района на обеспечение сбалансированности их бюджетов к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w:t>
            </w:r>
          </w:p>
        </w:tc>
        <w:tc>
          <w:tcPr>
            <w:tcW w:w="247" w:type="pct"/>
            <w:tcBorders>
              <w:top w:val="single" w:sz="4" w:space="0" w:color="auto"/>
              <w:left w:val="single" w:sz="4" w:space="0" w:color="auto"/>
              <w:bottom w:val="single" w:sz="4" w:space="0" w:color="auto"/>
              <w:right w:val="single" w:sz="4" w:space="0" w:color="auto"/>
            </w:tcBorders>
            <w:hideMark/>
          </w:tcPr>
          <w:p w14:paraId="40B8A7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hideMark/>
          </w:tcPr>
          <w:p w14:paraId="06EBEB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 = Ф / П х 100, где</w:t>
            </w:r>
          </w:p>
          <w:p w14:paraId="23B60C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 – фактическое финансирование соответствующих расходов районного бюджета,</w:t>
            </w:r>
          </w:p>
          <w:p w14:paraId="1A0E42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470" w:type="pct"/>
            <w:tcBorders>
              <w:top w:val="single" w:sz="4" w:space="0" w:color="auto"/>
              <w:left w:val="single" w:sz="4" w:space="0" w:color="auto"/>
              <w:bottom w:val="single" w:sz="4" w:space="0" w:color="auto"/>
              <w:right w:val="single" w:sz="4" w:space="0" w:color="auto"/>
            </w:tcBorders>
            <w:hideMark/>
          </w:tcPr>
          <w:p w14:paraId="302901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302ED2C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25A3D4B2"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398104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2.4. Софинансирование приоритетных социально значимых расходов поселений Рамонского муниципального района Воронежской области</w:t>
            </w:r>
          </w:p>
        </w:tc>
      </w:tr>
      <w:tr w:rsidR="00613D58" w:rsidRPr="000A25D6" w14:paraId="69ACE984"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19237E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w:t>
            </w:r>
          </w:p>
        </w:tc>
        <w:tc>
          <w:tcPr>
            <w:tcW w:w="999" w:type="pct"/>
            <w:tcBorders>
              <w:top w:val="single" w:sz="4" w:space="0" w:color="auto"/>
              <w:left w:val="single" w:sz="4" w:space="0" w:color="auto"/>
              <w:bottom w:val="single" w:sz="4" w:space="0" w:color="auto"/>
              <w:right w:val="single" w:sz="4" w:space="0" w:color="auto"/>
            </w:tcBorders>
            <w:hideMark/>
          </w:tcPr>
          <w:p w14:paraId="01BF1CF9" w14:textId="786B4D7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Соотношение фактического финансирования объемов субсидий на софинансирование приоритетных социально значимых расходов бюджетов поселений</w:t>
            </w:r>
            <w:r w:rsidR="000A25D6">
              <w:rPr>
                <w:rFonts w:ascii="Times New Roman" w:hAnsi="Times New Roman"/>
                <w:sz w:val="18"/>
                <w:szCs w:val="18"/>
              </w:rPr>
              <w:t xml:space="preserve"> </w:t>
            </w:r>
            <w:r w:rsidRPr="000A25D6">
              <w:rPr>
                <w:rFonts w:ascii="Times New Roman" w:hAnsi="Times New Roman"/>
                <w:sz w:val="18"/>
                <w:szCs w:val="18"/>
              </w:rPr>
              <w:t>к их плановому назначению, предусмотренному решением Совета народных депутатов муниципального</w:t>
            </w:r>
            <w:r w:rsidR="000A25D6">
              <w:rPr>
                <w:rFonts w:ascii="Times New Roman" w:hAnsi="Times New Roman"/>
                <w:sz w:val="18"/>
                <w:szCs w:val="18"/>
              </w:rPr>
              <w:t xml:space="preserve"> </w:t>
            </w:r>
            <w:r w:rsidRPr="000A25D6">
              <w:rPr>
                <w:rFonts w:ascii="Times New Roman" w:hAnsi="Times New Roman"/>
                <w:sz w:val="18"/>
                <w:szCs w:val="18"/>
              </w:rPr>
              <w:t>района о районном бюджете на соответствующий период и (или) сводной бюджетной росписью районного бюджета</w:t>
            </w:r>
          </w:p>
        </w:tc>
        <w:tc>
          <w:tcPr>
            <w:tcW w:w="247" w:type="pct"/>
            <w:tcBorders>
              <w:top w:val="single" w:sz="4" w:space="0" w:color="auto"/>
              <w:left w:val="single" w:sz="4" w:space="0" w:color="auto"/>
              <w:bottom w:val="single" w:sz="4" w:space="0" w:color="auto"/>
              <w:right w:val="single" w:sz="4" w:space="0" w:color="auto"/>
            </w:tcBorders>
            <w:hideMark/>
          </w:tcPr>
          <w:p w14:paraId="1BC72E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hideMark/>
          </w:tcPr>
          <w:p w14:paraId="434D38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Ссзр = Ф / П х 100, где</w:t>
            </w:r>
          </w:p>
          <w:p w14:paraId="046D73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 – фактическое финансирование соответствующих расходов районного бюджета,</w:t>
            </w:r>
          </w:p>
          <w:p w14:paraId="75FD17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470" w:type="pct"/>
            <w:tcBorders>
              <w:top w:val="single" w:sz="4" w:space="0" w:color="auto"/>
              <w:left w:val="single" w:sz="4" w:space="0" w:color="auto"/>
              <w:bottom w:val="single" w:sz="4" w:space="0" w:color="auto"/>
              <w:right w:val="single" w:sz="4" w:space="0" w:color="auto"/>
            </w:tcBorders>
            <w:hideMark/>
          </w:tcPr>
          <w:p w14:paraId="097BC2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6BEFCD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4B176D57"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29876AC2" w14:textId="431862C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2.5. Содействие повышению качества организации и осуществления бюджетного процесса</w:t>
            </w:r>
            <w:r w:rsidR="000A25D6">
              <w:rPr>
                <w:rFonts w:ascii="Times New Roman" w:hAnsi="Times New Roman"/>
                <w:sz w:val="18"/>
                <w:szCs w:val="18"/>
              </w:rPr>
              <w:t xml:space="preserve"> </w:t>
            </w:r>
            <w:r w:rsidRPr="000A25D6">
              <w:rPr>
                <w:rFonts w:ascii="Times New Roman" w:hAnsi="Times New Roman"/>
                <w:sz w:val="18"/>
                <w:szCs w:val="18"/>
              </w:rPr>
              <w:t>поселений</w:t>
            </w:r>
            <w:r w:rsidR="000A25D6">
              <w:rPr>
                <w:rFonts w:ascii="Times New Roman" w:hAnsi="Times New Roman"/>
                <w:sz w:val="18"/>
                <w:szCs w:val="18"/>
              </w:rPr>
              <w:t xml:space="preserve"> </w:t>
            </w:r>
            <w:r w:rsidRPr="000A25D6">
              <w:rPr>
                <w:rFonts w:ascii="Times New Roman" w:hAnsi="Times New Roman"/>
                <w:sz w:val="18"/>
                <w:szCs w:val="18"/>
              </w:rPr>
              <w:t>муниципальногорайона</w:t>
            </w:r>
          </w:p>
        </w:tc>
      </w:tr>
      <w:tr w:rsidR="00613D58" w:rsidRPr="000A25D6" w14:paraId="5072E7FB"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5CCA8C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26</w:t>
            </w:r>
          </w:p>
        </w:tc>
        <w:tc>
          <w:tcPr>
            <w:tcW w:w="999" w:type="pct"/>
            <w:tcBorders>
              <w:top w:val="single" w:sz="4" w:space="0" w:color="auto"/>
              <w:left w:val="single" w:sz="4" w:space="0" w:color="auto"/>
              <w:bottom w:val="single" w:sz="4" w:space="0" w:color="auto"/>
              <w:right w:val="single" w:sz="4" w:space="0" w:color="auto"/>
            </w:tcBorders>
            <w:hideMark/>
          </w:tcPr>
          <w:p w14:paraId="618796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Средняя оценка качества организации и осуществления бюджетного процесса поселений муниципального района</w:t>
            </w:r>
          </w:p>
        </w:tc>
        <w:tc>
          <w:tcPr>
            <w:tcW w:w="247" w:type="pct"/>
            <w:tcBorders>
              <w:top w:val="single" w:sz="4" w:space="0" w:color="auto"/>
              <w:left w:val="single" w:sz="4" w:space="0" w:color="auto"/>
              <w:bottom w:val="single" w:sz="4" w:space="0" w:color="auto"/>
              <w:right w:val="single" w:sz="4" w:space="0" w:color="auto"/>
            </w:tcBorders>
            <w:hideMark/>
          </w:tcPr>
          <w:p w14:paraId="29B498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балл</w:t>
            </w:r>
          </w:p>
        </w:tc>
        <w:tc>
          <w:tcPr>
            <w:tcW w:w="2544" w:type="pct"/>
            <w:tcBorders>
              <w:top w:val="single" w:sz="4" w:space="0" w:color="auto"/>
              <w:left w:val="single" w:sz="4" w:space="0" w:color="auto"/>
              <w:bottom w:val="single" w:sz="4" w:space="0" w:color="auto"/>
              <w:right w:val="single" w:sz="4" w:space="0" w:color="auto"/>
            </w:tcBorders>
            <w:hideMark/>
          </w:tcPr>
          <w:p w14:paraId="75ED2C35" w14:textId="13BF9D70" w:rsidR="00387D06" w:rsidRPr="000A25D6" w:rsidRDefault="00387D06" w:rsidP="00114D16">
            <w:pPr>
              <w:ind w:firstLine="0"/>
              <w:rPr>
                <w:rFonts w:ascii="Times New Roman" w:eastAsia="Calibri" w:hAnsi="Times New Roman"/>
                <w:sz w:val="18"/>
                <w:szCs w:val="18"/>
              </w:rPr>
            </w:pPr>
            <w:r w:rsidRPr="000A25D6">
              <w:rPr>
                <w:rFonts w:ascii="Times New Roman" w:eastAsia="Calibri" w:hAnsi="Times New Roman"/>
                <w:sz w:val="18"/>
                <w:szCs w:val="18"/>
              </w:rPr>
              <w:t>Со = Вп /СП(ГП),</w:t>
            </w:r>
            <w:r w:rsidR="00114D16">
              <w:rPr>
                <w:rFonts w:ascii="Times New Roman" w:eastAsia="Calibri" w:hAnsi="Times New Roman"/>
                <w:sz w:val="18"/>
                <w:szCs w:val="18"/>
              </w:rPr>
              <w:t xml:space="preserve"> </w:t>
            </w:r>
            <w:r w:rsidRPr="000A25D6">
              <w:rPr>
                <w:rFonts w:ascii="Times New Roman" w:eastAsia="Calibri" w:hAnsi="Times New Roman"/>
                <w:sz w:val="18"/>
                <w:szCs w:val="18"/>
              </w:rPr>
              <w:t>где:</w:t>
            </w:r>
          </w:p>
          <w:p w14:paraId="26C5DC26"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Вп – общая сумма баллов сельских поселений (городских поселений) по результатам оценки качества управления муниципальными финансами;</w:t>
            </w:r>
          </w:p>
          <w:p w14:paraId="0F9B710E" w14:textId="77777777" w:rsidR="00387D06" w:rsidRPr="000A25D6" w:rsidRDefault="00387D06" w:rsidP="000A25D6">
            <w:pPr>
              <w:ind w:firstLine="0"/>
              <w:rPr>
                <w:rFonts w:ascii="Times New Roman" w:hAnsi="Times New Roman"/>
                <w:sz w:val="18"/>
                <w:szCs w:val="18"/>
                <w:highlight w:val="yellow"/>
              </w:rPr>
            </w:pPr>
            <w:r w:rsidRPr="000A25D6">
              <w:rPr>
                <w:rFonts w:ascii="Times New Roman" w:eastAsia="Calibri" w:hAnsi="Times New Roman"/>
                <w:sz w:val="18"/>
                <w:szCs w:val="18"/>
              </w:rPr>
              <w:t>СП (ГП) - общее количество сельских поселений (городских поселений) муниципального района</w:t>
            </w:r>
          </w:p>
        </w:tc>
        <w:tc>
          <w:tcPr>
            <w:tcW w:w="470" w:type="pct"/>
            <w:tcBorders>
              <w:top w:val="single" w:sz="4" w:space="0" w:color="auto"/>
              <w:left w:val="single" w:sz="4" w:space="0" w:color="auto"/>
              <w:bottom w:val="single" w:sz="4" w:space="0" w:color="auto"/>
              <w:right w:val="single" w:sz="4" w:space="0" w:color="auto"/>
            </w:tcBorders>
            <w:hideMark/>
          </w:tcPr>
          <w:p w14:paraId="594CD1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 01 июня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7320E8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5025E4FE"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633A56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Основное мероприятие 2.6. </w:t>
            </w:r>
            <w:r w:rsidRPr="000A25D6">
              <w:rPr>
                <w:rFonts w:ascii="Times New Roman" w:eastAsia="Calibri" w:hAnsi="Times New Roman"/>
                <w:sz w:val="18"/>
                <w:szCs w:val="18"/>
              </w:rPr>
              <w:t>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r>
      <w:tr w:rsidR="00613D58" w:rsidRPr="000A25D6" w14:paraId="427AA160"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58CEB9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w:t>
            </w:r>
          </w:p>
        </w:tc>
        <w:tc>
          <w:tcPr>
            <w:tcW w:w="999" w:type="pct"/>
            <w:tcBorders>
              <w:top w:val="single" w:sz="4" w:space="0" w:color="auto"/>
              <w:left w:val="single" w:sz="4" w:space="0" w:color="auto"/>
              <w:bottom w:val="single" w:sz="4" w:space="0" w:color="auto"/>
              <w:right w:val="single" w:sz="4" w:space="0" w:color="auto"/>
            </w:tcBorders>
            <w:hideMark/>
          </w:tcPr>
          <w:p w14:paraId="0DB977B6" w14:textId="27832EC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Соотношение фактических расходов районного бюджета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w:t>
            </w:r>
            <w:r w:rsidR="000A25D6">
              <w:rPr>
                <w:rFonts w:ascii="Times New Roman" w:hAnsi="Times New Roman"/>
                <w:sz w:val="18"/>
                <w:szCs w:val="18"/>
              </w:rPr>
              <w:t xml:space="preserve"> </w:t>
            </w:r>
            <w:r w:rsidRPr="000A25D6">
              <w:rPr>
                <w:rFonts w:ascii="Times New Roman" w:hAnsi="Times New Roman"/>
                <w:sz w:val="18"/>
                <w:szCs w:val="18"/>
              </w:rPr>
              <w:t xml:space="preserve">иных межбюджетных трансфертов, выделяемых </w:t>
            </w:r>
            <w:r w:rsidRPr="000A25D6">
              <w:rPr>
                <w:rFonts w:ascii="Times New Roman" w:eastAsia="Calibri" w:hAnsi="Times New Roman"/>
                <w:sz w:val="18"/>
                <w:szCs w:val="18"/>
              </w:rPr>
              <w:t>из других бюджетов бюджетной системы РФ</w:t>
            </w:r>
            <w:r w:rsidRPr="000A25D6">
              <w:rPr>
                <w:rFonts w:ascii="Times New Roman" w:hAnsi="Times New Roman"/>
                <w:sz w:val="18"/>
                <w:szCs w:val="18"/>
              </w:rPr>
              <w:t xml:space="preserve"> в соответствии с заключенными соглашениями к их плановому значению на соответствующий период</w:t>
            </w:r>
          </w:p>
        </w:tc>
        <w:tc>
          <w:tcPr>
            <w:tcW w:w="247" w:type="pct"/>
            <w:tcBorders>
              <w:top w:val="single" w:sz="4" w:space="0" w:color="auto"/>
              <w:left w:val="single" w:sz="4" w:space="0" w:color="auto"/>
              <w:bottom w:val="single" w:sz="4" w:space="0" w:color="auto"/>
              <w:right w:val="single" w:sz="4" w:space="0" w:color="auto"/>
            </w:tcBorders>
            <w:hideMark/>
          </w:tcPr>
          <w:p w14:paraId="1F323C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tcPr>
          <w:p w14:paraId="655A6E67" w14:textId="77777777" w:rsidR="00387D06" w:rsidRPr="000A25D6" w:rsidRDefault="00387D06" w:rsidP="000A25D6">
            <w:pPr>
              <w:ind w:firstLine="0"/>
              <w:rPr>
                <w:rFonts w:ascii="Times New Roman" w:hAnsi="Times New Roman"/>
                <w:sz w:val="18"/>
                <w:szCs w:val="18"/>
              </w:rPr>
            </w:pPr>
          </w:p>
          <w:p w14:paraId="594A63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 = Ф / П х 100, где</w:t>
            </w:r>
          </w:p>
          <w:p w14:paraId="15EA1948" w14:textId="77777777" w:rsidR="00387D06" w:rsidRPr="000A25D6" w:rsidRDefault="00387D06" w:rsidP="000A25D6">
            <w:pPr>
              <w:ind w:firstLine="0"/>
              <w:rPr>
                <w:rFonts w:ascii="Times New Roman" w:hAnsi="Times New Roman"/>
                <w:sz w:val="18"/>
                <w:szCs w:val="18"/>
              </w:rPr>
            </w:pPr>
          </w:p>
          <w:p w14:paraId="50D8A0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 – фактическое финансирование соответствующих расходов районного бюджета,</w:t>
            </w:r>
          </w:p>
          <w:p w14:paraId="21838B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470" w:type="pct"/>
            <w:tcBorders>
              <w:top w:val="single" w:sz="4" w:space="0" w:color="auto"/>
              <w:left w:val="single" w:sz="4" w:space="0" w:color="auto"/>
              <w:bottom w:val="single" w:sz="4" w:space="0" w:color="auto"/>
              <w:right w:val="single" w:sz="4" w:space="0" w:color="auto"/>
            </w:tcBorders>
            <w:hideMark/>
          </w:tcPr>
          <w:p w14:paraId="4E81BC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62250D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58DE15DE"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758DB823" w14:textId="4CE6705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2.7</w:t>
            </w:r>
            <w:r w:rsidR="000A25D6">
              <w:rPr>
                <w:rFonts w:ascii="Times New Roman" w:hAnsi="Times New Roman"/>
                <w:sz w:val="18"/>
                <w:szCs w:val="18"/>
              </w:rPr>
              <w:t xml:space="preserve"> </w:t>
            </w:r>
            <w:r w:rsidRPr="000A25D6">
              <w:rPr>
                <w:rFonts w:ascii="Times New Roman" w:hAnsi="Times New Roman"/>
                <w:sz w:val="18"/>
                <w:szCs w:val="18"/>
              </w:rPr>
              <w:t>Региональный проект «Культурная среда»</w:t>
            </w:r>
            <w:r w:rsidR="000A25D6">
              <w:rPr>
                <w:rFonts w:ascii="Times New Roman" w:hAnsi="Times New Roman"/>
                <w:sz w:val="18"/>
                <w:szCs w:val="18"/>
              </w:rPr>
              <w:t xml:space="preserve"> </w:t>
            </w:r>
          </w:p>
        </w:tc>
      </w:tr>
      <w:tr w:rsidR="00613D58" w:rsidRPr="000A25D6" w14:paraId="16544AE2"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5AF9C8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28</w:t>
            </w:r>
          </w:p>
        </w:tc>
        <w:tc>
          <w:tcPr>
            <w:tcW w:w="999" w:type="pct"/>
            <w:tcBorders>
              <w:top w:val="single" w:sz="4" w:space="0" w:color="auto"/>
              <w:left w:val="single" w:sz="4" w:space="0" w:color="auto"/>
              <w:bottom w:val="single" w:sz="4" w:space="0" w:color="auto"/>
              <w:right w:val="single" w:sz="4" w:space="0" w:color="auto"/>
            </w:tcBorders>
            <w:hideMark/>
          </w:tcPr>
          <w:p w14:paraId="3B9E1FCA" w14:textId="77777777" w:rsidR="00387D06" w:rsidRPr="000A25D6" w:rsidRDefault="00387D06" w:rsidP="000A25D6">
            <w:pPr>
              <w:ind w:firstLine="0"/>
              <w:rPr>
                <w:rFonts w:ascii="Times New Roman" w:hAnsi="Times New Roman"/>
                <w:sz w:val="18"/>
                <w:szCs w:val="18"/>
              </w:rPr>
            </w:pPr>
            <w:r w:rsidRPr="000A25D6">
              <w:rPr>
                <w:rFonts w:ascii="Times New Roman" w:eastAsia="Calibri" w:hAnsi="Times New Roman"/>
                <w:sz w:val="18"/>
                <w:szCs w:val="18"/>
              </w:rPr>
              <w:t>Соотношение фактических расходов районного бюджета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иных межбюджетных трансфертов, выделяемых из других бюджетов бюджетной системы РФ в соответствии с заключенными соглашениями к их плановому значению на соответствующий период (%) в рамках реализации регионального проекта "Культурная среда"</w:t>
            </w:r>
          </w:p>
        </w:tc>
        <w:tc>
          <w:tcPr>
            <w:tcW w:w="247" w:type="pct"/>
            <w:tcBorders>
              <w:top w:val="single" w:sz="4" w:space="0" w:color="auto"/>
              <w:left w:val="single" w:sz="4" w:space="0" w:color="auto"/>
              <w:bottom w:val="single" w:sz="4" w:space="0" w:color="auto"/>
              <w:right w:val="single" w:sz="4" w:space="0" w:color="auto"/>
            </w:tcBorders>
            <w:hideMark/>
          </w:tcPr>
          <w:p w14:paraId="3C364D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tcPr>
          <w:p w14:paraId="0A3E1A98" w14:textId="77777777" w:rsidR="00387D06" w:rsidRPr="000A25D6" w:rsidRDefault="00387D06" w:rsidP="000A25D6">
            <w:pPr>
              <w:ind w:firstLine="0"/>
              <w:rPr>
                <w:rFonts w:ascii="Times New Roman" w:hAnsi="Times New Roman"/>
                <w:sz w:val="18"/>
                <w:szCs w:val="18"/>
              </w:rPr>
            </w:pPr>
          </w:p>
          <w:p w14:paraId="0B8EEF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СРОкс = Ф / П х 100, где</w:t>
            </w:r>
          </w:p>
          <w:p w14:paraId="057CF5F1" w14:textId="77777777" w:rsidR="00387D06" w:rsidRPr="000A25D6" w:rsidRDefault="00387D06" w:rsidP="000A25D6">
            <w:pPr>
              <w:ind w:firstLine="0"/>
              <w:rPr>
                <w:rFonts w:ascii="Times New Roman" w:hAnsi="Times New Roman"/>
                <w:sz w:val="18"/>
                <w:szCs w:val="18"/>
              </w:rPr>
            </w:pPr>
          </w:p>
          <w:p w14:paraId="25F3DE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 – фактическое финансирование соответствующих расходов районного бюджета,</w:t>
            </w:r>
          </w:p>
          <w:p w14:paraId="17BB91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470" w:type="pct"/>
            <w:tcBorders>
              <w:top w:val="single" w:sz="4" w:space="0" w:color="auto"/>
              <w:left w:val="single" w:sz="4" w:space="0" w:color="auto"/>
              <w:bottom w:val="single" w:sz="4" w:space="0" w:color="auto"/>
              <w:right w:val="single" w:sz="4" w:space="0" w:color="auto"/>
            </w:tcBorders>
            <w:hideMark/>
          </w:tcPr>
          <w:p w14:paraId="11DBC4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3710B0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5EDC557F"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3AC97D65" w14:textId="1512801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2.8</w:t>
            </w:r>
            <w:r w:rsidR="000A25D6">
              <w:rPr>
                <w:rFonts w:ascii="Times New Roman" w:hAnsi="Times New Roman"/>
                <w:sz w:val="18"/>
                <w:szCs w:val="18"/>
              </w:rPr>
              <w:t xml:space="preserve"> </w:t>
            </w:r>
            <w:r w:rsidRPr="000A25D6">
              <w:rPr>
                <w:rFonts w:ascii="Times New Roman" w:hAnsi="Times New Roman"/>
                <w:sz w:val="18"/>
                <w:szCs w:val="18"/>
              </w:rPr>
              <w:t>Региональный проект «Чистая вода»</w:t>
            </w:r>
            <w:r w:rsidR="000A25D6">
              <w:rPr>
                <w:rFonts w:ascii="Times New Roman" w:hAnsi="Times New Roman"/>
                <w:sz w:val="18"/>
                <w:szCs w:val="18"/>
              </w:rPr>
              <w:t xml:space="preserve"> </w:t>
            </w:r>
          </w:p>
        </w:tc>
      </w:tr>
      <w:tr w:rsidR="00613D58" w:rsidRPr="000A25D6" w14:paraId="6027E7DF"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45C8BF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w:t>
            </w:r>
          </w:p>
        </w:tc>
        <w:tc>
          <w:tcPr>
            <w:tcW w:w="999" w:type="pct"/>
            <w:tcBorders>
              <w:top w:val="single" w:sz="4" w:space="0" w:color="auto"/>
              <w:left w:val="single" w:sz="4" w:space="0" w:color="auto"/>
              <w:bottom w:val="single" w:sz="4" w:space="0" w:color="auto"/>
              <w:right w:val="single" w:sz="4" w:space="0" w:color="auto"/>
            </w:tcBorders>
            <w:hideMark/>
          </w:tcPr>
          <w:p w14:paraId="4171280E" w14:textId="77777777" w:rsidR="00387D06" w:rsidRPr="000A25D6" w:rsidRDefault="00387D06" w:rsidP="000A25D6">
            <w:pPr>
              <w:ind w:firstLine="0"/>
              <w:rPr>
                <w:rFonts w:ascii="Times New Roman" w:hAnsi="Times New Roman"/>
                <w:sz w:val="18"/>
                <w:szCs w:val="18"/>
              </w:rPr>
            </w:pPr>
            <w:r w:rsidRPr="000A25D6">
              <w:rPr>
                <w:rFonts w:ascii="Times New Roman" w:eastAsia="Calibri" w:hAnsi="Times New Roman"/>
                <w:sz w:val="18"/>
                <w:szCs w:val="18"/>
              </w:rPr>
              <w:t xml:space="preserve">Соотношение фактических расходов районного бюджета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иных межбюджетных трансфертов, выделяемых из других бюджетов бюджетной системы РФ в соответствии с заключенными </w:t>
            </w:r>
            <w:r w:rsidRPr="000A25D6">
              <w:rPr>
                <w:rFonts w:ascii="Times New Roman" w:eastAsia="Calibri" w:hAnsi="Times New Roman"/>
                <w:sz w:val="18"/>
                <w:szCs w:val="18"/>
              </w:rPr>
              <w:lastRenderedPageBreak/>
              <w:t xml:space="preserve">соглашениями к их плановому значению на соответствующий период (%) в рамках реализации регионального проекта </w:t>
            </w:r>
            <w:r w:rsidRPr="000A25D6">
              <w:rPr>
                <w:rFonts w:ascii="Times New Roman" w:hAnsi="Times New Roman"/>
                <w:sz w:val="18"/>
                <w:szCs w:val="18"/>
              </w:rPr>
              <w:t>«Чистая вода»</w:t>
            </w:r>
          </w:p>
        </w:tc>
        <w:tc>
          <w:tcPr>
            <w:tcW w:w="247" w:type="pct"/>
            <w:tcBorders>
              <w:top w:val="single" w:sz="4" w:space="0" w:color="auto"/>
              <w:left w:val="single" w:sz="4" w:space="0" w:color="auto"/>
              <w:bottom w:val="single" w:sz="4" w:space="0" w:color="auto"/>
              <w:right w:val="single" w:sz="4" w:space="0" w:color="auto"/>
            </w:tcBorders>
            <w:hideMark/>
          </w:tcPr>
          <w:p w14:paraId="2D1A6B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w:t>
            </w:r>
          </w:p>
        </w:tc>
        <w:tc>
          <w:tcPr>
            <w:tcW w:w="2544" w:type="pct"/>
            <w:tcBorders>
              <w:top w:val="single" w:sz="4" w:space="0" w:color="auto"/>
              <w:left w:val="single" w:sz="4" w:space="0" w:color="auto"/>
              <w:bottom w:val="single" w:sz="4" w:space="0" w:color="auto"/>
              <w:right w:val="single" w:sz="4" w:space="0" w:color="auto"/>
            </w:tcBorders>
          </w:tcPr>
          <w:p w14:paraId="69A8E1C3" w14:textId="77777777" w:rsidR="00387D06" w:rsidRPr="000A25D6" w:rsidRDefault="00387D06" w:rsidP="000A25D6">
            <w:pPr>
              <w:ind w:firstLine="0"/>
              <w:rPr>
                <w:rFonts w:ascii="Times New Roman" w:hAnsi="Times New Roman"/>
                <w:sz w:val="18"/>
                <w:szCs w:val="18"/>
              </w:rPr>
            </w:pPr>
          </w:p>
          <w:p w14:paraId="0EE9E5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СРОчв = Ф / П х 100, где</w:t>
            </w:r>
          </w:p>
          <w:p w14:paraId="3E26D179" w14:textId="77777777" w:rsidR="00387D06" w:rsidRPr="000A25D6" w:rsidRDefault="00387D06" w:rsidP="000A25D6">
            <w:pPr>
              <w:ind w:firstLine="0"/>
              <w:rPr>
                <w:rFonts w:ascii="Times New Roman" w:hAnsi="Times New Roman"/>
                <w:sz w:val="18"/>
                <w:szCs w:val="18"/>
              </w:rPr>
            </w:pPr>
          </w:p>
          <w:p w14:paraId="723EEC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 – фактическое финансирование соответствующих расходов районного бюджета,</w:t>
            </w:r>
          </w:p>
          <w:p w14:paraId="72F146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470" w:type="pct"/>
            <w:tcBorders>
              <w:top w:val="single" w:sz="4" w:space="0" w:color="auto"/>
              <w:left w:val="single" w:sz="4" w:space="0" w:color="auto"/>
              <w:bottom w:val="single" w:sz="4" w:space="0" w:color="auto"/>
              <w:right w:val="single" w:sz="4" w:space="0" w:color="auto"/>
            </w:tcBorders>
            <w:hideMark/>
          </w:tcPr>
          <w:p w14:paraId="2D1FBA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353F80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2982F262"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75F740EE" w14:textId="5BFF0CE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2.9</w:t>
            </w:r>
            <w:r w:rsidR="000A25D6">
              <w:rPr>
                <w:rFonts w:ascii="Times New Roman" w:hAnsi="Times New Roman"/>
                <w:sz w:val="18"/>
                <w:szCs w:val="18"/>
              </w:rPr>
              <w:t xml:space="preserve"> </w:t>
            </w:r>
            <w:r w:rsidRPr="000A25D6">
              <w:rPr>
                <w:rFonts w:ascii="Times New Roman" w:hAnsi="Times New Roman"/>
                <w:sz w:val="18"/>
                <w:szCs w:val="18"/>
              </w:rPr>
              <w:t>Региональный проект «Спорт-норма жизни»</w:t>
            </w:r>
          </w:p>
        </w:tc>
      </w:tr>
      <w:tr w:rsidR="00613D58" w:rsidRPr="000A25D6" w14:paraId="624D2884"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1F9960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30</w:t>
            </w:r>
          </w:p>
        </w:tc>
        <w:tc>
          <w:tcPr>
            <w:tcW w:w="999" w:type="pct"/>
            <w:tcBorders>
              <w:top w:val="single" w:sz="4" w:space="0" w:color="auto"/>
              <w:left w:val="single" w:sz="4" w:space="0" w:color="auto"/>
              <w:bottom w:val="single" w:sz="4" w:space="0" w:color="auto"/>
              <w:right w:val="single" w:sz="4" w:space="0" w:color="auto"/>
            </w:tcBorders>
            <w:hideMark/>
          </w:tcPr>
          <w:p w14:paraId="5A0EA8D4" w14:textId="77777777" w:rsidR="00387D06" w:rsidRPr="000A25D6" w:rsidRDefault="00387D06" w:rsidP="000A25D6">
            <w:pPr>
              <w:ind w:firstLine="0"/>
              <w:rPr>
                <w:rFonts w:ascii="Times New Roman" w:hAnsi="Times New Roman"/>
                <w:sz w:val="18"/>
                <w:szCs w:val="18"/>
              </w:rPr>
            </w:pPr>
            <w:r w:rsidRPr="000A25D6">
              <w:rPr>
                <w:rFonts w:ascii="Times New Roman" w:eastAsia="Calibri" w:hAnsi="Times New Roman"/>
                <w:sz w:val="18"/>
                <w:szCs w:val="18"/>
              </w:rPr>
              <w:t xml:space="preserve">Соотношение фактических расходов районного бюджета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иных межбюджетных трансфертов, выделяемых из других бюджетов бюджетной системы РФ в соответствии с заключенными соглашениями к их плановому значению на соответствующий период (%) в рамках реализации регионального проекта </w:t>
            </w:r>
            <w:r w:rsidRPr="000A25D6">
              <w:rPr>
                <w:rFonts w:ascii="Times New Roman" w:hAnsi="Times New Roman"/>
                <w:sz w:val="18"/>
                <w:szCs w:val="18"/>
              </w:rPr>
              <w:t>«Спорт-норма жизни»</w:t>
            </w:r>
          </w:p>
        </w:tc>
        <w:tc>
          <w:tcPr>
            <w:tcW w:w="247" w:type="pct"/>
            <w:tcBorders>
              <w:top w:val="single" w:sz="4" w:space="0" w:color="auto"/>
              <w:left w:val="single" w:sz="4" w:space="0" w:color="auto"/>
              <w:bottom w:val="single" w:sz="4" w:space="0" w:color="auto"/>
              <w:right w:val="single" w:sz="4" w:space="0" w:color="auto"/>
            </w:tcBorders>
            <w:hideMark/>
          </w:tcPr>
          <w:p w14:paraId="7F6FB9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tcPr>
          <w:p w14:paraId="7C2F90E5" w14:textId="77777777" w:rsidR="00387D06" w:rsidRPr="000A25D6" w:rsidRDefault="00387D06" w:rsidP="000A25D6">
            <w:pPr>
              <w:ind w:firstLine="0"/>
              <w:rPr>
                <w:rFonts w:ascii="Times New Roman" w:hAnsi="Times New Roman"/>
                <w:sz w:val="18"/>
                <w:szCs w:val="18"/>
              </w:rPr>
            </w:pPr>
          </w:p>
          <w:p w14:paraId="47D6A6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СРОс = Ф / П х 100, где</w:t>
            </w:r>
          </w:p>
          <w:p w14:paraId="10BDE8A6" w14:textId="77777777" w:rsidR="00387D06" w:rsidRPr="000A25D6" w:rsidRDefault="00387D06" w:rsidP="000A25D6">
            <w:pPr>
              <w:ind w:firstLine="0"/>
              <w:rPr>
                <w:rFonts w:ascii="Times New Roman" w:hAnsi="Times New Roman"/>
                <w:sz w:val="18"/>
                <w:szCs w:val="18"/>
              </w:rPr>
            </w:pPr>
          </w:p>
          <w:p w14:paraId="6092D6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 – фактическое финансирование соответствующих расходов районного бюджета,</w:t>
            </w:r>
          </w:p>
          <w:p w14:paraId="7C4002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470" w:type="pct"/>
            <w:tcBorders>
              <w:top w:val="single" w:sz="4" w:space="0" w:color="auto"/>
              <w:left w:val="single" w:sz="4" w:space="0" w:color="auto"/>
              <w:bottom w:val="single" w:sz="4" w:space="0" w:color="auto"/>
              <w:right w:val="single" w:sz="4" w:space="0" w:color="auto"/>
            </w:tcBorders>
            <w:hideMark/>
          </w:tcPr>
          <w:p w14:paraId="3EA33A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170628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r w:rsidR="00387D06" w:rsidRPr="000A25D6" w14:paraId="4F0D341E"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4518449E" w14:textId="74F4AC9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3 «Финансовое обеспечение реализации муниципальной</w:t>
            </w:r>
            <w:r w:rsidR="000A25D6">
              <w:rPr>
                <w:rFonts w:ascii="Times New Roman" w:hAnsi="Times New Roman"/>
                <w:sz w:val="18"/>
                <w:szCs w:val="18"/>
              </w:rPr>
              <w:t xml:space="preserve"> </w:t>
            </w:r>
            <w:r w:rsidRPr="000A25D6">
              <w:rPr>
                <w:rFonts w:ascii="Times New Roman" w:hAnsi="Times New Roman"/>
                <w:sz w:val="18"/>
                <w:szCs w:val="18"/>
              </w:rPr>
              <w:t>программы»</w:t>
            </w:r>
          </w:p>
        </w:tc>
      </w:tr>
      <w:tr w:rsidR="00387D06" w:rsidRPr="000A25D6" w14:paraId="2355CD28" w14:textId="77777777" w:rsidTr="003257B6">
        <w:tc>
          <w:tcPr>
            <w:tcW w:w="5000" w:type="pct"/>
            <w:gridSpan w:val="8"/>
            <w:tcBorders>
              <w:top w:val="single" w:sz="4" w:space="0" w:color="auto"/>
              <w:left w:val="single" w:sz="4" w:space="0" w:color="auto"/>
              <w:bottom w:val="single" w:sz="4" w:space="0" w:color="auto"/>
              <w:right w:val="single" w:sz="4" w:space="0" w:color="auto"/>
            </w:tcBorders>
            <w:hideMark/>
          </w:tcPr>
          <w:p w14:paraId="489551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3.1. «Финансовое обеспечение деятельности Отдела по финансам, иных главных распорядителей средств районного бюджета – исполнителей Программы»</w:t>
            </w:r>
          </w:p>
        </w:tc>
      </w:tr>
      <w:tr w:rsidR="00613D58" w:rsidRPr="000A25D6" w14:paraId="1C472D07" w14:textId="77777777" w:rsidTr="003257B6">
        <w:trPr>
          <w:gridAfter w:val="1"/>
          <w:wAfter w:w="5" w:type="pct"/>
        </w:trPr>
        <w:tc>
          <w:tcPr>
            <w:tcW w:w="255" w:type="pct"/>
            <w:tcBorders>
              <w:top w:val="single" w:sz="4" w:space="0" w:color="auto"/>
              <w:left w:val="single" w:sz="4" w:space="0" w:color="auto"/>
              <w:bottom w:val="single" w:sz="4" w:space="0" w:color="auto"/>
              <w:right w:val="single" w:sz="4" w:space="0" w:color="auto"/>
            </w:tcBorders>
            <w:hideMark/>
          </w:tcPr>
          <w:p w14:paraId="2DAC48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w:t>
            </w:r>
          </w:p>
        </w:tc>
        <w:tc>
          <w:tcPr>
            <w:tcW w:w="999" w:type="pct"/>
            <w:tcBorders>
              <w:top w:val="single" w:sz="4" w:space="0" w:color="auto"/>
              <w:left w:val="single" w:sz="4" w:space="0" w:color="auto"/>
              <w:bottom w:val="single" w:sz="4" w:space="0" w:color="auto"/>
              <w:right w:val="single" w:sz="4" w:space="0" w:color="auto"/>
            </w:tcBorders>
            <w:vAlign w:val="center"/>
            <w:hideMark/>
          </w:tcPr>
          <w:p w14:paraId="45674A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назначений по расходам на реализацию подпрограммы</w:t>
            </w:r>
          </w:p>
        </w:tc>
        <w:tc>
          <w:tcPr>
            <w:tcW w:w="247" w:type="pct"/>
            <w:tcBorders>
              <w:top w:val="single" w:sz="4" w:space="0" w:color="auto"/>
              <w:left w:val="single" w:sz="4" w:space="0" w:color="auto"/>
              <w:bottom w:val="single" w:sz="4" w:space="0" w:color="auto"/>
              <w:right w:val="single" w:sz="4" w:space="0" w:color="auto"/>
            </w:tcBorders>
            <w:hideMark/>
          </w:tcPr>
          <w:p w14:paraId="269FC4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544" w:type="pct"/>
            <w:tcBorders>
              <w:top w:val="single" w:sz="4" w:space="0" w:color="auto"/>
              <w:left w:val="single" w:sz="4" w:space="0" w:color="auto"/>
              <w:bottom w:val="single" w:sz="4" w:space="0" w:color="auto"/>
              <w:right w:val="single" w:sz="4" w:space="0" w:color="auto"/>
            </w:tcBorders>
            <w:hideMark/>
          </w:tcPr>
          <w:p w14:paraId="5A3D12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Уи = Ф / П х 100, где</w:t>
            </w:r>
          </w:p>
          <w:p w14:paraId="73FCB0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 – фактическое финансирование соответствующих расходов районного бюджета,</w:t>
            </w:r>
          </w:p>
          <w:p w14:paraId="401436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 – плановое назначение по решению Совета народных депутатов о районном бюджете (по сводной бюджетной росписи)</w:t>
            </w:r>
          </w:p>
        </w:tc>
        <w:tc>
          <w:tcPr>
            <w:tcW w:w="470" w:type="pct"/>
            <w:tcBorders>
              <w:top w:val="single" w:sz="4" w:space="0" w:color="auto"/>
              <w:left w:val="single" w:sz="4" w:space="0" w:color="auto"/>
              <w:bottom w:val="single" w:sz="4" w:space="0" w:color="auto"/>
              <w:right w:val="single" w:sz="4" w:space="0" w:color="auto"/>
            </w:tcBorders>
            <w:hideMark/>
          </w:tcPr>
          <w:p w14:paraId="628E98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479" w:type="pct"/>
            <w:gridSpan w:val="2"/>
            <w:tcBorders>
              <w:top w:val="single" w:sz="4" w:space="0" w:color="auto"/>
              <w:left w:val="single" w:sz="4" w:space="0" w:color="auto"/>
              <w:bottom w:val="single" w:sz="4" w:space="0" w:color="auto"/>
              <w:right w:val="single" w:sz="4" w:space="0" w:color="auto"/>
            </w:tcBorders>
            <w:hideMark/>
          </w:tcPr>
          <w:p w14:paraId="137576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r>
    </w:tbl>
    <w:p w14:paraId="719737F6" w14:textId="77777777" w:rsidR="00387D06" w:rsidRPr="000A25D6" w:rsidRDefault="00387D06" w:rsidP="000A25D6">
      <w:pPr>
        <w:ind w:firstLine="0"/>
        <w:rPr>
          <w:rFonts w:ascii="Times New Roman" w:hAnsi="Times New Roman"/>
          <w:sz w:val="18"/>
          <w:szCs w:val="18"/>
        </w:rPr>
      </w:pPr>
    </w:p>
    <w:p w14:paraId="3E43B7B8" w14:textId="77777777" w:rsidR="00387D06" w:rsidRPr="003257B6" w:rsidRDefault="00387D06" w:rsidP="003257B6">
      <w:pPr>
        <w:ind w:firstLine="7938"/>
        <w:rPr>
          <w:rFonts w:ascii="Times New Roman" w:hAnsi="Times New Roman"/>
          <w:i/>
          <w:iCs/>
          <w:sz w:val="18"/>
          <w:szCs w:val="18"/>
        </w:rPr>
      </w:pPr>
      <w:r w:rsidRPr="003257B6">
        <w:rPr>
          <w:rFonts w:ascii="Times New Roman" w:hAnsi="Times New Roman"/>
          <w:i/>
          <w:iCs/>
          <w:sz w:val="18"/>
          <w:szCs w:val="18"/>
        </w:rPr>
        <w:t>Приложение 3</w:t>
      </w:r>
    </w:p>
    <w:p w14:paraId="17A4643F" w14:textId="77777777" w:rsidR="003257B6" w:rsidRDefault="003257B6" w:rsidP="000A25D6">
      <w:pPr>
        <w:ind w:firstLine="0"/>
        <w:rPr>
          <w:rFonts w:ascii="Times New Roman" w:hAnsi="Times New Roman"/>
          <w:sz w:val="18"/>
          <w:szCs w:val="18"/>
        </w:rPr>
      </w:pPr>
    </w:p>
    <w:p w14:paraId="1A1DBF63" w14:textId="77777777" w:rsidR="003257B6" w:rsidRDefault="00387D06" w:rsidP="003257B6">
      <w:pPr>
        <w:ind w:firstLine="0"/>
        <w:jc w:val="center"/>
        <w:rPr>
          <w:rFonts w:ascii="Times New Roman" w:hAnsi="Times New Roman"/>
          <w:b/>
          <w:bCs/>
          <w:i/>
          <w:iCs/>
          <w:sz w:val="18"/>
          <w:szCs w:val="18"/>
        </w:rPr>
      </w:pPr>
      <w:r w:rsidRPr="003257B6">
        <w:rPr>
          <w:rFonts w:ascii="Times New Roman" w:hAnsi="Times New Roman"/>
          <w:b/>
          <w:bCs/>
          <w:i/>
          <w:iCs/>
          <w:sz w:val="18"/>
          <w:szCs w:val="18"/>
        </w:rPr>
        <w:t xml:space="preserve">Перечень основных мероприятий подпрограмм и мероприятий, реализуемых в рамках муниципальной программы Рамонского муниципального района Воронежской области </w:t>
      </w:r>
    </w:p>
    <w:p w14:paraId="46EBE450" w14:textId="4051B872" w:rsidR="00387D06" w:rsidRPr="003257B6" w:rsidRDefault="00387D06" w:rsidP="003257B6">
      <w:pPr>
        <w:ind w:firstLine="0"/>
        <w:jc w:val="center"/>
        <w:rPr>
          <w:rFonts w:ascii="Times New Roman" w:hAnsi="Times New Roman"/>
          <w:b/>
          <w:bCs/>
          <w:i/>
          <w:iCs/>
          <w:sz w:val="18"/>
          <w:szCs w:val="18"/>
        </w:rPr>
      </w:pPr>
      <w:r w:rsidRPr="003257B6">
        <w:rPr>
          <w:rFonts w:ascii="Times New Roman" w:hAnsi="Times New Roman"/>
          <w:b/>
          <w:bCs/>
          <w:i/>
          <w:iCs/>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62A29C10" w14:textId="77777777" w:rsidR="00387D06" w:rsidRPr="000A25D6" w:rsidRDefault="00387D06" w:rsidP="000A25D6">
      <w:pPr>
        <w:ind w:firstLine="0"/>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26"/>
        <w:gridCol w:w="5719"/>
        <w:gridCol w:w="802"/>
        <w:gridCol w:w="992"/>
        <w:gridCol w:w="4216"/>
      </w:tblGrid>
      <w:tr w:rsidR="00FD0211" w:rsidRPr="000A25D6" w14:paraId="76AF066A" w14:textId="77777777" w:rsidTr="00FD0211">
        <w:tc>
          <w:tcPr>
            <w:tcW w:w="1271" w:type="dxa"/>
            <w:vAlign w:val="center"/>
            <w:hideMark/>
          </w:tcPr>
          <w:p w14:paraId="134A0B33" w14:textId="77777777" w:rsidR="00FD0211" w:rsidRPr="000A25D6" w:rsidRDefault="00FD0211" w:rsidP="00FD0211">
            <w:pPr>
              <w:ind w:firstLine="0"/>
              <w:jc w:val="center"/>
              <w:rPr>
                <w:rFonts w:ascii="Times New Roman" w:hAnsi="Times New Roman"/>
                <w:sz w:val="18"/>
                <w:szCs w:val="18"/>
              </w:rPr>
            </w:pPr>
            <w:r w:rsidRPr="000A25D6">
              <w:rPr>
                <w:rFonts w:ascii="Times New Roman" w:hAnsi="Times New Roman"/>
                <w:sz w:val="18"/>
                <w:szCs w:val="18"/>
              </w:rPr>
              <w:t>Статус</w:t>
            </w:r>
          </w:p>
        </w:tc>
        <w:tc>
          <w:tcPr>
            <w:tcW w:w="2126" w:type="dxa"/>
            <w:vAlign w:val="center"/>
            <w:hideMark/>
          </w:tcPr>
          <w:p w14:paraId="1A9C60E5" w14:textId="77777777" w:rsidR="00FD0211" w:rsidRPr="000A25D6" w:rsidRDefault="00FD0211" w:rsidP="00FD0211">
            <w:pPr>
              <w:ind w:firstLine="0"/>
              <w:jc w:val="center"/>
              <w:rPr>
                <w:rFonts w:ascii="Times New Roman" w:hAnsi="Times New Roman"/>
                <w:sz w:val="18"/>
                <w:szCs w:val="18"/>
              </w:rPr>
            </w:pPr>
            <w:r w:rsidRPr="000A25D6">
              <w:rPr>
                <w:rFonts w:ascii="Times New Roman" w:hAnsi="Times New Roman"/>
                <w:sz w:val="18"/>
                <w:szCs w:val="18"/>
              </w:rPr>
              <w:t>Наименование основного мероприятия муниципальной программы, подпрограммы, основного мероприятия подпрограммы</w:t>
            </w:r>
          </w:p>
        </w:tc>
        <w:tc>
          <w:tcPr>
            <w:tcW w:w="5719" w:type="dxa"/>
            <w:vAlign w:val="center"/>
            <w:hideMark/>
          </w:tcPr>
          <w:p w14:paraId="7C3E01F6" w14:textId="77777777" w:rsidR="00FD0211" w:rsidRPr="000A25D6" w:rsidRDefault="00FD0211" w:rsidP="00FD0211">
            <w:pPr>
              <w:ind w:firstLine="0"/>
              <w:jc w:val="center"/>
              <w:rPr>
                <w:rFonts w:ascii="Times New Roman" w:hAnsi="Times New Roman"/>
                <w:sz w:val="18"/>
                <w:szCs w:val="18"/>
              </w:rPr>
            </w:pPr>
            <w:r w:rsidRPr="000A25D6">
              <w:rPr>
                <w:rFonts w:ascii="Times New Roman" w:hAnsi="Times New Roman"/>
                <w:sz w:val="18"/>
                <w:szCs w:val="18"/>
              </w:rPr>
              <w:t>Наименование мероприятия/содержание основного мероприятия</w:t>
            </w:r>
          </w:p>
        </w:tc>
        <w:tc>
          <w:tcPr>
            <w:tcW w:w="802" w:type="dxa"/>
            <w:vAlign w:val="center"/>
            <w:hideMark/>
          </w:tcPr>
          <w:p w14:paraId="71DE3339" w14:textId="77777777" w:rsidR="00FD0211" w:rsidRPr="000A25D6" w:rsidRDefault="00FD0211" w:rsidP="00FD0211">
            <w:pPr>
              <w:ind w:firstLine="0"/>
              <w:jc w:val="center"/>
              <w:rPr>
                <w:rFonts w:ascii="Times New Roman" w:hAnsi="Times New Roman"/>
                <w:sz w:val="18"/>
                <w:szCs w:val="18"/>
              </w:rPr>
            </w:pPr>
            <w:r w:rsidRPr="000A25D6">
              <w:rPr>
                <w:rFonts w:ascii="Times New Roman" w:hAnsi="Times New Roman"/>
                <w:sz w:val="18"/>
                <w:szCs w:val="18"/>
              </w:rPr>
              <w:t>Срок реализации</w:t>
            </w:r>
          </w:p>
        </w:tc>
        <w:tc>
          <w:tcPr>
            <w:tcW w:w="992" w:type="dxa"/>
            <w:vAlign w:val="center"/>
            <w:hideMark/>
          </w:tcPr>
          <w:p w14:paraId="74601175" w14:textId="690D7512" w:rsidR="00FD0211" w:rsidRPr="000A25D6" w:rsidRDefault="00FD0211" w:rsidP="00FD0211">
            <w:pPr>
              <w:ind w:firstLine="0"/>
              <w:jc w:val="center"/>
              <w:rPr>
                <w:rFonts w:ascii="Times New Roman" w:hAnsi="Times New Roman"/>
                <w:sz w:val="18"/>
                <w:szCs w:val="18"/>
              </w:rPr>
            </w:pPr>
            <w:r w:rsidRPr="000A25D6">
              <w:rPr>
                <w:rFonts w:ascii="Times New Roman" w:hAnsi="Times New Roman"/>
                <w:sz w:val="18"/>
                <w:szCs w:val="18"/>
              </w:rPr>
              <w:t>Исполни</w:t>
            </w:r>
            <w:r>
              <w:rPr>
                <w:rFonts w:ascii="Times New Roman" w:hAnsi="Times New Roman"/>
                <w:sz w:val="18"/>
                <w:szCs w:val="18"/>
              </w:rPr>
              <w:t>-</w:t>
            </w:r>
            <w:r w:rsidRPr="000A25D6">
              <w:rPr>
                <w:rFonts w:ascii="Times New Roman" w:hAnsi="Times New Roman"/>
                <w:sz w:val="18"/>
                <w:szCs w:val="18"/>
              </w:rPr>
              <w:t>тель</w:t>
            </w:r>
          </w:p>
        </w:tc>
        <w:tc>
          <w:tcPr>
            <w:tcW w:w="4216" w:type="dxa"/>
            <w:vAlign w:val="center"/>
            <w:hideMark/>
          </w:tcPr>
          <w:p w14:paraId="248AAA2B" w14:textId="77777777" w:rsidR="00FD0211" w:rsidRPr="000A25D6" w:rsidRDefault="00FD0211" w:rsidP="00FD0211">
            <w:pPr>
              <w:ind w:firstLine="0"/>
              <w:jc w:val="center"/>
              <w:rPr>
                <w:rFonts w:ascii="Times New Roman" w:hAnsi="Times New Roman"/>
                <w:sz w:val="18"/>
                <w:szCs w:val="18"/>
              </w:rPr>
            </w:pPr>
            <w:r w:rsidRPr="000A25D6">
              <w:rPr>
                <w:rFonts w:ascii="Times New Roman" w:hAnsi="Times New Roman"/>
                <w:sz w:val="18"/>
                <w:szCs w:val="18"/>
              </w:rPr>
              <w:t>Ожидаемый результат реализации основного мероприятия/мероприятия</w:t>
            </w:r>
          </w:p>
        </w:tc>
      </w:tr>
      <w:tr w:rsidR="00FD0211" w:rsidRPr="000A25D6" w14:paraId="276C23A9" w14:textId="77777777" w:rsidTr="00FD0211">
        <w:tc>
          <w:tcPr>
            <w:tcW w:w="15126" w:type="dxa"/>
            <w:gridSpan w:val="6"/>
            <w:noWrap/>
            <w:hideMark/>
          </w:tcPr>
          <w:p w14:paraId="5972E29A" w14:textId="7E691034" w:rsidR="00FD0211" w:rsidRPr="000A25D6" w:rsidRDefault="00FD0211" w:rsidP="000A25D6">
            <w:pPr>
              <w:ind w:firstLine="0"/>
              <w:rPr>
                <w:rFonts w:ascii="Times New Roman" w:hAnsi="Times New Roman"/>
                <w:sz w:val="18"/>
                <w:szCs w:val="18"/>
              </w:rPr>
            </w:pPr>
            <w:r w:rsidRPr="000A25D6">
              <w:rPr>
                <w:rFonts w:ascii="Times New Roman" w:hAnsi="Times New Roman"/>
                <w:sz w:val="18"/>
                <w:szCs w:val="18"/>
              </w:rPr>
              <w:t>Подпрограмма 1 «Организация управления муниципальными финансами и муниципальным долгом»</w:t>
            </w:r>
          </w:p>
        </w:tc>
      </w:tr>
      <w:tr w:rsidR="00FD0211" w:rsidRPr="000A25D6" w14:paraId="1B1BF6A9" w14:textId="77777777" w:rsidTr="00FD0211">
        <w:tc>
          <w:tcPr>
            <w:tcW w:w="1271" w:type="dxa"/>
            <w:noWrap/>
            <w:hideMark/>
          </w:tcPr>
          <w:p w14:paraId="7AA0CB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1.1.</w:t>
            </w:r>
          </w:p>
        </w:tc>
        <w:tc>
          <w:tcPr>
            <w:tcW w:w="2126" w:type="dxa"/>
            <w:hideMark/>
          </w:tcPr>
          <w:p w14:paraId="05AEEE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Нормативное правовое регулирование </w:t>
            </w:r>
            <w:r w:rsidRPr="000A25D6">
              <w:rPr>
                <w:rFonts w:ascii="Times New Roman" w:hAnsi="Times New Roman"/>
                <w:sz w:val="18"/>
                <w:szCs w:val="18"/>
              </w:rPr>
              <w:lastRenderedPageBreak/>
              <w:t>бюджетного процесса и других правоотношений</w:t>
            </w:r>
          </w:p>
        </w:tc>
        <w:tc>
          <w:tcPr>
            <w:tcW w:w="5719" w:type="dxa"/>
            <w:hideMark/>
          </w:tcPr>
          <w:p w14:paraId="22EDF608" w14:textId="310E4F3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Мероприятие 1.1.1. Подготовка проектов нормативных правовых актов муниципального района и изменений в нормативные правовые акты</w:t>
            </w:r>
            <w:r w:rsidR="000A25D6">
              <w:rPr>
                <w:rFonts w:ascii="Times New Roman" w:hAnsi="Times New Roman"/>
                <w:sz w:val="18"/>
                <w:szCs w:val="18"/>
              </w:rPr>
              <w:t xml:space="preserve"> </w:t>
            </w:r>
            <w:r w:rsidRPr="000A25D6">
              <w:rPr>
                <w:rFonts w:ascii="Times New Roman" w:hAnsi="Times New Roman"/>
                <w:sz w:val="18"/>
                <w:szCs w:val="18"/>
              </w:rPr>
              <w:t xml:space="preserve">муниципального района, регулирующие бюджетные правоотношения </w:t>
            </w:r>
            <w:r w:rsidRPr="000A25D6">
              <w:rPr>
                <w:rFonts w:ascii="Times New Roman" w:hAnsi="Times New Roman"/>
                <w:sz w:val="18"/>
                <w:szCs w:val="18"/>
              </w:rPr>
              <w:lastRenderedPageBreak/>
              <w:t>(включая решение Совета народных депутатов Рамонского муниципального района о бюджетном процессе в Рамонском муниципальном районе) с учетом совершенствования бюджетного законодательства Российской Федерации</w:t>
            </w:r>
          </w:p>
        </w:tc>
        <w:tc>
          <w:tcPr>
            <w:tcW w:w="802" w:type="dxa"/>
            <w:shd w:val="clear" w:color="auto" w:fill="FFFFFF"/>
            <w:hideMark/>
          </w:tcPr>
          <w:p w14:paraId="1E045D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2014-2025 годы</w:t>
            </w:r>
          </w:p>
        </w:tc>
        <w:tc>
          <w:tcPr>
            <w:tcW w:w="992" w:type="dxa"/>
            <w:hideMark/>
          </w:tcPr>
          <w:p w14:paraId="2894692D" w14:textId="1B0AB23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6093A4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Соответствие нормативных правовых актов муниципального района , регулирующих бюджетные правоотношения, требованиям </w:t>
            </w:r>
            <w:r w:rsidRPr="000A25D6">
              <w:rPr>
                <w:rFonts w:ascii="Times New Roman" w:hAnsi="Times New Roman"/>
                <w:sz w:val="18"/>
                <w:szCs w:val="18"/>
              </w:rPr>
              <w:lastRenderedPageBreak/>
              <w:t>бюджетного законодательства Российской Федерации</w:t>
            </w:r>
          </w:p>
        </w:tc>
      </w:tr>
      <w:tr w:rsidR="00FD0211" w:rsidRPr="000A25D6" w14:paraId="18E1FA81" w14:textId="77777777" w:rsidTr="00FD0211">
        <w:tc>
          <w:tcPr>
            <w:tcW w:w="1271" w:type="dxa"/>
            <w:vMerge w:val="restart"/>
            <w:noWrap/>
            <w:hideMark/>
          </w:tcPr>
          <w:p w14:paraId="1AD271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1.2.</w:t>
            </w:r>
          </w:p>
        </w:tc>
        <w:tc>
          <w:tcPr>
            <w:tcW w:w="2126" w:type="dxa"/>
            <w:vMerge w:val="restart"/>
            <w:hideMark/>
          </w:tcPr>
          <w:p w14:paraId="165A5A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Составление проекта районного бюджета на очередной финансовый год и плановый период</w:t>
            </w:r>
          </w:p>
        </w:tc>
        <w:tc>
          <w:tcPr>
            <w:tcW w:w="5719" w:type="dxa"/>
            <w:hideMark/>
          </w:tcPr>
          <w:p w14:paraId="235B4A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1.2.1. Подготовка ежегодного распоряжения администрации муниципального района о разработке проекта решения о районном бюджете на очередной финансовый год и плановый период</w:t>
            </w:r>
          </w:p>
        </w:tc>
        <w:tc>
          <w:tcPr>
            <w:tcW w:w="802" w:type="dxa"/>
            <w:shd w:val="clear" w:color="auto" w:fill="FFFFFF"/>
            <w:hideMark/>
          </w:tcPr>
          <w:p w14:paraId="00455E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003C8F1F" w14:textId="11129A0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2E4B46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требований бюджетного законодательства</w:t>
            </w:r>
          </w:p>
        </w:tc>
      </w:tr>
      <w:tr w:rsidR="00FD0211" w:rsidRPr="000A25D6" w14:paraId="0C1A2150" w14:textId="77777777" w:rsidTr="00FD0211">
        <w:tc>
          <w:tcPr>
            <w:tcW w:w="1271" w:type="dxa"/>
            <w:vMerge/>
            <w:vAlign w:val="center"/>
            <w:hideMark/>
          </w:tcPr>
          <w:p w14:paraId="3053DB21"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1C0A3BEC" w14:textId="77777777" w:rsidR="00387D06" w:rsidRPr="000A25D6" w:rsidRDefault="00387D06" w:rsidP="000A25D6">
            <w:pPr>
              <w:ind w:firstLine="0"/>
              <w:rPr>
                <w:rFonts w:ascii="Times New Roman" w:hAnsi="Times New Roman"/>
                <w:sz w:val="18"/>
                <w:szCs w:val="18"/>
              </w:rPr>
            </w:pPr>
          </w:p>
        </w:tc>
        <w:tc>
          <w:tcPr>
            <w:tcW w:w="5719" w:type="dxa"/>
            <w:hideMark/>
          </w:tcPr>
          <w:p w14:paraId="4FA98E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1.2.2. Составление реестра расходных обязательств муниципального района, свода реестров расходных обязательств муниципальных образований, входящих в состав муниципального района, и их направление в департамент финансов Воронежской области</w:t>
            </w:r>
          </w:p>
        </w:tc>
        <w:tc>
          <w:tcPr>
            <w:tcW w:w="802" w:type="dxa"/>
            <w:shd w:val="clear" w:color="auto" w:fill="FFFFFF"/>
            <w:hideMark/>
          </w:tcPr>
          <w:p w14:paraId="36BAC1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359B66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c>
          <w:tcPr>
            <w:tcW w:w="4216" w:type="dxa"/>
            <w:hideMark/>
          </w:tcPr>
          <w:p w14:paraId="25AA2A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Ведение среднесрочного финансового планирования, улучшение качества прогнозирования основных бюджетных параметров на средне- и долгосрочную перспективу</w:t>
            </w:r>
          </w:p>
        </w:tc>
      </w:tr>
      <w:tr w:rsidR="00FD0211" w:rsidRPr="000A25D6" w14:paraId="28A6FE4D" w14:textId="77777777" w:rsidTr="00FD0211">
        <w:tc>
          <w:tcPr>
            <w:tcW w:w="1271" w:type="dxa"/>
            <w:vMerge/>
            <w:vAlign w:val="center"/>
            <w:hideMark/>
          </w:tcPr>
          <w:p w14:paraId="617CAF56"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075F55B4" w14:textId="77777777" w:rsidR="00387D06" w:rsidRPr="000A25D6" w:rsidRDefault="00387D06" w:rsidP="000A25D6">
            <w:pPr>
              <w:ind w:firstLine="0"/>
              <w:rPr>
                <w:rFonts w:ascii="Times New Roman" w:hAnsi="Times New Roman"/>
                <w:sz w:val="18"/>
                <w:szCs w:val="18"/>
              </w:rPr>
            </w:pPr>
          </w:p>
        </w:tc>
        <w:tc>
          <w:tcPr>
            <w:tcW w:w="5719" w:type="dxa"/>
            <w:hideMark/>
          </w:tcPr>
          <w:p w14:paraId="6F679D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1.2.3. Разработка основных подходов по формированию проекта районного бюджета на очередной финансовый год и на плановый период</w:t>
            </w:r>
          </w:p>
        </w:tc>
        <w:tc>
          <w:tcPr>
            <w:tcW w:w="802" w:type="dxa"/>
            <w:shd w:val="clear" w:color="auto" w:fill="FFFFFF"/>
            <w:hideMark/>
          </w:tcPr>
          <w:p w14:paraId="7515F4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6644B3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c>
          <w:tcPr>
            <w:tcW w:w="4216" w:type="dxa"/>
            <w:hideMark/>
          </w:tcPr>
          <w:p w14:paraId="749C3B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Выработка основных подходов к формированию проекта районного бюджета на очередной финансовый год и плановый период, обеспечение надежности и обоснованности бюджетных прогнозов</w:t>
            </w:r>
          </w:p>
        </w:tc>
      </w:tr>
      <w:tr w:rsidR="00FD0211" w:rsidRPr="000A25D6" w14:paraId="24BF8952" w14:textId="77777777" w:rsidTr="00FD0211">
        <w:tc>
          <w:tcPr>
            <w:tcW w:w="1271" w:type="dxa"/>
            <w:vMerge/>
            <w:vAlign w:val="center"/>
            <w:hideMark/>
          </w:tcPr>
          <w:p w14:paraId="29769FEC"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46E1F34E" w14:textId="77777777" w:rsidR="00387D06" w:rsidRPr="000A25D6" w:rsidRDefault="00387D06" w:rsidP="000A25D6">
            <w:pPr>
              <w:ind w:firstLine="0"/>
              <w:rPr>
                <w:rFonts w:ascii="Times New Roman" w:hAnsi="Times New Roman"/>
                <w:sz w:val="18"/>
                <w:szCs w:val="18"/>
              </w:rPr>
            </w:pPr>
          </w:p>
        </w:tc>
        <w:tc>
          <w:tcPr>
            <w:tcW w:w="5719" w:type="dxa"/>
            <w:hideMark/>
          </w:tcPr>
          <w:p w14:paraId="653FD7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Мероприятие 1.2.4. Сбор, обработка и свод предложений бюджетных ассигнований на очередной финансовый год и плановый период </w:t>
            </w:r>
          </w:p>
        </w:tc>
        <w:tc>
          <w:tcPr>
            <w:tcW w:w="802" w:type="dxa"/>
            <w:shd w:val="clear" w:color="auto" w:fill="FFFFFF"/>
            <w:hideMark/>
          </w:tcPr>
          <w:p w14:paraId="5D3FB1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6F9894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c>
          <w:tcPr>
            <w:tcW w:w="4216" w:type="dxa"/>
            <w:hideMark/>
          </w:tcPr>
          <w:p w14:paraId="4B916A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надежности и обоснованности бюджетных прогнозов и внедрение в практику принципа результативности, установленного Бюджетным кодексом Российской Федерации</w:t>
            </w:r>
          </w:p>
        </w:tc>
      </w:tr>
      <w:tr w:rsidR="00FD0211" w:rsidRPr="000A25D6" w14:paraId="08FFC0FE" w14:textId="77777777" w:rsidTr="00FD0211">
        <w:tc>
          <w:tcPr>
            <w:tcW w:w="1271" w:type="dxa"/>
            <w:vMerge/>
            <w:vAlign w:val="center"/>
            <w:hideMark/>
          </w:tcPr>
          <w:p w14:paraId="6303E15C"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26E966B5" w14:textId="77777777" w:rsidR="00387D06" w:rsidRPr="000A25D6" w:rsidRDefault="00387D06" w:rsidP="000A25D6">
            <w:pPr>
              <w:ind w:firstLine="0"/>
              <w:rPr>
                <w:rFonts w:ascii="Times New Roman" w:hAnsi="Times New Roman"/>
                <w:sz w:val="18"/>
                <w:szCs w:val="18"/>
              </w:rPr>
            </w:pPr>
          </w:p>
        </w:tc>
        <w:tc>
          <w:tcPr>
            <w:tcW w:w="5719" w:type="dxa"/>
            <w:hideMark/>
          </w:tcPr>
          <w:p w14:paraId="6315F0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1.2.5. Разработка расчетных проектировок (в том числе в разрезе программных мероприятий главных распорядителей бюджетных средств)</w:t>
            </w:r>
          </w:p>
        </w:tc>
        <w:tc>
          <w:tcPr>
            <w:tcW w:w="802" w:type="dxa"/>
            <w:shd w:val="clear" w:color="auto" w:fill="FFFFFF"/>
            <w:hideMark/>
          </w:tcPr>
          <w:p w14:paraId="5BC72B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02CC66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c>
          <w:tcPr>
            <w:tcW w:w="4216" w:type="dxa"/>
            <w:hideMark/>
          </w:tcPr>
          <w:p w14:paraId="767F34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Подготовка и расчет проектировок районного бюджета на очередной финансовый год и плановый период</w:t>
            </w:r>
          </w:p>
        </w:tc>
      </w:tr>
      <w:tr w:rsidR="00FD0211" w:rsidRPr="000A25D6" w14:paraId="1628FBC2" w14:textId="77777777" w:rsidTr="00FD0211">
        <w:tc>
          <w:tcPr>
            <w:tcW w:w="1271" w:type="dxa"/>
            <w:vMerge/>
            <w:vAlign w:val="center"/>
            <w:hideMark/>
          </w:tcPr>
          <w:p w14:paraId="569B8326"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27032F75" w14:textId="77777777" w:rsidR="00387D06" w:rsidRPr="000A25D6" w:rsidRDefault="00387D06" w:rsidP="000A25D6">
            <w:pPr>
              <w:ind w:firstLine="0"/>
              <w:rPr>
                <w:rFonts w:ascii="Times New Roman" w:hAnsi="Times New Roman"/>
                <w:sz w:val="18"/>
                <w:szCs w:val="18"/>
              </w:rPr>
            </w:pPr>
          </w:p>
        </w:tc>
        <w:tc>
          <w:tcPr>
            <w:tcW w:w="5719" w:type="dxa"/>
            <w:hideMark/>
          </w:tcPr>
          <w:p w14:paraId="40406F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1.2.6. Осуществление сверки исходных данных с департаментом финансов Воронежской области для формирования межбюджетных отношений на очередной финансовый год и плановый период</w:t>
            </w:r>
          </w:p>
        </w:tc>
        <w:tc>
          <w:tcPr>
            <w:tcW w:w="802" w:type="dxa"/>
            <w:shd w:val="clear" w:color="auto" w:fill="FFFFFF"/>
            <w:hideMark/>
          </w:tcPr>
          <w:p w14:paraId="03024C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0A4663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c>
          <w:tcPr>
            <w:tcW w:w="4216" w:type="dxa"/>
            <w:hideMark/>
          </w:tcPr>
          <w:p w14:paraId="4963D6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с департаментом финансов Воронежской области сверки исходных данных, необходимой для формирования межбюджетных отношений на очередной финансовый год и плановый период</w:t>
            </w:r>
          </w:p>
        </w:tc>
      </w:tr>
      <w:tr w:rsidR="00FD0211" w:rsidRPr="000A25D6" w14:paraId="021C2C0C" w14:textId="77777777" w:rsidTr="00FD0211">
        <w:tc>
          <w:tcPr>
            <w:tcW w:w="1271" w:type="dxa"/>
            <w:vMerge/>
            <w:vAlign w:val="center"/>
            <w:hideMark/>
          </w:tcPr>
          <w:p w14:paraId="3D4EF10E"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18828D0A" w14:textId="77777777" w:rsidR="00387D06" w:rsidRPr="000A25D6" w:rsidRDefault="00387D06" w:rsidP="000A25D6">
            <w:pPr>
              <w:ind w:firstLine="0"/>
              <w:rPr>
                <w:rFonts w:ascii="Times New Roman" w:hAnsi="Times New Roman"/>
                <w:sz w:val="18"/>
                <w:szCs w:val="18"/>
              </w:rPr>
            </w:pPr>
          </w:p>
        </w:tc>
        <w:tc>
          <w:tcPr>
            <w:tcW w:w="5719" w:type="dxa"/>
            <w:hideMark/>
          </w:tcPr>
          <w:p w14:paraId="636982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1.2.7. Разработка основных направлений бюджетной и налоговой политики на очередной финансовый год и плановый период</w:t>
            </w:r>
          </w:p>
        </w:tc>
        <w:tc>
          <w:tcPr>
            <w:tcW w:w="802" w:type="dxa"/>
            <w:shd w:val="clear" w:color="auto" w:fill="FFFFFF"/>
            <w:hideMark/>
          </w:tcPr>
          <w:p w14:paraId="61B259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122CB6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c>
          <w:tcPr>
            <w:tcW w:w="4216" w:type="dxa"/>
            <w:hideMark/>
          </w:tcPr>
          <w:p w14:paraId="586A53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Выработка бюджетной и налоговой политики района на очередной финансовый год и плановый период</w:t>
            </w:r>
          </w:p>
        </w:tc>
      </w:tr>
      <w:tr w:rsidR="00FD0211" w:rsidRPr="000A25D6" w14:paraId="06CAF0F6" w14:textId="77777777" w:rsidTr="00FD0211">
        <w:tc>
          <w:tcPr>
            <w:tcW w:w="1271" w:type="dxa"/>
            <w:vMerge/>
            <w:vAlign w:val="center"/>
            <w:hideMark/>
          </w:tcPr>
          <w:p w14:paraId="0DD2716C"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5D560464" w14:textId="77777777" w:rsidR="00387D06" w:rsidRPr="000A25D6" w:rsidRDefault="00387D06" w:rsidP="000A25D6">
            <w:pPr>
              <w:ind w:firstLine="0"/>
              <w:rPr>
                <w:rFonts w:ascii="Times New Roman" w:hAnsi="Times New Roman"/>
                <w:sz w:val="18"/>
                <w:szCs w:val="18"/>
              </w:rPr>
            </w:pPr>
          </w:p>
        </w:tc>
        <w:tc>
          <w:tcPr>
            <w:tcW w:w="5719" w:type="dxa"/>
            <w:hideMark/>
          </w:tcPr>
          <w:p w14:paraId="47F35E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1.2.8. Формирование свода бюджетных проектировок и прогноза основных параметров консолидированного бюджета на очередной финансовый год и плановый период</w:t>
            </w:r>
          </w:p>
        </w:tc>
        <w:tc>
          <w:tcPr>
            <w:tcW w:w="802" w:type="dxa"/>
            <w:shd w:val="clear" w:color="auto" w:fill="FFFFFF"/>
            <w:hideMark/>
          </w:tcPr>
          <w:p w14:paraId="5E6DC2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33DA8E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c>
          <w:tcPr>
            <w:tcW w:w="4216" w:type="dxa"/>
            <w:hideMark/>
          </w:tcPr>
          <w:p w14:paraId="629B9C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составления проекта районного бюджета на очередной финансовый год и плановый период и прогноза основных параметров консолидированного бюджета</w:t>
            </w:r>
          </w:p>
        </w:tc>
      </w:tr>
      <w:tr w:rsidR="00FD0211" w:rsidRPr="000A25D6" w14:paraId="71A20AF5" w14:textId="77777777" w:rsidTr="00FD0211">
        <w:tc>
          <w:tcPr>
            <w:tcW w:w="1271" w:type="dxa"/>
            <w:vMerge/>
            <w:vAlign w:val="center"/>
            <w:hideMark/>
          </w:tcPr>
          <w:p w14:paraId="328AB7ED"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0EBEDF89" w14:textId="77777777" w:rsidR="00387D06" w:rsidRPr="000A25D6" w:rsidRDefault="00387D06" w:rsidP="000A25D6">
            <w:pPr>
              <w:ind w:firstLine="0"/>
              <w:rPr>
                <w:rFonts w:ascii="Times New Roman" w:hAnsi="Times New Roman"/>
                <w:sz w:val="18"/>
                <w:szCs w:val="18"/>
              </w:rPr>
            </w:pPr>
          </w:p>
        </w:tc>
        <w:tc>
          <w:tcPr>
            <w:tcW w:w="5719" w:type="dxa"/>
            <w:hideMark/>
          </w:tcPr>
          <w:p w14:paraId="4B92357A" w14:textId="2D30F3C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1.2.9. Разработка проекта решения Совета народных депутатов Рамонского муниципального района о районном бюджете на очередной финансовый год и плановый период в соответствии с правовым актом администрации</w:t>
            </w:r>
            <w:r w:rsidR="000A25D6">
              <w:rPr>
                <w:rFonts w:ascii="Times New Roman" w:hAnsi="Times New Roman"/>
                <w:sz w:val="18"/>
                <w:szCs w:val="18"/>
              </w:rPr>
              <w:t xml:space="preserve"> </w:t>
            </w:r>
            <w:r w:rsidRPr="000A25D6">
              <w:rPr>
                <w:rFonts w:ascii="Times New Roman" w:hAnsi="Times New Roman"/>
                <w:sz w:val="18"/>
                <w:szCs w:val="18"/>
              </w:rPr>
              <w:t>муниципального района</w:t>
            </w:r>
          </w:p>
        </w:tc>
        <w:tc>
          <w:tcPr>
            <w:tcW w:w="802" w:type="dxa"/>
            <w:shd w:val="clear" w:color="auto" w:fill="FFFFFF"/>
            <w:hideMark/>
          </w:tcPr>
          <w:p w14:paraId="431A77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696E8A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c>
          <w:tcPr>
            <w:tcW w:w="4216" w:type="dxa"/>
            <w:hideMark/>
          </w:tcPr>
          <w:p w14:paraId="50B603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принятия в установленные сроки районного бюджета на очередной финансовый год и плановый период, соответствующего требованиям бюджетного законодательства</w:t>
            </w:r>
          </w:p>
        </w:tc>
      </w:tr>
      <w:tr w:rsidR="00FD0211" w:rsidRPr="000A25D6" w14:paraId="61EA3F9C" w14:textId="77777777" w:rsidTr="00FD0211">
        <w:tc>
          <w:tcPr>
            <w:tcW w:w="1271" w:type="dxa"/>
            <w:vMerge/>
            <w:vAlign w:val="center"/>
            <w:hideMark/>
          </w:tcPr>
          <w:p w14:paraId="708B4546"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29ED7A67" w14:textId="77777777" w:rsidR="00387D06" w:rsidRPr="000A25D6" w:rsidRDefault="00387D06" w:rsidP="000A25D6">
            <w:pPr>
              <w:ind w:firstLine="0"/>
              <w:rPr>
                <w:rFonts w:ascii="Times New Roman" w:hAnsi="Times New Roman"/>
                <w:sz w:val="18"/>
                <w:szCs w:val="18"/>
              </w:rPr>
            </w:pPr>
          </w:p>
        </w:tc>
        <w:tc>
          <w:tcPr>
            <w:tcW w:w="5719" w:type="dxa"/>
            <w:hideMark/>
          </w:tcPr>
          <w:p w14:paraId="167D91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Мероприятие 1.2.10. Подготовка пояснительной записки к проекту районного бюджета на очередной финансовый год и плановый период и документов (материалов), направляемых одновременно с проектом районного бюджета на очередной финансовый год и плановый период в администрацию муниципального района и Совет народных депутатов Рамонского муниципального района </w:t>
            </w:r>
          </w:p>
        </w:tc>
        <w:tc>
          <w:tcPr>
            <w:tcW w:w="802" w:type="dxa"/>
            <w:shd w:val="clear" w:color="auto" w:fill="FFFFFF"/>
            <w:hideMark/>
          </w:tcPr>
          <w:p w14:paraId="6A4455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5A8F67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c>
          <w:tcPr>
            <w:tcW w:w="4216" w:type="dxa"/>
            <w:hideMark/>
          </w:tcPr>
          <w:p w14:paraId="4A9219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принятия в установленные сроки районного бюджета на очередной финансовый год и плановый период, соответствующего требованиям бюджетного законодательства</w:t>
            </w:r>
          </w:p>
        </w:tc>
      </w:tr>
      <w:tr w:rsidR="00FD0211" w:rsidRPr="000A25D6" w14:paraId="64DA5FD5" w14:textId="77777777" w:rsidTr="00FD0211">
        <w:tc>
          <w:tcPr>
            <w:tcW w:w="1271" w:type="dxa"/>
            <w:vMerge w:val="restart"/>
            <w:noWrap/>
            <w:hideMark/>
          </w:tcPr>
          <w:p w14:paraId="72972F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1.3.</w:t>
            </w:r>
          </w:p>
        </w:tc>
        <w:tc>
          <w:tcPr>
            <w:tcW w:w="2126" w:type="dxa"/>
            <w:vMerge w:val="restart"/>
            <w:hideMark/>
          </w:tcPr>
          <w:p w14:paraId="2CFD3D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исполнения районного бюджета и формирование бюджетной отчетности</w:t>
            </w:r>
          </w:p>
        </w:tc>
        <w:tc>
          <w:tcPr>
            <w:tcW w:w="5719" w:type="dxa"/>
            <w:hideMark/>
          </w:tcPr>
          <w:p w14:paraId="0A3177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Мероприятие 1.3.1. </w:t>
            </w:r>
          </w:p>
          <w:p w14:paraId="26D147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Составление сводной бюджетной росписи районного бюджета</w:t>
            </w:r>
          </w:p>
        </w:tc>
        <w:tc>
          <w:tcPr>
            <w:tcW w:w="802" w:type="dxa"/>
            <w:shd w:val="clear" w:color="auto" w:fill="FFFFFF"/>
            <w:hideMark/>
          </w:tcPr>
          <w:p w14:paraId="45A0E7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48F0BC50" w14:textId="5CDC0A5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567516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Утверждение сводной бюджетной росписи районного бюджета</w:t>
            </w:r>
          </w:p>
        </w:tc>
      </w:tr>
      <w:tr w:rsidR="00FD0211" w:rsidRPr="000A25D6" w14:paraId="63598AAD" w14:textId="77777777" w:rsidTr="00FD0211">
        <w:tc>
          <w:tcPr>
            <w:tcW w:w="1271" w:type="dxa"/>
            <w:vMerge/>
            <w:vAlign w:val="center"/>
            <w:hideMark/>
          </w:tcPr>
          <w:p w14:paraId="289B5A0D"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6ADA7F3C" w14:textId="77777777" w:rsidR="00387D06" w:rsidRPr="000A25D6" w:rsidRDefault="00387D06" w:rsidP="000A25D6">
            <w:pPr>
              <w:ind w:firstLine="0"/>
              <w:rPr>
                <w:rFonts w:ascii="Times New Roman" w:hAnsi="Times New Roman"/>
                <w:sz w:val="18"/>
                <w:szCs w:val="18"/>
              </w:rPr>
            </w:pPr>
          </w:p>
        </w:tc>
        <w:tc>
          <w:tcPr>
            <w:tcW w:w="5719" w:type="dxa"/>
            <w:hideMark/>
          </w:tcPr>
          <w:p w14:paraId="5B500A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Мероприятие 1.3.2. Составление кассового плана районного бюджета </w:t>
            </w:r>
          </w:p>
        </w:tc>
        <w:tc>
          <w:tcPr>
            <w:tcW w:w="802" w:type="dxa"/>
            <w:shd w:val="clear" w:color="auto" w:fill="FFFFFF"/>
            <w:hideMark/>
          </w:tcPr>
          <w:p w14:paraId="28BBF5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4DB3E61C" w14:textId="0ECCFFD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098F8E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Формирование кассового плана на очередной финансовый год с поквартальной разбивкой</w:t>
            </w:r>
          </w:p>
        </w:tc>
      </w:tr>
      <w:tr w:rsidR="00FD0211" w:rsidRPr="000A25D6" w14:paraId="68B79A2F" w14:textId="77777777" w:rsidTr="00FD0211">
        <w:tc>
          <w:tcPr>
            <w:tcW w:w="1271" w:type="dxa"/>
            <w:vMerge/>
            <w:vAlign w:val="center"/>
            <w:hideMark/>
          </w:tcPr>
          <w:p w14:paraId="7D29FD10"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4EDE566F" w14:textId="77777777" w:rsidR="00387D06" w:rsidRPr="000A25D6" w:rsidRDefault="00387D06" w:rsidP="000A25D6">
            <w:pPr>
              <w:ind w:firstLine="0"/>
              <w:rPr>
                <w:rFonts w:ascii="Times New Roman" w:hAnsi="Times New Roman"/>
                <w:sz w:val="18"/>
                <w:szCs w:val="18"/>
              </w:rPr>
            </w:pPr>
          </w:p>
        </w:tc>
        <w:tc>
          <w:tcPr>
            <w:tcW w:w="5719" w:type="dxa"/>
            <w:hideMark/>
          </w:tcPr>
          <w:p w14:paraId="42A6B1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1.3.3. Ведение сводной бюджетной росписи районного бюджета</w:t>
            </w:r>
          </w:p>
        </w:tc>
        <w:tc>
          <w:tcPr>
            <w:tcW w:w="802" w:type="dxa"/>
            <w:shd w:val="clear" w:color="auto" w:fill="FFFFFF"/>
            <w:hideMark/>
          </w:tcPr>
          <w:p w14:paraId="0FF33D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019BBE8A" w14:textId="485D9B5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4EE956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Внесение изменений в сводную бюджетную роспись районного бюджета</w:t>
            </w:r>
          </w:p>
        </w:tc>
      </w:tr>
      <w:tr w:rsidR="00FD0211" w:rsidRPr="000A25D6" w14:paraId="3DF73840" w14:textId="77777777" w:rsidTr="00FD0211">
        <w:tc>
          <w:tcPr>
            <w:tcW w:w="1271" w:type="dxa"/>
            <w:vMerge/>
            <w:vAlign w:val="center"/>
            <w:hideMark/>
          </w:tcPr>
          <w:p w14:paraId="66A2E034"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118010A5" w14:textId="77777777" w:rsidR="00387D06" w:rsidRPr="000A25D6" w:rsidRDefault="00387D06" w:rsidP="000A25D6">
            <w:pPr>
              <w:ind w:firstLine="0"/>
              <w:rPr>
                <w:rFonts w:ascii="Times New Roman" w:hAnsi="Times New Roman"/>
                <w:sz w:val="18"/>
                <w:szCs w:val="18"/>
              </w:rPr>
            </w:pPr>
          </w:p>
        </w:tc>
        <w:tc>
          <w:tcPr>
            <w:tcW w:w="5719" w:type="dxa"/>
            <w:hideMark/>
          </w:tcPr>
          <w:p w14:paraId="790B57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1.3.4. Ведение кассового плана районного бюджета</w:t>
            </w:r>
          </w:p>
        </w:tc>
        <w:tc>
          <w:tcPr>
            <w:tcW w:w="802" w:type="dxa"/>
            <w:shd w:val="clear" w:color="auto" w:fill="FFFFFF"/>
            <w:hideMark/>
          </w:tcPr>
          <w:p w14:paraId="431717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67E63B7D" w14:textId="5D952C0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06852C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Внесение изменений в кассовый план районного бюджета</w:t>
            </w:r>
          </w:p>
        </w:tc>
      </w:tr>
      <w:tr w:rsidR="00FD0211" w:rsidRPr="000A25D6" w14:paraId="5740885E" w14:textId="77777777" w:rsidTr="00FD0211">
        <w:tc>
          <w:tcPr>
            <w:tcW w:w="1271" w:type="dxa"/>
            <w:vMerge/>
            <w:vAlign w:val="center"/>
            <w:hideMark/>
          </w:tcPr>
          <w:p w14:paraId="5035C711"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3A22AC85" w14:textId="77777777" w:rsidR="00387D06" w:rsidRPr="000A25D6" w:rsidRDefault="00387D06" w:rsidP="000A25D6">
            <w:pPr>
              <w:ind w:firstLine="0"/>
              <w:rPr>
                <w:rFonts w:ascii="Times New Roman" w:hAnsi="Times New Roman"/>
                <w:sz w:val="18"/>
                <w:szCs w:val="18"/>
              </w:rPr>
            </w:pPr>
          </w:p>
        </w:tc>
        <w:tc>
          <w:tcPr>
            <w:tcW w:w="5719" w:type="dxa"/>
            <w:hideMark/>
          </w:tcPr>
          <w:p w14:paraId="5F413F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1.3.5.</w:t>
            </w:r>
          </w:p>
          <w:p w14:paraId="653CAB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Подготовка проекта решения Совета народных депутатов Рамонского муниципального района «О внесении изменений в решение Совета народных депутатов Рамонского муниципального района Воронежской области о районном бюджете на текущий год и плановый период»</w:t>
            </w:r>
          </w:p>
        </w:tc>
        <w:tc>
          <w:tcPr>
            <w:tcW w:w="802" w:type="dxa"/>
            <w:shd w:val="clear" w:color="auto" w:fill="FFFFFF"/>
            <w:hideMark/>
          </w:tcPr>
          <w:p w14:paraId="638F04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00ACF4D4" w14:textId="04BE7FB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063917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Внесение изменений в районный бюджет</w:t>
            </w:r>
          </w:p>
        </w:tc>
      </w:tr>
      <w:tr w:rsidR="00FD0211" w:rsidRPr="000A25D6" w14:paraId="6843A255" w14:textId="77777777" w:rsidTr="00FD0211">
        <w:tc>
          <w:tcPr>
            <w:tcW w:w="1271" w:type="dxa"/>
            <w:vMerge/>
            <w:vAlign w:val="center"/>
            <w:hideMark/>
          </w:tcPr>
          <w:p w14:paraId="61BC72D8"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158EAA41" w14:textId="77777777" w:rsidR="00387D06" w:rsidRPr="000A25D6" w:rsidRDefault="00387D06" w:rsidP="000A25D6">
            <w:pPr>
              <w:ind w:firstLine="0"/>
              <w:rPr>
                <w:rFonts w:ascii="Times New Roman" w:hAnsi="Times New Roman"/>
                <w:sz w:val="18"/>
                <w:szCs w:val="18"/>
              </w:rPr>
            </w:pPr>
          </w:p>
        </w:tc>
        <w:tc>
          <w:tcPr>
            <w:tcW w:w="5719" w:type="dxa"/>
            <w:hideMark/>
          </w:tcPr>
          <w:p w14:paraId="1D2634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1.3.6.</w:t>
            </w:r>
          </w:p>
          <w:p w14:paraId="5DBF28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Открытие и ведение лицевых счетов для учета операций по исполнению бюджета за счет районных средств, средств, получаемых из федерального, областного бюджетов и средств, получаемых от предпринимательской и иной приносящей доход деятельности</w:t>
            </w:r>
          </w:p>
        </w:tc>
        <w:tc>
          <w:tcPr>
            <w:tcW w:w="802" w:type="dxa"/>
            <w:shd w:val="clear" w:color="auto" w:fill="FFFFFF"/>
            <w:hideMark/>
          </w:tcPr>
          <w:p w14:paraId="097A54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350DC74F" w14:textId="2E7F91E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6CA3F0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Подготовка извещений об открытии (закрытии, переоформлении) лицевых счетов. Отражение на лицевых счетах соответствующих операций</w:t>
            </w:r>
          </w:p>
        </w:tc>
      </w:tr>
      <w:tr w:rsidR="00FD0211" w:rsidRPr="000A25D6" w14:paraId="62AB9AE5" w14:textId="77777777" w:rsidTr="00FD0211">
        <w:tc>
          <w:tcPr>
            <w:tcW w:w="1271" w:type="dxa"/>
            <w:vMerge/>
            <w:vAlign w:val="center"/>
            <w:hideMark/>
          </w:tcPr>
          <w:p w14:paraId="05B778D0"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6AA2868C" w14:textId="77777777" w:rsidR="00387D06" w:rsidRPr="000A25D6" w:rsidRDefault="00387D06" w:rsidP="000A25D6">
            <w:pPr>
              <w:ind w:firstLine="0"/>
              <w:rPr>
                <w:rFonts w:ascii="Times New Roman" w:hAnsi="Times New Roman"/>
                <w:sz w:val="18"/>
                <w:szCs w:val="18"/>
              </w:rPr>
            </w:pPr>
          </w:p>
        </w:tc>
        <w:tc>
          <w:tcPr>
            <w:tcW w:w="5719" w:type="dxa"/>
            <w:hideMark/>
          </w:tcPr>
          <w:p w14:paraId="781091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1.3.7. Ведение перечня главных распорядителей, распорядителей и получателей средств районного бюджета, главных администраторов и администраторов доходов районного бюджета и источников финансирования дефицита бюджета</w:t>
            </w:r>
          </w:p>
        </w:tc>
        <w:tc>
          <w:tcPr>
            <w:tcW w:w="802" w:type="dxa"/>
            <w:shd w:val="clear" w:color="auto" w:fill="FFFFFF"/>
            <w:hideMark/>
          </w:tcPr>
          <w:p w14:paraId="2EAC05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184C38C5" w14:textId="5B49D6C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3F2AA9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Направление перечня главных распорядителей, распорядителей и получателей средств районного бюджета, главных администраторов и администраторов доходов районного бюджета, главных администраторов и администраторов источников финансирования дефицита бюджета (его изменений) в Управление Федерального казначейства по Воронежской области</w:t>
            </w:r>
          </w:p>
        </w:tc>
      </w:tr>
      <w:tr w:rsidR="00FD0211" w:rsidRPr="000A25D6" w14:paraId="4977EF83" w14:textId="77777777" w:rsidTr="00FD0211">
        <w:tc>
          <w:tcPr>
            <w:tcW w:w="1271" w:type="dxa"/>
            <w:vMerge/>
            <w:vAlign w:val="center"/>
            <w:hideMark/>
          </w:tcPr>
          <w:p w14:paraId="6C622831"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0CACDA50" w14:textId="77777777" w:rsidR="00387D06" w:rsidRPr="000A25D6" w:rsidRDefault="00387D06" w:rsidP="000A25D6">
            <w:pPr>
              <w:ind w:firstLine="0"/>
              <w:rPr>
                <w:rFonts w:ascii="Times New Roman" w:hAnsi="Times New Roman"/>
                <w:sz w:val="18"/>
                <w:szCs w:val="18"/>
              </w:rPr>
            </w:pPr>
          </w:p>
        </w:tc>
        <w:tc>
          <w:tcPr>
            <w:tcW w:w="5719" w:type="dxa"/>
            <w:hideMark/>
          </w:tcPr>
          <w:p w14:paraId="5E3FE1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Мероприятие 1.3.8. </w:t>
            </w:r>
          </w:p>
          <w:p w14:paraId="53CB9A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учета исполнения районного бюджета по доходам, расходам и источникам финансирования дефицита бюджета в соответствии с требованиями действующего законодательства Российской Федерации и Воронежской области</w:t>
            </w:r>
          </w:p>
        </w:tc>
        <w:tc>
          <w:tcPr>
            <w:tcW w:w="802" w:type="dxa"/>
            <w:shd w:val="clear" w:color="auto" w:fill="FFFFFF"/>
            <w:hideMark/>
          </w:tcPr>
          <w:p w14:paraId="44FFFE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2BC3F6AD" w14:textId="0D38ACC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17DB0C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Своевременное и качественное выполнение операций по кассовому исполнению районного бюджета по доходам, расходам и источникам финансирования</w:t>
            </w:r>
          </w:p>
        </w:tc>
      </w:tr>
      <w:tr w:rsidR="00FD0211" w:rsidRPr="000A25D6" w14:paraId="5748F4A7" w14:textId="77777777" w:rsidTr="00FD0211">
        <w:tc>
          <w:tcPr>
            <w:tcW w:w="1271" w:type="dxa"/>
            <w:vMerge/>
            <w:vAlign w:val="center"/>
            <w:hideMark/>
          </w:tcPr>
          <w:p w14:paraId="192C467D"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5298F157" w14:textId="77777777" w:rsidR="00387D06" w:rsidRPr="000A25D6" w:rsidRDefault="00387D06" w:rsidP="000A25D6">
            <w:pPr>
              <w:ind w:firstLine="0"/>
              <w:rPr>
                <w:rFonts w:ascii="Times New Roman" w:hAnsi="Times New Roman"/>
                <w:sz w:val="18"/>
                <w:szCs w:val="18"/>
              </w:rPr>
            </w:pPr>
          </w:p>
        </w:tc>
        <w:tc>
          <w:tcPr>
            <w:tcW w:w="5719" w:type="dxa"/>
            <w:hideMark/>
          </w:tcPr>
          <w:p w14:paraId="506F7E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Мероприятие 1.3.9. </w:t>
            </w:r>
          </w:p>
          <w:p w14:paraId="60617E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составления отчета об исполнении районного консолидированного бюджета муниципального района ежемесячно, ежеквартально и за истекший год и представление его в департамент финансов Воронежской области</w:t>
            </w:r>
          </w:p>
        </w:tc>
        <w:tc>
          <w:tcPr>
            <w:tcW w:w="802" w:type="dxa"/>
            <w:shd w:val="clear" w:color="auto" w:fill="FFFFFF"/>
            <w:hideMark/>
          </w:tcPr>
          <w:p w14:paraId="17356B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7765A4C1" w14:textId="359BE76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116E80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Составление и своевременное представление отчетности за отчетный период</w:t>
            </w:r>
          </w:p>
        </w:tc>
      </w:tr>
      <w:tr w:rsidR="00FD0211" w:rsidRPr="000A25D6" w14:paraId="3E4A2BED" w14:textId="77777777" w:rsidTr="00FD0211">
        <w:tc>
          <w:tcPr>
            <w:tcW w:w="1271" w:type="dxa"/>
            <w:vMerge/>
            <w:vAlign w:val="center"/>
            <w:hideMark/>
          </w:tcPr>
          <w:p w14:paraId="24DEA0E8"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0BCFAFE3" w14:textId="77777777" w:rsidR="00387D06" w:rsidRPr="000A25D6" w:rsidRDefault="00387D06" w:rsidP="000A25D6">
            <w:pPr>
              <w:ind w:firstLine="0"/>
              <w:rPr>
                <w:rFonts w:ascii="Times New Roman" w:hAnsi="Times New Roman"/>
                <w:sz w:val="18"/>
                <w:szCs w:val="18"/>
              </w:rPr>
            </w:pPr>
          </w:p>
        </w:tc>
        <w:tc>
          <w:tcPr>
            <w:tcW w:w="5719" w:type="dxa"/>
            <w:hideMark/>
          </w:tcPr>
          <w:p w14:paraId="399B55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1.3.10.</w:t>
            </w:r>
          </w:p>
          <w:p w14:paraId="172C1E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составления отчета по сети, штатам и контингентам получателей средств районного и консолидированного бюджетов муниципального района за истекший год, предоставление его в департамент финансов Воронежской области</w:t>
            </w:r>
          </w:p>
        </w:tc>
        <w:tc>
          <w:tcPr>
            <w:tcW w:w="802" w:type="dxa"/>
            <w:shd w:val="clear" w:color="auto" w:fill="FFFFFF"/>
            <w:hideMark/>
          </w:tcPr>
          <w:p w14:paraId="12ADA3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2A6D26E6" w14:textId="32D0068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387A13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Составление и своевременное предоставление отчетности</w:t>
            </w:r>
          </w:p>
        </w:tc>
      </w:tr>
      <w:tr w:rsidR="00FD0211" w:rsidRPr="000A25D6" w14:paraId="60F6A166" w14:textId="77777777" w:rsidTr="00FD0211">
        <w:tc>
          <w:tcPr>
            <w:tcW w:w="1271" w:type="dxa"/>
            <w:vMerge/>
            <w:vAlign w:val="center"/>
            <w:hideMark/>
          </w:tcPr>
          <w:p w14:paraId="3E83FF8F"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68EFF055" w14:textId="77777777" w:rsidR="00387D06" w:rsidRPr="000A25D6" w:rsidRDefault="00387D06" w:rsidP="000A25D6">
            <w:pPr>
              <w:ind w:firstLine="0"/>
              <w:rPr>
                <w:rFonts w:ascii="Times New Roman" w:hAnsi="Times New Roman"/>
                <w:sz w:val="18"/>
                <w:szCs w:val="18"/>
              </w:rPr>
            </w:pPr>
          </w:p>
        </w:tc>
        <w:tc>
          <w:tcPr>
            <w:tcW w:w="5719" w:type="dxa"/>
            <w:hideMark/>
          </w:tcPr>
          <w:p w14:paraId="57E3CF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1.3.11.</w:t>
            </w:r>
          </w:p>
          <w:p w14:paraId="599BA3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Составление и предоставление годового отчета об исполнении районного бюджета в Совет народных депутатов Рамонского муниципального района Воронежской области</w:t>
            </w:r>
          </w:p>
        </w:tc>
        <w:tc>
          <w:tcPr>
            <w:tcW w:w="802" w:type="dxa"/>
            <w:shd w:val="clear" w:color="auto" w:fill="FFFFFF"/>
            <w:hideMark/>
          </w:tcPr>
          <w:p w14:paraId="42D7D0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6C6884EA" w14:textId="36B32EE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00C001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Утверждение Советом народных депутатов Рамонского муниципального района Воронежской области отчета об исполнении районного бюджета</w:t>
            </w:r>
          </w:p>
        </w:tc>
      </w:tr>
      <w:tr w:rsidR="00FD0211" w:rsidRPr="000A25D6" w14:paraId="296636B6" w14:textId="77777777" w:rsidTr="00FD0211">
        <w:tc>
          <w:tcPr>
            <w:tcW w:w="1271" w:type="dxa"/>
            <w:vMerge w:val="restart"/>
            <w:noWrap/>
            <w:hideMark/>
          </w:tcPr>
          <w:p w14:paraId="709AC2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1.4.</w:t>
            </w:r>
          </w:p>
        </w:tc>
        <w:tc>
          <w:tcPr>
            <w:tcW w:w="2126" w:type="dxa"/>
            <w:vMerge w:val="restart"/>
            <w:hideMark/>
          </w:tcPr>
          <w:p w14:paraId="7C1C55F7" w14:textId="76E1CD7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Управление резервным фондом администрации</w:t>
            </w:r>
            <w:r w:rsidR="000A25D6">
              <w:rPr>
                <w:rFonts w:ascii="Times New Roman" w:hAnsi="Times New Roman"/>
                <w:sz w:val="18"/>
                <w:szCs w:val="18"/>
              </w:rPr>
              <w:t xml:space="preserve"> </w:t>
            </w:r>
            <w:r w:rsidRPr="000A25D6">
              <w:rPr>
                <w:rFonts w:ascii="Times New Roman" w:hAnsi="Times New Roman"/>
                <w:sz w:val="18"/>
                <w:szCs w:val="18"/>
              </w:rPr>
              <w:t>муниципального района и иными средствами на исполнение расходных обязательств муниципального района</w:t>
            </w:r>
            <w:r w:rsidR="000A25D6">
              <w:rPr>
                <w:rFonts w:ascii="Times New Roman" w:hAnsi="Times New Roman"/>
                <w:sz w:val="18"/>
                <w:szCs w:val="18"/>
              </w:rPr>
              <w:t xml:space="preserve"> </w:t>
            </w:r>
          </w:p>
        </w:tc>
        <w:tc>
          <w:tcPr>
            <w:tcW w:w="5719" w:type="dxa"/>
            <w:hideMark/>
          </w:tcPr>
          <w:p w14:paraId="661AD0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1.4.1.</w:t>
            </w:r>
          </w:p>
          <w:p w14:paraId="2DCB19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Подготовка проекта распоряжения о выделении денежных средств</w:t>
            </w:r>
          </w:p>
        </w:tc>
        <w:tc>
          <w:tcPr>
            <w:tcW w:w="802" w:type="dxa"/>
            <w:shd w:val="clear" w:color="auto" w:fill="FFFFFF"/>
            <w:hideMark/>
          </w:tcPr>
          <w:p w14:paraId="6393C4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36EDDFD1" w14:textId="5C0C3F5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5EB038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непредвиденных расходов</w:t>
            </w:r>
          </w:p>
        </w:tc>
      </w:tr>
      <w:tr w:rsidR="00FD0211" w:rsidRPr="000A25D6" w14:paraId="41A861CE" w14:textId="77777777" w:rsidTr="00FD0211">
        <w:tc>
          <w:tcPr>
            <w:tcW w:w="1271" w:type="dxa"/>
            <w:vMerge/>
            <w:vAlign w:val="center"/>
            <w:hideMark/>
          </w:tcPr>
          <w:p w14:paraId="514DAD19"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2BF66EC7" w14:textId="77777777" w:rsidR="00387D06" w:rsidRPr="000A25D6" w:rsidRDefault="00387D06" w:rsidP="000A25D6">
            <w:pPr>
              <w:ind w:firstLine="0"/>
              <w:rPr>
                <w:rFonts w:ascii="Times New Roman" w:hAnsi="Times New Roman"/>
                <w:sz w:val="18"/>
                <w:szCs w:val="18"/>
              </w:rPr>
            </w:pPr>
          </w:p>
        </w:tc>
        <w:tc>
          <w:tcPr>
            <w:tcW w:w="5719" w:type="dxa"/>
            <w:hideMark/>
          </w:tcPr>
          <w:p w14:paraId="280481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1.4.2.</w:t>
            </w:r>
          </w:p>
          <w:p w14:paraId="4FF5DBC3" w14:textId="19AE93B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Уточнение показателей сводной бюджетной росписи районного бюджета, бюджетных ассигнований и лимитов бюджетных обязательств, выделение денежных средств в соответствии с распоряжениями администрации</w:t>
            </w:r>
            <w:r w:rsidR="000A25D6">
              <w:rPr>
                <w:rFonts w:ascii="Times New Roman" w:hAnsi="Times New Roman"/>
                <w:sz w:val="18"/>
                <w:szCs w:val="18"/>
              </w:rPr>
              <w:t xml:space="preserve"> </w:t>
            </w:r>
            <w:r w:rsidRPr="000A25D6">
              <w:rPr>
                <w:rFonts w:ascii="Times New Roman" w:hAnsi="Times New Roman"/>
                <w:sz w:val="18"/>
                <w:szCs w:val="18"/>
              </w:rPr>
              <w:t>муниципального района «О выделении денежных средств»</w:t>
            </w:r>
          </w:p>
        </w:tc>
        <w:tc>
          <w:tcPr>
            <w:tcW w:w="802" w:type="dxa"/>
            <w:shd w:val="clear" w:color="auto" w:fill="FFFFFF"/>
            <w:hideMark/>
          </w:tcPr>
          <w:p w14:paraId="25FCAC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6979EEDF" w14:textId="4C07EBC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05CDC2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непредвиденных расходов</w:t>
            </w:r>
          </w:p>
        </w:tc>
      </w:tr>
      <w:tr w:rsidR="00FD0211" w:rsidRPr="000A25D6" w14:paraId="4D7FF00B" w14:textId="77777777" w:rsidTr="00FD0211">
        <w:tc>
          <w:tcPr>
            <w:tcW w:w="1271" w:type="dxa"/>
            <w:vMerge/>
            <w:vAlign w:val="center"/>
            <w:hideMark/>
          </w:tcPr>
          <w:p w14:paraId="73BCFAFE"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33F5D657" w14:textId="77777777" w:rsidR="00387D06" w:rsidRPr="000A25D6" w:rsidRDefault="00387D06" w:rsidP="000A25D6">
            <w:pPr>
              <w:ind w:firstLine="0"/>
              <w:rPr>
                <w:rFonts w:ascii="Times New Roman" w:hAnsi="Times New Roman"/>
                <w:sz w:val="18"/>
                <w:szCs w:val="18"/>
              </w:rPr>
            </w:pPr>
          </w:p>
        </w:tc>
        <w:tc>
          <w:tcPr>
            <w:tcW w:w="5719" w:type="dxa"/>
            <w:hideMark/>
          </w:tcPr>
          <w:p w14:paraId="792C89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1.4.3.</w:t>
            </w:r>
          </w:p>
          <w:p w14:paraId="3C914E3F" w14:textId="258D73B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контроля за выделением средств из резервного фонда администрации муниципального района и представление отчетов об их использовании главе</w:t>
            </w:r>
            <w:r w:rsidR="000A25D6">
              <w:rPr>
                <w:rFonts w:ascii="Times New Roman" w:hAnsi="Times New Roman"/>
                <w:sz w:val="18"/>
                <w:szCs w:val="18"/>
              </w:rPr>
              <w:t xml:space="preserve"> </w:t>
            </w:r>
            <w:r w:rsidRPr="000A25D6">
              <w:rPr>
                <w:rFonts w:ascii="Times New Roman" w:hAnsi="Times New Roman"/>
                <w:sz w:val="18"/>
                <w:szCs w:val="18"/>
              </w:rPr>
              <w:t>муниципального района, в Совет народных депутатов Рамонского муниципального района Воронежской области</w:t>
            </w:r>
          </w:p>
        </w:tc>
        <w:tc>
          <w:tcPr>
            <w:tcW w:w="802" w:type="dxa"/>
            <w:shd w:val="clear" w:color="auto" w:fill="FFFFFF"/>
            <w:hideMark/>
          </w:tcPr>
          <w:p w14:paraId="2D73A1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47F550BA" w14:textId="2D988BF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2926B8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Контроль за выделением средств из резервного фонда</w:t>
            </w:r>
          </w:p>
        </w:tc>
      </w:tr>
      <w:tr w:rsidR="00FD0211" w:rsidRPr="000A25D6" w14:paraId="437E58DF" w14:textId="77777777" w:rsidTr="00FD0211">
        <w:tc>
          <w:tcPr>
            <w:tcW w:w="1271" w:type="dxa"/>
            <w:vMerge w:val="restart"/>
            <w:noWrap/>
            <w:hideMark/>
          </w:tcPr>
          <w:p w14:paraId="4028BA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1.5.</w:t>
            </w:r>
          </w:p>
        </w:tc>
        <w:tc>
          <w:tcPr>
            <w:tcW w:w="2126" w:type="dxa"/>
            <w:vMerge w:val="restart"/>
            <w:hideMark/>
          </w:tcPr>
          <w:p w14:paraId="757564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Управление муниципальным долгом муниципального района</w:t>
            </w:r>
          </w:p>
        </w:tc>
        <w:tc>
          <w:tcPr>
            <w:tcW w:w="5719" w:type="dxa"/>
            <w:hideMark/>
          </w:tcPr>
          <w:p w14:paraId="33A9DB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1.5.1.</w:t>
            </w:r>
          </w:p>
          <w:p w14:paraId="1644766F" w14:textId="1C8A9DA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муниципальных внутренних заимствований</w:t>
            </w:r>
            <w:r w:rsidR="000A25D6">
              <w:rPr>
                <w:rFonts w:ascii="Times New Roman" w:hAnsi="Times New Roman"/>
                <w:sz w:val="18"/>
                <w:szCs w:val="18"/>
              </w:rPr>
              <w:t xml:space="preserve"> </w:t>
            </w:r>
            <w:r w:rsidRPr="000A25D6">
              <w:rPr>
                <w:rFonts w:ascii="Times New Roman" w:hAnsi="Times New Roman"/>
                <w:sz w:val="18"/>
                <w:szCs w:val="18"/>
              </w:rPr>
              <w:t>муниципального района от имени Рамонского муниципального района в соответствии с требованиями Бюджетного кодекса Российской Федерации</w:t>
            </w:r>
          </w:p>
        </w:tc>
        <w:tc>
          <w:tcPr>
            <w:tcW w:w="802" w:type="dxa"/>
            <w:hideMark/>
          </w:tcPr>
          <w:p w14:paraId="5B8040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6235DB49" w14:textId="0F4D4FA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472A79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приемлемого и экономически обоснованного объема и структуры муниципального долга района. Привлечение наиболее выгодных внутренних заимствований на рынках финансовых операций</w:t>
            </w:r>
          </w:p>
        </w:tc>
      </w:tr>
      <w:tr w:rsidR="00FD0211" w:rsidRPr="000A25D6" w14:paraId="3A6CA599" w14:textId="77777777" w:rsidTr="00FD0211">
        <w:tc>
          <w:tcPr>
            <w:tcW w:w="1271" w:type="dxa"/>
            <w:vMerge/>
            <w:vAlign w:val="center"/>
            <w:hideMark/>
          </w:tcPr>
          <w:p w14:paraId="6124416B"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46EEA0FA" w14:textId="77777777" w:rsidR="00387D06" w:rsidRPr="000A25D6" w:rsidRDefault="00387D06" w:rsidP="000A25D6">
            <w:pPr>
              <w:ind w:firstLine="0"/>
              <w:rPr>
                <w:rFonts w:ascii="Times New Roman" w:hAnsi="Times New Roman"/>
                <w:sz w:val="18"/>
                <w:szCs w:val="18"/>
              </w:rPr>
            </w:pPr>
          </w:p>
        </w:tc>
        <w:tc>
          <w:tcPr>
            <w:tcW w:w="5719" w:type="dxa"/>
            <w:hideMark/>
          </w:tcPr>
          <w:p w14:paraId="4BA281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1.5.2.</w:t>
            </w:r>
          </w:p>
          <w:p w14:paraId="3449D8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управления муниципальным долгом муниципального района и его обслуживания</w:t>
            </w:r>
          </w:p>
        </w:tc>
        <w:tc>
          <w:tcPr>
            <w:tcW w:w="802" w:type="dxa"/>
            <w:hideMark/>
          </w:tcPr>
          <w:p w14:paraId="0FF904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5F22541E" w14:textId="0519001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4301E2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Поддержание муниципального долга на экономически безопасном уровне для районного бюджета, исключение долговых рисков</w:t>
            </w:r>
          </w:p>
        </w:tc>
      </w:tr>
      <w:tr w:rsidR="00FD0211" w:rsidRPr="000A25D6" w14:paraId="0F40BAB3" w14:textId="77777777" w:rsidTr="00FD0211">
        <w:tc>
          <w:tcPr>
            <w:tcW w:w="1271" w:type="dxa"/>
            <w:vMerge/>
            <w:vAlign w:val="center"/>
            <w:hideMark/>
          </w:tcPr>
          <w:p w14:paraId="7519BB31"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772F341E" w14:textId="77777777" w:rsidR="00387D06" w:rsidRPr="000A25D6" w:rsidRDefault="00387D06" w:rsidP="000A25D6">
            <w:pPr>
              <w:ind w:firstLine="0"/>
              <w:rPr>
                <w:rFonts w:ascii="Times New Roman" w:hAnsi="Times New Roman"/>
                <w:sz w:val="18"/>
                <w:szCs w:val="18"/>
              </w:rPr>
            </w:pPr>
          </w:p>
        </w:tc>
        <w:tc>
          <w:tcPr>
            <w:tcW w:w="5719" w:type="dxa"/>
            <w:hideMark/>
          </w:tcPr>
          <w:p w14:paraId="68EF63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1.5.3.</w:t>
            </w:r>
          </w:p>
          <w:p w14:paraId="42D0AD28" w14:textId="2A79868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Ведение муниципальной долговой книги</w:t>
            </w:r>
            <w:r w:rsidR="000A25D6">
              <w:rPr>
                <w:rFonts w:ascii="Times New Roman" w:hAnsi="Times New Roman"/>
                <w:sz w:val="18"/>
                <w:szCs w:val="18"/>
              </w:rPr>
              <w:t xml:space="preserve"> </w:t>
            </w:r>
            <w:r w:rsidRPr="000A25D6">
              <w:rPr>
                <w:rFonts w:ascii="Times New Roman" w:hAnsi="Times New Roman"/>
                <w:sz w:val="18"/>
                <w:szCs w:val="18"/>
              </w:rPr>
              <w:t>муниципального района</w:t>
            </w:r>
          </w:p>
        </w:tc>
        <w:tc>
          <w:tcPr>
            <w:tcW w:w="802" w:type="dxa"/>
            <w:hideMark/>
          </w:tcPr>
          <w:p w14:paraId="5A8FBD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575D669F" w14:textId="5D40628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3536B8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Регистрация и учет муниципального долга Рамонского муниципального района в муниципальной долговой книге Рамонского муниципального района</w:t>
            </w:r>
          </w:p>
        </w:tc>
      </w:tr>
      <w:tr w:rsidR="00FD0211" w:rsidRPr="000A25D6" w14:paraId="2101B466" w14:textId="77777777" w:rsidTr="00FD0211">
        <w:tc>
          <w:tcPr>
            <w:tcW w:w="1271" w:type="dxa"/>
            <w:vMerge/>
            <w:vAlign w:val="center"/>
            <w:hideMark/>
          </w:tcPr>
          <w:p w14:paraId="414719ED"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5FBA7C14" w14:textId="77777777" w:rsidR="00387D06" w:rsidRPr="000A25D6" w:rsidRDefault="00387D06" w:rsidP="000A25D6">
            <w:pPr>
              <w:ind w:firstLine="0"/>
              <w:rPr>
                <w:rFonts w:ascii="Times New Roman" w:hAnsi="Times New Roman"/>
                <w:sz w:val="18"/>
                <w:szCs w:val="18"/>
              </w:rPr>
            </w:pPr>
          </w:p>
        </w:tc>
        <w:tc>
          <w:tcPr>
            <w:tcW w:w="5719" w:type="dxa"/>
            <w:hideMark/>
          </w:tcPr>
          <w:p w14:paraId="1036E3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1.5.4.</w:t>
            </w:r>
          </w:p>
          <w:p w14:paraId="24B271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Составление и предоставление актов сверки по долговым обязательствам муниципального района с департаментом финансов Воронежской области</w:t>
            </w:r>
          </w:p>
        </w:tc>
        <w:tc>
          <w:tcPr>
            <w:tcW w:w="802" w:type="dxa"/>
            <w:hideMark/>
          </w:tcPr>
          <w:p w14:paraId="6CCB33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4A7157A7" w14:textId="1F7B9A8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793C7F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Своевременное предоставление актов сверки за отчетный период</w:t>
            </w:r>
          </w:p>
        </w:tc>
      </w:tr>
      <w:tr w:rsidR="00FD0211" w:rsidRPr="000A25D6" w14:paraId="4BDE26BA" w14:textId="77777777" w:rsidTr="00FD0211">
        <w:tc>
          <w:tcPr>
            <w:tcW w:w="1271" w:type="dxa"/>
            <w:vMerge w:val="restart"/>
            <w:noWrap/>
            <w:hideMark/>
          </w:tcPr>
          <w:p w14:paraId="59727D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1.6.</w:t>
            </w:r>
          </w:p>
        </w:tc>
        <w:tc>
          <w:tcPr>
            <w:tcW w:w="2126" w:type="dxa"/>
            <w:vMerge w:val="restart"/>
            <w:hideMark/>
          </w:tcPr>
          <w:p w14:paraId="184960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внутреннего муниципального финансового контроля</w:t>
            </w:r>
          </w:p>
        </w:tc>
        <w:tc>
          <w:tcPr>
            <w:tcW w:w="5719" w:type="dxa"/>
            <w:hideMark/>
          </w:tcPr>
          <w:p w14:paraId="52173D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1.6.1.</w:t>
            </w:r>
          </w:p>
          <w:p w14:paraId="6094EC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учета и контроля привлечения и погашения заемных средств, полученных из областного бюджета и в кредитных организациях</w:t>
            </w:r>
          </w:p>
        </w:tc>
        <w:tc>
          <w:tcPr>
            <w:tcW w:w="802" w:type="dxa"/>
            <w:hideMark/>
          </w:tcPr>
          <w:p w14:paraId="4C5240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0A909A9D" w14:textId="5AE9AFB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688831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Эффективная организация внутреннего муниципального финансового контроля, осуществляемого в соответствии с Бюджетным кодексом Российской Федерации, повышение эффективности использования средств районного бюджета. Своевременное и полное погашение основного долга и процентов по долговым обязательствам</w:t>
            </w:r>
          </w:p>
        </w:tc>
      </w:tr>
      <w:tr w:rsidR="00FD0211" w:rsidRPr="000A25D6" w14:paraId="4F366789" w14:textId="77777777" w:rsidTr="00FD0211">
        <w:tc>
          <w:tcPr>
            <w:tcW w:w="1271" w:type="dxa"/>
            <w:vMerge/>
            <w:vAlign w:val="center"/>
            <w:hideMark/>
          </w:tcPr>
          <w:p w14:paraId="24808384"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71421F8A" w14:textId="77777777" w:rsidR="00387D06" w:rsidRPr="000A25D6" w:rsidRDefault="00387D06" w:rsidP="000A25D6">
            <w:pPr>
              <w:ind w:firstLine="0"/>
              <w:rPr>
                <w:rFonts w:ascii="Times New Roman" w:hAnsi="Times New Roman"/>
                <w:sz w:val="18"/>
                <w:szCs w:val="18"/>
              </w:rPr>
            </w:pPr>
          </w:p>
        </w:tc>
        <w:tc>
          <w:tcPr>
            <w:tcW w:w="5719" w:type="dxa"/>
            <w:hideMark/>
          </w:tcPr>
          <w:p w14:paraId="10C0E1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1.6.2.</w:t>
            </w:r>
          </w:p>
          <w:p w14:paraId="52849E2E" w14:textId="5BED5FB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контроля за выделением средств из резервного фонда администрации</w:t>
            </w:r>
            <w:r w:rsidR="000A25D6">
              <w:rPr>
                <w:rFonts w:ascii="Times New Roman" w:hAnsi="Times New Roman"/>
                <w:sz w:val="18"/>
                <w:szCs w:val="18"/>
              </w:rPr>
              <w:t xml:space="preserve"> </w:t>
            </w:r>
            <w:r w:rsidRPr="000A25D6">
              <w:rPr>
                <w:rFonts w:ascii="Times New Roman" w:hAnsi="Times New Roman"/>
                <w:sz w:val="18"/>
                <w:szCs w:val="18"/>
              </w:rPr>
              <w:t xml:space="preserve">муниципального района и предоставление отчетов об </w:t>
            </w:r>
            <w:r w:rsidRPr="000A25D6">
              <w:rPr>
                <w:rFonts w:ascii="Times New Roman" w:hAnsi="Times New Roman"/>
                <w:sz w:val="18"/>
                <w:szCs w:val="18"/>
              </w:rPr>
              <w:lastRenderedPageBreak/>
              <w:t>их использовании главе</w:t>
            </w:r>
            <w:r w:rsidR="000A25D6">
              <w:rPr>
                <w:rFonts w:ascii="Times New Roman" w:hAnsi="Times New Roman"/>
                <w:sz w:val="18"/>
                <w:szCs w:val="18"/>
              </w:rPr>
              <w:t xml:space="preserve"> </w:t>
            </w:r>
            <w:r w:rsidRPr="000A25D6">
              <w:rPr>
                <w:rFonts w:ascii="Times New Roman" w:hAnsi="Times New Roman"/>
                <w:sz w:val="18"/>
                <w:szCs w:val="18"/>
              </w:rPr>
              <w:t xml:space="preserve">муниципального района в Совет народных депутатов Рамонского муниципального района </w:t>
            </w:r>
          </w:p>
        </w:tc>
        <w:tc>
          <w:tcPr>
            <w:tcW w:w="802" w:type="dxa"/>
            <w:hideMark/>
          </w:tcPr>
          <w:p w14:paraId="44B53B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2014-2025 годы</w:t>
            </w:r>
          </w:p>
        </w:tc>
        <w:tc>
          <w:tcPr>
            <w:tcW w:w="992" w:type="dxa"/>
            <w:hideMark/>
          </w:tcPr>
          <w:p w14:paraId="77A93FF7" w14:textId="447B141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3307D9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Контроль за выделением средств из резервного фонда</w:t>
            </w:r>
          </w:p>
        </w:tc>
      </w:tr>
      <w:tr w:rsidR="00FD0211" w:rsidRPr="000A25D6" w14:paraId="4EC4ADBB" w14:textId="77777777" w:rsidTr="00FD0211">
        <w:tc>
          <w:tcPr>
            <w:tcW w:w="1271" w:type="dxa"/>
            <w:vMerge/>
            <w:vAlign w:val="center"/>
            <w:hideMark/>
          </w:tcPr>
          <w:p w14:paraId="752EDA9E"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2185D629" w14:textId="77777777" w:rsidR="00387D06" w:rsidRPr="000A25D6" w:rsidRDefault="00387D06" w:rsidP="000A25D6">
            <w:pPr>
              <w:ind w:firstLine="0"/>
              <w:rPr>
                <w:rFonts w:ascii="Times New Roman" w:hAnsi="Times New Roman"/>
                <w:sz w:val="18"/>
                <w:szCs w:val="18"/>
              </w:rPr>
            </w:pPr>
          </w:p>
        </w:tc>
        <w:tc>
          <w:tcPr>
            <w:tcW w:w="5719" w:type="dxa"/>
            <w:hideMark/>
          </w:tcPr>
          <w:p w14:paraId="2675B8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1.6.3.</w:t>
            </w:r>
          </w:p>
          <w:p w14:paraId="0D4690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мониторинга качества финансового менеджмента в отношении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c>
          <w:tcPr>
            <w:tcW w:w="802" w:type="dxa"/>
            <w:hideMark/>
          </w:tcPr>
          <w:p w14:paraId="671FD9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4BF92122" w14:textId="7BBFAFB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2F78F7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качества финансового менеджмента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r>
      <w:tr w:rsidR="00FD0211" w:rsidRPr="000A25D6" w14:paraId="36EC45E0" w14:textId="77777777" w:rsidTr="00FD0211">
        <w:tc>
          <w:tcPr>
            <w:tcW w:w="1271" w:type="dxa"/>
            <w:vMerge/>
            <w:vAlign w:val="center"/>
            <w:hideMark/>
          </w:tcPr>
          <w:p w14:paraId="6A49AEE1"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27C6E6AD" w14:textId="77777777" w:rsidR="00387D06" w:rsidRPr="000A25D6" w:rsidRDefault="00387D06" w:rsidP="000A25D6">
            <w:pPr>
              <w:ind w:firstLine="0"/>
              <w:rPr>
                <w:rFonts w:ascii="Times New Roman" w:hAnsi="Times New Roman"/>
                <w:sz w:val="18"/>
                <w:szCs w:val="18"/>
              </w:rPr>
            </w:pPr>
          </w:p>
        </w:tc>
        <w:tc>
          <w:tcPr>
            <w:tcW w:w="5719" w:type="dxa"/>
            <w:hideMark/>
          </w:tcPr>
          <w:p w14:paraId="148C34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1.6.4.</w:t>
            </w:r>
          </w:p>
          <w:p w14:paraId="61D12C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Формирование отчета о результатах мониторинга качества финансового менеджмента в отношении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c>
          <w:tcPr>
            <w:tcW w:w="802" w:type="dxa"/>
            <w:hideMark/>
          </w:tcPr>
          <w:p w14:paraId="30ACC5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6F26ECA8" w14:textId="666732F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4351DF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Формирование стимулов к повышению качества финансового менеджмента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r>
      <w:tr w:rsidR="00FD0211" w:rsidRPr="000A25D6" w14:paraId="54C90544" w14:textId="77777777" w:rsidTr="00FD0211">
        <w:tc>
          <w:tcPr>
            <w:tcW w:w="1271" w:type="dxa"/>
            <w:vMerge/>
            <w:vAlign w:val="center"/>
            <w:hideMark/>
          </w:tcPr>
          <w:p w14:paraId="21416B82"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65C6187D" w14:textId="77777777" w:rsidR="00387D06" w:rsidRPr="000A25D6" w:rsidRDefault="00387D06" w:rsidP="000A25D6">
            <w:pPr>
              <w:ind w:firstLine="0"/>
              <w:rPr>
                <w:rFonts w:ascii="Times New Roman" w:hAnsi="Times New Roman"/>
                <w:sz w:val="18"/>
                <w:szCs w:val="18"/>
              </w:rPr>
            </w:pPr>
          </w:p>
        </w:tc>
        <w:tc>
          <w:tcPr>
            <w:tcW w:w="5719" w:type="dxa"/>
            <w:hideMark/>
          </w:tcPr>
          <w:p w14:paraId="7BA671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1.6.5.</w:t>
            </w:r>
          </w:p>
          <w:p w14:paraId="3B5AC3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плановых контрольных мероприятий в части соблюдения законодательства в сфере бюджетных правоотношений и закупок</w:t>
            </w:r>
          </w:p>
        </w:tc>
        <w:tc>
          <w:tcPr>
            <w:tcW w:w="802" w:type="dxa"/>
            <w:hideMark/>
          </w:tcPr>
          <w:p w14:paraId="24093D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1184EFA9" w14:textId="5AEF838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33EAE1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соблюдения бюджетного законодательства Российской Федерации и Воронежской области, а также иных нормативных правовых актов, регулирующих бюджетные правоотношения и законодательства в сфере закупок</w:t>
            </w:r>
          </w:p>
        </w:tc>
      </w:tr>
      <w:tr w:rsidR="00FD0211" w:rsidRPr="000A25D6" w14:paraId="5668CC33" w14:textId="77777777" w:rsidTr="00FD0211">
        <w:tc>
          <w:tcPr>
            <w:tcW w:w="1271" w:type="dxa"/>
            <w:vMerge/>
            <w:vAlign w:val="center"/>
            <w:hideMark/>
          </w:tcPr>
          <w:p w14:paraId="3EDBF578"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1764C86D" w14:textId="77777777" w:rsidR="00387D06" w:rsidRPr="000A25D6" w:rsidRDefault="00387D06" w:rsidP="000A25D6">
            <w:pPr>
              <w:ind w:firstLine="0"/>
              <w:rPr>
                <w:rFonts w:ascii="Times New Roman" w:hAnsi="Times New Roman"/>
                <w:sz w:val="18"/>
                <w:szCs w:val="18"/>
              </w:rPr>
            </w:pPr>
          </w:p>
        </w:tc>
        <w:tc>
          <w:tcPr>
            <w:tcW w:w="5719" w:type="dxa"/>
            <w:hideMark/>
          </w:tcPr>
          <w:p w14:paraId="1069AA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1.6.6.</w:t>
            </w:r>
          </w:p>
          <w:p w14:paraId="40B283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внеплановых контрольных мероприятий в части соблюдения законодательства в сфере бюджетных правоотношений и закупок</w:t>
            </w:r>
          </w:p>
        </w:tc>
        <w:tc>
          <w:tcPr>
            <w:tcW w:w="802" w:type="dxa"/>
            <w:hideMark/>
          </w:tcPr>
          <w:p w14:paraId="1B6A8D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61D0B651" w14:textId="65D8F78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1EEF1E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Предотвращение фактов неправомерного, нецелевого и неэффективного расходования средств районного бюджета и иных источников, а также имущества, находящегося в собственности Рамонского муниципального района</w:t>
            </w:r>
          </w:p>
        </w:tc>
      </w:tr>
      <w:tr w:rsidR="00FD0211" w:rsidRPr="000A25D6" w14:paraId="24F3CF44" w14:textId="77777777" w:rsidTr="00FD0211">
        <w:tc>
          <w:tcPr>
            <w:tcW w:w="1271" w:type="dxa"/>
            <w:vMerge/>
            <w:vAlign w:val="center"/>
            <w:hideMark/>
          </w:tcPr>
          <w:p w14:paraId="0D6EB4E5"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6B1E6C09" w14:textId="77777777" w:rsidR="00387D06" w:rsidRPr="000A25D6" w:rsidRDefault="00387D06" w:rsidP="000A25D6">
            <w:pPr>
              <w:ind w:firstLine="0"/>
              <w:rPr>
                <w:rFonts w:ascii="Times New Roman" w:hAnsi="Times New Roman"/>
                <w:sz w:val="18"/>
                <w:szCs w:val="18"/>
              </w:rPr>
            </w:pPr>
          </w:p>
        </w:tc>
        <w:tc>
          <w:tcPr>
            <w:tcW w:w="5719" w:type="dxa"/>
            <w:hideMark/>
          </w:tcPr>
          <w:p w14:paraId="092393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1.6.7.</w:t>
            </w:r>
          </w:p>
          <w:p w14:paraId="34F097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мониторинга оценки качества управления муниципальными финансами</w:t>
            </w:r>
          </w:p>
        </w:tc>
        <w:tc>
          <w:tcPr>
            <w:tcW w:w="802" w:type="dxa"/>
            <w:hideMark/>
          </w:tcPr>
          <w:p w14:paraId="0CE8D7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5BB0D4CC" w14:textId="4110165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29E082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качества управления муниципальными финансами</w:t>
            </w:r>
          </w:p>
        </w:tc>
      </w:tr>
      <w:tr w:rsidR="00FD0211" w:rsidRPr="000A25D6" w14:paraId="1538F6CF" w14:textId="77777777" w:rsidTr="00FD0211">
        <w:tc>
          <w:tcPr>
            <w:tcW w:w="1271" w:type="dxa"/>
            <w:vMerge w:val="restart"/>
            <w:noWrap/>
            <w:hideMark/>
          </w:tcPr>
          <w:p w14:paraId="386330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1.7.</w:t>
            </w:r>
          </w:p>
        </w:tc>
        <w:tc>
          <w:tcPr>
            <w:tcW w:w="2126" w:type="dxa"/>
            <w:vMerge w:val="restart"/>
            <w:hideMark/>
          </w:tcPr>
          <w:p w14:paraId="505705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доступности информации о бюджетном процессе в муниципальном районе</w:t>
            </w:r>
          </w:p>
        </w:tc>
        <w:tc>
          <w:tcPr>
            <w:tcW w:w="5719" w:type="dxa"/>
            <w:hideMark/>
          </w:tcPr>
          <w:p w14:paraId="356896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1.7.1.</w:t>
            </w:r>
          </w:p>
          <w:p w14:paraId="086215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Размещение в сети Интернет на официальном сайте администрации утвержденных положений, порядков и методик расчета отдельных характеристик районного бюджета, методических рекомендаций и нормативных правовых актов, разрабатываемых отделом</w:t>
            </w:r>
          </w:p>
        </w:tc>
        <w:tc>
          <w:tcPr>
            <w:tcW w:w="802" w:type="dxa"/>
            <w:shd w:val="clear" w:color="auto" w:fill="FFFFFF"/>
            <w:hideMark/>
          </w:tcPr>
          <w:p w14:paraId="35CE4C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4665D780" w14:textId="22CA63A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4C0920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открытости и прозрачности бюджетного процесса в муниципальном районе и деятельности Отдела по финансам. Обеспечение доступности информации о бюджетом процессе в муниципальном районе.</w:t>
            </w:r>
          </w:p>
        </w:tc>
      </w:tr>
      <w:tr w:rsidR="00FD0211" w:rsidRPr="000A25D6" w14:paraId="39804985" w14:textId="77777777" w:rsidTr="00FD0211">
        <w:tc>
          <w:tcPr>
            <w:tcW w:w="1271" w:type="dxa"/>
            <w:vMerge/>
            <w:vAlign w:val="center"/>
            <w:hideMark/>
          </w:tcPr>
          <w:p w14:paraId="45610D02"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373CED34" w14:textId="77777777" w:rsidR="00387D06" w:rsidRPr="000A25D6" w:rsidRDefault="00387D06" w:rsidP="000A25D6">
            <w:pPr>
              <w:ind w:firstLine="0"/>
              <w:rPr>
                <w:rFonts w:ascii="Times New Roman" w:hAnsi="Times New Roman"/>
                <w:sz w:val="18"/>
                <w:szCs w:val="18"/>
              </w:rPr>
            </w:pPr>
          </w:p>
        </w:tc>
        <w:tc>
          <w:tcPr>
            <w:tcW w:w="5719" w:type="dxa"/>
            <w:hideMark/>
          </w:tcPr>
          <w:p w14:paraId="3764B7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1.7.2.</w:t>
            </w:r>
          </w:p>
          <w:p w14:paraId="2DEC6A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публичных слушаний по годовому отчету об исполнении районного бюджета</w:t>
            </w:r>
          </w:p>
        </w:tc>
        <w:tc>
          <w:tcPr>
            <w:tcW w:w="802" w:type="dxa"/>
            <w:shd w:val="clear" w:color="auto" w:fill="FFFFFF"/>
            <w:hideMark/>
          </w:tcPr>
          <w:p w14:paraId="61CAE6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3FF3483C" w14:textId="38062CF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7326FB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Обсуждение годового отчета об исполнении районного бюджета</w:t>
            </w:r>
          </w:p>
        </w:tc>
      </w:tr>
      <w:tr w:rsidR="00FD0211" w:rsidRPr="000A25D6" w14:paraId="562613E8" w14:textId="77777777" w:rsidTr="00FD0211">
        <w:tc>
          <w:tcPr>
            <w:tcW w:w="1271" w:type="dxa"/>
            <w:vMerge/>
            <w:vAlign w:val="center"/>
            <w:hideMark/>
          </w:tcPr>
          <w:p w14:paraId="09913362"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226CF5B1" w14:textId="77777777" w:rsidR="00387D06" w:rsidRPr="000A25D6" w:rsidRDefault="00387D06" w:rsidP="000A25D6">
            <w:pPr>
              <w:ind w:firstLine="0"/>
              <w:rPr>
                <w:rFonts w:ascii="Times New Roman" w:hAnsi="Times New Roman"/>
                <w:sz w:val="18"/>
                <w:szCs w:val="18"/>
              </w:rPr>
            </w:pPr>
          </w:p>
        </w:tc>
        <w:tc>
          <w:tcPr>
            <w:tcW w:w="5719" w:type="dxa"/>
          </w:tcPr>
          <w:p w14:paraId="491A5E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1.7.3.</w:t>
            </w:r>
          </w:p>
          <w:p w14:paraId="13B737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публичных слушаний по проекту районного бюджета</w:t>
            </w:r>
          </w:p>
          <w:p w14:paraId="76DDFD6B" w14:textId="77777777" w:rsidR="00387D06" w:rsidRPr="000A25D6" w:rsidRDefault="00387D06" w:rsidP="000A25D6">
            <w:pPr>
              <w:ind w:firstLine="0"/>
              <w:rPr>
                <w:rFonts w:ascii="Times New Roman" w:hAnsi="Times New Roman"/>
                <w:sz w:val="18"/>
                <w:szCs w:val="18"/>
              </w:rPr>
            </w:pPr>
          </w:p>
        </w:tc>
        <w:tc>
          <w:tcPr>
            <w:tcW w:w="802" w:type="dxa"/>
            <w:shd w:val="clear" w:color="auto" w:fill="FFFFFF"/>
            <w:hideMark/>
          </w:tcPr>
          <w:p w14:paraId="3D4FDB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3B99DC2B" w14:textId="5C163FA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18A03B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Обеспечение участия населения в подготовке проекта районного бюджета, обеспечение открытости и прозрачности проекта решения о районном бюджете на очередной финансовый год и плановый период. </w:t>
            </w:r>
          </w:p>
        </w:tc>
      </w:tr>
      <w:tr w:rsidR="00FD0211" w:rsidRPr="000A25D6" w14:paraId="6A155806" w14:textId="77777777" w:rsidTr="00FD0211">
        <w:tc>
          <w:tcPr>
            <w:tcW w:w="1271" w:type="dxa"/>
            <w:vMerge/>
            <w:vAlign w:val="center"/>
            <w:hideMark/>
          </w:tcPr>
          <w:p w14:paraId="0DD69E13"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7D7AFCDD" w14:textId="77777777" w:rsidR="00387D06" w:rsidRPr="000A25D6" w:rsidRDefault="00387D06" w:rsidP="000A25D6">
            <w:pPr>
              <w:ind w:firstLine="0"/>
              <w:rPr>
                <w:rFonts w:ascii="Times New Roman" w:hAnsi="Times New Roman"/>
                <w:sz w:val="18"/>
                <w:szCs w:val="18"/>
              </w:rPr>
            </w:pPr>
          </w:p>
        </w:tc>
        <w:tc>
          <w:tcPr>
            <w:tcW w:w="5719" w:type="dxa"/>
            <w:hideMark/>
          </w:tcPr>
          <w:p w14:paraId="7243B2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1.7.4.</w:t>
            </w:r>
          </w:p>
          <w:p w14:paraId="2A2F60E1" w14:textId="00ADAB9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деятельности органов местного самоуправления</w:t>
            </w:r>
            <w:r w:rsidR="000A25D6">
              <w:rPr>
                <w:rFonts w:ascii="Times New Roman" w:hAnsi="Times New Roman"/>
                <w:sz w:val="18"/>
                <w:szCs w:val="18"/>
              </w:rPr>
              <w:t xml:space="preserve"> </w:t>
            </w:r>
            <w:r w:rsidRPr="000A25D6">
              <w:rPr>
                <w:rFonts w:ascii="Times New Roman" w:hAnsi="Times New Roman"/>
                <w:sz w:val="18"/>
                <w:szCs w:val="18"/>
              </w:rPr>
              <w:t xml:space="preserve">муниципального района, деятельности по предоставлению и размещению информации (сведений) о муниципальных учреждениях и </w:t>
            </w:r>
            <w:r w:rsidRPr="000A25D6">
              <w:rPr>
                <w:rFonts w:ascii="Times New Roman" w:hAnsi="Times New Roman"/>
                <w:sz w:val="18"/>
                <w:szCs w:val="18"/>
              </w:rPr>
              <w:lastRenderedPageBreak/>
              <w:t>их обособленных структурных подразделениях на официальном сайте в сети Интернет: www.bus.gov.ru</w:t>
            </w:r>
          </w:p>
        </w:tc>
        <w:tc>
          <w:tcPr>
            <w:tcW w:w="802" w:type="dxa"/>
            <w:shd w:val="clear" w:color="auto" w:fill="FFFFFF"/>
            <w:hideMark/>
          </w:tcPr>
          <w:p w14:paraId="76A45B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2014-2025 годы</w:t>
            </w:r>
          </w:p>
        </w:tc>
        <w:tc>
          <w:tcPr>
            <w:tcW w:w="992" w:type="dxa"/>
            <w:hideMark/>
          </w:tcPr>
          <w:p w14:paraId="1A5EB234" w14:textId="072FD60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3DE736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открытости информации о деятельности муниципальных учреждений</w:t>
            </w:r>
          </w:p>
        </w:tc>
      </w:tr>
      <w:tr w:rsidR="00FD0211" w:rsidRPr="000A25D6" w14:paraId="0FC09B22" w14:textId="77777777" w:rsidTr="00FD0211">
        <w:tc>
          <w:tcPr>
            <w:tcW w:w="1271" w:type="dxa"/>
            <w:vMerge/>
            <w:vAlign w:val="center"/>
            <w:hideMark/>
          </w:tcPr>
          <w:p w14:paraId="4FDEC08F"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2F8E1ABF" w14:textId="77777777" w:rsidR="00387D06" w:rsidRPr="000A25D6" w:rsidRDefault="00387D06" w:rsidP="000A25D6">
            <w:pPr>
              <w:ind w:firstLine="0"/>
              <w:rPr>
                <w:rFonts w:ascii="Times New Roman" w:hAnsi="Times New Roman"/>
                <w:sz w:val="18"/>
                <w:szCs w:val="18"/>
              </w:rPr>
            </w:pPr>
          </w:p>
        </w:tc>
        <w:tc>
          <w:tcPr>
            <w:tcW w:w="5719" w:type="dxa"/>
          </w:tcPr>
          <w:p w14:paraId="79A4E1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1.7.5.</w:t>
            </w:r>
          </w:p>
          <w:p w14:paraId="456572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Регулярная публикация брошюры «Бюджет для граждан»</w:t>
            </w:r>
          </w:p>
          <w:p w14:paraId="5FF275FE" w14:textId="77777777" w:rsidR="00387D06" w:rsidRPr="000A25D6" w:rsidRDefault="00387D06" w:rsidP="000A25D6">
            <w:pPr>
              <w:ind w:firstLine="0"/>
              <w:rPr>
                <w:rFonts w:ascii="Times New Roman" w:hAnsi="Times New Roman"/>
                <w:sz w:val="18"/>
                <w:szCs w:val="18"/>
              </w:rPr>
            </w:pPr>
          </w:p>
        </w:tc>
        <w:tc>
          <w:tcPr>
            <w:tcW w:w="802" w:type="dxa"/>
            <w:shd w:val="clear" w:color="auto" w:fill="FFFFFF"/>
            <w:hideMark/>
          </w:tcPr>
          <w:p w14:paraId="73A588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307A7620" w14:textId="094B7D8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651272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Информирование населения в доступной форме о районном бюджете, планируемых и достигнутых результатах использования бюджетных средств</w:t>
            </w:r>
          </w:p>
        </w:tc>
      </w:tr>
      <w:tr w:rsidR="00387D06" w:rsidRPr="000A25D6" w14:paraId="0FB8629C" w14:textId="77777777" w:rsidTr="00FD0211">
        <w:tc>
          <w:tcPr>
            <w:tcW w:w="1271" w:type="dxa"/>
            <w:noWrap/>
            <w:hideMark/>
          </w:tcPr>
          <w:p w14:paraId="6B0C25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13855" w:type="dxa"/>
            <w:gridSpan w:val="5"/>
            <w:hideMark/>
          </w:tcPr>
          <w:p w14:paraId="4BF4F7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2 «Повышение устойчивости бюджетов поселений Рамонского муниципального района Воронежской области»</w:t>
            </w:r>
          </w:p>
        </w:tc>
      </w:tr>
      <w:tr w:rsidR="00FD0211" w:rsidRPr="000A25D6" w14:paraId="3FF548B2" w14:textId="77777777" w:rsidTr="00FD0211">
        <w:tc>
          <w:tcPr>
            <w:tcW w:w="1271" w:type="dxa"/>
            <w:noWrap/>
            <w:hideMark/>
          </w:tcPr>
          <w:p w14:paraId="2FABBD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2.1.</w:t>
            </w:r>
          </w:p>
        </w:tc>
        <w:tc>
          <w:tcPr>
            <w:tcW w:w="2126" w:type="dxa"/>
            <w:hideMark/>
          </w:tcPr>
          <w:p w14:paraId="6A80BF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5719" w:type="dxa"/>
            <w:hideMark/>
          </w:tcPr>
          <w:p w14:paraId="6848A6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2.1.1. Подготовка проектов нормативных правовых актов муниципального района и изменений в нормативные правовые акты муниципального района, регулирующие порядок предоставления межбюджетных трансфертов поселениям муниципального района</w:t>
            </w:r>
          </w:p>
        </w:tc>
        <w:tc>
          <w:tcPr>
            <w:tcW w:w="802" w:type="dxa"/>
            <w:shd w:val="clear" w:color="auto" w:fill="FFFFFF"/>
            <w:hideMark/>
          </w:tcPr>
          <w:p w14:paraId="4639AA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2D563027" w14:textId="16AB143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5E8218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Совершенствование нормативного правового регулирования предоставления межбюджетных трансфертов из районного бюджета. Соответствие методик, регулирующих бюджетные правоотношения, требованиям бюджетного законодательства Российской Федерации</w:t>
            </w:r>
          </w:p>
        </w:tc>
      </w:tr>
      <w:tr w:rsidR="00FD0211" w:rsidRPr="000A25D6" w14:paraId="5B417BC0" w14:textId="77777777" w:rsidTr="00FD0211">
        <w:tc>
          <w:tcPr>
            <w:tcW w:w="1271" w:type="dxa"/>
            <w:vMerge w:val="restart"/>
            <w:noWrap/>
            <w:hideMark/>
          </w:tcPr>
          <w:p w14:paraId="3FF29C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2.2.</w:t>
            </w:r>
          </w:p>
        </w:tc>
        <w:tc>
          <w:tcPr>
            <w:tcW w:w="2126" w:type="dxa"/>
            <w:vMerge w:val="restart"/>
            <w:hideMark/>
          </w:tcPr>
          <w:p w14:paraId="595FFC17" w14:textId="3D7598E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Выравнивание бюджетной обеспеченности поселений</w:t>
            </w:r>
            <w:r w:rsidR="000A25D6">
              <w:rPr>
                <w:rFonts w:ascii="Times New Roman" w:hAnsi="Times New Roman"/>
                <w:sz w:val="18"/>
                <w:szCs w:val="18"/>
              </w:rPr>
              <w:t xml:space="preserve"> </w:t>
            </w:r>
            <w:r w:rsidRPr="000A25D6">
              <w:rPr>
                <w:rFonts w:ascii="Times New Roman" w:hAnsi="Times New Roman"/>
                <w:sz w:val="18"/>
                <w:szCs w:val="18"/>
              </w:rPr>
              <w:t xml:space="preserve">муниципального района </w:t>
            </w:r>
          </w:p>
        </w:tc>
        <w:tc>
          <w:tcPr>
            <w:tcW w:w="5719" w:type="dxa"/>
            <w:hideMark/>
          </w:tcPr>
          <w:p w14:paraId="5256DF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2.2.1.</w:t>
            </w:r>
          </w:p>
          <w:p w14:paraId="69D5FA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Распределение средств районного бюджета, направляемых на выравнивание бюджетной обеспеченности поселений муниципального района</w:t>
            </w:r>
          </w:p>
        </w:tc>
        <w:tc>
          <w:tcPr>
            <w:tcW w:w="802" w:type="dxa"/>
            <w:shd w:val="clear" w:color="auto" w:fill="FFFFFF"/>
            <w:hideMark/>
          </w:tcPr>
          <w:p w14:paraId="50FD66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24647943" w14:textId="1AFBF30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3D8CBD28" w14:textId="5820F47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устойчивого исполнения бюджетов поселений муниципального района</w:t>
            </w:r>
            <w:r w:rsidR="000A25D6">
              <w:rPr>
                <w:rFonts w:ascii="Times New Roman" w:hAnsi="Times New Roman"/>
                <w:sz w:val="18"/>
                <w:szCs w:val="18"/>
              </w:rPr>
              <w:t xml:space="preserve"> </w:t>
            </w:r>
            <w:r w:rsidRPr="000A25D6">
              <w:rPr>
                <w:rFonts w:ascii="Times New Roman" w:hAnsi="Times New Roman"/>
                <w:sz w:val="18"/>
                <w:szCs w:val="18"/>
              </w:rPr>
              <w:t>в результате обеспечения минимально гарантированного уровня бюджетной обеспеченности поселений. Обеспечение единого подхода ко всем поселениям муниципального района при предоставлении дотаций на выравнивание бюджетной обеспеченности</w:t>
            </w:r>
          </w:p>
        </w:tc>
      </w:tr>
      <w:tr w:rsidR="00FD0211" w:rsidRPr="000A25D6" w14:paraId="06A25385" w14:textId="77777777" w:rsidTr="00FD0211">
        <w:tc>
          <w:tcPr>
            <w:tcW w:w="1271" w:type="dxa"/>
            <w:vMerge/>
            <w:vAlign w:val="center"/>
            <w:hideMark/>
          </w:tcPr>
          <w:p w14:paraId="7A3554E1"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6B063DA9" w14:textId="77777777" w:rsidR="00387D06" w:rsidRPr="000A25D6" w:rsidRDefault="00387D06" w:rsidP="000A25D6">
            <w:pPr>
              <w:ind w:firstLine="0"/>
              <w:rPr>
                <w:rFonts w:ascii="Times New Roman" w:hAnsi="Times New Roman"/>
                <w:sz w:val="18"/>
                <w:szCs w:val="18"/>
              </w:rPr>
            </w:pPr>
          </w:p>
        </w:tc>
        <w:tc>
          <w:tcPr>
            <w:tcW w:w="5719" w:type="dxa"/>
            <w:hideMark/>
          </w:tcPr>
          <w:p w14:paraId="69787B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Мероприятие 2.2.2. </w:t>
            </w:r>
          </w:p>
          <w:p w14:paraId="4E22CD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Предоставление бюджетам поселений муниципального района дотаций на выравнивание бюджетной обеспеченности поселений</w:t>
            </w:r>
          </w:p>
        </w:tc>
        <w:tc>
          <w:tcPr>
            <w:tcW w:w="802" w:type="dxa"/>
            <w:shd w:val="clear" w:color="auto" w:fill="FFFFFF"/>
            <w:hideMark/>
          </w:tcPr>
          <w:p w14:paraId="282E97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1E7B99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c>
          <w:tcPr>
            <w:tcW w:w="4216" w:type="dxa"/>
            <w:hideMark/>
          </w:tcPr>
          <w:p w14:paraId="06B270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w:t>
            </w:r>
          </w:p>
        </w:tc>
      </w:tr>
      <w:tr w:rsidR="00FD0211" w:rsidRPr="000A25D6" w14:paraId="2C7C8326" w14:textId="77777777" w:rsidTr="00FD0211">
        <w:tc>
          <w:tcPr>
            <w:tcW w:w="1271" w:type="dxa"/>
            <w:vMerge w:val="restart"/>
            <w:noWrap/>
            <w:hideMark/>
          </w:tcPr>
          <w:p w14:paraId="1C6AC3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2.3.</w:t>
            </w:r>
          </w:p>
        </w:tc>
        <w:tc>
          <w:tcPr>
            <w:tcW w:w="2126" w:type="dxa"/>
            <w:vMerge w:val="restart"/>
            <w:hideMark/>
          </w:tcPr>
          <w:p w14:paraId="46DF8E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Поддержка мер по обеспечению сбалансированности бюджетов поселений муниципального района </w:t>
            </w:r>
          </w:p>
        </w:tc>
        <w:tc>
          <w:tcPr>
            <w:tcW w:w="5719" w:type="dxa"/>
            <w:hideMark/>
          </w:tcPr>
          <w:p w14:paraId="096488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2.3.1.</w:t>
            </w:r>
          </w:p>
          <w:p w14:paraId="70E12192" w14:textId="6E78894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Распределение иных межбюджетных трансфертов бюджетам поселений муниципального района на поддержку мер по обеспечению сбалансированности</w:t>
            </w:r>
            <w:r w:rsidR="000A25D6">
              <w:rPr>
                <w:rFonts w:ascii="Times New Roman" w:hAnsi="Times New Roman"/>
                <w:sz w:val="18"/>
                <w:szCs w:val="18"/>
              </w:rPr>
              <w:t xml:space="preserve"> </w:t>
            </w:r>
            <w:r w:rsidRPr="000A25D6">
              <w:rPr>
                <w:rFonts w:ascii="Times New Roman" w:hAnsi="Times New Roman"/>
                <w:sz w:val="18"/>
                <w:szCs w:val="18"/>
              </w:rPr>
              <w:t>бюджетов поселений</w:t>
            </w:r>
          </w:p>
        </w:tc>
        <w:tc>
          <w:tcPr>
            <w:tcW w:w="802" w:type="dxa"/>
            <w:shd w:val="clear" w:color="auto" w:fill="FFFFFF"/>
            <w:hideMark/>
          </w:tcPr>
          <w:p w14:paraId="07D1DC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1916E48C" w14:textId="405176B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1E4A89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Обеспечение единого подхода ко всем поселениям муниципального района при предоставлении иных межбюджетных трансфертов на поддержку мер по обеспечению сбалансированности бюджетов поселений </w:t>
            </w:r>
          </w:p>
        </w:tc>
      </w:tr>
      <w:tr w:rsidR="00FD0211" w:rsidRPr="000A25D6" w14:paraId="7536B814" w14:textId="77777777" w:rsidTr="00FD0211">
        <w:tc>
          <w:tcPr>
            <w:tcW w:w="1271" w:type="dxa"/>
            <w:vMerge/>
            <w:vAlign w:val="center"/>
            <w:hideMark/>
          </w:tcPr>
          <w:p w14:paraId="3FC00473"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447779BB" w14:textId="77777777" w:rsidR="00387D06" w:rsidRPr="000A25D6" w:rsidRDefault="00387D06" w:rsidP="000A25D6">
            <w:pPr>
              <w:ind w:firstLine="0"/>
              <w:rPr>
                <w:rFonts w:ascii="Times New Roman" w:hAnsi="Times New Roman"/>
                <w:sz w:val="18"/>
                <w:szCs w:val="18"/>
              </w:rPr>
            </w:pPr>
          </w:p>
        </w:tc>
        <w:tc>
          <w:tcPr>
            <w:tcW w:w="5719" w:type="dxa"/>
            <w:hideMark/>
          </w:tcPr>
          <w:p w14:paraId="3685DF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2.3.2.</w:t>
            </w:r>
          </w:p>
          <w:p w14:paraId="48DB8F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Предоставление иных межбюджетных трансфертов бюджетам поселений муниципального района на поддержку мер по обеспечению сбалансированности бюджетов поселений</w:t>
            </w:r>
          </w:p>
        </w:tc>
        <w:tc>
          <w:tcPr>
            <w:tcW w:w="802" w:type="dxa"/>
            <w:shd w:val="clear" w:color="auto" w:fill="FFFFFF"/>
            <w:hideMark/>
          </w:tcPr>
          <w:p w14:paraId="2A0DF0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73D7E076" w14:textId="7A0512A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3BCAFC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исполнения расходных обязательств поселений муниципального района</w:t>
            </w:r>
          </w:p>
        </w:tc>
      </w:tr>
      <w:tr w:rsidR="00FD0211" w:rsidRPr="000A25D6" w14:paraId="11ABC658" w14:textId="77777777" w:rsidTr="00FD0211">
        <w:tc>
          <w:tcPr>
            <w:tcW w:w="1271" w:type="dxa"/>
            <w:vMerge/>
            <w:vAlign w:val="center"/>
            <w:hideMark/>
          </w:tcPr>
          <w:p w14:paraId="4F40C569"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02E22796" w14:textId="77777777" w:rsidR="00387D06" w:rsidRPr="000A25D6" w:rsidRDefault="00387D06" w:rsidP="000A25D6">
            <w:pPr>
              <w:ind w:firstLine="0"/>
              <w:rPr>
                <w:rFonts w:ascii="Times New Roman" w:hAnsi="Times New Roman"/>
                <w:sz w:val="18"/>
                <w:szCs w:val="18"/>
              </w:rPr>
            </w:pPr>
          </w:p>
        </w:tc>
        <w:tc>
          <w:tcPr>
            <w:tcW w:w="5719" w:type="dxa"/>
            <w:hideMark/>
          </w:tcPr>
          <w:p w14:paraId="391562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2.3.3.</w:t>
            </w:r>
          </w:p>
          <w:p w14:paraId="046483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Анализ и оценка основных показателей бюджетов поселений муниципального района и подготовка заключения о целесообразности выделения (невыделения) бюджетных кредитов</w:t>
            </w:r>
          </w:p>
        </w:tc>
        <w:tc>
          <w:tcPr>
            <w:tcW w:w="802" w:type="dxa"/>
            <w:shd w:val="clear" w:color="auto" w:fill="FFFFFF"/>
            <w:hideMark/>
          </w:tcPr>
          <w:p w14:paraId="1F2377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2E9EB9AF" w14:textId="3866EDC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1A462F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параметров бюджетов поселений муниципального района</w:t>
            </w:r>
          </w:p>
        </w:tc>
      </w:tr>
      <w:tr w:rsidR="00FD0211" w:rsidRPr="000A25D6" w14:paraId="3DE51CFF" w14:textId="77777777" w:rsidTr="00FD0211">
        <w:tc>
          <w:tcPr>
            <w:tcW w:w="1271" w:type="dxa"/>
            <w:vMerge/>
            <w:vAlign w:val="center"/>
            <w:hideMark/>
          </w:tcPr>
          <w:p w14:paraId="05E4D1C0"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364F5392" w14:textId="77777777" w:rsidR="00387D06" w:rsidRPr="000A25D6" w:rsidRDefault="00387D06" w:rsidP="000A25D6">
            <w:pPr>
              <w:ind w:firstLine="0"/>
              <w:rPr>
                <w:rFonts w:ascii="Times New Roman" w:hAnsi="Times New Roman"/>
                <w:sz w:val="18"/>
                <w:szCs w:val="18"/>
              </w:rPr>
            </w:pPr>
          </w:p>
        </w:tc>
        <w:tc>
          <w:tcPr>
            <w:tcW w:w="5719" w:type="dxa"/>
            <w:hideMark/>
          </w:tcPr>
          <w:p w14:paraId="1C45D0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2.3.4. Предоставление бюджетных кредитов поселениям муниципального района на покрытие временных кассовых разрывов, возникающих при исполнении бюджетов поселений муниципального района</w:t>
            </w:r>
          </w:p>
        </w:tc>
        <w:tc>
          <w:tcPr>
            <w:tcW w:w="802" w:type="dxa"/>
            <w:shd w:val="clear" w:color="auto" w:fill="FFFFFF"/>
            <w:hideMark/>
          </w:tcPr>
          <w:p w14:paraId="3D6DA3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322B883F" w14:textId="3F23F05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4B169F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своевременного исполнения расходных обязательств поселений муниципального района</w:t>
            </w:r>
          </w:p>
        </w:tc>
      </w:tr>
      <w:tr w:rsidR="00FD0211" w:rsidRPr="000A25D6" w14:paraId="5B9C9018" w14:textId="77777777" w:rsidTr="00FD0211">
        <w:tc>
          <w:tcPr>
            <w:tcW w:w="1271" w:type="dxa"/>
            <w:vMerge w:val="restart"/>
            <w:noWrap/>
            <w:hideMark/>
          </w:tcPr>
          <w:p w14:paraId="19963D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2.4.</w:t>
            </w:r>
          </w:p>
        </w:tc>
        <w:tc>
          <w:tcPr>
            <w:tcW w:w="2126" w:type="dxa"/>
            <w:vMerge w:val="restart"/>
            <w:hideMark/>
          </w:tcPr>
          <w:p w14:paraId="33C04450" w14:textId="0118B56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Софинансирование приоритетных социально значимых </w:t>
            </w:r>
            <w:r w:rsidRPr="000A25D6">
              <w:rPr>
                <w:rFonts w:ascii="Times New Roman" w:hAnsi="Times New Roman"/>
                <w:sz w:val="18"/>
                <w:szCs w:val="18"/>
              </w:rPr>
              <w:lastRenderedPageBreak/>
              <w:t>расходов поселений</w:t>
            </w:r>
            <w:r w:rsidR="000A25D6">
              <w:rPr>
                <w:rFonts w:ascii="Times New Roman" w:hAnsi="Times New Roman"/>
                <w:sz w:val="18"/>
                <w:szCs w:val="18"/>
              </w:rPr>
              <w:t xml:space="preserve"> </w:t>
            </w:r>
            <w:r w:rsidRPr="000A25D6">
              <w:rPr>
                <w:rFonts w:ascii="Times New Roman" w:hAnsi="Times New Roman"/>
                <w:sz w:val="18"/>
                <w:szCs w:val="18"/>
              </w:rPr>
              <w:t xml:space="preserve">муниципального района </w:t>
            </w:r>
          </w:p>
        </w:tc>
        <w:tc>
          <w:tcPr>
            <w:tcW w:w="5719" w:type="dxa"/>
            <w:hideMark/>
          </w:tcPr>
          <w:p w14:paraId="72097B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Мероприятие 2.4.1.</w:t>
            </w:r>
          </w:p>
          <w:p w14:paraId="70C9CC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Распределение иных межбюджетных трансфертов бюджетам поселений муниципального района для долевого финансирования приоритетных </w:t>
            </w:r>
            <w:r w:rsidRPr="000A25D6">
              <w:rPr>
                <w:rFonts w:ascii="Times New Roman" w:hAnsi="Times New Roman"/>
                <w:sz w:val="18"/>
                <w:szCs w:val="18"/>
              </w:rPr>
              <w:lastRenderedPageBreak/>
              <w:t>социально значимых расходов бюджетов поселений муниципального района</w:t>
            </w:r>
          </w:p>
        </w:tc>
        <w:tc>
          <w:tcPr>
            <w:tcW w:w="802" w:type="dxa"/>
            <w:shd w:val="clear" w:color="auto" w:fill="FFFFFF"/>
            <w:hideMark/>
          </w:tcPr>
          <w:p w14:paraId="08BBB4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2014-2025 годы</w:t>
            </w:r>
          </w:p>
        </w:tc>
        <w:tc>
          <w:tcPr>
            <w:tcW w:w="992" w:type="dxa"/>
            <w:hideMark/>
          </w:tcPr>
          <w:p w14:paraId="23FBCF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по финансам </w:t>
            </w:r>
          </w:p>
          <w:p w14:paraId="0E5B1B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4216" w:type="dxa"/>
            <w:hideMark/>
          </w:tcPr>
          <w:p w14:paraId="584B4B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Поддержка социально значимых направлений расходов бюджетов поселений муниципального района. Обеспечение единого подхода ко всем </w:t>
            </w:r>
            <w:r w:rsidRPr="000A25D6">
              <w:rPr>
                <w:rFonts w:ascii="Times New Roman" w:hAnsi="Times New Roman"/>
                <w:sz w:val="18"/>
                <w:szCs w:val="18"/>
              </w:rPr>
              <w:lastRenderedPageBreak/>
              <w:t>поселениям муниципального района при предоставлении иных межбюджетных трансфертов</w:t>
            </w:r>
          </w:p>
        </w:tc>
      </w:tr>
      <w:tr w:rsidR="00FD0211" w:rsidRPr="000A25D6" w14:paraId="277663C8" w14:textId="77777777" w:rsidTr="00FD0211">
        <w:tc>
          <w:tcPr>
            <w:tcW w:w="1271" w:type="dxa"/>
            <w:vMerge/>
            <w:vAlign w:val="center"/>
            <w:hideMark/>
          </w:tcPr>
          <w:p w14:paraId="2050C8B4"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56306F04" w14:textId="77777777" w:rsidR="00387D06" w:rsidRPr="000A25D6" w:rsidRDefault="00387D06" w:rsidP="000A25D6">
            <w:pPr>
              <w:ind w:firstLine="0"/>
              <w:rPr>
                <w:rFonts w:ascii="Times New Roman" w:hAnsi="Times New Roman"/>
                <w:sz w:val="18"/>
                <w:szCs w:val="18"/>
              </w:rPr>
            </w:pPr>
          </w:p>
        </w:tc>
        <w:tc>
          <w:tcPr>
            <w:tcW w:w="5719" w:type="dxa"/>
            <w:hideMark/>
          </w:tcPr>
          <w:p w14:paraId="1B1FCD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Мероприятие 2.4.2. </w:t>
            </w:r>
          </w:p>
          <w:p w14:paraId="2E0F71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Разработка методики распределения иных межбюджетных трансфертов на решение вопросов местного значения</w:t>
            </w:r>
          </w:p>
        </w:tc>
        <w:tc>
          <w:tcPr>
            <w:tcW w:w="802" w:type="dxa"/>
            <w:shd w:val="clear" w:color="auto" w:fill="FFFFFF"/>
            <w:hideMark/>
          </w:tcPr>
          <w:p w14:paraId="216FAA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53F485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по финансам </w:t>
            </w:r>
          </w:p>
          <w:p w14:paraId="66BAC4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4216" w:type="dxa"/>
            <w:hideMark/>
          </w:tcPr>
          <w:p w14:paraId="261FA7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Нормативно-правовое обеспечение предоставления иных межбюджетных трансфертов</w:t>
            </w:r>
          </w:p>
        </w:tc>
      </w:tr>
      <w:tr w:rsidR="00FD0211" w:rsidRPr="000A25D6" w14:paraId="67BC32FD" w14:textId="77777777" w:rsidTr="00FD0211">
        <w:tc>
          <w:tcPr>
            <w:tcW w:w="1271" w:type="dxa"/>
            <w:vMerge/>
            <w:vAlign w:val="center"/>
            <w:hideMark/>
          </w:tcPr>
          <w:p w14:paraId="03DEBB7D"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12CB56FF" w14:textId="77777777" w:rsidR="00387D06" w:rsidRPr="000A25D6" w:rsidRDefault="00387D06" w:rsidP="000A25D6">
            <w:pPr>
              <w:ind w:firstLine="0"/>
              <w:rPr>
                <w:rFonts w:ascii="Times New Roman" w:hAnsi="Times New Roman"/>
                <w:sz w:val="18"/>
                <w:szCs w:val="18"/>
              </w:rPr>
            </w:pPr>
          </w:p>
        </w:tc>
        <w:tc>
          <w:tcPr>
            <w:tcW w:w="5719" w:type="dxa"/>
            <w:hideMark/>
          </w:tcPr>
          <w:p w14:paraId="1DD52B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Мероприятие 2.4.3. </w:t>
            </w:r>
          </w:p>
          <w:p w14:paraId="15E0CD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Предоставление иных межбюджетных трансфертов бюджетам поселений муниципального района для долевого финансирования приоритетных социально значимых расходов бюджетов поселений муниципального района</w:t>
            </w:r>
          </w:p>
        </w:tc>
        <w:tc>
          <w:tcPr>
            <w:tcW w:w="802" w:type="dxa"/>
            <w:shd w:val="clear" w:color="auto" w:fill="FFFFFF"/>
            <w:hideMark/>
          </w:tcPr>
          <w:p w14:paraId="6C2B96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5F34E4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по финансам </w:t>
            </w:r>
          </w:p>
          <w:p w14:paraId="0B1E88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4216" w:type="dxa"/>
            <w:hideMark/>
          </w:tcPr>
          <w:p w14:paraId="2D7475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исполнения расходных обязательств поселений муниципального района</w:t>
            </w:r>
          </w:p>
        </w:tc>
      </w:tr>
      <w:tr w:rsidR="00FD0211" w:rsidRPr="000A25D6" w14:paraId="027CA4F1" w14:textId="77777777" w:rsidTr="00FD0211">
        <w:tc>
          <w:tcPr>
            <w:tcW w:w="1271" w:type="dxa"/>
            <w:vMerge w:val="restart"/>
            <w:noWrap/>
            <w:hideMark/>
          </w:tcPr>
          <w:p w14:paraId="39FD12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2.5.</w:t>
            </w:r>
          </w:p>
        </w:tc>
        <w:tc>
          <w:tcPr>
            <w:tcW w:w="2126" w:type="dxa"/>
            <w:vMerge w:val="restart"/>
            <w:hideMark/>
          </w:tcPr>
          <w:p w14:paraId="3CCE50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Содействие повышению качества организации и осуществления бюджетного процесса поселений муниципального района </w:t>
            </w:r>
          </w:p>
        </w:tc>
        <w:tc>
          <w:tcPr>
            <w:tcW w:w="5719" w:type="dxa"/>
            <w:hideMark/>
          </w:tcPr>
          <w:p w14:paraId="51E58C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2.5.1.</w:t>
            </w:r>
          </w:p>
          <w:p w14:paraId="6E4395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мониторинга и оценки качества организации и осуществления бюджетного процесса поселений муниципального района</w:t>
            </w:r>
          </w:p>
        </w:tc>
        <w:tc>
          <w:tcPr>
            <w:tcW w:w="802" w:type="dxa"/>
            <w:shd w:val="clear" w:color="auto" w:fill="FFFFFF"/>
            <w:hideMark/>
          </w:tcPr>
          <w:p w14:paraId="31BCC6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3224F442" w14:textId="6D5CFA0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4EBB4C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Рост качества организации и осуществления бюджетного процесса поселений муниципального района</w:t>
            </w:r>
          </w:p>
        </w:tc>
      </w:tr>
      <w:tr w:rsidR="00FD0211" w:rsidRPr="000A25D6" w14:paraId="2CDB8FA5" w14:textId="77777777" w:rsidTr="00FD0211">
        <w:tc>
          <w:tcPr>
            <w:tcW w:w="1271" w:type="dxa"/>
            <w:vMerge/>
            <w:vAlign w:val="center"/>
            <w:hideMark/>
          </w:tcPr>
          <w:p w14:paraId="02D06BB3"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10C063B6" w14:textId="77777777" w:rsidR="00387D06" w:rsidRPr="000A25D6" w:rsidRDefault="00387D06" w:rsidP="000A25D6">
            <w:pPr>
              <w:ind w:firstLine="0"/>
              <w:rPr>
                <w:rFonts w:ascii="Times New Roman" w:hAnsi="Times New Roman"/>
                <w:sz w:val="18"/>
                <w:szCs w:val="18"/>
              </w:rPr>
            </w:pPr>
          </w:p>
        </w:tc>
        <w:tc>
          <w:tcPr>
            <w:tcW w:w="5719" w:type="dxa"/>
            <w:hideMark/>
          </w:tcPr>
          <w:p w14:paraId="3FBDF1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2.5.2</w:t>
            </w:r>
          </w:p>
          <w:p w14:paraId="74EBD9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Поощрение поселений муниципального района по результатам оценки эффективности их деятельности</w:t>
            </w:r>
          </w:p>
        </w:tc>
        <w:tc>
          <w:tcPr>
            <w:tcW w:w="802" w:type="dxa"/>
            <w:shd w:val="clear" w:color="auto" w:fill="FFFFFF"/>
            <w:hideMark/>
          </w:tcPr>
          <w:p w14:paraId="16F43E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32FCFB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c>
          <w:tcPr>
            <w:tcW w:w="4216" w:type="dxa"/>
            <w:hideMark/>
          </w:tcPr>
          <w:p w14:paraId="2E37C7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 социально значимых направлений расходов бюджетов поселений муниципального района</w:t>
            </w:r>
          </w:p>
        </w:tc>
      </w:tr>
      <w:tr w:rsidR="00FD0211" w:rsidRPr="000A25D6" w14:paraId="4D5DE4DC" w14:textId="77777777" w:rsidTr="00FD0211">
        <w:tc>
          <w:tcPr>
            <w:tcW w:w="1271" w:type="dxa"/>
            <w:noWrap/>
            <w:hideMark/>
          </w:tcPr>
          <w:p w14:paraId="7E226B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2.6</w:t>
            </w:r>
          </w:p>
        </w:tc>
        <w:tc>
          <w:tcPr>
            <w:tcW w:w="2126" w:type="dxa"/>
            <w:hideMark/>
          </w:tcPr>
          <w:p w14:paraId="09860747" w14:textId="77777777" w:rsidR="00387D06" w:rsidRPr="000A25D6" w:rsidRDefault="00387D06" w:rsidP="000A25D6">
            <w:pPr>
              <w:ind w:firstLine="0"/>
              <w:rPr>
                <w:rFonts w:ascii="Times New Roman" w:hAnsi="Times New Roman"/>
                <w:sz w:val="18"/>
                <w:szCs w:val="18"/>
                <w:highlight w:val="yellow"/>
              </w:rPr>
            </w:pPr>
            <w:r w:rsidRPr="000A25D6">
              <w:rPr>
                <w:rFonts w:ascii="Times New Roman" w:eastAsia="Calibri" w:hAnsi="Times New Roman"/>
                <w:sz w:val="18"/>
                <w:szCs w:val="18"/>
              </w:rPr>
              <w:t>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c>
          <w:tcPr>
            <w:tcW w:w="5719" w:type="dxa"/>
            <w:hideMark/>
          </w:tcPr>
          <w:p w14:paraId="75D1E1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2.6.1. Предоставление иных межбюджетных трансфертов бюджетам поселений муниципального района за счет субсидий и иных межбюджетных трансфертов, выделяемых из других бюджетов бюджетной системы РФ</w:t>
            </w:r>
          </w:p>
        </w:tc>
        <w:tc>
          <w:tcPr>
            <w:tcW w:w="802" w:type="dxa"/>
            <w:shd w:val="clear" w:color="auto" w:fill="FFFFFF"/>
            <w:hideMark/>
          </w:tcPr>
          <w:p w14:paraId="0FCB43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03F3D714" w14:textId="6CC4C17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3C8ECD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исполнения расходных обязательств поселений муниципального района по вопросам местного значения, за счет субсидий и иных межбюджетных трансфертов, выделяемых из областного бюджета в соответствии с заключенными соглашениями</w:t>
            </w:r>
          </w:p>
        </w:tc>
      </w:tr>
      <w:tr w:rsidR="00FD0211" w:rsidRPr="000A25D6" w14:paraId="483318E9" w14:textId="77777777" w:rsidTr="00FD0211">
        <w:tc>
          <w:tcPr>
            <w:tcW w:w="1271" w:type="dxa"/>
            <w:noWrap/>
            <w:hideMark/>
          </w:tcPr>
          <w:p w14:paraId="2621A4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2.7</w:t>
            </w:r>
          </w:p>
        </w:tc>
        <w:tc>
          <w:tcPr>
            <w:tcW w:w="2126" w:type="dxa"/>
            <w:hideMark/>
          </w:tcPr>
          <w:p w14:paraId="739EDE7C"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Региональный проект «Культурная среда»</w:t>
            </w:r>
          </w:p>
        </w:tc>
        <w:tc>
          <w:tcPr>
            <w:tcW w:w="5719" w:type="dxa"/>
            <w:hideMark/>
          </w:tcPr>
          <w:p w14:paraId="30CA26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2.7.1.</w:t>
            </w:r>
          </w:p>
          <w:p w14:paraId="56339B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Предоставление иных межбюджетных трансфертов бюджетам поселений муниципального района в рамках регионального проекта «Культурная среда»</w:t>
            </w:r>
          </w:p>
        </w:tc>
        <w:tc>
          <w:tcPr>
            <w:tcW w:w="802" w:type="dxa"/>
            <w:shd w:val="clear" w:color="auto" w:fill="FFFFFF"/>
            <w:hideMark/>
          </w:tcPr>
          <w:p w14:paraId="14F07E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69246F77" w14:textId="04E0793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35D505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исполнения расходных обязательств бюджетов поселений муниципального района</w:t>
            </w:r>
          </w:p>
        </w:tc>
      </w:tr>
      <w:tr w:rsidR="00FD0211" w:rsidRPr="000A25D6" w14:paraId="1D3B09F1" w14:textId="77777777" w:rsidTr="00FD0211">
        <w:tc>
          <w:tcPr>
            <w:tcW w:w="1271" w:type="dxa"/>
            <w:noWrap/>
            <w:hideMark/>
          </w:tcPr>
          <w:p w14:paraId="6B4F6C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2.8</w:t>
            </w:r>
          </w:p>
        </w:tc>
        <w:tc>
          <w:tcPr>
            <w:tcW w:w="2126" w:type="dxa"/>
            <w:hideMark/>
          </w:tcPr>
          <w:p w14:paraId="61032E43"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Региональный проект «Чистая вода»</w:t>
            </w:r>
          </w:p>
        </w:tc>
        <w:tc>
          <w:tcPr>
            <w:tcW w:w="5719" w:type="dxa"/>
            <w:hideMark/>
          </w:tcPr>
          <w:p w14:paraId="5212BB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Мероприятие 2.8.1. </w:t>
            </w:r>
          </w:p>
          <w:p w14:paraId="33B3AE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Предоставление иных межбюджетных трансфертов бюджетам поселений муниципального района в рамках регионального проекта «Чистая вода»</w:t>
            </w:r>
          </w:p>
        </w:tc>
        <w:tc>
          <w:tcPr>
            <w:tcW w:w="802" w:type="dxa"/>
            <w:shd w:val="clear" w:color="auto" w:fill="FFFFFF"/>
            <w:hideMark/>
          </w:tcPr>
          <w:p w14:paraId="0F420C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73DBE8EE" w14:textId="0200188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5683E6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исполнения расходных обязательств бюджетов поселений муниципального района</w:t>
            </w:r>
          </w:p>
        </w:tc>
      </w:tr>
      <w:tr w:rsidR="00FD0211" w:rsidRPr="000A25D6" w14:paraId="512A8EA4" w14:textId="77777777" w:rsidTr="00FD0211">
        <w:tc>
          <w:tcPr>
            <w:tcW w:w="1271" w:type="dxa"/>
            <w:noWrap/>
            <w:hideMark/>
          </w:tcPr>
          <w:p w14:paraId="7CF91B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2.9</w:t>
            </w:r>
          </w:p>
        </w:tc>
        <w:tc>
          <w:tcPr>
            <w:tcW w:w="2126" w:type="dxa"/>
            <w:hideMark/>
          </w:tcPr>
          <w:p w14:paraId="7BA0B2C5"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Региональный проект «Спорт – норма жизни»</w:t>
            </w:r>
          </w:p>
        </w:tc>
        <w:tc>
          <w:tcPr>
            <w:tcW w:w="5719" w:type="dxa"/>
            <w:hideMark/>
          </w:tcPr>
          <w:p w14:paraId="5EF735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2.9.1.</w:t>
            </w:r>
          </w:p>
          <w:p w14:paraId="4CCAE0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Предоставление иных межбюджетных трансфертов бюджетам поселений муниципального района в рамках регионального проекта «Спорт – норма жизни»</w:t>
            </w:r>
          </w:p>
        </w:tc>
        <w:tc>
          <w:tcPr>
            <w:tcW w:w="802" w:type="dxa"/>
            <w:shd w:val="clear" w:color="auto" w:fill="FFFFFF"/>
            <w:hideMark/>
          </w:tcPr>
          <w:p w14:paraId="1E12CF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2014-2025 годы</w:t>
            </w:r>
          </w:p>
        </w:tc>
        <w:tc>
          <w:tcPr>
            <w:tcW w:w="992" w:type="dxa"/>
            <w:hideMark/>
          </w:tcPr>
          <w:p w14:paraId="52A04B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по финансам </w:t>
            </w:r>
          </w:p>
        </w:tc>
        <w:tc>
          <w:tcPr>
            <w:tcW w:w="4216" w:type="dxa"/>
            <w:hideMark/>
          </w:tcPr>
          <w:p w14:paraId="6A86D1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исполнения расходных обязательств бюджетов поселений муниципального района</w:t>
            </w:r>
          </w:p>
        </w:tc>
      </w:tr>
      <w:tr w:rsidR="00387D06" w:rsidRPr="000A25D6" w14:paraId="34EEECE1" w14:textId="77777777" w:rsidTr="00FD0211">
        <w:tc>
          <w:tcPr>
            <w:tcW w:w="1271" w:type="dxa"/>
            <w:noWrap/>
            <w:hideMark/>
          </w:tcPr>
          <w:p w14:paraId="68AF11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3</w:t>
            </w:r>
          </w:p>
        </w:tc>
        <w:tc>
          <w:tcPr>
            <w:tcW w:w="13855" w:type="dxa"/>
            <w:gridSpan w:val="5"/>
            <w:noWrap/>
            <w:vAlign w:val="center"/>
            <w:hideMark/>
          </w:tcPr>
          <w:p w14:paraId="1F30F9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3 «Финансовое обеспечение реализации муниципальной программы»</w:t>
            </w:r>
          </w:p>
        </w:tc>
      </w:tr>
      <w:tr w:rsidR="00FD0211" w:rsidRPr="000A25D6" w14:paraId="76ECA2A9" w14:textId="77777777" w:rsidTr="00FD0211">
        <w:tc>
          <w:tcPr>
            <w:tcW w:w="1271" w:type="dxa"/>
            <w:vMerge w:val="restart"/>
            <w:noWrap/>
            <w:hideMark/>
          </w:tcPr>
          <w:p w14:paraId="4D0239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3.1.</w:t>
            </w:r>
          </w:p>
        </w:tc>
        <w:tc>
          <w:tcPr>
            <w:tcW w:w="2126" w:type="dxa"/>
            <w:vMerge w:val="restart"/>
            <w:hideMark/>
          </w:tcPr>
          <w:p w14:paraId="69701A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Финансовое обеспечение деятельности Отдела по финансам, иных главных распорядителей средств районного бюджета – исполнителей </w:t>
            </w:r>
          </w:p>
        </w:tc>
        <w:tc>
          <w:tcPr>
            <w:tcW w:w="5719" w:type="dxa"/>
            <w:hideMark/>
          </w:tcPr>
          <w:p w14:paraId="0CB886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3.1.1.</w:t>
            </w:r>
          </w:p>
          <w:p w14:paraId="1E1DA9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Планирование сметы расходов Отдела по финансам на очередной финансовый год и плановый период</w:t>
            </w:r>
          </w:p>
        </w:tc>
        <w:tc>
          <w:tcPr>
            <w:tcW w:w="802" w:type="dxa"/>
            <w:shd w:val="clear" w:color="auto" w:fill="FFFFFF"/>
            <w:hideMark/>
          </w:tcPr>
          <w:p w14:paraId="730E17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7E9977B7" w14:textId="4618D45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6092B3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финансирования расходов Отдела по финансам, обеспечивающих его функционирование. Составление корректной сметы расходов</w:t>
            </w:r>
          </w:p>
        </w:tc>
      </w:tr>
      <w:tr w:rsidR="00FD0211" w:rsidRPr="000A25D6" w14:paraId="797D2E66" w14:textId="77777777" w:rsidTr="00FD0211">
        <w:tc>
          <w:tcPr>
            <w:tcW w:w="1271" w:type="dxa"/>
            <w:vMerge/>
            <w:vAlign w:val="center"/>
            <w:hideMark/>
          </w:tcPr>
          <w:p w14:paraId="6F292786"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18DE42E2" w14:textId="77777777" w:rsidR="00387D06" w:rsidRPr="000A25D6" w:rsidRDefault="00387D06" w:rsidP="000A25D6">
            <w:pPr>
              <w:ind w:firstLine="0"/>
              <w:rPr>
                <w:rFonts w:ascii="Times New Roman" w:hAnsi="Times New Roman"/>
                <w:sz w:val="18"/>
                <w:szCs w:val="18"/>
              </w:rPr>
            </w:pPr>
          </w:p>
        </w:tc>
        <w:tc>
          <w:tcPr>
            <w:tcW w:w="5719" w:type="dxa"/>
            <w:hideMark/>
          </w:tcPr>
          <w:p w14:paraId="21B88D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3.1.2.</w:t>
            </w:r>
          </w:p>
          <w:p w14:paraId="401FFA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торгов и иных процедур закупки товаров, работ, услуг</w:t>
            </w:r>
          </w:p>
        </w:tc>
        <w:tc>
          <w:tcPr>
            <w:tcW w:w="802" w:type="dxa"/>
            <w:shd w:val="clear" w:color="auto" w:fill="FFFFFF"/>
            <w:hideMark/>
          </w:tcPr>
          <w:p w14:paraId="25E5FD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03285B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c>
          <w:tcPr>
            <w:tcW w:w="4216" w:type="dxa"/>
            <w:hideMark/>
          </w:tcPr>
          <w:p w14:paraId="3E3E5C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Эффективное проведение закупочных процедур в соответствии с законодательством РФ</w:t>
            </w:r>
          </w:p>
        </w:tc>
      </w:tr>
      <w:tr w:rsidR="00FD0211" w:rsidRPr="000A25D6" w14:paraId="191E7EE7" w14:textId="77777777" w:rsidTr="00FD0211">
        <w:tc>
          <w:tcPr>
            <w:tcW w:w="1271" w:type="dxa"/>
            <w:vMerge/>
            <w:vAlign w:val="center"/>
            <w:hideMark/>
          </w:tcPr>
          <w:p w14:paraId="526A0507"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484FAEB1" w14:textId="77777777" w:rsidR="00387D06" w:rsidRPr="000A25D6" w:rsidRDefault="00387D06" w:rsidP="000A25D6">
            <w:pPr>
              <w:ind w:firstLine="0"/>
              <w:rPr>
                <w:rFonts w:ascii="Times New Roman" w:hAnsi="Times New Roman"/>
                <w:sz w:val="18"/>
                <w:szCs w:val="18"/>
              </w:rPr>
            </w:pPr>
          </w:p>
        </w:tc>
        <w:tc>
          <w:tcPr>
            <w:tcW w:w="5719" w:type="dxa"/>
            <w:hideMark/>
          </w:tcPr>
          <w:p w14:paraId="33ED8B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3.1.3.</w:t>
            </w:r>
          </w:p>
          <w:p w14:paraId="3B04E7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Подготовка документации на оплату расходов, обеспечивающих функционирование Отдела по финансам</w:t>
            </w:r>
          </w:p>
        </w:tc>
        <w:tc>
          <w:tcPr>
            <w:tcW w:w="802" w:type="dxa"/>
            <w:shd w:val="clear" w:color="auto" w:fill="FFFFFF"/>
            <w:hideMark/>
          </w:tcPr>
          <w:p w14:paraId="463208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088FDC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c>
          <w:tcPr>
            <w:tcW w:w="4216" w:type="dxa"/>
            <w:hideMark/>
          </w:tcPr>
          <w:p w14:paraId="121A61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Своевременная выплата заработной платы и оплата счетов на приобретение товаров, работ, услуг</w:t>
            </w:r>
          </w:p>
        </w:tc>
      </w:tr>
      <w:tr w:rsidR="00FD0211" w:rsidRPr="000A25D6" w14:paraId="6D2C10C3" w14:textId="77777777" w:rsidTr="00FD0211">
        <w:tc>
          <w:tcPr>
            <w:tcW w:w="1271" w:type="dxa"/>
            <w:vMerge/>
            <w:vAlign w:val="center"/>
            <w:hideMark/>
          </w:tcPr>
          <w:p w14:paraId="41F71B5D" w14:textId="77777777" w:rsidR="00387D06" w:rsidRPr="000A25D6" w:rsidRDefault="00387D06" w:rsidP="000A25D6">
            <w:pPr>
              <w:ind w:firstLine="0"/>
              <w:rPr>
                <w:rFonts w:ascii="Times New Roman" w:hAnsi="Times New Roman"/>
                <w:sz w:val="18"/>
                <w:szCs w:val="18"/>
              </w:rPr>
            </w:pPr>
          </w:p>
        </w:tc>
        <w:tc>
          <w:tcPr>
            <w:tcW w:w="2126" w:type="dxa"/>
            <w:vMerge/>
            <w:vAlign w:val="center"/>
            <w:hideMark/>
          </w:tcPr>
          <w:p w14:paraId="3FE1A882" w14:textId="77777777" w:rsidR="00387D06" w:rsidRPr="000A25D6" w:rsidRDefault="00387D06" w:rsidP="000A25D6">
            <w:pPr>
              <w:ind w:firstLine="0"/>
              <w:rPr>
                <w:rFonts w:ascii="Times New Roman" w:hAnsi="Times New Roman"/>
                <w:sz w:val="18"/>
                <w:szCs w:val="18"/>
              </w:rPr>
            </w:pPr>
          </w:p>
        </w:tc>
        <w:tc>
          <w:tcPr>
            <w:tcW w:w="5719" w:type="dxa"/>
            <w:hideMark/>
          </w:tcPr>
          <w:p w14:paraId="4F0A68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3.1.4.</w:t>
            </w:r>
          </w:p>
          <w:p w14:paraId="5D5333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Учет операций по финансовому обеспечению деятельности Отдела по финансам и составление отчетности</w:t>
            </w:r>
          </w:p>
        </w:tc>
        <w:tc>
          <w:tcPr>
            <w:tcW w:w="802" w:type="dxa"/>
            <w:shd w:val="clear" w:color="auto" w:fill="FFFFFF"/>
            <w:hideMark/>
          </w:tcPr>
          <w:p w14:paraId="5BE4A1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6D1CA3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p>
        </w:tc>
        <w:tc>
          <w:tcPr>
            <w:tcW w:w="4216" w:type="dxa"/>
            <w:hideMark/>
          </w:tcPr>
          <w:p w14:paraId="7EBB29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Качественное и своевременное составление отчетности об исполнении бюджета Отдела по финансам</w:t>
            </w:r>
          </w:p>
        </w:tc>
      </w:tr>
      <w:tr w:rsidR="00FD0211" w:rsidRPr="000A25D6" w14:paraId="189ABA47" w14:textId="77777777" w:rsidTr="00FD0211">
        <w:tc>
          <w:tcPr>
            <w:tcW w:w="1271" w:type="dxa"/>
            <w:noWrap/>
            <w:hideMark/>
          </w:tcPr>
          <w:p w14:paraId="4E8C06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3.2.</w:t>
            </w:r>
          </w:p>
        </w:tc>
        <w:tc>
          <w:tcPr>
            <w:tcW w:w="2126" w:type="dxa"/>
            <w:hideMark/>
          </w:tcPr>
          <w:p w14:paraId="6CD0C1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Финансовое обеспечение выполнения других расходных обязательств муниципального района </w:t>
            </w:r>
          </w:p>
        </w:tc>
        <w:tc>
          <w:tcPr>
            <w:tcW w:w="5719" w:type="dxa"/>
            <w:hideMark/>
          </w:tcPr>
          <w:p w14:paraId="1FAC19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3.2.1.</w:t>
            </w:r>
          </w:p>
          <w:p w14:paraId="2864E2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финансирования расходов Отдела по финансам, обеспечивающих выполнение других расходных обязательств муниципального района</w:t>
            </w:r>
          </w:p>
        </w:tc>
        <w:tc>
          <w:tcPr>
            <w:tcW w:w="802" w:type="dxa"/>
            <w:shd w:val="clear" w:color="auto" w:fill="FFFFFF"/>
            <w:hideMark/>
          </w:tcPr>
          <w:p w14:paraId="415B86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tc>
        <w:tc>
          <w:tcPr>
            <w:tcW w:w="992" w:type="dxa"/>
            <w:hideMark/>
          </w:tcPr>
          <w:p w14:paraId="6F519F14" w14:textId="67EEBAA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w:t>
            </w:r>
            <w:r w:rsidR="000A25D6">
              <w:rPr>
                <w:rFonts w:ascii="Times New Roman" w:hAnsi="Times New Roman"/>
                <w:sz w:val="18"/>
                <w:szCs w:val="18"/>
              </w:rPr>
              <w:t xml:space="preserve"> </w:t>
            </w:r>
          </w:p>
        </w:tc>
        <w:tc>
          <w:tcPr>
            <w:tcW w:w="4216" w:type="dxa"/>
            <w:hideMark/>
          </w:tcPr>
          <w:p w14:paraId="2950B7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финансирования расходов Отдела по финансам, обеспечивающих выполнение других расходных обязательств муниципального района</w:t>
            </w:r>
          </w:p>
        </w:tc>
      </w:tr>
    </w:tbl>
    <w:p w14:paraId="02E9072B" w14:textId="77777777" w:rsidR="00387D06" w:rsidRPr="000A25D6" w:rsidRDefault="00387D06" w:rsidP="000A25D6">
      <w:pPr>
        <w:ind w:firstLine="0"/>
        <w:rPr>
          <w:rFonts w:ascii="Times New Roman" w:hAnsi="Times New Roman"/>
          <w:sz w:val="18"/>
          <w:szCs w:val="18"/>
        </w:rPr>
      </w:pPr>
    </w:p>
    <w:p w14:paraId="5625AF6D" w14:textId="77777777" w:rsidR="00387D06" w:rsidRPr="0034444B" w:rsidRDefault="00387D06" w:rsidP="0034444B">
      <w:pPr>
        <w:ind w:firstLine="7938"/>
        <w:rPr>
          <w:rFonts w:ascii="Times New Roman" w:hAnsi="Times New Roman"/>
          <w:i/>
          <w:iCs/>
          <w:sz w:val="18"/>
          <w:szCs w:val="18"/>
        </w:rPr>
      </w:pPr>
      <w:r w:rsidRPr="0034444B">
        <w:rPr>
          <w:rFonts w:ascii="Times New Roman" w:hAnsi="Times New Roman"/>
          <w:i/>
          <w:iCs/>
          <w:sz w:val="18"/>
          <w:szCs w:val="18"/>
        </w:rPr>
        <w:t>Приложение № 4</w:t>
      </w:r>
    </w:p>
    <w:p w14:paraId="7EC7C9DA" w14:textId="77777777" w:rsidR="00387D06" w:rsidRPr="000A25D6" w:rsidRDefault="00387D06" w:rsidP="000A25D6">
      <w:pPr>
        <w:ind w:firstLine="0"/>
        <w:rPr>
          <w:rFonts w:ascii="Times New Roman" w:hAnsi="Times New Roman"/>
          <w:sz w:val="18"/>
          <w:szCs w:val="18"/>
        </w:rPr>
      </w:pPr>
    </w:p>
    <w:p w14:paraId="5197A78E" w14:textId="77777777" w:rsidR="00387D06" w:rsidRPr="0034444B" w:rsidRDefault="00387D06" w:rsidP="0034444B">
      <w:pPr>
        <w:ind w:firstLine="0"/>
        <w:jc w:val="center"/>
        <w:rPr>
          <w:rFonts w:ascii="Times New Roman" w:hAnsi="Times New Roman"/>
          <w:b/>
          <w:bCs/>
          <w:i/>
          <w:iCs/>
          <w:sz w:val="18"/>
          <w:szCs w:val="18"/>
        </w:rPr>
      </w:pPr>
      <w:r w:rsidRPr="0034444B">
        <w:rPr>
          <w:rFonts w:ascii="Times New Roman" w:hAnsi="Times New Roman"/>
          <w:b/>
          <w:bCs/>
          <w:i/>
          <w:iCs/>
          <w:sz w:val="18"/>
          <w:szCs w:val="18"/>
        </w:rPr>
        <w:t>Расходы бюджета Рамонского муниципального района Воронежской области на реализацию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4203DA10" w14:textId="77777777" w:rsidR="00387D06" w:rsidRPr="000A25D6" w:rsidRDefault="00387D06" w:rsidP="000A25D6">
      <w:pPr>
        <w:ind w:firstLine="0"/>
        <w:rPr>
          <w:rFonts w:ascii="Times New Roman" w:hAnsi="Times New Roman"/>
          <w:sz w:val="18"/>
          <w:szCs w:val="18"/>
        </w:rPr>
      </w:pPr>
    </w:p>
    <w:tbl>
      <w:tblPr>
        <w:tblW w:w="15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106"/>
        <w:gridCol w:w="903"/>
        <w:gridCol w:w="773"/>
        <w:gridCol w:w="335"/>
        <w:gridCol w:w="403"/>
        <w:gridCol w:w="818"/>
        <w:gridCol w:w="844"/>
        <w:gridCol w:w="836"/>
        <w:gridCol w:w="842"/>
        <w:gridCol w:w="834"/>
        <w:gridCol w:w="843"/>
        <w:gridCol w:w="826"/>
        <w:gridCol w:w="371"/>
        <w:gridCol w:w="763"/>
        <w:gridCol w:w="850"/>
        <w:gridCol w:w="14"/>
        <w:gridCol w:w="837"/>
        <w:gridCol w:w="14"/>
        <w:gridCol w:w="836"/>
        <w:gridCol w:w="14"/>
        <w:gridCol w:w="800"/>
        <w:gridCol w:w="18"/>
        <w:gridCol w:w="42"/>
      </w:tblGrid>
      <w:tr w:rsidR="0034444B" w:rsidRPr="0034444B" w14:paraId="45AC2B00" w14:textId="77777777" w:rsidTr="00114D16">
        <w:tc>
          <w:tcPr>
            <w:tcW w:w="1395" w:type="dxa"/>
            <w:vMerge w:val="restart"/>
            <w:noWrap/>
            <w:vAlign w:val="center"/>
            <w:hideMark/>
          </w:tcPr>
          <w:p w14:paraId="29DBCA52"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Статус</w:t>
            </w:r>
          </w:p>
          <w:p w14:paraId="051ECF8F" w14:textId="0ADF0BFE"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Наименование муниципальной программы, подпрограммы, основного мероприятия</w:t>
            </w:r>
          </w:p>
        </w:tc>
        <w:tc>
          <w:tcPr>
            <w:tcW w:w="1106" w:type="dxa"/>
            <w:vMerge w:val="restart"/>
            <w:shd w:val="clear" w:color="auto" w:fill="FFFFFF"/>
            <w:textDirection w:val="btLr"/>
            <w:vAlign w:val="center"/>
            <w:hideMark/>
          </w:tcPr>
          <w:p w14:paraId="0A0D66A3" w14:textId="77777777" w:rsidR="0034444B" w:rsidRPr="0034444B" w:rsidRDefault="0034444B" w:rsidP="00114D16">
            <w:pPr>
              <w:ind w:left="113" w:right="113" w:firstLine="0"/>
              <w:jc w:val="center"/>
              <w:rPr>
                <w:rFonts w:ascii="Times New Roman" w:hAnsi="Times New Roman"/>
                <w:sz w:val="16"/>
                <w:szCs w:val="16"/>
              </w:rPr>
            </w:pPr>
            <w:r w:rsidRPr="0034444B">
              <w:rPr>
                <w:rFonts w:ascii="Times New Roman" w:hAnsi="Times New Roman"/>
                <w:sz w:val="16"/>
                <w:szCs w:val="16"/>
              </w:rPr>
              <w:t>Наименование ответственного исполнителя, исполнителя - главного распорядителя средств местного бюджета (далее - ГРБС)</w:t>
            </w:r>
          </w:p>
        </w:tc>
        <w:tc>
          <w:tcPr>
            <w:tcW w:w="2011" w:type="dxa"/>
            <w:gridSpan w:val="3"/>
          </w:tcPr>
          <w:p w14:paraId="3F272BD8" w14:textId="77777777" w:rsidR="0034444B" w:rsidRPr="0034444B" w:rsidRDefault="0034444B" w:rsidP="0034444B">
            <w:pPr>
              <w:ind w:firstLine="0"/>
              <w:jc w:val="center"/>
              <w:rPr>
                <w:rFonts w:ascii="Times New Roman" w:hAnsi="Times New Roman"/>
                <w:sz w:val="16"/>
                <w:szCs w:val="16"/>
              </w:rPr>
            </w:pPr>
          </w:p>
        </w:tc>
        <w:tc>
          <w:tcPr>
            <w:tcW w:w="10805" w:type="dxa"/>
            <w:gridSpan w:val="19"/>
            <w:vAlign w:val="center"/>
            <w:hideMark/>
          </w:tcPr>
          <w:p w14:paraId="5CC9D2E3"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Расходы бюджета, тыс. руб.</w:t>
            </w:r>
          </w:p>
        </w:tc>
      </w:tr>
      <w:tr w:rsidR="0034444B" w:rsidRPr="0034444B" w14:paraId="6B54B667" w14:textId="77777777" w:rsidTr="00114D16">
        <w:tc>
          <w:tcPr>
            <w:tcW w:w="1395" w:type="dxa"/>
            <w:vMerge/>
            <w:vAlign w:val="center"/>
            <w:hideMark/>
          </w:tcPr>
          <w:p w14:paraId="3DDAAC2E" w14:textId="77777777" w:rsidR="0034444B" w:rsidRPr="0034444B" w:rsidRDefault="0034444B" w:rsidP="0034444B">
            <w:pPr>
              <w:ind w:firstLine="0"/>
              <w:jc w:val="center"/>
              <w:rPr>
                <w:rFonts w:ascii="Times New Roman" w:hAnsi="Times New Roman"/>
                <w:sz w:val="16"/>
                <w:szCs w:val="16"/>
              </w:rPr>
            </w:pPr>
          </w:p>
        </w:tc>
        <w:tc>
          <w:tcPr>
            <w:tcW w:w="1106" w:type="dxa"/>
            <w:vMerge/>
            <w:vAlign w:val="center"/>
            <w:hideMark/>
          </w:tcPr>
          <w:p w14:paraId="090C3C80" w14:textId="77777777" w:rsidR="0034444B" w:rsidRPr="0034444B" w:rsidRDefault="0034444B" w:rsidP="0034444B">
            <w:pPr>
              <w:ind w:firstLine="0"/>
              <w:jc w:val="center"/>
              <w:rPr>
                <w:rFonts w:ascii="Times New Roman" w:hAnsi="Times New Roman"/>
                <w:sz w:val="16"/>
                <w:szCs w:val="16"/>
              </w:rPr>
            </w:pPr>
          </w:p>
        </w:tc>
        <w:tc>
          <w:tcPr>
            <w:tcW w:w="903" w:type="dxa"/>
            <w:vMerge w:val="restart"/>
            <w:vAlign w:val="center"/>
            <w:hideMark/>
          </w:tcPr>
          <w:p w14:paraId="3579C188"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Всего</w:t>
            </w:r>
          </w:p>
        </w:tc>
        <w:tc>
          <w:tcPr>
            <w:tcW w:w="773" w:type="dxa"/>
          </w:tcPr>
          <w:p w14:paraId="1B025FBE" w14:textId="77777777" w:rsidR="0034444B" w:rsidRPr="0034444B" w:rsidRDefault="0034444B" w:rsidP="0034444B">
            <w:pPr>
              <w:ind w:firstLine="0"/>
              <w:jc w:val="center"/>
              <w:rPr>
                <w:rFonts w:ascii="Times New Roman" w:hAnsi="Times New Roman"/>
                <w:sz w:val="16"/>
                <w:szCs w:val="16"/>
              </w:rPr>
            </w:pPr>
          </w:p>
        </w:tc>
        <w:tc>
          <w:tcPr>
            <w:tcW w:w="11140" w:type="dxa"/>
            <w:gridSpan w:val="20"/>
            <w:shd w:val="clear" w:color="auto" w:fill="FFFFFF"/>
            <w:vAlign w:val="center"/>
            <w:hideMark/>
          </w:tcPr>
          <w:p w14:paraId="451FADA0"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в том числе по годам реализации муниципальной программы</w:t>
            </w:r>
          </w:p>
        </w:tc>
      </w:tr>
      <w:tr w:rsidR="004434D6" w:rsidRPr="0034444B" w14:paraId="40B0CB25" w14:textId="77777777" w:rsidTr="00114D16">
        <w:trPr>
          <w:gridAfter w:val="1"/>
          <w:wAfter w:w="42" w:type="dxa"/>
          <w:trHeight w:val="424"/>
        </w:trPr>
        <w:tc>
          <w:tcPr>
            <w:tcW w:w="1395" w:type="dxa"/>
            <w:vMerge/>
            <w:vAlign w:val="center"/>
            <w:hideMark/>
          </w:tcPr>
          <w:p w14:paraId="44F3D408" w14:textId="77777777" w:rsidR="0034444B" w:rsidRPr="0034444B" w:rsidRDefault="0034444B" w:rsidP="0034444B">
            <w:pPr>
              <w:ind w:firstLine="0"/>
              <w:jc w:val="center"/>
              <w:rPr>
                <w:rFonts w:ascii="Times New Roman" w:hAnsi="Times New Roman"/>
                <w:sz w:val="16"/>
                <w:szCs w:val="16"/>
              </w:rPr>
            </w:pPr>
          </w:p>
        </w:tc>
        <w:tc>
          <w:tcPr>
            <w:tcW w:w="1106" w:type="dxa"/>
            <w:vMerge/>
            <w:vAlign w:val="center"/>
            <w:hideMark/>
          </w:tcPr>
          <w:p w14:paraId="591A0DF9" w14:textId="77777777" w:rsidR="0034444B" w:rsidRPr="0034444B" w:rsidRDefault="0034444B" w:rsidP="0034444B">
            <w:pPr>
              <w:ind w:firstLine="0"/>
              <w:jc w:val="center"/>
              <w:rPr>
                <w:rFonts w:ascii="Times New Roman" w:hAnsi="Times New Roman"/>
                <w:sz w:val="16"/>
                <w:szCs w:val="16"/>
              </w:rPr>
            </w:pPr>
          </w:p>
        </w:tc>
        <w:tc>
          <w:tcPr>
            <w:tcW w:w="903" w:type="dxa"/>
            <w:vMerge/>
            <w:vAlign w:val="center"/>
            <w:hideMark/>
          </w:tcPr>
          <w:p w14:paraId="5796E5D8" w14:textId="77777777" w:rsidR="0034444B" w:rsidRPr="0034444B" w:rsidRDefault="0034444B" w:rsidP="0034444B">
            <w:pPr>
              <w:ind w:firstLine="0"/>
              <w:jc w:val="center"/>
              <w:rPr>
                <w:rFonts w:ascii="Times New Roman" w:hAnsi="Times New Roman"/>
                <w:sz w:val="16"/>
                <w:szCs w:val="16"/>
              </w:rPr>
            </w:pPr>
          </w:p>
        </w:tc>
        <w:tc>
          <w:tcPr>
            <w:tcW w:w="773" w:type="dxa"/>
            <w:vMerge w:val="restart"/>
            <w:vAlign w:val="center"/>
            <w:hideMark/>
          </w:tcPr>
          <w:p w14:paraId="52FC67E2"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2014</w:t>
            </w:r>
          </w:p>
        </w:tc>
        <w:tc>
          <w:tcPr>
            <w:tcW w:w="738" w:type="dxa"/>
            <w:gridSpan w:val="2"/>
            <w:vMerge w:val="restart"/>
            <w:vAlign w:val="center"/>
            <w:hideMark/>
          </w:tcPr>
          <w:p w14:paraId="382A2FD4"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2015</w:t>
            </w:r>
          </w:p>
        </w:tc>
        <w:tc>
          <w:tcPr>
            <w:tcW w:w="818" w:type="dxa"/>
            <w:vMerge w:val="restart"/>
            <w:vAlign w:val="center"/>
            <w:hideMark/>
          </w:tcPr>
          <w:p w14:paraId="4579B2FB"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2016</w:t>
            </w:r>
          </w:p>
        </w:tc>
        <w:tc>
          <w:tcPr>
            <w:tcW w:w="844" w:type="dxa"/>
            <w:vMerge w:val="restart"/>
            <w:vAlign w:val="center"/>
            <w:hideMark/>
          </w:tcPr>
          <w:p w14:paraId="68D40E4A"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2017</w:t>
            </w:r>
          </w:p>
        </w:tc>
        <w:tc>
          <w:tcPr>
            <w:tcW w:w="836" w:type="dxa"/>
            <w:vMerge w:val="restart"/>
            <w:vAlign w:val="center"/>
            <w:hideMark/>
          </w:tcPr>
          <w:p w14:paraId="2A35152F"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2018</w:t>
            </w:r>
          </w:p>
        </w:tc>
        <w:tc>
          <w:tcPr>
            <w:tcW w:w="842" w:type="dxa"/>
            <w:vMerge w:val="restart"/>
            <w:vAlign w:val="center"/>
            <w:hideMark/>
          </w:tcPr>
          <w:p w14:paraId="517A7FEB"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2019</w:t>
            </w:r>
          </w:p>
        </w:tc>
        <w:tc>
          <w:tcPr>
            <w:tcW w:w="834" w:type="dxa"/>
            <w:vMerge w:val="restart"/>
            <w:vAlign w:val="center"/>
            <w:hideMark/>
          </w:tcPr>
          <w:p w14:paraId="638A3E06"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2020</w:t>
            </w:r>
          </w:p>
        </w:tc>
        <w:tc>
          <w:tcPr>
            <w:tcW w:w="843" w:type="dxa"/>
            <w:vMerge w:val="restart"/>
            <w:vAlign w:val="center"/>
            <w:hideMark/>
          </w:tcPr>
          <w:p w14:paraId="497A5C59"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2021</w:t>
            </w:r>
          </w:p>
        </w:tc>
        <w:tc>
          <w:tcPr>
            <w:tcW w:w="2824" w:type="dxa"/>
            <w:gridSpan w:val="5"/>
            <w:vAlign w:val="center"/>
            <w:hideMark/>
          </w:tcPr>
          <w:p w14:paraId="763598F2"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2022</w:t>
            </w:r>
          </w:p>
        </w:tc>
        <w:tc>
          <w:tcPr>
            <w:tcW w:w="851" w:type="dxa"/>
            <w:gridSpan w:val="2"/>
            <w:vAlign w:val="center"/>
            <w:hideMark/>
          </w:tcPr>
          <w:p w14:paraId="01397B39"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2023</w:t>
            </w:r>
          </w:p>
        </w:tc>
        <w:tc>
          <w:tcPr>
            <w:tcW w:w="850" w:type="dxa"/>
            <w:gridSpan w:val="2"/>
            <w:vAlign w:val="center"/>
            <w:hideMark/>
          </w:tcPr>
          <w:p w14:paraId="1538DE33"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2024</w:t>
            </w:r>
          </w:p>
        </w:tc>
        <w:tc>
          <w:tcPr>
            <w:tcW w:w="818" w:type="dxa"/>
            <w:gridSpan w:val="2"/>
            <w:vAlign w:val="center"/>
            <w:hideMark/>
          </w:tcPr>
          <w:p w14:paraId="41B10F9D"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2025</w:t>
            </w:r>
          </w:p>
        </w:tc>
      </w:tr>
      <w:tr w:rsidR="004434D6" w:rsidRPr="0034444B" w14:paraId="64570ADC" w14:textId="77777777" w:rsidTr="00114D16">
        <w:trPr>
          <w:gridAfter w:val="2"/>
          <w:wAfter w:w="60" w:type="dxa"/>
        </w:trPr>
        <w:tc>
          <w:tcPr>
            <w:tcW w:w="1395" w:type="dxa"/>
            <w:vMerge/>
            <w:vAlign w:val="center"/>
            <w:hideMark/>
          </w:tcPr>
          <w:p w14:paraId="722D876B" w14:textId="77777777" w:rsidR="0034444B" w:rsidRPr="0034444B" w:rsidRDefault="0034444B" w:rsidP="0034444B">
            <w:pPr>
              <w:ind w:firstLine="0"/>
              <w:jc w:val="center"/>
              <w:rPr>
                <w:rFonts w:ascii="Times New Roman" w:hAnsi="Times New Roman"/>
                <w:sz w:val="16"/>
                <w:szCs w:val="16"/>
              </w:rPr>
            </w:pPr>
          </w:p>
        </w:tc>
        <w:tc>
          <w:tcPr>
            <w:tcW w:w="1106" w:type="dxa"/>
            <w:vMerge/>
            <w:vAlign w:val="center"/>
            <w:hideMark/>
          </w:tcPr>
          <w:p w14:paraId="57B1144C" w14:textId="77777777" w:rsidR="0034444B" w:rsidRPr="0034444B" w:rsidRDefault="0034444B" w:rsidP="0034444B">
            <w:pPr>
              <w:ind w:firstLine="0"/>
              <w:jc w:val="center"/>
              <w:rPr>
                <w:rFonts w:ascii="Times New Roman" w:hAnsi="Times New Roman"/>
                <w:sz w:val="16"/>
                <w:szCs w:val="16"/>
              </w:rPr>
            </w:pPr>
          </w:p>
        </w:tc>
        <w:tc>
          <w:tcPr>
            <w:tcW w:w="903" w:type="dxa"/>
            <w:vMerge/>
            <w:vAlign w:val="center"/>
            <w:hideMark/>
          </w:tcPr>
          <w:p w14:paraId="3F648E56" w14:textId="77777777" w:rsidR="0034444B" w:rsidRPr="0034444B" w:rsidRDefault="0034444B" w:rsidP="0034444B">
            <w:pPr>
              <w:ind w:firstLine="0"/>
              <w:jc w:val="center"/>
              <w:rPr>
                <w:rFonts w:ascii="Times New Roman" w:hAnsi="Times New Roman"/>
                <w:sz w:val="16"/>
                <w:szCs w:val="16"/>
              </w:rPr>
            </w:pPr>
          </w:p>
        </w:tc>
        <w:tc>
          <w:tcPr>
            <w:tcW w:w="773" w:type="dxa"/>
            <w:vMerge/>
            <w:vAlign w:val="center"/>
            <w:hideMark/>
          </w:tcPr>
          <w:p w14:paraId="0FB55435" w14:textId="77777777" w:rsidR="0034444B" w:rsidRPr="0034444B" w:rsidRDefault="0034444B" w:rsidP="0034444B">
            <w:pPr>
              <w:ind w:firstLine="0"/>
              <w:jc w:val="center"/>
              <w:rPr>
                <w:rFonts w:ascii="Times New Roman" w:hAnsi="Times New Roman"/>
                <w:sz w:val="16"/>
                <w:szCs w:val="16"/>
              </w:rPr>
            </w:pPr>
          </w:p>
        </w:tc>
        <w:tc>
          <w:tcPr>
            <w:tcW w:w="738" w:type="dxa"/>
            <w:gridSpan w:val="2"/>
            <w:vMerge/>
            <w:vAlign w:val="center"/>
            <w:hideMark/>
          </w:tcPr>
          <w:p w14:paraId="3A6C3C5D" w14:textId="77777777" w:rsidR="0034444B" w:rsidRPr="0034444B" w:rsidRDefault="0034444B" w:rsidP="0034444B">
            <w:pPr>
              <w:ind w:firstLine="0"/>
              <w:jc w:val="center"/>
              <w:rPr>
                <w:rFonts w:ascii="Times New Roman" w:hAnsi="Times New Roman"/>
                <w:sz w:val="16"/>
                <w:szCs w:val="16"/>
              </w:rPr>
            </w:pPr>
          </w:p>
        </w:tc>
        <w:tc>
          <w:tcPr>
            <w:tcW w:w="818" w:type="dxa"/>
            <w:vMerge/>
            <w:vAlign w:val="center"/>
            <w:hideMark/>
          </w:tcPr>
          <w:p w14:paraId="65547DB8" w14:textId="77777777" w:rsidR="0034444B" w:rsidRPr="0034444B" w:rsidRDefault="0034444B" w:rsidP="0034444B">
            <w:pPr>
              <w:ind w:firstLine="0"/>
              <w:jc w:val="center"/>
              <w:rPr>
                <w:rFonts w:ascii="Times New Roman" w:hAnsi="Times New Roman"/>
                <w:sz w:val="16"/>
                <w:szCs w:val="16"/>
              </w:rPr>
            </w:pPr>
          </w:p>
        </w:tc>
        <w:tc>
          <w:tcPr>
            <w:tcW w:w="844" w:type="dxa"/>
            <w:vMerge/>
            <w:vAlign w:val="center"/>
            <w:hideMark/>
          </w:tcPr>
          <w:p w14:paraId="7567F60D" w14:textId="77777777" w:rsidR="0034444B" w:rsidRPr="0034444B" w:rsidRDefault="0034444B" w:rsidP="0034444B">
            <w:pPr>
              <w:ind w:firstLine="0"/>
              <w:jc w:val="center"/>
              <w:rPr>
                <w:rFonts w:ascii="Times New Roman" w:hAnsi="Times New Roman"/>
                <w:sz w:val="16"/>
                <w:szCs w:val="16"/>
              </w:rPr>
            </w:pPr>
          </w:p>
        </w:tc>
        <w:tc>
          <w:tcPr>
            <w:tcW w:w="836" w:type="dxa"/>
            <w:vMerge/>
            <w:vAlign w:val="center"/>
            <w:hideMark/>
          </w:tcPr>
          <w:p w14:paraId="30573461" w14:textId="77777777" w:rsidR="0034444B" w:rsidRPr="0034444B" w:rsidRDefault="0034444B" w:rsidP="0034444B">
            <w:pPr>
              <w:ind w:firstLine="0"/>
              <w:jc w:val="center"/>
              <w:rPr>
                <w:rFonts w:ascii="Times New Roman" w:hAnsi="Times New Roman"/>
                <w:sz w:val="16"/>
                <w:szCs w:val="16"/>
              </w:rPr>
            </w:pPr>
          </w:p>
        </w:tc>
        <w:tc>
          <w:tcPr>
            <w:tcW w:w="842" w:type="dxa"/>
            <w:vMerge/>
            <w:vAlign w:val="center"/>
            <w:hideMark/>
          </w:tcPr>
          <w:p w14:paraId="1C813732" w14:textId="77777777" w:rsidR="0034444B" w:rsidRPr="0034444B" w:rsidRDefault="0034444B" w:rsidP="0034444B">
            <w:pPr>
              <w:ind w:firstLine="0"/>
              <w:jc w:val="center"/>
              <w:rPr>
                <w:rFonts w:ascii="Times New Roman" w:hAnsi="Times New Roman"/>
                <w:sz w:val="16"/>
                <w:szCs w:val="16"/>
              </w:rPr>
            </w:pPr>
          </w:p>
        </w:tc>
        <w:tc>
          <w:tcPr>
            <w:tcW w:w="834" w:type="dxa"/>
            <w:vMerge/>
            <w:vAlign w:val="center"/>
            <w:hideMark/>
          </w:tcPr>
          <w:p w14:paraId="242F375B" w14:textId="77777777" w:rsidR="0034444B" w:rsidRPr="0034444B" w:rsidRDefault="0034444B" w:rsidP="0034444B">
            <w:pPr>
              <w:ind w:firstLine="0"/>
              <w:jc w:val="center"/>
              <w:rPr>
                <w:rFonts w:ascii="Times New Roman" w:hAnsi="Times New Roman"/>
                <w:sz w:val="16"/>
                <w:szCs w:val="16"/>
              </w:rPr>
            </w:pPr>
          </w:p>
        </w:tc>
        <w:tc>
          <w:tcPr>
            <w:tcW w:w="843" w:type="dxa"/>
            <w:vMerge/>
            <w:vAlign w:val="center"/>
            <w:hideMark/>
          </w:tcPr>
          <w:p w14:paraId="426B6EC2" w14:textId="77777777" w:rsidR="0034444B" w:rsidRPr="0034444B" w:rsidRDefault="0034444B" w:rsidP="0034444B">
            <w:pPr>
              <w:ind w:firstLine="0"/>
              <w:jc w:val="center"/>
              <w:rPr>
                <w:rFonts w:ascii="Times New Roman" w:hAnsi="Times New Roman"/>
                <w:sz w:val="16"/>
                <w:szCs w:val="16"/>
              </w:rPr>
            </w:pPr>
          </w:p>
        </w:tc>
        <w:tc>
          <w:tcPr>
            <w:tcW w:w="826" w:type="dxa"/>
            <w:vMerge w:val="restart"/>
            <w:vAlign w:val="center"/>
            <w:hideMark/>
          </w:tcPr>
          <w:p w14:paraId="2E84D401"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всего</w:t>
            </w:r>
          </w:p>
        </w:tc>
        <w:tc>
          <w:tcPr>
            <w:tcW w:w="1984" w:type="dxa"/>
            <w:gridSpan w:val="3"/>
            <w:vAlign w:val="center"/>
            <w:hideMark/>
          </w:tcPr>
          <w:p w14:paraId="38C607CD" w14:textId="77777777" w:rsidR="0034444B" w:rsidRPr="0034444B" w:rsidRDefault="0034444B" w:rsidP="0034444B">
            <w:pPr>
              <w:ind w:firstLine="0"/>
              <w:jc w:val="center"/>
              <w:rPr>
                <w:rFonts w:ascii="Times New Roman" w:hAnsi="Times New Roman"/>
                <w:sz w:val="16"/>
                <w:szCs w:val="16"/>
              </w:rPr>
            </w:pPr>
            <w:r w:rsidRPr="0034444B">
              <w:rPr>
                <w:rFonts w:ascii="Times New Roman" w:hAnsi="Times New Roman"/>
                <w:sz w:val="16"/>
                <w:szCs w:val="16"/>
              </w:rPr>
              <w:t>В т.ч. по источникам</w:t>
            </w:r>
          </w:p>
        </w:tc>
        <w:tc>
          <w:tcPr>
            <w:tcW w:w="851" w:type="dxa"/>
            <w:gridSpan w:val="2"/>
            <w:vMerge w:val="restart"/>
            <w:vAlign w:val="center"/>
          </w:tcPr>
          <w:p w14:paraId="20260A5B" w14:textId="77777777" w:rsidR="0034444B" w:rsidRPr="0034444B" w:rsidRDefault="0034444B" w:rsidP="0034444B">
            <w:pPr>
              <w:ind w:firstLine="0"/>
              <w:jc w:val="center"/>
              <w:rPr>
                <w:rFonts w:ascii="Times New Roman" w:hAnsi="Times New Roman"/>
                <w:sz w:val="16"/>
                <w:szCs w:val="16"/>
              </w:rPr>
            </w:pPr>
          </w:p>
        </w:tc>
        <w:tc>
          <w:tcPr>
            <w:tcW w:w="850" w:type="dxa"/>
            <w:gridSpan w:val="2"/>
            <w:vMerge w:val="restart"/>
            <w:vAlign w:val="center"/>
          </w:tcPr>
          <w:p w14:paraId="6E681874" w14:textId="77777777" w:rsidR="0034444B" w:rsidRPr="0034444B" w:rsidRDefault="0034444B" w:rsidP="0034444B">
            <w:pPr>
              <w:ind w:firstLine="0"/>
              <w:jc w:val="center"/>
              <w:rPr>
                <w:rFonts w:ascii="Times New Roman" w:hAnsi="Times New Roman"/>
                <w:sz w:val="16"/>
                <w:szCs w:val="16"/>
              </w:rPr>
            </w:pPr>
          </w:p>
        </w:tc>
        <w:tc>
          <w:tcPr>
            <w:tcW w:w="814" w:type="dxa"/>
            <w:gridSpan w:val="2"/>
            <w:vMerge w:val="restart"/>
          </w:tcPr>
          <w:p w14:paraId="2A7EFA5A" w14:textId="77777777" w:rsidR="0034444B" w:rsidRPr="0034444B" w:rsidRDefault="0034444B" w:rsidP="0034444B">
            <w:pPr>
              <w:ind w:firstLine="0"/>
              <w:jc w:val="center"/>
              <w:rPr>
                <w:rFonts w:ascii="Times New Roman" w:hAnsi="Times New Roman"/>
                <w:sz w:val="16"/>
                <w:szCs w:val="16"/>
              </w:rPr>
            </w:pPr>
          </w:p>
        </w:tc>
      </w:tr>
      <w:tr w:rsidR="004434D6" w:rsidRPr="0034444B" w14:paraId="284A1CF1" w14:textId="77777777" w:rsidTr="00114D16">
        <w:trPr>
          <w:gridAfter w:val="2"/>
          <w:wAfter w:w="60" w:type="dxa"/>
          <w:cantSplit/>
          <w:trHeight w:val="1134"/>
        </w:trPr>
        <w:tc>
          <w:tcPr>
            <w:tcW w:w="1395" w:type="dxa"/>
            <w:vMerge/>
            <w:vAlign w:val="center"/>
            <w:hideMark/>
          </w:tcPr>
          <w:p w14:paraId="4D7BB8BD" w14:textId="77777777" w:rsidR="0034444B" w:rsidRPr="0034444B" w:rsidRDefault="0034444B" w:rsidP="000A25D6">
            <w:pPr>
              <w:ind w:firstLine="0"/>
              <w:rPr>
                <w:rFonts w:ascii="Times New Roman" w:hAnsi="Times New Roman"/>
                <w:sz w:val="16"/>
                <w:szCs w:val="16"/>
              </w:rPr>
            </w:pPr>
          </w:p>
        </w:tc>
        <w:tc>
          <w:tcPr>
            <w:tcW w:w="1106" w:type="dxa"/>
            <w:vMerge/>
            <w:vAlign w:val="center"/>
            <w:hideMark/>
          </w:tcPr>
          <w:p w14:paraId="1E6AFE0F" w14:textId="77777777" w:rsidR="0034444B" w:rsidRPr="0034444B" w:rsidRDefault="0034444B" w:rsidP="000A25D6">
            <w:pPr>
              <w:ind w:firstLine="0"/>
              <w:rPr>
                <w:rFonts w:ascii="Times New Roman" w:hAnsi="Times New Roman"/>
                <w:sz w:val="16"/>
                <w:szCs w:val="16"/>
              </w:rPr>
            </w:pPr>
          </w:p>
        </w:tc>
        <w:tc>
          <w:tcPr>
            <w:tcW w:w="903" w:type="dxa"/>
            <w:vMerge/>
            <w:vAlign w:val="center"/>
            <w:hideMark/>
          </w:tcPr>
          <w:p w14:paraId="09A13F4C" w14:textId="77777777" w:rsidR="0034444B" w:rsidRPr="0034444B" w:rsidRDefault="0034444B" w:rsidP="000A25D6">
            <w:pPr>
              <w:ind w:firstLine="0"/>
              <w:rPr>
                <w:rFonts w:ascii="Times New Roman" w:hAnsi="Times New Roman"/>
                <w:sz w:val="16"/>
                <w:szCs w:val="16"/>
              </w:rPr>
            </w:pPr>
          </w:p>
        </w:tc>
        <w:tc>
          <w:tcPr>
            <w:tcW w:w="773" w:type="dxa"/>
            <w:vMerge/>
            <w:vAlign w:val="center"/>
            <w:hideMark/>
          </w:tcPr>
          <w:p w14:paraId="0A0602C8" w14:textId="77777777" w:rsidR="0034444B" w:rsidRPr="0034444B" w:rsidRDefault="0034444B" w:rsidP="000A25D6">
            <w:pPr>
              <w:ind w:firstLine="0"/>
              <w:rPr>
                <w:rFonts w:ascii="Times New Roman" w:hAnsi="Times New Roman"/>
                <w:sz w:val="16"/>
                <w:szCs w:val="16"/>
              </w:rPr>
            </w:pPr>
          </w:p>
        </w:tc>
        <w:tc>
          <w:tcPr>
            <w:tcW w:w="738" w:type="dxa"/>
            <w:gridSpan w:val="2"/>
            <w:vMerge/>
            <w:vAlign w:val="center"/>
            <w:hideMark/>
          </w:tcPr>
          <w:p w14:paraId="23A560AA" w14:textId="77777777" w:rsidR="0034444B" w:rsidRPr="0034444B" w:rsidRDefault="0034444B" w:rsidP="000A25D6">
            <w:pPr>
              <w:ind w:firstLine="0"/>
              <w:rPr>
                <w:rFonts w:ascii="Times New Roman" w:hAnsi="Times New Roman"/>
                <w:sz w:val="16"/>
                <w:szCs w:val="16"/>
              </w:rPr>
            </w:pPr>
          </w:p>
        </w:tc>
        <w:tc>
          <w:tcPr>
            <w:tcW w:w="818" w:type="dxa"/>
            <w:vMerge/>
            <w:vAlign w:val="center"/>
            <w:hideMark/>
          </w:tcPr>
          <w:p w14:paraId="1A7A2178" w14:textId="77777777" w:rsidR="0034444B" w:rsidRPr="0034444B" w:rsidRDefault="0034444B" w:rsidP="000A25D6">
            <w:pPr>
              <w:ind w:firstLine="0"/>
              <w:rPr>
                <w:rFonts w:ascii="Times New Roman" w:hAnsi="Times New Roman"/>
                <w:sz w:val="16"/>
                <w:szCs w:val="16"/>
              </w:rPr>
            </w:pPr>
          </w:p>
        </w:tc>
        <w:tc>
          <w:tcPr>
            <w:tcW w:w="844" w:type="dxa"/>
            <w:vMerge/>
            <w:vAlign w:val="center"/>
            <w:hideMark/>
          </w:tcPr>
          <w:p w14:paraId="5A62A58D" w14:textId="77777777" w:rsidR="0034444B" w:rsidRPr="0034444B" w:rsidRDefault="0034444B" w:rsidP="000A25D6">
            <w:pPr>
              <w:ind w:firstLine="0"/>
              <w:rPr>
                <w:rFonts w:ascii="Times New Roman" w:hAnsi="Times New Roman"/>
                <w:sz w:val="16"/>
                <w:szCs w:val="16"/>
              </w:rPr>
            </w:pPr>
          </w:p>
        </w:tc>
        <w:tc>
          <w:tcPr>
            <w:tcW w:w="836" w:type="dxa"/>
            <w:vMerge/>
            <w:vAlign w:val="center"/>
            <w:hideMark/>
          </w:tcPr>
          <w:p w14:paraId="1575EB77" w14:textId="77777777" w:rsidR="0034444B" w:rsidRPr="0034444B" w:rsidRDefault="0034444B" w:rsidP="000A25D6">
            <w:pPr>
              <w:ind w:firstLine="0"/>
              <w:rPr>
                <w:rFonts w:ascii="Times New Roman" w:hAnsi="Times New Roman"/>
                <w:sz w:val="16"/>
                <w:szCs w:val="16"/>
              </w:rPr>
            </w:pPr>
          </w:p>
        </w:tc>
        <w:tc>
          <w:tcPr>
            <w:tcW w:w="842" w:type="dxa"/>
            <w:vMerge/>
            <w:vAlign w:val="center"/>
            <w:hideMark/>
          </w:tcPr>
          <w:p w14:paraId="67D6F484" w14:textId="77777777" w:rsidR="0034444B" w:rsidRPr="0034444B" w:rsidRDefault="0034444B" w:rsidP="000A25D6">
            <w:pPr>
              <w:ind w:firstLine="0"/>
              <w:rPr>
                <w:rFonts w:ascii="Times New Roman" w:hAnsi="Times New Roman"/>
                <w:sz w:val="16"/>
                <w:szCs w:val="16"/>
              </w:rPr>
            </w:pPr>
          </w:p>
        </w:tc>
        <w:tc>
          <w:tcPr>
            <w:tcW w:w="834" w:type="dxa"/>
            <w:vMerge/>
            <w:vAlign w:val="center"/>
            <w:hideMark/>
          </w:tcPr>
          <w:p w14:paraId="3C6F6650" w14:textId="77777777" w:rsidR="0034444B" w:rsidRPr="0034444B" w:rsidRDefault="0034444B" w:rsidP="000A25D6">
            <w:pPr>
              <w:ind w:firstLine="0"/>
              <w:rPr>
                <w:rFonts w:ascii="Times New Roman" w:hAnsi="Times New Roman"/>
                <w:sz w:val="16"/>
                <w:szCs w:val="16"/>
              </w:rPr>
            </w:pPr>
          </w:p>
        </w:tc>
        <w:tc>
          <w:tcPr>
            <w:tcW w:w="843" w:type="dxa"/>
            <w:vMerge/>
            <w:vAlign w:val="center"/>
            <w:hideMark/>
          </w:tcPr>
          <w:p w14:paraId="18B4D64B" w14:textId="77777777" w:rsidR="0034444B" w:rsidRPr="0034444B" w:rsidRDefault="0034444B" w:rsidP="000A25D6">
            <w:pPr>
              <w:ind w:firstLine="0"/>
              <w:rPr>
                <w:rFonts w:ascii="Times New Roman" w:hAnsi="Times New Roman"/>
                <w:sz w:val="16"/>
                <w:szCs w:val="16"/>
              </w:rPr>
            </w:pPr>
          </w:p>
        </w:tc>
        <w:tc>
          <w:tcPr>
            <w:tcW w:w="826" w:type="dxa"/>
            <w:vMerge/>
            <w:vAlign w:val="center"/>
            <w:hideMark/>
          </w:tcPr>
          <w:p w14:paraId="6C8DBCCE" w14:textId="77777777" w:rsidR="0034444B" w:rsidRPr="0034444B" w:rsidRDefault="0034444B" w:rsidP="000A25D6">
            <w:pPr>
              <w:ind w:firstLine="0"/>
              <w:rPr>
                <w:rFonts w:ascii="Times New Roman" w:hAnsi="Times New Roman"/>
                <w:sz w:val="16"/>
                <w:szCs w:val="16"/>
              </w:rPr>
            </w:pPr>
          </w:p>
        </w:tc>
        <w:tc>
          <w:tcPr>
            <w:tcW w:w="371" w:type="dxa"/>
            <w:textDirection w:val="btLr"/>
            <w:vAlign w:val="center"/>
            <w:hideMark/>
          </w:tcPr>
          <w:p w14:paraId="14912892" w14:textId="77777777" w:rsidR="0034444B" w:rsidRPr="0034444B" w:rsidRDefault="0034444B" w:rsidP="004434D6">
            <w:pPr>
              <w:ind w:left="113" w:right="113" w:firstLine="0"/>
              <w:rPr>
                <w:rFonts w:ascii="Times New Roman" w:hAnsi="Times New Roman"/>
                <w:sz w:val="16"/>
                <w:szCs w:val="16"/>
              </w:rPr>
            </w:pPr>
            <w:r w:rsidRPr="0034444B">
              <w:rPr>
                <w:rFonts w:ascii="Times New Roman" w:hAnsi="Times New Roman"/>
                <w:sz w:val="16"/>
                <w:szCs w:val="16"/>
              </w:rPr>
              <w:t>Федеральный бюджет</w:t>
            </w:r>
          </w:p>
        </w:tc>
        <w:tc>
          <w:tcPr>
            <w:tcW w:w="763" w:type="dxa"/>
            <w:textDirection w:val="btLr"/>
            <w:vAlign w:val="center"/>
            <w:hideMark/>
          </w:tcPr>
          <w:p w14:paraId="1FCE14B9" w14:textId="77777777" w:rsidR="0034444B" w:rsidRPr="0034444B" w:rsidRDefault="0034444B" w:rsidP="004434D6">
            <w:pPr>
              <w:ind w:left="113" w:right="113" w:firstLine="0"/>
              <w:rPr>
                <w:rFonts w:ascii="Times New Roman" w:hAnsi="Times New Roman"/>
                <w:sz w:val="16"/>
                <w:szCs w:val="16"/>
              </w:rPr>
            </w:pPr>
            <w:r w:rsidRPr="0034444B">
              <w:rPr>
                <w:rFonts w:ascii="Times New Roman" w:hAnsi="Times New Roman"/>
                <w:sz w:val="16"/>
                <w:szCs w:val="16"/>
              </w:rPr>
              <w:t>Областной бюджет</w:t>
            </w:r>
          </w:p>
        </w:tc>
        <w:tc>
          <w:tcPr>
            <w:tcW w:w="850" w:type="dxa"/>
            <w:textDirection w:val="btLr"/>
            <w:vAlign w:val="center"/>
            <w:hideMark/>
          </w:tcPr>
          <w:p w14:paraId="3FFDD313" w14:textId="77777777" w:rsidR="0034444B" w:rsidRPr="0034444B" w:rsidRDefault="0034444B" w:rsidP="004434D6">
            <w:pPr>
              <w:ind w:left="113" w:right="113" w:firstLine="0"/>
              <w:rPr>
                <w:rFonts w:ascii="Times New Roman" w:hAnsi="Times New Roman"/>
                <w:sz w:val="16"/>
                <w:szCs w:val="16"/>
              </w:rPr>
            </w:pPr>
            <w:r w:rsidRPr="0034444B">
              <w:rPr>
                <w:rFonts w:ascii="Times New Roman" w:hAnsi="Times New Roman"/>
                <w:sz w:val="16"/>
                <w:szCs w:val="16"/>
              </w:rPr>
              <w:t>Местный бюджет</w:t>
            </w:r>
          </w:p>
        </w:tc>
        <w:tc>
          <w:tcPr>
            <w:tcW w:w="851" w:type="dxa"/>
            <w:gridSpan w:val="2"/>
            <w:vMerge/>
            <w:vAlign w:val="center"/>
            <w:hideMark/>
          </w:tcPr>
          <w:p w14:paraId="07975FE4" w14:textId="77777777" w:rsidR="0034444B" w:rsidRPr="0034444B" w:rsidRDefault="0034444B" w:rsidP="000A25D6">
            <w:pPr>
              <w:ind w:firstLine="0"/>
              <w:rPr>
                <w:rFonts w:ascii="Times New Roman" w:hAnsi="Times New Roman"/>
                <w:sz w:val="16"/>
                <w:szCs w:val="16"/>
              </w:rPr>
            </w:pPr>
          </w:p>
        </w:tc>
        <w:tc>
          <w:tcPr>
            <w:tcW w:w="850" w:type="dxa"/>
            <w:gridSpan w:val="2"/>
            <w:vMerge/>
            <w:vAlign w:val="center"/>
            <w:hideMark/>
          </w:tcPr>
          <w:p w14:paraId="55465517" w14:textId="77777777" w:rsidR="0034444B" w:rsidRPr="0034444B" w:rsidRDefault="0034444B" w:rsidP="000A25D6">
            <w:pPr>
              <w:ind w:firstLine="0"/>
              <w:rPr>
                <w:rFonts w:ascii="Times New Roman" w:hAnsi="Times New Roman"/>
                <w:sz w:val="16"/>
                <w:szCs w:val="16"/>
              </w:rPr>
            </w:pPr>
          </w:p>
        </w:tc>
        <w:tc>
          <w:tcPr>
            <w:tcW w:w="814" w:type="dxa"/>
            <w:gridSpan w:val="2"/>
            <w:vMerge/>
            <w:vAlign w:val="center"/>
            <w:hideMark/>
          </w:tcPr>
          <w:p w14:paraId="063B3417" w14:textId="77777777" w:rsidR="0034444B" w:rsidRPr="0034444B" w:rsidRDefault="0034444B" w:rsidP="000A25D6">
            <w:pPr>
              <w:ind w:firstLine="0"/>
              <w:rPr>
                <w:rFonts w:ascii="Times New Roman" w:hAnsi="Times New Roman"/>
                <w:sz w:val="16"/>
                <w:szCs w:val="16"/>
              </w:rPr>
            </w:pPr>
          </w:p>
        </w:tc>
      </w:tr>
      <w:tr w:rsidR="004434D6" w:rsidRPr="0034444B" w14:paraId="3BC25FA9" w14:textId="77777777" w:rsidTr="00114D16">
        <w:trPr>
          <w:gridAfter w:val="2"/>
          <w:wAfter w:w="60" w:type="dxa"/>
        </w:trPr>
        <w:tc>
          <w:tcPr>
            <w:tcW w:w="1395" w:type="dxa"/>
            <w:vMerge w:val="restart"/>
            <w:vAlign w:val="center"/>
          </w:tcPr>
          <w:p w14:paraId="03B9CD59" w14:textId="5DA0BBE4"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Муниципальная программа</w:t>
            </w:r>
          </w:p>
          <w:p w14:paraId="5870201B" w14:textId="284F7613" w:rsidR="0034444B" w:rsidRPr="0034444B" w:rsidRDefault="0034444B" w:rsidP="0034444B">
            <w:pPr>
              <w:ind w:firstLine="0"/>
              <w:rPr>
                <w:rFonts w:ascii="Times New Roman" w:hAnsi="Times New Roman"/>
                <w:sz w:val="16"/>
                <w:szCs w:val="16"/>
              </w:rPr>
            </w:pPr>
            <w:r w:rsidRPr="0034444B">
              <w:rPr>
                <w:rFonts w:ascii="Times New Roman" w:hAnsi="Times New Roman"/>
                <w:sz w:val="16"/>
                <w:szCs w:val="16"/>
              </w:rPr>
              <w:t xml:space="preserve">Управление муниципальными финансами, создание условий для эффективного и </w:t>
            </w:r>
            <w:r w:rsidRPr="0034444B">
              <w:rPr>
                <w:rFonts w:ascii="Times New Roman" w:hAnsi="Times New Roman"/>
                <w:sz w:val="16"/>
                <w:szCs w:val="16"/>
              </w:rPr>
              <w:lastRenderedPageBreak/>
              <w:t>ответственного управления муниципальными</w:t>
            </w:r>
            <w:r>
              <w:rPr>
                <w:rFonts w:ascii="Times New Roman" w:hAnsi="Times New Roman"/>
                <w:sz w:val="16"/>
                <w:szCs w:val="16"/>
              </w:rPr>
              <w:t xml:space="preserve"> </w:t>
            </w:r>
            <w:r w:rsidRPr="0034444B">
              <w:rPr>
                <w:rFonts w:ascii="Times New Roman" w:hAnsi="Times New Roman"/>
                <w:sz w:val="16"/>
                <w:szCs w:val="16"/>
              </w:rPr>
              <w:t>финансами, повышение устойчивости бюджетов</w:t>
            </w:r>
            <w:r>
              <w:rPr>
                <w:rFonts w:ascii="Times New Roman" w:hAnsi="Times New Roman"/>
                <w:sz w:val="16"/>
                <w:szCs w:val="16"/>
              </w:rPr>
              <w:t xml:space="preserve"> </w:t>
            </w:r>
            <w:r w:rsidRPr="0034444B">
              <w:rPr>
                <w:rFonts w:ascii="Times New Roman" w:hAnsi="Times New Roman"/>
                <w:sz w:val="16"/>
                <w:szCs w:val="16"/>
              </w:rPr>
              <w:t>поселений Рамонского муниципального</w:t>
            </w:r>
            <w:r>
              <w:rPr>
                <w:rFonts w:ascii="Times New Roman" w:hAnsi="Times New Roman"/>
                <w:sz w:val="16"/>
                <w:szCs w:val="16"/>
              </w:rPr>
              <w:t xml:space="preserve"> </w:t>
            </w:r>
            <w:r w:rsidRPr="0034444B">
              <w:rPr>
                <w:rFonts w:ascii="Times New Roman" w:hAnsi="Times New Roman"/>
                <w:sz w:val="16"/>
                <w:szCs w:val="16"/>
              </w:rPr>
              <w:t>района Воронежской области</w:t>
            </w:r>
          </w:p>
        </w:tc>
        <w:tc>
          <w:tcPr>
            <w:tcW w:w="1106" w:type="dxa"/>
            <w:vAlign w:val="center"/>
            <w:hideMark/>
          </w:tcPr>
          <w:p w14:paraId="608C8D2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lastRenderedPageBreak/>
              <w:t>всего</w:t>
            </w:r>
          </w:p>
        </w:tc>
        <w:tc>
          <w:tcPr>
            <w:tcW w:w="903" w:type="dxa"/>
            <w:noWrap/>
            <w:vAlign w:val="center"/>
            <w:hideMark/>
          </w:tcPr>
          <w:p w14:paraId="0B0F760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2009084.5</w:t>
            </w:r>
          </w:p>
        </w:tc>
        <w:tc>
          <w:tcPr>
            <w:tcW w:w="773" w:type="dxa"/>
            <w:noWrap/>
            <w:vAlign w:val="center"/>
            <w:hideMark/>
          </w:tcPr>
          <w:p w14:paraId="6B30674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30151,2</w:t>
            </w:r>
          </w:p>
        </w:tc>
        <w:tc>
          <w:tcPr>
            <w:tcW w:w="738" w:type="dxa"/>
            <w:gridSpan w:val="2"/>
            <w:noWrap/>
            <w:vAlign w:val="center"/>
            <w:hideMark/>
          </w:tcPr>
          <w:p w14:paraId="3AF6DC1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61264,0</w:t>
            </w:r>
          </w:p>
        </w:tc>
        <w:tc>
          <w:tcPr>
            <w:tcW w:w="818" w:type="dxa"/>
            <w:noWrap/>
            <w:vAlign w:val="center"/>
            <w:hideMark/>
          </w:tcPr>
          <w:p w14:paraId="2B67561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101500,4</w:t>
            </w:r>
          </w:p>
        </w:tc>
        <w:tc>
          <w:tcPr>
            <w:tcW w:w="844" w:type="dxa"/>
            <w:noWrap/>
            <w:vAlign w:val="center"/>
            <w:hideMark/>
          </w:tcPr>
          <w:p w14:paraId="365FBA5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459713,7</w:t>
            </w:r>
          </w:p>
        </w:tc>
        <w:tc>
          <w:tcPr>
            <w:tcW w:w="836" w:type="dxa"/>
            <w:noWrap/>
            <w:vAlign w:val="center"/>
            <w:hideMark/>
          </w:tcPr>
          <w:p w14:paraId="117C04E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365164,8</w:t>
            </w:r>
          </w:p>
        </w:tc>
        <w:tc>
          <w:tcPr>
            <w:tcW w:w="842" w:type="dxa"/>
            <w:noWrap/>
            <w:vAlign w:val="center"/>
            <w:hideMark/>
          </w:tcPr>
          <w:p w14:paraId="5DD4EA5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195807,0</w:t>
            </w:r>
          </w:p>
        </w:tc>
        <w:tc>
          <w:tcPr>
            <w:tcW w:w="834" w:type="dxa"/>
            <w:vAlign w:val="center"/>
            <w:hideMark/>
          </w:tcPr>
          <w:p w14:paraId="4C2EA59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225732,1</w:t>
            </w:r>
          </w:p>
        </w:tc>
        <w:tc>
          <w:tcPr>
            <w:tcW w:w="843" w:type="dxa"/>
            <w:vAlign w:val="center"/>
            <w:hideMark/>
          </w:tcPr>
          <w:p w14:paraId="3494064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218125,6</w:t>
            </w:r>
          </w:p>
        </w:tc>
        <w:tc>
          <w:tcPr>
            <w:tcW w:w="826" w:type="dxa"/>
            <w:vAlign w:val="center"/>
            <w:hideMark/>
          </w:tcPr>
          <w:p w14:paraId="2DC1728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165745.8</w:t>
            </w:r>
          </w:p>
        </w:tc>
        <w:tc>
          <w:tcPr>
            <w:tcW w:w="371" w:type="dxa"/>
            <w:vAlign w:val="center"/>
            <w:hideMark/>
          </w:tcPr>
          <w:p w14:paraId="7153DA1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38E1B86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18232.9</w:t>
            </w:r>
          </w:p>
        </w:tc>
        <w:tc>
          <w:tcPr>
            <w:tcW w:w="850" w:type="dxa"/>
            <w:vAlign w:val="center"/>
            <w:hideMark/>
          </w:tcPr>
          <w:p w14:paraId="466B6B5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147512.9</w:t>
            </w:r>
          </w:p>
        </w:tc>
        <w:tc>
          <w:tcPr>
            <w:tcW w:w="851" w:type="dxa"/>
            <w:gridSpan w:val="2"/>
            <w:vAlign w:val="center"/>
            <w:hideMark/>
          </w:tcPr>
          <w:p w14:paraId="22016CA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67511,7</w:t>
            </w:r>
          </w:p>
        </w:tc>
        <w:tc>
          <w:tcPr>
            <w:tcW w:w="850" w:type="dxa"/>
            <w:gridSpan w:val="2"/>
            <w:vAlign w:val="center"/>
            <w:hideMark/>
          </w:tcPr>
          <w:p w14:paraId="2BB2152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59184,1</w:t>
            </w:r>
          </w:p>
        </w:tc>
        <w:tc>
          <w:tcPr>
            <w:tcW w:w="814" w:type="dxa"/>
            <w:gridSpan w:val="2"/>
            <w:vAlign w:val="center"/>
            <w:hideMark/>
          </w:tcPr>
          <w:p w14:paraId="69E2C592" w14:textId="0348DBC0"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59 184,1</w:t>
            </w:r>
          </w:p>
        </w:tc>
      </w:tr>
      <w:tr w:rsidR="004434D6" w:rsidRPr="0034444B" w14:paraId="4ED37995" w14:textId="77777777" w:rsidTr="00114D16">
        <w:trPr>
          <w:gridAfter w:val="2"/>
          <w:wAfter w:w="60" w:type="dxa"/>
        </w:trPr>
        <w:tc>
          <w:tcPr>
            <w:tcW w:w="1395" w:type="dxa"/>
            <w:vMerge/>
            <w:vAlign w:val="center"/>
            <w:hideMark/>
          </w:tcPr>
          <w:p w14:paraId="49663486" w14:textId="79AF98CB" w:rsidR="0034444B" w:rsidRPr="0034444B" w:rsidRDefault="0034444B" w:rsidP="000A25D6">
            <w:pPr>
              <w:ind w:firstLine="0"/>
              <w:rPr>
                <w:rFonts w:ascii="Times New Roman" w:hAnsi="Times New Roman"/>
                <w:sz w:val="16"/>
                <w:szCs w:val="16"/>
              </w:rPr>
            </w:pPr>
          </w:p>
        </w:tc>
        <w:tc>
          <w:tcPr>
            <w:tcW w:w="1106" w:type="dxa"/>
            <w:shd w:val="clear" w:color="auto" w:fill="FFFFFF"/>
            <w:vAlign w:val="center"/>
            <w:hideMark/>
          </w:tcPr>
          <w:p w14:paraId="70F9E1C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в том числе по ГРБС:</w:t>
            </w:r>
          </w:p>
        </w:tc>
        <w:tc>
          <w:tcPr>
            <w:tcW w:w="903" w:type="dxa"/>
            <w:noWrap/>
            <w:vAlign w:val="center"/>
          </w:tcPr>
          <w:p w14:paraId="3D586F9B" w14:textId="77777777" w:rsidR="0034444B" w:rsidRPr="0034444B" w:rsidRDefault="0034444B" w:rsidP="000A25D6">
            <w:pPr>
              <w:ind w:firstLine="0"/>
              <w:rPr>
                <w:rFonts w:ascii="Times New Roman" w:hAnsi="Times New Roman"/>
                <w:sz w:val="16"/>
                <w:szCs w:val="16"/>
              </w:rPr>
            </w:pPr>
          </w:p>
        </w:tc>
        <w:tc>
          <w:tcPr>
            <w:tcW w:w="773" w:type="dxa"/>
            <w:noWrap/>
            <w:vAlign w:val="center"/>
          </w:tcPr>
          <w:p w14:paraId="04BE6A26" w14:textId="77777777" w:rsidR="0034444B" w:rsidRPr="0034444B" w:rsidRDefault="0034444B" w:rsidP="000A25D6">
            <w:pPr>
              <w:ind w:firstLine="0"/>
              <w:rPr>
                <w:rFonts w:ascii="Times New Roman" w:hAnsi="Times New Roman"/>
                <w:sz w:val="16"/>
                <w:szCs w:val="16"/>
              </w:rPr>
            </w:pPr>
          </w:p>
        </w:tc>
        <w:tc>
          <w:tcPr>
            <w:tcW w:w="738" w:type="dxa"/>
            <w:gridSpan w:val="2"/>
            <w:noWrap/>
            <w:vAlign w:val="center"/>
          </w:tcPr>
          <w:p w14:paraId="17FAE94E" w14:textId="77777777" w:rsidR="0034444B" w:rsidRPr="0034444B" w:rsidRDefault="0034444B" w:rsidP="000A25D6">
            <w:pPr>
              <w:ind w:firstLine="0"/>
              <w:rPr>
                <w:rFonts w:ascii="Times New Roman" w:hAnsi="Times New Roman"/>
                <w:sz w:val="16"/>
                <w:szCs w:val="16"/>
              </w:rPr>
            </w:pPr>
          </w:p>
        </w:tc>
        <w:tc>
          <w:tcPr>
            <w:tcW w:w="818" w:type="dxa"/>
            <w:noWrap/>
            <w:vAlign w:val="center"/>
          </w:tcPr>
          <w:p w14:paraId="0FD52357" w14:textId="77777777" w:rsidR="0034444B" w:rsidRPr="0034444B" w:rsidRDefault="0034444B" w:rsidP="000A25D6">
            <w:pPr>
              <w:ind w:firstLine="0"/>
              <w:rPr>
                <w:rFonts w:ascii="Times New Roman" w:hAnsi="Times New Roman"/>
                <w:sz w:val="16"/>
                <w:szCs w:val="16"/>
              </w:rPr>
            </w:pPr>
          </w:p>
        </w:tc>
        <w:tc>
          <w:tcPr>
            <w:tcW w:w="844" w:type="dxa"/>
            <w:noWrap/>
            <w:vAlign w:val="center"/>
          </w:tcPr>
          <w:p w14:paraId="7EB97773" w14:textId="77777777" w:rsidR="0034444B" w:rsidRPr="0034444B" w:rsidRDefault="0034444B" w:rsidP="000A25D6">
            <w:pPr>
              <w:ind w:firstLine="0"/>
              <w:rPr>
                <w:rFonts w:ascii="Times New Roman" w:hAnsi="Times New Roman"/>
                <w:sz w:val="16"/>
                <w:szCs w:val="16"/>
              </w:rPr>
            </w:pPr>
          </w:p>
        </w:tc>
        <w:tc>
          <w:tcPr>
            <w:tcW w:w="836" w:type="dxa"/>
            <w:noWrap/>
            <w:vAlign w:val="center"/>
          </w:tcPr>
          <w:p w14:paraId="2C28757C" w14:textId="77777777" w:rsidR="0034444B" w:rsidRPr="0034444B" w:rsidRDefault="0034444B" w:rsidP="000A25D6">
            <w:pPr>
              <w:ind w:firstLine="0"/>
              <w:rPr>
                <w:rFonts w:ascii="Times New Roman" w:hAnsi="Times New Roman"/>
                <w:sz w:val="16"/>
                <w:szCs w:val="16"/>
              </w:rPr>
            </w:pPr>
          </w:p>
        </w:tc>
        <w:tc>
          <w:tcPr>
            <w:tcW w:w="842" w:type="dxa"/>
            <w:noWrap/>
            <w:vAlign w:val="center"/>
          </w:tcPr>
          <w:p w14:paraId="272FCF85" w14:textId="77777777" w:rsidR="0034444B" w:rsidRPr="0034444B" w:rsidRDefault="0034444B" w:rsidP="000A25D6">
            <w:pPr>
              <w:ind w:firstLine="0"/>
              <w:rPr>
                <w:rFonts w:ascii="Times New Roman" w:hAnsi="Times New Roman"/>
                <w:sz w:val="16"/>
                <w:szCs w:val="16"/>
              </w:rPr>
            </w:pPr>
          </w:p>
        </w:tc>
        <w:tc>
          <w:tcPr>
            <w:tcW w:w="834" w:type="dxa"/>
            <w:vAlign w:val="center"/>
          </w:tcPr>
          <w:p w14:paraId="7038E101" w14:textId="77777777" w:rsidR="0034444B" w:rsidRPr="0034444B" w:rsidRDefault="0034444B" w:rsidP="000A25D6">
            <w:pPr>
              <w:ind w:firstLine="0"/>
              <w:rPr>
                <w:rFonts w:ascii="Times New Roman" w:hAnsi="Times New Roman"/>
                <w:sz w:val="16"/>
                <w:szCs w:val="16"/>
              </w:rPr>
            </w:pPr>
          </w:p>
        </w:tc>
        <w:tc>
          <w:tcPr>
            <w:tcW w:w="843" w:type="dxa"/>
            <w:vAlign w:val="center"/>
          </w:tcPr>
          <w:p w14:paraId="511CCC56" w14:textId="77777777" w:rsidR="0034444B" w:rsidRPr="0034444B" w:rsidRDefault="0034444B" w:rsidP="000A25D6">
            <w:pPr>
              <w:ind w:firstLine="0"/>
              <w:rPr>
                <w:rFonts w:ascii="Times New Roman" w:hAnsi="Times New Roman"/>
                <w:sz w:val="16"/>
                <w:szCs w:val="16"/>
              </w:rPr>
            </w:pPr>
          </w:p>
        </w:tc>
        <w:tc>
          <w:tcPr>
            <w:tcW w:w="826" w:type="dxa"/>
            <w:vAlign w:val="center"/>
          </w:tcPr>
          <w:p w14:paraId="58D7EB83" w14:textId="77777777" w:rsidR="0034444B" w:rsidRPr="0034444B" w:rsidRDefault="0034444B" w:rsidP="000A25D6">
            <w:pPr>
              <w:ind w:firstLine="0"/>
              <w:rPr>
                <w:rFonts w:ascii="Times New Roman" w:hAnsi="Times New Roman"/>
                <w:sz w:val="16"/>
                <w:szCs w:val="16"/>
                <w:highlight w:val="yellow"/>
              </w:rPr>
            </w:pPr>
          </w:p>
        </w:tc>
        <w:tc>
          <w:tcPr>
            <w:tcW w:w="371" w:type="dxa"/>
            <w:vAlign w:val="center"/>
          </w:tcPr>
          <w:p w14:paraId="6E72EC7C" w14:textId="77777777" w:rsidR="0034444B" w:rsidRPr="0034444B" w:rsidRDefault="0034444B" w:rsidP="000A25D6">
            <w:pPr>
              <w:ind w:firstLine="0"/>
              <w:rPr>
                <w:rFonts w:ascii="Times New Roman" w:hAnsi="Times New Roman"/>
                <w:sz w:val="16"/>
                <w:szCs w:val="16"/>
                <w:highlight w:val="yellow"/>
              </w:rPr>
            </w:pPr>
          </w:p>
        </w:tc>
        <w:tc>
          <w:tcPr>
            <w:tcW w:w="763" w:type="dxa"/>
            <w:vAlign w:val="center"/>
          </w:tcPr>
          <w:p w14:paraId="49E74077" w14:textId="77777777" w:rsidR="0034444B" w:rsidRPr="0034444B" w:rsidRDefault="0034444B" w:rsidP="000A25D6">
            <w:pPr>
              <w:ind w:firstLine="0"/>
              <w:rPr>
                <w:rFonts w:ascii="Times New Roman" w:hAnsi="Times New Roman"/>
                <w:sz w:val="16"/>
                <w:szCs w:val="16"/>
                <w:highlight w:val="yellow"/>
              </w:rPr>
            </w:pPr>
          </w:p>
        </w:tc>
        <w:tc>
          <w:tcPr>
            <w:tcW w:w="850" w:type="dxa"/>
            <w:vAlign w:val="center"/>
          </w:tcPr>
          <w:p w14:paraId="47A0F2F7" w14:textId="77777777" w:rsidR="0034444B" w:rsidRPr="0034444B" w:rsidRDefault="0034444B" w:rsidP="000A25D6">
            <w:pPr>
              <w:ind w:firstLine="0"/>
              <w:rPr>
                <w:rFonts w:ascii="Times New Roman" w:hAnsi="Times New Roman"/>
                <w:sz w:val="16"/>
                <w:szCs w:val="16"/>
                <w:highlight w:val="yellow"/>
              </w:rPr>
            </w:pPr>
          </w:p>
        </w:tc>
        <w:tc>
          <w:tcPr>
            <w:tcW w:w="851" w:type="dxa"/>
            <w:gridSpan w:val="2"/>
            <w:vAlign w:val="center"/>
          </w:tcPr>
          <w:p w14:paraId="0495D07D" w14:textId="77777777" w:rsidR="0034444B" w:rsidRPr="0034444B" w:rsidRDefault="0034444B" w:rsidP="000A25D6">
            <w:pPr>
              <w:ind w:firstLine="0"/>
              <w:rPr>
                <w:rFonts w:ascii="Times New Roman" w:hAnsi="Times New Roman"/>
                <w:sz w:val="16"/>
                <w:szCs w:val="16"/>
              </w:rPr>
            </w:pPr>
          </w:p>
        </w:tc>
        <w:tc>
          <w:tcPr>
            <w:tcW w:w="850" w:type="dxa"/>
            <w:gridSpan w:val="2"/>
            <w:vAlign w:val="center"/>
          </w:tcPr>
          <w:p w14:paraId="026C0E53" w14:textId="77777777" w:rsidR="0034444B" w:rsidRPr="0034444B" w:rsidRDefault="0034444B" w:rsidP="000A25D6">
            <w:pPr>
              <w:ind w:firstLine="0"/>
              <w:rPr>
                <w:rFonts w:ascii="Times New Roman" w:hAnsi="Times New Roman"/>
                <w:sz w:val="16"/>
                <w:szCs w:val="16"/>
              </w:rPr>
            </w:pPr>
          </w:p>
        </w:tc>
        <w:tc>
          <w:tcPr>
            <w:tcW w:w="814" w:type="dxa"/>
            <w:gridSpan w:val="2"/>
            <w:vAlign w:val="center"/>
          </w:tcPr>
          <w:p w14:paraId="066E4180" w14:textId="77777777" w:rsidR="0034444B" w:rsidRPr="0034444B" w:rsidRDefault="0034444B" w:rsidP="000A25D6">
            <w:pPr>
              <w:ind w:firstLine="0"/>
              <w:rPr>
                <w:rFonts w:ascii="Times New Roman" w:hAnsi="Times New Roman"/>
                <w:sz w:val="16"/>
                <w:szCs w:val="16"/>
              </w:rPr>
            </w:pPr>
          </w:p>
        </w:tc>
      </w:tr>
      <w:tr w:rsidR="004434D6" w:rsidRPr="0034444B" w14:paraId="6EB33970" w14:textId="77777777" w:rsidTr="00114D16">
        <w:trPr>
          <w:gridAfter w:val="2"/>
          <w:wAfter w:w="60" w:type="dxa"/>
        </w:trPr>
        <w:tc>
          <w:tcPr>
            <w:tcW w:w="1395" w:type="dxa"/>
            <w:vMerge/>
            <w:vAlign w:val="center"/>
            <w:hideMark/>
          </w:tcPr>
          <w:p w14:paraId="7CCC2551" w14:textId="77777777" w:rsidR="0034444B" w:rsidRPr="0034444B" w:rsidRDefault="0034444B" w:rsidP="000A25D6">
            <w:pPr>
              <w:ind w:firstLine="0"/>
              <w:rPr>
                <w:rFonts w:ascii="Times New Roman" w:hAnsi="Times New Roman"/>
                <w:sz w:val="16"/>
                <w:szCs w:val="16"/>
              </w:rPr>
            </w:pPr>
          </w:p>
        </w:tc>
        <w:tc>
          <w:tcPr>
            <w:tcW w:w="1106" w:type="dxa"/>
            <w:vAlign w:val="center"/>
            <w:hideMark/>
          </w:tcPr>
          <w:p w14:paraId="3EC0932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Отдел по финансам </w:t>
            </w:r>
          </w:p>
        </w:tc>
        <w:tc>
          <w:tcPr>
            <w:tcW w:w="903" w:type="dxa"/>
            <w:noWrap/>
            <w:vAlign w:val="center"/>
            <w:hideMark/>
          </w:tcPr>
          <w:p w14:paraId="7CD938D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2007028.2</w:t>
            </w:r>
          </w:p>
        </w:tc>
        <w:tc>
          <w:tcPr>
            <w:tcW w:w="773" w:type="dxa"/>
            <w:noWrap/>
            <w:vAlign w:val="center"/>
            <w:hideMark/>
          </w:tcPr>
          <w:p w14:paraId="3465B65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29507,8</w:t>
            </w:r>
          </w:p>
        </w:tc>
        <w:tc>
          <w:tcPr>
            <w:tcW w:w="738" w:type="dxa"/>
            <w:gridSpan w:val="2"/>
            <w:noWrap/>
            <w:vAlign w:val="center"/>
            <w:hideMark/>
          </w:tcPr>
          <w:p w14:paraId="3D1110B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60582,0</w:t>
            </w:r>
          </w:p>
        </w:tc>
        <w:tc>
          <w:tcPr>
            <w:tcW w:w="818" w:type="dxa"/>
            <w:noWrap/>
            <w:vAlign w:val="center"/>
            <w:hideMark/>
          </w:tcPr>
          <w:p w14:paraId="52BBA9B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100769,5</w:t>
            </w:r>
          </w:p>
        </w:tc>
        <w:tc>
          <w:tcPr>
            <w:tcW w:w="844" w:type="dxa"/>
            <w:noWrap/>
            <w:vAlign w:val="center"/>
            <w:hideMark/>
          </w:tcPr>
          <w:p w14:paraId="046A3B1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459713,7</w:t>
            </w:r>
          </w:p>
        </w:tc>
        <w:tc>
          <w:tcPr>
            <w:tcW w:w="836" w:type="dxa"/>
            <w:noWrap/>
            <w:vAlign w:val="center"/>
            <w:hideMark/>
          </w:tcPr>
          <w:p w14:paraId="7A693C3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365164,8</w:t>
            </w:r>
          </w:p>
        </w:tc>
        <w:tc>
          <w:tcPr>
            <w:tcW w:w="842" w:type="dxa"/>
            <w:noWrap/>
            <w:vAlign w:val="center"/>
            <w:hideMark/>
          </w:tcPr>
          <w:p w14:paraId="3236FA0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195807,0</w:t>
            </w:r>
          </w:p>
        </w:tc>
        <w:tc>
          <w:tcPr>
            <w:tcW w:w="834" w:type="dxa"/>
            <w:vAlign w:val="center"/>
            <w:hideMark/>
          </w:tcPr>
          <w:p w14:paraId="0223548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225732,1</w:t>
            </w:r>
          </w:p>
        </w:tc>
        <w:tc>
          <w:tcPr>
            <w:tcW w:w="843" w:type="dxa"/>
            <w:vAlign w:val="center"/>
            <w:hideMark/>
          </w:tcPr>
          <w:p w14:paraId="206ECBC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218125,6</w:t>
            </w:r>
          </w:p>
        </w:tc>
        <w:tc>
          <w:tcPr>
            <w:tcW w:w="826" w:type="dxa"/>
            <w:vAlign w:val="center"/>
            <w:hideMark/>
          </w:tcPr>
          <w:p w14:paraId="558BAFF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165745.8</w:t>
            </w:r>
          </w:p>
        </w:tc>
        <w:tc>
          <w:tcPr>
            <w:tcW w:w="371" w:type="dxa"/>
            <w:vAlign w:val="center"/>
            <w:hideMark/>
          </w:tcPr>
          <w:p w14:paraId="6AEA631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3CE7F9F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18232.9</w:t>
            </w:r>
          </w:p>
        </w:tc>
        <w:tc>
          <w:tcPr>
            <w:tcW w:w="850" w:type="dxa"/>
            <w:vAlign w:val="center"/>
            <w:hideMark/>
          </w:tcPr>
          <w:p w14:paraId="2A6E455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147512.9</w:t>
            </w:r>
          </w:p>
        </w:tc>
        <w:tc>
          <w:tcPr>
            <w:tcW w:w="851" w:type="dxa"/>
            <w:gridSpan w:val="2"/>
            <w:vAlign w:val="center"/>
            <w:hideMark/>
          </w:tcPr>
          <w:p w14:paraId="6366D9B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67511,7</w:t>
            </w:r>
          </w:p>
        </w:tc>
        <w:tc>
          <w:tcPr>
            <w:tcW w:w="850" w:type="dxa"/>
            <w:gridSpan w:val="2"/>
            <w:vAlign w:val="center"/>
            <w:hideMark/>
          </w:tcPr>
          <w:p w14:paraId="7BBA594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59184,1</w:t>
            </w:r>
          </w:p>
        </w:tc>
        <w:tc>
          <w:tcPr>
            <w:tcW w:w="814" w:type="dxa"/>
            <w:gridSpan w:val="2"/>
            <w:vAlign w:val="center"/>
            <w:hideMark/>
          </w:tcPr>
          <w:p w14:paraId="36FEF96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59184,1</w:t>
            </w:r>
          </w:p>
        </w:tc>
      </w:tr>
      <w:tr w:rsidR="004434D6" w:rsidRPr="0034444B" w14:paraId="73965D33" w14:textId="77777777" w:rsidTr="00114D16">
        <w:trPr>
          <w:gridAfter w:val="2"/>
          <w:wAfter w:w="60" w:type="dxa"/>
        </w:trPr>
        <w:tc>
          <w:tcPr>
            <w:tcW w:w="1395" w:type="dxa"/>
            <w:vMerge/>
            <w:vAlign w:val="center"/>
            <w:hideMark/>
          </w:tcPr>
          <w:p w14:paraId="2010AD19" w14:textId="77777777" w:rsidR="0034444B" w:rsidRPr="0034444B" w:rsidRDefault="0034444B" w:rsidP="000A25D6">
            <w:pPr>
              <w:ind w:firstLine="0"/>
              <w:rPr>
                <w:rFonts w:ascii="Times New Roman" w:hAnsi="Times New Roman"/>
                <w:sz w:val="16"/>
                <w:szCs w:val="16"/>
              </w:rPr>
            </w:pPr>
          </w:p>
        </w:tc>
        <w:tc>
          <w:tcPr>
            <w:tcW w:w="1106" w:type="dxa"/>
            <w:vAlign w:val="center"/>
            <w:hideMark/>
          </w:tcPr>
          <w:p w14:paraId="3ACD500E" w14:textId="403FCC4B"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Рамонская районная обществен</w:t>
            </w:r>
            <w:r w:rsidR="00114D16">
              <w:rPr>
                <w:rFonts w:ascii="Times New Roman" w:hAnsi="Times New Roman"/>
                <w:sz w:val="16"/>
                <w:szCs w:val="16"/>
              </w:rPr>
              <w:t>-</w:t>
            </w:r>
            <w:r w:rsidRPr="0034444B">
              <w:rPr>
                <w:rFonts w:ascii="Times New Roman" w:hAnsi="Times New Roman"/>
                <w:sz w:val="16"/>
                <w:szCs w:val="16"/>
              </w:rPr>
              <w:lastRenderedPageBreak/>
              <w:t>ная организация ветеранов войны труда, вооружен</w:t>
            </w:r>
            <w:r w:rsidR="00114D16">
              <w:rPr>
                <w:rFonts w:ascii="Times New Roman" w:hAnsi="Times New Roman"/>
                <w:sz w:val="16"/>
                <w:szCs w:val="16"/>
              </w:rPr>
              <w:t>-</w:t>
            </w:r>
            <w:r w:rsidRPr="0034444B">
              <w:rPr>
                <w:rFonts w:ascii="Times New Roman" w:hAnsi="Times New Roman"/>
                <w:sz w:val="16"/>
                <w:szCs w:val="16"/>
              </w:rPr>
              <w:t xml:space="preserve">ных сил и правоохранительных органов </w:t>
            </w:r>
          </w:p>
        </w:tc>
        <w:tc>
          <w:tcPr>
            <w:tcW w:w="903" w:type="dxa"/>
            <w:noWrap/>
            <w:vAlign w:val="center"/>
            <w:hideMark/>
          </w:tcPr>
          <w:p w14:paraId="7184F6DC" w14:textId="64C2E1F3"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lastRenderedPageBreak/>
              <w:t>1 626,8</w:t>
            </w:r>
          </w:p>
        </w:tc>
        <w:tc>
          <w:tcPr>
            <w:tcW w:w="773" w:type="dxa"/>
            <w:noWrap/>
            <w:vAlign w:val="center"/>
            <w:hideMark/>
          </w:tcPr>
          <w:p w14:paraId="14FF449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518,0</w:t>
            </w:r>
          </w:p>
        </w:tc>
        <w:tc>
          <w:tcPr>
            <w:tcW w:w="738" w:type="dxa"/>
            <w:gridSpan w:val="2"/>
            <w:noWrap/>
            <w:vAlign w:val="center"/>
            <w:hideMark/>
          </w:tcPr>
          <w:p w14:paraId="1FF739A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532,0</w:t>
            </w:r>
          </w:p>
        </w:tc>
        <w:tc>
          <w:tcPr>
            <w:tcW w:w="818" w:type="dxa"/>
            <w:noWrap/>
            <w:vAlign w:val="center"/>
            <w:hideMark/>
          </w:tcPr>
          <w:p w14:paraId="6A6AE17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576,8</w:t>
            </w:r>
          </w:p>
        </w:tc>
        <w:tc>
          <w:tcPr>
            <w:tcW w:w="844" w:type="dxa"/>
            <w:noWrap/>
            <w:vAlign w:val="center"/>
            <w:hideMark/>
          </w:tcPr>
          <w:p w14:paraId="215804A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36" w:type="dxa"/>
            <w:noWrap/>
            <w:vAlign w:val="center"/>
            <w:hideMark/>
          </w:tcPr>
          <w:p w14:paraId="48B7F2A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42" w:type="dxa"/>
            <w:noWrap/>
            <w:vAlign w:val="center"/>
            <w:hideMark/>
          </w:tcPr>
          <w:p w14:paraId="53E5DFE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34" w:type="dxa"/>
            <w:vAlign w:val="center"/>
            <w:hideMark/>
          </w:tcPr>
          <w:p w14:paraId="34CB102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6D36CE2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6A908EC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46C2610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2A102EB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49DDFE8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647A29C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3DA2967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2173D3F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768B53E9" w14:textId="77777777" w:rsidTr="00114D16">
        <w:trPr>
          <w:gridAfter w:val="2"/>
          <w:wAfter w:w="60" w:type="dxa"/>
        </w:trPr>
        <w:tc>
          <w:tcPr>
            <w:tcW w:w="1395" w:type="dxa"/>
            <w:vMerge/>
            <w:vAlign w:val="center"/>
            <w:hideMark/>
          </w:tcPr>
          <w:p w14:paraId="2756E084" w14:textId="77777777" w:rsidR="0034444B" w:rsidRPr="0034444B" w:rsidRDefault="0034444B" w:rsidP="000A25D6">
            <w:pPr>
              <w:ind w:firstLine="0"/>
              <w:rPr>
                <w:rFonts w:ascii="Times New Roman" w:hAnsi="Times New Roman"/>
                <w:sz w:val="16"/>
                <w:szCs w:val="16"/>
              </w:rPr>
            </w:pPr>
          </w:p>
        </w:tc>
        <w:tc>
          <w:tcPr>
            <w:tcW w:w="1106" w:type="dxa"/>
            <w:vAlign w:val="center"/>
            <w:hideMark/>
          </w:tcPr>
          <w:p w14:paraId="6FE9EF4F" w14:textId="47497504" w:rsidR="0034444B" w:rsidRPr="0034444B" w:rsidRDefault="0034444B" w:rsidP="00DA46EC">
            <w:pPr>
              <w:ind w:firstLine="0"/>
              <w:rPr>
                <w:rFonts w:ascii="Times New Roman" w:hAnsi="Times New Roman"/>
                <w:sz w:val="16"/>
                <w:szCs w:val="16"/>
              </w:rPr>
            </w:pPr>
            <w:r w:rsidRPr="0034444B">
              <w:rPr>
                <w:rFonts w:ascii="Times New Roman" w:hAnsi="Times New Roman"/>
                <w:sz w:val="16"/>
                <w:szCs w:val="16"/>
              </w:rPr>
              <w:t>Рамонское районное отделение Воронеж</w:t>
            </w:r>
            <w:r w:rsidR="00114D16">
              <w:rPr>
                <w:rFonts w:ascii="Times New Roman" w:hAnsi="Times New Roman"/>
                <w:sz w:val="16"/>
                <w:szCs w:val="16"/>
              </w:rPr>
              <w:t>-</w:t>
            </w:r>
            <w:r w:rsidRPr="0034444B">
              <w:rPr>
                <w:rFonts w:ascii="Times New Roman" w:hAnsi="Times New Roman"/>
                <w:sz w:val="16"/>
                <w:szCs w:val="16"/>
              </w:rPr>
              <w:t>ской областной обществен</w:t>
            </w:r>
            <w:r w:rsidR="00114D16">
              <w:rPr>
                <w:rFonts w:ascii="Times New Roman" w:hAnsi="Times New Roman"/>
                <w:sz w:val="16"/>
                <w:szCs w:val="16"/>
              </w:rPr>
              <w:t>-</w:t>
            </w:r>
            <w:r w:rsidRPr="0034444B">
              <w:rPr>
                <w:rFonts w:ascii="Times New Roman" w:hAnsi="Times New Roman"/>
                <w:sz w:val="16"/>
                <w:szCs w:val="16"/>
              </w:rPr>
              <w:t>ной организации Всероссийского общества инвалидов</w:t>
            </w:r>
          </w:p>
        </w:tc>
        <w:tc>
          <w:tcPr>
            <w:tcW w:w="903" w:type="dxa"/>
            <w:noWrap/>
            <w:vAlign w:val="center"/>
            <w:hideMark/>
          </w:tcPr>
          <w:p w14:paraId="7C8EA6F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429,5</w:t>
            </w:r>
          </w:p>
        </w:tc>
        <w:tc>
          <w:tcPr>
            <w:tcW w:w="773" w:type="dxa"/>
            <w:noWrap/>
            <w:vAlign w:val="center"/>
            <w:hideMark/>
          </w:tcPr>
          <w:p w14:paraId="07A8B9A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125,4</w:t>
            </w:r>
          </w:p>
        </w:tc>
        <w:tc>
          <w:tcPr>
            <w:tcW w:w="738" w:type="dxa"/>
            <w:gridSpan w:val="2"/>
            <w:noWrap/>
            <w:vAlign w:val="center"/>
            <w:hideMark/>
          </w:tcPr>
          <w:p w14:paraId="6EE65C9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150,0</w:t>
            </w:r>
          </w:p>
        </w:tc>
        <w:tc>
          <w:tcPr>
            <w:tcW w:w="818" w:type="dxa"/>
            <w:noWrap/>
            <w:vAlign w:val="center"/>
            <w:hideMark/>
          </w:tcPr>
          <w:p w14:paraId="167AAD1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154,1</w:t>
            </w:r>
          </w:p>
        </w:tc>
        <w:tc>
          <w:tcPr>
            <w:tcW w:w="844" w:type="dxa"/>
            <w:noWrap/>
            <w:vAlign w:val="center"/>
            <w:hideMark/>
          </w:tcPr>
          <w:p w14:paraId="7B4E8FE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36" w:type="dxa"/>
            <w:noWrap/>
            <w:vAlign w:val="center"/>
            <w:hideMark/>
          </w:tcPr>
          <w:p w14:paraId="0FF4C27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42" w:type="dxa"/>
            <w:noWrap/>
            <w:vAlign w:val="center"/>
            <w:hideMark/>
          </w:tcPr>
          <w:p w14:paraId="3BD4B51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34" w:type="dxa"/>
            <w:vAlign w:val="center"/>
            <w:hideMark/>
          </w:tcPr>
          <w:p w14:paraId="6A33B16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5C29C74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49CE1F1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038AC53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7DBB9F7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21E2BBE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124F74F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0D48199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220A0C6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06FBF6E5" w14:textId="77777777" w:rsidTr="00114D16">
        <w:trPr>
          <w:gridAfter w:val="2"/>
          <w:wAfter w:w="60" w:type="dxa"/>
        </w:trPr>
        <w:tc>
          <w:tcPr>
            <w:tcW w:w="1395" w:type="dxa"/>
            <w:vMerge w:val="restart"/>
            <w:vAlign w:val="center"/>
            <w:hideMark/>
          </w:tcPr>
          <w:p w14:paraId="20FFD19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Подпрограмма 1</w:t>
            </w:r>
          </w:p>
          <w:p w14:paraId="761636E7" w14:textId="337EC2B1"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Организация управления муниципальными финансами и муниципальным долгом</w:t>
            </w:r>
          </w:p>
        </w:tc>
        <w:tc>
          <w:tcPr>
            <w:tcW w:w="1106" w:type="dxa"/>
            <w:vAlign w:val="center"/>
            <w:hideMark/>
          </w:tcPr>
          <w:p w14:paraId="4D452E68" w14:textId="29CF7AD2"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всего </w:t>
            </w:r>
          </w:p>
        </w:tc>
        <w:tc>
          <w:tcPr>
            <w:tcW w:w="903" w:type="dxa"/>
            <w:noWrap/>
            <w:vAlign w:val="center"/>
            <w:hideMark/>
          </w:tcPr>
          <w:p w14:paraId="72123A99" w14:textId="11EF1E9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74 091.8</w:t>
            </w:r>
          </w:p>
        </w:tc>
        <w:tc>
          <w:tcPr>
            <w:tcW w:w="773" w:type="dxa"/>
            <w:noWrap/>
            <w:vAlign w:val="center"/>
            <w:hideMark/>
          </w:tcPr>
          <w:p w14:paraId="405EF239" w14:textId="3725EB36"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2 046,7</w:t>
            </w:r>
          </w:p>
        </w:tc>
        <w:tc>
          <w:tcPr>
            <w:tcW w:w="738" w:type="dxa"/>
            <w:gridSpan w:val="2"/>
            <w:noWrap/>
            <w:vAlign w:val="center"/>
            <w:hideMark/>
          </w:tcPr>
          <w:p w14:paraId="157F4B4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2 243,3</w:t>
            </w:r>
          </w:p>
        </w:tc>
        <w:tc>
          <w:tcPr>
            <w:tcW w:w="818" w:type="dxa"/>
            <w:noWrap/>
            <w:vAlign w:val="center"/>
            <w:hideMark/>
          </w:tcPr>
          <w:p w14:paraId="4F76A839" w14:textId="2F4878B8"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1 277,2</w:t>
            </w:r>
          </w:p>
        </w:tc>
        <w:tc>
          <w:tcPr>
            <w:tcW w:w="844" w:type="dxa"/>
            <w:noWrap/>
            <w:vAlign w:val="center"/>
            <w:hideMark/>
          </w:tcPr>
          <w:p w14:paraId="1620619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746,4</w:t>
            </w:r>
          </w:p>
        </w:tc>
        <w:tc>
          <w:tcPr>
            <w:tcW w:w="836" w:type="dxa"/>
            <w:noWrap/>
            <w:vAlign w:val="center"/>
            <w:hideMark/>
          </w:tcPr>
          <w:p w14:paraId="734D5B69" w14:textId="1E688143"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7 665,0</w:t>
            </w:r>
          </w:p>
        </w:tc>
        <w:tc>
          <w:tcPr>
            <w:tcW w:w="842" w:type="dxa"/>
            <w:noWrap/>
            <w:vAlign w:val="center"/>
            <w:hideMark/>
          </w:tcPr>
          <w:p w14:paraId="79B8BEC1" w14:textId="1A28A5B1"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1 011,0</w:t>
            </w:r>
          </w:p>
        </w:tc>
        <w:tc>
          <w:tcPr>
            <w:tcW w:w="834" w:type="dxa"/>
            <w:vAlign w:val="center"/>
            <w:hideMark/>
          </w:tcPr>
          <w:p w14:paraId="3F7AFCC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179,3</w:t>
            </w:r>
          </w:p>
        </w:tc>
        <w:tc>
          <w:tcPr>
            <w:tcW w:w="843" w:type="dxa"/>
            <w:vAlign w:val="center"/>
            <w:hideMark/>
          </w:tcPr>
          <w:p w14:paraId="6C414D11" w14:textId="7610129F"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15 404,1</w:t>
            </w:r>
          </w:p>
        </w:tc>
        <w:tc>
          <w:tcPr>
            <w:tcW w:w="826" w:type="dxa"/>
            <w:vAlign w:val="center"/>
            <w:hideMark/>
          </w:tcPr>
          <w:p w14:paraId="2036640A" w14:textId="6903EA22"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34 710.6</w:t>
            </w:r>
          </w:p>
        </w:tc>
        <w:tc>
          <w:tcPr>
            <w:tcW w:w="371" w:type="dxa"/>
            <w:vAlign w:val="center"/>
            <w:hideMark/>
          </w:tcPr>
          <w:p w14:paraId="61A8859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191A916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2B4A080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34710.6</w:t>
            </w:r>
          </w:p>
        </w:tc>
        <w:tc>
          <w:tcPr>
            <w:tcW w:w="851" w:type="dxa"/>
            <w:gridSpan w:val="2"/>
            <w:vAlign w:val="center"/>
            <w:hideMark/>
          </w:tcPr>
          <w:p w14:paraId="52237B17" w14:textId="0B8748E0"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7 316,2</w:t>
            </w:r>
          </w:p>
        </w:tc>
        <w:tc>
          <w:tcPr>
            <w:tcW w:w="850" w:type="dxa"/>
            <w:gridSpan w:val="2"/>
            <w:vAlign w:val="center"/>
            <w:hideMark/>
          </w:tcPr>
          <w:p w14:paraId="36360D2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649,0</w:t>
            </w:r>
          </w:p>
        </w:tc>
        <w:tc>
          <w:tcPr>
            <w:tcW w:w="814" w:type="dxa"/>
            <w:gridSpan w:val="2"/>
            <w:vAlign w:val="center"/>
            <w:hideMark/>
          </w:tcPr>
          <w:p w14:paraId="52A45FC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649,0</w:t>
            </w:r>
          </w:p>
        </w:tc>
      </w:tr>
      <w:tr w:rsidR="004434D6" w:rsidRPr="0034444B" w14:paraId="69D0BBFC" w14:textId="77777777" w:rsidTr="00114D16">
        <w:trPr>
          <w:gridAfter w:val="2"/>
          <w:wAfter w:w="60" w:type="dxa"/>
        </w:trPr>
        <w:tc>
          <w:tcPr>
            <w:tcW w:w="1395" w:type="dxa"/>
            <w:vMerge/>
            <w:vAlign w:val="center"/>
            <w:hideMark/>
          </w:tcPr>
          <w:p w14:paraId="00816915" w14:textId="77777777" w:rsidR="0034444B" w:rsidRPr="0034444B" w:rsidRDefault="0034444B" w:rsidP="000A25D6">
            <w:pPr>
              <w:ind w:firstLine="0"/>
              <w:rPr>
                <w:rFonts w:ascii="Times New Roman" w:hAnsi="Times New Roman"/>
                <w:sz w:val="16"/>
                <w:szCs w:val="16"/>
              </w:rPr>
            </w:pPr>
          </w:p>
        </w:tc>
        <w:tc>
          <w:tcPr>
            <w:tcW w:w="1106" w:type="dxa"/>
            <w:shd w:val="clear" w:color="auto" w:fill="FFFFFF"/>
            <w:vAlign w:val="center"/>
            <w:hideMark/>
          </w:tcPr>
          <w:p w14:paraId="7FA8F3D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в том числе по ГРБС:</w:t>
            </w:r>
          </w:p>
        </w:tc>
        <w:tc>
          <w:tcPr>
            <w:tcW w:w="903" w:type="dxa"/>
            <w:noWrap/>
            <w:vAlign w:val="center"/>
          </w:tcPr>
          <w:p w14:paraId="0F9F5534" w14:textId="77777777" w:rsidR="0034444B" w:rsidRPr="0034444B" w:rsidRDefault="0034444B" w:rsidP="000A25D6">
            <w:pPr>
              <w:ind w:firstLine="0"/>
              <w:rPr>
                <w:rFonts w:ascii="Times New Roman" w:hAnsi="Times New Roman"/>
                <w:sz w:val="16"/>
                <w:szCs w:val="16"/>
              </w:rPr>
            </w:pPr>
          </w:p>
        </w:tc>
        <w:tc>
          <w:tcPr>
            <w:tcW w:w="773" w:type="dxa"/>
            <w:noWrap/>
            <w:vAlign w:val="center"/>
          </w:tcPr>
          <w:p w14:paraId="6E945FAA" w14:textId="77777777" w:rsidR="0034444B" w:rsidRPr="0034444B" w:rsidRDefault="0034444B" w:rsidP="000A25D6">
            <w:pPr>
              <w:ind w:firstLine="0"/>
              <w:rPr>
                <w:rFonts w:ascii="Times New Roman" w:hAnsi="Times New Roman"/>
                <w:sz w:val="16"/>
                <w:szCs w:val="16"/>
              </w:rPr>
            </w:pPr>
          </w:p>
        </w:tc>
        <w:tc>
          <w:tcPr>
            <w:tcW w:w="738" w:type="dxa"/>
            <w:gridSpan w:val="2"/>
            <w:noWrap/>
            <w:vAlign w:val="center"/>
            <w:hideMark/>
          </w:tcPr>
          <w:p w14:paraId="4D26EA4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18" w:type="dxa"/>
            <w:noWrap/>
            <w:vAlign w:val="center"/>
          </w:tcPr>
          <w:p w14:paraId="68F77B64" w14:textId="77777777" w:rsidR="0034444B" w:rsidRPr="0034444B" w:rsidRDefault="0034444B" w:rsidP="000A25D6">
            <w:pPr>
              <w:ind w:firstLine="0"/>
              <w:rPr>
                <w:rFonts w:ascii="Times New Roman" w:hAnsi="Times New Roman"/>
                <w:sz w:val="16"/>
                <w:szCs w:val="16"/>
              </w:rPr>
            </w:pPr>
          </w:p>
        </w:tc>
        <w:tc>
          <w:tcPr>
            <w:tcW w:w="844" w:type="dxa"/>
            <w:noWrap/>
            <w:vAlign w:val="center"/>
          </w:tcPr>
          <w:p w14:paraId="794588FC" w14:textId="77777777" w:rsidR="0034444B" w:rsidRPr="0034444B" w:rsidRDefault="0034444B" w:rsidP="000A25D6">
            <w:pPr>
              <w:ind w:firstLine="0"/>
              <w:rPr>
                <w:rFonts w:ascii="Times New Roman" w:hAnsi="Times New Roman"/>
                <w:sz w:val="16"/>
                <w:szCs w:val="16"/>
              </w:rPr>
            </w:pPr>
          </w:p>
        </w:tc>
        <w:tc>
          <w:tcPr>
            <w:tcW w:w="836" w:type="dxa"/>
            <w:noWrap/>
            <w:vAlign w:val="center"/>
          </w:tcPr>
          <w:p w14:paraId="7BA52DB2" w14:textId="77777777" w:rsidR="0034444B" w:rsidRPr="0034444B" w:rsidRDefault="0034444B" w:rsidP="000A25D6">
            <w:pPr>
              <w:ind w:firstLine="0"/>
              <w:rPr>
                <w:rFonts w:ascii="Times New Roman" w:hAnsi="Times New Roman"/>
                <w:sz w:val="16"/>
                <w:szCs w:val="16"/>
              </w:rPr>
            </w:pPr>
          </w:p>
        </w:tc>
        <w:tc>
          <w:tcPr>
            <w:tcW w:w="842" w:type="dxa"/>
            <w:noWrap/>
            <w:vAlign w:val="center"/>
          </w:tcPr>
          <w:p w14:paraId="0AD6F323" w14:textId="77777777" w:rsidR="0034444B" w:rsidRPr="0034444B" w:rsidRDefault="0034444B" w:rsidP="000A25D6">
            <w:pPr>
              <w:ind w:firstLine="0"/>
              <w:rPr>
                <w:rFonts w:ascii="Times New Roman" w:hAnsi="Times New Roman"/>
                <w:sz w:val="16"/>
                <w:szCs w:val="16"/>
              </w:rPr>
            </w:pPr>
          </w:p>
        </w:tc>
        <w:tc>
          <w:tcPr>
            <w:tcW w:w="834" w:type="dxa"/>
            <w:vAlign w:val="center"/>
          </w:tcPr>
          <w:p w14:paraId="733A47B9" w14:textId="77777777" w:rsidR="0034444B" w:rsidRPr="0034444B" w:rsidRDefault="0034444B" w:rsidP="000A25D6">
            <w:pPr>
              <w:ind w:firstLine="0"/>
              <w:rPr>
                <w:rFonts w:ascii="Times New Roman" w:hAnsi="Times New Roman"/>
                <w:sz w:val="16"/>
                <w:szCs w:val="16"/>
              </w:rPr>
            </w:pPr>
          </w:p>
        </w:tc>
        <w:tc>
          <w:tcPr>
            <w:tcW w:w="843" w:type="dxa"/>
            <w:vAlign w:val="center"/>
          </w:tcPr>
          <w:p w14:paraId="1DDE8563" w14:textId="77777777" w:rsidR="0034444B" w:rsidRPr="0034444B" w:rsidRDefault="0034444B" w:rsidP="000A25D6">
            <w:pPr>
              <w:ind w:firstLine="0"/>
              <w:rPr>
                <w:rFonts w:ascii="Times New Roman" w:hAnsi="Times New Roman"/>
                <w:sz w:val="16"/>
                <w:szCs w:val="16"/>
              </w:rPr>
            </w:pPr>
          </w:p>
        </w:tc>
        <w:tc>
          <w:tcPr>
            <w:tcW w:w="826" w:type="dxa"/>
            <w:vAlign w:val="center"/>
          </w:tcPr>
          <w:p w14:paraId="7CAFE022" w14:textId="77777777" w:rsidR="0034444B" w:rsidRPr="0034444B" w:rsidRDefault="0034444B" w:rsidP="000A25D6">
            <w:pPr>
              <w:ind w:firstLine="0"/>
              <w:rPr>
                <w:rFonts w:ascii="Times New Roman" w:hAnsi="Times New Roman"/>
                <w:sz w:val="16"/>
                <w:szCs w:val="16"/>
              </w:rPr>
            </w:pPr>
          </w:p>
        </w:tc>
        <w:tc>
          <w:tcPr>
            <w:tcW w:w="371" w:type="dxa"/>
            <w:vAlign w:val="center"/>
          </w:tcPr>
          <w:p w14:paraId="023668E6" w14:textId="77777777" w:rsidR="0034444B" w:rsidRPr="0034444B" w:rsidRDefault="0034444B" w:rsidP="000A25D6">
            <w:pPr>
              <w:ind w:firstLine="0"/>
              <w:rPr>
                <w:rFonts w:ascii="Times New Roman" w:hAnsi="Times New Roman"/>
                <w:sz w:val="16"/>
                <w:szCs w:val="16"/>
              </w:rPr>
            </w:pPr>
          </w:p>
        </w:tc>
        <w:tc>
          <w:tcPr>
            <w:tcW w:w="763" w:type="dxa"/>
            <w:vAlign w:val="center"/>
          </w:tcPr>
          <w:p w14:paraId="7C62EC6F" w14:textId="77777777" w:rsidR="0034444B" w:rsidRPr="0034444B" w:rsidRDefault="0034444B" w:rsidP="000A25D6">
            <w:pPr>
              <w:ind w:firstLine="0"/>
              <w:rPr>
                <w:rFonts w:ascii="Times New Roman" w:hAnsi="Times New Roman"/>
                <w:sz w:val="16"/>
                <w:szCs w:val="16"/>
              </w:rPr>
            </w:pPr>
          </w:p>
        </w:tc>
        <w:tc>
          <w:tcPr>
            <w:tcW w:w="850" w:type="dxa"/>
            <w:vAlign w:val="center"/>
          </w:tcPr>
          <w:p w14:paraId="7A1556F5" w14:textId="77777777" w:rsidR="0034444B" w:rsidRPr="0034444B" w:rsidRDefault="0034444B" w:rsidP="000A25D6">
            <w:pPr>
              <w:ind w:firstLine="0"/>
              <w:rPr>
                <w:rFonts w:ascii="Times New Roman" w:hAnsi="Times New Roman"/>
                <w:sz w:val="16"/>
                <w:szCs w:val="16"/>
              </w:rPr>
            </w:pPr>
          </w:p>
        </w:tc>
        <w:tc>
          <w:tcPr>
            <w:tcW w:w="851" w:type="dxa"/>
            <w:gridSpan w:val="2"/>
            <w:vAlign w:val="center"/>
          </w:tcPr>
          <w:p w14:paraId="1FB5F6DB" w14:textId="77777777" w:rsidR="0034444B" w:rsidRPr="0034444B" w:rsidRDefault="0034444B" w:rsidP="000A25D6">
            <w:pPr>
              <w:ind w:firstLine="0"/>
              <w:rPr>
                <w:rFonts w:ascii="Times New Roman" w:hAnsi="Times New Roman"/>
                <w:sz w:val="16"/>
                <w:szCs w:val="16"/>
              </w:rPr>
            </w:pPr>
          </w:p>
        </w:tc>
        <w:tc>
          <w:tcPr>
            <w:tcW w:w="850" w:type="dxa"/>
            <w:gridSpan w:val="2"/>
            <w:vAlign w:val="center"/>
          </w:tcPr>
          <w:p w14:paraId="22CC0128" w14:textId="77777777" w:rsidR="0034444B" w:rsidRPr="0034444B" w:rsidRDefault="0034444B" w:rsidP="000A25D6">
            <w:pPr>
              <w:ind w:firstLine="0"/>
              <w:rPr>
                <w:rFonts w:ascii="Times New Roman" w:hAnsi="Times New Roman"/>
                <w:sz w:val="16"/>
                <w:szCs w:val="16"/>
              </w:rPr>
            </w:pPr>
          </w:p>
        </w:tc>
        <w:tc>
          <w:tcPr>
            <w:tcW w:w="814" w:type="dxa"/>
            <w:gridSpan w:val="2"/>
            <w:vAlign w:val="center"/>
          </w:tcPr>
          <w:p w14:paraId="07552DF5" w14:textId="77777777" w:rsidR="0034444B" w:rsidRPr="0034444B" w:rsidRDefault="0034444B" w:rsidP="000A25D6">
            <w:pPr>
              <w:ind w:firstLine="0"/>
              <w:rPr>
                <w:rFonts w:ascii="Times New Roman" w:hAnsi="Times New Roman"/>
                <w:sz w:val="16"/>
                <w:szCs w:val="16"/>
              </w:rPr>
            </w:pPr>
          </w:p>
        </w:tc>
      </w:tr>
      <w:tr w:rsidR="004434D6" w:rsidRPr="0034444B" w14:paraId="1B451EBC" w14:textId="77777777" w:rsidTr="00114D16">
        <w:trPr>
          <w:gridAfter w:val="2"/>
          <w:wAfter w:w="60" w:type="dxa"/>
        </w:trPr>
        <w:tc>
          <w:tcPr>
            <w:tcW w:w="1395" w:type="dxa"/>
            <w:vMerge/>
            <w:vAlign w:val="center"/>
            <w:hideMark/>
          </w:tcPr>
          <w:p w14:paraId="37537A62" w14:textId="77777777" w:rsidR="0034444B" w:rsidRPr="0034444B" w:rsidRDefault="0034444B" w:rsidP="000A25D6">
            <w:pPr>
              <w:ind w:firstLine="0"/>
              <w:rPr>
                <w:rFonts w:ascii="Times New Roman" w:hAnsi="Times New Roman"/>
                <w:sz w:val="16"/>
                <w:szCs w:val="16"/>
              </w:rPr>
            </w:pPr>
          </w:p>
        </w:tc>
        <w:tc>
          <w:tcPr>
            <w:tcW w:w="1106" w:type="dxa"/>
            <w:vAlign w:val="center"/>
          </w:tcPr>
          <w:p w14:paraId="20764238" w14:textId="4B9AD303" w:rsidR="0034444B" w:rsidRPr="0034444B" w:rsidRDefault="0034444B" w:rsidP="00DA46EC">
            <w:pPr>
              <w:ind w:firstLine="0"/>
              <w:rPr>
                <w:rFonts w:ascii="Times New Roman" w:hAnsi="Times New Roman"/>
                <w:sz w:val="16"/>
                <w:szCs w:val="16"/>
              </w:rPr>
            </w:pPr>
            <w:r w:rsidRPr="0034444B">
              <w:rPr>
                <w:rFonts w:ascii="Times New Roman" w:hAnsi="Times New Roman"/>
                <w:sz w:val="16"/>
                <w:szCs w:val="16"/>
              </w:rPr>
              <w:t xml:space="preserve">Отдел по финансам </w:t>
            </w:r>
          </w:p>
        </w:tc>
        <w:tc>
          <w:tcPr>
            <w:tcW w:w="903" w:type="dxa"/>
            <w:noWrap/>
            <w:vAlign w:val="center"/>
            <w:hideMark/>
          </w:tcPr>
          <w:p w14:paraId="73D71F3B" w14:textId="01D4F1F2"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74 091.8</w:t>
            </w:r>
          </w:p>
        </w:tc>
        <w:tc>
          <w:tcPr>
            <w:tcW w:w="773" w:type="dxa"/>
            <w:noWrap/>
            <w:vAlign w:val="center"/>
            <w:hideMark/>
          </w:tcPr>
          <w:p w14:paraId="1ED5FFD0" w14:textId="33B0F8E5"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2 046,7</w:t>
            </w:r>
          </w:p>
        </w:tc>
        <w:tc>
          <w:tcPr>
            <w:tcW w:w="738" w:type="dxa"/>
            <w:gridSpan w:val="2"/>
            <w:noWrap/>
            <w:vAlign w:val="center"/>
            <w:hideMark/>
          </w:tcPr>
          <w:p w14:paraId="12C39F4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2 243,3</w:t>
            </w:r>
          </w:p>
        </w:tc>
        <w:tc>
          <w:tcPr>
            <w:tcW w:w="818" w:type="dxa"/>
            <w:noWrap/>
            <w:vAlign w:val="center"/>
            <w:hideMark/>
          </w:tcPr>
          <w:p w14:paraId="75C198DD" w14:textId="3E52F5F6"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1 277,2</w:t>
            </w:r>
          </w:p>
        </w:tc>
        <w:tc>
          <w:tcPr>
            <w:tcW w:w="844" w:type="dxa"/>
            <w:noWrap/>
            <w:vAlign w:val="center"/>
            <w:hideMark/>
          </w:tcPr>
          <w:p w14:paraId="1F125A1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746,4</w:t>
            </w:r>
          </w:p>
        </w:tc>
        <w:tc>
          <w:tcPr>
            <w:tcW w:w="836" w:type="dxa"/>
            <w:noWrap/>
            <w:vAlign w:val="center"/>
            <w:hideMark/>
          </w:tcPr>
          <w:p w14:paraId="1E16C4F4" w14:textId="55C1E164"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7 665,0</w:t>
            </w:r>
          </w:p>
        </w:tc>
        <w:tc>
          <w:tcPr>
            <w:tcW w:w="842" w:type="dxa"/>
            <w:noWrap/>
            <w:vAlign w:val="center"/>
            <w:hideMark/>
          </w:tcPr>
          <w:p w14:paraId="6A8E78A3" w14:textId="6F5B927F"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1 011,0</w:t>
            </w:r>
          </w:p>
        </w:tc>
        <w:tc>
          <w:tcPr>
            <w:tcW w:w="834" w:type="dxa"/>
            <w:vAlign w:val="center"/>
            <w:hideMark/>
          </w:tcPr>
          <w:p w14:paraId="76B707A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179,3</w:t>
            </w:r>
          </w:p>
        </w:tc>
        <w:tc>
          <w:tcPr>
            <w:tcW w:w="843" w:type="dxa"/>
            <w:vAlign w:val="center"/>
            <w:hideMark/>
          </w:tcPr>
          <w:p w14:paraId="66ADE7A9" w14:textId="2A2458D3"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15 404,1</w:t>
            </w:r>
          </w:p>
        </w:tc>
        <w:tc>
          <w:tcPr>
            <w:tcW w:w="826" w:type="dxa"/>
            <w:vAlign w:val="center"/>
            <w:hideMark/>
          </w:tcPr>
          <w:p w14:paraId="389D359B" w14:textId="2728487E"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34 710.6</w:t>
            </w:r>
          </w:p>
        </w:tc>
        <w:tc>
          <w:tcPr>
            <w:tcW w:w="371" w:type="dxa"/>
            <w:vAlign w:val="center"/>
            <w:hideMark/>
          </w:tcPr>
          <w:p w14:paraId="021E54C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60A7051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027C644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34710.6</w:t>
            </w:r>
          </w:p>
        </w:tc>
        <w:tc>
          <w:tcPr>
            <w:tcW w:w="851" w:type="dxa"/>
            <w:gridSpan w:val="2"/>
            <w:vAlign w:val="center"/>
            <w:hideMark/>
          </w:tcPr>
          <w:p w14:paraId="791F1B54" w14:textId="5A7BA62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7 316,2</w:t>
            </w:r>
          </w:p>
        </w:tc>
        <w:tc>
          <w:tcPr>
            <w:tcW w:w="850" w:type="dxa"/>
            <w:gridSpan w:val="2"/>
            <w:vAlign w:val="center"/>
            <w:hideMark/>
          </w:tcPr>
          <w:p w14:paraId="3968602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649,0</w:t>
            </w:r>
          </w:p>
        </w:tc>
        <w:tc>
          <w:tcPr>
            <w:tcW w:w="814" w:type="dxa"/>
            <w:gridSpan w:val="2"/>
            <w:vAlign w:val="center"/>
            <w:hideMark/>
          </w:tcPr>
          <w:p w14:paraId="743E761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649,0</w:t>
            </w:r>
          </w:p>
        </w:tc>
      </w:tr>
      <w:tr w:rsidR="004434D6" w:rsidRPr="0034444B" w14:paraId="760129C4" w14:textId="77777777" w:rsidTr="00114D16">
        <w:trPr>
          <w:gridAfter w:val="2"/>
          <w:wAfter w:w="60" w:type="dxa"/>
        </w:trPr>
        <w:tc>
          <w:tcPr>
            <w:tcW w:w="1395" w:type="dxa"/>
            <w:vMerge w:val="restart"/>
            <w:vAlign w:val="center"/>
            <w:hideMark/>
          </w:tcPr>
          <w:p w14:paraId="580FD7E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Основное мероприятие 1.1</w:t>
            </w:r>
          </w:p>
          <w:p w14:paraId="5C880E9A" w14:textId="795F4CBD"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Нормативное правовое регулирование бюджетного процесса и других правоотношений</w:t>
            </w:r>
          </w:p>
        </w:tc>
        <w:tc>
          <w:tcPr>
            <w:tcW w:w="1106" w:type="dxa"/>
            <w:vAlign w:val="center"/>
            <w:hideMark/>
          </w:tcPr>
          <w:p w14:paraId="6AA5035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всего</w:t>
            </w:r>
          </w:p>
        </w:tc>
        <w:tc>
          <w:tcPr>
            <w:tcW w:w="903" w:type="dxa"/>
            <w:noWrap/>
            <w:vAlign w:val="center"/>
            <w:hideMark/>
          </w:tcPr>
          <w:p w14:paraId="577DC87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773" w:type="dxa"/>
            <w:noWrap/>
            <w:vAlign w:val="center"/>
            <w:hideMark/>
          </w:tcPr>
          <w:p w14:paraId="0F806F5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738" w:type="dxa"/>
            <w:gridSpan w:val="2"/>
            <w:noWrap/>
            <w:vAlign w:val="center"/>
            <w:hideMark/>
          </w:tcPr>
          <w:p w14:paraId="4D3C754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18" w:type="dxa"/>
            <w:noWrap/>
            <w:vAlign w:val="center"/>
            <w:hideMark/>
          </w:tcPr>
          <w:p w14:paraId="236D389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4" w:type="dxa"/>
            <w:noWrap/>
            <w:vAlign w:val="center"/>
            <w:hideMark/>
          </w:tcPr>
          <w:p w14:paraId="302080A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6" w:type="dxa"/>
            <w:noWrap/>
            <w:vAlign w:val="center"/>
            <w:hideMark/>
          </w:tcPr>
          <w:p w14:paraId="69F435F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2" w:type="dxa"/>
            <w:noWrap/>
            <w:vAlign w:val="center"/>
            <w:hideMark/>
          </w:tcPr>
          <w:p w14:paraId="58C6765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4" w:type="dxa"/>
            <w:vAlign w:val="center"/>
            <w:hideMark/>
          </w:tcPr>
          <w:p w14:paraId="50B75B0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3" w:type="dxa"/>
            <w:vAlign w:val="center"/>
            <w:hideMark/>
          </w:tcPr>
          <w:p w14:paraId="252CBAF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400D8D3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62F0527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3899BD3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7CFC89B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7F3D490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6D26F63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0ABFAA9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3D3FDC5D" w14:textId="77777777" w:rsidTr="00114D16">
        <w:trPr>
          <w:gridAfter w:val="2"/>
          <w:wAfter w:w="60" w:type="dxa"/>
        </w:trPr>
        <w:tc>
          <w:tcPr>
            <w:tcW w:w="1395" w:type="dxa"/>
            <w:vMerge/>
            <w:vAlign w:val="center"/>
            <w:hideMark/>
          </w:tcPr>
          <w:p w14:paraId="59E65CD7" w14:textId="77777777" w:rsidR="0034444B" w:rsidRPr="0034444B" w:rsidRDefault="0034444B" w:rsidP="000A25D6">
            <w:pPr>
              <w:ind w:firstLine="0"/>
              <w:rPr>
                <w:rFonts w:ascii="Times New Roman" w:hAnsi="Times New Roman"/>
                <w:sz w:val="16"/>
                <w:szCs w:val="16"/>
              </w:rPr>
            </w:pPr>
          </w:p>
        </w:tc>
        <w:tc>
          <w:tcPr>
            <w:tcW w:w="1106" w:type="dxa"/>
            <w:vAlign w:val="center"/>
            <w:hideMark/>
          </w:tcPr>
          <w:p w14:paraId="75847C5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в том числе по ГРБС:</w:t>
            </w:r>
          </w:p>
        </w:tc>
        <w:tc>
          <w:tcPr>
            <w:tcW w:w="903" w:type="dxa"/>
            <w:noWrap/>
            <w:vAlign w:val="center"/>
          </w:tcPr>
          <w:p w14:paraId="76A4214C" w14:textId="77777777" w:rsidR="0034444B" w:rsidRPr="0034444B" w:rsidRDefault="0034444B" w:rsidP="000A25D6">
            <w:pPr>
              <w:ind w:firstLine="0"/>
              <w:rPr>
                <w:rFonts w:ascii="Times New Roman" w:hAnsi="Times New Roman"/>
                <w:sz w:val="16"/>
                <w:szCs w:val="16"/>
              </w:rPr>
            </w:pPr>
          </w:p>
        </w:tc>
        <w:tc>
          <w:tcPr>
            <w:tcW w:w="773" w:type="dxa"/>
            <w:noWrap/>
            <w:vAlign w:val="center"/>
          </w:tcPr>
          <w:p w14:paraId="119E6A41" w14:textId="77777777" w:rsidR="0034444B" w:rsidRPr="0034444B" w:rsidRDefault="0034444B" w:rsidP="000A25D6">
            <w:pPr>
              <w:ind w:firstLine="0"/>
              <w:rPr>
                <w:rFonts w:ascii="Times New Roman" w:hAnsi="Times New Roman"/>
                <w:sz w:val="16"/>
                <w:szCs w:val="16"/>
              </w:rPr>
            </w:pPr>
          </w:p>
        </w:tc>
        <w:tc>
          <w:tcPr>
            <w:tcW w:w="738" w:type="dxa"/>
            <w:gridSpan w:val="2"/>
            <w:noWrap/>
            <w:vAlign w:val="center"/>
          </w:tcPr>
          <w:p w14:paraId="055F0D05" w14:textId="77777777" w:rsidR="0034444B" w:rsidRPr="0034444B" w:rsidRDefault="0034444B" w:rsidP="000A25D6">
            <w:pPr>
              <w:ind w:firstLine="0"/>
              <w:rPr>
                <w:rFonts w:ascii="Times New Roman" w:hAnsi="Times New Roman"/>
                <w:sz w:val="16"/>
                <w:szCs w:val="16"/>
              </w:rPr>
            </w:pPr>
          </w:p>
        </w:tc>
        <w:tc>
          <w:tcPr>
            <w:tcW w:w="818" w:type="dxa"/>
            <w:noWrap/>
            <w:vAlign w:val="center"/>
          </w:tcPr>
          <w:p w14:paraId="2A831E48" w14:textId="77777777" w:rsidR="0034444B" w:rsidRPr="0034444B" w:rsidRDefault="0034444B" w:rsidP="000A25D6">
            <w:pPr>
              <w:ind w:firstLine="0"/>
              <w:rPr>
                <w:rFonts w:ascii="Times New Roman" w:hAnsi="Times New Roman"/>
                <w:sz w:val="16"/>
                <w:szCs w:val="16"/>
              </w:rPr>
            </w:pPr>
          </w:p>
        </w:tc>
        <w:tc>
          <w:tcPr>
            <w:tcW w:w="844" w:type="dxa"/>
            <w:noWrap/>
            <w:vAlign w:val="center"/>
          </w:tcPr>
          <w:p w14:paraId="032D831B" w14:textId="77777777" w:rsidR="0034444B" w:rsidRPr="0034444B" w:rsidRDefault="0034444B" w:rsidP="000A25D6">
            <w:pPr>
              <w:ind w:firstLine="0"/>
              <w:rPr>
                <w:rFonts w:ascii="Times New Roman" w:hAnsi="Times New Roman"/>
                <w:sz w:val="16"/>
                <w:szCs w:val="16"/>
              </w:rPr>
            </w:pPr>
          </w:p>
        </w:tc>
        <w:tc>
          <w:tcPr>
            <w:tcW w:w="836" w:type="dxa"/>
            <w:noWrap/>
            <w:vAlign w:val="center"/>
          </w:tcPr>
          <w:p w14:paraId="040B5936" w14:textId="77777777" w:rsidR="0034444B" w:rsidRPr="0034444B" w:rsidRDefault="0034444B" w:rsidP="000A25D6">
            <w:pPr>
              <w:ind w:firstLine="0"/>
              <w:rPr>
                <w:rFonts w:ascii="Times New Roman" w:hAnsi="Times New Roman"/>
                <w:sz w:val="16"/>
                <w:szCs w:val="16"/>
              </w:rPr>
            </w:pPr>
          </w:p>
        </w:tc>
        <w:tc>
          <w:tcPr>
            <w:tcW w:w="842" w:type="dxa"/>
            <w:noWrap/>
            <w:vAlign w:val="center"/>
          </w:tcPr>
          <w:p w14:paraId="426A1B26" w14:textId="77777777" w:rsidR="0034444B" w:rsidRPr="0034444B" w:rsidRDefault="0034444B" w:rsidP="000A25D6">
            <w:pPr>
              <w:ind w:firstLine="0"/>
              <w:rPr>
                <w:rFonts w:ascii="Times New Roman" w:hAnsi="Times New Roman"/>
                <w:sz w:val="16"/>
                <w:szCs w:val="16"/>
              </w:rPr>
            </w:pPr>
          </w:p>
        </w:tc>
        <w:tc>
          <w:tcPr>
            <w:tcW w:w="834" w:type="dxa"/>
            <w:vAlign w:val="center"/>
          </w:tcPr>
          <w:p w14:paraId="7BA069EB" w14:textId="77777777" w:rsidR="0034444B" w:rsidRPr="0034444B" w:rsidRDefault="0034444B" w:rsidP="000A25D6">
            <w:pPr>
              <w:ind w:firstLine="0"/>
              <w:rPr>
                <w:rFonts w:ascii="Times New Roman" w:hAnsi="Times New Roman"/>
                <w:sz w:val="16"/>
                <w:szCs w:val="16"/>
              </w:rPr>
            </w:pPr>
          </w:p>
        </w:tc>
        <w:tc>
          <w:tcPr>
            <w:tcW w:w="843" w:type="dxa"/>
            <w:vAlign w:val="center"/>
          </w:tcPr>
          <w:p w14:paraId="540C4738" w14:textId="77777777" w:rsidR="0034444B" w:rsidRPr="0034444B" w:rsidRDefault="0034444B" w:rsidP="000A25D6">
            <w:pPr>
              <w:ind w:firstLine="0"/>
              <w:rPr>
                <w:rFonts w:ascii="Times New Roman" w:hAnsi="Times New Roman"/>
                <w:sz w:val="16"/>
                <w:szCs w:val="16"/>
              </w:rPr>
            </w:pPr>
          </w:p>
        </w:tc>
        <w:tc>
          <w:tcPr>
            <w:tcW w:w="826" w:type="dxa"/>
            <w:vAlign w:val="center"/>
          </w:tcPr>
          <w:p w14:paraId="76150A14" w14:textId="77777777" w:rsidR="0034444B" w:rsidRPr="0034444B" w:rsidRDefault="0034444B" w:rsidP="000A25D6">
            <w:pPr>
              <w:ind w:firstLine="0"/>
              <w:rPr>
                <w:rFonts w:ascii="Times New Roman" w:hAnsi="Times New Roman"/>
                <w:sz w:val="16"/>
                <w:szCs w:val="16"/>
              </w:rPr>
            </w:pPr>
          </w:p>
        </w:tc>
        <w:tc>
          <w:tcPr>
            <w:tcW w:w="371" w:type="dxa"/>
            <w:vAlign w:val="center"/>
          </w:tcPr>
          <w:p w14:paraId="2030A032" w14:textId="77777777" w:rsidR="0034444B" w:rsidRPr="0034444B" w:rsidRDefault="0034444B" w:rsidP="000A25D6">
            <w:pPr>
              <w:ind w:firstLine="0"/>
              <w:rPr>
                <w:rFonts w:ascii="Times New Roman" w:hAnsi="Times New Roman"/>
                <w:sz w:val="16"/>
                <w:szCs w:val="16"/>
              </w:rPr>
            </w:pPr>
          </w:p>
        </w:tc>
        <w:tc>
          <w:tcPr>
            <w:tcW w:w="763" w:type="dxa"/>
            <w:vAlign w:val="center"/>
          </w:tcPr>
          <w:p w14:paraId="047E6C9E" w14:textId="77777777" w:rsidR="0034444B" w:rsidRPr="0034444B" w:rsidRDefault="0034444B" w:rsidP="000A25D6">
            <w:pPr>
              <w:ind w:firstLine="0"/>
              <w:rPr>
                <w:rFonts w:ascii="Times New Roman" w:hAnsi="Times New Roman"/>
                <w:sz w:val="16"/>
                <w:szCs w:val="16"/>
              </w:rPr>
            </w:pPr>
          </w:p>
        </w:tc>
        <w:tc>
          <w:tcPr>
            <w:tcW w:w="850" w:type="dxa"/>
            <w:vAlign w:val="center"/>
          </w:tcPr>
          <w:p w14:paraId="0119A3B2" w14:textId="77777777" w:rsidR="0034444B" w:rsidRPr="0034444B" w:rsidRDefault="0034444B" w:rsidP="000A25D6">
            <w:pPr>
              <w:ind w:firstLine="0"/>
              <w:rPr>
                <w:rFonts w:ascii="Times New Roman" w:hAnsi="Times New Roman"/>
                <w:sz w:val="16"/>
                <w:szCs w:val="16"/>
              </w:rPr>
            </w:pPr>
          </w:p>
        </w:tc>
        <w:tc>
          <w:tcPr>
            <w:tcW w:w="851" w:type="dxa"/>
            <w:gridSpan w:val="2"/>
            <w:vAlign w:val="center"/>
          </w:tcPr>
          <w:p w14:paraId="4FA9A347" w14:textId="77777777" w:rsidR="0034444B" w:rsidRPr="0034444B" w:rsidRDefault="0034444B" w:rsidP="000A25D6">
            <w:pPr>
              <w:ind w:firstLine="0"/>
              <w:rPr>
                <w:rFonts w:ascii="Times New Roman" w:hAnsi="Times New Roman"/>
                <w:sz w:val="16"/>
                <w:szCs w:val="16"/>
              </w:rPr>
            </w:pPr>
          </w:p>
        </w:tc>
        <w:tc>
          <w:tcPr>
            <w:tcW w:w="850" w:type="dxa"/>
            <w:gridSpan w:val="2"/>
            <w:vAlign w:val="center"/>
          </w:tcPr>
          <w:p w14:paraId="39E9BCCD" w14:textId="77777777" w:rsidR="0034444B" w:rsidRPr="0034444B" w:rsidRDefault="0034444B" w:rsidP="000A25D6">
            <w:pPr>
              <w:ind w:firstLine="0"/>
              <w:rPr>
                <w:rFonts w:ascii="Times New Roman" w:hAnsi="Times New Roman"/>
                <w:sz w:val="16"/>
                <w:szCs w:val="16"/>
              </w:rPr>
            </w:pPr>
          </w:p>
        </w:tc>
        <w:tc>
          <w:tcPr>
            <w:tcW w:w="814" w:type="dxa"/>
            <w:gridSpan w:val="2"/>
            <w:vAlign w:val="center"/>
          </w:tcPr>
          <w:p w14:paraId="56FCD9E4" w14:textId="77777777" w:rsidR="0034444B" w:rsidRPr="0034444B" w:rsidRDefault="0034444B" w:rsidP="000A25D6">
            <w:pPr>
              <w:ind w:firstLine="0"/>
              <w:rPr>
                <w:rFonts w:ascii="Times New Roman" w:hAnsi="Times New Roman"/>
                <w:sz w:val="16"/>
                <w:szCs w:val="16"/>
              </w:rPr>
            </w:pPr>
          </w:p>
        </w:tc>
      </w:tr>
      <w:tr w:rsidR="004434D6" w:rsidRPr="0034444B" w14:paraId="19060979" w14:textId="77777777" w:rsidTr="00114D16">
        <w:trPr>
          <w:gridAfter w:val="2"/>
          <w:wAfter w:w="60" w:type="dxa"/>
        </w:trPr>
        <w:tc>
          <w:tcPr>
            <w:tcW w:w="1395" w:type="dxa"/>
            <w:vMerge/>
            <w:vAlign w:val="center"/>
            <w:hideMark/>
          </w:tcPr>
          <w:p w14:paraId="50259733" w14:textId="77777777" w:rsidR="0034444B" w:rsidRPr="0034444B" w:rsidRDefault="0034444B" w:rsidP="000A25D6">
            <w:pPr>
              <w:ind w:firstLine="0"/>
              <w:rPr>
                <w:rFonts w:ascii="Times New Roman" w:hAnsi="Times New Roman"/>
                <w:sz w:val="16"/>
                <w:szCs w:val="16"/>
              </w:rPr>
            </w:pPr>
          </w:p>
        </w:tc>
        <w:tc>
          <w:tcPr>
            <w:tcW w:w="1106" w:type="dxa"/>
            <w:vAlign w:val="center"/>
            <w:hideMark/>
          </w:tcPr>
          <w:p w14:paraId="4D265B3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Отдел по финансам</w:t>
            </w:r>
          </w:p>
        </w:tc>
        <w:tc>
          <w:tcPr>
            <w:tcW w:w="903" w:type="dxa"/>
            <w:noWrap/>
            <w:vAlign w:val="center"/>
            <w:hideMark/>
          </w:tcPr>
          <w:p w14:paraId="5387199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73" w:type="dxa"/>
            <w:noWrap/>
            <w:vAlign w:val="center"/>
            <w:hideMark/>
          </w:tcPr>
          <w:p w14:paraId="00ED74F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38" w:type="dxa"/>
            <w:gridSpan w:val="2"/>
            <w:noWrap/>
            <w:vAlign w:val="center"/>
            <w:hideMark/>
          </w:tcPr>
          <w:p w14:paraId="30AC3F8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8" w:type="dxa"/>
            <w:noWrap/>
            <w:vAlign w:val="center"/>
            <w:hideMark/>
          </w:tcPr>
          <w:p w14:paraId="5B0D1EA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44" w:type="dxa"/>
            <w:noWrap/>
            <w:vAlign w:val="center"/>
            <w:hideMark/>
          </w:tcPr>
          <w:p w14:paraId="215E4D3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36" w:type="dxa"/>
            <w:noWrap/>
            <w:vAlign w:val="center"/>
            <w:hideMark/>
          </w:tcPr>
          <w:p w14:paraId="39C4227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42" w:type="dxa"/>
            <w:noWrap/>
            <w:vAlign w:val="center"/>
            <w:hideMark/>
          </w:tcPr>
          <w:p w14:paraId="346B555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34" w:type="dxa"/>
            <w:vAlign w:val="center"/>
            <w:hideMark/>
          </w:tcPr>
          <w:p w14:paraId="14B6058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26000AB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6AA7675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3335620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21FEA16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4083A83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15DA1D9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6BAE76E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1F158E6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17E3FE06" w14:textId="77777777" w:rsidTr="00114D16">
        <w:trPr>
          <w:gridAfter w:val="2"/>
          <w:wAfter w:w="60" w:type="dxa"/>
        </w:trPr>
        <w:tc>
          <w:tcPr>
            <w:tcW w:w="1395" w:type="dxa"/>
            <w:vAlign w:val="center"/>
            <w:hideMark/>
          </w:tcPr>
          <w:p w14:paraId="0424E95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Основное мероприятие 1.2</w:t>
            </w:r>
          </w:p>
          <w:p w14:paraId="5E6FD688" w14:textId="0B24217A"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Составление проекта районного бюджета на очередной финансовый год и плановый период</w:t>
            </w:r>
          </w:p>
        </w:tc>
        <w:tc>
          <w:tcPr>
            <w:tcW w:w="1106" w:type="dxa"/>
            <w:vAlign w:val="center"/>
            <w:hideMark/>
          </w:tcPr>
          <w:p w14:paraId="03860EE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Отдел по финансам </w:t>
            </w:r>
          </w:p>
        </w:tc>
        <w:tc>
          <w:tcPr>
            <w:tcW w:w="903" w:type="dxa"/>
            <w:noWrap/>
            <w:vAlign w:val="center"/>
            <w:hideMark/>
          </w:tcPr>
          <w:p w14:paraId="48F6722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773" w:type="dxa"/>
            <w:noWrap/>
            <w:vAlign w:val="center"/>
            <w:hideMark/>
          </w:tcPr>
          <w:p w14:paraId="31874CB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738" w:type="dxa"/>
            <w:gridSpan w:val="2"/>
            <w:noWrap/>
            <w:vAlign w:val="center"/>
            <w:hideMark/>
          </w:tcPr>
          <w:p w14:paraId="2E97DC6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18" w:type="dxa"/>
            <w:noWrap/>
            <w:vAlign w:val="center"/>
            <w:hideMark/>
          </w:tcPr>
          <w:p w14:paraId="12F045C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4" w:type="dxa"/>
            <w:noWrap/>
            <w:vAlign w:val="center"/>
            <w:hideMark/>
          </w:tcPr>
          <w:p w14:paraId="26B1804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6" w:type="dxa"/>
            <w:noWrap/>
            <w:vAlign w:val="center"/>
            <w:hideMark/>
          </w:tcPr>
          <w:p w14:paraId="02937C0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2" w:type="dxa"/>
            <w:noWrap/>
            <w:vAlign w:val="center"/>
            <w:hideMark/>
          </w:tcPr>
          <w:p w14:paraId="6F0A475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4" w:type="dxa"/>
            <w:vAlign w:val="center"/>
            <w:hideMark/>
          </w:tcPr>
          <w:p w14:paraId="7860189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3" w:type="dxa"/>
            <w:vAlign w:val="center"/>
            <w:hideMark/>
          </w:tcPr>
          <w:p w14:paraId="199D5CE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450225B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7E6CE95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334099F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505FF0E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0BA982A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0106AF2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787ABE5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649F55B6" w14:textId="77777777" w:rsidTr="00114D16">
        <w:trPr>
          <w:gridAfter w:val="2"/>
          <w:wAfter w:w="60" w:type="dxa"/>
        </w:trPr>
        <w:tc>
          <w:tcPr>
            <w:tcW w:w="1395" w:type="dxa"/>
            <w:vMerge w:val="restart"/>
            <w:vAlign w:val="center"/>
            <w:hideMark/>
          </w:tcPr>
          <w:p w14:paraId="64DE745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Основное мероприятие 1.3</w:t>
            </w:r>
          </w:p>
          <w:p w14:paraId="0C7CE8E0" w14:textId="7EAA4322"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lastRenderedPageBreak/>
              <w:t>Организация исполнения районного бюджета и формирование бюджетной отчетности</w:t>
            </w:r>
          </w:p>
        </w:tc>
        <w:tc>
          <w:tcPr>
            <w:tcW w:w="1106" w:type="dxa"/>
            <w:vAlign w:val="center"/>
            <w:hideMark/>
          </w:tcPr>
          <w:p w14:paraId="2EFE9AC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lastRenderedPageBreak/>
              <w:t>всего</w:t>
            </w:r>
          </w:p>
        </w:tc>
        <w:tc>
          <w:tcPr>
            <w:tcW w:w="903" w:type="dxa"/>
            <w:noWrap/>
            <w:vAlign w:val="center"/>
            <w:hideMark/>
          </w:tcPr>
          <w:p w14:paraId="788500C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773" w:type="dxa"/>
            <w:noWrap/>
            <w:vAlign w:val="center"/>
            <w:hideMark/>
          </w:tcPr>
          <w:p w14:paraId="217D05B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738" w:type="dxa"/>
            <w:gridSpan w:val="2"/>
            <w:noWrap/>
            <w:vAlign w:val="center"/>
            <w:hideMark/>
          </w:tcPr>
          <w:p w14:paraId="545091A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18" w:type="dxa"/>
            <w:noWrap/>
            <w:vAlign w:val="center"/>
            <w:hideMark/>
          </w:tcPr>
          <w:p w14:paraId="31F05D2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4" w:type="dxa"/>
            <w:noWrap/>
            <w:vAlign w:val="center"/>
            <w:hideMark/>
          </w:tcPr>
          <w:p w14:paraId="6D33795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6" w:type="dxa"/>
            <w:noWrap/>
            <w:vAlign w:val="center"/>
            <w:hideMark/>
          </w:tcPr>
          <w:p w14:paraId="6AC1D67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2" w:type="dxa"/>
            <w:noWrap/>
            <w:vAlign w:val="center"/>
            <w:hideMark/>
          </w:tcPr>
          <w:p w14:paraId="294D7C5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4" w:type="dxa"/>
            <w:vAlign w:val="center"/>
            <w:hideMark/>
          </w:tcPr>
          <w:p w14:paraId="1CA882D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07AFDBB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008C565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22D837A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5BDC779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33E47A0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5F29B66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5E4699A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5581838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517AD174" w14:textId="77777777" w:rsidTr="00114D16">
        <w:trPr>
          <w:gridAfter w:val="2"/>
          <w:wAfter w:w="60" w:type="dxa"/>
        </w:trPr>
        <w:tc>
          <w:tcPr>
            <w:tcW w:w="1395" w:type="dxa"/>
            <w:vMerge/>
            <w:vAlign w:val="center"/>
            <w:hideMark/>
          </w:tcPr>
          <w:p w14:paraId="0066AD10" w14:textId="77777777" w:rsidR="0034444B" w:rsidRPr="0034444B" w:rsidRDefault="0034444B" w:rsidP="000A25D6">
            <w:pPr>
              <w:ind w:firstLine="0"/>
              <w:rPr>
                <w:rFonts w:ascii="Times New Roman" w:hAnsi="Times New Roman"/>
                <w:sz w:val="16"/>
                <w:szCs w:val="16"/>
              </w:rPr>
            </w:pPr>
          </w:p>
        </w:tc>
        <w:tc>
          <w:tcPr>
            <w:tcW w:w="1106" w:type="dxa"/>
            <w:shd w:val="clear" w:color="auto" w:fill="FFFFFF"/>
            <w:vAlign w:val="center"/>
            <w:hideMark/>
          </w:tcPr>
          <w:p w14:paraId="7E09DDD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в том числе по ГРБС:</w:t>
            </w:r>
          </w:p>
        </w:tc>
        <w:tc>
          <w:tcPr>
            <w:tcW w:w="903" w:type="dxa"/>
            <w:noWrap/>
            <w:vAlign w:val="center"/>
          </w:tcPr>
          <w:p w14:paraId="5B9015DC" w14:textId="77777777" w:rsidR="0034444B" w:rsidRPr="0034444B" w:rsidRDefault="0034444B" w:rsidP="000A25D6">
            <w:pPr>
              <w:ind w:firstLine="0"/>
              <w:rPr>
                <w:rFonts w:ascii="Times New Roman" w:hAnsi="Times New Roman"/>
                <w:sz w:val="16"/>
                <w:szCs w:val="16"/>
              </w:rPr>
            </w:pPr>
          </w:p>
        </w:tc>
        <w:tc>
          <w:tcPr>
            <w:tcW w:w="773" w:type="dxa"/>
            <w:noWrap/>
            <w:vAlign w:val="center"/>
          </w:tcPr>
          <w:p w14:paraId="41A38D49" w14:textId="77777777" w:rsidR="0034444B" w:rsidRPr="0034444B" w:rsidRDefault="0034444B" w:rsidP="000A25D6">
            <w:pPr>
              <w:ind w:firstLine="0"/>
              <w:rPr>
                <w:rFonts w:ascii="Times New Roman" w:hAnsi="Times New Roman"/>
                <w:sz w:val="16"/>
                <w:szCs w:val="16"/>
              </w:rPr>
            </w:pPr>
          </w:p>
        </w:tc>
        <w:tc>
          <w:tcPr>
            <w:tcW w:w="738" w:type="dxa"/>
            <w:gridSpan w:val="2"/>
            <w:noWrap/>
            <w:vAlign w:val="center"/>
          </w:tcPr>
          <w:p w14:paraId="3A7006BB" w14:textId="77777777" w:rsidR="0034444B" w:rsidRPr="0034444B" w:rsidRDefault="0034444B" w:rsidP="000A25D6">
            <w:pPr>
              <w:ind w:firstLine="0"/>
              <w:rPr>
                <w:rFonts w:ascii="Times New Roman" w:hAnsi="Times New Roman"/>
                <w:sz w:val="16"/>
                <w:szCs w:val="16"/>
              </w:rPr>
            </w:pPr>
          </w:p>
        </w:tc>
        <w:tc>
          <w:tcPr>
            <w:tcW w:w="818" w:type="dxa"/>
            <w:noWrap/>
            <w:vAlign w:val="center"/>
          </w:tcPr>
          <w:p w14:paraId="76BF0C45" w14:textId="77777777" w:rsidR="0034444B" w:rsidRPr="0034444B" w:rsidRDefault="0034444B" w:rsidP="000A25D6">
            <w:pPr>
              <w:ind w:firstLine="0"/>
              <w:rPr>
                <w:rFonts w:ascii="Times New Roman" w:hAnsi="Times New Roman"/>
                <w:sz w:val="16"/>
                <w:szCs w:val="16"/>
              </w:rPr>
            </w:pPr>
          </w:p>
        </w:tc>
        <w:tc>
          <w:tcPr>
            <w:tcW w:w="844" w:type="dxa"/>
            <w:noWrap/>
            <w:vAlign w:val="center"/>
          </w:tcPr>
          <w:p w14:paraId="1A46B931" w14:textId="77777777" w:rsidR="0034444B" w:rsidRPr="0034444B" w:rsidRDefault="0034444B" w:rsidP="000A25D6">
            <w:pPr>
              <w:ind w:firstLine="0"/>
              <w:rPr>
                <w:rFonts w:ascii="Times New Roman" w:hAnsi="Times New Roman"/>
                <w:sz w:val="16"/>
                <w:szCs w:val="16"/>
              </w:rPr>
            </w:pPr>
          </w:p>
        </w:tc>
        <w:tc>
          <w:tcPr>
            <w:tcW w:w="836" w:type="dxa"/>
            <w:noWrap/>
            <w:vAlign w:val="center"/>
          </w:tcPr>
          <w:p w14:paraId="263B45AC" w14:textId="77777777" w:rsidR="0034444B" w:rsidRPr="0034444B" w:rsidRDefault="0034444B" w:rsidP="000A25D6">
            <w:pPr>
              <w:ind w:firstLine="0"/>
              <w:rPr>
                <w:rFonts w:ascii="Times New Roman" w:hAnsi="Times New Roman"/>
                <w:sz w:val="16"/>
                <w:szCs w:val="16"/>
              </w:rPr>
            </w:pPr>
          </w:p>
        </w:tc>
        <w:tc>
          <w:tcPr>
            <w:tcW w:w="842" w:type="dxa"/>
            <w:noWrap/>
            <w:vAlign w:val="center"/>
          </w:tcPr>
          <w:p w14:paraId="4AECAC27" w14:textId="77777777" w:rsidR="0034444B" w:rsidRPr="0034444B" w:rsidRDefault="0034444B" w:rsidP="000A25D6">
            <w:pPr>
              <w:ind w:firstLine="0"/>
              <w:rPr>
                <w:rFonts w:ascii="Times New Roman" w:hAnsi="Times New Roman"/>
                <w:sz w:val="16"/>
                <w:szCs w:val="16"/>
              </w:rPr>
            </w:pPr>
          </w:p>
        </w:tc>
        <w:tc>
          <w:tcPr>
            <w:tcW w:w="834" w:type="dxa"/>
            <w:vAlign w:val="center"/>
          </w:tcPr>
          <w:p w14:paraId="749537BF" w14:textId="77777777" w:rsidR="0034444B" w:rsidRPr="0034444B" w:rsidRDefault="0034444B" w:rsidP="000A25D6">
            <w:pPr>
              <w:ind w:firstLine="0"/>
              <w:rPr>
                <w:rFonts w:ascii="Times New Roman" w:hAnsi="Times New Roman"/>
                <w:sz w:val="16"/>
                <w:szCs w:val="16"/>
              </w:rPr>
            </w:pPr>
          </w:p>
        </w:tc>
        <w:tc>
          <w:tcPr>
            <w:tcW w:w="843" w:type="dxa"/>
            <w:vAlign w:val="center"/>
          </w:tcPr>
          <w:p w14:paraId="1B888397" w14:textId="77777777" w:rsidR="0034444B" w:rsidRPr="0034444B" w:rsidRDefault="0034444B" w:rsidP="000A25D6">
            <w:pPr>
              <w:ind w:firstLine="0"/>
              <w:rPr>
                <w:rFonts w:ascii="Times New Roman" w:hAnsi="Times New Roman"/>
                <w:sz w:val="16"/>
                <w:szCs w:val="16"/>
              </w:rPr>
            </w:pPr>
          </w:p>
        </w:tc>
        <w:tc>
          <w:tcPr>
            <w:tcW w:w="826" w:type="dxa"/>
            <w:vAlign w:val="center"/>
          </w:tcPr>
          <w:p w14:paraId="5F2CEC3B" w14:textId="77777777" w:rsidR="0034444B" w:rsidRPr="0034444B" w:rsidRDefault="0034444B" w:rsidP="000A25D6">
            <w:pPr>
              <w:ind w:firstLine="0"/>
              <w:rPr>
                <w:rFonts w:ascii="Times New Roman" w:hAnsi="Times New Roman"/>
                <w:sz w:val="16"/>
                <w:szCs w:val="16"/>
              </w:rPr>
            </w:pPr>
          </w:p>
        </w:tc>
        <w:tc>
          <w:tcPr>
            <w:tcW w:w="371" w:type="dxa"/>
            <w:vAlign w:val="center"/>
          </w:tcPr>
          <w:p w14:paraId="596F6BFF" w14:textId="77777777" w:rsidR="0034444B" w:rsidRPr="0034444B" w:rsidRDefault="0034444B" w:rsidP="000A25D6">
            <w:pPr>
              <w:ind w:firstLine="0"/>
              <w:rPr>
                <w:rFonts w:ascii="Times New Roman" w:hAnsi="Times New Roman"/>
                <w:sz w:val="16"/>
                <w:szCs w:val="16"/>
              </w:rPr>
            </w:pPr>
          </w:p>
        </w:tc>
        <w:tc>
          <w:tcPr>
            <w:tcW w:w="763" w:type="dxa"/>
            <w:vAlign w:val="center"/>
          </w:tcPr>
          <w:p w14:paraId="228F0A4D" w14:textId="77777777" w:rsidR="0034444B" w:rsidRPr="0034444B" w:rsidRDefault="0034444B" w:rsidP="000A25D6">
            <w:pPr>
              <w:ind w:firstLine="0"/>
              <w:rPr>
                <w:rFonts w:ascii="Times New Roman" w:hAnsi="Times New Roman"/>
                <w:sz w:val="16"/>
                <w:szCs w:val="16"/>
              </w:rPr>
            </w:pPr>
          </w:p>
        </w:tc>
        <w:tc>
          <w:tcPr>
            <w:tcW w:w="850" w:type="dxa"/>
            <w:vAlign w:val="center"/>
          </w:tcPr>
          <w:p w14:paraId="648AFEB1" w14:textId="77777777" w:rsidR="0034444B" w:rsidRPr="0034444B" w:rsidRDefault="0034444B" w:rsidP="000A25D6">
            <w:pPr>
              <w:ind w:firstLine="0"/>
              <w:rPr>
                <w:rFonts w:ascii="Times New Roman" w:hAnsi="Times New Roman"/>
                <w:sz w:val="16"/>
                <w:szCs w:val="16"/>
              </w:rPr>
            </w:pPr>
          </w:p>
        </w:tc>
        <w:tc>
          <w:tcPr>
            <w:tcW w:w="851" w:type="dxa"/>
            <w:gridSpan w:val="2"/>
            <w:vAlign w:val="center"/>
          </w:tcPr>
          <w:p w14:paraId="4359BA85" w14:textId="77777777" w:rsidR="0034444B" w:rsidRPr="0034444B" w:rsidRDefault="0034444B" w:rsidP="000A25D6">
            <w:pPr>
              <w:ind w:firstLine="0"/>
              <w:rPr>
                <w:rFonts w:ascii="Times New Roman" w:hAnsi="Times New Roman"/>
                <w:sz w:val="16"/>
                <w:szCs w:val="16"/>
              </w:rPr>
            </w:pPr>
          </w:p>
        </w:tc>
        <w:tc>
          <w:tcPr>
            <w:tcW w:w="850" w:type="dxa"/>
            <w:gridSpan w:val="2"/>
            <w:vAlign w:val="center"/>
          </w:tcPr>
          <w:p w14:paraId="64556192" w14:textId="77777777" w:rsidR="0034444B" w:rsidRPr="0034444B" w:rsidRDefault="0034444B" w:rsidP="000A25D6">
            <w:pPr>
              <w:ind w:firstLine="0"/>
              <w:rPr>
                <w:rFonts w:ascii="Times New Roman" w:hAnsi="Times New Roman"/>
                <w:sz w:val="16"/>
                <w:szCs w:val="16"/>
              </w:rPr>
            </w:pPr>
          </w:p>
        </w:tc>
        <w:tc>
          <w:tcPr>
            <w:tcW w:w="814" w:type="dxa"/>
            <w:gridSpan w:val="2"/>
            <w:vAlign w:val="center"/>
          </w:tcPr>
          <w:p w14:paraId="3A8D1567" w14:textId="77777777" w:rsidR="0034444B" w:rsidRPr="0034444B" w:rsidRDefault="0034444B" w:rsidP="000A25D6">
            <w:pPr>
              <w:ind w:firstLine="0"/>
              <w:rPr>
                <w:rFonts w:ascii="Times New Roman" w:hAnsi="Times New Roman"/>
                <w:sz w:val="16"/>
                <w:szCs w:val="16"/>
              </w:rPr>
            </w:pPr>
          </w:p>
        </w:tc>
      </w:tr>
      <w:tr w:rsidR="004434D6" w:rsidRPr="0034444B" w14:paraId="30B091EC" w14:textId="77777777" w:rsidTr="00114D16">
        <w:trPr>
          <w:gridAfter w:val="2"/>
          <w:wAfter w:w="60" w:type="dxa"/>
        </w:trPr>
        <w:tc>
          <w:tcPr>
            <w:tcW w:w="1395" w:type="dxa"/>
            <w:vMerge/>
            <w:vAlign w:val="center"/>
            <w:hideMark/>
          </w:tcPr>
          <w:p w14:paraId="0A7C4AE3" w14:textId="77777777" w:rsidR="0034444B" w:rsidRPr="0034444B" w:rsidRDefault="0034444B" w:rsidP="000A25D6">
            <w:pPr>
              <w:ind w:firstLine="0"/>
              <w:rPr>
                <w:rFonts w:ascii="Times New Roman" w:hAnsi="Times New Roman"/>
                <w:sz w:val="16"/>
                <w:szCs w:val="16"/>
              </w:rPr>
            </w:pPr>
          </w:p>
        </w:tc>
        <w:tc>
          <w:tcPr>
            <w:tcW w:w="1106" w:type="dxa"/>
            <w:vAlign w:val="center"/>
            <w:hideMark/>
          </w:tcPr>
          <w:p w14:paraId="5D51ABE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Отдел по финансам </w:t>
            </w:r>
          </w:p>
        </w:tc>
        <w:tc>
          <w:tcPr>
            <w:tcW w:w="903" w:type="dxa"/>
            <w:noWrap/>
            <w:vAlign w:val="center"/>
            <w:hideMark/>
          </w:tcPr>
          <w:p w14:paraId="213D653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773" w:type="dxa"/>
            <w:noWrap/>
            <w:vAlign w:val="center"/>
            <w:hideMark/>
          </w:tcPr>
          <w:p w14:paraId="4B5F9DD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738" w:type="dxa"/>
            <w:gridSpan w:val="2"/>
            <w:noWrap/>
            <w:vAlign w:val="center"/>
            <w:hideMark/>
          </w:tcPr>
          <w:p w14:paraId="2E37B5F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18" w:type="dxa"/>
            <w:noWrap/>
            <w:vAlign w:val="center"/>
            <w:hideMark/>
          </w:tcPr>
          <w:p w14:paraId="2A4CDC0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4" w:type="dxa"/>
            <w:noWrap/>
            <w:vAlign w:val="center"/>
            <w:hideMark/>
          </w:tcPr>
          <w:p w14:paraId="61A12EA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6" w:type="dxa"/>
            <w:noWrap/>
            <w:vAlign w:val="center"/>
            <w:hideMark/>
          </w:tcPr>
          <w:p w14:paraId="7F8805D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2" w:type="dxa"/>
            <w:noWrap/>
            <w:vAlign w:val="center"/>
            <w:hideMark/>
          </w:tcPr>
          <w:p w14:paraId="20554AB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4" w:type="dxa"/>
            <w:vAlign w:val="center"/>
            <w:hideMark/>
          </w:tcPr>
          <w:p w14:paraId="03205C7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0B88497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tcPr>
          <w:p w14:paraId="0676A32A" w14:textId="77777777" w:rsidR="0034444B" w:rsidRPr="0034444B" w:rsidRDefault="0034444B" w:rsidP="000A25D6">
            <w:pPr>
              <w:ind w:firstLine="0"/>
              <w:rPr>
                <w:rFonts w:ascii="Times New Roman" w:hAnsi="Times New Roman"/>
                <w:sz w:val="16"/>
                <w:szCs w:val="16"/>
              </w:rPr>
            </w:pPr>
          </w:p>
        </w:tc>
        <w:tc>
          <w:tcPr>
            <w:tcW w:w="371" w:type="dxa"/>
            <w:vAlign w:val="center"/>
            <w:hideMark/>
          </w:tcPr>
          <w:p w14:paraId="105E395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09C9DCC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2027970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29D903F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0579E53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305B113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50699611" w14:textId="77777777" w:rsidTr="00114D16">
        <w:trPr>
          <w:gridAfter w:val="2"/>
          <w:wAfter w:w="60" w:type="dxa"/>
        </w:trPr>
        <w:tc>
          <w:tcPr>
            <w:tcW w:w="1395" w:type="dxa"/>
            <w:vMerge w:val="restart"/>
            <w:vAlign w:val="center"/>
            <w:hideMark/>
          </w:tcPr>
          <w:p w14:paraId="6A8B99E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lastRenderedPageBreak/>
              <w:t>Основное мероприятие 1.4</w:t>
            </w:r>
          </w:p>
          <w:p w14:paraId="66BF413F" w14:textId="19EB14D9"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1106" w:type="dxa"/>
            <w:vAlign w:val="center"/>
            <w:hideMark/>
          </w:tcPr>
          <w:p w14:paraId="5237045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Всего</w:t>
            </w:r>
          </w:p>
        </w:tc>
        <w:tc>
          <w:tcPr>
            <w:tcW w:w="903" w:type="dxa"/>
            <w:noWrap/>
            <w:vAlign w:val="center"/>
            <w:hideMark/>
          </w:tcPr>
          <w:p w14:paraId="23AEB64E" w14:textId="6720704D"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67 560.2</w:t>
            </w:r>
          </w:p>
        </w:tc>
        <w:tc>
          <w:tcPr>
            <w:tcW w:w="773" w:type="dxa"/>
            <w:noWrap/>
            <w:vAlign w:val="center"/>
            <w:hideMark/>
          </w:tcPr>
          <w:p w14:paraId="00949E5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194,0</w:t>
            </w:r>
          </w:p>
        </w:tc>
        <w:tc>
          <w:tcPr>
            <w:tcW w:w="738" w:type="dxa"/>
            <w:gridSpan w:val="2"/>
            <w:noWrap/>
            <w:vAlign w:val="center"/>
            <w:hideMark/>
          </w:tcPr>
          <w:p w14:paraId="608C08F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8" w:type="dxa"/>
            <w:noWrap/>
            <w:vAlign w:val="center"/>
            <w:hideMark/>
          </w:tcPr>
          <w:p w14:paraId="7740A18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44" w:type="dxa"/>
            <w:noWrap/>
            <w:vAlign w:val="center"/>
            <w:hideMark/>
          </w:tcPr>
          <w:p w14:paraId="0581AD6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36" w:type="dxa"/>
            <w:noWrap/>
            <w:vAlign w:val="center"/>
            <w:hideMark/>
          </w:tcPr>
          <w:p w14:paraId="5AE54D76" w14:textId="0E7CF1BE"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7 468,5</w:t>
            </w:r>
          </w:p>
        </w:tc>
        <w:tc>
          <w:tcPr>
            <w:tcW w:w="842" w:type="dxa"/>
            <w:noWrap/>
            <w:vAlign w:val="center"/>
            <w:hideMark/>
          </w:tcPr>
          <w:p w14:paraId="29D97EE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990,0</w:t>
            </w:r>
          </w:p>
        </w:tc>
        <w:tc>
          <w:tcPr>
            <w:tcW w:w="834" w:type="dxa"/>
            <w:vAlign w:val="center"/>
            <w:hideMark/>
          </w:tcPr>
          <w:p w14:paraId="17E7733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178,8</w:t>
            </w:r>
          </w:p>
        </w:tc>
        <w:tc>
          <w:tcPr>
            <w:tcW w:w="843" w:type="dxa"/>
            <w:vAlign w:val="center"/>
            <w:hideMark/>
          </w:tcPr>
          <w:p w14:paraId="253BB709" w14:textId="063DEBA9"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15 404,1</w:t>
            </w:r>
          </w:p>
        </w:tc>
        <w:tc>
          <w:tcPr>
            <w:tcW w:w="826" w:type="dxa"/>
            <w:vAlign w:val="center"/>
            <w:hideMark/>
          </w:tcPr>
          <w:p w14:paraId="7EE994A1" w14:textId="11E76C31"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34 710.6</w:t>
            </w:r>
          </w:p>
        </w:tc>
        <w:tc>
          <w:tcPr>
            <w:tcW w:w="371" w:type="dxa"/>
            <w:vAlign w:val="center"/>
            <w:hideMark/>
          </w:tcPr>
          <w:p w14:paraId="61F7E5D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7E384A2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5082BCF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34710.6</w:t>
            </w:r>
          </w:p>
        </w:tc>
        <w:tc>
          <w:tcPr>
            <w:tcW w:w="851" w:type="dxa"/>
            <w:gridSpan w:val="2"/>
            <w:vAlign w:val="center"/>
            <w:hideMark/>
          </w:tcPr>
          <w:p w14:paraId="42978208" w14:textId="69659578"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7 316,2</w:t>
            </w:r>
          </w:p>
        </w:tc>
        <w:tc>
          <w:tcPr>
            <w:tcW w:w="850" w:type="dxa"/>
            <w:gridSpan w:val="2"/>
            <w:vAlign w:val="center"/>
            <w:hideMark/>
          </w:tcPr>
          <w:p w14:paraId="496438E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649,0</w:t>
            </w:r>
          </w:p>
        </w:tc>
        <w:tc>
          <w:tcPr>
            <w:tcW w:w="814" w:type="dxa"/>
            <w:gridSpan w:val="2"/>
            <w:vAlign w:val="center"/>
            <w:hideMark/>
          </w:tcPr>
          <w:p w14:paraId="24E716F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649,0</w:t>
            </w:r>
          </w:p>
        </w:tc>
      </w:tr>
      <w:tr w:rsidR="004434D6" w:rsidRPr="0034444B" w14:paraId="5EF4CCAE" w14:textId="77777777" w:rsidTr="00114D16">
        <w:trPr>
          <w:gridAfter w:val="2"/>
          <w:wAfter w:w="60" w:type="dxa"/>
        </w:trPr>
        <w:tc>
          <w:tcPr>
            <w:tcW w:w="1395" w:type="dxa"/>
            <w:vMerge/>
            <w:vAlign w:val="center"/>
            <w:hideMark/>
          </w:tcPr>
          <w:p w14:paraId="38CD465E" w14:textId="77777777" w:rsidR="0034444B" w:rsidRPr="0034444B" w:rsidRDefault="0034444B" w:rsidP="000A25D6">
            <w:pPr>
              <w:ind w:firstLine="0"/>
              <w:rPr>
                <w:rFonts w:ascii="Times New Roman" w:hAnsi="Times New Roman"/>
                <w:sz w:val="16"/>
                <w:szCs w:val="16"/>
              </w:rPr>
            </w:pPr>
          </w:p>
        </w:tc>
        <w:tc>
          <w:tcPr>
            <w:tcW w:w="1106" w:type="dxa"/>
            <w:shd w:val="clear" w:color="auto" w:fill="FFFFFF"/>
            <w:vAlign w:val="center"/>
            <w:hideMark/>
          </w:tcPr>
          <w:p w14:paraId="36115E4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в том числе по ГРБС:</w:t>
            </w:r>
          </w:p>
        </w:tc>
        <w:tc>
          <w:tcPr>
            <w:tcW w:w="903" w:type="dxa"/>
            <w:noWrap/>
            <w:vAlign w:val="center"/>
          </w:tcPr>
          <w:p w14:paraId="535B0410" w14:textId="77777777" w:rsidR="0034444B" w:rsidRPr="0034444B" w:rsidRDefault="0034444B" w:rsidP="000A25D6">
            <w:pPr>
              <w:ind w:firstLine="0"/>
              <w:rPr>
                <w:rFonts w:ascii="Times New Roman" w:hAnsi="Times New Roman"/>
                <w:sz w:val="16"/>
                <w:szCs w:val="16"/>
              </w:rPr>
            </w:pPr>
          </w:p>
        </w:tc>
        <w:tc>
          <w:tcPr>
            <w:tcW w:w="773" w:type="dxa"/>
            <w:noWrap/>
            <w:vAlign w:val="center"/>
            <w:hideMark/>
          </w:tcPr>
          <w:p w14:paraId="65B7C914" w14:textId="78A2991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738" w:type="dxa"/>
            <w:gridSpan w:val="2"/>
            <w:noWrap/>
            <w:vAlign w:val="center"/>
            <w:hideMark/>
          </w:tcPr>
          <w:p w14:paraId="56A9FA5A" w14:textId="49145CCD"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18" w:type="dxa"/>
            <w:noWrap/>
            <w:vAlign w:val="center"/>
            <w:hideMark/>
          </w:tcPr>
          <w:p w14:paraId="51F632B9" w14:textId="7FB4A6E5"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44" w:type="dxa"/>
            <w:noWrap/>
            <w:vAlign w:val="center"/>
            <w:hideMark/>
          </w:tcPr>
          <w:p w14:paraId="6D04CFDA" w14:textId="7BCE38DB"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36" w:type="dxa"/>
            <w:noWrap/>
            <w:vAlign w:val="center"/>
            <w:hideMark/>
          </w:tcPr>
          <w:p w14:paraId="6CA6C691" w14:textId="03001C36"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42" w:type="dxa"/>
            <w:noWrap/>
            <w:vAlign w:val="center"/>
            <w:hideMark/>
          </w:tcPr>
          <w:p w14:paraId="551CA9ED" w14:textId="5A31D486"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34" w:type="dxa"/>
            <w:vAlign w:val="center"/>
          </w:tcPr>
          <w:p w14:paraId="47AFCFAD" w14:textId="77777777" w:rsidR="0034444B" w:rsidRPr="0034444B" w:rsidRDefault="0034444B" w:rsidP="000A25D6">
            <w:pPr>
              <w:ind w:firstLine="0"/>
              <w:rPr>
                <w:rFonts w:ascii="Times New Roman" w:hAnsi="Times New Roman"/>
                <w:sz w:val="16"/>
                <w:szCs w:val="16"/>
              </w:rPr>
            </w:pPr>
          </w:p>
        </w:tc>
        <w:tc>
          <w:tcPr>
            <w:tcW w:w="843" w:type="dxa"/>
            <w:vAlign w:val="center"/>
          </w:tcPr>
          <w:p w14:paraId="3EBEECE0" w14:textId="77777777" w:rsidR="0034444B" w:rsidRPr="0034444B" w:rsidRDefault="0034444B" w:rsidP="000A25D6">
            <w:pPr>
              <w:ind w:firstLine="0"/>
              <w:rPr>
                <w:rFonts w:ascii="Times New Roman" w:hAnsi="Times New Roman"/>
                <w:sz w:val="16"/>
                <w:szCs w:val="16"/>
              </w:rPr>
            </w:pPr>
          </w:p>
        </w:tc>
        <w:tc>
          <w:tcPr>
            <w:tcW w:w="826" w:type="dxa"/>
            <w:vAlign w:val="center"/>
          </w:tcPr>
          <w:p w14:paraId="3D921CB9" w14:textId="77777777" w:rsidR="0034444B" w:rsidRPr="0034444B" w:rsidRDefault="0034444B" w:rsidP="000A25D6">
            <w:pPr>
              <w:ind w:firstLine="0"/>
              <w:rPr>
                <w:rFonts w:ascii="Times New Roman" w:hAnsi="Times New Roman"/>
                <w:sz w:val="16"/>
                <w:szCs w:val="16"/>
              </w:rPr>
            </w:pPr>
          </w:p>
        </w:tc>
        <w:tc>
          <w:tcPr>
            <w:tcW w:w="371" w:type="dxa"/>
            <w:vAlign w:val="center"/>
          </w:tcPr>
          <w:p w14:paraId="2964CCC2" w14:textId="77777777" w:rsidR="0034444B" w:rsidRPr="0034444B" w:rsidRDefault="0034444B" w:rsidP="000A25D6">
            <w:pPr>
              <w:ind w:firstLine="0"/>
              <w:rPr>
                <w:rFonts w:ascii="Times New Roman" w:hAnsi="Times New Roman"/>
                <w:sz w:val="16"/>
                <w:szCs w:val="16"/>
              </w:rPr>
            </w:pPr>
          </w:p>
        </w:tc>
        <w:tc>
          <w:tcPr>
            <w:tcW w:w="763" w:type="dxa"/>
            <w:vAlign w:val="center"/>
          </w:tcPr>
          <w:p w14:paraId="1B10095E" w14:textId="77777777" w:rsidR="0034444B" w:rsidRPr="0034444B" w:rsidRDefault="0034444B" w:rsidP="000A25D6">
            <w:pPr>
              <w:ind w:firstLine="0"/>
              <w:rPr>
                <w:rFonts w:ascii="Times New Roman" w:hAnsi="Times New Roman"/>
                <w:sz w:val="16"/>
                <w:szCs w:val="16"/>
              </w:rPr>
            </w:pPr>
          </w:p>
        </w:tc>
        <w:tc>
          <w:tcPr>
            <w:tcW w:w="850" w:type="dxa"/>
            <w:vAlign w:val="center"/>
          </w:tcPr>
          <w:p w14:paraId="51441B49" w14:textId="77777777" w:rsidR="0034444B" w:rsidRPr="0034444B" w:rsidRDefault="0034444B" w:rsidP="000A25D6">
            <w:pPr>
              <w:ind w:firstLine="0"/>
              <w:rPr>
                <w:rFonts w:ascii="Times New Roman" w:hAnsi="Times New Roman"/>
                <w:sz w:val="16"/>
                <w:szCs w:val="16"/>
              </w:rPr>
            </w:pPr>
          </w:p>
        </w:tc>
        <w:tc>
          <w:tcPr>
            <w:tcW w:w="851" w:type="dxa"/>
            <w:gridSpan w:val="2"/>
            <w:vAlign w:val="center"/>
          </w:tcPr>
          <w:p w14:paraId="3CD7ABF1" w14:textId="77777777" w:rsidR="0034444B" w:rsidRPr="0034444B" w:rsidRDefault="0034444B" w:rsidP="000A25D6">
            <w:pPr>
              <w:ind w:firstLine="0"/>
              <w:rPr>
                <w:rFonts w:ascii="Times New Roman" w:hAnsi="Times New Roman"/>
                <w:sz w:val="16"/>
                <w:szCs w:val="16"/>
              </w:rPr>
            </w:pPr>
          </w:p>
        </w:tc>
        <w:tc>
          <w:tcPr>
            <w:tcW w:w="850" w:type="dxa"/>
            <w:gridSpan w:val="2"/>
            <w:vAlign w:val="center"/>
          </w:tcPr>
          <w:p w14:paraId="38EC1006" w14:textId="77777777" w:rsidR="0034444B" w:rsidRPr="0034444B" w:rsidRDefault="0034444B" w:rsidP="000A25D6">
            <w:pPr>
              <w:ind w:firstLine="0"/>
              <w:rPr>
                <w:rFonts w:ascii="Times New Roman" w:hAnsi="Times New Roman"/>
                <w:sz w:val="16"/>
                <w:szCs w:val="16"/>
              </w:rPr>
            </w:pPr>
          </w:p>
        </w:tc>
        <w:tc>
          <w:tcPr>
            <w:tcW w:w="814" w:type="dxa"/>
            <w:gridSpan w:val="2"/>
            <w:vAlign w:val="center"/>
          </w:tcPr>
          <w:p w14:paraId="532F76FE" w14:textId="77777777" w:rsidR="0034444B" w:rsidRPr="0034444B" w:rsidRDefault="0034444B" w:rsidP="000A25D6">
            <w:pPr>
              <w:ind w:firstLine="0"/>
              <w:rPr>
                <w:rFonts w:ascii="Times New Roman" w:hAnsi="Times New Roman"/>
                <w:sz w:val="16"/>
                <w:szCs w:val="16"/>
              </w:rPr>
            </w:pPr>
          </w:p>
        </w:tc>
      </w:tr>
      <w:tr w:rsidR="004434D6" w:rsidRPr="0034444B" w14:paraId="002CD4B4" w14:textId="77777777" w:rsidTr="00114D16">
        <w:trPr>
          <w:gridAfter w:val="2"/>
          <w:wAfter w:w="60" w:type="dxa"/>
        </w:trPr>
        <w:tc>
          <w:tcPr>
            <w:tcW w:w="1395" w:type="dxa"/>
            <w:vMerge/>
            <w:vAlign w:val="center"/>
            <w:hideMark/>
          </w:tcPr>
          <w:p w14:paraId="412D4FF9" w14:textId="77777777" w:rsidR="0034444B" w:rsidRPr="0034444B" w:rsidRDefault="0034444B" w:rsidP="000A25D6">
            <w:pPr>
              <w:ind w:firstLine="0"/>
              <w:rPr>
                <w:rFonts w:ascii="Times New Roman" w:hAnsi="Times New Roman"/>
                <w:sz w:val="16"/>
                <w:szCs w:val="16"/>
              </w:rPr>
            </w:pPr>
          </w:p>
        </w:tc>
        <w:tc>
          <w:tcPr>
            <w:tcW w:w="1106" w:type="dxa"/>
            <w:vAlign w:val="center"/>
            <w:hideMark/>
          </w:tcPr>
          <w:p w14:paraId="0261E8B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Отдел по финансам </w:t>
            </w:r>
          </w:p>
        </w:tc>
        <w:tc>
          <w:tcPr>
            <w:tcW w:w="903" w:type="dxa"/>
            <w:noWrap/>
            <w:vAlign w:val="center"/>
            <w:hideMark/>
          </w:tcPr>
          <w:p w14:paraId="01286AA1" w14:textId="20F49FA5"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67 560.2</w:t>
            </w:r>
          </w:p>
        </w:tc>
        <w:tc>
          <w:tcPr>
            <w:tcW w:w="773" w:type="dxa"/>
            <w:noWrap/>
            <w:vAlign w:val="center"/>
            <w:hideMark/>
          </w:tcPr>
          <w:p w14:paraId="068F48E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194,0</w:t>
            </w:r>
          </w:p>
        </w:tc>
        <w:tc>
          <w:tcPr>
            <w:tcW w:w="738" w:type="dxa"/>
            <w:gridSpan w:val="2"/>
            <w:noWrap/>
            <w:vAlign w:val="center"/>
            <w:hideMark/>
          </w:tcPr>
          <w:p w14:paraId="41EDA3E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8" w:type="dxa"/>
            <w:noWrap/>
            <w:vAlign w:val="center"/>
            <w:hideMark/>
          </w:tcPr>
          <w:p w14:paraId="54B5ACA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44" w:type="dxa"/>
            <w:noWrap/>
            <w:vAlign w:val="center"/>
            <w:hideMark/>
          </w:tcPr>
          <w:p w14:paraId="58ACE5D2" w14:textId="7DEA3C4A"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0</w:t>
            </w:r>
          </w:p>
        </w:tc>
        <w:tc>
          <w:tcPr>
            <w:tcW w:w="836" w:type="dxa"/>
            <w:noWrap/>
            <w:vAlign w:val="center"/>
            <w:hideMark/>
          </w:tcPr>
          <w:p w14:paraId="7BF985BF" w14:textId="39DB272A"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7 468,5</w:t>
            </w:r>
          </w:p>
        </w:tc>
        <w:tc>
          <w:tcPr>
            <w:tcW w:w="842" w:type="dxa"/>
            <w:noWrap/>
            <w:vAlign w:val="center"/>
            <w:hideMark/>
          </w:tcPr>
          <w:p w14:paraId="2E8CF62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990,0</w:t>
            </w:r>
          </w:p>
        </w:tc>
        <w:tc>
          <w:tcPr>
            <w:tcW w:w="834" w:type="dxa"/>
            <w:vAlign w:val="center"/>
            <w:hideMark/>
          </w:tcPr>
          <w:p w14:paraId="70CB590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178,8</w:t>
            </w:r>
          </w:p>
        </w:tc>
        <w:tc>
          <w:tcPr>
            <w:tcW w:w="843" w:type="dxa"/>
            <w:vAlign w:val="center"/>
            <w:hideMark/>
          </w:tcPr>
          <w:p w14:paraId="44236A3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15404,1</w:t>
            </w:r>
          </w:p>
        </w:tc>
        <w:tc>
          <w:tcPr>
            <w:tcW w:w="826" w:type="dxa"/>
            <w:vAlign w:val="center"/>
            <w:hideMark/>
          </w:tcPr>
          <w:p w14:paraId="1DAE7F72" w14:textId="1AA49DA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34 710.6</w:t>
            </w:r>
          </w:p>
        </w:tc>
        <w:tc>
          <w:tcPr>
            <w:tcW w:w="371" w:type="dxa"/>
            <w:vAlign w:val="center"/>
            <w:hideMark/>
          </w:tcPr>
          <w:p w14:paraId="4A5C0C7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4857C33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69EA055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34710.6</w:t>
            </w:r>
          </w:p>
        </w:tc>
        <w:tc>
          <w:tcPr>
            <w:tcW w:w="851" w:type="dxa"/>
            <w:gridSpan w:val="2"/>
            <w:vAlign w:val="center"/>
            <w:hideMark/>
          </w:tcPr>
          <w:p w14:paraId="51DB3F42" w14:textId="29E6D8F5"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7 316,2</w:t>
            </w:r>
          </w:p>
        </w:tc>
        <w:tc>
          <w:tcPr>
            <w:tcW w:w="850" w:type="dxa"/>
            <w:gridSpan w:val="2"/>
            <w:vAlign w:val="center"/>
            <w:hideMark/>
          </w:tcPr>
          <w:p w14:paraId="6316955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649,0</w:t>
            </w:r>
          </w:p>
        </w:tc>
        <w:tc>
          <w:tcPr>
            <w:tcW w:w="814" w:type="dxa"/>
            <w:gridSpan w:val="2"/>
            <w:vAlign w:val="center"/>
            <w:hideMark/>
          </w:tcPr>
          <w:p w14:paraId="746C776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649,0</w:t>
            </w:r>
          </w:p>
        </w:tc>
      </w:tr>
      <w:tr w:rsidR="004434D6" w:rsidRPr="0034444B" w14:paraId="668E2DF2" w14:textId="77777777" w:rsidTr="00114D16">
        <w:trPr>
          <w:gridAfter w:val="2"/>
          <w:wAfter w:w="60" w:type="dxa"/>
        </w:trPr>
        <w:tc>
          <w:tcPr>
            <w:tcW w:w="1395" w:type="dxa"/>
            <w:vMerge w:val="restart"/>
            <w:vAlign w:val="center"/>
            <w:hideMark/>
          </w:tcPr>
          <w:p w14:paraId="5A81D8F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Основное мероприятие 1.5</w:t>
            </w:r>
          </w:p>
          <w:p w14:paraId="4500F8DF" w14:textId="00742C41"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Управление муниципальным долгом Рамонского муниципального района Воронежской области</w:t>
            </w:r>
          </w:p>
        </w:tc>
        <w:tc>
          <w:tcPr>
            <w:tcW w:w="1106" w:type="dxa"/>
            <w:vAlign w:val="center"/>
            <w:hideMark/>
          </w:tcPr>
          <w:p w14:paraId="5158643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всего</w:t>
            </w:r>
          </w:p>
        </w:tc>
        <w:tc>
          <w:tcPr>
            <w:tcW w:w="903" w:type="dxa"/>
            <w:noWrap/>
            <w:vAlign w:val="center"/>
            <w:hideMark/>
          </w:tcPr>
          <w:p w14:paraId="47089C31" w14:textId="4FFEBDE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6 531,6</w:t>
            </w:r>
          </w:p>
        </w:tc>
        <w:tc>
          <w:tcPr>
            <w:tcW w:w="773" w:type="dxa"/>
            <w:noWrap/>
            <w:vAlign w:val="center"/>
            <w:hideMark/>
          </w:tcPr>
          <w:p w14:paraId="305CEF5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2 046,7</w:t>
            </w:r>
          </w:p>
        </w:tc>
        <w:tc>
          <w:tcPr>
            <w:tcW w:w="738" w:type="dxa"/>
            <w:gridSpan w:val="2"/>
            <w:noWrap/>
            <w:vAlign w:val="center"/>
            <w:hideMark/>
          </w:tcPr>
          <w:p w14:paraId="78560FB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2 243,3</w:t>
            </w:r>
          </w:p>
        </w:tc>
        <w:tc>
          <w:tcPr>
            <w:tcW w:w="818" w:type="dxa"/>
            <w:noWrap/>
            <w:vAlign w:val="center"/>
            <w:hideMark/>
          </w:tcPr>
          <w:p w14:paraId="18A644D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1277,2</w:t>
            </w:r>
          </w:p>
        </w:tc>
        <w:tc>
          <w:tcPr>
            <w:tcW w:w="844" w:type="dxa"/>
            <w:noWrap/>
            <w:vAlign w:val="center"/>
            <w:hideMark/>
          </w:tcPr>
          <w:p w14:paraId="3DAB9FB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746,4</w:t>
            </w:r>
          </w:p>
        </w:tc>
        <w:tc>
          <w:tcPr>
            <w:tcW w:w="836" w:type="dxa"/>
            <w:noWrap/>
            <w:vAlign w:val="center"/>
            <w:hideMark/>
          </w:tcPr>
          <w:p w14:paraId="7C1BA88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196,5</w:t>
            </w:r>
          </w:p>
        </w:tc>
        <w:tc>
          <w:tcPr>
            <w:tcW w:w="842" w:type="dxa"/>
            <w:noWrap/>
            <w:vAlign w:val="center"/>
            <w:hideMark/>
          </w:tcPr>
          <w:p w14:paraId="4C1DADA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21,0</w:t>
            </w:r>
          </w:p>
        </w:tc>
        <w:tc>
          <w:tcPr>
            <w:tcW w:w="834" w:type="dxa"/>
            <w:vAlign w:val="center"/>
            <w:hideMark/>
          </w:tcPr>
          <w:p w14:paraId="299B61F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0,5</w:t>
            </w:r>
          </w:p>
        </w:tc>
        <w:tc>
          <w:tcPr>
            <w:tcW w:w="843" w:type="dxa"/>
            <w:vAlign w:val="center"/>
            <w:hideMark/>
          </w:tcPr>
          <w:p w14:paraId="490B18F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49C90DA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411D7E4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238370D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048CE7A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2C9F118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6D708CE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11D9AB5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01E5FF99" w14:textId="77777777" w:rsidTr="00114D16">
        <w:trPr>
          <w:gridAfter w:val="2"/>
          <w:wAfter w:w="60" w:type="dxa"/>
        </w:trPr>
        <w:tc>
          <w:tcPr>
            <w:tcW w:w="1395" w:type="dxa"/>
            <w:vMerge/>
            <w:vAlign w:val="center"/>
            <w:hideMark/>
          </w:tcPr>
          <w:p w14:paraId="59EC9076" w14:textId="77777777" w:rsidR="0034444B" w:rsidRPr="0034444B" w:rsidRDefault="0034444B" w:rsidP="000A25D6">
            <w:pPr>
              <w:ind w:firstLine="0"/>
              <w:rPr>
                <w:rFonts w:ascii="Times New Roman" w:hAnsi="Times New Roman"/>
                <w:sz w:val="16"/>
                <w:szCs w:val="16"/>
              </w:rPr>
            </w:pPr>
          </w:p>
        </w:tc>
        <w:tc>
          <w:tcPr>
            <w:tcW w:w="1106" w:type="dxa"/>
            <w:shd w:val="clear" w:color="auto" w:fill="FFFFFF"/>
            <w:vAlign w:val="center"/>
            <w:hideMark/>
          </w:tcPr>
          <w:p w14:paraId="636ED8D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в том числе по ГРБС:</w:t>
            </w:r>
          </w:p>
        </w:tc>
        <w:tc>
          <w:tcPr>
            <w:tcW w:w="903" w:type="dxa"/>
            <w:noWrap/>
            <w:vAlign w:val="center"/>
          </w:tcPr>
          <w:p w14:paraId="2E82292B" w14:textId="77777777" w:rsidR="0034444B" w:rsidRPr="0034444B" w:rsidRDefault="0034444B" w:rsidP="000A25D6">
            <w:pPr>
              <w:ind w:firstLine="0"/>
              <w:rPr>
                <w:rFonts w:ascii="Times New Roman" w:hAnsi="Times New Roman"/>
                <w:sz w:val="16"/>
                <w:szCs w:val="16"/>
              </w:rPr>
            </w:pPr>
          </w:p>
        </w:tc>
        <w:tc>
          <w:tcPr>
            <w:tcW w:w="773" w:type="dxa"/>
            <w:noWrap/>
            <w:vAlign w:val="center"/>
            <w:hideMark/>
          </w:tcPr>
          <w:p w14:paraId="527227C5" w14:textId="6CA8AC9C"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738" w:type="dxa"/>
            <w:gridSpan w:val="2"/>
            <w:noWrap/>
            <w:vAlign w:val="center"/>
            <w:hideMark/>
          </w:tcPr>
          <w:p w14:paraId="006C7F8C" w14:textId="05D4745F"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18" w:type="dxa"/>
            <w:noWrap/>
            <w:vAlign w:val="center"/>
            <w:hideMark/>
          </w:tcPr>
          <w:p w14:paraId="5D65BC34" w14:textId="6D86BB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44" w:type="dxa"/>
            <w:noWrap/>
            <w:vAlign w:val="center"/>
            <w:hideMark/>
          </w:tcPr>
          <w:p w14:paraId="22F20663" w14:textId="053C82B3"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36" w:type="dxa"/>
            <w:noWrap/>
            <w:vAlign w:val="center"/>
            <w:hideMark/>
          </w:tcPr>
          <w:p w14:paraId="39EBCDB2" w14:textId="1A77A216"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42" w:type="dxa"/>
            <w:noWrap/>
            <w:vAlign w:val="center"/>
            <w:hideMark/>
          </w:tcPr>
          <w:p w14:paraId="263EF551" w14:textId="4792EACD"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34" w:type="dxa"/>
            <w:vAlign w:val="center"/>
          </w:tcPr>
          <w:p w14:paraId="5855DB1F" w14:textId="77777777" w:rsidR="0034444B" w:rsidRPr="0034444B" w:rsidRDefault="0034444B" w:rsidP="000A25D6">
            <w:pPr>
              <w:ind w:firstLine="0"/>
              <w:rPr>
                <w:rFonts w:ascii="Times New Roman" w:hAnsi="Times New Roman"/>
                <w:sz w:val="16"/>
                <w:szCs w:val="16"/>
              </w:rPr>
            </w:pPr>
          </w:p>
        </w:tc>
        <w:tc>
          <w:tcPr>
            <w:tcW w:w="843" w:type="dxa"/>
            <w:vAlign w:val="center"/>
          </w:tcPr>
          <w:p w14:paraId="70C42507" w14:textId="77777777" w:rsidR="0034444B" w:rsidRPr="0034444B" w:rsidRDefault="0034444B" w:rsidP="000A25D6">
            <w:pPr>
              <w:ind w:firstLine="0"/>
              <w:rPr>
                <w:rFonts w:ascii="Times New Roman" w:hAnsi="Times New Roman"/>
                <w:sz w:val="16"/>
                <w:szCs w:val="16"/>
              </w:rPr>
            </w:pPr>
          </w:p>
        </w:tc>
        <w:tc>
          <w:tcPr>
            <w:tcW w:w="826" w:type="dxa"/>
            <w:vAlign w:val="center"/>
          </w:tcPr>
          <w:p w14:paraId="2FCD658B" w14:textId="77777777" w:rsidR="0034444B" w:rsidRPr="0034444B" w:rsidRDefault="0034444B" w:rsidP="000A25D6">
            <w:pPr>
              <w:ind w:firstLine="0"/>
              <w:rPr>
                <w:rFonts w:ascii="Times New Roman" w:hAnsi="Times New Roman"/>
                <w:sz w:val="16"/>
                <w:szCs w:val="16"/>
              </w:rPr>
            </w:pPr>
          </w:p>
        </w:tc>
        <w:tc>
          <w:tcPr>
            <w:tcW w:w="371" w:type="dxa"/>
            <w:vAlign w:val="center"/>
          </w:tcPr>
          <w:p w14:paraId="75BD63D4" w14:textId="77777777" w:rsidR="0034444B" w:rsidRPr="0034444B" w:rsidRDefault="0034444B" w:rsidP="000A25D6">
            <w:pPr>
              <w:ind w:firstLine="0"/>
              <w:rPr>
                <w:rFonts w:ascii="Times New Roman" w:hAnsi="Times New Roman"/>
                <w:sz w:val="16"/>
                <w:szCs w:val="16"/>
              </w:rPr>
            </w:pPr>
          </w:p>
        </w:tc>
        <w:tc>
          <w:tcPr>
            <w:tcW w:w="763" w:type="dxa"/>
            <w:vAlign w:val="center"/>
          </w:tcPr>
          <w:p w14:paraId="7DABB027" w14:textId="77777777" w:rsidR="0034444B" w:rsidRPr="0034444B" w:rsidRDefault="0034444B" w:rsidP="000A25D6">
            <w:pPr>
              <w:ind w:firstLine="0"/>
              <w:rPr>
                <w:rFonts w:ascii="Times New Roman" w:hAnsi="Times New Roman"/>
                <w:sz w:val="16"/>
                <w:szCs w:val="16"/>
              </w:rPr>
            </w:pPr>
          </w:p>
        </w:tc>
        <w:tc>
          <w:tcPr>
            <w:tcW w:w="850" w:type="dxa"/>
            <w:vAlign w:val="center"/>
          </w:tcPr>
          <w:p w14:paraId="3E91B6FD" w14:textId="77777777" w:rsidR="0034444B" w:rsidRPr="0034444B" w:rsidRDefault="0034444B" w:rsidP="000A25D6">
            <w:pPr>
              <w:ind w:firstLine="0"/>
              <w:rPr>
                <w:rFonts w:ascii="Times New Roman" w:hAnsi="Times New Roman"/>
                <w:sz w:val="16"/>
                <w:szCs w:val="16"/>
              </w:rPr>
            </w:pPr>
          </w:p>
        </w:tc>
        <w:tc>
          <w:tcPr>
            <w:tcW w:w="851" w:type="dxa"/>
            <w:gridSpan w:val="2"/>
            <w:vAlign w:val="center"/>
          </w:tcPr>
          <w:p w14:paraId="7725D442" w14:textId="77777777" w:rsidR="0034444B" w:rsidRPr="0034444B" w:rsidRDefault="0034444B" w:rsidP="000A25D6">
            <w:pPr>
              <w:ind w:firstLine="0"/>
              <w:rPr>
                <w:rFonts w:ascii="Times New Roman" w:hAnsi="Times New Roman"/>
                <w:sz w:val="16"/>
                <w:szCs w:val="16"/>
              </w:rPr>
            </w:pPr>
          </w:p>
        </w:tc>
        <w:tc>
          <w:tcPr>
            <w:tcW w:w="850" w:type="dxa"/>
            <w:gridSpan w:val="2"/>
            <w:vAlign w:val="center"/>
          </w:tcPr>
          <w:p w14:paraId="014CEBB4" w14:textId="77777777" w:rsidR="0034444B" w:rsidRPr="0034444B" w:rsidRDefault="0034444B" w:rsidP="000A25D6">
            <w:pPr>
              <w:ind w:firstLine="0"/>
              <w:rPr>
                <w:rFonts w:ascii="Times New Roman" w:hAnsi="Times New Roman"/>
                <w:sz w:val="16"/>
                <w:szCs w:val="16"/>
              </w:rPr>
            </w:pPr>
          </w:p>
        </w:tc>
        <w:tc>
          <w:tcPr>
            <w:tcW w:w="814" w:type="dxa"/>
            <w:gridSpan w:val="2"/>
            <w:vAlign w:val="center"/>
          </w:tcPr>
          <w:p w14:paraId="7EFB1873" w14:textId="77777777" w:rsidR="0034444B" w:rsidRPr="0034444B" w:rsidRDefault="0034444B" w:rsidP="000A25D6">
            <w:pPr>
              <w:ind w:firstLine="0"/>
              <w:rPr>
                <w:rFonts w:ascii="Times New Roman" w:hAnsi="Times New Roman"/>
                <w:sz w:val="16"/>
                <w:szCs w:val="16"/>
              </w:rPr>
            </w:pPr>
          </w:p>
        </w:tc>
      </w:tr>
      <w:tr w:rsidR="004434D6" w:rsidRPr="0034444B" w14:paraId="25B80F14" w14:textId="77777777" w:rsidTr="00114D16">
        <w:trPr>
          <w:gridAfter w:val="2"/>
          <w:wAfter w:w="60" w:type="dxa"/>
        </w:trPr>
        <w:tc>
          <w:tcPr>
            <w:tcW w:w="1395" w:type="dxa"/>
            <w:vMerge/>
            <w:vAlign w:val="center"/>
            <w:hideMark/>
          </w:tcPr>
          <w:p w14:paraId="4E233516" w14:textId="77777777" w:rsidR="0034444B" w:rsidRPr="0034444B" w:rsidRDefault="0034444B" w:rsidP="000A25D6">
            <w:pPr>
              <w:ind w:firstLine="0"/>
              <w:rPr>
                <w:rFonts w:ascii="Times New Roman" w:hAnsi="Times New Roman"/>
                <w:sz w:val="16"/>
                <w:szCs w:val="16"/>
              </w:rPr>
            </w:pPr>
          </w:p>
        </w:tc>
        <w:tc>
          <w:tcPr>
            <w:tcW w:w="1106" w:type="dxa"/>
            <w:vAlign w:val="center"/>
            <w:hideMark/>
          </w:tcPr>
          <w:p w14:paraId="37B8712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Отдел по финансам </w:t>
            </w:r>
          </w:p>
        </w:tc>
        <w:tc>
          <w:tcPr>
            <w:tcW w:w="903" w:type="dxa"/>
            <w:noWrap/>
            <w:vAlign w:val="center"/>
            <w:hideMark/>
          </w:tcPr>
          <w:p w14:paraId="39DA7934" w14:textId="31278D90"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6 531,6</w:t>
            </w:r>
          </w:p>
        </w:tc>
        <w:tc>
          <w:tcPr>
            <w:tcW w:w="773" w:type="dxa"/>
            <w:noWrap/>
            <w:vAlign w:val="center"/>
            <w:hideMark/>
          </w:tcPr>
          <w:p w14:paraId="0D68A00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2 046,7</w:t>
            </w:r>
          </w:p>
        </w:tc>
        <w:tc>
          <w:tcPr>
            <w:tcW w:w="738" w:type="dxa"/>
            <w:gridSpan w:val="2"/>
            <w:noWrap/>
            <w:vAlign w:val="center"/>
            <w:hideMark/>
          </w:tcPr>
          <w:p w14:paraId="01CFE1B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2 243,3</w:t>
            </w:r>
          </w:p>
        </w:tc>
        <w:tc>
          <w:tcPr>
            <w:tcW w:w="818" w:type="dxa"/>
            <w:noWrap/>
            <w:vAlign w:val="center"/>
            <w:hideMark/>
          </w:tcPr>
          <w:p w14:paraId="1F140E8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1277,2</w:t>
            </w:r>
          </w:p>
        </w:tc>
        <w:tc>
          <w:tcPr>
            <w:tcW w:w="844" w:type="dxa"/>
            <w:noWrap/>
            <w:vAlign w:val="center"/>
            <w:hideMark/>
          </w:tcPr>
          <w:p w14:paraId="5F7DA54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746,4</w:t>
            </w:r>
          </w:p>
        </w:tc>
        <w:tc>
          <w:tcPr>
            <w:tcW w:w="836" w:type="dxa"/>
            <w:noWrap/>
            <w:vAlign w:val="center"/>
            <w:hideMark/>
          </w:tcPr>
          <w:p w14:paraId="723ACF5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196,5</w:t>
            </w:r>
          </w:p>
        </w:tc>
        <w:tc>
          <w:tcPr>
            <w:tcW w:w="842" w:type="dxa"/>
            <w:noWrap/>
            <w:vAlign w:val="center"/>
            <w:hideMark/>
          </w:tcPr>
          <w:p w14:paraId="5532079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21,0</w:t>
            </w:r>
          </w:p>
        </w:tc>
        <w:tc>
          <w:tcPr>
            <w:tcW w:w="834" w:type="dxa"/>
            <w:vAlign w:val="center"/>
            <w:hideMark/>
          </w:tcPr>
          <w:p w14:paraId="7B5904F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0,5</w:t>
            </w:r>
          </w:p>
        </w:tc>
        <w:tc>
          <w:tcPr>
            <w:tcW w:w="843" w:type="dxa"/>
            <w:vAlign w:val="center"/>
            <w:hideMark/>
          </w:tcPr>
          <w:p w14:paraId="21214A6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1530523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79CF116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17DB54D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54528D6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7E07855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0192CA5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7769824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51D9C7CB" w14:textId="77777777" w:rsidTr="00114D16">
        <w:trPr>
          <w:gridAfter w:val="2"/>
          <w:wAfter w:w="60" w:type="dxa"/>
        </w:trPr>
        <w:tc>
          <w:tcPr>
            <w:tcW w:w="1395" w:type="dxa"/>
            <w:vAlign w:val="center"/>
            <w:hideMark/>
          </w:tcPr>
          <w:p w14:paraId="3ACFF61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Основное мероприятие 1.6</w:t>
            </w:r>
          </w:p>
          <w:p w14:paraId="763BB78E" w14:textId="040E7CA2"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Обеспечение внутреннего муниципального финансового контроля</w:t>
            </w:r>
          </w:p>
        </w:tc>
        <w:tc>
          <w:tcPr>
            <w:tcW w:w="1106" w:type="dxa"/>
            <w:vAlign w:val="center"/>
            <w:hideMark/>
          </w:tcPr>
          <w:p w14:paraId="6BFDB18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Отдел по финансам </w:t>
            </w:r>
          </w:p>
        </w:tc>
        <w:tc>
          <w:tcPr>
            <w:tcW w:w="903" w:type="dxa"/>
            <w:noWrap/>
            <w:vAlign w:val="center"/>
            <w:hideMark/>
          </w:tcPr>
          <w:p w14:paraId="7E916ED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773" w:type="dxa"/>
            <w:noWrap/>
            <w:vAlign w:val="center"/>
            <w:hideMark/>
          </w:tcPr>
          <w:p w14:paraId="2C575C9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738" w:type="dxa"/>
            <w:gridSpan w:val="2"/>
            <w:noWrap/>
            <w:vAlign w:val="center"/>
            <w:hideMark/>
          </w:tcPr>
          <w:p w14:paraId="2E8714B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18" w:type="dxa"/>
            <w:noWrap/>
            <w:vAlign w:val="center"/>
            <w:hideMark/>
          </w:tcPr>
          <w:p w14:paraId="0F33B6B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4" w:type="dxa"/>
            <w:noWrap/>
            <w:vAlign w:val="center"/>
            <w:hideMark/>
          </w:tcPr>
          <w:p w14:paraId="4DF516F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6" w:type="dxa"/>
            <w:noWrap/>
            <w:vAlign w:val="center"/>
            <w:hideMark/>
          </w:tcPr>
          <w:p w14:paraId="4E7FF4E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2" w:type="dxa"/>
            <w:noWrap/>
            <w:vAlign w:val="center"/>
            <w:hideMark/>
          </w:tcPr>
          <w:p w14:paraId="1DE3FC1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4" w:type="dxa"/>
            <w:vAlign w:val="center"/>
            <w:hideMark/>
          </w:tcPr>
          <w:p w14:paraId="4E4AEFF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2BE3FED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64B4557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753FD4D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2CD59D7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1A07ACA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3376B61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6C34782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33F179C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573F9C1C" w14:textId="77777777" w:rsidTr="00114D16">
        <w:trPr>
          <w:gridAfter w:val="2"/>
          <w:wAfter w:w="60" w:type="dxa"/>
        </w:trPr>
        <w:tc>
          <w:tcPr>
            <w:tcW w:w="1395" w:type="dxa"/>
            <w:vAlign w:val="center"/>
            <w:hideMark/>
          </w:tcPr>
          <w:p w14:paraId="429B6ED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Основное мероприятие 1.7</w:t>
            </w:r>
          </w:p>
          <w:p w14:paraId="022799E5" w14:textId="1941D715" w:rsidR="0034444B" w:rsidRPr="0034444B" w:rsidRDefault="0034444B" w:rsidP="0034444B">
            <w:pPr>
              <w:ind w:firstLine="0"/>
              <w:rPr>
                <w:rFonts w:ascii="Times New Roman" w:hAnsi="Times New Roman"/>
                <w:sz w:val="16"/>
                <w:szCs w:val="16"/>
              </w:rPr>
            </w:pPr>
            <w:r w:rsidRPr="0034444B">
              <w:rPr>
                <w:rFonts w:ascii="Times New Roman" w:hAnsi="Times New Roman"/>
                <w:sz w:val="16"/>
                <w:szCs w:val="16"/>
              </w:rPr>
              <w:t xml:space="preserve">Обеспечение доступности информации о бюджетном процессе в муниципальном районе </w:t>
            </w:r>
          </w:p>
        </w:tc>
        <w:tc>
          <w:tcPr>
            <w:tcW w:w="1106" w:type="dxa"/>
            <w:vAlign w:val="center"/>
            <w:hideMark/>
          </w:tcPr>
          <w:p w14:paraId="4447A3D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Отдел по финансам </w:t>
            </w:r>
          </w:p>
        </w:tc>
        <w:tc>
          <w:tcPr>
            <w:tcW w:w="903" w:type="dxa"/>
            <w:noWrap/>
            <w:vAlign w:val="center"/>
            <w:hideMark/>
          </w:tcPr>
          <w:p w14:paraId="0B65F53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773" w:type="dxa"/>
            <w:noWrap/>
            <w:vAlign w:val="center"/>
            <w:hideMark/>
          </w:tcPr>
          <w:p w14:paraId="617CCB4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738" w:type="dxa"/>
            <w:gridSpan w:val="2"/>
            <w:noWrap/>
            <w:vAlign w:val="center"/>
            <w:hideMark/>
          </w:tcPr>
          <w:p w14:paraId="0B8EE7D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18" w:type="dxa"/>
            <w:noWrap/>
            <w:vAlign w:val="center"/>
            <w:hideMark/>
          </w:tcPr>
          <w:p w14:paraId="045FF6E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4" w:type="dxa"/>
            <w:noWrap/>
            <w:vAlign w:val="center"/>
            <w:hideMark/>
          </w:tcPr>
          <w:p w14:paraId="709085D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6" w:type="dxa"/>
            <w:noWrap/>
            <w:vAlign w:val="center"/>
            <w:hideMark/>
          </w:tcPr>
          <w:p w14:paraId="736B553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2" w:type="dxa"/>
            <w:noWrap/>
            <w:vAlign w:val="center"/>
            <w:hideMark/>
          </w:tcPr>
          <w:p w14:paraId="77B1A74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4" w:type="dxa"/>
            <w:vAlign w:val="center"/>
            <w:hideMark/>
          </w:tcPr>
          <w:p w14:paraId="756A34F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067EC52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485EC99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77680D2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6DCC871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5A66C6E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33E8A3F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7EE8239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2AAA02F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42270787" w14:textId="77777777" w:rsidTr="00114D16">
        <w:trPr>
          <w:gridAfter w:val="2"/>
          <w:wAfter w:w="60" w:type="dxa"/>
        </w:trPr>
        <w:tc>
          <w:tcPr>
            <w:tcW w:w="1395" w:type="dxa"/>
            <w:vMerge w:val="restart"/>
            <w:vAlign w:val="center"/>
            <w:hideMark/>
          </w:tcPr>
          <w:p w14:paraId="5DF4F40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Подпрограмма 2</w:t>
            </w:r>
          </w:p>
          <w:p w14:paraId="09C4D8F9" w14:textId="0DE4F8C1" w:rsidR="0034444B" w:rsidRPr="0034444B" w:rsidRDefault="0034444B" w:rsidP="0034444B">
            <w:pPr>
              <w:ind w:firstLine="0"/>
              <w:rPr>
                <w:rFonts w:ascii="Times New Roman" w:hAnsi="Times New Roman"/>
                <w:sz w:val="16"/>
                <w:szCs w:val="16"/>
              </w:rPr>
            </w:pPr>
            <w:r w:rsidRPr="0034444B">
              <w:rPr>
                <w:rFonts w:ascii="Times New Roman" w:hAnsi="Times New Roman"/>
                <w:sz w:val="16"/>
                <w:szCs w:val="16"/>
              </w:rPr>
              <w:t xml:space="preserve">Повышение устойчивости бюджетов поселений </w:t>
            </w:r>
            <w:r w:rsidRPr="0034444B">
              <w:rPr>
                <w:rFonts w:ascii="Times New Roman" w:hAnsi="Times New Roman"/>
                <w:sz w:val="16"/>
                <w:szCs w:val="16"/>
              </w:rPr>
              <w:lastRenderedPageBreak/>
              <w:t>Рамонского муниципального района Воронежской области</w:t>
            </w:r>
          </w:p>
        </w:tc>
        <w:tc>
          <w:tcPr>
            <w:tcW w:w="1106" w:type="dxa"/>
            <w:vAlign w:val="center"/>
            <w:hideMark/>
          </w:tcPr>
          <w:p w14:paraId="5FC4708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lastRenderedPageBreak/>
              <w:t>всего</w:t>
            </w:r>
          </w:p>
        </w:tc>
        <w:tc>
          <w:tcPr>
            <w:tcW w:w="903" w:type="dxa"/>
            <w:noWrap/>
            <w:vAlign w:val="center"/>
            <w:hideMark/>
          </w:tcPr>
          <w:p w14:paraId="0E1E652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1852607.4</w:t>
            </w:r>
          </w:p>
        </w:tc>
        <w:tc>
          <w:tcPr>
            <w:tcW w:w="773" w:type="dxa"/>
            <w:noWrap/>
            <w:vAlign w:val="center"/>
            <w:hideMark/>
          </w:tcPr>
          <w:p w14:paraId="3F1B6F2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22566,4</w:t>
            </w:r>
          </w:p>
        </w:tc>
        <w:tc>
          <w:tcPr>
            <w:tcW w:w="738" w:type="dxa"/>
            <w:gridSpan w:val="2"/>
            <w:noWrap/>
            <w:vAlign w:val="center"/>
            <w:hideMark/>
          </w:tcPr>
          <w:p w14:paraId="1A83C07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53067,2</w:t>
            </w:r>
          </w:p>
        </w:tc>
        <w:tc>
          <w:tcPr>
            <w:tcW w:w="818" w:type="dxa"/>
            <w:noWrap/>
            <w:vAlign w:val="center"/>
            <w:hideMark/>
          </w:tcPr>
          <w:p w14:paraId="4B7AC5B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94320,2</w:t>
            </w:r>
          </w:p>
        </w:tc>
        <w:tc>
          <w:tcPr>
            <w:tcW w:w="844" w:type="dxa"/>
            <w:noWrap/>
            <w:vAlign w:val="center"/>
            <w:hideMark/>
          </w:tcPr>
          <w:p w14:paraId="40007B7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453556,5</w:t>
            </w:r>
          </w:p>
        </w:tc>
        <w:tc>
          <w:tcPr>
            <w:tcW w:w="836" w:type="dxa"/>
            <w:noWrap/>
            <w:vAlign w:val="center"/>
            <w:hideMark/>
          </w:tcPr>
          <w:p w14:paraId="6D8E3B1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351862,7</w:t>
            </w:r>
          </w:p>
        </w:tc>
        <w:tc>
          <w:tcPr>
            <w:tcW w:w="842" w:type="dxa"/>
            <w:noWrap/>
            <w:vAlign w:val="center"/>
            <w:hideMark/>
          </w:tcPr>
          <w:p w14:paraId="047E6CB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188802,6</w:t>
            </w:r>
          </w:p>
        </w:tc>
        <w:tc>
          <w:tcPr>
            <w:tcW w:w="834" w:type="dxa"/>
            <w:vAlign w:val="center"/>
            <w:hideMark/>
          </w:tcPr>
          <w:p w14:paraId="011CEC7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218973,1</w:t>
            </w:r>
          </w:p>
        </w:tc>
        <w:tc>
          <w:tcPr>
            <w:tcW w:w="843" w:type="dxa"/>
            <w:vAlign w:val="center"/>
            <w:hideMark/>
          </w:tcPr>
          <w:p w14:paraId="4DA8581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195900,3</w:t>
            </w:r>
          </w:p>
        </w:tc>
        <w:tc>
          <w:tcPr>
            <w:tcW w:w="826" w:type="dxa"/>
            <w:vAlign w:val="center"/>
            <w:hideMark/>
          </w:tcPr>
          <w:p w14:paraId="4E4923E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122446.4</w:t>
            </w:r>
          </w:p>
        </w:tc>
        <w:tc>
          <w:tcPr>
            <w:tcW w:w="371" w:type="dxa"/>
            <w:vAlign w:val="center"/>
            <w:hideMark/>
          </w:tcPr>
          <w:p w14:paraId="66F44D2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453FEBD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18232.9</w:t>
            </w:r>
          </w:p>
        </w:tc>
        <w:tc>
          <w:tcPr>
            <w:tcW w:w="850" w:type="dxa"/>
            <w:vAlign w:val="center"/>
            <w:hideMark/>
          </w:tcPr>
          <w:p w14:paraId="4048674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104213,5</w:t>
            </w:r>
          </w:p>
        </w:tc>
        <w:tc>
          <w:tcPr>
            <w:tcW w:w="851" w:type="dxa"/>
            <w:gridSpan w:val="2"/>
            <w:vAlign w:val="center"/>
            <w:hideMark/>
          </w:tcPr>
          <w:p w14:paraId="34B01C5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51704,0</w:t>
            </w:r>
          </w:p>
        </w:tc>
        <w:tc>
          <w:tcPr>
            <w:tcW w:w="850" w:type="dxa"/>
            <w:gridSpan w:val="2"/>
            <w:vAlign w:val="center"/>
            <w:hideMark/>
          </w:tcPr>
          <w:p w14:paraId="633CED6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49704,0</w:t>
            </w:r>
          </w:p>
        </w:tc>
        <w:tc>
          <w:tcPr>
            <w:tcW w:w="814" w:type="dxa"/>
            <w:gridSpan w:val="2"/>
            <w:vAlign w:val="center"/>
            <w:hideMark/>
          </w:tcPr>
          <w:p w14:paraId="336B9B0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49704,0</w:t>
            </w:r>
          </w:p>
        </w:tc>
      </w:tr>
      <w:tr w:rsidR="004434D6" w:rsidRPr="0034444B" w14:paraId="2586D822" w14:textId="77777777" w:rsidTr="00114D16">
        <w:trPr>
          <w:gridAfter w:val="2"/>
          <w:wAfter w:w="60" w:type="dxa"/>
        </w:trPr>
        <w:tc>
          <w:tcPr>
            <w:tcW w:w="1395" w:type="dxa"/>
            <w:vMerge/>
            <w:vAlign w:val="center"/>
            <w:hideMark/>
          </w:tcPr>
          <w:p w14:paraId="56CFABBB" w14:textId="77777777" w:rsidR="0034444B" w:rsidRPr="0034444B" w:rsidRDefault="0034444B" w:rsidP="000A25D6">
            <w:pPr>
              <w:ind w:firstLine="0"/>
              <w:rPr>
                <w:rFonts w:ascii="Times New Roman" w:hAnsi="Times New Roman"/>
                <w:sz w:val="16"/>
                <w:szCs w:val="16"/>
              </w:rPr>
            </w:pPr>
          </w:p>
        </w:tc>
        <w:tc>
          <w:tcPr>
            <w:tcW w:w="1106" w:type="dxa"/>
            <w:shd w:val="clear" w:color="auto" w:fill="FFFFFF"/>
            <w:vAlign w:val="center"/>
            <w:hideMark/>
          </w:tcPr>
          <w:p w14:paraId="77FC1A7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в том числе по ГРБС:</w:t>
            </w:r>
          </w:p>
        </w:tc>
        <w:tc>
          <w:tcPr>
            <w:tcW w:w="903" w:type="dxa"/>
            <w:noWrap/>
            <w:vAlign w:val="center"/>
          </w:tcPr>
          <w:p w14:paraId="1D9153C1" w14:textId="77777777" w:rsidR="0034444B" w:rsidRPr="0034444B" w:rsidRDefault="0034444B" w:rsidP="000A25D6">
            <w:pPr>
              <w:ind w:firstLine="0"/>
              <w:rPr>
                <w:rFonts w:ascii="Times New Roman" w:hAnsi="Times New Roman"/>
                <w:sz w:val="16"/>
                <w:szCs w:val="16"/>
              </w:rPr>
            </w:pPr>
          </w:p>
        </w:tc>
        <w:tc>
          <w:tcPr>
            <w:tcW w:w="773" w:type="dxa"/>
            <w:noWrap/>
            <w:vAlign w:val="center"/>
          </w:tcPr>
          <w:p w14:paraId="6B46CFE1" w14:textId="77777777" w:rsidR="0034444B" w:rsidRPr="0034444B" w:rsidRDefault="0034444B" w:rsidP="000A25D6">
            <w:pPr>
              <w:ind w:firstLine="0"/>
              <w:rPr>
                <w:rFonts w:ascii="Times New Roman" w:hAnsi="Times New Roman"/>
                <w:sz w:val="16"/>
                <w:szCs w:val="16"/>
              </w:rPr>
            </w:pPr>
          </w:p>
        </w:tc>
        <w:tc>
          <w:tcPr>
            <w:tcW w:w="738" w:type="dxa"/>
            <w:gridSpan w:val="2"/>
            <w:noWrap/>
            <w:vAlign w:val="center"/>
          </w:tcPr>
          <w:p w14:paraId="16A1D07E" w14:textId="77777777" w:rsidR="0034444B" w:rsidRPr="0034444B" w:rsidRDefault="0034444B" w:rsidP="000A25D6">
            <w:pPr>
              <w:ind w:firstLine="0"/>
              <w:rPr>
                <w:rFonts w:ascii="Times New Roman" w:hAnsi="Times New Roman"/>
                <w:sz w:val="16"/>
                <w:szCs w:val="16"/>
              </w:rPr>
            </w:pPr>
          </w:p>
        </w:tc>
        <w:tc>
          <w:tcPr>
            <w:tcW w:w="818" w:type="dxa"/>
            <w:noWrap/>
            <w:vAlign w:val="center"/>
          </w:tcPr>
          <w:p w14:paraId="58C83F06" w14:textId="77777777" w:rsidR="0034444B" w:rsidRPr="0034444B" w:rsidRDefault="0034444B" w:rsidP="000A25D6">
            <w:pPr>
              <w:ind w:firstLine="0"/>
              <w:rPr>
                <w:rFonts w:ascii="Times New Roman" w:hAnsi="Times New Roman"/>
                <w:sz w:val="16"/>
                <w:szCs w:val="16"/>
              </w:rPr>
            </w:pPr>
          </w:p>
        </w:tc>
        <w:tc>
          <w:tcPr>
            <w:tcW w:w="844" w:type="dxa"/>
            <w:noWrap/>
            <w:vAlign w:val="center"/>
          </w:tcPr>
          <w:p w14:paraId="1526AD70" w14:textId="77777777" w:rsidR="0034444B" w:rsidRPr="0034444B" w:rsidRDefault="0034444B" w:rsidP="000A25D6">
            <w:pPr>
              <w:ind w:firstLine="0"/>
              <w:rPr>
                <w:rFonts w:ascii="Times New Roman" w:hAnsi="Times New Roman"/>
                <w:sz w:val="16"/>
                <w:szCs w:val="16"/>
              </w:rPr>
            </w:pPr>
          </w:p>
        </w:tc>
        <w:tc>
          <w:tcPr>
            <w:tcW w:w="836" w:type="dxa"/>
            <w:noWrap/>
            <w:vAlign w:val="center"/>
          </w:tcPr>
          <w:p w14:paraId="07D85684" w14:textId="77777777" w:rsidR="0034444B" w:rsidRPr="0034444B" w:rsidRDefault="0034444B" w:rsidP="000A25D6">
            <w:pPr>
              <w:ind w:firstLine="0"/>
              <w:rPr>
                <w:rFonts w:ascii="Times New Roman" w:hAnsi="Times New Roman"/>
                <w:sz w:val="16"/>
                <w:szCs w:val="16"/>
              </w:rPr>
            </w:pPr>
          </w:p>
        </w:tc>
        <w:tc>
          <w:tcPr>
            <w:tcW w:w="842" w:type="dxa"/>
            <w:noWrap/>
            <w:vAlign w:val="center"/>
          </w:tcPr>
          <w:p w14:paraId="117BBB9B" w14:textId="77777777" w:rsidR="0034444B" w:rsidRPr="0034444B" w:rsidRDefault="0034444B" w:rsidP="000A25D6">
            <w:pPr>
              <w:ind w:firstLine="0"/>
              <w:rPr>
                <w:rFonts w:ascii="Times New Roman" w:hAnsi="Times New Roman"/>
                <w:sz w:val="16"/>
                <w:szCs w:val="16"/>
              </w:rPr>
            </w:pPr>
          </w:p>
        </w:tc>
        <w:tc>
          <w:tcPr>
            <w:tcW w:w="834" w:type="dxa"/>
            <w:vAlign w:val="center"/>
          </w:tcPr>
          <w:p w14:paraId="52D8DEE2" w14:textId="77777777" w:rsidR="0034444B" w:rsidRPr="0034444B" w:rsidRDefault="0034444B" w:rsidP="000A25D6">
            <w:pPr>
              <w:ind w:firstLine="0"/>
              <w:rPr>
                <w:rFonts w:ascii="Times New Roman" w:hAnsi="Times New Roman"/>
                <w:sz w:val="16"/>
                <w:szCs w:val="16"/>
              </w:rPr>
            </w:pPr>
          </w:p>
        </w:tc>
        <w:tc>
          <w:tcPr>
            <w:tcW w:w="843" w:type="dxa"/>
            <w:vAlign w:val="center"/>
          </w:tcPr>
          <w:p w14:paraId="64EB5911" w14:textId="77777777" w:rsidR="0034444B" w:rsidRPr="0034444B" w:rsidRDefault="0034444B" w:rsidP="000A25D6">
            <w:pPr>
              <w:ind w:firstLine="0"/>
              <w:rPr>
                <w:rFonts w:ascii="Times New Roman" w:hAnsi="Times New Roman"/>
                <w:sz w:val="16"/>
                <w:szCs w:val="16"/>
              </w:rPr>
            </w:pPr>
          </w:p>
        </w:tc>
        <w:tc>
          <w:tcPr>
            <w:tcW w:w="826" w:type="dxa"/>
            <w:vAlign w:val="center"/>
          </w:tcPr>
          <w:p w14:paraId="33C4E0A1" w14:textId="77777777" w:rsidR="0034444B" w:rsidRPr="0034444B" w:rsidRDefault="0034444B" w:rsidP="000A25D6">
            <w:pPr>
              <w:ind w:firstLine="0"/>
              <w:rPr>
                <w:rFonts w:ascii="Times New Roman" w:hAnsi="Times New Roman"/>
                <w:sz w:val="16"/>
                <w:szCs w:val="16"/>
              </w:rPr>
            </w:pPr>
          </w:p>
        </w:tc>
        <w:tc>
          <w:tcPr>
            <w:tcW w:w="371" w:type="dxa"/>
            <w:vAlign w:val="center"/>
          </w:tcPr>
          <w:p w14:paraId="22EA5935" w14:textId="77777777" w:rsidR="0034444B" w:rsidRPr="0034444B" w:rsidRDefault="0034444B" w:rsidP="000A25D6">
            <w:pPr>
              <w:ind w:firstLine="0"/>
              <w:rPr>
                <w:rFonts w:ascii="Times New Roman" w:hAnsi="Times New Roman"/>
                <w:sz w:val="16"/>
                <w:szCs w:val="16"/>
              </w:rPr>
            </w:pPr>
          </w:p>
        </w:tc>
        <w:tc>
          <w:tcPr>
            <w:tcW w:w="763" w:type="dxa"/>
            <w:vAlign w:val="center"/>
          </w:tcPr>
          <w:p w14:paraId="136CFC21" w14:textId="77777777" w:rsidR="0034444B" w:rsidRPr="0034444B" w:rsidRDefault="0034444B" w:rsidP="000A25D6">
            <w:pPr>
              <w:ind w:firstLine="0"/>
              <w:rPr>
                <w:rFonts w:ascii="Times New Roman" w:hAnsi="Times New Roman"/>
                <w:sz w:val="16"/>
                <w:szCs w:val="16"/>
              </w:rPr>
            </w:pPr>
          </w:p>
        </w:tc>
        <w:tc>
          <w:tcPr>
            <w:tcW w:w="850" w:type="dxa"/>
            <w:vAlign w:val="center"/>
          </w:tcPr>
          <w:p w14:paraId="57114877" w14:textId="77777777" w:rsidR="0034444B" w:rsidRPr="0034444B" w:rsidRDefault="0034444B" w:rsidP="000A25D6">
            <w:pPr>
              <w:ind w:firstLine="0"/>
              <w:rPr>
                <w:rFonts w:ascii="Times New Roman" w:hAnsi="Times New Roman"/>
                <w:sz w:val="16"/>
                <w:szCs w:val="16"/>
              </w:rPr>
            </w:pPr>
          </w:p>
        </w:tc>
        <w:tc>
          <w:tcPr>
            <w:tcW w:w="851" w:type="dxa"/>
            <w:gridSpan w:val="2"/>
            <w:vAlign w:val="center"/>
          </w:tcPr>
          <w:p w14:paraId="4D15EC33" w14:textId="77777777" w:rsidR="0034444B" w:rsidRPr="0034444B" w:rsidRDefault="0034444B" w:rsidP="000A25D6">
            <w:pPr>
              <w:ind w:firstLine="0"/>
              <w:rPr>
                <w:rFonts w:ascii="Times New Roman" w:hAnsi="Times New Roman"/>
                <w:sz w:val="16"/>
                <w:szCs w:val="16"/>
              </w:rPr>
            </w:pPr>
          </w:p>
        </w:tc>
        <w:tc>
          <w:tcPr>
            <w:tcW w:w="850" w:type="dxa"/>
            <w:gridSpan w:val="2"/>
            <w:vAlign w:val="center"/>
          </w:tcPr>
          <w:p w14:paraId="5D133ABD" w14:textId="77777777" w:rsidR="0034444B" w:rsidRPr="0034444B" w:rsidRDefault="0034444B" w:rsidP="000A25D6">
            <w:pPr>
              <w:ind w:firstLine="0"/>
              <w:rPr>
                <w:rFonts w:ascii="Times New Roman" w:hAnsi="Times New Roman"/>
                <w:sz w:val="16"/>
                <w:szCs w:val="16"/>
              </w:rPr>
            </w:pPr>
          </w:p>
        </w:tc>
        <w:tc>
          <w:tcPr>
            <w:tcW w:w="814" w:type="dxa"/>
            <w:gridSpan w:val="2"/>
            <w:vAlign w:val="center"/>
          </w:tcPr>
          <w:p w14:paraId="45C1592C" w14:textId="77777777" w:rsidR="0034444B" w:rsidRPr="0034444B" w:rsidRDefault="0034444B" w:rsidP="000A25D6">
            <w:pPr>
              <w:ind w:firstLine="0"/>
              <w:rPr>
                <w:rFonts w:ascii="Times New Roman" w:hAnsi="Times New Roman"/>
                <w:sz w:val="16"/>
                <w:szCs w:val="16"/>
              </w:rPr>
            </w:pPr>
          </w:p>
        </w:tc>
      </w:tr>
      <w:tr w:rsidR="004434D6" w:rsidRPr="0034444B" w14:paraId="33044B83" w14:textId="77777777" w:rsidTr="00114D16">
        <w:trPr>
          <w:gridAfter w:val="2"/>
          <w:wAfter w:w="60" w:type="dxa"/>
        </w:trPr>
        <w:tc>
          <w:tcPr>
            <w:tcW w:w="1395" w:type="dxa"/>
            <w:vMerge/>
            <w:vAlign w:val="center"/>
            <w:hideMark/>
          </w:tcPr>
          <w:p w14:paraId="4566FC49" w14:textId="77777777" w:rsidR="0034444B" w:rsidRPr="0034444B" w:rsidRDefault="0034444B" w:rsidP="000A25D6">
            <w:pPr>
              <w:ind w:firstLine="0"/>
              <w:rPr>
                <w:rFonts w:ascii="Times New Roman" w:hAnsi="Times New Roman"/>
                <w:sz w:val="16"/>
                <w:szCs w:val="16"/>
              </w:rPr>
            </w:pPr>
          </w:p>
        </w:tc>
        <w:tc>
          <w:tcPr>
            <w:tcW w:w="1106" w:type="dxa"/>
            <w:vAlign w:val="center"/>
            <w:hideMark/>
          </w:tcPr>
          <w:p w14:paraId="1AE9549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Отдел по финансам </w:t>
            </w:r>
          </w:p>
        </w:tc>
        <w:tc>
          <w:tcPr>
            <w:tcW w:w="903" w:type="dxa"/>
            <w:noWrap/>
            <w:vAlign w:val="center"/>
            <w:hideMark/>
          </w:tcPr>
          <w:p w14:paraId="045DDC3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1852607.4</w:t>
            </w:r>
          </w:p>
        </w:tc>
        <w:tc>
          <w:tcPr>
            <w:tcW w:w="773" w:type="dxa"/>
            <w:noWrap/>
            <w:vAlign w:val="center"/>
            <w:hideMark/>
          </w:tcPr>
          <w:p w14:paraId="1FD559B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22566,4</w:t>
            </w:r>
          </w:p>
        </w:tc>
        <w:tc>
          <w:tcPr>
            <w:tcW w:w="738" w:type="dxa"/>
            <w:gridSpan w:val="2"/>
            <w:noWrap/>
            <w:vAlign w:val="center"/>
            <w:hideMark/>
          </w:tcPr>
          <w:p w14:paraId="56E0468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53067,2</w:t>
            </w:r>
          </w:p>
        </w:tc>
        <w:tc>
          <w:tcPr>
            <w:tcW w:w="818" w:type="dxa"/>
            <w:noWrap/>
            <w:vAlign w:val="center"/>
            <w:hideMark/>
          </w:tcPr>
          <w:p w14:paraId="74FEA2F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94320,2</w:t>
            </w:r>
          </w:p>
        </w:tc>
        <w:tc>
          <w:tcPr>
            <w:tcW w:w="844" w:type="dxa"/>
            <w:noWrap/>
            <w:vAlign w:val="center"/>
            <w:hideMark/>
          </w:tcPr>
          <w:p w14:paraId="67BE326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453556,5</w:t>
            </w:r>
          </w:p>
        </w:tc>
        <w:tc>
          <w:tcPr>
            <w:tcW w:w="836" w:type="dxa"/>
            <w:noWrap/>
            <w:vAlign w:val="center"/>
            <w:hideMark/>
          </w:tcPr>
          <w:p w14:paraId="06A133A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351862,7</w:t>
            </w:r>
          </w:p>
        </w:tc>
        <w:tc>
          <w:tcPr>
            <w:tcW w:w="842" w:type="dxa"/>
            <w:noWrap/>
            <w:vAlign w:val="center"/>
            <w:hideMark/>
          </w:tcPr>
          <w:p w14:paraId="7148308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188802,6</w:t>
            </w:r>
          </w:p>
        </w:tc>
        <w:tc>
          <w:tcPr>
            <w:tcW w:w="834" w:type="dxa"/>
            <w:vAlign w:val="center"/>
            <w:hideMark/>
          </w:tcPr>
          <w:p w14:paraId="797AFCE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218973,1</w:t>
            </w:r>
          </w:p>
        </w:tc>
        <w:tc>
          <w:tcPr>
            <w:tcW w:w="843" w:type="dxa"/>
            <w:vAlign w:val="center"/>
            <w:hideMark/>
          </w:tcPr>
          <w:p w14:paraId="7E4594A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195900,3</w:t>
            </w:r>
          </w:p>
        </w:tc>
        <w:tc>
          <w:tcPr>
            <w:tcW w:w="826" w:type="dxa"/>
            <w:vAlign w:val="center"/>
            <w:hideMark/>
          </w:tcPr>
          <w:p w14:paraId="4E65411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122446.4</w:t>
            </w:r>
          </w:p>
        </w:tc>
        <w:tc>
          <w:tcPr>
            <w:tcW w:w="371" w:type="dxa"/>
            <w:vAlign w:val="center"/>
            <w:hideMark/>
          </w:tcPr>
          <w:p w14:paraId="1D7F92A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422B104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18232.9</w:t>
            </w:r>
          </w:p>
        </w:tc>
        <w:tc>
          <w:tcPr>
            <w:tcW w:w="850" w:type="dxa"/>
            <w:vAlign w:val="center"/>
            <w:hideMark/>
          </w:tcPr>
          <w:p w14:paraId="091D33D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104213,5</w:t>
            </w:r>
          </w:p>
        </w:tc>
        <w:tc>
          <w:tcPr>
            <w:tcW w:w="851" w:type="dxa"/>
            <w:gridSpan w:val="2"/>
            <w:vAlign w:val="center"/>
            <w:hideMark/>
          </w:tcPr>
          <w:p w14:paraId="4059843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51704,0</w:t>
            </w:r>
          </w:p>
        </w:tc>
        <w:tc>
          <w:tcPr>
            <w:tcW w:w="850" w:type="dxa"/>
            <w:gridSpan w:val="2"/>
            <w:vAlign w:val="center"/>
            <w:hideMark/>
          </w:tcPr>
          <w:p w14:paraId="4532CB3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49704,0</w:t>
            </w:r>
          </w:p>
        </w:tc>
        <w:tc>
          <w:tcPr>
            <w:tcW w:w="814" w:type="dxa"/>
            <w:gridSpan w:val="2"/>
            <w:vAlign w:val="center"/>
            <w:hideMark/>
          </w:tcPr>
          <w:p w14:paraId="48A9BEA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49704,0</w:t>
            </w:r>
          </w:p>
        </w:tc>
      </w:tr>
      <w:tr w:rsidR="004434D6" w:rsidRPr="0034444B" w14:paraId="34FA1C67" w14:textId="77777777" w:rsidTr="00114D16">
        <w:trPr>
          <w:gridAfter w:val="2"/>
          <w:wAfter w:w="60" w:type="dxa"/>
        </w:trPr>
        <w:tc>
          <w:tcPr>
            <w:tcW w:w="1395" w:type="dxa"/>
            <w:vAlign w:val="center"/>
            <w:hideMark/>
          </w:tcPr>
          <w:p w14:paraId="3292587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lastRenderedPageBreak/>
              <w:t>Основное мероприятие 2.1</w:t>
            </w:r>
          </w:p>
          <w:p w14:paraId="74D6178E" w14:textId="2BB3FA34"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1106" w:type="dxa"/>
            <w:vAlign w:val="center"/>
            <w:hideMark/>
          </w:tcPr>
          <w:p w14:paraId="54529D7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Отдел по финансам </w:t>
            </w:r>
          </w:p>
        </w:tc>
        <w:tc>
          <w:tcPr>
            <w:tcW w:w="903" w:type="dxa"/>
            <w:noWrap/>
            <w:vAlign w:val="center"/>
            <w:hideMark/>
          </w:tcPr>
          <w:p w14:paraId="006FDA3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773" w:type="dxa"/>
            <w:noWrap/>
            <w:vAlign w:val="center"/>
            <w:hideMark/>
          </w:tcPr>
          <w:p w14:paraId="5E14213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738" w:type="dxa"/>
            <w:gridSpan w:val="2"/>
            <w:noWrap/>
            <w:vAlign w:val="center"/>
            <w:hideMark/>
          </w:tcPr>
          <w:p w14:paraId="454BFB2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18" w:type="dxa"/>
            <w:noWrap/>
            <w:vAlign w:val="center"/>
            <w:hideMark/>
          </w:tcPr>
          <w:p w14:paraId="0EEECBE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4" w:type="dxa"/>
            <w:noWrap/>
            <w:vAlign w:val="center"/>
            <w:hideMark/>
          </w:tcPr>
          <w:p w14:paraId="7A103FD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6" w:type="dxa"/>
            <w:noWrap/>
            <w:vAlign w:val="center"/>
            <w:hideMark/>
          </w:tcPr>
          <w:p w14:paraId="5C6F0C4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2" w:type="dxa"/>
            <w:noWrap/>
            <w:vAlign w:val="center"/>
            <w:hideMark/>
          </w:tcPr>
          <w:p w14:paraId="2B36D78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4" w:type="dxa"/>
            <w:vAlign w:val="center"/>
            <w:hideMark/>
          </w:tcPr>
          <w:p w14:paraId="71F7712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3CBC722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2473462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75577B7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3829807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2B33350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6685D31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36FFDDC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10EB7BD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691B2C9E" w14:textId="77777777" w:rsidTr="00114D16">
        <w:trPr>
          <w:gridAfter w:val="2"/>
          <w:wAfter w:w="60" w:type="dxa"/>
        </w:trPr>
        <w:tc>
          <w:tcPr>
            <w:tcW w:w="1395" w:type="dxa"/>
            <w:vMerge w:val="restart"/>
            <w:vAlign w:val="center"/>
            <w:hideMark/>
          </w:tcPr>
          <w:p w14:paraId="1300521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Основное мероприятие 2.2</w:t>
            </w:r>
          </w:p>
          <w:p w14:paraId="49B25CFC" w14:textId="2ADD9DED"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Выравнивание бюджетной обеспеченности поселений муниципального района</w:t>
            </w:r>
          </w:p>
        </w:tc>
        <w:tc>
          <w:tcPr>
            <w:tcW w:w="1106" w:type="dxa"/>
            <w:vAlign w:val="center"/>
            <w:hideMark/>
          </w:tcPr>
          <w:p w14:paraId="5AA6132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всего</w:t>
            </w:r>
          </w:p>
        </w:tc>
        <w:tc>
          <w:tcPr>
            <w:tcW w:w="903" w:type="dxa"/>
            <w:noWrap/>
            <w:vAlign w:val="center"/>
            <w:hideMark/>
          </w:tcPr>
          <w:p w14:paraId="30389BD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319788.0</w:t>
            </w:r>
          </w:p>
        </w:tc>
        <w:tc>
          <w:tcPr>
            <w:tcW w:w="773" w:type="dxa"/>
            <w:noWrap/>
            <w:vAlign w:val="center"/>
            <w:hideMark/>
          </w:tcPr>
          <w:p w14:paraId="06BEC86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11644,0</w:t>
            </w:r>
          </w:p>
        </w:tc>
        <w:tc>
          <w:tcPr>
            <w:tcW w:w="738" w:type="dxa"/>
            <w:gridSpan w:val="2"/>
            <w:noWrap/>
            <w:vAlign w:val="center"/>
            <w:hideMark/>
          </w:tcPr>
          <w:p w14:paraId="601A7CE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13513,0</w:t>
            </w:r>
          </w:p>
        </w:tc>
        <w:tc>
          <w:tcPr>
            <w:tcW w:w="818" w:type="dxa"/>
            <w:noWrap/>
            <w:vAlign w:val="center"/>
            <w:hideMark/>
          </w:tcPr>
          <w:p w14:paraId="73362B7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14807,0</w:t>
            </w:r>
          </w:p>
        </w:tc>
        <w:tc>
          <w:tcPr>
            <w:tcW w:w="844" w:type="dxa"/>
            <w:noWrap/>
            <w:vAlign w:val="center"/>
            <w:hideMark/>
          </w:tcPr>
          <w:p w14:paraId="002F538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16475,0</w:t>
            </w:r>
          </w:p>
        </w:tc>
        <w:tc>
          <w:tcPr>
            <w:tcW w:w="836" w:type="dxa"/>
            <w:noWrap/>
            <w:vAlign w:val="center"/>
            <w:hideMark/>
          </w:tcPr>
          <w:p w14:paraId="32A2F6F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24591,0</w:t>
            </w:r>
          </w:p>
        </w:tc>
        <w:tc>
          <w:tcPr>
            <w:tcW w:w="842" w:type="dxa"/>
            <w:noWrap/>
            <w:vAlign w:val="center"/>
            <w:hideMark/>
          </w:tcPr>
          <w:p w14:paraId="30EA4F8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38019,0</w:t>
            </w:r>
          </w:p>
        </w:tc>
        <w:tc>
          <w:tcPr>
            <w:tcW w:w="834" w:type="dxa"/>
            <w:vAlign w:val="center"/>
            <w:hideMark/>
          </w:tcPr>
          <w:p w14:paraId="27F9F3C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32286,0</w:t>
            </w:r>
          </w:p>
        </w:tc>
        <w:tc>
          <w:tcPr>
            <w:tcW w:w="843" w:type="dxa"/>
            <w:vAlign w:val="center"/>
            <w:hideMark/>
          </w:tcPr>
          <w:p w14:paraId="3B0A6EF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33843,0</w:t>
            </w:r>
          </w:p>
        </w:tc>
        <w:tc>
          <w:tcPr>
            <w:tcW w:w="826" w:type="dxa"/>
            <w:vAlign w:val="center"/>
            <w:hideMark/>
          </w:tcPr>
          <w:p w14:paraId="1A50BB4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34398,0</w:t>
            </w:r>
          </w:p>
        </w:tc>
        <w:tc>
          <w:tcPr>
            <w:tcW w:w="371" w:type="dxa"/>
            <w:vAlign w:val="center"/>
            <w:hideMark/>
          </w:tcPr>
          <w:p w14:paraId="262C49D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0C196A7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7898</w:t>
            </w:r>
          </w:p>
        </w:tc>
        <w:tc>
          <w:tcPr>
            <w:tcW w:w="850" w:type="dxa"/>
            <w:vAlign w:val="center"/>
            <w:hideMark/>
          </w:tcPr>
          <w:p w14:paraId="4615206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26500</w:t>
            </w:r>
          </w:p>
        </w:tc>
        <w:tc>
          <w:tcPr>
            <w:tcW w:w="851" w:type="dxa"/>
            <w:gridSpan w:val="2"/>
            <w:vAlign w:val="center"/>
            <w:hideMark/>
          </w:tcPr>
          <w:p w14:paraId="338907D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33404,0</w:t>
            </w:r>
          </w:p>
        </w:tc>
        <w:tc>
          <w:tcPr>
            <w:tcW w:w="850" w:type="dxa"/>
            <w:gridSpan w:val="2"/>
            <w:vAlign w:val="center"/>
            <w:hideMark/>
          </w:tcPr>
          <w:p w14:paraId="2AFE25E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33404,0</w:t>
            </w:r>
          </w:p>
        </w:tc>
        <w:tc>
          <w:tcPr>
            <w:tcW w:w="814" w:type="dxa"/>
            <w:gridSpan w:val="2"/>
            <w:vAlign w:val="center"/>
            <w:hideMark/>
          </w:tcPr>
          <w:p w14:paraId="73002F1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33404,0</w:t>
            </w:r>
          </w:p>
        </w:tc>
      </w:tr>
      <w:tr w:rsidR="004434D6" w:rsidRPr="0034444B" w14:paraId="259FDF17" w14:textId="77777777" w:rsidTr="00114D16">
        <w:trPr>
          <w:gridAfter w:val="2"/>
          <w:wAfter w:w="60" w:type="dxa"/>
        </w:trPr>
        <w:tc>
          <w:tcPr>
            <w:tcW w:w="1395" w:type="dxa"/>
            <w:vMerge/>
            <w:vAlign w:val="center"/>
            <w:hideMark/>
          </w:tcPr>
          <w:p w14:paraId="4E3F00EF" w14:textId="77777777" w:rsidR="0034444B" w:rsidRPr="0034444B" w:rsidRDefault="0034444B" w:rsidP="000A25D6">
            <w:pPr>
              <w:ind w:firstLine="0"/>
              <w:rPr>
                <w:rFonts w:ascii="Times New Roman" w:hAnsi="Times New Roman"/>
                <w:sz w:val="16"/>
                <w:szCs w:val="16"/>
              </w:rPr>
            </w:pPr>
          </w:p>
        </w:tc>
        <w:tc>
          <w:tcPr>
            <w:tcW w:w="1106" w:type="dxa"/>
            <w:shd w:val="clear" w:color="auto" w:fill="FFFFFF"/>
            <w:vAlign w:val="center"/>
            <w:hideMark/>
          </w:tcPr>
          <w:p w14:paraId="6213AEB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в том числе по ГРБС:</w:t>
            </w:r>
          </w:p>
        </w:tc>
        <w:tc>
          <w:tcPr>
            <w:tcW w:w="903" w:type="dxa"/>
            <w:noWrap/>
            <w:vAlign w:val="center"/>
          </w:tcPr>
          <w:p w14:paraId="28224673" w14:textId="77777777" w:rsidR="0034444B" w:rsidRPr="0034444B" w:rsidRDefault="0034444B" w:rsidP="000A25D6">
            <w:pPr>
              <w:ind w:firstLine="0"/>
              <w:rPr>
                <w:rFonts w:ascii="Times New Roman" w:hAnsi="Times New Roman"/>
                <w:sz w:val="16"/>
                <w:szCs w:val="16"/>
              </w:rPr>
            </w:pPr>
          </w:p>
        </w:tc>
        <w:tc>
          <w:tcPr>
            <w:tcW w:w="773" w:type="dxa"/>
            <w:noWrap/>
            <w:vAlign w:val="center"/>
            <w:hideMark/>
          </w:tcPr>
          <w:p w14:paraId="45F56472" w14:textId="0F49294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738" w:type="dxa"/>
            <w:gridSpan w:val="2"/>
            <w:noWrap/>
            <w:vAlign w:val="center"/>
          </w:tcPr>
          <w:p w14:paraId="721B4BDE" w14:textId="77777777" w:rsidR="0034444B" w:rsidRPr="0034444B" w:rsidRDefault="0034444B" w:rsidP="000A25D6">
            <w:pPr>
              <w:ind w:firstLine="0"/>
              <w:rPr>
                <w:rFonts w:ascii="Times New Roman" w:hAnsi="Times New Roman"/>
                <w:sz w:val="16"/>
                <w:szCs w:val="16"/>
              </w:rPr>
            </w:pPr>
          </w:p>
        </w:tc>
        <w:tc>
          <w:tcPr>
            <w:tcW w:w="818" w:type="dxa"/>
            <w:noWrap/>
            <w:vAlign w:val="center"/>
          </w:tcPr>
          <w:p w14:paraId="1C3A776A" w14:textId="77777777" w:rsidR="0034444B" w:rsidRPr="0034444B" w:rsidRDefault="0034444B" w:rsidP="000A25D6">
            <w:pPr>
              <w:ind w:firstLine="0"/>
              <w:rPr>
                <w:rFonts w:ascii="Times New Roman" w:hAnsi="Times New Roman"/>
                <w:sz w:val="16"/>
                <w:szCs w:val="16"/>
              </w:rPr>
            </w:pPr>
          </w:p>
        </w:tc>
        <w:tc>
          <w:tcPr>
            <w:tcW w:w="844" w:type="dxa"/>
            <w:noWrap/>
            <w:vAlign w:val="center"/>
          </w:tcPr>
          <w:p w14:paraId="0A03E96A" w14:textId="77777777" w:rsidR="0034444B" w:rsidRPr="0034444B" w:rsidRDefault="0034444B" w:rsidP="000A25D6">
            <w:pPr>
              <w:ind w:firstLine="0"/>
              <w:rPr>
                <w:rFonts w:ascii="Times New Roman" w:hAnsi="Times New Roman"/>
                <w:sz w:val="16"/>
                <w:szCs w:val="16"/>
              </w:rPr>
            </w:pPr>
          </w:p>
        </w:tc>
        <w:tc>
          <w:tcPr>
            <w:tcW w:w="836" w:type="dxa"/>
            <w:noWrap/>
            <w:vAlign w:val="center"/>
            <w:hideMark/>
          </w:tcPr>
          <w:p w14:paraId="531E3B0F" w14:textId="03F87754"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42" w:type="dxa"/>
            <w:noWrap/>
            <w:vAlign w:val="center"/>
            <w:hideMark/>
          </w:tcPr>
          <w:p w14:paraId="49CC8717" w14:textId="0BF20CE5"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34" w:type="dxa"/>
            <w:vAlign w:val="center"/>
          </w:tcPr>
          <w:p w14:paraId="466752A0" w14:textId="77777777" w:rsidR="0034444B" w:rsidRPr="0034444B" w:rsidRDefault="0034444B" w:rsidP="000A25D6">
            <w:pPr>
              <w:ind w:firstLine="0"/>
              <w:rPr>
                <w:rFonts w:ascii="Times New Roman" w:hAnsi="Times New Roman"/>
                <w:sz w:val="16"/>
                <w:szCs w:val="16"/>
              </w:rPr>
            </w:pPr>
          </w:p>
        </w:tc>
        <w:tc>
          <w:tcPr>
            <w:tcW w:w="843" w:type="dxa"/>
            <w:vAlign w:val="center"/>
          </w:tcPr>
          <w:p w14:paraId="04D992BB" w14:textId="77777777" w:rsidR="0034444B" w:rsidRPr="0034444B" w:rsidRDefault="0034444B" w:rsidP="000A25D6">
            <w:pPr>
              <w:ind w:firstLine="0"/>
              <w:rPr>
                <w:rFonts w:ascii="Times New Roman" w:hAnsi="Times New Roman"/>
                <w:sz w:val="16"/>
                <w:szCs w:val="16"/>
              </w:rPr>
            </w:pPr>
          </w:p>
        </w:tc>
        <w:tc>
          <w:tcPr>
            <w:tcW w:w="826" w:type="dxa"/>
            <w:vAlign w:val="center"/>
          </w:tcPr>
          <w:p w14:paraId="29DEB1CE" w14:textId="77777777" w:rsidR="0034444B" w:rsidRPr="0034444B" w:rsidRDefault="0034444B" w:rsidP="000A25D6">
            <w:pPr>
              <w:ind w:firstLine="0"/>
              <w:rPr>
                <w:rFonts w:ascii="Times New Roman" w:hAnsi="Times New Roman"/>
                <w:sz w:val="16"/>
                <w:szCs w:val="16"/>
              </w:rPr>
            </w:pPr>
          </w:p>
        </w:tc>
        <w:tc>
          <w:tcPr>
            <w:tcW w:w="371" w:type="dxa"/>
            <w:vAlign w:val="center"/>
          </w:tcPr>
          <w:p w14:paraId="5F57E335" w14:textId="77777777" w:rsidR="0034444B" w:rsidRPr="0034444B" w:rsidRDefault="0034444B" w:rsidP="000A25D6">
            <w:pPr>
              <w:ind w:firstLine="0"/>
              <w:rPr>
                <w:rFonts w:ascii="Times New Roman" w:hAnsi="Times New Roman"/>
                <w:sz w:val="16"/>
                <w:szCs w:val="16"/>
              </w:rPr>
            </w:pPr>
          </w:p>
        </w:tc>
        <w:tc>
          <w:tcPr>
            <w:tcW w:w="763" w:type="dxa"/>
            <w:vAlign w:val="center"/>
          </w:tcPr>
          <w:p w14:paraId="49B44B02" w14:textId="77777777" w:rsidR="0034444B" w:rsidRPr="0034444B" w:rsidRDefault="0034444B" w:rsidP="000A25D6">
            <w:pPr>
              <w:ind w:firstLine="0"/>
              <w:rPr>
                <w:rFonts w:ascii="Times New Roman" w:hAnsi="Times New Roman"/>
                <w:sz w:val="16"/>
                <w:szCs w:val="16"/>
              </w:rPr>
            </w:pPr>
          </w:p>
        </w:tc>
        <w:tc>
          <w:tcPr>
            <w:tcW w:w="850" w:type="dxa"/>
            <w:vAlign w:val="center"/>
          </w:tcPr>
          <w:p w14:paraId="24AE7501" w14:textId="77777777" w:rsidR="0034444B" w:rsidRPr="0034444B" w:rsidRDefault="0034444B" w:rsidP="000A25D6">
            <w:pPr>
              <w:ind w:firstLine="0"/>
              <w:rPr>
                <w:rFonts w:ascii="Times New Roman" w:hAnsi="Times New Roman"/>
                <w:sz w:val="16"/>
                <w:szCs w:val="16"/>
              </w:rPr>
            </w:pPr>
          </w:p>
        </w:tc>
        <w:tc>
          <w:tcPr>
            <w:tcW w:w="851" w:type="dxa"/>
            <w:gridSpan w:val="2"/>
            <w:vAlign w:val="center"/>
          </w:tcPr>
          <w:p w14:paraId="53CB62B5" w14:textId="77777777" w:rsidR="0034444B" w:rsidRPr="0034444B" w:rsidRDefault="0034444B" w:rsidP="000A25D6">
            <w:pPr>
              <w:ind w:firstLine="0"/>
              <w:rPr>
                <w:rFonts w:ascii="Times New Roman" w:hAnsi="Times New Roman"/>
                <w:sz w:val="16"/>
                <w:szCs w:val="16"/>
              </w:rPr>
            </w:pPr>
          </w:p>
        </w:tc>
        <w:tc>
          <w:tcPr>
            <w:tcW w:w="850" w:type="dxa"/>
            <w:gridSpan w:val="2"/>
            <w:vAlign w:val="center"/>
          </w:tcPr>
          <w:p w14:paraId="3C968E33" w14:textId="77777777" w:rsidR="0034444B" w:rsidRPr="0034444B" w:rsidRDefault="0034444B" w:rsidP="000A25D6">
            <w:pPr>
              <w:ind w:firstLine="0"/>
              <w:rPr>
                <w:rFonts w:ascii="Times New Roman" w:hAnsi="Times New Roman"/>
                <w:sz w:val="16"/>
                <w:szCs w:val="16"/>
              </w:rPr>
            </w:pPr>
          </w:p>
        </w:tc>
        <w:tc>
          <w:tcPr>
            <w:tcW w:w="814" w:type="dxa"/>
            <w:gridSpan w:val="2"/>
            <w:vAlign w:val="center"/>
          </w:tcPr>
          <w:p w14:paraId="76DA0933" w14:textId="77777777" w:rsidR="0034444B" w:rsidRPr="0034444B" w:rsidRDefault="0034444B" w:rsidP="000A25D6">
            <w:pPr>
              <w:ind w:firstLine="0"/>
              <w:rPr>
                <w:rFonts w:ascii="Times New Roman" w:hAnsi="Times New Roman"/>
                <w:sz w:val="16"/>
                <w:szCs w:val="16"/>
              </w:rPr>
            </w:pPr>
          </w:p>
        </w:tc>
      </w:tr>
      <w:tr w:rsidR="004434D6" w:rsidRPr="0034444B" w14:paraId="3E5D2CB2" w14:textId="77777777" w:rsidTr="00114D16">
        <w:trPr>
          <w:gridAfter w:val="2"/>
          <w:wAfter w:w="60" w:type="dxa"/>
        </w:trPr>
        <w:tc>
          <w:tcPr>
            <w:tcW w:w="1395" w:type="dxa"/>
            <w:vMerge/>
            <w:vAlign w:val="center"/>
            <w:hideMark/>
          </w:tcPr>
          <w:p w14:paraId="4E6B4318" w14:textId="77777777" w:rsidR="0034444B" w:rsidRPr="0034444B" w:rsidRDefault="0034444B" w:rsidP="000A25D6">
            <w:pPr>
              <w:ind w:firstLine="0"/>
              <w:rPr>
                <w:rFonts w:ascii="Times New Roman" w:hAnsi="Times New Roman"/>
                <w:sz w:val="16"/>
                <w:szCs w:val="16"/>
              </w:rPr>
            </w:pPr>
          </w:p>
        </w:tc>
        <w:tc>
          <w:tcPr>
            <w:tcW w:w="1106" w:type="dxa"/>
            <w:vAlign w:val="center"/>
            <w:hideMark/>
          </w:tcPr>
          <w:p w14:paraId="03F9D15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Отдел по финансам </w:t>
            </w:r>
          </w:p>
        </w:tc>
        <w:tc>
          <w:tcPr>
            <w:tcW w:w="903" w:type="dxa"/>
            <w:noWrap/>
            <w:vAlign w:val="center"/>
            <w:hideMark/>
          </w:tcPr>
          <w:p w14:paraId="21E142A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319788.0</w:t>
            </w:r>
          </w:p>
        </w:tc>
        <w:tc>
          <w:tcPr>
            <w:tcW w:w="773" w:type="dxa"/>
            <w:noWrap/>
            <w:vAlign w:val="center"/>
            <w:hideMark/>
          </w:tcPr>
          <w:p w14:paraId="59C631F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11644,0</w:t>
            </w:r>
          </w:p>
        </w:tc>
        <w:tc>
          <w:tcPr>
            <w:tcW w:w="738" w:type="dxa"/>
            <w:gridSpan w:val="2"/>
            <w:noWrap/>
            <w:vAlign w:val="center"/>
            <w:hideMark/>
          </w:tcPr>
          <w:p w14:paraId="2378C1C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13513,0</w:t>
            </w:r>
          </w:p>
        </w:tc>
        <w:tc>
          <w:tcPr>
            <w:tcW w:w="818" w:type="dxa"/>
            <w:noWrap/>
            <w:vAlign w:val="center"/>
            <w:hideMark/>
          </w:tcPr>
          <w:p w14:paraId="6AADD2D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14807,0</w:t>
            </w:r>
          </w:p>
        </w:tc>
        <w:tc>
          <w:tcPr>
            <w:tcW w:w="844" w:type="dxa"/>
            <w:noWrap/>
            <w:vAlign w:val="center"/>
            <w:hideMark/>
          </w:tcPr>
          <w:p w14:paraId="297E781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16475,0</w:t>
            </w:r>
          </w:p>
        </w:tc>
        <w:tc>
          <w:tcPr>
            <w:tcW w:w="836" w:type="dxa"/>
            <w:noWrap/>
            <w:vAlign w:val="center"/>
            <w:hideMark/>
          </w:tcPr>
          <w:p w14:paraId="73D2F3F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24591,0</w:t>
            </w:r>
          </w:p>
        </w:tc>
        <w:tc>
          <w:tcPr>
            <w:tcW w:w="842" w:type="dxa"/>
            <w:noWrap/>
            <w:vAlign w:val="center"/>
            <w:hideMark/>
          </w:tcPr>
          <w:p w14:paraId="7EE5EEC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38019,0</w:t>
            </w:r>
          </w:p>
        </w:tc>
        <w:tc>
          <w:tcPr>
            <w:tcW w:w="834" w:type="dxa"/>
            <w:vAlign w:val="center"/>
            <w:hideMark/>
          </w:tcPr>
          <w:p w14:paraId="5605E3A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32286,0</w:t>
            </w:r>
          </w:p>
        </w:tc>
        <w:tc>
          <w:tcPr>
            <w:tcW w:w="843" w:type="dxa"/>
            <w:vAlign w:val="center"/>
            <w:hideMark/>
          </w:tcPr>
          <w:p w14:paraId="3AFAEFF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33843,0</w:t>
            </w:r>
          </w:p>
        </w:tc>
        <w:tc>
          <w:tcPr>
            <w:tcW w:w="826" w:type="dxa"/>
            <w:vAlign w:val="center"/>
            <w:hideMark/>
          </w:tcPr>
          <w:p w14:paraId="47D45AA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34398,0</w:t>
            </w:r>
          </w:p>
        </w:tc>
        <w:tc>
          <w:tcPr>
            <w:tcW w:w="371" w:type="dxa"/>
            <w:vAlign w:val="center"/>
            <w:hideMark/>
          </w:tcPr>
          <w:p w14:paraId="38A5970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43A088E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7898</w:t>
            </w:r>
          </w:p>
        </w:tc>
        <w:tc>
          <w:tcPr>
            <w:tcW w:w="850" w:type="dxa"/>
            <w:vAlign w:val="center"/>
            <w:hideMark/>
          </w:tcPr>
          <w:p w14:paraId="00B165E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26500</w:t>
            </w:r>
          </w:p>
        </w:tc>
        <w:tc>
          <w:tcPr>
            <w:tcW w:w="851" w:type="dxa"/>
            <w:gridSpan w:val="2"/>
            <w:vAlign w:val="center"/>
            <w:hideMark/>
          </w:tcPr>
          <w:p w14:paraId="309E3FA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33404,0</w:t>
            </w:r>
          </w:p>
        </w:tc>
        <w:tc>
          <w:tcPr>
            <w:tcW w:w="850" w:type="dxa"/>
            <w:gridSpan w:val="2"/>
            <w:vAlign w:val="center"/>
            <w:hideMark/>
          </w:tcPr>
          <w:p w14:paraId="41FCDE7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33404,0</w:t>
            </w:r>
          </w:p>
        </w:tc>
        <w:tc>
          <w:tcPr>
            <w:tcW w:w="814" w:type="dxa"/>
            <w:gridSpan w:val="2"/>
            <w:vAlign w:val="center"/>
            <w:hideMark/>
          </w:tcPr>
          <w:p w14:paraId="1CF000D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33404,0</w:t>
            </w:r>
          </w:p>
        </w:tc>
      </w:tr>
      <w:tr w:rsidR="004434D6" w:rsidRPr="0034444B" w14:paraId="627A23B7" w14:textId="77777777" w:rsidTr="00114D16">
        <w:trPr>
          <w:gridAfter w:val="2"/>
          <w:wAfter w:w="60" w:type="dxa"/>
        </w:trPr>
        <w:tc>
          <w:tcPr>
            <w:tcW w:w="1395" w:type="dxa"/>
            <w:vAlign w:val="center"/>
            <w:hideMark/>
          </w:tcPr>
          <w:p w14:paraId="6CA76AB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Основное мероприятие 2.3</w:t>
            </w:r>
          </w:p>
          <w:p w14:paraId="68E6F8D9" w14:textId="0866D935"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Поддержка мер по обеспечению сбалансированности бюджетов поселений муниципального района </w:t>
            </w:r>
          </w:p>
        </w:tc>
        <w:tc>
          <w:tcPr>
            <w:tcW w:w="1106" w:type="dxa"/>
            <w:vAlign w:val="center"/>
            <w:hideMark/>
          </w:tcPr>
          <w:p w14:paraId="7FE57DB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Отдел по финансам </w:t>
            </w:r>
          </w:p>
        </w:tc>
        <w:tc>
          <w:tcPr>
            <w:tcW w:w="903" w:type="dxa"/>
            <w:noWrap/>
            <w:vAlign w:val="center"/>
            <w:hideMark/>
          </w:tcPr>
          <w:p w14:paraId="2214AA0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349926.0</w:t>
            </w:r>
          </w:p>
        </w:tc>
        <w:tc>
          <w:tcPr>
            <w:tcW w:w="773" w:type="dxa"/>
            <w:noWrap/>
            <w:vAlign w:val="center"/>
            <w:hideMark/>
          </w:tcPr>
          <w:p w14:paraId="0DCA97A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738" w:type="dxa"/>
            <w:gridSpan w:val="2"/>
            <w:noWrap/>
            <w:vAlign w:val="center"/>
            <w:hideMark/>
          </w:tcPr>
          <w:p w14:paraId="3028600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25 388,0</w:t>
            </w:r>
          </w:p>
        </w:tc>
        <w:tc>
          <w:tcPr>
            <w:tcW w:w="818" w:type="dxa"/>
            <w:noWrap/>
            <w:vAlign w:val="center"/>
            <w:hideMark/>
          </w:tcPr>
          <w:p w14:paraId="17F879CF"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31 750,0</w:t>
            </w:r>
          </w:p>
        </w:tc>
        <w:tc>
          <w:tcPr>
            <w:tcW w:w="844" w:type="dxa"/>
            <w:noWrap/>
            <w:vAlign w:val="center"/>
            <w:hideMark/>
          </w:tcPr>
          <w:p w14:paraId="3265B37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50 351,1</w:t>
            </w:r>
          </w:p>
        </w:tc>
        <w:tc>
          <w:tcPr>
            <w:tcW w:w="836" w:type="dxa"/>
            <w:noWrap/>
            <w:vAlign w:val="center"/>
            <w:hideMark/>
          </w:tcPr>
          <w:p w14:paraId="02A1ED9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57 330,0</w:t>
            </w:r>
          </w:p>
        </w:tc>
        <w:tc>
          <w:tcPr>
            <w:tcW w:w="842" w:type="dxa"/>
            <w:noWrap/>
            <w:vAlign w:val="center"/>
            <w:hideMark/>
          </w:tcPr>
          <w:p w14:paraId="19237C4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17 737,2</w:t>
            </w:r>
          </w:p>
        </w:tc>
        <w:tc>
          <w:tcPr>
            <w:tcW w:w="834" w:type="dxa"/>
            <w:vAlign w:val="center"/>
            <w:hideMark/>
          </w:tcPr>
          <w:p w14:paraId="0163E799" w14:textId="006C32C2"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30 116,2</w:t>
            </w:r>
          </w:p>
        </w:tc>
        <w:tc>
          <w:tcPr>
            <w:tcW w:w="843" w:type="dxa"/>
            <w:vAlign w:val="center"/>
            <w:hideMark/>
          </w:tcPr>
          <w:p w14:paraId="70B8925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16 610,0</w:t>
            </w:r>
          </w:p>
        </w:tc>
        <w:tc>
          <w:tcPr>
            <w:tcW w:w="826" w:type="dxa"/>
            <w:vAlign w:val="center"/>
            <w:hideMark/>
          </w:tcPr>
          <w:p w14:paraId="73D36242" w14:textId="31A9E79B"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71 743,5</w:t>
            </w:r>
          </w:p>
        </w:tc>
        <w:tc>
          <w:tcPr>
            <w:tcW w:w="371" w:type="dxa"/>
            <w:vAlign w:val="center"/>
            <w:hideMark/>
          </w:tcPr>
          <w:p w14:paraId="0F6D620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7255AD1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5BDDEDF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71743,5</w:t>
            </w:r>
          </w:p>
        </w:tc>
        <w:tc>
          <w:tcPr>
            <w:tcW w:w="851" w:type="dxa"/>
            <w:gridSpan w:val="2"/>
            <w:vAlign w:val="center"/>
            <w:hideMark/>
          </w:tcPr>
          <w:p w14:paraId="6BFF404C" w14:textId="18848D13"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16 300,0</w:t>
            </w:r>
          </w:p>
        </w:tc>
        <w:tc>
          <w:tcPr>
            <w:tcW w:w="850" w:type="dxa"/>
            <w:gridSpan w:val="2"/>
            <w:vAlign w:val="center"/>
            <w:hideMark/>
          </w:tcPr>
          <w:p w14:paraId="3A529174" w14:textId="1063ED01"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16 300,0</w:t>
            </w:r>
          </w:p>
        </w:tc>
        <w:tc>
          <w:tcPr>
            <w:tcW w:w="814" w:type="dxa"/>
            <w:gridSpan w:val="2"/>
            <w:vAlign w:val="center"/>
            <w:hideMark/>
          </w:tcPr>
          <w:p w14:paraId="0CA2F413"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16300,0</w:t>
            </w:r>
          </w:p>
        </w:tc>
      </w:tr>
      <w:tr w:rsidR="004434D6" w:rsidRPr="0034444B" w14:paraId="02429ACC" w14:textId="77777777" w:rsidTr="00114D16">
        <w:trPr>
          <w:gridAfter w:val="2"/>
          <w:wAfter w:w="60" w:type="dxa"/>
        </w:trPr>
        <w:tc>
          <w:tcPr>
            <w:tcW w:w="1395" w:type="dxa"/>
            <w:vMerge w:val="restart"/>
            <w:vAlign w:val="center"/>
            <w:hideMark/>
          </w:tcPr>
          <w:p w14:paraId="0594BB9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Основное мероприятие 2.4</w:t>
            </w:r>
          </w:p>
          <w:p w14:paraId="0E5F3E84" w14:textId="2A18D714"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Софинансирование приоритетных социально значимых расходов поселений муниципального района </w:t>
            </w:r>
          </w:p>
        </w:tc>
        <w:tc>
          <w:tcPr>
            <w:tcW w:w="1106" w:type="dxa"/>
            <w:vAlign w:val="center"/>
            <w:hideMark/>
          </w:tcPr>
          <w:p w14:paraId="76EE033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всего</w:t>
            </w:r>
          </w:p>
        </w:tc>
        <w:tc>
          <w:tcPr>
            <w:tcW w:w="903" w:type="dxa"/>
            <w:noWrap/>
            <w:vAlign w:val="center"/>
            <w:hideMark/>
          </w:tcPr>
          <w:p w14:paraId="23FEBE8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4 745,5</w:t>
            </w:r>
          </w:p>
        </w:tc>
        <w:tc>
          <w:tcPr>
            <w:tcW w:w="773" w:type="dxa"/>
            <w:noWrap/>
            <w:vAlign w:val="center"/>
            <w:hideMark/>
          </w:tcPr>
          <w:p w14:paraId="7EE047F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4 745,5</w:t>
            </w:r>
          </w:p>
        </w:tc>
        <w:tc>
          <w:tcPr>
            <w:tcW w:w="738" w:type="dxa"/>
            <w:gridSpan w:val="2"/>
            <w:noWrap/>
            <w:vAlign w:val="center"/>
            <w:hideMark/>
          </w:tcPr>
          <w:p w14:paraId="7D3693E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18" w:type="dxa"/>
            <w:noWrap/>
            <w:vAlign w:val="center"/>
            <w:hideMark/>
          </w:tcPr>
          <w:p w14:paraId="31D5848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4" w:type="dxa"/>
            <w:noWrap/>
            <w:vAlign w:val="center"/>
            <w:hideMark/>
          </w:tcPr>
          <w:p w14:paraId="6748EC2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6" w:type="dxa"/>
            <w:noWrap/>
            <w:vAlign w:val="center"/>
            <w:hideMark/>
          </w:tcPr>
          <w:p w14:paraId="7398833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2" w:type="dxa"/>
            <w:noWrap/>
            <w:vAlign w:val="center"/>
            <w:hideMark/>
          </w:tcPr>
          <w:p w14:paraId="3CEE8FCD"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4" w:type="dxa"/>
            <w:vAlign w:val="center"/>
            <w:hideMark/>
          </w:tcPr>
          <w:p w14:paraId="270F759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171E7AE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075D6BA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25F78B95"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24B2A98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751E3DB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24326CA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3D7DF33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23E77A11"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0E13B0EA" w14:textId="77777777" w:rsidTr="00114D16">
        <w:trPr>
          <w:gridAfter w:val="2"/>
          <w:wAfter w:w="60" w:type="dxa"/>
        </w:trPr>
        <w:tc>
          <w:tcPr>
            <w:tcW w:w="1395" w:type="dxa"/>
            <w:vMerge/>
            <w:vAlign w:val="center"/>
            <w:hideMark/>
          </w:tcPr>
          <w:p w14:paraId="3DC8AAA9" w14:textId="77777777" w:rsidR="0034444B" w:rsidRPr="0034444B" w:rsidRDefault="0034444B" w:rsidP="000A25D6">
            <w:pPr>
              <w:ind w:firstLine="0"/>
              <w:rPr>
                <w:rFonts w:ascii="Times New Roman" w:hAnsi="Times New Roman"/>
                <w:sz w:val="16"/>
                <w:szCs w:val="16"/>
              </w:rPr>
            </w:pPr>
          </w:p>
        </w:tc>
        <w:tc>
          <w:tcPr>
            <w:tcW w:w="1106" w:type="dxa"/>
            <w:shd w:val="clear" w:color="auto" w:fill="FFFFFF"/>
            <w:vAlign w:val="center"/>
            <w:hideMark/>
          </w:tcPr>
          <w:p w14:paraId="5647DB9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в том числе по ГРБС:</w:t>
            </w:r>
          </w:p>
        </w:tc>
        <w:tc>
          <w:tcPr>
            <w:tcW w:w="903" w:type="dxa"/>
            <w:noWrap/>
            <w:vAlign w:val="center"/>
            <w:hideMark/>
          </w:tcPr>
          <w:p w14:paraId="1DC0845B" w14:textId="504ABEF5"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773" w:type="dxa"/>
            <w:noWrap/>
            <w:vAlign w:val="center"/>
            <w:hideMark/>
          </w:tcPr>
          <w:p w14:paraId="7DA24FA0" w14:textId="50C06272"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738" w:type="dxa"/>
            <w:gridSpan w:val="2"/>
            <w:noWrap/>
            <w:vAlign w:val="center"/>
            <w:hideMark/>
          </w:tcPr>
          <w:p w14:paraId="56D5B2A5" w14:textId="72FFBDFB"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18" w:type="dxa"/>
            <w:noWrap/>
            <w:vAlign w:val="center"/>
            <w:hideMark/>
          </w:tcPr>
          <w:p w14:paraId="5F335827" w14:textId="1C66129C"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44" w:type="dxa"/>
            <w:noWrap/>
            <w:vAlign w:val="center"/>
            <w:hideMark/>
          </w:tcPr>
          <w:p w14:paraId="4FC9C5CE" w14:textId="6AFAE24A"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36" w:type="dxa"/>
            <w:noWrap/>
            <w:vAlign w:val="center"/>
            <w:hideMark/>
          </w:tcPr>
          <w:p w14:paraId="0AB6506C" w14:textId="58D6EFC8"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42" w:type="dxa"/>
            <w:noWrap/>
            <w:vAlign w:val="center"/>
            <w:hideMark/>
          </w:tcPr>
          <w:p w14:paraId="0F37F7E2" w14:textId="140376D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 </w:t>
            </w:r>
          </w:p>
        </w:tc>
        <w:tc>
          <w:tcPr>
            <w:tcW w:w="834" w:type="dxa"/>
            <w:vAlign w:val="center"/>
          </w:tcPr>
          <w:p w14:paraId="712D58DD" w14:textId="77777777" w:rsidR="0034444B" w:rsidRPr="0034444B" w:rsidRDefault="0034444B" w:rsidP="000A25D6">
            <w:pPr>
              <w:ind w:firstLine="0"/>
              <w:rPr>
                <w:rFonts w:ascii="Times New Roman" w:hAnsi="Times New Roman"/>
                <w:sz w:val="16"/>
                <w:szCs w:val="16"/>
              </w:rPr>
            </w:pPr>
          </w:p>
        </w:tc>
        <w:tc>
          <w:tcPr>
            <w:tcW w:w="843" w:type="dxa"/>
            <w:vAlign w:val="center"/>
          </w:tcPr>
          <w:p w14:paraId="73B7063A" w14:textId="77777777" w:rsidR="0034444B" w:rsidRPr="0034444B" w:rsidRDefault="0034444B" w:rsidP="000A25D6">
            <w:pPr>
              <w:ind w:firstLine="0"/>
              <w:rPr>
                <w:rFonts w:ascii="Times New Roman" w:hAnsi="Times New Roman"/>
                <w:sz w:val="16"/>
                <w:szCs w:val="16"/>
              </w:rPr>
            </w:pPr>
          </w:p>
        </w:tc>
        <w:tc>
          <w:tcPr>
            <w:tcW w:w="826" w:type="dxa"/>
            <w:vAlign w:val="center"/>
          </w:tcPr>
          <w:p w14:paraId="4F76C74C" w14:textId="77777777" w:rsidR="0034444B" w:rsidRPr="0034444B" w:rsidRDefault="0034444B" w:rsidP="000A25D6">
            <w:pPr>
              <w:ind w:firstLine="0"/>
              <w:rPr>
                <w:rFonts w:ascii="Times New Roman" w:hAnsi="Times New Roman"/>
                <w:sz w:val="16"/>
                <w:szCs w:val="16"/>
              </w:rPr>
            </w:pPr>
          </w:p>
        </w:tc>
        <w:tc>
          <w:tcPr>
            <w:tcW w:w="371" w:type="dxa"/>
            <w:vAlign w:val="center"/>
          </w:tcPr>
          <w:p w14:paraId="1AC87B90" w14:textId="77777777" w:rsidR="0034444B" w:rsidRPr="0034444B" w:rsidRDefault="0034444B" w:rsidP="000A25D6">
            <w:pPr>
              <w:ind w:firstLine="0"/>
              <w:rPr>
                <w:rFonts w:ascii="Times New Roman" w:hAnsi="Times New Roman"/>
                <w:sz w:val="16"/>
                <w:szCs w:val="16"/>
              </w:rPr>
            </w:pPr>
          </w:p>
        </w:tc>
        <w:tc>
          <w:tcPr>
            <w:tcW w:w="763" w:type="dxa"/>
            <w:vAlign w:val="center"/>
          </w:tcPr>
          <w:p w14:paraId="18390BB2" w14:textId="77777777" w:rsidR="0034444B" w:rsidRPr="0034444B" w:rsidRDefault="0034444B" w:rsidP="000A25D6">
            <w:pPr>
              <w:ind w:firstLine="0"/>
              <w:rPr>
                <w:rFonts w:ascii="Times New Roman" w:hAnsi="Times New Roman"/>
                <w:sz w:val="16"/>
                <w:szCs w:val="16"/>
              </w:rPr>
            </w:pPr>
          </w:p>
        </w:tc>
        <w:tc>
          <w:tcPr>
            <w:tcW w:w="850" w:type="dxa"/>
            <w:vAlign w:val="center"/>
          </w:tcPr>
          <w:p w14:paraId="5F8270F9" w14:textId="77777777" w:rsidR="0034444B" w:rsidRPr="0034444B" w:rsidRDefault="0034444B" w:rsidP="000A25D6">
            <w:pPr>
              <w:ind w:firstLine="0"/>
              <w:rPr>
                <w:rFonts w:ascii="Times New Roman" w:hAnsi="Times New Roman"/>
                <w:sz w:val="16"/>
                <w:szCs w:val="16"/>
              </w:rPr>
            </w:pPr>
          </w:p>
        </w:tc>
        <w:tc>
          <w:tcPr>
            <w:tcW w:w="851" w:type="dxa"/>
            <w:gridSpan w:val="2"/>
            <w:vAlign w:val="center"/>
          </w:tcPr>
          <w:p w14:paraId="2A34DAF9" w14:textId="77777777" w:rsidR="0034444B" w:rsidRPr="0034444B" w:rsidRDefault="0034444B" w:rsidP="000A25D6">
            <w:pPr>
              <w:ind w:firstLine="0"/>
              <w:rPr>
                <w:rFonts w:ascii="Times New Roman" w:hAnsi="Times New Roman"/>
                <w:sz w:val="16"/>
                <w:szCs w:val="16"/>
              </w:rPr>
            </w:pPr>
          </w:p>
        </w:tc>
        <w:tc>
          <w:tcPr>
            <w:tcW w:w="850" w:type="dxa"/>
            <w:gridSpan w:val="2"/>
            <w:vAlign w:val="center"/>
          </w:tcPr>
          <w:p w14:paraId="48C1461E" w14:textId="77777777" w:rsidR="0034444B" w:rsidRPr="0034444B" w:rsidRDefault="0034444B" w:rsidP="000A25D6">
            <w:pPr>
              <w:ind w:firstLine="0"/>
              <w:rPr>
                <w:rFonts w:ascii="Times New Roman" w:hAnsi="Times New Roman"/>
                <w:sz w:val="16"/>
                <w:szCs w:val="16"/>
              </w:rPr>
            </w:pPr>
          </w:p>
        </w:tc>
        <w:tc>
          <w:tcPr>
            <w:tcW w:w="814" w:type="dxa"/>
            <w:gridSpan w:val="2"/>
            <w:vAlign w:val="center"/>
          </w:tcPr>
          <w:p w14:paraId="39ABC790" w14:textId="77777777" w:rsidR="0034444B" w:rsidRPr="0034444B" w:rsidRDefault="0034444B" w:rsidP="000A25D6">
            <w:pPr>
              <w:ind w:firstLine="0"/>
              <w:rPr>
                <w:rFonts w:ascii="Times New Roman" w:hAnsi="Times New Roman"/>
                <w:sz w:val="16"/>
                <w:szCs w:val="16"/>
              </w:rPr>
            </w:pPr>
          </w:p>
        </w:tc>
      </w:tr>
      <w:tr w:rsidR="004434D6" w:rsidRPr="0034444B" w14:paraId="4541D9C4" w14:textId="77777777" w:rsidTr="00114D16">
        <w:trPr>
          <w:gridAfter w:val="2"/>
          <w:wAfter w:w="60" w:type="dxa"/>
        </w:trPr>
        <w:tc>
          <w:tcPr>
            <w:tcW w:w="1395" w:type="dxa"/>
            <w:vMerge/>
            <w:vAlign w:val="center"/>
            <w:hideMark/>
          </w:tcPr>
          <w:p w14:paraId="77DA3785" w14:textId="77777777" w:rsidR="0034444B" w:rsidRPr="0034444B" w:rsidRDefault="0034444B" w:rsidP="000A25D6">
            <w:pPr>
              <w:ind w:firstLine="0"/>
              <w:rPr>
                <w:rFonts w:ascii="Times New Roman" w:hAnsi="Times New Roman"/>
                <w:sz w:val="16"/>
                <w:szCs w:val="16"/>
              </w:rPr>
            </w:pPr>
          </w:p>
        </w:tc>
        <w:tc>
          <w:tcPr>
            <w:tcW w:w="1106" w:type="dxa"/>
            <w:vAlign w:val="center"/>
            <w:hideMark/>
          </w:tcPr>
          <w:p w14:paraId="0990DB10"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 xml:space="preserve">Отдел по финансам </w:t>
            </w:r>
          </w:p>
        </w:tc>
        <w:tc>
          <w:tcPr>
            <w:tcW w:w="903" w:type="dxa"/>
            <w:noWrap/>
            <w:vAlign w:val="center"/>
            <w:hideMark/>
          </w:tcPr>
          <w:p w14:paraId="15309E1A"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4 745,5</w:t>
            </w:r>
          </w:p>
        </w:tc>
        <w:tc>
          <w:tcPr>
            <w:tcW w:w="773" w:type="dxa"/>
            <w:noWrap/>
            <w:vAlign w:val="center"/>
            <w:hideMark/>
          </w:tcPr>
          <w:p w14:paraId="052E0226"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4 745,5</w:t>
            </w:r>
          </w:p>
        </w:tc>
        <w:tc>
          <w:tcPr>
            <w:tcW w:w="738" w:type="dxa"/>
            <w:gridSpan w:val="2"/>
            <w:noWrap/>
            <w:vAlign w:val="center"/>
            <w:hideMark/>
          </w:tcPr>
          <w:p w14:paraId="51150FD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18" w:type="dxa"/>
            <w:noWrap/>
            <w:vAlign w:val="center"/>
            <w:hideMark/>
          </w:tcPr>
          <w:p w14:paraId="300DB978"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4" w:type="dxa"/>
            <w:noWrap/>
            <w:vAlign w:val="center"/>
            <w:hideMark/>
          </w:tcPr>
          <w:p w14:paraId="19910EE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6" w:type="dxa"/>
            <w:noWrap/>
            <w:vAlign w:val="center"/>
            <w:hideMark/>
          </w:tcPr>
          <w:p w14:paraId="6CF68E3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42" w:type="dxa"/>
            <w:noWrap/>
            <w:vAlign w:val="center"/>
            <w:hideMark/>
          </w:tcPr>
          <w:p w14:paraId="49BB8277"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0,0</w:t>
            </w:r>
          </w:p>
        </w:tc>
        <w:tc>
          <w:tcPr>
            <w:tcW w:w="834" w:type="dxa"/>
            <w:vAlign w:val="center"/>
            <w:hideMark/>
          </w:tcPr>
          <w:p w14:paraId="3988F40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5605D65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38FC3A0B"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3F4B968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51DBA844"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72D31B02"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27C0018E"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0C0878BC"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3C0C7719" w14:textId="77777777" w:rsidR="0034444B" w:rsidRPr="0034444B" w:rsidRDefault="0034444B"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4EC1E46F" w14:textId="77777777" w:rsidTr="00114D16">
        <w:trPr>
          <w:gridAfter w:val="2"/>
          <w:wAfter w:w="60" w:type="dxa"/>
        </w:trPr>
        <w:tc>
          <w:tcPr>
            <w:tcW w:w="1395" w:type="dxa"/>
            <w:vMerge w:val="restart"/>
            <w:vAlign w:val="center"/>
            <w:hideMark/>
          </w:tcPr>
          <w:p w14:paraId="6C15604A"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Основное мероприятие 2.5</w:t>
            </w:r>
          </w:p>
          <w:p w14:paraId="5ACB2F06" w14:textId="32B2718A" w:rsidR="004434D6" w:rsidRPr="0034444B" w:rsidRDefault="004434D6" w:rsidP="004434D6">
            <w:pPr>
              <w:ind w:firstLine="0"/>
              <w:rPr>
                <w:rFonts w:ascii="Times New Roman" w:hAnsi="Times New Roman"/>
                <w:sz w:val="16"/>
                <w:szCs w:val="16"/>
              </w:rPr>
            </w:pPr>
            <w:r w:rsidRPr="0034444B">
              <w:rPr>
                <w:rFonts w:ascii="Times New Roman" w:hAnsi="Times New Roman"/>
                <w:sz w:val="16"/>
                <w:szCs w:val="16"/>
              </w:rPr>
              <w:lastRenderedPageBreak/>
              <w:t xml:space="preserve">Содействие повышению качества организации и осуществления бюджетного процесса поселений муниципального района </w:t>
            </w:r>
          </w:p>
        </w:tc>
        <w:tc>
          <w:tcPr>
            <w:tcW w:w="1106" w:type="dxa"/>
            <w:vAlign w:val="center"/>
            <w:hideMark/>
          </w:tcPr>
          <w:p w14:paraId="3FD7E52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lastRenderedPageBreak/>
              <w:t>Всего</w:t>
            </w:r>
          </w:p>
        </w:tc>
        <w:tc>
          <w:tcPr>
            <w:tcW w:w="903" w:type="dxa"/>
            <w:noWrap/>
            <w:vAlign w:val="center"/>
            <w:hideMark/>
          </w:tcPr>
          <w:p w14:paraId="587ED931" w14:textId="740C8C38"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3 870,0</w:t>
            </w:r>
          </w:p>
        </w:tc>
        <w:tc>
          <w:tcPr>
            <w:tcW w:w="773" w:type="dxa"/>
            <w:noWrap/>
            <w:vAlign w:val="center"/>
            <w:hideMark/>
          </w:tcPr>
          <w:p w14:paraId="155F0658"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510,0</w:t>
            </w:r>
          </w:p>
        </w:tc>
        <w:tc>
          <w:tcPr>
            <w:tcW w:w="738" w:type="dxa"/>
            <w:gridSpan w:val="2"/>
            <w:noWrap/>
            <w:vAlign w:val="center"/>
            <w:hideMark/>
          </w:tcPr>
          <w:p w14:paraId="798313C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510,0</w:t>
            </w:r>
          </w:p>
        </w:tc>
        <w:tc>
          <w:tcPr>
            <w:tcW w:w="818" w:type="dxa"/>
            <w:noWrap/>
            <w:vAlign w:val="center"/>
            <w:hideMark/>
          </w:tcPr>
          <w:p w14:paraId="349A301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460,0</w:t>
            </w:r>
          </w:p>
        </w:tc>
        <w:tc>
          <w:tcPr>
            <w:tcW w:w="844" w:type="dxa"/>
            <w:noWrap/>
            <w:vAlign w:val="center"/>
            <w:hideMark/>
          </w:tcPr>
          <w:p w14:paraId="1A333C12"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540,0</w:t>
            </w:r>
          </w:p>
        </w:tc>
        <w:tc>
          <w:tcPr>
            <w:tcW w:w="836" w:type="dxa"/>
            <w:noWrap/>
            <w:vAlign w:val="center"/>
            <w:hideMark/>
          </w:tcPr>
          <w:p w14:paraId="3A9438FC"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2" w:type="dxa"/>
            <w:noWrap/>
            <w:vAlign w:val="center"/>
            <w:hideMark/>
          </w:tcPr>
          <w:p w14:paraId="635AE91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34" w:type="dxa"/>
            <w:vAlign w:val="center"/>
            <w:hideMark/>
          </w:tcPr>
          <w:p w14:paraId="31AD3DD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540,0</w:t>
            </w:r>
          </w:p>
        </w:tc>
        <w:tc>
          <w:tcPr>
            <w:tcW w:w="843" w:type="dxa"/>
            <w:vAlign w:val="center"/>
            <w:hideMark/>
          </w:tcPr>
          <w:p w14:paraId="5E2A788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540,0</w:t>
            </w:r>
          </w:p>
        </w:tc>
        <w:tc>
          <w:tcPr>
            <w:tcW w:w="826" w:type="dxa"/>
            <w:vAlign w:val="center"/>
            <w:hideMark/>
          </w:tcPr>
          <w:p w14:paraId="1E5EFD48"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770,0</w:t>
            </w:r>
          </w:p>
        </w:tc>
        <w:tc>
          <w:tcPr>
            <w:tcW w:w="371" w:type="dxa"/>
            <w:vAlign w:val="center"/>
            <w:hideMark/>
          </w:tcPr>
          <w:p w14:paraId="3D278102"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2F8CF90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4E39559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770,0</w:t>
            </w:r>
          </w:p>
        </w:tc>
        <w:tc>
          <w:tcPr>
            <w:tcW w:w="851" w:type="dxa"/>
            <w:gridSpan w:val="2"/>
            <w:vAlign w:val="center"/>
            <w:hideMark/>
          </w:tcPr>
          <w:p w14:paraId="0895142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5A3268D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5AECF00C"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62C2C214" w14:textId="77777777" w:rsidTr="00114D16">
        <w:trPr>
          <w:gridAfter w:val="2"/>
          <w:wAfter w:w="60" w:type="dxa"/>
        </w:trPr>
        <w:tc>
          <w:tcPr>
            <w:tcW w:w="1395" w:type="dxa"/>
            <w:vMerge/>
            <w:vAlign w:val="center"/>
            <w:hideMark/>
          </w:tcPr>
          <w:p w14:paraId="6E78F924" w14:textId="77777777" w:rsidR="004434D6" w:rsidRPr="0034444B" w:rsidRDefault="004434D6" w:rsidP="000A25D6">
            <w:pPr>
              <w:ind w:firstLine="0"/>
              <w:rPr>
                <w:rFonts w:ascii="Times New Roman" w:hAnsi="Times New Roman"/>
                <w:sz w:val="16"/>
                <w:szCs w:val="16"/>
              </w:rPr>
            </w:pPr>
          </w:p>
        </w:tc>
        <w:tc>
          <w:tcPr>
            <w:tcW w:w="1106" w:type="dxa"/>
            <w:vAlign w:val="center"/>
            <w:hideMark/>
          </w:tcPr>
          <w:p w14:paraId="31FAC933"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в том числе по ГРБС:</w:t>
            </w:r>
          </w:p>
        </w:tc>
        <w:tc>
          <w:tcPr>
            <w:tcW w:w="903" w:type="dxa"/>
            <w:noWrap/>
            <w:vAlign w:val="center"/>
          </w:tcPr>
          <w:p w14:paraId="7D056B63" w14:textId="77777777" w:rsidR="004434D6" w:rsidRPr="0034444B" w:rsidRDefault="004434D6" w:rsidP="000A25D6">
            <w:pPr>
              <w:ind w:firstLine="0"/>
              <w:rPr>
                <w:rFonts w:ascii="Times New Roman" w:hAnsi="Times New Roman"/>
                <w:sz w:val="16"/>
                <w:szCs w:val="16"/>
              </w:rPr>
            </w:pPr>
          </w:p>
        </w:tc>
        <w:tc>
          <w:tcPr>
            <w:tcW w:w="773" w:type="dxa"/>
            <w:noWrap/>
            <w:vAlign w:val="center"/>
          </w:tcPr>
          <w:p w14:paraId="53F5A834" w14:textId="77777777" w:rsidR="004434D6" w:rsidRPr="0034444B" w:rsidRDefault="004434D6" w:rsidP="000A25D6">
            <w:pPr>
              <w:ind w:firstLine="0"/>
              <w:rPr>
                <w:rFonts w:ascii="Times New Roman" w:hAnsi="Times New Roman"/>
                <w:sz w:val="16"/>
                <w:szCs w:val="16"/>
              </w:rPr>
            </w:pPr>
          </w:p>
        </w:tc>
        <w:tc>
          <w:tcPr>
            <w:tcW w:w="738" w:type="dxa"/>
            <w:gridSpan w:val="2"/>
            <w:noWrap/>
            <w:vAlign w:val="center"/>
          </w:tcPr>
          <w:p w14:paraId="1242BAD2" w14:textId="77777777" w:rsidR="004434D6" w:rsidRPr="0034444B" w:rsidRDefault="004434D6" w:rsidP="000A25D6">
            <w:pPr>
              <w:ind w:firstLine="0"/>
              <w:rPr>
                <w:rFonts w:ascii="Times New Roman" w:hAnsi="Times New Roman"/>
                <w:sz w:val="16"/>
                <w:szCs w:val="16"/>
              </w:rPr>
            </w:pPr>
          </w:p>
        </w:tc>
        <w:tc>
          <w:tcPr>
            <w:tcW w:w="818" w:type="dxa"/>
            <w:noWrap/>
            <w:vAlign w:val="center"/>
          </w:tcPr>
          <w:p w14:paraId="2505BB4B" w14:textId="77777777" w:rsidR="004434D6" w:rsidRPr="0034444B" w:rsidRDefault="004434D6" w:rsidP="000A25D6">
            <w:pPr>
              <w:ind w:firstLine="0"/>
              <w:rPr>
                <w:rFonts w:ascii="Times New Roman" w:hAnsi="Times New Roman"/>
                <w:sz w:val="16"/>
                <w:szCs w:val="16"/>
              </w:rPr>
            </w:pPr>
          </w:p>
        </w:tc>
        <w:tc>
          <w:tcPr>
            <w:tcW w:w="844" w:type="dxa"/>
            <w:noWrap/>
            <w:vAlign w:val="center"/>
          </w:tcPr>
          <w:p w14:paraId="67EEFE24" w14:textId="77777777" w:rsidR="004434D6" w:rsidRPr="0034444B" w:rsidRDefault="004434D6" w:rsidP="000A25D6">
            <w:pPr>
              <w:ind w:firstLine="0"/>
              <w:rPr>
                <w:rFonts w:ascii="Times New Roman" w:hAnsi="Times New Roman"/>
                <w:sz w:val="16"/>
                <w:szCs w:val="16"/>
              </w:rPr>
            </w:pPr>
          </w:p>
        </w:tc>
        <w:tc>
          <w:tcPr>
            <w:tcW w:w="836" w:type="dxa"/>
            <w:noWrap/>
            <w:vAlign w:val="center"/>
          </w:tcPr>
          <w:p w14:paraId="5698995F" w14:textId="77777777" w:rsidR="004434D6" w:rsidRPr="0034444B" w:rsidRDefault="004434D6" w:rsidP="000A25D6">
            <w:pPr>
              <w:ind w:firstLine="0"/>
              <w:rPr>
                <w:rFonts w:ascii="Times New Roman" w:hAnsi="Times New Roman"/>
                <w:sz w:val="16"/>
                <w:szCs w:val="16"/>
              </w:rPr>
            </w:pPr>
          </w:p>
        </w:tc>
        <w:tc>
          <w:tcPr>
            <w:tcW w:w="842" w:type="dxa"/>
            <w:noWrap/>
            <w:vAlign w:val="center"/>
          </w:tcPr>
          <w:p w14:paraId="3740B9BD" w14:textId="77777777" w:rsidR="004434D6" w:rsidRPr="0034444B" w:rsidRDefault="004434D6" w:rsidP="000A25D6">
            <w:pPr>
              <w:ind w:firstLine="0"/>
              <w:rPr>
                <w:rFonts w:ascii="Times New Roman" w:hAnsi="Times New Roman"/>
                <w:sz w:val="16"/>
                <w:szCs w:val="16"/>
              </w:rPr>
            </w:pPr>
          </w:p>
        </w:tc>
        <w:tc>
          <w:tcPr>
            <w:tcW w:w="834" w:type="dxa"/>
            <w:vAlign w:val="center"/>
          </w:tcPr>
          <w:p w14:paraId="49225489" w14:textId="77777777" w:rsidR="004434D6" w:rsidRPr="0034444B" w:rsidRDefault="004434D6" w:rsidP="000A25D6">
            <w:pPr>
              <w:ind w:firstLine="0"/>
              <w:rPr>
                <w:rFonts w:ascii="Times New Roman" w:hAnsi="Times New Roman"/>
                <w:sz w:val="16"/>
                <w:szCs w:val="16"/>
              </w:rPr>
            </w:pPr>
          </w:p>
        </w:tc>
        <w:tc>
          <w:tcPr>
            <w:tcW w:w="843" w:type="dxa"/>
            <w:vAlign w:val="center"/>
          </w:tcPr>
          <w:p w14:paraId="4511F38C" w14:textId="77777777" w:rsidR="004434D6" w:rsidRPr="0034444B" w:rsidRDefault="004434D6" w:rsidP="000A25D6">
            <w:pPr>
              <w:ind w:firstLine="0"/>
              <w:rPr>
                <w:rFonts w:ascii="Times New Roman" w:hAnsi="Times New Roman"/>
                <w:sz w:val="16"/>
                <w:szCs w:val="16"/>
              </w:rPr>
            </w:pPr>
          </w:p>
        </w:tc>
        <w:tc>
          <w:tcPr>
            <w:tcW w:w="826" w:type="dxa"/>
            <w:vAlign w:val="center"/>
          </w:tcPr>
          <w:p w14:paraId="5CB90B4A" w14:textId="77777777" w:rsidR="004434D6" w:rsidRPr="0034444B" w:rsidRDefault="004434D6" w:rsidP="000A25D6">
            <w:pPr>
              <w:ind w:firstLine="0"/>
              <w:rPr>
                <w:rFonts w:ascii="Times New Roman" w:hAnsi="Times New Roman"/>
                <w:sz w:val="16"/>
                <w:szCs w:val="16"/>
              </w:rPr>
            </w:pPr>
          </w:p>
        </w:tc>
        <w:tc>
          <w:tcPr>
            <w:tcW w:w="371" w:type="dxa"/>
            <w:vAlign w:val="center"/>
          </w:tcPr>
          <w:p w14:paraId="41F2F006" w14:textId="77777777" w:rsidR="004434D6" w:rsidRPr="0034444B" w:rsidRDefault="004434D6" w:rsidP="000A25D6">
            <w:pPr>
              <w:ind w:firstLine="0"/>
              <w:rPr>
                <w:rFonts w:ascii="Times New Roman" w:hAnsi="Times New Roman"/>
                <w:sz w:val="16"/>
                <w:szCs w:val="16"/>
              </w:rPr>
            </w:pPr>
          </w:p>
        </w:tc>
        <w:tc>
          <w:tcPr>
            <w:tcW w:w="763" w:type="dxa"/>
            <w:vAlign w:val="center"/>
          </w:tcPr>
          <w:p w14:paraId="1FEEDD5D" w14:textId="77777777" w:rsidR="004434D6" w:rsidRPr="0034444B" w:rsidRDefault="004434D6" w:rsidP="000A25D6">
            <w:pPr>
              <w:ind w:firstLine="0"/>
              <w:rPr>
                <w:rFonts w:ascii="Times New Roman" w:hAnsi="Times New Roman"/>
                <w:sz w:val="16"/>
                <w:szCs w:val="16"/>
              </w:rPr>
            </w:pPr>
          </w:p>
        </w:tc>
        <w:tc>
          <w:tcPr>
            <w:tcW w:w="850" w:type="dxa"/>
            <w:vAlign w:val="center"/>
          </w:tcPr>
          <w:p w14:paraId="29AF01B1" w14:textId="77777777" w:rsidR="004434D6" w:rsidRPr="0034444B" w:rsidRDefault="004434D6" w:rsidP="000A25D6">
            <w:pPr>
              <w:ind w:firstLine="0"/>
              <w:rPr>
                <w:rFonts w:ascii="Times New Roman" w:hAnsi="Times New Roman"/>
                <w:sz w:val="16"/>
                <w:szCs w:val="16"/>
              </w:rPr>
            </w:pPr>
          </w:p>
        </w:tc>
        <w:tc>
          <w:tcPr>
            <w:tcW w:w="851" w:type="dxa"/>
            <w:gridSpan w:val="2"/>
            <w:vAlign w:val="center"/>
          </w:tcPr>
          <w:p w14:paraId="39E0B306" w14:textId="77777777" w:rsidR="004434D6" w:rsidRPr="0034444B" w:rsidRDefault="004434D6" w:rsidP="000A25D6">
            <w:pPr>
              <w:ind w:firstLine="0"/>
              <w:rPr>
                <w:rFonts w:ascii="Times New Roman" w:hAnsi="Times New Roman"/>
                <w:sz w:val="16"/>
                <w:szCs w:val="16"/>
              </w:rPr>
            </w:pPr>
          </w:p>
        </w:tc>
        <w:tc>
          <w:tcPr>
            <w:tcW w:w="850" w:type="dxa"/>
            <w:gridSpan w:val="2"/>
            <w:vAlign w:val="center"/>
          </w:tcPr>
          <w:p w14:paraId="7C40D135" w14:textId="77777777" w:rsidR="004434D6" w:rsidRPr="0034444B" w:rsidRDefault="004434D6" w:rsidP="000A25D6">
            <w:pPr>
              <w:ind w:firstLine="0"/>
              <w:rPr>
                <w:rFonts w:ascii="Times New Roman" w:hAnsi="Times New Roman"/>
                <w:sz w:val="16"/>
                <w:szCs w:val="16"/>
              </w:rPr>
            </w:pPr>
          </w:p>
        </w:tc>
        <w:tc>
          <w:tcPr>
            <w:tcW w:w="814" w:type="dxa"/>
            <w:gridSpan w:val="2"/>
            <w:vAlign w:val="center"/>
          </w:tcPr>
          <w:p w14:paraId="5DA6CAE6" w14:textId="77777777" w:rsidR="004434D6" w:rsidRPr="0034444B" w:rsidRDefault="004434D6" w:rsidP="000A25D6">
            <w:pPr>
              <w:ind w:firstLine="0"/>
              <w:rPr>
                <w:rFonts w:ascii="Times New Roman" w:hAnsi="Times New Roman"/>
                <w:sz w:val="16"/>
                <w:szCs w:val="16"/>
              </w:rPr>
            </w:pPr>
          </w:p>
        </w:tc>
      </w:tr>
      <w:tr w:rsidR="004434D6" w:rsidRPr="0034444B" w14:paraId="7045ADF0" w14:textId="77777777" w:rsidTr="00114D16">
        <w:trPr>
          <w:gridAfter w:val="2"/>
          <w:wAfter w:w="60" w:type="dxa"/>
        </w:trPr>
        <w:tc>
          <w:tcPr>
            <w:tcW w:w="1395" w:type="dxa"/>
            <w:vMerge/>
            <w:vAlign w:val="center"/>
            <w:hideMark/>
          </w:tcPr>
          <w:p w14:paraId="5E690ABE" w14:textId="77777777" w:rsidR="004434D6" w:rsidRPr="0034444B" w:rsidRDefault="004434D6" w:rsidP="000A25D6">
            <w:pPr>
              <w:ind w:firstLine="0"/>
              <w:rPr>
                <w:rFonts w:ascii="Times New Roman" w:hAnsi="Times New Roman"/>
                <w:sz w:val="16"/>
                <w:szCs w:val="16"/>
              </w:rPr>
            </w:pPr>
          </w:p>
        </w:tc>
        <w:tc>
          <w:tcPr>
            <w:tcW w:w="1106" w:type="dxa"/>
            <w:vAlign w:val="center"/>
            <w:hideMark/>
          </w:tcPr>
          <w:p w14:paraId="7ECE0C50"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Отдел по финансам</w:t>
            </w:r>
          </w:p>
        </w:tc>
        <w:tc>
          <w:tcPr>
            <w:tcW w:w="903" w:type="dxa"/>
            <w:noWrap/>
            <w:vAlign w:val="center"/>
            <w:hideMark/>
          </w:tcPr>
          <w:p w14:paraId="41BB4B7A" w14:textId="74EF216D"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3 870,0</w:t>
            </w:r>
          </w:p>
        </w:tc>
        <w:tc>
          <w:tcPr>
            <w:tcW w:w="773" w:type="dxa"/>
            <w:noWrap/>
            <w:vAlign w:val="center"/>
            <w:hideMark/>
          </w:tcPr>
          <w:p w14:paraId="494B6F3F"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510,0</w:t>
            </w:r>
          </w:p>
        </w:tc>
        <w:tc>
          <w:tcPr>
            <w:tcW w:w="738" w:type="dxa"/>
            <w:gridSpan w:val="2"/>
            <w:noWrap/>
            <w:vAlign w:val="center"/>
            <w:hideMark/>
          </w:tcPr>
          <w:p w14:paraId="6DF79B40"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510,0</w:t>
            </w:r>
          </w:p>
        </w:tc>
        <w:tc>
          <w:tcPr>
            <w:tcW w:w="818" w:type="dxa"/>
            <w:noWrap/>
            <w:vAlign w:val="center"/>
            <w:hideMark/>
          </w:tcPr>
          <w:p w14:paraId="4F0BDE82"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460,0</w:t>
            </w:r>
          </w:p>
        </w:tc>
        <w:tc>
          <w:tcPr>
            <w:tcW w:w="844" w:type="dxa"/>
            <w:noWrap/>
            <w:vAlign w:val="center"/>
            <w:hideMark/>
          </w:tcPr>
          <w:p w14:paraId="15640F9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540,0</w:t>
            </w:r>
          </w:p>
        </w:tc>
        <w:tc>
          <w:tcPr>
            <w:tcW w:w="836" w:type="dxa"/>
            <w:noWrap/>
            <w:vAlign w:val="center"/>
            <w:hideMark/>
          </w:tcPr>
          <w:p w14:paraId="3AB7296A"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2" w:type="dxa"/>
            <w:noWrap/>
            <w:vAlign w:val="center"/>
            <w:hideMark/>
          </w:tcPr>
          <w:p w14:paraId="1FBC904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34" w:type="dxa"/>
            <w:vAlign w:val="center"/>
            <w:hideMark/>
          </w:tcPr>
          <w:p w14:paraId="1FF7427E"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540,0</w:t>
            </w:r>
          </w:p>
        </w:tc>
        <w:tc>
          <w:tcPr>
            <w:tcW w:w="843" w:type="dxa"/>
            <w:vAlign w:val="center"/>
            <w:hideMark/>
          </w:tcPr>
          <w:p w14:paraId="6BBEA1AE"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540,0</w:t>
            </w:r>
          </w:p>
        </w:tc>
        <w:tc>
          <w:tcPr>
            <w:tcW w:w="826" w:type="dxa"/>
            <w:vAlign w:val="center"/>
            <w:hideMark/>
          </w:tcPr>
          <w:p w14:paraId="0B4D7C1C"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770,0</w:t>
            </w:r>
          </w:p>
        </w:tc>
        <w:tc>
          <w:tcPr>
            <w:tcW w:w="371" w:type="dxa"/>
            <w:vAlign w:val="center"/>
            <w:hideMark/>
          </w:tcPr>
          <w:p w14:paraId="369F073A"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0DE519BC"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2918F6B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770,0</w:t>
            </w:r>
          </w:p>
        </w:tc>
        <w:tc>
          <w:tcPr>
            <w:tcW w:w="851" w:type="dxa"/>
            <w:gridSpan w:val="2"/>
            <w:vAlign w:val="center"/>
            <w:hideMark/>
          </w:tcPr>
          <w:p w14:paraId="3DBDDE3D"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3803AB7E"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7FD6D8BC"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2970A7C6" w14:textId="77777777" w:rsidTr="00114D16">
        <w:trPr>
          <w:gridAfter w:val="2"/>
          <w:wAfter w:w="60" w:type="dxa"/>
        </w:trPr>
        <w:tc>
          <w:tcPr>
            <w:tcW w:w="1395" w:type="dxa"/>
            <w:vMerge w:val="restart"/>
            <w:vAlign w:val="center"/>
          </w:tcPr>
          <w:p w14:paraId="1BD139D4" w14:textId="77777777" w:rsidR="004434D6" w:rsidRPr="0034444B" w:rsidRDefault="004434D6" w:rsidP="004434D6">
            <w:pPr>
              <w:ind w:firstLine="0"/>
              <w:rPr>
                <w:rFonts w:ascii="Times New Roman" w:hAnsi="Times New Roman"/>
                <w:sz w:val="16"/>
                <w:szCs w:val="16"/>
              </w:rPr>
            </w:pPr>
            <w:r w:rsidRPr="0034444B">
              <w:rPr>
                <w:rFonts w:ascii="Times New Roman" w:hAnsi="Times New Roman"/>
                <w:sz w:val="16"/>
                <w:szCs w:val="16"/>
              </w:rPr>
              <w:lastRenderedPageBreak/>
              <w:t>Основное мероприятие 2.6</w:t>
            </w:r>
          </w:p>
          <w:p w14:paraId="1205C67C" w14:textId="3B252A36" w:rsidR="004434D6" w:rsidRPr="0034444B" w:rsidRDefault="004434D6" w:rsidP="004434D6">
            <w:pPr>
              <w:ind w:firstLine="0"/>
              <w:rPr>
                <w:rFonts w:ascii="Times New Roman" w:hAnsi="Times New Roman"/>
                <w:sz w:val="16"/>
                <w:szCs w:val="16"/>
              </w:rPr>
            </w:pPr>
            <w:r w:rsidRPr="0034444B">
              <w:rPr>
                <w:rFonts w:ascii="Times New Roman" w:eastAsia="Calibri" w:hAnsi="Times New Roman"/>
                <w:sz w:val="16"/>
                <w:szCs w:val="16"/>
              </w:rPr>
              <w:t>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иных</w:t>
            </w:r>
            <w:r>
              <w:rPr>
                <w:rFonts w:ascii="Times New Roman" w:eastAsia="Calibri" w:hAnsi="Times New Roman"/>
                <w:sz w:val="16"/>
                <w:szCs w:val="16"/>
              </w:rPr>
              <w:t xml:space="preserve"> </w:t>
            </w:r>
            <w:r w:rsidRPr="0034444B">
              <w:rPr>
                <w:rFonts w:ascii="Times New Roman" w:eastAsia="Calibri" w:hAnsi="Times New Roman"/>
                <w:sz w:val="16"/>
                <w:szCs w:val="16"/>
              </w:rPr>
              <w:t>межбюджетных трансфертов, выделяемых из других бюджетов бюджетной системы РФ в соответствии с заключенными соглашениями</w:t>
            </w:r>
          </w:p>
        </w:tc>
        <w:tc>
          <w:tcPr>
            <w:tcW w:w="1106" w:type="dxa"/>
            <w:vAlign w:val="center"/>
          </w:tcPr>
          <w:p w14:paraId="029C4B5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всего</w:t>
            </w:r>
          </w:p>
          <w:p w14:paraId="4103A066" w14:textId="77777777" w:rsidR="004434D6" w:rsidRPr="0034444B" w:rsidRDefault="004434D6" w:rsidP="000A25D6">
            <w:pPr>
              <w:ind w:firstLine="0"/>
              <w:rPr>
                <w:rFonts w:ascii="Times New Roman" w:hAnsi="Times New Roman"/>
                <w:sz w:val="16"/>
                <w:szCs w:val="16"/>
              </w:rPr>
            </w:pPr>
          </w:p>
        </w:tc>
        <w:tc>
          <w:tcPr>
            <w:tcW w:w="903" w:type="dxa"/>
            <w:noWrap/>
            <w:vAlign w:val="center"/>
            <w:hideMark/>
          </w:tcPr>
          <w:p w14:paraId="432D47B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1113474.1</w:t>
            </w:r>
          </w:p>
        </w:tc>
        <w:tc>
          <w:tcPr>
            <w:tcW w:w="773" w:type="dxa"/>
            <w:noWrap/>
            <w:vAlign w:val="center"/>
            <w:hideMark/>
          </w:tcPr>
          <w:p w14:paraId="3B242B9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5666,9</w:t>
            </w:r>
          </w:p>
        </w:tc>
        <w:tc>
          <w:tcPr>
            <w:tcW w:w="738" w:type="dxa"/>
            <w:gridSpan w:val="2"/>
            <w:noWrap/>
            <w:vAlign w:val="center"/>
            <w:hideMark/>
          </w:tcPr>
          <w:p w14:paraId="75A914F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13656,2</w:t>
            </w:r>
          </w:p>
        </w:tc>
        <w:tc>
          <w:tcPr>
            <w:tcW w:w="818" w:type="dxa"/>
            <w:noWrap/>
            <w:vAlign w:val="center"/>
            <w:hideMark/>
          </w:tcPr>
          <w:p w14:paraId="72967B7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47303,2</w:t>
            </w:r>
          </w:p>
        </w:tc>
        <w:tc>
          <w:tcPr>
            <w:tcW w:w="844" w:type="dxa"/>
            <w:noWrap/>
            <w:vAlign w:val="center"/>
            <w:hideMark/>
          </w:tcPr>
          <w:p w14:paraId="120C149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386190,4</w:t>
            </w:r>
          </w:p>
        </w:tc>
        <w:tc>
          <w:tcPr>
            <w:tcW w:w="836" w:type="dxa"/>
            <w:noWrap/>
            <w:vAlign w:val="center"/>
            <w:hideMark/>
          </w:tcPr>
          <w:p w14:paraId="747EEF3F"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269941,7</w:t>
            </w:r>
          </w:p>
        </w:tc>
        <w:tc>
          <w:tcPr>
            <w:tcW w:w="842" w:type="dxa"/>
            <w:noWrap/>
            <w:vAlign w:val="center"/>
            <w:hideMark/>
          </w:tcPr>
          <w:p w14:paraId="44AD3088"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128456,8</w:t>
            </w:r>
          </w:p>
        </w:tc>
        <w:tc>
          <w:tcPr>
            <w:tcW w:w="834" w:type="dxa"/>
            <w:vAlign w:val="center"/>
            <w:hideMark/>
          </w:tcPr>
          <w:p w14:paraId="432BB9EE"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100982,1</w:t>
            </w:r>
          </w:p>
        </w:tc>
        <w:tc>
          <w:tcPr>
            <w:tcW w:w="843" w:type="dxa"/>
            <w:vAlign w:val="center"/>
            <w:hideMark/>
          </w:tcPr>
          <w:p w14:paraId="7F88C83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143741,9</w:t>
            </w:r>
          </w:p>
        </w:tc>
        <w:tc>
          <w:tcPr>
            <w:tcW w:w="826" w:type="dxa"/>
            <w:vAlign w:val="center"/>
            <w:hideMark/>
          </w:tcPr>
          <w:p w14:paraId="3D7596E9" w14:textId="4997F3E8"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15 534.9</w:t>
            </w:r>
          </w:p>
        </w:tc>
        <w:tc>
          <w:tcPr>
            <w:tcW w:w="371" w:type="dxa"/>
            <w:vAlign w:val="center"/>
            <w:hideMark/>
          </w:tcPr>
          <w:p w14:paraId="632B33A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0B693A5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10334.9</w:t>
            </w:r>
          </w:p>
        </w:tc>
        <w:tc>
          <w:tcPr>
            <w:tcW w:w="850" w:type="dxa"/>
            <w:vAlign w:val="center"/>
            <w:hideMark/>
          </w:tcPr>
          <w:p w14:paraId="5EEF65E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5 200</w:t>
            </w:r>
          </w:p>
        </w:tc>
        <w:tc>
          <w:tcPr>
            <w:tcW w:w="851" w:type="dxa"/>
            <w:gridSpan w:val="2"/>
            <w:vAlign w:val="center"/>
            <w:hideMark/>
          </w:tcPr>
          <w:p w14:paraId="21245FE0" w14:textId="50B1C5FE"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2 000,0</w:t>
            </w:r>
          </w:p>
        </w:tc>
        <w:tc>
          <w:tcPr>
            <w:tcW w:w="850" w:type="dxa"/>
            <w:gridSpan w:val="2"/>
            <w:vAlign w:val="center"/>
            <w:hideMark/>
          </w:tcPr>
          <w:p w14:paraId="0B7EE6E0"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1E6BD25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1B4D15F7" w14:textId="77777777" w:rsidTr="00114D16">
        <w:trPr>
          <w:gridAfter w:val="2"/>
          <w:wAfter w:w="60" w:type="dxa"/>
        </w:trPr>
        <w:tc>
          <w:tcPr>
            <w:tcW w:w="1395" w:type="dxa"/>
            <w:vMerge/>
            <w:vAlign w:val="center"/>
            <w:hideMark/>
          </w:tcPr>
          <w:p w14:paraId="159A7871" w14:textId="77777777" w:rsidR="004434D6" w:rsidRPr="0034444B" w:rsidRDefault="004434D6" w:rsidP="000A25D6">
            <w:pPr>
              <w:ind w:firstLine="0"/>
              <w:rPr>
                <w:rFonts w:ascii="Times New Roman" w:hAnsi="Times New Roman"/>
                <w:sz w:val="16"/>
                <w:szCs w:val="16"/>
              </w:rPr>
            </w:pPr>
          </w:p>
        </w:tc>
        <w:tc>
          <w:tcPr>
            <w:tcW w:w="1106" w:type="dxa"/>
            <w:vAlign w:val="center"/>
            <w:hideMark/>
          </w:tcPr>
          <w:p w14:paraId="620B451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в том числе по ГРБС:</w:t>
            </w:r>
          </w:p>
        </w:tc>
        <w:tc>
          <w:tcPr>
            <w:tcW w:w="903" w:type="dxa"/>
            <w:noWrap/>
            <w:vAlign w:val="center"/>
          </w:tcPr>
          <w:p w14:paraId="65666C7A" w14:textId="77777777" w:rsidR="004434D6" w:rsidRPr="0034444B" w:rsidRDefault="004434D6" w:rsidP="000A25D6">
            <w:pPr>
              <w:ind w:firstLine="0"/>
              <w:rPr>
                <w:rFonts w:ascii="Times New Roman" w:hAnsi="Times New Roman"/>
                <w:sz w:val="16"/>
                <w:szCs w:val="16"/>
              </w:rPr>
            </w:pPr>
          </w:p>
        </w:tc>
        <w:tc>
          <w:tcPr>
            <w:tcW w:w="773" w:type="dxa"/>
            <w:noWrap/>
            <w:vAlign w:val="center"/>
          </w:tcPr>
          <w:p w14:paraId="255C7E75" w14:textId="77777777" w:rsidR="004434D6" w:rsidRPr="0034444B" w:rsidRDefault="004434D6" w:rsidP="000A25D6">
            <w:pPr>
              <w:ind w:firstLine="0"/>
              <w:rPr>
                <w:rFonts w:ascii="Times New Roman" w:hAnsi="Times New Roman"/>
                <w:sz w:val="16"/>
                <w:szCs w:val="16"/>
              </w:rPr>
            </w:pPr>
          </w:p>
        </w:tc>
        <w:tc>
          <w:tcPr>
            <w:tcW w:w="738" w:type="dxa"/>
            <w:gridSpan w:val="2"/>
            <w:noWrap/>
            <w:vAlign w:val="center"/>
          </w:tcPr>
          <w:p w14:paraId="686C04D3" w14:textId="77777777" w:rsidR="004434D6" w:rsidRPr="0034444B" w:rsidRDefault="004434D6" w:rsidP="000A25D6">
            <w:pPr>
              <w:ind w:firstLine="0"/>
              <w:rPr>
                <w:rFonts w:ascii="Times New Roman" w:hAnsi="Times New Roman"/>
                <w:sz w:val="16"/>
                <w:szCs w:val="16"/>
              </w:rPr>
            </w:pPr>
          </w:p>
        </w:tc>
        <w:tc>
          <w:tcPr>
            <w:tcW w:w="818" w:type="dxa"/>
            <w:noWrap/>
            <w:vAlign w:val="center"/>
          </w:tcPr>
          <w:p w14:paraId="130206F2" w14:textId="77777777" w:rsidR="004434D6" w:rsidRPr="0034444B" w:rsidRDefault="004434D6" w:rsidP="000A25D6">
            <w:pPr>
              <w:ind w:firstLine="0"/>
              <w:rPr>
                <w:rFonts w:ascii="Times New Roman" w:hAnsi="Times New Roman"/>
                <w:sz w:val="16"/>
                <w:szCs w:val="16"/>
              </w:rPr>
            </w:pPr>
          </w:p>
        </w:tc>
        <w:tc>
          <w:tcPr>
            <w:tcW w:w="844" w:type="dxa"/>
            <w:noWrap/>
            <w:vAlign w:val="center"/>
          </w:tcPr>
          <w:p w14:paraId="4FD121CB" w14:textId="77777777" w:rsidR="004434D6" w:rsidRPr="0034444B" w:rsidRDefault="004434D6" w:rsidP="000A25D6">
            <w:pPr>
              <w:ind w:firstLine="0"/>
              <w:rPr>
                <w:rFonts w:ascii="Times New Roman" w:hAnsi="Times New Roman"/>
                <w:sz w:val="16"/>
                <w:szCs w:val="16"/>
              </w:rPr>
            </w:pPr>
          </w:p>
        </w:tc>
        <w:tc>
          <w:tcPr>
            <w:tcW w:w="836" w:type="dxa"/>
            <w:noWrap/>
            <w:vAlign w:val="center"/>
          </w:tcPr>
          <w:p w14:paraId="250A4536" w14:textId="77777777" w:rsidR="004434D6" w:rsidRPr="0034444B" w:rsidRDefault="004434D6" w:rsidP="000A25D6">
            <w:pPr>
              <w:ind w:firstLine="0"/>
              <w:rPr>
                <w:rFonts w:ascii="Times New Roman" w:hAnsi="Times New Roman"/>
                <w:sz w:val="16"/>
                <w:szCs w:val="16"/>
              </w:rPr>
            </w:pPr>
          </w:p>
        </w:tc>
        <w:tc>
          <w:tcPr>
            <w:tcW w:w="842" w:type="dxa"/>
            <w:noWrap/>
            <w:vAlign w:val="center"/>
          </w:tcPr>
          <w:p w14:paraId="160DE1A4" w14:textId="77777777" w:rsidR="004434D6" w:rsidRPr="0034444B" w:rsidRDefault="004434D6" w:rsidP="000A25D6">
            <w:pPr>
              <w:ind w:firstLine="0"/>
              <w:rPr>
                <w:rFonts w:ascii="Times New Roman" w:hAnsi="Times New Roman"/>
                <w:sz w:val="16"/>
                <w:szCs w:val="16"/>
              </w:rPr>
            </w:pPr>
          </w:p>
        </w:tc>
        <w:tc>
          <w:tcPr>
            <w:tcW w:w="834" w:type="dxa"/>
            <w:vAlign w:val="center"/>
          </w:tcPr>
          <w:p w14:paraId="2D960CD2" w14:textId="77777777" w:rsidR="004434D6" w:rsidRPr="0034444B" w:rsidRDefault="004434D6" w:rsidP="000A25D6">
            <w:pPr>
              <w:ind w:firstLine="0"/>
              <w:rPr>
                <w:rFonts w:ascii="Times New Roman" w:hAnsi="Times New Roman"/>
                <w:sz w:val="16"/>
                <w:szCs w:val="16"/>
              </w:rPr>
            </w:pPr>
          </w:p>
        </w:tc>
        <w:tc>
          <w:tcPr>
            <w:tcW w:w="843" w:type="dxa"/>
            <w:vAlign w:val="center"/>
          </w:tcPr>
          <w:p w14:paraId="7076AFA0" w14:textId="77777777" w:rsidR="004434D6" w:rsidRPr="0034444B" w:rsidRDefault="004434D6" w:rsidP="000A25D6">
            <w:pPr>
              <w:ind w:firstLine="0"/>
              <w:rPr>
                <w:rFonts w:ascii="Times New Roman" w:hAnsi="Times New Roman"/>
                <w:sz w:val="16"/>
                <w:szCs w:val="16"/>
              </w:rPr>
            </w:pPr>
          </w:p>
        </w:tc>
        <w:tc>
          <w:tcPr>
            <w:tcW w:w="826" w:type="dxa"/>
            <w:vAlign w:val="center"/>
          </w:tcPr>
          <w:p w14:paraId="143C7714" w14:textId="77777777" w:rsidR="004434D6" w:rsidRPr="0034444B" w:rsidRDefault="004434D6" w:rsidP="000A25D6">
            <w:pPr>
              <w:ind w:firstLine="0"/>
              <w:rPr>
                <w:rFonts w:ascii="Times New Roman" w:hAnsi="Times New Roman"/>
                <w:sz w:val="16"/>
                <w:szCs w:val="16"/>
              </w:rPr>
            </w:pPr>
          </w:p>
        </w:tc>
        <w:tc>
          <w:tcPr>
            <w:tcW w:w="371" w:type="dxa"/>
            <w:vAlign w:val="center"/>
          </w:tcPr>
          <w:p w14:paraId="6EB0E7BF" w14:textId="77777777" w:rsidR="004434D6" w:rsidRPr="0034444B" w:rsidRDefault="004434D6" w:rsidP="000A25D6">
            <w:pPr>
              <w:ind w:firstLine="0"/>
              <w:rPr>
                <w:rFonts w:ascii="Times New Roman" w:hAnsi="Times New Roman"/>
                <w:sz w:val="16"/>
                <w:szCs w:val="16"/>
              </w:rPr>
            </w:pPr>
          </w:p>
        </w:tc>
        <w:tc>
          <w:tcPr>
            <w:tcW w:w="763" w:type="dxa"/>
            <w:vAlign w:val="center"/>
          </w:tcPr>
          <w:p w14:paraId="13B76E0B" w14:textId="77777777" w:rsidR="004434D6" w:rsidRPr="0034444B" w:rsidRDefault="004434D6" w:rsidP="000A25D6">
            <w:pPr>
              <w:ind w:firstLine="0"/>
              <w:rPr>
                <w:rFonts w:ascii="Times New Roman" w:hAnsi="Times New Roman"/>
                <w:sz w:val="16"/>
                <w:szCs w:val="16"/>
              </w:rPr>
            </w:pPr>
          </w:p>
        </w:tc>
        <w:tc>
          <w:tcPr>
            <w:tcW w:w="850" w:type="dxa"/>
            <w:vAlign w:val="center"/>
          </w:tcPr>
          <w:p w14:paraId="7F0565F2" w14:textId="77777777" w:rsidR="004434D6" w:rsidRPr="0034444B" w:rsidRDefault="004434D6" w:rsidP="000A25D6">
            <w:pPr>
              <w:ind w:firstLine="0"/>
              <w:rPr>
                <w:rFonts w:ascii="Times New Roman" w:hAnsi="Times New Roman"/>
                <w:sz w:val="16"/>
                <w:szCs w:val="16"/>
              </w:rPr>
            </w:pPr>
          </w:p>
        </w:tc>
        <w:tc>
          <w:tcPr>
            <w:tcW w:w="851" w:type="dxa"/>
            <w:gridSpan w:val="2"/>
            <w:vAlign w:val="center"/>
          </w:tcPr>
          <w:p w14:paraId="0D24FFD6" w14:textId="77777777" w:rsidR="004434D6" w:rsidRPr="0034444B" w:rsidRDefault="004434D6" w:rsidP="000A25D6">
            <w:pPr>
              <w:ind w:firstLine="0"/>
              <w:rPr>
                <w:rFonts w:ascii="Times New Roman" w:hAnsi="Times New Roman"/>
                <w:sz w:val="16"/>
                <w:szCs w:val="16"/>
              </w:rPr>
            </w:pPr>
          </w:p>
        </w:tc>
        <w:tc>
          <w:tcPr>
            <w:tcW w:w="850" w:type="dxa"/>
            <w:gridSpan w:val="2"/>
            <w:vAlign w:val="center"/>
          </w:tcPr>
          <w:p w14:paraId="5F775F3A" w14:textId="77777777" w:rsidR="004434D6" w:rsidRPr="0034444B" w:rsidRDefault="004434D6" w:rsidP="000A25D6">
            <w:pPr>
              <w:ind w:firstLine="0"/>
              <w:rPr>
                <w:rFonts w:ascii="Times New Roman" w:hAnsi="Times New Roman"/>
                <w:sz w:val="16"/>
                <w:szCs w:val="16"/>
              </w:rPr>
            </w:pPr>
          </w:p>
        </w:tc>
        <w:tc>
          <w:tcPr>
            <w:tcW w:w="814" w:type="dxa"/>
            <w:gridSpan w:val="2"/>
            <w:vAlign w:val="center"/>
          </w:tcPr>
          <w:p w14:paraId="018D0D8A" w14:textId="77777777" w:rsidR="004434D6" w:rsidRPr="0034444B" w:rsidRDefault="004434D6" w:rsidP="000A25D6">
            <w:pPr>
              <w:ind w:firstLine="0"/>
              <w:rPr>
                <w:rFonts w:ascii="Times New Roman" w:hAnsi="Times New Roman"/>
                <w:sz w:val="16"/>
                <w:szCs w:val="16"/>
              </w:rPr>
            </w:pPr>
          </w:p>
        </w:tc>
      </w:tr>
      <w:tr w:rsidR="004434D6" w:rsidRPr="0034444B" w14:paraId="74BD6C52" w14:textId="77777777" w:rsidTr="00114D16">
        <w:trPr>
          <w:gridAfter w:val="2"/>
          <w:wAfter w:w="60" w:type="dxa"/>
        </w:trPr>
        <w:tc>
          <w:tcPr>
            <w:tcW w:w="1395" w:type="dxa"/>
            <w:vMerge/>
            <w:vAlign w:val="center"/>
            <w:hideMark/>
          </w:tcPr>
          <w:p w14:paraId="635A03A3" w14:textId="77777777" w:rsidR="004434D6" w:rsidRPr="0034444B" w:rsidRDefault="004434D6" w:rsidP="000A25D6">
            <w:pPr>
              <w:ind w:firstLine="0"/>
              <w:rPr>
                <w:rFonts w:ascii="Times New Roman" w:hAnsi="Times New Roman"/>
                <w:sz w:val="16"/>
                <w:szCs w:val="16"/>
              </w:rPr>
            </w:pPr>
          </w:p>
        </w:tc>
        <w:tc>
          <w:tcPr>
            <w:tcW w:w="1106" w:type="dxa"/>
            <w:vAlign w:val="center"/>
            <w:hideMark/>
          </w:tcPr>
          <w:p w14:paraId="0F4A705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Отдел по финансам</w:t>
            </w:r>
          </w:p>
        </w:tc>
        <w:tc>
          <w:tcPr>
            <w:tcW w:w="903" w:type="dxa"/>
            <w:noWrap/>
            <w:vAlign w:val="center"/>
            <w:hideMark/>
          </w:tcPr>
          <w:p w14:paraId="35C4713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1113474.1</w:t>
            </w:r>
          </w:p>
        </w:tc>
        <w:tc>
          <w:tcPr>
            <w:tcW w:w="773" w:type="dxa"/>
            <w:noWrap/>
            <w:vAlign w:val="center"/>
            <w:hideMark/>
          </w:tcPr>
          <w:p w14:paraId="4C37A930"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5666,9</w:t>
            </w:r>
          </w:p>
        </w:tc>
        <w:tc>
          <w:tcPr>
            <w:tcW w:w="738" w:type="dxa"/>
            <w:gridSpan w:val="2"/>
            <w:noWrap/>
            <w:vAlign w:val="center"/>
            <w:hideMark/>
          </w:tcPr>
          <w:p w14:paraId="0E62735A"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13656,2</w:t>
            </w:r>
          </w:p>
        </w:tc>
        <w:tc>
          <w:tcPr>
            <w:tcW w:w="818" w:type="dxa"/>
            <w:noWrap/>
            <w:vAlign w:val="center"/>
            <w:hideMark/>
          </w:tcPr>
          <w:p w14:paraId="71F0002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47303,2</w:t>
            </w:r>
          </w:p>
        </w:tc>
        <w:tc>
          <w:tcPr>
            <w:tcW w:w="844" w:type="dxa"/>
            <w:noWrap/>
            <w:vAlign w:val="center"/>
            <w:hideMark/>
          </w:tcPr>
          <w:p w14:paraId="1F43152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386190,4</w:t>
            </w:r>
          </w:p>
        </w:tc>
        <w:tc>
          <w:tcPr>
            <w:tcW w:w="836" w:type="dxa"/>
            <w:noWrap/>
            <w:vAlign w:val="center"/>
            <w:hideMark/>
          </w:tcPr>
          <w:p w14:paraId="6B8EBD73"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269941,7</w:t>
            </w:r>
          </w:p>
        </w:tc>
        <w:tc>
          <w:tcPr>
            <w:tcW w:w="842" w:type="dxa"/>
            <w:noWrap/>
            <w:vAlign w:val="center"/>
            <w:hideMark/>
          </w:tcPr>
          <w:p w14:paraId="5E06C788"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128456,8</w:t>
            </w:r>
          </w:p>
        </w:tc>
        <w:tc>
          <w:tcPr>
            <w:tcW w:w="834" w:type="dxa"/>
            <w:vAlign w:val="center"/>
            <w:hideMark/>
          </w:tcPr>
          <w:p w14:paraId="452195D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100982,1</w:t>
            </w:r>
          </w:p>
        </w:tc>
        <w:tc>
          <w:tcPr>
            <w:tcW w:w="843" w:type="dxa"/>
            <w:vAlign w:val="center"/>
            <w:hideMark/>
          </w:tcPr>
          <w:p w14:paraId="347DD5A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143741,9</w:t>
            </w:r>
          </w:p>
        </w:tc>
        <w:tc>
          <w:tcPr>
            <w:tcW w:w="826" w:type="dxa"/>
            <w:vAlign w:val="center"/>
            <w:hideMark/>
          </w:tcPr>
          <w:p w14:paraId="5A7A8098" w14:textId="227BA040"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15 534.9</w:t>
            </w:r>
          </w:p>
        </w:tc>
        <w:tc>
          <w:tcPr>
            <w:tcW w:w="371" w:type="dxa"/>
            <w:vAlign w:val="center"/>
            <w:hideMark/>
          </w:tcPr>
          <w:p w14:paraId="28A43D02"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3FC53DE2"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10334.9</w:t>
            </w:r>
          </w:p>
        </w:tc>
        <w:tc>
          <w:tcPr>
            <w:tcW w:w="850" w:type="dxa"/>
            <w:vAlign w:val="center"/>
            <w:hideMark/>
          </w:tcPr>
          <w:p w14:paraId="0CE3DDDF"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5 200</w:t>
            </w:r>
          </w:p>
        </w:tc>
        <w:tc>
          <w:tcPr>
            <w:tcW w:w="851" w:type="dxa"/>
            <w:gridSpan w:val="2"/>
            <w:vAlign w:val="center"/>
            <w:hideMark/>
          </w:tcPr>
          <w:p w14:paraId="1CC37487" w14:textId="7AE6C24C"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2 000,0</w:t>
            </w:r>
          </w:p>
        </w:tc>
        <w:tc>
          <w:tcPr>
            <w:tcW w:w="850" w:type="dxa"/>
            <w:gridSpan w:val="2"/>
            <w:vAlign w:val="center"/>
            <w:hideMark/>
          </w:tcPr>
          <w:p w14:paraId="115A219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49C70FFE"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64E302E9" w14:textId="77777777" w:rsidTr="00114D16">
        <w:trPr>
          <w:gridAfter w:val="2"/>
          <w:wAfter w:w="60" w:type="dxa"/>
        </w:trPr>
        <w:tc>
          <w:tcPr>
            <w:tcW w:w="1395" w:type="dxa"/>
            <w:vMerge w:val="restart"/>
            <w:vAlign w:val="center"/>
            <w:hideMark/>
          </w:tcPr>
          <w:p w14:paraId="32BCEBCD"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Основное мероприятие 2.7</w:t>
            </w:r>
          </w:p>
          <w:p w14:paraId="47BA0986" w14:textId="784CBB5E" w:rsidR="004434D6" w:rsidRPr="0034444B" w:rsidRDefault="004434D6" w:rsidP="000A25D6">
            <w:pPr>
              <w:ind w:firstLine="0"/>
              <w:rPr>
                <w:rFonts w:ascii="Times New Roman" w:eastAsia="Calibri" w:hAnsi="Times New Roman"/>
                <w:sz w:val="16"/>
                <w:szCs w:val="16"/>
              </w:rPr>
            </w:pPr>
            <w:r w:rsidRPr="0034444B">
              <w:rPr>
                <w:rFonts w:ascii="Times New Roman" w:eastAsia="Calibri" w:hAnsi="Times New Roman"/>
                <w:sz w:val="16"/>
                <w:szCs w:val="16"/>
              </w:rPr>
              <w:t>Региональный проект «Культурная среда»</w:t>
            </w:r>
          </w:p>
        </w:tc>
        <w:tc>
          <w:tcPr>
            <w:tcW w:w="1106" w:type="dxa"/>
            <w:vAlign w:val="center"/>
            <w:hideMark/>
          </w:tcPr>
          <w:p w14:paraId="470C2E33"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всего</w:t>
            </w:r>
          </w:p>
        </w:tc>
        <w:tc>
          <w:tcPr>
            <w:tcW w:w="903" w:type="dxa"/>
            <w:noWrap/>
            <w:vAlign w:val="center"/>
            <w:hideMark/>
          </w:tcPr>
          <w:p w14:paraId="3955302C"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4 589,6</w:t>
            </w:r>
          </w:p>
        </w:tc>
        <w:tc>
          <w:tcPr>
            <w:tcW w:w="773" w:type="dxa"/>
            <w:noWrap/>
            <w:vAlign w:val="center"/>
            <w:hideMark/>
          </w:tcPr>
          <w:p w14:paraId="1425D31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738" w:type="dxa"/>
            <w:gridSpan w:val="2"/>
            <w:noWrap/>
            <w:vAlign w:val="center"/>
            <w:hideMark/>
          </w:tcPr>
          <w:p w14:paraId="0A1EE6CE"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18" w:type="dxa"/>
            <w:noWrap/>
            <w:vAlign w:val="center"/>
            <w:hideMark/>
          </w:tcPr>
          <w:p w14:paraId="5E89261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44" w:type="dxa"/>
            <w:noWrap/>
            <w:vAlign w:val="center"/>
            <w:hideMark/>
          </w:tcPr>
          <w:p w14:paraId="4E86C4C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36" w:type="dxa"/>
            <w:noWrap/>
            <w:vAlign w:val="center"/>
            <w:hideMark/>
          </w:tcPr>
          <w:p w14:paraId="2337D54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42" w:type="dxa"/>
            <w:noWrap/>
            <w:vAlign w:val="center"/>
            <w:hideMark/>
          </w:tcPr>
          <w:p w14:paraId="2FFD7CC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4589,6</w:t>
            </w:r>
          </w:p>
        </w:tc>
        <w:tc>
          <w:tcPr>
            <w:tcW w:w="834" w:type="dxa"/>
            <w:vAlign w:val="center"/>
            <w:hideMark/>
          </w:tcPr>
          <w:p w14:paraId="2AA8A76D"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43" w:type="dxa"/>
            <w:vAlign w:val="center"/>
            <w:hideMark/>
          </w:tcPr>
          <w:p w14:paraId="232BBEDD"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26" w:type="dxa"/>
            <w:vAlign w:val="center"/>
            <w:hideMark/>
          </w:tcPr>
          <w:p w14:paraId="6045FBF3"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77DF870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554CB52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7ACF1C5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767F411E"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50" w:type="dxa"/>
            <w:gridSpan w:val="2"/>
            <w:vAlign w:val="center"/>
            <w:hideMark/>
          </w:tcPr>
          <w:p w14:paraId="0AF2247F"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14" w:type="dxa"/>
            <w:gridSpan w:val="2"/>
            <w:vAlign w:val="center"/>
            <w:hideMark/>
          </w:tcPr>
          <w:p w14:paraId="066ED4B6"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42ABA899" w14:textId="77777777" w:rsidTr="00114D16">
        <w:trPr>
          <w:gridAfter w:val="2"/>
          <w:wAfter w:w="60" w:type="dxa"/>
        </w:trPr>
        <w:tc>
          <w:tcPr>
            <w:tcW w:w="1395" w:type="dxa"/>
            <w:vMerge/>
            <w:vAlign w:val="center"/>
            <w:hideMark/>
          </w:tcPr>
          <w:p w14:paraId="63363F74" w14:textId="77777777" w:rsidR="004434D6" w:rsidRPr="0034444B" w:rsidRDefault="004434D6" w:rsidP="000A25D6">
            <w:pPr>
              <w:ind w:firstLine="0"/>
              <w:rPr>
                <w:rFonts w:ascii="Times New Roman" w:eastAsia="Calibri" w:hAnsi="Times New Roman"/>
                <w:sz w:val="16"/>
                <w:szCs w:val="16"/>
              </w:rPr>
            </w:pPr>
          </w:p>
        </w:tc>
        <w:tc>
          <w:tcPr>
            <w:tcW w:w="1106" w:type="dxa"/>
            <w:vAlign w:val="center"/>
            <w:hideMark/>
          </w:tcPr>
          <w:p w14:paraId="332D2DF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В том числе по ГРБС</w:t>
            </w:r>
          </w:p>
        </w:tc>
        <w:tc>
          <w:tcPr>
            <w:tcW w:w="903" w:type="dxa"/>
            <w:noWrap/>
            <w:vAlign w:val="center"/>
          </w:tcPr>
          <w:p w14:paraId="67493AFD" w14:textId="77777777" w:rsidR="004434D6" w:rsidRPr="0034444B" w:rsidRDefault="004434D6" w:rsidP="000A25D6">
            <w:pPr>
              <w:ind w:firstLine="0"/>
              <w:rPr>
                <w:rFonts w:ascii="Times New Roman" w:hAnsi="Times New Roman"/>
                <w:sz w:val="16"/>
                <w:szCs w:val="16"/>
              </w:rPr>
            </w:pPr>
          </w:p>
        </w:tc>
        <w:tc>
          <w:tcPr>
            <w:tcW w:w="773" w:type="dxa"/>
            <w:noWrap/>
            <w:vAlign w:val="center"/>
          </w:tcPr>
          <w:p w14:paraId="7F68E914" w14:textId="77777777" w:rsidR="004434D6" w:rsidRPr="0034444B" w:rsidRDefault="004434D6" w:rsidP="000A25D6">
            <w:pPr>
              <w:ind w:firstLine="0"/>
              <w:rPr>
                <w:rFonts w:ascii="Times New Roman" w:hAnsi="Times New Roman"/>
                <w:sz w:val="16"/>
                <w:szCs w:val="16"/>
              </w:rPr>
            </w:pPr>
          </w:p>
        </w:tc>
        <w:tc>
          <w:tcPr>
            <w:tcW w:w="738" w:type="dxa"/>
            <w:gridSpan w:val="2"/>
            <w:noWrap/>
            <w:vAlign w:val="center"/>
          </w:tcPr>
          <w:p w14:paraId="76C2970E" w14:textId="77777777" w:rsidR="004434D6" w:rsidRPr="0034444B" w:rsidRDefault="004434D6" w:rsidP="000A25D6">
            <w:pPr>
              <w:ind w:firstLine="0"/>
              <w:rPr>
                <w:rFonts w:ascii="Times New Roman" w:hAnsi="Times New Roman"/>
                <w:sz w:val="16"/>
                <w:szCs w:val="16"/>
              </w:rPr>
            </w:pPr>
          </w:p>
        </w:tc>
        <w:tc>
          <w:tcPr>
            <w:tcW w:w="818" w:type="dxa"/>
            <w:noWrap/>
            <w:vAlign w:val="center"/>
          </w:tcPr>
          <w:p w14:paraId="2229D86B" w14:textId="77777777" w:rsidR="004434D6" w:rsidRPr="0034444B" w:rsidRDefault="004434D6" w:rsidP="000A25D6">
            <w:pPr>
              <w:ind w:firstLine="0"/>
              <w:rPr>
                <w:rFonts w:ascii="Times New Roman" w:hAnsi="Times New Roman"/>
                <w:sz w:val="16"/>
                <w:szCs w:val="16"/>
              </w:rPr>
            </w:pPr>
          </w:p>
        </w:tc>
        <w:tc>
          <w:tcPr>
            <w:tcW w:w="844" w:type="dxa"/>
            <w:noWrap/>
            <w:vAlign w:val="center"/>
          </w:tcPr>
          <w:p w14:paraId="3A603CBD" w14:textId="77777777" w:rsidR="004434D6" w:rsidRPr="0034444B" w:rsidRDefault="004434D6" w:rsidP="000A25D6">
            <w:pPr>
              <w:ind w:firstLine="0"/>
              <w:rPr>
                <w:rFonts w:ascii="Times New Roman" w:hAnsi="Times New Roman"/>
                <w:sz w:val="16"/>
                <w:szCs w:val="16"/>
              </w:rPr>
            </w:pPr>
          </w:p>
        </w:tc>
        <w:tc>
          <w:tcPr>
            <w:tcW w:w="836" w:type="dxa"/>
            <w:noWrap/>
            <w:vAlign w:val="center"/>
          </w:tcPr>
          <w:p w14:paraId="1906FD86" w14:textId="77777777" w:rsidR="004434D6" w:rsidRPr="0034444B" w:rsidRDefault="004434D6" w:rsidP="000A25D6">
            <w:pPr>
              <w:ind w:firstLine="0"/>
              <w:rPr>
                <w:rFonts w:ascii="Times New Roman" w:hAnsi="Times New Roman"/>
                <w:sz w:val="16"/>
                <w:szCs w:val="16"/>
              </w:rPr>
            </w:pPr>
          </w:p>
        </w:tc>
        <w:tc>
          <w:tcPr>
            <w:tcW w:w="842" w:type="dxa"/>
            <w:noWrap/>
            <w:vAlign w:val="center"/>
          </w:tcPr>
          <w:p w14:paraId="3C38AF82" w14:textId="77777777" w:rsidR="004434D6" w:rsidRPr="0034444B" w:rsidRDefault="004434D6" w:rsidP="000A25D6">
            <w:pPr>
              <w:ind w:firstLine="0"/>
              <w:rPr>
                <w:rFonts w:ascii="Times New Roman" w:hAnsi="Times New Roman"/>
                <w:sz w:val="16"/>
                <w:szCs w:val="16"/>
              </w:rPr>
            </w:pPr>
          </w:p>
        </w:tc>
        <w:tc>
          <w:tcPr>
            <w:tcW w:w="834" w:type="dxa"/>
            <w:vAlign w:val="center"/>
          </w:tcPr>
          <w:p w14:paraId="65B1E00C" w14:textId="77777777" w:rsidR="004434D6" w:rsidRPr="0034444B" w:rsidRDefault="004434D6" w:rsidP="000A25D6">
            <w:pPr>
              <w:ind w:firstLine="0"/>
              <w:rPr>
                <w:rFonts w:ascii="Times New Roman" w:hAnsi="Times New Roman"/>
                <w:sz w:val="16"/>
                <w:szCs w:val="16"/>
              </w:rPr>
            </w:pPr>
          </w:p>
        </w:tc>
        <w:tc>
          <w:tcPr>
            <w:tcW w:w="843" w:type="dxa"/>
            <w:vAlign w:val="center"/>
          </w:tcPr>
          <w:p w14:paraId="73ED13AF" w14:textId="77777777" w:rsidR="004434D6" w:rsidRPr="0034444B" w:rsidRDefault="004434D6" w:rsidP="000A25D6">
            <w:pPr>
              <w:ind w:firstLine="0"/>
              <w:rPr>
                <w:rFonts w:ascii="Times New Roman" w:hAnsi="Times New Roman"/>
                <w:sz w:val="16"/>
                <w:szCs w:val="16"/>
              </w:rPr>
            </w:pPr>
          </w:p>
        </w:tc>
        <w:tc>
          <w:tcPr>
            <w:tcW w:w="826" w:type="dxa"/>
            <w:vAlign w:val="center"/>
          </w:tcPr>
          <w:p w14:paraId="69190CEB" w14:textId="77777777" w:rsidR="004434D6" w:rsidRPr="0034444B" w:rsidRDefault="004434D6" w:rsidP="000A25D6">
            <w:pPr>
              <w:ind w:firstLine="0"/>
              <w:rPr>
                <w:rFonts w:ascii="Times New Roman" w:hAnsi="Times New Roman"/>
                <w:sz w:val="16"/>
                <w:szCs w:val="16"/>
              </w:rPr>
            </w:pPr>
          </w:p>
        </w:tc>
        <w:tc>
          <w:tcPr>
            <w:tcW w:w="371" w:type="dxa"/>
            <w:vAlign w:val="center"/>
          </w:tcPr>
          <w:p w14:paraId="01118664" w14:textId="77777777" w:rsidR="004434D6" w:rsidRPr="0034444B" w:rsidRDefault="004434D6" w:rsidP="000A25D6">
            <w:pPr>
              <w:ind w:firstLine="0"/>
              <w:rPr>
                <w:rFonts w:ascii="Times New Roman" w:hAnsi="Times New Roman"/>
                <w:sz w:val="16"/>
                <w:szCs w:val="16"/>
              </w:rPr>
            </w:pPr>
          </w:p>
        </w:tc>
        <w:tc>
          <w:tcPr>
            <w:tcW w:w="763" w:type="dxa"/>
            <w:vAlign w:val="center"/>
          </w:tcPr>
          <w:p w14:paraId="185D56D7" w14:textId="77777777" w:rsidR="004434D6" w:rsidRPr="0034444B" w:rsidRDefault="004434D6" w:rsidP="000A25D6">
            <w:pPr>
              <w:ind w:firstLine="0"/>
              <w:rPr>
                <w:rFonts w:ascii="Times New Roman" w:hAnsi="Times New Roman"/>
                <w:sz w:val="16"/>
                <w:szCs w:val="16"/>
              </w:rPr>
            </w:pPr>
          </w:p>
        </w:tc>
        <w:tc>
          <w:tcPr>
            <w:tcW w:w="850" w:type="dxa"/>
            <w:vAlign w:val="center"/>
          </w:tcPr>
          <w:p w14:paraId="4FD92589" w14:textId="77777777" w:rsidR="004434D6" w:rsidRPr="0034444B" w:rsidRDefault="004434D6" w:rsidP="000A25D6">
            <w:pPr>
              <w:ind w:firstLine="0"/>
              <w:rPr>
                <w:rFonts w:ascii="Times New Roman" w:hAnsi="Times New Roman"/>
                <w:sz w:val="16"/>
                <w:szCs w:val="16"/>
              </w:rPr>
            </w:pPr>
          </w:p>
        </w:tc>
        <w:tc>
          <w:tcPr>
            <w:tcW w:w="851" w:type="dxa"/>
            <w:gridSpan w:val="2"/>
            <w:vAlign w:val="center"/>
          </w:tcPr>
          <w:p w14:paraId="5881DD49" w14:textId="77777777" w:rsidR="004434D6" w:rsidRPr="0034444B" w:rsidRDefault="004434D6" w:rsidP="000A25D6">
            <w:pPr>
              <w:ind w:firstLine="0"/>
              <w:rPr>
                <w:rFonts w:ascii="Times New Roman" w:hAnsi="Times New Roman"/>
                <w:sz w:val="16"/>
                <w:szCs w:val="16"/>
              </w:rPr>
            </w:pPr>
          </w:p>
        </w:tc>
        <w:tc>
          <w:tcPr>
            <w:tcW w:w="850" w:type="dxa"/>
            <w:gridSpan w:val="2"/>
            <w:vAlign w:val="center"/>
          </w:tcPr>
          <w:p w14:paraId="091319E2" w14:textId="77777777" w:rsidR="004434D6" w:rsidRPr="0034444B" w:rsidRDefault="004434D6" w:rsidP="000A25D6">
            <w:pPr>
              <w:ind w:firstLine="0"/>
              <w:rPr>
                <w:rFonts w:ascii="Times New Roman" w:hAnsi="Times New Roman"/>
                <w:sz w:val="16"/>
                <w:szCs w:val="16"/>
              </w:rPr>
            </w:pPr>
          </w:p>
        </w:tc>
        <w:tc>
          <w:tcPr>
            <w:tcW w:w="814" w:type="dxa"/>
            <w:gridSpan w:val="2"/>
            <w:vAlign w:val="center"/>
          </w:tcPr>
          <w:p w14:paraId="3CD496D8" w14:textId="77777777" w:rsidR="004434D6" w:rsidRPr="0034444B" w:rsidRDefault="004434D6" w:rsidP="000A25D6">
            <w:pPr>
              <w:ind w:firstLine="0"/>
              <w:rPr>
                <w:rFonts w:ascii="Times New Roman" w:hAnsi="Times New Roman"/>
                <w:sz w:val="16"/>
                <w:szCs w:val="16"/>
              </w:rPr>
            </w:pPr>
          </w:p>
        </w:tc>
      </w:tr>
      <w:tr w:rsidR="004434D6" w:rsidRPr="0034444B" w14:paraId="20892B31" w14:textId="77777777" w:rsidTr="00114D16">
        <w:trPr>
          <w:gridAfter w:val="2"/>
          <w:wAfter w:w="60" w:type="dxa"/>
        </w:trPr>
        <w:tc>
          <w:tcPr>
            <w:tcW w:w="1395" w:type="dxa"/>
            <w:vMerge/>
            <w:vAlign w:val="center"/>
            <w:hideMark/>
          </w:tcPr>
          <w:p w14:paraId="2FDA51E9" w14:textId="77777777" w:rsidR="004434D6" w:rsidRPr="0034444B" w:rsidRDefault="004434D6" w:rsidP="000A25D6">
            <w:pPr>
              <w:ind w:firstLine="0"/>
              <w:rPr>
                <w:rFonts w:ascii="Times New Roman" w:eastAsia="Calibri" w:hAnsi="Times New Roman"/>
                <w:sz w:val="16"/>
                <w:szCs w:val="16"/>
              </w:rPr>
            </w:pPr>
          </w:p>
        </w:tc>
        <w:tc>
          <w:tcPr>
            <w:tcW w:w="1106" w:type="dxa"/>
            <w:vAlign w:val="center"/>
            <w:hideMark/>
          </w:tcPr>
          <w:p w14:paraId="65852E0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Отдел по финансам</w:t>
            </w:r>
          </w:p>
        </w:tc>
        <w:tc>
          <w:tcPr>
            <w:tcW w:w="903" w:type="dxa"/>
            <w:noWrap/>
            <w:vAlign w:val="center"/>
            <w:hideMark/>
          </w:tcPr>
          <w:p w14:paraId="4143F9AB" w14:textId="2BA98BBE"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4 589,6</w:t>
            </w:r>
          </w:p>
        </w:tc>
        <w:tc>
          <w:tcPr>
            <w:tcW w:w="773" w:type="dxa"/>
            <w:noWrap/>
            <w:vAlign w:val="center"/>
            <w:hideMark/>
          </w:tcPr>
          <w:p w14:paraId="67CDEC43"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738" w:type="dxa"/>
            <w:gridSpan w:val="2"/>
            <w:noWrap/>
            <w:vAlign w:val="center"/>
            <w:hideMark/>
          </w:tcPr>
          <w:p w14:paraId="61EDA9B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18" w:type="dxa"/>
            <w:noWrap/>
            <w:vAlign w:val="center"/>
            <w:hideMark/>
          </w:tcPr>
          <w:p w14:paraId="7593E5F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44" w:type="dxa"/>
            <w:noWrap/>
            <w:vAlign w:val="center"/>
            <w:hideMark/>
          </w:tcPr>
          <w:p w14:paraId="45E9CF1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36" w:type="dxa"/>
            <w:noWrap/>
            <w:vAlign w:val="center"/>
            <w:hideMark/>
          </w:tcPr>
          <w:p w14:paraId="35BB1640"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42" w:type="dxa"/>
            <w:noWrap/>
            <w:vAlign w:val="center"/>
            <w:hideMark/>
          </w:tcPr>
          <w:p w14:paraId="65516E1D" w14:textId="4245690A"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4 589,6</w:t>
            </w:r>
          </w:p>
        </w:tc>
        <w:tc>
          <w:tcPr>
            <w:tcW w:w="834" w:type="dxa"/>
            <w:vAlign w:val="center"/>
            <w:hideMark/>
          </w:tcPr>
          <w:p w14:paraId="7FFA38B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43" w:type="dxa"/>
            <w:vAlign w:val="center"/>
            <w:hideMark/>
          </w:tcPr>
          <w:p w14:paraId="3D5E605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26" w:type="dxa"/>
            <w:vAlign w:val="center"/>
            <w:hideMark/>
          </w:tcPr>
          <w:p w14:paraId="68A34C6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5BB751AD"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22C54B8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05EECF7D"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359A9B4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50" w:type="dxa"/>
            <w:gridSpan w:val="2"/>
            <w:vAlign w:val="center"/>
            <w:hideMark/>
          </w:tcPr>
          <w:p w14:paraId="07445E8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14" w:type="dxa"/>
            <w:gridSpan w:val="2"/>
            <w:vAlign w:val="center"/>
            <w:hideMark/>
          </w:tcPr>
          <w:p w14:paraId="64EAD8B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247253B1" w14:textId="77777777" w:rsidTr="00114D16">
        <w:trPr>
          <w:gridAfter w:val="2"/>
          <w:wAfter w:w="60" w:type="dxa"/>
        </w:trPr>
        <w:tc>
          <w:tcPr>
            <w:tcW w:w="1395" w:type="dxa"/>
            <w:vMerge w:val="restart"/>
            <w:vAlign w:val="center"/>
            <w:hideMark/>
          </w:tcPr>
          <w:p w14:paraId="528C3F2D"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Основное мероприятие 2.8</w:t>
            </w:r>
          </w:p>
          <w:p w14:paraId="54898864" w14:textId="407E90F8" w:rsidR="004434D6" w:rsidRPr="0034444B" w:rsidRDefault="004434D6" w:rsidP="000A25D6">
            <w:pPr>
              <w:ind w:firstLine="0"/>
              <w:rPr>
                <w:rFonts w:ascii="Times New Roman" w:eastAsia="Calibri" w:hAnsi="Times New Roman"/>
                <w:sz w:val="16"/>
                <w:szCs w:val="16"/>
              </w:rPr>
            </w:pPr>
            <w:r w:rsidRPr="0034444B">
              <w:rPr>
                <w:rFonts w:ascii="Times New Roman" w:eastAsia="Calibri" w:hAnsi="Times New Roman"/>
                <w:sz w:val="16"/>
                <w:szCs w:val="16"/>
              </w:rPr>
              <w:t>Региональный проект «Чистая вода»</w:t>
            </w:r>
          </w:p>
        </w:tc>
        <w:tc>
          <w:tcPr>
            <w:tcW w:w="1106" w:type="dxa"/>
            <w:vAlign w:val="center"/>
            <w:hideMark/>
          </w:tcPr>
          <w:p w14:paraId="3B4239D2"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Всего</w:t>
            </w:r>
          </w:p>
        </w:tc>
        <w:tc>
          <w:tcPr>
            <w:tcW w:w="903" w:type="dxa"/>
            <w:noWrap/>
            <w:vAlign w:val="center"/>
            <w:hideMark/>
          </w:tcPr>
          <w:p w14:paraId="76B110CA" w14:textId="3010E84D"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1 165,4</w:t>
            </w:r>
          </w:p>
        </w:tc>
        <w:tc>
          <w:tcPr>
            <w:tcW w:w="773" w:type="dxa"/>
            <w:noWrap/>
            <w:vAlign w:val="center"/>
            <w:hideMark/>
          </w:tcPr>
          <w:p w14:paraId="01DE1DF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38" w:type="dxa"/>
            <w:gridSpan w:val="2"/>
            <w:noWrap/>
            <w:vAlign w:val="center"/>
            <w:hideMark/>
          </w:tcPr>
          <w:p w14:paraId="4130DEC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18" w:type="dxa"/>
            <w:noWrap/>
            <w:vAlign w:val="center"/>
            <w:hideMark/>
          </w:tcPr>
          <w:p w14:paraId="0ADE714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4" w:type="dxa"/>
            <w:noWrap/>
            <w:vAlign w:val="center"/>
            <w:hideMark/>
          </w:tcPr>
          <w:p w14:paraId="12AC6F23"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36" w:type="dxa"/>
            <w:noWrap/>
            <w:vAlign w:val="center"/>
            <w:hideMark/>
          </w:tcPr>
          <w:p w14:paraId="7C3049FC"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2" w:type="dxa"/>
            <w:noWrap/>
            <w:vAlign w:val="center"/>
            <w:hideMark/>
          </w:tcPr>
          <w:p w14:paraId="63933232"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34" w:type="dxa"/>
            <w:vAlign w:val="center"/>
            <w:hideMark/>
          </w:tcPr>
          <w:p w14:paraId="20F98680"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1FA9AA47" w14:textId="5FF23722"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1 165,4</w:t>
            </w:r>
          </w:p>
        </w:tc>
        <w:tc>
          <w:tcPr>
            <w:tcW w:w="826" w:type="dxa"/>
            <w:vAlign w:val="center"/>
            <w:hideMark/>
          </w:tcPr>
          <w:p w14:paraId="4AF62E1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615359C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55A852A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3577BA5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4D33939C"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4EB2ADE0"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37C53AEC"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2A3616FC" w14:textId="77777777" w:rsidTr="00114D16">
        <w:trPr>
          <w:gridAfter w:val="2"/>
          <w:wAfter w:w="60" w:type="dxa"/>
        </w:trPr>
        <w:tc>
          <w:tcPr>
            <w:tcW w:w="1395" w:type="dxa"/>
            <w:vMerge/>
            <w:vAlign w:val="center"/>
            <w:hideMark/>
          </w:tcPr>
          <w:p w14:paraId="3EB0AF88" w14:textId="77777777" w:rsidR="004434D6" w:rsidRPr="0034444B" w:rsidRDefault="004434D6" w:rsidP="000A25D6">
            <w:pPr>
              <w:ind w:firstLine="0"/>
              <w:rPr>
                <w:rFonts w:ascii="Times New Roman" w:eastAsia="Calibri" w:hAnsi="Times New Roman"/>
                <w:sz w:val="16"/>
                <w:szCs w:val="16"/>
              </w:rPr>
            </w:pPr>
          </w:p>
        </w:tc>
        <w:tc>
          <w:tcPr>
            <w:tcW w:w="1106" w:type="dxa"/>
            <w:vAlign w:val="center"/>
            <w:hideMark/>
          </w:tcPr>
          <w:p w14:paraId="1B4ACED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В том числе по ГРБС</w:t>
            </w:r>
          </w:p>
        </w:tc>
        <w:tc>
          <w:tcPr>
            <w:tcW w:w="903" w:type="dxa"/>
            <w:noWrap/>
            <w:vAlign w:val="center"/>
          </w:tcPr>
          <w:p w14:paraId="1FEE1787" w14:textId="77777777" w:rsidR="004434D6" w:rsidRPr="0034444B" w:rsidRDefault="004434D6" w:rsidP="000A25D6">
            <w:pPr>
              <w:ind w:firstLine="0"/>
              <w:rPr>
                <w:rFonts w:ascii="Times New Roman" w:hAnsi="Times New Roman"/>
                <w:sz w:val="16"/>
                <w:szCs w:val="16"/>
              </w:rPr>
            </w:pPr>
          </w:p>
        </w:tc>
        <w:tc>
          <w:tcPr>
            <w:tcW w:w="773" w:type="dxa"/>
            <w:noWrap/>
            <w:vAlign w:val="center"/>
          </w:tcPr>
          <w:p w14:paraId="0C094E78" w14:textId="77777777" w:rsidR="004434D6" w:rsidRPr="0034444B" w:rsidRDefault="004434D6" w:rsidP="000A25D6">
            <w:pPr>
              <w:ind w:firstLine="0"/>
              <w:rPr>
                <w:rFonts w:ascii="Times New Roman" w:hAnsi="Times New Roman"/>
                <w:sz w:val="16"/>
                <w:szCs w:val="16"/>
              </w:rPr>
            </w:pPr>
          </w:p>
        </w:tc>
        <w:tc>
          <w:tcPr>
            <w:tcW w:w="738" w:type="dxa"/>
            <w:gridSpan w:val="2"/>
            <w:noWrap/>
            <w:vAlign w:val="center"/>
          </w:tcPr>
          <w:p w14:paraId="5C13FC74" w14:textId="77777777" w:rsidR="004434D6" w:rsidRPr="0034444B" w:rsidRDefault="004434D6" w:rsidP="000A25D6">
            <w:pPr>
              <w:ind w:firstLine="0"/>
              <w:rPr>
                <w:rFonts w:ascii="Times New Roman" w:hAnsi="Times New Roman"/>
                <w:sz w:val="16"/>
                <w:szCs w:val="16"/>
              </w:rPr>
            </w:pPr>
          </w:p>
        </w:tc>
        <w:tc>
          <w:tcPr>
            <w:tcW w:w="818" w:type="dxa"/>
            <w:noWrap/>
            <w:vAlign w:val="center"/>
          </w:tcPr>
          <w:p w14:paraId="05C8C416" w14:textId="77777777" w:rsidR="004434D6" w:rsidRPr="0034444B" w:rsidRDefault="004434D6" w:rsidP="000A25D6">
            <w:pPr>
              <w:ind w:firstLine="0"/>
              <w:rPr>
                <w:rFonts w:ascii="Times New Roman" w:hAnsi="Times New Roman"/>
                <w:sz w:val="16"/>
                <w:szCs w:val="16"/>
              </w:rPr>
            </w:pPr>
          </w:p>
        </w:tc>
        <w:tc>
          <w:tcPr>
            <w:tcW w:w="844" w:type="dxa"/>
            <w:noWrap/>
            <w:vAlign w:val="center"/>
          </w:tcPr>
          <w:p w14:paraId="02174096" w14:textId="77777777" w:rsidR="004434D6" w:rsidRPr="0034444B" w:rsidRDefault="004434D6" w:rsidP="000A25D6">
            <w:pPr>
              <w:ind w:firstLine="0"/>
              <w:rPr>
                <w:rFonts w:ascii="Times New Roman" w:hAnsi="Times New Roman"/>
                <w:sz w:val="16"/>
                <w:szCs w:val="16"/>
              </w:rPr>
            </w:pPr>
          </w:p>
        </w:tc>
        <w:tc>
          <w:tcPr>
            <w:tcW w:w="836" w:type="dxa"/>
            <w:noWrap/>
            <w:vAlign w:val="center"/>
          </w:tcPr>
          <w:p w14:paraId="51155DA2" w14:textId="77777777" w:rsidR="004434D6" w:rsidRPr="0034444B" w:rsidRDefault="004434D6" w:rsidP="000A25D6">
            <w:pPr>
              <w:ind w:firstLine="0"/>
              <w:rPr>
                <w:rFonts w:ascii="Times New Roman" w:hAnsi="Times New Roman"/>
                <w:sz w:val="16"/>
                <w:szCs w:val="16"/>
              </w:rPr>
            </w:pPr>
          </w:p>
        </w:tc>
        <w:tc>
          <w:tcPr>
            <w:tcW w:w="842" w:type="dxa"/>
            <w:noWrap/>
            <w:vAlign w:val="center"/>
          </w:tcPr>
          <w:p w14:paraId="3BB5F0F6" w14:textId="77777777" w:rsidR="004434D6" w:rsidRPr="0034444B" w:rsidRDefault="004434D6" w:rsidP="000A25D6">
            <w:pPr>
              <w:ind w:firstLine="0"/>
              <w:rPr>
                <w:rFonts w:ascii="Times New Roman" w:hAnsi="Times New Roman"/>
                <w:sz w:val="16"/>
                <w:szCs w:val="16"/>
              </w:rPr>
            </w:pPr>
          </w:p>
        </w:tc>
        <w:tc>
          <w:tcPr>
            <w:tcW w:w="834" w:type="dxa"/>
            <w:vAlign w:val="center"/>
          </w:tcPr>
          <w:p w14:paraId="4DE9E76E" w14:textId="77777777" w:rsidR="004434D6" w:rsidRPr="0034444B" w:rsidRDefault="004434D6" w:rsidP="000A25D6">
            <w:pPr>
              <w:ind w:firstLine="0"/>
              <w:rPr>
                <w:rFonts w:ascii="Times New Roman" w:hAnsi="Times New Roman"/>
                <w:sz w:val="16"/>
                <w:szCs w:val="16"/>
              </w:rPr>
            </w:pPr>
          </w:p>
        </w:tc>
        <w:tc>
          <w:tcPr>
            <w:tcW w:w="843" w:type="dxa"/>
            <w:vAlign w:val="center"/>
          </w:tcPr>
          <w:p w14:paraId="21604D8A" w14:textId="77777777" w:rsidR="004434D6" w:rsidRPr="0034444B" w:rsidRDefault="004434D6" w:rsidP="000A25D6">
            <w:pPr>
              <w:ind w:firstLine="0"/>
              <w:rPr>
                <w:rFonts w:ascii="Times New Roman" w:hAnsi="Times New Roman"/>
                <w:sz w:val="16"/>
                <w:szCs w:val="16"/>
              </w:rPr>
            </w:pPr>
          </w:p>
        </w:tc>
        <w:tc>
          <w:tcPr>
            <w:tcW w:w="826" w:type="dxa"/>
            <w:vAlign w:val="center"/>
          </w:tcPr>
          <w:p w14:paraId="068B742A" w14:textId="77777777" w:rsidR="004434D6" w:rsidRPr="0034444B" w:rsidRDefault="004434D6" w:rsidP="000A25D6">
            <w:pPr>
              <w:ind w:firstLine="0"/>
              <w:rPr>
                <w:rFonts w:ascii="Times New Roman" w:hAnsi="Times New Roman"/>
                <w:sz w:val="16"/>
                <w:szCs w:val="16"/>
              </w:rPr>
            </w:pPr>
          </w:p>
        </w:tc>
        <w:tc>
          <w:tcPr>
            <w:tcW w:w="371" w:type="dxa"/>
            <w:vAlign w:val="center"/>
          </w:tcPr>
          <w:p w14:paraId="2EF4183F" w14:textId="77777777" w:rsidR="004434D6" w:rsidRPr="0034444B" w:rsidRDefault="004434D6" w:rsidP="000A25D6">
            <w:pPr>
              <w:ind w:firstLine="0"/>
              <w:rPr>
                <w:rFonts w:ascii="Times New Roman" w:hAnsi="Times New Roman"/>
                <w:sz w:val="16"/>
                <w:szCs w:val="16"/>
              </w:rPr>
            </w:pPr>
          </w:p>
        </w:tc>
        <w:tc>
          <w:tcPr>
            <w:tcW w:w="763" w:type="dxa"/>
            <w:vAlign w:val="center"/>
          </w:tcPr>
          <w:p w14:paraId="6552EA13" w14:textId="77777777" w:rsidR="004434D6" w:rsidRPr="0034444B" w:rsidRDefault="004434D6" w:rsidP="000A25D6">
            <w:pPr>
              <w:ind w:firstLine="0"/>
              <w:rPr>
                <w:rFonts w:ascii="Times New Roman" w:hAnsi="Times New Roman"/>
                <w:sz w:val="16"/>
                <w:szCs w:val="16"/>
              </w:rPr>
            </w:pPr>
          </w:p>
        </w:tc>
        <w:tc>
          <w:tcPr>
            <w:tcW w:w="850" w:type="dxa"/>
            <w:vAlign w:val="center"/>
          </w:tcPr>
          <w:p w14:paraId="38EAB5CB" w14:textId="77777777" w:rsidR="004434D6" w:rsidRPr="0034444B" w:rsidRDefault="004434D6" w:rsidP="000A25D6">
            <w:pPr>
              <w:ind w:firstLine="0"/>
              <w:rPr>
                <w:rFonts w:ascii="Times New Roman" w:hAnsi="Times New Roman"/>
                <w:sz w:val="16"/>
                <w:szCs w:val="16"/>
              </w:rPr>
            </w:pPr>
          </w:p>
        </w:tc>
        <w:tc>
          <w:tcPr>
            <w:tcW w:w="851" w:type="dxa"/>
            <w:gridSpan w:val="2"/>
            <w:vAlign w:val="center"/>
          </w:tcPr>
          <w:p w14:paraId="1F4CECE3" w14:textId="77777777" w:rsidR="004434D6" w:rsidRPr="0034444B" w:rsidRDefault="004434D6" w:rsidP="000A25D6">
            <w:pPr>
              <w:ind w:firstLine="0"/>
              <w:rPr>
                <w:rFonts w:ascii="Times New Roman" w:hAnsi="Times New Roman"/>
                <w:sz w:val="16"/>
                <w:szCs w:val="16"/>
              </w:rPr>
            </w:pPr>
          </w:p>
        </w:tc>
        <w:tc>
          <w:tcPr>
            <w:tcW w:w="850" w:type="dxa"/>
            <w:gridSpan w:val="2"/>
            <w:vAlign w:val="center"/>
          </w:tcPr>
          <w:p w14:paraId="65288685" w14:textId="77777777" w:rsidR="004434D6" w:rsidRPr="0034444B" w:rsidRDefault="004434D6" w:rsidP="000A25D6">
            <w:pPr>
              <w:ind w:firstLine="0"/>
              <w:rPr>
                <w:rFonts w:ascii="Times New Roman" w:hAnsi="Times New Roman"/>
                <w:sz w:val="16"/>
                <w:szCs w:val="16"/>
              </w:rPr>
            </w:pPr>
          </w:p>
        </w:tc>
        <w:tc>
          <w:tcPr>
            <w:tcW w:w="814" w:type="dxa"/>
            <w:gridSpan w:val="2"/>
            <w:vAlign w:val="center"/>
          </w:tcPr>
          <w:p w14:paraId="5EBD9626" w14:textId="77777777" w:rsidR="004434D6" w:rsidRPr="0034444B" w:rsidRDefault="004434D6" w:rsidP="000A25D6">
            <w:pPr>
              <w:ind w:firstLine="0"/>
              <w:rPr>
                <w:rFonts w:ascii="Times New Roman" w:hAnsi="Times New Roman"/>
                <w:sz w:val="16"/>
                <w:szCs w:val="16"/>
              </w:rPr>
            </w:pPr>
          </w:p>
        </w:tc>
      </w:tr>
      <w:tr w:rsidR="004434D6" w:rsidRPr="0034444B" w14:paraId="3454CD3E" w14:textId="77777777" w:rsidTr="00114D16">
        <w:trPr>
          <w:gridAfter w:val="2"/>
          <w:wAfter w:w="60" w:type="dxa"/>
        </w:trPr>
        <w:tc>
          <w:tcPr>
            <w:tcW w:w="1395" w:type="dxa"/>
            <w:vMerge/>
            <w:vAlign w:val="center"/>
            <w:hideMark/>
          </w:tcPr>
          <w:p w14:paraId="777190F6" w14:textId="77777777" w:rsidR="004434D6" w:rsidRPr="0034444B" w:rsidRDefault="004434D6" w:rsidP="000A25D6">
            <w:pPr>
              <w:ind w:firstLine="0"/>
              <w:rPr>
                <w:rFonts w:ascii="Times New Roman" w:eastAsia="Calibri" w:hAnsi="Times New Roman"/>
                <w:sz w:val="16"/>
                <w:szCs w:val="16"/>
              </w:rPr>
            </w:pPr>
          </w:p>
        </w:tc>
        <w:tc>
          <w:tcPr>
            <w:tcW w:w="1106" w:type="dxa"/>
            <w:vAlign w:val="center"/>
            <w:hideMark/>
          </w:tcPr>
          <w:p w14:paraId="5AD317FD"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Отдел по финансам</w:t>
            </w:r>
          </w:p>
        </w:tc>
        <w:tc>
          <w:tcPr>
            <w:tcW w:w="903" w:type="dxa"/>
            <w:noWrap/>
            <w:vAlign w:val="center"/>
            <w:hideMark/>
          </w:tcPr>
          <w:p w14:paraId="6F4C3107" w14:textId="4D35EC7D"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1 165,4</w:t>
            </w:r>
          </w:p>
        </w:tc>
        <w:tc>
          <w:tcPr>
            <w:tcW w:w="773" w:type="dxa"/>
            <w:noWrap/>
            <w:vAlign w:val="center"/>
            <w:hideMark/>
          </w:tcPr>
          <w:p w14:paraId="5901DDDD"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38" w:type="dxa"/>
            <w:gridSpan w:val="2"/>
            <w:noWrap/>
            <w:vAlign w:val="center"/>
            <w:hideMark/>
          </w:tcPr>
          <w:p w14:paraId="37A95F1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18" w:type="dxa"/>
            <w:noWrap/>
            <w:vAlign w:val="center"/>
            <w:hideMark/>
          </w:tcPr>
          <w:p w14:paraId="77B20690"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4" w:type="dxa"/>
            <w:noWrap/>
            <w:vAlign w:val="center"/>
            <w:hideMark/>
          </w:tcPr>
          <w:p w14:paraId="03B2C34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36" w:type="dxa"/>
            <w:noWrap/>
            <w:vAlign w:val="center"/>
            <w:hideMark/>
          </w:tcPr>
          <w:p w14:paraId="7BF9D26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2" w:type="dxa"/>
            <w:noWrap/>
            <w:vAlign w:val="center"/>
            <w:hideMark/>
          </w:tcPr>
          <w:p w14:paraId="3A09BD4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34" w:type="dxa"/>
            <w:vAlign w:val="center"/>
            <w:hideMark/>
          </w:tcPr>
          <w:p w14:paraId="22AFB41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499CF25B" w14:textId="26AD6808"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1 165,4</w:t>
            </w:r>
          </w:p>
        </w:tc>
        <w:tc>
          <w:tcPr>
            <w:tcW w:w="826" w:type="dxa"/>
            <w:vAlign w:val="center"/>
            <w:hideMark/>
          </w:tcPr>
          <w:p w14:paraId="250A6DA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1C1D0B9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21525F9F"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702B205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418491AE"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15D5A598"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403E627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r>
      <w:tr w:rsidR="00DA46EC" w:rsidRPr="0034444B" w14:paraId="74B30148" w14:textId="77777777" w:rsidTr="00114D16">
        <w:trPr>
          <w:gridAfter w:val="2"/>
          <w:wAfter w:w="60" w:type="dxa"/>
        </w:trPr>
        <w:tc>
          <w:tcPr>
            <w:tcW w:w="1395" w:type="dxa"/>
            <w:vAlign w:val="center"/>
            <w:hideMark/>
          </w:tcPr>
          <w:p w14:paraId="3452A515" w14:textId="77777777" w:rsidR="00387D06" w:rsidRPr="0034444B" w:rsidRDefault="00387D06" w:rsidP="000A25D6">
            <w:pPr>
              <w:ind w:firstLine="0"/>
              <w:rPr>
                <w:rFonts w:ascii="Times New Roman" w:eastAsia="Calibri" w:hAnsi="Times New Roman"/>
                <w:sz w:val="16"/>
                <w:szCs w:val="16"/>
              </w:rPr>
            </w:pPr>
            <w:r w:rsidRPr="0034444B">
              <w:rPr>
                <w:rFonts w:ascii="Times New Roman" w:eastAsia="Calibri" w:hAnsi="Times New Roman"/>
                <w:sz w:val="16"/>
                <w:szCs w:val="16"/>
              </w:rPr>
              <w:t>в том числе «Реконструкция водопроводных сетей с. Новоживотинно</w:t>
            </w:r>
            <w:r w:rsidRPr="0034444B">
              <w:rPr>
                <w:rFonts w:ascii="Times New Roman" w:eastAsia="Calibri" w:hAnsi="Times New Roman"/>
                <w:sz w:val="16"/>
                <w:szCs w:val="16"/>
              </w:rPr>
              <w:lastRenderedPageBreak/>
              <w:t>е Рамонского района Воронежской области»</w:t>
            </w:r>
          </w:p>
        </w:tc>
        <w:tc>
          <w:tcPr>
            <w:tcW w:w="1106" w:type="dxa"/>
            <w:vAlign w:val="center"/>
            <w:hideMark/>
          </w:tcPr>
          <w:p w14:paraId="6193DD22"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lastRenderedPageBreak/>
              <w:t>Отдел по финансам</w:t>
            </w:r>
          </w:p>
        </w:tc>
        <w:tc>
          <w:tcPr>
            <w:tcW w:w="903" w:type="dxa"/>
            <w:noWrap/>
            <w:vAlign w:val="center"/>
            <w:hideMark/>
          </w:tcPr>
          <w:p w14:paraId="00975EA3" w14:textId="7B62F576"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1</w:t>
            </w:r>
            <w:r w:rsidR="000A25D6" w:rsidRPr="0034444B">
              <w:rPr>
                <w:rFonts w:ascii="Times New Roman" w:hAnsi="Times New Roman"/>
                <w:sz w:val="16"/>
                <w:szCs w:val="16"/>
              </w:rPr>
              <w:t xml:space="preserve"> </w:t>
            </w:r>
            <w:r w:rsidRPr="0034444B">
              <w:rPr>
                <w:rFonts w:ascii="Times New Roman" w:hAnsi="Times New Roman"/>
                <w:sz w:val="16"/>
                <w:szCs w:val="16"/>
              </w:rPr>
              <w:t>165,4</w:t>
            </w:r>
          </w:p>
        </w:tc>
        <w:tc>
          <w:tcPr>
            <w:tcW w:w="773" w:type="dxa"/>
            <w:noWrap/>
            <w:vAlign w:val="center"/>
            <w:hideMark/>
          </w:tcPr>
          <w:p w14:paraId="4A163B4D"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738" w:type="dxa"/>
            <w:gridSpan w:val="2"/>
            <w:noWrap/>
            <w:vAlign w:val="center"/>
            <w:hideMark/>
          </w:tcPr>
          <w:p w14:paraId="51EDD9A1"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18" w:type="dxa"/>
            <w:noWrap/>
            <w:vAlign w:val="center"/>
            <w:hideMark/>
          </w:tcPr>
          <w:p w14:paraId="2CC2E6EE"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44" w:type="dxa"/>
            <w:noWrap/>
            <w:vAlign w:val="center"/>
            <w:hideMark/>
          </w:tcPr>
          <w:p w14:paraId="4C221273"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36" w:type="dxa"/>
            <w:noWrap/>
            <w:vAlign w:val="center"/>
            <w:hideMark/>
          </w:tcPr>
          <w:p w14:paraId="522AA563"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42" w:type="dxa"/>
            <w:noWrap/>
            <w:vAlign w:val="center"/>
            <w:hideMark/>
          </w:tcPr>
          <w:p w14:paraId="4917981D"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34" w:type="dxa"/>
            <w:vAlign w:val="center"/>
            <w:hideMark/>
          </w:tcPr>
          <w:p w14:paraId="29335F83"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32E3E94D" w14:textId="3ACB966E"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1</w:t>
            </w:r>
            <w:r w:rsidR="000A25D6" w:rsidRPr="0034444B">
              <w:rPr>
                <w:rFonts w:ascii="Times New Roman" w:hAnsi="Times New Roman"/>
                <w:sz w:val="16"/>
                <w:szCs w:val="16"/>
              </w:rPr>
              <w:t xml:space="preserve"> </w:t>
            </w:r>
            <w:r w:rsidRPr="0034444B">
              <w:rPr>
                <w:rFonts w:ascii="Times New Roman" w:hAnsi="Times New Roman"/>
                <w:sz w:val="16"/>
                <w:szCs w:val="16"/>
              </w:rPr>
              <w:t>165,4</w:t>
            </w:r>
          </w:p>
        </w:tc>
        <w:tc>
          <w:tcPr>
            <w:tcW w:w="826" w:type="dxa"/>
            <w:vAlign w:val="center"/>
            <w:hideMark/>
          </w:tcPr>
          <w:p w14:paraId="6C79F81A"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1E2FE214"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2E00CAA5"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6F6AEA50"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73ABFF1D"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2866E5B6"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0E87396F"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16EC9AF0" w14:textId="77777777" w:rsidTr="00114D16">
        <w:trPr>
          <w:gridAfter w:val="2"/>
          <w:wAfter w:w="60" w:type="dxa"/>
        </w:trPr>
        <w:tc>
          <w:tcPr>
            <w:tcW w:w="1395" w:type="dxa"/>
            <w:vMerge w:val="restart"/>
            <w:vAlign w:val="center"/>
            <w:hideMark/>
          </w:tcPr>
          <w:p w14:paraId="21707FCE"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lastRenderedPageBreak/>
              <w:t>Основное мероприятие 2.9</w:t>
            </w:r>
          </w:p>
          <w:p w14:paraId="0065D8CC" w14:textId="3BB4C82F" w:rsidR="004434D6" w:rsidRPr="0034444B" w:rsidRDefault="004434D6" w:rsidP="000A25D6">
            <w:pPr>
              <w:ind w:firstLine="0"/>
              <w:rPr>
                <w:rFonts w:ascii="Times New Roman" w:eastAsia="Calibri" w:hAnsi="Times New Roman"/>
                <w:sz w:val="16"/>
                <w:szCs w:val="16"/>
              </w:rPr>
            </w:pPr>
            <w:r w:rsidRPr="0034444B">
              <w:rPr>
                <w:rFonts w:ascii="Times New Roman" w:hAnsi="Times New Roman"/>
                <w:sz w:val="16"/>
                <w:szCs w:val="16"/>
              </w:rPr>
              <w:t>Региональный проект «Спорт-норма жизни"</w:t>
            </w:r>
          </w:p>
        </w:tc>
        <w:tc>
          <w:tcPr>
            <w:tcW w:w="1106" w:type="dxa"/>
            <w:vAlign w:val="center"/>
            <w:hideMark/>
          </w:tcPr>
          <w:p w14:paraId="5E3AAFB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Всего</w:t>
            </w:r>
          </w:p>
        </w:tc>
        <w:tc>
          <w:tcPr>
            <w:tcW w:w="903" w:type="dxa"/>
            <w:noWrap/>
            <w:vAlign w:val="center"/>
            <w:hideMark/>
          </w:tcPr>
          <w:p w14:paraId="0C742D18"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55 048,8</w:t>
            </w:r>
          </w:p>
        </w:tc>
        <w:tc>
          <w:tcPr>
            <w:tcW w:w="773" w:type="dxa"/>
            <w:noWrap/>
            <w:vAlign w:val="center"/>
            <w:hideMark/>
          </w:tcPr>
          <w:p w14:paraId="5FF2AE42"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38" w:type="dxa"/>
            <w:gridSpan w:val="2"/>
            <w:noWrap/>
            <w:vAlign w:val="center"/>
            <w:hideMark/>
          </w:tcPr>
          <w:p w14:paraId="7C14112F"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18" w:type="dxa"/>
            <w:noWrap/>
            <w:vAlign w:val="center"/>
            <w:hideMark/>
          </w:tcPr>
          <w:p w14:paraId="28E437E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4" w:type="dxa"/>
            <w:noWrap/>
            <w:vAlign w:val="center"/>
            <w:hideMark/>
          </w:tcPr>
          <w:p w14:paraId="56416E43"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36" w:type="dxa"/>
            <w:noWrap/>
            <w:vAlign w:val="center"/>
            <w:hideMark/>
          </w:tcPr>
          <w:p w14:paraId="272FD5E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2" w:type="dxa"/>
            <w:noWrap/>
            <w:vAlign w:val="center"/>
            <w:hideMark/>
          </w:tcPr>
          <w:p w14:paraId="712E0FC0"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34" w:type="dxa"/>
            <w:vAlign w:val="center"/>
            <w:hideMark/>
          </w:tcPr>
          <w:p w14:paraId="0F1F3D3A"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55048,8</w:t>
            </w:r>
          </w:p>
        </w:tc>
        <w:tc>
          <w:tcPr>
            <w:tcW w:w="843" w:type="dxa"/>
            <w:vAlign w:val="center"/>
            <w:hideMark/>
          </w:tcPr>
          <w:p w14:paraId="3C7C92F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121DFC3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2361D3ED"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7B0BEDEE"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13B3C49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7288A0F3"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7E9385E8"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7C850A6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6F94D590" w14:textId="77777777" w:rsidTr="00114D16">
        <w:trPr>
          <w:gridAfter w:val="2"/>
          <w:wAfter w:w="60" w:type="dxa"/>
        </w:trPr>
        <w:tc>
          <w:tcPr>
            <w:tcW w:w="1395" w:type="dxa"/>
            <w:vMerge/>
            <w:vAlign w:val="center"/>
            <w:hideMark/>
          </w:tcPr>
          <w:p w14:paraId="48EE72C6" w14:textId="77777777" w:rsidR="004434D6" w:rsidRPr="0034444B" w:rsidRDefault="004434D6" w:rsidP="000A25D6">
            <w:pPr>
              <w:ind w:firstLine="0"/>
              <w:rPr>
                <w:rFonts w:ascii="Times New Roman" w:eastAsia="Calibri" w:hAnsi="Times New Roman"/>
                <w:sz w:val="16"/>
                <w:szCs w:val="16"/>
              </w:rPr>
            </w:pPr>
          </w:p>
        </w:tc>
        <w:tc>
          <w:tcPr>
            <w:tcW w:w="1106" w:type="dxa"/>
            <w:vAlign w:val="center"/>
            <w:hideMark/>
          </w:tcPr>
          <w:p w14:paraId="7EB5F46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В том числе по ГРБС</w:t>
            </w:r>
          </w:p>
        </w:tc>
        <w:tc>
          <w:tcPr>
            <w:tcW w:w="903" w:type="dxa"/>
            <w:noWrap/>
            <w:vAlign w:val="center"/>
          </w:tcPr>
          <w:p w14:paraId="256E6239" w14:textId="77777777" w:rsidR="004434D6" w:rsidRPr="0034444B" w:rsidRDefault="004434D6" w:rsidP="000A25D6">
            <w:pPr>
              <w:ind w:firstLine="0"/>
              <w:rPr>
                <w:rFonts w:ascii="Times New Roman" w:hAnsi="Times New Roman"/>
                <w:sz w:val="16"/>
                <w:szCs w:val="16"/>
              </w:rPr>
            </w:pPr>
          </w:p>
        </w:tc>
        <w:tc>
          <w:tcPr>
            <w:tcW w:w="773" w:type="dxa"/>
            <w:noWrap/>
            <w:vAlign w:val="center"/>
          </w:tcPr>
          <w:p w14:paraId="16BAE4C6" w14:textId="77777777" w:rsidR="004434D6" w:rsidRPr="0034444B" w:rsidRDefault="004434D6" w:rsidP="000A25D6">
            <w:pPr>
              <w:ind w:firstLine="0"/>
              <w:rPr>
                <w:rFonts w:ascii="Times New Roman" w:hAnsi="Times New Roman"/>
                <w:sz w:val="16"/>
                <w:szCs w:val="16"/>
              </w:rPr>
            </w:pPr>
          </w:p>
        </w:tc>
        <w:tc>
          <w:tcPr>
            <w:tcW w:w="738" w:type="dxa"/>
            <w:gridSpan w:val="2"/>
            <w:noWrap/>
            <w:vAlign w:val="center"/>
          </w:tcPr>
          <w:p w14:paraId="1AE73F06" w14:textId="77777777" w:rsidR="004434D6" w:rsidRPr="0034444B" w:rsidRDefault="004434D6" w:rsidP="000A25D6">
            <w:pPr>
              <w:ind w:firstLine="0"/>
              <w:rPr>
                <w:rFonts w:ascii="Times New Roman" w:hAnsi="Times New Roman"/>
                <w:sz w:val="16"/>
                <w:szCs w:val="16"/>
              </w:rPr>
            </w:pPr>
          </w:p>
        </w:tc>
        <w:tc>
          <w:tcPr>
            <w:tcW w:w="818" w:type="dxa"/>
            <w:noWrap/>
            <w:vAlign w:val="center"/>
          </w:tcPr>
          <w:p w14:paraId="34697A69" w14:textId="77777777" w:rsidR="004434D6" w:rsidRPr="0034444B" w:rsidRDefault="004434D6" w:rsidP="000A25D6">
            <w:pPr>
              <w:ind w:firstLine="0"/>
              <w:rPr>
                <w:rFonts w:ascii="Times New Roman" w:hAnsi="Times New Roman"/>
                <w:sz w:val="16"/>
                <w:szCs w:val="16"/>
              </w:rPr>
            </w:pPr>
          </w:p>
        </w:tc>
        <w:tc>
          <w:tcPr>
            <w:tcW w:w="844" w:type="dxa"/>
            <w:noWrap/>
            <w:vAlign w:val="center"/>
          </w:tcPr>
          <w:p w14:paraId="4D89CE95" w14:textId="77777777" w:rsidR="004434D6" w:rsidRPr="0034444B" w:rsidRDefault="004434D6" w:rsidP="000A25D6">
            <w:pPr>
              <w:ind w:firstLine="0"/>
              <w:rPr>
                <w:rFonts w:ascii="Times New Roman" w:hAnsi="Times New Roman"/>
                <w:sz w:val="16"/>
                <w:szCs w:val="16"/>
              </w:rPr>
            </w:pPr>
          </w:p>
        </w:tc>
        <w:tc>
          <w:tcPr>
            <w:tcW w:w="836" w:type="dxa"/>
            <w:noWrap/>
            <w:vAlign w:val="center"/>
          </w:tcPr>
          <w:p w14:paraId="3AC70C10" w14:textId="77777777" w:rsidR="004434D6" w:rsidRPr="0034444B" w:rsidRDefault="004434D6" w:rsidP="000A25D6">
            <w:pPr>
              <w:ind w:firstLine="0"/>
              <w:rPr>
                <w:rFonts w:ascii="Times New Roman" w:hAnsi="Times New Roman"/>
                <w:sz w:val="16"/>
                <w:szCs w:val="16"/>
              </w:rPr>
            </w:pPr>
          </w:p>
        </w:tc>
        <w:tc>
          <w:tcPr>
            <w:tcW w:w="842" w:type="dxa"/>
            <w:noWrap/>
            <w:vAlign w:val="center"/>
          </w:tcPr>
          <w:p w14:paraId="012684CD" w14:textId="77777777" w:rsidR="004434D6" w:rsidRPr="0034444B" w:rsidRDefault="004434D6" w:rsidP="000A25D6">
            <w:pPr>
              <w:ind w:firstLine="0"/>
              <w:rPr>
                <w:rFonts w:ascii="Times New Roman" w:hAnsi="Times New Roman"/>
                <w:sz w:val="16"/>
                <w:szCs w:val="16"/>
              </w:rPr>
            </w:pPr>
          </w:p>
        </w:tc>
        <w:tc>
          <w:tcPr>
            <w:tcW w:w="834" w:type="dxa"/>
            <w:vAlign w:val="center"/>
          </w:tcPr>
          <w:p w14:paraId="3DC16EC9" w14:textId="77777777" w:rsidR="004434D6" w:rsidRPr="0034444B" w:rsidRDefault="004434D6" w:rsidP="000A25D6">
            <w:pPr>
              <w:ind w:firstLine="0"/>
              <w:rPr>
                <w:rFonts w:ascii="Times New Roman" w:hAnsi="Times New Roman"/>
                <w:sz w:val="16"/>
                <w:szCs w:val="16"/>
              </w:rPr>
            </w:pPr>
          </w:p>
        </w:tc>
        <w:tc>
          <w:tcPr>
            <w:tcW w:w="843" w:type="dxa"/>
            <w:vAlign w:val="center"/>
          </w:tcPr>
          <w:p w14:paraId="40C3E558" w14:textId="77777777" w:rsidR="004434D6" w:rsidRPr="0034444B" w:rsidRDefault="004434D6" w:rsidP="000A25D6">
            <w:pPr>
              <w:ind w:firstLine="0"/>
              <w:rPr>
                <w:rFonts w:ascii="Times New Roman" w:hAnsi="Times New Roman"/>
                <w:sz w:val="16"/>
                <w:szCs w:val="16"/>
              </w:rPr>
            </w:pPr>
          </w:p>
        </w:tc>
        <w:tc>
          <w:tcPr>
            <w:tcW w:w="826" w:type="dxa"/>
            <w:vAlign w:val="center"/>
          </w:tcPr>
          <w:p w14:paraId="36423B7C" w14:textId="77777777" w:rsidR="004434D6" w:rsidRPr="0034444B" w:rsidRDefault="004434D6" w:rsidP="000A25D6">
            <w:pPr>
              <w:ind w:firstLine="0"/>
              <w:rPr>
                <w:rFonts w:ascii="Times New Roman" w:hAnsi="Times New Roman"/>
                <w:sz w:val="16"/>
                <w:szCs w:val="16"/>
              </w:rPr>
            </w:pPr>
          </w:p>
        </w:tc>
        <w:tc>
          <w:tcPr>
            <w:tcW w:w="371" w:type="dxa"/>
            <w:vAlign w:val="center"/>
          </w:tcPr>
          <w:p w14:paraId="25F0C7B6" w14:textId="77777777" w:rsidR="004434D6" w:rsidRPr="0034444B" w:rsidRDefault="004434D6" w:rsidP="000A25D6">
            <w:pPr>
              <w:ind w:firstLine="0"/>
              <w:rPr>
                <w:rFonts w:ascii="Times New Roman" w:hAnsi="Times New Roman"/>
                <w:sz w:val="16"/>
                <w:szCs w:val="16"/>
              </w:rPr>
            </w:pPr>
          </w:p>
        </w:tc>
        <w:tc>
          <w:tcPr>
            <w:tcW w:w="763" w:type="dxa"/>
            <w:vAlign w:val="center"/>
          </w:tcPr>
          <w:p w14:paraId="212A456B" w14:textId="77777777" w:rsidR="004434D6" w:rsidRPr="0034444B" w:rsidRDefault="004434D6" w:rsidP="000A25D6">
            <w:pPr>
              <w:ind w:firstLine="0"/>
              <w:rPr>
                <w:rFonts w:ascii="Times New Roman" w:hAnsi="Times New Roman"/>
                <w:sz w:val="16"/>
                <w:szCs w:val="16"/>
              </w:rPr>
            </w:pPr>
          </w:p>
        </w:tc>
        <w:tc>
          <w:tcPr>
            <w:tcW w:w="850" w:type="dxa"/>
            <w:vAlign w:val="center"/>
          </w:tcPr>
          <w:p w14:paraId="6DB5EB77" w14:textId="77777777" w:rsidR="004434D6" w:rsidRPr="0034444B" w:rsidRDefault="004434D6" w:rsidP="000A25D6">
            <w:pPr>
              <w:ind w:firstLine="0"/>
              <w:rPr>
                <w:rFonts w:ascii="Times New Roman" w:hAnsi="Times New Roman"/>
                <w:sz w:val="16"/>
                <w:szCs w:val="16"/>
              </w:rPr>
            </w:pPr>
          </w:p>
        </w:tc>
        <w:tc>
          <w:tcPr>
            <w:tcW w:w="851" w:type="dxa"/>
            <w:gridSpan w:val="2"/>
            <w:vAlign w:val="center"/>
          </w:tcPr>
          <w:p w14:paraId="77172D03" w14:textId="77777777" w:rsidR="004434D6" w:rsidRPr="0034444B" w:rsidRDefault="004434D6" w:rsidP="000A25D6">
            <w:pPr>
              <w:ind w:firstLine="0"/>
              <w:rPr>
                <w:rFonts w:ascii="Times New Roman" w:hAnsi="Times New Roman"/>
                <w:sz w:val="16"/>
                <w:szCs w:val="16"/>
              </w:rPr>
            </w:pPr>
          </w:p>
        </w:tc>
        <w:tc>
          <w:tcPr>
            <w:tcW w:w="850" w:type="dxa"/>
            <w:gridSpan w:val="2"/>
            <w:vAlign w:val="center"/>
          </w:tcPr>
          <w:p w14:paraId="4F26C4CC" w14:textId="77777777" w:rsidR="004434D6" w:rsidRPr="0034444B" w:rsidRDefault="004434D6" w:rsidP="000A25D6">
            <w:pPr>
              <w:ind w:firstLine="0"/>
              <w:rPr>
                <w:rFonts w:ascii="Times New Roman" w:hAnsi="Times New Roman"/>
                <w:sz w:val="16"/>
                <w:szCs w:val="16"/>
              </w:rPr>
            </w:pPr>
          </w:p>
        </w:tc>
        <w:tc>
          <w:tcPr>
            <w:tcW w:w="814" w:type="dxa"/>
            <w:gridSpan w:val="2"/>
            <w:vAlign w:val="center"/>
          </w:tcPr>
          <w:p w14:paraId="1D58B7EE" w14:textId="77777777" w:rsidR="004434D6" w:rsidRPr="0034444B" w:rsidRDefault="004434D6" w:rsidP="000A25D6">
            <w:pPr>
              <w:ind w:firstLine="0"/>
              <w:rPr>
                <w:rFonts w:ascii="Times New Roman" w:hAnsi="Times New Roman"/>
                <w:sz w:val="16"/>
                <w:szCs w:val="16"/>
              </w:rPr>
            </w:pPr>
          </w:p>
        </w:tc>
      </w:tr>
      <w:tr w:rsidR="004434D6" w:rsidRPr="0034444B" w14:paraId="746BEE80" w14:textId="77777777" w:rsidTr="00114D16">
        <w:trPr>
          <w:gridAfter w:val="2"/>
          <w:wAfter w:w="60" w:type="dxa"/>
        </w:trPr>
        <w:tc>
          <w:tcPr>
            <w:tcW w:w="1395" w:type="dxa"/>
            <w:vMerge/>
            <w:vAlign w:val="center"/>
            <w:hideMark/>
          </w:tcPr>
          <w:p w14:paraId="7E8B744E" w14:textId="77777777" w:rsidR="004434D6" w:rsidRPr="0034444B" w:rsidRDefault="004434D6" w:rsidP="000A25D6">
            <w:pPr>
              <w:ind w:firstLine="0"/>
              <w:rPr>
                <w:rFonts w:ascii="Times New Roman" w:eastAsia="Calibri" w:hAnsi="Times New Roman"/>
                <w:sz w:val="16"/>
                <w:szCs w:val="16"/>
              </w:rPr>
            </w:pPr>
          </w:p>
        </w:tc>
        <w:tc>
          <w:tcPr>
            <w:tcW w:w="1106" w:type="dxa"/>
            <w:vAlign w:val="center"/>
            <w:hideMark/>
          </w:tcPr>
          <w:p w14:paraId="46F9BF0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Отдел по финансам</w:t>
            </w:r>
          </w:p>
        </w:tc>
        <w:tc>
          <w:tcPr>
            <w:tcW w:w="903" w:type="dxa"/>
            <w:noWrap/>
            <w:vAlign w:val="center"/>
            <w:hideMark/>
          </w:tcPr>
          <w:p w14:paraId="762288E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55 048,8</w:t>
            </w:r>
          </w:p>
        </w:tc>
        <w:tc>
          <w:tcPr>
            <w:tcW w:w="773" w:type="dxa"/>
            <w:noWrap/>
            <w:vAlign w:val="center"/>
            <w:hideMark/>
          </w:tcPr>
          <w:p w14:paraId="25EB989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38" w:type="dxa"/>
            <w:gridSpan w:val="2"/>
            <w:noWrap/>
            <w:vAlign w:val="center"/>
            <w:hideMark/>
          </w:tcPr>
          <w:p w14:paraId="5A4A4840"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18" w:type="dxa"/>
            <w:noWrap/>
            <w:vAlign w:val="center"/>
            <w:hideMark/>
          </w:tcPr>
          <w:p w14:paraId="6EC2A633"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4" w:type="dxa"/>
            <w:noWrap/>
            <w:vAlign w:val="center"/>
            <w:hideMark/>
          </w:tcPr>
          <w:p w14:paraId="3C6EE26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36" w:type="dxa"/>
            <w:noWrap/>
            <w:vAlign w:val="center"/>
            <w:hideMark/>
          </w:tcPr>
          <w:p w14:paraId="04F01DE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2" w:type="dxa"/>
            <w:noWrap/>
            <w:vAlign w:val="center"/>
            <w:hideMark/>
          </w:tcPr>
          <w:p w14:paraId="0AB6E468"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34" w:type="dxa"/>
            <w:vAlign w:val="center"/>
            <w:hideMark/>
          </w:tcPr>
          <w:p w14:paraId="25652EF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55048,8</w:t>
            </w:r>
          </w:p>
        </w:tc>
        <w:tc>
          <w:tcPr>
            <w:tcW w:w="843" w:type="dxa"/>
            <w:vAlign w:val="center"/>
            <w:hideMark/>
          </w:tcPr>
          <w:p w14:paraId="35C6A02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1FF9DDE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4FC24DBE"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6C2D4AA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2096310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3CE3A84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04BC1B6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3F748700"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r>
      <w:tr w:rsidR="00DA46EC" w:rsidRPr="0034444B" w14:paraId="5F8F5B43" w14:textId="77777777" w:rsidTr="00114D16">
        <w:trPr>
          <w:gridAfter w:val="2"/>
          <w:wAfter w:w="60" w:type="dxa"/>
        </w:trPr>
        <w:tc>
          <w:tcPr>
            <w:tcW w:w="1395" w:type="dxa"/>
            <w:hideMark/>
          </w:tcPr>
          <w:p w14:paraId="6BA9AD18" w14:textId="18192694"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в том числе «Строительство спортивного комплекса,</w:t>
            </w:r>
            <w:r w:rsidR="000A25D6" w:rsidRPr="0034444B">
              <w:rPr>
                <w:rFonts w:ascii="Times New Roman" w:hAnsi="Times New Roman"/>
                <w:sz w:val="16"/>
                <w:szCs w:val="16"/>
              </w:rPr>
              <w:t xml:space="preserve"> </w:t>
            </w:r>
            <w:r w:rsidRPr="0034444B">
              <w:rPr>
                <w:rFonts w:ascii="Times New Roman" w:hAnsi="Times New Roman"/>
                <w:sz w:val="16"/>
                <w:szCs w:val="16"/>
              </w:rPr>
              <w:t>расположенного по адресу:</w:t>
            </w:r>
            <w:r w:rsidR="000A25D6" w:rsidRPr="0034444B">
              <w:rPr>
                <w:rFonts w:ascii="Times New Roman" w:hAnsi="Times New Roman"/>
                <w:sz w:val="16"/>
                <w:szCs w:val="16"/>
              </w:rPr>
              <w:t xml:space="preserve"> </w:t>
            </w:r>
            <w:r w:rsidRPr="0034444B">
              <w:rPr>
                <w:rFonts w:ascii="Times New Roman" w:hAnsi="Times New Roman"/>
                <w:sz w:val="16"/>
                <w:szCs w:val="16"/>
              </w:rPr>
              <w:t>ул. Советская, 2а/1, с. Ямное, Рамонского района, Воронежской области (включая ПИР)</w:t>
            </w:r>
          </w:p>
        </w:tc>
        <w:tc>
          <w:tcPr>
            <w:tcW w:w="1106" w:type="dxa"/>
            <w:vAlign w:val="center"/>
            <w:hideMark/>
          </w:tcPr>
          <w:p w14:paraId="676250A7"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Отдел по финансам</w:t>
            </w:r>
          </w:p>
        </w:tc>
        <w:tc>
          <w:tcPr>
            <w:tcW w:w="903" w:type="dxa"/>
            <w:noWrap/>
            <w:vAlign w:val="center"/>
            <w:hideMark/>
          </w:tcPr>
          <w:p w14:paraId="41BCF5E7"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55 048,8</w:t>
            </w:r>
          </w:p>
        </w:tc>
        <w:tc>
          <w:tcPr>
            <w:tcW w:w="773" w:type="dxa"/>
            <w:noWrap/>
            <w:vAlign w:val="center"/>
            <w:hideMark/>
          </w:tcPr>
          <w:p w14:paraId="09327397"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738" w:type="dxa"/>
            <w:gridSpan w:val="2"/>
            <w:noWrap/>
            <w:vAlign w:val="center"/>
            <w:hideMark/>
          </w:tcPr>
          <w:p w14:paraId="6F892512"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18" w:type="dxa"/>
            <w:noWrap/>
            <w:vAlign w:val="center"/>
            <w:hideMark/>
          </w:tcPr>
          <w:p w14:paraId="7B600CBC"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44" w:type="dxa"/>
            <w:noWrap/>
            <w:vAlign w:val="center"/>
            <w:hideMark/>
          </w:tcPr>
          <w:p w14:paraId="2ED58966"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36" w:type="dxa"/>
            <w:noWrap/>
            <w:vAlign w:val="center"/>
            <w:hideMark/>
          </w:tcPr>
          <w:p w14:paraId="5104E6B2"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42" w:type="dxa"/>
            <w:noWrap/>
            <w:vAlign w:val="center"/>
            <w:hideMark/>
          </w:tcPr>
          <w:p w14:paraId="44130FEF"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34" w:type="dxa"/>
            <w:vAlign w:val="center"/>
            <w:hideMark/>
          </w:tcPr>
          <w:p w14:paraId="2A57126D"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55048,8</w:t>
            </w:r>
          </w:p>
        </w:tc>
        <w:tc>
          <w:tcPr>
            <w:tcW w:w="843" w:type="dxa"/>
            <w:vAlign w:val="center"/>
            <w:hideMark/>
          </w:tcPr>
          <w:p w14:paraId="696AA7D4"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3BB54DC0"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3574A182"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5664BB23"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716C0F6B"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599876AD"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490DBFF6"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2F8A1689" w14:textId="77777777" w:rsidR="00387D06" w:rsidRPr="0034444B" w:rsidRDefault="00387D06"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371DE063" w14:textId="77777777" w:rsidTr="00114D16">
        <w:trPr>
          <w:gridAfter w:val="2"/>
          <w:wAfter w:w="60" w:type="dxa"/>
        </w:trPr>
        <w:tc>
          <w:tcPr>
            <w:tcW w:w="1395" w:type="dxa"/>
            <w:vMerge w:val="restart"/>
            <w:vAlign w:val="center"/>
            <w:hideMark/>
          </w:tcPr>
          <w:p w14:paraId="76BCA8C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Подпрограмма 3</w:t>
            </w:r>
          </w:p>
          <w:p w14:paraId="1C6CCCB4" w14:textId="09BB6FCC"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Финансовое обеспечение реализации муниципальной программы</w:t>
            </w:r>
          </w:p>
        </w:tc>
        <w:tc>
          <w:tcPr>
            <w:tcW w:w="1106" w:type="dxa"/>
            <w:vAlign w:val="center"/>
            <w:hideMark/>
          </w:tcPr>
          <w:p w14:paraId="14F5CDE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всего</w:t>
            </w:r>
          </w:p>
        </w:tc>
        <w:tc>
          <w:tcPr>
            <w:tcW w:w="903" w:type="dxa"/>
            <w:noWrap/>
            <w:vAlign w:val="center"/>
            <w:hideMark/>
          </w:tcPr>
          <w:p w14:paraId="34E855A8" w14:textId="192A05C2"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82 385,3</w:t>
            </w:r>
          </w:p>
        </w:tc>
        <w:tc>
          <w:tcPr>
            <w:tcW w:w="773" w:type="dxa"/>
            <w:noWrap/>
            <w:vAlign w:val="center"/>
            <w:hideMark/>
          </w:tcPr>
          <w:p w14:paraId="502ADFDA"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5344,1</w:t>
            </w:r>
          </w:p>
        </w:tc>
        <w:tc>
          <w:tcPr>
            <w:tcW w:w="738" w:type="dxa"/>
            <w:gridSpan w:val="2"/>
            <w:noWrap/>
            <w:vAlign w:val="center"/>
            <w:hideMark/>
          </w:tcPr>
          <w:p w14:paraId="17DA9586"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5 953,5</w:t>
            </w:r>
          </w:p>
        </w:tc>
        <w:tc>
          <w:tcPr>
            <w:tcW w:w="818" w:type="dxa"/>
            <w:noWrap/>
            <w:vAlign w:val="center"/>
            <w:hideMark/>
          </w:tcPr>
          <w:p w14:paraId="37A6FBAA"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5 903,0</w:t>
            </w:r>
          </w:p>
        </w:tc>
        <w:tc>
          <w:tcPr>
            <w:tcW w:w="844" w:type="dxa"/>
            <w:noWrap/>
            <w:vAlign w:val="center"/>
            <w:hideMark/>
          </w:tcPr>
          <w:p w14:paraId="1C117543" w14:textId="2FE8F933"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5 410,8</w:t>
            </w:r>
          </w:p>
        </w:tc>
        <w:tc>
          <w:tcPr>
            <w:tcW w:w="836" w:type="dxa"/>
            <w:noWrap/>
            <w:vAlign w:val="center"/>
            <w:hideMark/>
          </w:tcPr>
          <w:p w14:paraId="64CC5046" w14:textId="6179E963"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5 637,1</w:t>
            </w:r>
          </w:p>
        </w:tc>
        <w:tc>
          <w:tcPr>
            <w:tcW w:w="842" w:type="dxa"/>
            <w:noWrap/>
            <w:vAlign w:val="center"/>
            <w:hideMark/>
          </w:tcPr>
          <w:p w14:paraId="0D306B78" w14:textId="73AE94F3"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5 993,4</w:t>
            </w:r>
          </w:p>
        </w:tc>
        <w:tc>
          <w:tcPr>
            <w:tcW w:w="834" w:type="dxa"/>
            <w:vAlign w:val="center"/>
            <w:hideMark/>
          </w:tcPr>
          <w:p w14:paraId="15978C80" w14:textId="73DD452C"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6 579,7</w:t>
            </w:r>
          </w:p>
        </w:tc>
        <w:tc>
          <w:tcPr>
            <w:tcW w:w="843" w:type="dxa"/>
            <w:vAlign w:val="center"/>
            <w:hideMark/>
          </w:tcPr>
          <w:p w14:paraId="71F5BCED" w14:textId="2612EEC8"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6 821,2</w:t>
            </w:r>
          </w:p>
        </w:tc>
        <w:tc>
          <w:tcPr>
            <w:tcW w:w="826" w:type="dxa"/>
            <w:vAlign w:val="center"/>
            <w:hideMark/>
          </w:tcPr>
          <w:p w14:paraId="7B5DB34D" w14:textId="404B5CE9"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8 588,8</w:t>
            </w:r>
          </w:p>
        </w:tc>
        <w:tc>
          <w:tcPr>
            <w:tcW w:w="371" w:type="dxa"/>
            <w:vAlign w:val="center"/>
            <w:hideMark/>
          </w:tcPr>
          <w:p w14:paraId="54B47DB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2B46DEB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58DB1681" w14:textId="551EB16A"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8 588,8</w:t>
            </w:r>
          </w:p>
        </w:tc>
        <w:tc>
          <w:tcPr>
            <w:tcW w:w="851" w:type="dxa"/>
            <w:gridSpan w:val="2"/>
            <w:vAlign w:val="center"/>
            <w:hideMark/>
          </w:tcPr>
          <w:p w14:paraId="67FB2EA6" w14:textId="4893E656"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8 491,5</w:t>
            </w:r>
          </w:p>
        </w:tc>
        <w:tc>
          <w:tcPr>
            <w:tcW w:w="850" w:type="dxa"/>
            <w:gridSpan w:val="2"/>
            <w:vAlign w:val="center"/>
            <w:hideMark/>
          </w:tcPr>
          <w:p w14:paraId="2A3983B4" w14:textId="0BA49EF8"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8 831,1</w:t>
            </w:r>
          </w:p>
        </w:tc>
        <w:tc>
          <w:tcPr>
            <w:tcW w:w="814" w:type="dxa"/>
            <w:gridSpan w:val="2"/>
            <w:vAlign w:val="center"/>
            <w:hideMark/>
          </w:tcPr>
          <w:p w14:paraId="7B7E4B5B" w14:textId="7307FD4B"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8 831,1</w:t>
            </w:r>
          </w:p>
        </w:tc>
      </w:tr>
      <w:tr w:rsidR="004434D6" w:rsidRPr="0034444B" w14:paraId="1F4F4483" w14:textId="77777777" w:rsidTr="00114D16">
        <w:trPr>
          <w:gridAfter w:val="2"/>
          <w:wAfter w:w="60" w:type="dxa"/>
        </w:trPr>
        <w:tc>
          <w:tcPr>
            <w:tcW w:w="1395" w:type="dxa"/>
            <w:vMerge/>
            <w:vAlign w:val="center"/>
            <w:hideMark/>
          </w:tcPr>
          <w:p w14:paraId="067912F5" w14:textId="77777777" w:rsidR="004434D6" w:rsidRPr="0034444B" w:rsidRDefault="004434D6" w:rsidP="000A25D6">
            <w:pPr>
              <w:ind w:firstLine="0"/>
              <w:rPr>
                <w:rFonts w:ascii="Times New Roman" w:hAnsi="Times New Roman"/>
                <w:sz w:val="16"/>
                <w:szCs w:val="16"/>
              </w:rPr>
            </w:pPr>
          </w:p>
        </w:tc>
        <w:tc>
          <w:tcPr>
            <w:tcW w:w="1106" w:type="dxa"/>
            <w:shd w:val="clear" w:color="auto" w:fill="FFFFFF"/>
            <w:vAlign w:val="center"/>
            <w:hideMark/>
          </w:tcPr>
          <w:p w14:paraId="6DD8FD9E"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в том числе по ГРБС:</w:t>
            </w:r>
          </w:p>
        </w:tc>
        <w:tc>
          <w:tcPr>
            <w:tcW w:w="903" w:type="dxa"/>
            <w:noWrap/>
            <w:vAlign w:val="center"/>
          </w:tcPr>
          <w:p w14:paraId="38869494" w14:textId="77777777" w:rsidR="004434D6" w:rsidRPr="0034444B" w:rsidRDefault="004434D6" w:rsidP="000A25D6">
            <w:pPr>
              <w:ind w:firstLine="0"/>
              <w:rPr>
                <w:rFonts w:ascii="Times New Roman" w:hAnsi="Times New Roman"/>
                <w:sz w:val="16"/>
                <w:szCs w:val="16"/>
              </w:rPr>
            </w:pPr>
          </w:p>
        </w:tc>
        <w:tc>
          <w:tcPr>
            <w:tcW w:w="773" w:type="dxa"/>
            <w:noWrap/>
            <w:vAlign w:val="center"/>
          </w:tcPr>
          <w:p w14:paraId="1DFEC71D" w14:textId="77777777" w:rsidR="004434D6" w:rsidRPr="0034444B" w:rsidRDefault="004434D6" w:rsidP="000A25D6">
            <w:pPr>
              <w:ind w:firstLine="0"/>
              <w:rPr>
                <w:rFonts w:ascii="Times New Roman" w:hAnsi="Times New Roman"/>
                <w:sz w:val="16"/>
                <w:szCs w:val="16"/>
              </w:rPr>
            </w:pPr>
          </w:p>
        </w:tc>
        <w:tc>
          <w:tcPr>
            <w:tcW w:w="738" w:type="dxa"/>
            <w:gridSpan w:val="2"/>
            <w:noWrap/>
            <w:vAlign w:val="center"/>
          </w:tcPr>
          <w:p w14:paraId="522952BD" w14:textId="77777777" w:rsidR="004434D6" w:rsidRPr="0034444B" w:rsidRDefault="004434D6" w:rsidP="000A25D6">
            <w:pPr>
              <w:ind w:firstLine="0"/>
              <w:rPr>
                <w:rFonts w:ascii="Times New Roman" w:hAnsi="Times New Roman"/>
                <w:sz w:val="16"/>
                <w:szCs w:val="16"/>
              </w:rPr>
            </w:pPr>
          </w:p>
        </w:tc>
        <w:tc>
          <w:tcPr>
            <w:tcW w:w="818" w:type="dxa"/>
            <w:noWrap/>
            <w:vAlign w:val="center"/>
          </w:tcPr>
          <w:p w14:paraId="16580723" w14:textId="77777777" w:rsidR="004434D6" w:rsidRPr="0034444B" w:rsidRDefault="004434D6" w:rsidP="000A25D6">
            <w:pPr>
              <w:ind w:firstLine="0"/>
              <w:rPr>
                <w:rFonts w:ascii="Times New Roman" w:hAnsi="Times New Roman"/>
                <w:sz w:val="16"/>
                <w:szCs w:val="16"/>
              </w:rPr>
            </w:pPr>
          </w:p>
        </w:tc>
        <w:tc>
          <w:tcPr>
            <w:tcW w:w="844" w:type="dxa"/>
            <w:noWrap/>
            <w:vAlign w:val="center"/>
          </w:tcPr>
          <w:p w14:paraId="4A168176" w14:textId="77777777" w:rsidR="004434D6" w:rsidRPr="0034444B" w:rsidRDefault="004434D6" w:rsidP="000A25D6">
            <w:pPr>
              <w:ind w:firstLine="0"/>
              <w:rPr>
                <w:rFonts w:ascii="Times New Roman" w:hAnsi="Times New Roman"/>
                <w:sz w:val="16"/>
                <w:szCs w:val="16"/>
              </w:rPr>
            </w:pPr>
          </w:p>
        </w:tc>
        <w:tc>
          <w:tcPr>
            <w:tcW w:w="836" w:type="dxa"/>
            <w:noWrap/>
            <w:vAlign w:val="center"/>
          </w:tcPr>
          <w:p w14:paraId="5C716B1A" w14:textId="77777777" w:rsidR="004434D6" w:rsidRPr="0034444B" w:rsidRDefault="004434D6" w:rsidP="000A25D6">
            <w:pPr>
              <w:ind w:firstLine="0"/>
              <w:rPr>
                <w:rFonts w:ascii="Times New Roman" w:hAnsi="Times New Roman"/>
                <w:sz w:val="16"/>
                <w:szCs w:val="16"/>
              </w:rPr>
            </w:pPr>
          </w:p>
        </w:tc>
        <w:tc>
          <w:tcPr>
            <w:tcW w:w="842" w:type="dxa"/>
            <w:noWrap/>
            <w:vAlign w:val="center"/>
          </w:tcPr>
          <w:p w14:paraId="0626991E" w14:textId="77777777" w:rsidR="004434D6" w:rsidRPr="0034444B" w:rsidRDefault="004434D6" w:rsidP="000A25D6">
            <w:pPr>
              <w:ind w:firstLine="0"/>
              <w:rPr>
                <w:rFonts w:ascii="Times New Roman" w:hAnsi="Times New Roman"/>
                <w:sz w:val="16"/>
                <w:szCs w:val="16"/>
              </w:rPr>
            </w:pPr>
          </w:p>
        </w:tc>
        <w:tc>
          <w:tcPr>
            <w:tcW w:w="834" w:type="dxa"/>
            <w:vAlign w:val="center"/>
          </w:tcPr>
          <w:p w14:paraId="11CCD11E" w14:textId="77777777" w:rsidR="004434D6" w:rsidRPr="0034444B" w:rsidRDefault="004434D6" w:rsidP="000A25D6">
            <w:pPr>
              <w:ind w:firstLine="0"/>
              <w:rPr>
                <w:rFonts w:ascii="Times New Roman" w:hAnsi="Times New Roman"/>
                <w:sz w:val="16"/>
                <w:szCs w:val="16"/>
              </w:rPr>
            </w:pPr>
          </w:p>
        </w:tc>
        <w:tc>
          <w:tcPr>
            <w:tcW w:w="843" w:type="dxa"/>
            <w:vAlign w:val="center"/>
          </w:tcPr>
          <w:p w14:paraId="797F2EBB" w14:textId="77777777" w:rsidR="004434D6" w:rsidRPr="0034444B" w:rsidRDefault="004434D6" w:rsidP="000A25D6">
            <w:pPr>
              <w:ind w:firstLine="0"/>
              <w:rPr>
                <w:rFonts w:ascii="Times New Roman" w:hAnsi="Times New Roman"/>
                <w:sz w:val="16"/>
                <w:szCs w:val="16"/>
              </w:rPr>
            </w:pPr>
          </w:p>
        </w:tc>
        <w:tc>
          <w:tcPr>
            <w:tcW w:w="826" w:type="dxa"/>
            <w:vAlign w:val="center"/>
          </w:tcPr>
          <w:p w14:paraId="1F30BD0A" w14:textId="77777777" w:rsidR="004434D6" w:rsidRPr="0034444B" w:rsidRDefault="004434D6" w:rsidP="000A25D6">
            <w:pPr>
              <w:ind w:firstLine="0"/>
              <w:rPr>
                <w:rFonts w:ascii="Times New Roman" w:hAnsi="Times New Roman"/>
                <w:sz w:val="16"/>
                <w:szCs w:val="16"/>
              </w:rPr>
            </w:pPr>
          </w:p>
        </w:tc>
        <w:tc>
          <w:tcPr>
            <w:tcW w:w="371" w:type="dxa"/>
            <w:vAlign w:val="center"/>
          </w:tcPr>
          <w:p w14:paraId="2BD0DAE9" w14:textId="77777777" w:rsidR="004434D6" w:rsidRPr="0034444B" w:rsidRDefault="004434D6" w:rsidP="000A25D6">
            <w:pPr>
              <w:ind w:firstLine="0"/>
              <w:rPr>
                <w:rFonts w:ascii="Times New Roman" w:hAnsi="Times New Roman"/>
                <w:sz w:val="16"/>
                <w:szCs w:val="16"/>
              </w:rPr>
            </w:pPr>
          </w:p>
        </w:tc>
        <w:tc>
          <w:tcPr>
            <w:tcW w:w="763" w:type="dxa"/>
            <w:vAlign w:val="center"/>
          </w:tcPr>
          <w:p w14:paraId="066AF1EB" w14:textId="77777777" w:rsidR="004434D6" w:rsidRPr="0034444B" w:rsidRDefault="004434D6" w:rsidP="000A25D6">
            <w:pPr>
              <w:ind w:firstLine="0"/>
              <w:rPr>
                <w:rFonts w:ascii="Times New Roman" w:hAnsi="Times New Roman"/>
                <w:sz w:val="16"/>
                <w:szCs w:val="16"/>
              </w:rPr>
            </w:pPr>
          </w:p>
        </w:tc>
        <w:tc>
          <w:tcPr>
            <w:tcW w:w="850" w:type="dxa"/>
            <w:vAlign w:val="center"/>
          </w:tcPr>
          <w:p w14:paraId="4FCF6C9B" w14:textId="77777777" w:rsidR="004434D6" w:rsidRPr="0034444B" w:rsidRDefault="004434D6" w:rsidP="000A25D6">
            <w:pPr>
              <w:ind w:firstLine="0"/>
              <w:rPr>
                <w:rFonts w:ascii="Times New Roman" w:hAnsi="Times New Roman"/>
                <w:sz w:val="16"/>
                <w:szCs w:val="16"/>
              </w:rPr>
            </w:pPr>
          </w:p>
        </w:tc>
        <w:tc>
          <w:tcPr>
            <w:tcW w:w="851" w:type="dxa"/>
            <w:gridSpan w:val="2"/>
            <w:vAlign w:val="center"/>
          </w:tcPr>
          <w:p w14:paraId="638664E7" w14:textId="77777777" w:rsidR="004434D6" w:rsidRPr="0034444B" w:rsidRDefault="004434D6" w:rsidP="000A25D6">
            <w:pPr>
              <w:ind w:firstLine="0"/>
              <w:rPr>
                <w:rFonts w:ascii="Times New Roman" w:hAnsi="Times New Roman"/>
                <w:sz w:val="16"/>
                <w:szCs w:val="16"/>
              </w:rPr>
            </w:pPr>
          </w:p>
        </w:tc>
        <w:tc>
          <w:tcPr>
            <w:tcW w:w="850" w:type="dxa"/>
            <w:gridSpan w:val="2"/>
            <w:vAlign w:val="center"/>
          </w:tcPr>
          <w:p w14:paraId="35D9CFA7" w14:textId="77777777" w:rsidR="004434D6" w:rsidRPr="0034444B" w:rsidRDefault="004434D6" w:rsidP="000A25D6">
            <w:pPr>
              <w:ind w:firstLine="0"/>
              <w:rPr>
                <w:rFonts w:ascii="Times New Roman" w:hAnsi="Times New Roman"/>
                <w:sz w:val="16"/>
                <w:szCs w:val="16"/>
              </w:rPr>
            </w:pPr>
          </w:p>
        </w:tc>
        <w:tc>
          <w:tcPr>
            <w:tcW w:w="814" w:type="dxa"/>
            <w:gridSpan w:val="2"/>
            <w:vAlign w:val="center"/>
          </w:tcPr>
          <w:p w14:paraId="00001C6D" w14:textId="77777777" w:rsidR="004434D6" w:rsidRPr="0034444B" w:rsidRDefault="004434D6" w:rsidP="000A25D6">
            <w:pPr>
              <w:ind w:firstLine="0"/>
              <w:rPr>
                <w:rFonts w:ascii="Times New Roman" w:hAnsi="Times New Roman"/>
                <w:sz w:val="16"/>
                <w:szCs w:val="16"/>
              </w:rPr>
            </w:pPr>
          </w:p>
        </w:tc>
      </w:tr>
      <w:tr w:rsidR="004434D6" w:rsidRPr="0034444B" w14:paraId="3B98A669" w14:textId="77777777" w:rsidTr="00114D16">
        <w:trPr>
          <w:gridAfter w:val="2"/>
          <w:wAfter w:w="60" w:type="dxa"/>
        </w:trPr>
        <w:tc>
          <w:tcPr>
            <w:tcW w:w="1395" w:type="dxa"/>
            <w:vMerge/>
            <w:vAlign w:val="center"/>
            <w:hideMark/>
          </w:tcPr>
          <w:p w14:paraId="1A0A830F" w14:textId="77777777" w:rsidR="004434D6" w:rsidRPr="0034444B" w:rsidRDefault="004434D6" w:rsidP="000A25D6">
            <w:pPr>
              <w:ind w:firstLine="0"/>
              <w:rPr>
                <w:rFonts w:ascii="Times New Roman" w:hAnsi="Times New Roman"/>
                <w:sz w:val="16"/>
                <w:szCs w:val="16"/>
              </w:rPr>
            </w:pPr>
          </w:p>
        </w:tc>
        <w:tc>
          <w:tcPr>
            <w:tcW w:w="1106" w:type="dxa"/>
            <w:vAlign w:val="center"/>
            <w:hideMark/>
          </w:tcPr>
          <w:p w14:paraId="20528EF3"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 xml:space="preserve">Отдел по финансам </w:t>
            </w:r>
          </w:p>
        </w:tc>
        <w:tc>
          <w:tcPr>
            <w:tcW w:w="903" w:type="dxa"/>
            <w:noWrap/>
            <w:vAlign w:val="center"/>
            <w:hideMark/>
          </w:tcPr>
          <w:p w14:paraId="1A42B21B" w14:textId="042BB0FF"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80 329,0</w:t>
            </w:r>
          </w:p>
        </w:tc>
        <w:tc>
          <w:tcPr>
            <w:tcW w:w="773" w:type="dxa"/>
            <w:noWrap/>
            <w:vAlign w:val="center"/>
            <w:hideMark/>
          </w:tcPr>
          <w:p w14:paraId="0BB787A2"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4 700,7</w:t>
            </w:r>
          </w:p>
        </w:tc>
        <w:tc>
          <w:tcPr>
            <w:tcW w:w="738" w:type="dxa"/>
            <w:gridSpan w:val="2"/>
            <w:noWrap/>
            <w:vAlign w:val="center"/>
            <w:hideMark/>
          </w:tcPr>
          <w:p w14:paraId="1ADB12D1" w14:textId="628C3C13"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5 271,5</w:t>
            </w:r>
          </w:p>
        </w:tc>
        <w:tc>
          <w:tcPr>
            <w:tcW w:w="818" w:type="dxa"/>
            <w:noWrap/>
            <w:vAlign w:val="center"/>
            <w:hideMark/>
          </w:tcPr>
          <w:p w14:paraId="616DA1E8" w14:textId="75C0765E"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5 172,1</w:t>
            </w:r>
          </w:p>
        </w:tc>
        <w:tc>
          <w:tcPr>
            <w:tcW w:w="844" w:type="dxa"/>
            <w:noWrap/>
            <w:vAlign w:val="center"/>
            <w:hideMark/>
          </w:tcPr>
          <w:p w14:paraId="45E93425" w14:textId="0BCC70C3"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5 410,8</w:t>
            </w:r>
          </w:p>
        </w:tc>
        <w:tc>
          <w:tcPr>
            <w:tcW w:w="836" w:type="dxa"/>
            <w:noWrap/>
            <w:vAlign w:val="center"/>
            <w:hideMark/>
          </w:tcPr>
          <w:p w14:paraId="1E825ABE" w14:textId="75E89193"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5 637,1</w:t>
            </w:r>
          </w:p>
        </w:tc>
        <w:tc>
          <w:tcPr>
            <w:tcW w:w="842" w:type="dxa"/>
            <w:noWrap/>
            <w:vAlign w:val="center"/>
            <w:hideMark/>
          </w:tcPr>
          <w:p w14:paraId="09DFE2B3" w14:textId="201E299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5 993,4</w:t>
            </w:r>
          </w:p>
        </w:tc>
        <w:tc>
          <w:tcPr>
            <w:tcW w:w="834" w:type="dxa"/>
            <w:vAlign w:val="center"/>
            <w:hideMark/>
          </w:tcPr>
          <w:p w14:paraId="6D089EED" w14:textId="4CF4CE8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6 579,7</w:t>
            </w:r>
          </w:p>
        </w:tc>
        <w:tc>
          <w:tcPr>
            <w:tcW w:w="843" w:type="dxa"/>
            <w:vAlign w:val="center"/>
            <w:hideMark/>
          </w:tcPr>
          <w:p w14:paraId="7EC5E93F" w14:textId="39263565"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6 821,2</w:t>
            </w:r>
          </w:p>
        </w:tc>
        <w:tc>
          <w:tcPr>
            <w:tcW w:w="826" w:type="dxa"/>
            <w:vAlign w:val="center"/>
            <w:hideMark/>
          </w:tcPr>
          <w:p w14:paraId="09921F89" w14:textId="3ACE9C56"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8 588,8</w:t>
            </w:r>
          </w:p>
        </w:tc>
        <w:tc>
          <w:tcPr>
            <w:tcW w:w="371" w:type="dxa"/>
            <w:vAlign w:val="center"/>
            <w:hideMark/>
          </w:tcPr>
          <w:p w14:paraId="45D071CF"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68AADE06"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7E14857C" w14:textId="60070ED9"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8 588,8</w:t>
            </w:r>
          </w:p>
        </w:tc>
        <w:tc>
          <w:tcPr>
            <w:tcW w:w="851" w:type="dxa"/>
            <w:gridSpan w:val="2"/>
            <w:vAlign w:val="center"/>
            <w:hideMark/>
          </w:tcPr>
          <w:p w14:paraId="7451E92B" w14:textId="48274619"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8 491,5</w:t>
            </w:r>
          </w:p>
        </w:tc>
        <w:tc>
          <w:tcPr>
            <w:tcW w:w="850" w:type="dxa"/>
            <w:gridSpan w:val="2"/>
            <w:vAlign w:val="center"/>
            <w:hideMark/>
          </w:tcPr>
          <w:p w14:paraId="056B1208" w14:textId="46C9D7B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8 831,1</w:t>
            </w:r>
          </w:p>
        </w:tc>
        <w:tc>
          <w:tcPr>
            <w:tcW w:w="814" w:type="dxa"/>
            <w:gridSpan w:val="2"/>
            <w:vAlign w:val="center"/>
            <w:hideMark/>
          </w:tcPr>
          <w:p w14:paraId="779F76AC" w14:textId="75D48721"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8 831,1</w:t>
            </w:r>
          </w:p>
        </w:tc>
      </w:tr>
      <w:tr w:rsidR="004434D6" w:rsidRPr="0034444B" w14:paraId="02F9CA79" w14:textId="77777777" w:rsidTr="00114D16">
        <w:trPr>
          <w:gridAfter w:val="2"/>
          <w:wAfter w:w="60" w:type="dxa"/>
        </w:trPr>
        <w:tc>
          <w:tcPr>
            <w:tcW w:w="1395" w:type="dxa"/>
            <w:vMerge w:val="restart"/>
            <w:vAlign w:val="center"/>
            <w:hideMark/>
          </w:tcPr>
          <w:p w14:paraId="34E99EFF"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Основное мероприятие 3.1</w:t>
            </w:r>
          </w:p>
          <w:p w14:paraId="6649FB7B" w14:textId="7DBD1D6D" w:rsidR="004434D6" w:rsidRPr="0034444B" w:rsidRDefault="004434D6" w:rsidP="004434D6">
            <w:pPr>
              <w:ind w:firstLine="0"/>
              <w:rPr>
                <w:rFonts w:ascii="Times New Roman" w:hAnsi="Times New Roman"/>
                <w:sz w:val="16"/>
                <w:szCs w:val="16"/>
              </w:rPr>
            </w:pPr>
            <w:r w:rsidRPr="0034444B">
              <w:rPr>
                <w:rFonts w:ascii="Times New Roman" w:hAnsi="Times New Roman"/>
                <w:sz w:val="16"/>
                <w:szCs w:val="16"/>
              </w:rPr>
              <w:t>Финансовое обеспечение деятельности отдела по финансам, иных главных распорядителей средств районного бюджета – исполнителей</w:t>
            </w:r>
          </w:p>
        </w:tc>
        <w:tc>
          <w:tcPr>
            <w:tcW w:w="1106" w:type="dxa"/>
            <w:vAlign w:val="center"/>
            <w:hideMark/>
          </w:tcPr>
          <w:p w14:paraId="3F418C4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всего</w:t>
            </w:r>
          </w:p>
        </w:tc>
        <w:tc>
          <w:tcPr>
            <w:tcW w:w="903" w:type="dxa"/>
            <w:noWrap/>
            <w:vAlign w:val="center"/>
            <w:hideMark/>
          </w:tcPr>
          <w:p w14:paraId="50AF5D87" w14:textId="3CB82D73"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80 326,8</w:t>
            </w:r>
          </w:p>
        </w:tc>
        <w:tc>
          <w:tcPr>
            <w:tcW w:w="773" w:type="dxa"/>
            <w:noWrap/>
            <w:vAlign w:val="center"/>
            <w:hideMark/>
          </w:tcPr>
          <w:p w14:paraId="72A3E6CC" w14:textId="223B9525"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4 698,5</w:t>
            </w:r>
          </w:p>
        </w:tc>
        <w:tc>
          <w:tcPr>
            <w:tcW w:w="738" w:type="dxa"/>
            <w:gridSpan w:val="2"/>
            <w:noWrap/>
            <w:vAlign w:val="center"/>
            <w:hideMark/>
          </w:tcPr>
          <w:p w14:paraId="14DA0963"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5 271,5</w:t>
            </w:r>
          </w:p>
        </w:tc>
        <w:tc>
          <w:tcPr>
            <w:tcW w:w="818" w:type="dxa"/>
            <w:noWrap/>
            <w:vAlign w:val="center"/>
            <w:hideMark/>
          </w:tcPr>
          <w:p w14:paraId="0BA6D663" w14:textId="326B2DE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5 172,1</w:t>
            </w:r>
          </w:p>
        </w:tc>
        <w:tc>
          <w:tcPr>
            <w:tcW w:w="844" w:type="dxa"/>
            <w:noWrap/>
            <w:vAlign w:val="center"/>
            <w:hideMark/>
          </w:tcPr>
          <w:p w14:paraId="1A7B4904" w14:textId="4F2CA2C3"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5 410,8</w:t>
            </w:r>
          </w:p>
        </w:tc>
        <w:tc>
          <w:tcPr>
            <w:tcW w:w="836" w:type="dxa"/>
            <w:noWrap/>
            <w:vAlign w:val="center"/>
            <w:hideMark/>
          </w:tcPr>
          <w:p w14:paraId="06ACE903" w14:textId="347B787A"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5 637,1</w:t>
            </w:r>
          </w:p>
        </w:tc>
        <w:tc>
          <w:tcPr>
            <w:tcW w:w="842" w:type="dxa"/>
            <w:noWrap/>
            <w:vAlign w:val="center"/>
            <w:hideMark/>
          </w:tcPr>
          <w:p w14:paraId="3273C14D" w14:textId="7903080C"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5 993,4</w:t>
            </w:r>
          </w:p>
        </w:tc>
        <w:tc>
          <w:tcPr>
            <w:tcW w:w="834" w:type="dxa"/>
            <w:vAlign w:val="center"/>
            <w:hideMark/>
          </w:tcPr>
          <w:p w14:paraId="1DCB7D11" w14:textId="578FE70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6 579,7</w:t>
            </w:r>
          </w:p>
        </w:tc>
        <w:tc>
          <w:tcPr>
            <w:tcW w:w="843" w:type="dxa"/>
            <w:vAlign w:val="center"/>
            <w:hideMark/>
          </w:tcPr>
          <w:p w14:paraId="2289C3B4" w14:textId="57297EE2"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6 821,2</w:t>
            </w:r>
          </w:p>
        </w:tc>
        <w:tc>
          <w:tcPr>
            <w:tcW w:w="826" w:type="dxa"/>
            <w:vAlign w:val="center"/>
            <w:hideMark/>
          </w:tcPr>
          <w:p w14:paraId="1A2591A8" w14:textId="7F1B2AA4"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8 588,8</w:t>
            </w:r>
          </w:p>
        </w:tc>
        <w:tc>
          <w:tcPr>
            <w:tcW w:w="371" w:type="dxa"/>
            <w:vAlign w:val="center"/>
            <w:hideMark/>
          </w:tcPr>
          <w:p w14:paraId="2E51958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0AE21810"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1EC1E43F" w14:textId="3A4FBE8B"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8 588,8</w:t>
            </w:r>
          </w:p>
        </w:tc>
        <w:tc>
          <w:tcPr>
            <w:tcW w:w="851" w:type="dxa"/>
            <w:gridSpan w:val="2"/>
            <w:vAlign w:val="center"/>
            <w:hideMark/>
          </w:tcPr>
          <w:p w14:paraId="0F5E14D7" w14:textId="6070B463"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8 491,5</w:t>
            </w:r>
          </w:p>
        </w:tc>
        <w:tc>
          <w:tcPr>
            <w:tcW w:w="850" w:type="dxa"/>
            <w:gridSpan w:val="2"/>
            <w:vAlign w:val="center"/>
            <w:hideMark/>
          </w:tcPr>
          <w:p w14:paraId="27522851" w14:textId="4AE5E860"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8 831,1</w:t>
            </w:r>
          </w:p>
        </w:tc>
        <w:tc>
          <w:tcPr>
            <w:tcW w:w="814" w:type="dxa"/>
            <w:gridSpan w:val="2"/>
            <w:vAlign w:val="center"/>
            <w:hideMark/>
          </w:tcPr>
          <w:p w14:paraId="15E16559" w14:textId="242A3659"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8 831,1</w:t>
            </w:r>
          </w:p>
        </w:tc>
      </w:tr>
      <w:tr w:rsidR="004434D6" w:rsidRPr="0034444B" w14:paraId="69B740CA" w14:textId="77777777" w:rsidTr="00114D16">
        <w:trPr>
          <w:gridAfter w:val="2"/>
          <w:wAfter w:w="60" w:type="dxa"/>
        </w:trPr>
        <w:tc>
          <w:tcPr>
            <w:tcW w:w="1395" w:type="dxa"/>
            <w:vMerge/>
            <w:vAlign w:val="center"/>
            <w:hideMark/>
          </w:tcPr>
          <w:p w14:paraId="7DC07F8C" w14:textId="77777777" w:rsidR="004434D6" w:rsidRPr="0034444B" w:rsidRDefault="004434D6" w:rsidP="000A25D6">
            <w:pPr>
              <w:ind w:firstLine="0"/>
              <w:rPr>
                <w:rFonts w:ascii="Times New Roman" w:hAnsi="Times New Roman"/>
                <w:sz w:val="16"/>
                <w:szCs w:val="16"/>
              </w:rPr>
            </w:pPr>
          </w:p>
        </w:tc>
        <w:tc>
          <w:tcPr>
            <w:tcW w:w="1106" w:type="dxa"/>
            <w:shd w:val="clear" w:color="auto" w:fill="FFFFFF"/>
            <w:vAlign w:val="center"/>
            <w:hideMark/>
          </w:tcPr>
          <w:p w14:paraId="5CEA2B06"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в том числе по ГРБС:</w:t>
            </w:r>
          </w:p>
        </w:tc>
        <w:tc>
          <w:tcPr>
            <w:tcW w:w="903" w:type="dxa"/>
            <w:noWrap/>
            <w:vAlign w:val="center"/>
          </w:tcPr>
          <w:p w14:paraId="1E81671D" w14:textId="77777777" w:rsidR="004434D6" w:rsidRPr="0034444B" w:rsidRDefault="004434D6" w:rsidP="000A25D6">
            <w:pPr>
              <w:ind w:firstLine="0"/>
              <w:rPr>
                <w:rFonts w:ascii="Times New Roman" w:hAnsi="Times New Roman"/>
                <w:sz w:val="16"/>
                <w:szCs w:val="16"/>
              </w:rPr>
            </w:pPr>
          </w:p>
        </w:tc>
        <w:tc>
          <w:tcPr>
            <w:tcW w:w="773" w:type="dxa"/>
            <w:noWrap/>
            <w:vAlign w:val="center"/>
          </w:tcPr>
          <w:p w14:paraId="655D8685" w14:textId="77777777" w:rsidR="004434D6" w:rsidRPr="0034444B" w:rsidRDefault="004434D6" w:rsidP="000A25D6">
            <w:pPr>
              <w:ind w:firstLine="0"/>
              <w:rPr>
                <w:rFonts w:ascii="Times New Roman" w:hAnsi="Times New Roman"/>
                <w:sz w:val="16"/>
                <w:szCs w:val="16"/>
              </w:rPr>
            </w:pPr>
          </w:p>
        </w:tc>
        <w:tc>
          <w:tcPr>
            <w:tcW w:w="738" w:type="dxa"/>
            <w:gridSpan w:val="2"/>
            <w:noWrap/>
            <w:vAlign w:val="center"/>
          </w:tcPr>
          <w:p w14:paraId="4FFE84FE" w14:textId="77777777" w:rsidR="004434D6" w:rsidRPr="0034444B" w:rsidRDefault="004434D6" w:rsidP="000A25D6">
            <w:pPr>
              <w:ind w:firstLine="0"/>
              <w:rPr>
                <w:rFonts w:ascii="Times New Roman" w:hAnsi="Times New Roman"/>
                <w:sz w:val="16"/>
                <w:szCs w:val="16"/>
              </w:rPr>
            </w:pPr>
          </w:p>
        </w:tc>
        <w:tc>
          <w:tcPr>
            <w:tcW w:w="818" w:type="dxa"/>
            <w:noWrap/>
            <w:vAlign w:val="center"/>
          </w:tcPr>
          <w:p w14:paraId="7240D498" w14:textId="77777777" w:rsidR="004434D6" w:rsidRPr="0034444B" w:rsidRDefault="004434D6" w:rsidP="000A25D6">
            <w:pPr>
              <w:ind w:firstLine="0"/>
              <w:rPr>
                <w:rFonts w:ascii="Times New Roman" w:hAnsi="Times New Roman"/>
                <w:sz w:val="16"/>
                <w:szCs w:val="16"/>
              </w:rPr>
            </w:pPr>
          </w:p>
        </w:tc>
        <w:tc>
          <w:tcPr>
            <w:tcW w:w="844" w:type="dxa"/>
            <w:noWrap/>
            <w:vAlign w:val="center"/>
          </w:tcPr>
          <w:p w14:paraId="3C28C0A2" w14:textId="77777777" w:rsidR="004434D6" w:rsidRPr="0034444B" w:rsidRDefault="004434D6" w:rsidP="000A25D6">
            <w:pPr>
              <w:ind w:firstLine="0"/>
              <w:rPr>
                <w:rFonts w:ascii="Times New Roman" w:hAnsi="Times New Roman"/>
                <w:sz w:val="16"/>
                <w:szCs w:val="16"/>
              </w:rPr>
            </w:pPr>
          </w:p>
        </w:tc>
        <w:tc>
          <w:tcPr>
            <w:tcW w:w="836" w:type="dxa"/>
            <w:noWrap/>
            <w:vAlign w:val="center"/>
          </w:tcPr>
          <w:p w14:paraId="0272D29C" w14:textId="77777777" w:rsidR="004434D6" w:rsidRPr="0034444B" w:rsidRDefault="004434D6" w:rsidP="000A25D6">
            <w:pPr>
              <w:ind w:firstLine="0"/>
              <w:rPr>
                <w:rFonts w:ascii="Times New Roman" w:hAnsi="Times New Roman"/>
                <w:sz w:val="16"/>
                <w:szCs w:val="16"/>
              </w:rPr>
            </w:pPr>
          </w:p>
        </w:tc>
        <w:tc>
          <w:tcPr>
            <w:tcW w:w="842" w:type="dxa"/>
            <w:noWrap/>
            <w:vAlign w:val="center"/>
          </w:tcPr>
          <w:p w14:paraId="0A06504A" w14:textId="77777777" w:rsidR="004434D6" w:rsidRPr="0034444B" w:rsidRDefault="004434D6" w:rsidP="000A25D6">
            <w:pPr>
              <w:ind w:firstLine="0"/>
              <w:rPr>
                <w:rFonts w:ascii="Times New Roman" w:hAnsi="Times New Roman"/>
                <w:sz w:val="16"/>
                <w:szCs w:val="16"/>
              </w:rPr>
            </w:pPr>
          </w:p>
        </w:tc>
        <w:tc>
          <w:tcPr>
            <w:tcW w:w="834" w:type="dxa"/>
            <w:vAlign w:val="center"/>
          </w:tcPr>
          <w:p w14:paraId="2F42E168" w14:textId="77777777" w:rsidR="004434D6" w:rsidRPr="0034444B" w:rsidRDefault="004434D6" w:rsidP="000A25D6">
            <w:pPr>
              <w:ind w:firstLine="0"/>
              <w:rPr>
                <w:rFonts w:ascii="Times New Roman" w:hAnsi="Times New Roman"/>
                <w:sz w:val="16"/>
                <w:szCs w:val="16"/>
              </w:rPr>
            </w:pPr>
          </w:p>
        </w:tc>
        <w:tc>
          <w:tcPr>
            <w:tcW w:w="843" w:type="dxa"/>
            <w:vAlign w:val="center"/>
          </w:tcPr>
          <w:p w14:paraId="33CE17EF" w14:textId="77777777" w:rsidR="004434D6" w:rsidRPr="0034444B" w:rsidRDefault="004434D6" w:rsidP="000A25D6">
            <w:pPr>
              <w:ind w:firstLine="0"/>
              <w:rPr>
                <w:rFonts w:ascii="Times New Roman" w:hAnsi="Times New Roman"/>
                <w:sz w:val="16"/>
                <w:szCs w:val="16"/>
              </w:rPr>
            </w:pPr>
          </w:p>
        </w:tc>
        <w:tc>
          <w:tcPr>
            <w:tcW w:w="826" w:type="dxa"/>
            <w:vAlign w:val="center"/>
          </w:tcPr>
          <w:p w14:paraId="0478E928" w14:textId="77777777" w:rsidR="004434D6" w:rsidRPr="0034444B" w:rsidRDefault="004434D6" w:rsidP="000A25D6">
            <w:pPr>
              <w:ind w:firstLine="0"/>
              <w:rPr>
                <w:rFonts w:ascii="Times New Roman" w:hAnsi="Times New Roman"/>
                <w:sz w:val="16"/>
                <w:szCs w:val="16"/>
              </w:rPr>
            </w:pPr>
          </w:p>
        </w:tc>
        <w:tc>
          <w:tcPr>
            <w:tcW w:w="371" w:type="dxa"/>
            <w:vAlign w:val="center"/>
          </w:tcPr>
          <w:p w14:paraId="2D955DA4" w14:textId="77777777" w:rsidR="004434D6" w:rsidRPr="0034444B" w:rsidRDefault="004434D6" w:rsidP="000A25D6">
            <w:pPr>
              <w:ind w:firstLine="0"/>
              <w:rPr>
                <w:rFonts w:ascii="Times New Roman" w:hAnsi="Times New Roman"/>
                <w:sz w:val="16"/>
                <w:szCs w:val="16"/>
              </w:rPr>
            </w:pPr>
          </w:p>
        </w:tc>
        <w:tc>
          <w:tcPr>
            <w:tcW w:w="763" w:type="dxa"/>
            <w:vAlign w:val="center"/>
          </w:tcPr>
          <w:p w14:paraId="56361DF4" w14:textId="77777777" w:rsidR="004434D6" w:rsidRPr="0034444B" w:rsidRDefault="004434D6" w:rsidP="000A25D6">
            <w:pPr>
              <w:ind w:firstLine="0"/>
              <w:rPr>
                <w:rFonts w:ascii="Times New Roman" w:hAnsi="Times New Roman"/>
                <w:sz w:val="16"/>
                <w:szCs w:val="16"/>
              </w:rPr>
            </w:pPr>
          </w:p>
        </w:tc>
        <w:tc>
          <w:tcPr>
            <w:tcW w:w="850" w:type="dxa"/>
            <w:vAlign w:val="center"/>
          </w:tcPr>
          <w:p w14:paraId="7527F2C4" w14:textId="77777777" w:rsidR="004434D6" w:rsidRPr="0034444B" w:rsidRDefault="004434D6" w:rsidP="000A25D6">
            <w:pPr>
              <w:ind w:firstLine="0"/>
              <w:rPr>
                <w:rFonts w:ascii="Times New Roman" w:hAnsi="Times New Roman"/>
                <w:sz w:val="16"/>
                <w:szCs w:val="16"/>
              </w:rPr>
            </w:pPr>
          </w:p>
        </w:tc>
        <w:tc>
          <w:tcPr>
            <w:tcW w:w="851" w:type="dxa"/>
            <w:gridSpan w:val="2"/>
            <w:vAlign w:val="center"/>
          </w:tcPr>
          <w:p w14:paraId="1899388D" w14:textId="77777777" w:rsidR="004434D6" w:rsidRPr="0034444B" w:rsidRDefault="004434D6" w:rsidP="000A25D6">
            <w:pPr>
              <w:ind w:firstLine="0"/>
              <w:rPr>
                <w:rFonts w:ascii="Times New Roman" w:hAnsi="Times New Roman"/>
                <w:sz w:val="16"/>
                <w:szCs w:val="16"/>
              </w:rPr>
            </w:pPr>
          </w:p>
        </w:tc>
        <w:tc>
          <w:tcPr>
            <w:tcW w:w="850" w:type="dxa"/>
            <w:gridSpan w:val="2"/>
            <w:vAlign w:val="center"/>
          </w:tcPr>
          <w:p w14:paraId="491B29B3" w14:textId="77777777" w:rsidR="004434D6" w:rsidRPr="0034444B" w:rsidRDefault="004434D6" w:rsidP="000A25D6">
            <w:pPr>
              <w:ind w:firstLine="0"/>
              <w:rPr>
                <w:rFonts w:ascii="Times New Roman" w:hAnsi="Times New Roman"/>
                <w:sz w:val="16"/>
                <w:szCs w:val="16"/>
              </w:rPr>
            </w:pPr>
          </w:p>
        </w:tc>
        <w:tc>
          <w:tcPr>
            <w:tcW w:w="814" w:type="dxa"/>
            <w:gridSpan w:val="2"/>
            <w:vAlign w:val="center"/>
          </w:tcPr>
          <w:p w14:paraId="321BA5E0" w14:textId="77777777" w:rsidR="004434D6" w:rsidRPr="0034444B" w:rsidRDefault="004434D6" w:rsidP="000A25D6">
            <w:pPr>
              <w:ind w:firstLine="0"/>
              <w:rPr>
                <w:rFonts w:ascii="Times New Roman" w:hAnsi="Times New Roman"/>
                <w:sz w:val="16"/>
                <w:szCs w:val="16"/>
              </w:rPr>
            </w:pPr>
          </w:p>
        </w:tc>
      </w:tr>
      <w:tr w:rsidR="004434D6" w:rsidRPr="0034444B" w14:paraId="00310121" w14:textId="77777777" w:rsidTr="00114D16">
        <w:trPr>
          <w:gridAfter w:val="2"/>
          <w:wAfter w:w="60" w:type="dxa"/>
        </w:trPr>
        <w:tc>
          <w:tcPr>
            <w:tcW w:w="1395" w:type="dxa"/>
            <w:vMerge/>
            <w:vAlign w:val="center"/>
            <w:hideMark/>
          </w:tcPr>
          <w:p w14:paraId="6D3E2B13" w14:textId="77777777" w:rsidR="004434D6" w:rsidRPr="0034444B" w:rsidRDefault="004434D6" w:rsidP="000A25D6">
            <w:pPr>
              <w:ind w:firstLine="0"/>
              <w:rPr>
                <w:rFonts w:ascii="Times New Roman" w:hAnsi="Times New Roman"/>
                <w:sz w:val="16"/>
                <w:szCs w:val="16"/>
              </w:rPr>
            </w:pPr>
          </w:p>
        </w:tc>
        <w:tc>
          <w:tcPr>
            <w:tcW w:w="1106" w:type="dxa"/>
            <w:vAlign w:val="center"/>
            <w:hideMark/>
          </w:tcPr>
          <w:p w14:paraId="0507567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 xml:space="preserve">Отдел по финансам </w:t>
            </w:r>
          </w:p>
        </w:tc>
        <w:tc>
          <w:tcPr>
            <w:tcW w:w="903" w:type="dxa"/>
            <w:noWrap/>
            <w:vAlign w:val="center"/>
            <w:hideMark/>
          </w:tcPr>
          <w:p w14:paraId="058CCFB4" w14:textId="2F1E06A4"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80 326,8</w:t>
            </w:r>
          </w:p>
        </w:tc>
        <w:tc>
          <w:tcPr>
            <w:tcW w:w="773" w:type="dxa"/>
            <w:noWrap/>
            <w:vAlign w:val="center"/>
            <w:hideMark/>
          </w:tcPr>
          <w:p w14:paraId="0608CFE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4 698,5</w:t>
            </w:r>
          </w:p>
        </w:tc>
        <w:tc>
          <w:tcPr>
            <w:tcW w:w="738" w:type="dxa"/>
            <w:gridSpan w:val="2"/>
            <w:noWrap/>
            <w:vAlign w:val="center"/>
            <w:hideMark/>
          </w:tcPr>
          <w:p w14:paraId="1B1CD4DF"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5 271,5</w:t>
            </w:r>
          </w:p>
        </w:tc>
        <w:tc>
          <w:tcPr>
            <w:tcW w:w="818" w:type="dxa"/>
            <w:noWrap/>
            <w:vAlign w:val="center"/>
            <w:hideMark/>
          </w:tcPr>
          <w:p w14:paraId="3C1F1D78" w14:textId="27ADCE84"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 xml:space="preserve"> 5 172,1</w:t>
            </w:r>
          </w:p>
        </w:tc>
        <w:tc>
          <w:tcPr>
            <w:tcW w:w="844" w:type="dxa"/>
            <w:noWrap/>
            <w:vAlign w:val="center"/>
            <w:hideMark/>
          </w:tcPr>
          <w:p w14:paraId="10BA4FC0" w14:textId="74C10339"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5 410,8</w:t>
            </w:r>
          </w:p>
        </w:tc>
        <w:tc>
          <w:tcPr>
            <w:tcW w:w="836" w:type="dxa"/>
            <w:noWrap/>
            <w:vAlign w:val="center"/>
            <w:hideMark/>
          </w:tcPr>
          <w:p w14:paraId="56923358" w14:textId="09A3779A"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5 637,1</w:t>
            </w:r>
          </w:p>
        </w:tc>
        <w:tc>
          <w:tcPr>
            <w:tcW w:w="842" w:type="dxa"/>
            <w:noWrap/>
            <w:vAlign w:val="center"/>
            <w:hideMark/>
          </w:tcPr>
          <w:p w14:paraId="41C89275" w14:textId="520A41B0"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5 993,4</w:t>
            </w:r>
          </w:p>
        </w:tc>
        <w:tc>
          <w:tcPr>
            <w:tcW w:w="834" w:type="dxa"/>
            <w:vAlign w:val="center"/>
            <w:hideMark/>
          </w:tcPr>
          <w:p w14:paraId="46A76407" w14:textId="4626BF40"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7 386,1</w:t>
            </w:r>
          </w:p>
        </w:tc>
        <w:tc>
          <w:tcPr>
            <w:tcW w:w="843" w:type="dxa"/>
            <w:vAlign w:val="center"/>
            <w:hideMark/>
          </w:tcPr>
          <w:p w14:paraId="1EB52C00" w14:textId="75E5599D"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6 821,2</w:t>
            </w:r>
          </w:p>
        </w:tc>
        <w:tc>
          <w:tcPr>
            <w:tcW w:w="826" w:type="dxa"/>
            <w:vAlign w:val="center"/>
            <w:hideMark/>
          </w:tcPr>
          <w:p w14:paraId="2765AC1B" w14:textId="2BDCBC8D"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8 588,8</w:t>
            </w:r>
          </w:p>
        </w:tc>
        <w:tc>
          <w:tcPr>
            <w:tcW w:w="371" w:type="dxa"/>
            <w:vAlign w:val="center"/>
            <w:hideMark/>
          </w:tcPr>
          <w:p w14:paraId="028852D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 xml:space="preserve">0 </w:t>
            </w:r>
          </w:p>
        </w:tc>
        <w:tc>
          <w:tcPr>
            <w:tcW w:w="763" w:type="dxa"/>
            <w:vAlign w:val="center"/>
            <w:hideMark/>
          </w:tcPr>
          <w:p w14:paraId="42DDC89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5164DFDC" w14:textId="28BFF0C9"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8 588,8</w:t>
            </w:r>
          </w:p>
        </w:tc>
        <w:tc>
          <w:tcPr>
            <w:tcW w:w="851" w:type="dxa"/>
            <w:gridSpan w:val="2"/>
            <w:vAlign w:val="center"/>
            <w:hideMark/>
          </w:tcPr>
          <w:p w14:paraId="25ECE2B3" w14:textId="1A4CF653"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8 491,5</w:t>
            </w:r>
          </w:p>
        </w:tc>
        <w:tc>
          <w:tcPr>
            <w:tcW w:w="850" w:type="dxa"/>
            <w:gridSpan w:val="2"/>
            <w:vAlign w:val="center"/>
            <w:hideMark/>
          </w:tcPr>
          <w:p w14:paraId="0BC1B676" w14:textId="335DEE50"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8 831,1</w:t>
            </w:r>
          </w:p>
        </w:tc>
        <w:tc>
          <w:tcPr>
            <w:tcW w:w="814" w:type="dxa"/>
            <w:gridSpan w:val="2"/>
            <w:vAlign w:val="center"/>
            <w:hideMark/>
          </w:tcPr>
          <w:p w14:paraId="218180A5" w14:textId="60BA1F3F"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8 831,1</w:t>
            </w:r>
          </w:p>
        </w:tc>
      </w:tr>
      <w:tr w:rsidR="004434D6" w:rsidRPr="0034444B" w14:paraId="3DE188AC" w14:textId="77777777" w:rsidTr="00114D16">
        <w:trPr>
          <w:gridAfter w:val="2"/>
          <w:wAfter w:w="60" w:type="dxa"/>
        </w:trPr>
        <w:tc>
          <w:tcPr>
            <w:tcW w:w="1395" w:type="dxa"/>
            <w:vMerge w:val="restart"/>
            <w:vAlign w:val="center"/>
            <w:hideMark/>
          </w:tcPr>
          <w:p w14:paraId="6FE6A10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Основное мероприятие 3.2</w:t>
            </w:r>
          </w:p>
          <w:p w14:paraId="1FB2BE22" w14:textId="5F378498"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Финансовое обеспечение выполнения других расходных обязательств муниципального района</w:t>
            </w:r>
          </w:p>
        </w:tc>
        <w:tc>
          <w:tcPr>
            <w:tcW w:w="1106" w:type="dxa"/>
            <w:vAlign w:val="center"/>
            <w:hideMark/>
          </w:tcPr>
          <w:p w14:paraId="2734EA68"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всего</w:t>
            </w:r>
          </w:p>
        </w:tc>
        <w:tc>
          <w:tcPr>
            <w:tcW w:w="903" w:type="dxa"/>
            <w:noWrap/>
            <w:vAlign w:val="center"/>
            <w:hideMark/>
          </w:tcPr>
          <w:p w14:paraId="34115945" w14:textId="3F14954B"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2 058,5</w:t>
            </w:r>
          </w:p>
        </w:tc>
        <w:tc>
          <w:tcPr>
            <w:tcW w:w="773" w:type="dxa"/>
            <w:noWrap/>
            <w:vAlign w:val="center"/>
            <w:hideMark/>
          </w:tcPr>
          <w:p w14:paraId="189A7C78"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645,6</w:t>
            </w:r>
          </w:p>
        </w:tc>
        <w:tc>
          <w:tcPr>
            <w:tcW w:w="738" w:type="dxa"/>
            <w:gridSpan w:val="2"/>
            <w:noWrap/>
            <w:vAlign w:val="center"/>
            <w:hideMark/>
          </w:tcPr>
          <w:p w14:paraId="79A5B73F"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682,0</w:t>
            </w:r>
          </w:p>
        </w:tc>
        <w:tc>
          <w:tcPr>
            <w:tcW w:w="818" w:type="dxa"/>
            <w:noWrap/>
            <w:vAlign w:val="center"/>
            <w:hideMark/>
          </w:tcPr>
          <w:p w14:paraId="6573D9CE"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730,9</w:t>
            </w:r>
          </w:p>
        </w:tc>
        <w:tc>
          <w:tcPr>
            <w:tcW w:w="844" w:type="dxa"/>
            <w:noWrap/>
            <w:vAlign w:val="center"/>
            <w:hideMark/>
          </w:tcPr>
          <w:p w14:paraId="28779FA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36" w:type="dxa"/>
            <w:noWrap/>
            <w:vAlign w:val="center"/>
            <w:hideMark/>
          </w:tcPr>
          <w:p w14:paraId="1034D87C"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2" w:type="dxa"/>
            <w:noWrap/>
            <w:vAlign w:val="center"/>
            <w:hideMark/>
          </w:tcPr>
          <w:p w14:paraId="5661C87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34" w:type="dxa"/>
            <w:vAlign w:val="center"/>
            <w:hideMark/>
          </w:tcPr>
          <w:p w14:paraId="005458A6"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3ED97C7F"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3889E3B6"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1CF1A19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7CD1344F"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00D0B0B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61181340"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73A775FC"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7A6633E3"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45B9BB5D" w14:textId="77777777" w:rsidTr="00114D16">
        <w:trPr>
          <w:gridAfter w:val="2"/>
          <w:wAfter w:w="60" w:type="dxa"/>
        </w:trPr>
        <w:tc>
          <w:tcPr>
            <w:tcW w:w="1395" w:type="dxa"/>
            <w:vMerge/>
            <w:vAlign w:val="center"/>
            <w:hideMark/>
          </w:tcPr>
          <w:p w14:paraId="409FC961" w14:textId="77777777" w:rsidR="004434D6" w:rsidRPr="0034444B" w:rsidRDefault="004434D6" w:rsidP="000A25D6">
            <w:pPr>
              <w:ind w:firstLine="0"/>
              <w:rPr>
                <w:rFonts w:ascii="Times New Roman" w:hAnsi="Times New Roman"/>
                <w:sz w:val="16"/>
                <w:szCs w:val="16"/>
              </w:rPr>
            </w:pPr>
          </w:p>
        </w:tc>
        <w:tc>
          <w:tcPr>
            <w:tcW w:w="1106" w:type="dxa"/>
            <w:vAlign w:val="center"/>
            <w:hideMark/>
          </w:tcPr>
          <w:p w14:paraId="4CFD6FB8"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в том числе по статьям расходов:</w:t>
            </w:r>
          </w:p>
        </w:tc>
        <w:tc>
          <w:tcPr>
            <w:tcW w:w="903" w:type="dxa"/>
            <w:noWrap/>
            <w:vAlign w:val="center"/>
          </w:tcPr>
          <w:p w14:paraId="31B3CBBF" w14:textId="77777777" w:rsidR="004434D6" w:rsidRPr="0034444B" w:rsidRDefault="004434D6" w:rsidP="000A25D6">
            <w:pPr>
              <w:ind w:firstLine="0"/>
              <w:rPr>
                <w:rFonts w:ascii="Times New Roman" w:hAnsi="Times New Roman"/>
                <w:sz w:val="16"/>
                <w:szCs w:val="16"/>
              </w:rPr>
            </w:pPr>
          </w:p>
        </w:tc>
        <w:tc>
          <w:tcPr>
            <w:tcW w:w="773" w:type="dxa"/>
            <w:noWrap/>
            <w:vAlign w:val="center"/>
          </w:tcPr>
          <w:p w14:paraId="599C396C" w14:textId="77777777" w:rsidR="004434D6" w:rsidRPr="0034444B" w:rsidRDefault="004434D6" w:rsidP="000A25D6">
            <w:pPr>
              <w:ind w:firstLine="0"/>
              <w:rPr>
                <w:rFonts w:ascii="Times New Roman" w:hAnsi="Times New Roman"/>
                <w:sz w:val="16"/>
                <w:szCs w:val="16"/>
              </w:rPr>
            </w:pPr>
          </w:p>
        </w:tc>
        <w:tc>
          <w:tcPr>
            <w:tcW w:w="738" w:type="dxa"/>
            <w:gridSpan w:val="2"/>
            <w:noWrap/>
            <w:vAlign w:val="center"/>
          </w:tcPr>
          <w:p w14:paraId="5953D8AC" w14:textId="77777777" w:rsidR="004434D6" w:rsidRPr="0034444B" w:rsidRDefault="004434D6" w:rsidP="000A25D6">
            <w:pPr>
              <w:ind w:firstLine="0"/>
              <w:rPr>
                <w:rFonts w:ascii="Times New Roman" w:hAnsi="Times New Roman"/>
                <w:sz w:val="16"/>
                <w:szCs w:val="16"/>
              </w:rPr>
            </w:pPr>
          </w:p>
        </w:tc>
        <w:tc>
          <w:tcPr>
            <w:tcW w:w="818" w:type="dxa"/>
            <w:noWrap/>
            <w:vAlign w:val="center"/>
          </w:tcPr>
          <w:p w14:paraId="00AC22AB" w14:textId="77777777" w:rsidR="004434D6" w:rsidRPr="0034444B" w:rsidRDefault="004434D6" w:rsidP="000A25D6">
            <w:pPr>
              <w:ind w:firstLine="0"/>
              <w:rPr>
                <w:rFonts w:ascii="Times New Roman" w:hAnsi="Times New Roman"/>
                <w:sz w:val="16"/>
                <w:szCs w:val="16"/>
              </w:rPr>
            </w:pPr>
          </w:p>
        </w:tc>
        <w:tc>
          <w:tcPr>
            <w:tcW w:w="844" w:type="dxa"/>
            <w:noWrap/>
            <w:vAlign w:val="center"/>
          </w:tcPr>
          <w:p w14:paraId="66BAA7FA" w14:textId="77777777" w:rsidR="004434D6" w:rsidRPr="0034444B" w:rsidRDefault="004434D6" w:rsidP="000A25D6">
            <w:pPr>
              <w:ind w:firstLine="0"/>
              <w:rPr>
                <w:rFonts w:ascii="Times New Roman" w:hAnsi="Times New Roman"/>
                <w:sz w:val="16"/>
                <w:szCs w:val="16"/>
              </w:rPr>
            </w:pPr>
          </w:p>
        </w:tc>
        <w:tc>
          <w:tcPr>
            <w:tcW w:w="836" w:type="dxa"/>
            <w:noWrap/>
            <w:vAlign w:val="center"/>
          </w:tcPr>
          <w:p w14:paraId="21CB01F5" w14:textId="77777777" w:rsidR="004434D6" w:rsidRPr="0034444B" w:rsidRDefault="004434D6" w:rsidP="000A25D6">
            <w:pPr>
              <w:ind w:firstLine="0"/>
              <w:rPr>
                <w:rFonts w:ascii="Times New Roman" w:hAnsi="Times New Roman"/>
                <w:sz w:val="16"/>
                <w:szCs w:val="16"/>
              </w:rPr>
            </w:pPr>
          </w:p>
        </w:tc>
        <w:tc>
          <w:tcPr>
            <w:tcW w:w="842" w:type="dxa"/>
            <w:noWrap/>
            <w:vAlign w:val="center"/>
          </w:tcPr>
          <w:p w14:paraId="0416D4AC" w14:textId="77777777" w:rsidR="004434D6" w:rsidRPr="0034444B" w:rsidRDefault="004434D6" w:rsidP="000A25D6">
            <w:pPr>
              <w:ind w:firstLine="0"/>
              <w:rPr>
                <w:rFonts w:ascii="Times New Roman" w:hAnsi="Times New Roman"/>
                <w:sz w:val="16"/>
                <w:szCs w:val="16"/>
              </w:rPr>
            </w:pPr>
          </w:p>
        </w:tc>
        <w:tc>
          <w:tcPr>
            <w:tcW w:w="834" w:type="dxa"/>
            <w:vAlign w:val="center"/>
          </w:tcPr>
          <w:p w14:paraId="7AE97497" w14:textId="77777777" w:rsidR="004434D6" w:rsidRPr="0034444B" w:rsidRDefault="004434D6" w:rsidP="000A25D6">
            <w:pPr>
              <w:ind w:firstLine="0"/>
              <w:rPr>
                <w:rFonts w:ascii="Times New Roman" w:hAnsi="Times New Roman"/>
                <w:sz w:val="16"/>
                <w:szCs w:val="16"/>
              </w:rPr>
            </w:pPr>
          </w:p>
        </w:tc>
        <w:tc>
          <w:tcPr>
            <w:tcW w:w="843" w:type="dxa"/>
            <w:vAlign w:val="center"/>
          </w:tcPr>
          <w:p w14:paraId="692AC834" w14:textId="77777777" w:rsidR="004434D6" w:rsidRPr="0034444B" w:rsidRDefault="004434D6" w:rsidP="000A25D6">
            <w:pPr>
              <w:ind w:firstLine="0"/>
              <w:rPr>
                <w:rFonts w:ascii="Times New Roman" w:hAnsi="Times New Roman"/>
                <w:sz w:val="16"/>
                <w:szCs w:val="16"/>
              </w:rPr>
            </w:pPr>
          </w:p>
        </w:tc>
        <w:tc>
          <w:tcPr>
            <w:tcW w:w="826" w:type="dxa"/>
            <w:vAlign w:val="center"/>
          </w:tcPr>
          <w:p w14:paraId="294F5CC4" w14:textId="77777777" w:rsidR="004434D6" w:rsidRPr="0034444B" w:rsidRDefault="004434D6" w:rsidP="000A25D6">
            <w:pPr>
              <w:ind w:firstLine="0"/>
              <w:rPr>
                <w:rFonts w:ascii="Times New Roman" w:hAnsi="Times New Roman"/>
                <w:sz w:val="16"/>
                <w:szCs w:val="16"/>
              </w:rPr>
            </w:pPr>
          </w:p>
        </w:tc>
        <w:tc>
          <w:tcPr>
            <w:tcW w:w="371" w:type="dxa"/>
            <w:vAlign w:val="center"/>
          </w:tcPr>
          <w:p w14:paraId="64A697EE" w14:textId="77777777" w:rsidR="004434D6" w:rsidRPr="0034444B" w:rsidRDefault="004434D6" w:rsidP="000A25D6">
            <w:pPr>
              <w:ind w:firstLine="0"/>
              <w:rPr>
                <w:rFonts w:ascii="Times New Roman" w:hAnsi="Times New Roman"/>
                <w:sz w:val="16"/>
                <w:szCs w:val="16"/>
              </w:rPr>
            </w:pPr>
          </w:p>
        </w:tc>
        <w:tc>
          <w:tcPr>
            <w:tcW w:w="763" w:type="dxa"/>
            <w:vAlign w:val="center"/>
          </w:tcPr>
          <w:p w14:paraId="661F5F4C" w14:textId="77777777" w:rsidR="004434D6" w:rsidRPr="0034444B" w:rsidRDefault="004434D6" w:rsidP="000A25D6">
            <w:pPr>
              <w:ind w:firstLine="0"/>
              <w:rPr>
                <w:rFonts w:ascii="Times New Roman" w:hAnsi="Times New Roman"/>
                <w:sz w:val="16"/>
                <w:szCs w:val="16"/>
              </w:rPr>
            </w:pPr>
          </w:p>
        </w:tc>
        <w:tc>
          <w:tcPr>
            <w:tcW w:w="850" w:type="dxa"/>
            <w:vAlign w:val="center"/>
          </w:tcPr>
          <w:p w14:paraId="5C97DEA5" w14:textId="77777777" w:rsidR="004434D6" w:rsidRPr="0034444B" w:rsidRDefault="004434D6" w:rsidP="000A25D6">
            <w:pPr>
              <w:ind w:firstLine="0"/>
              <w:rPr>
                <w:rFonts w:ascii="Times New Roman" w:hAnsi="Times New Roman"/>
                <w:sz w:val="16"/>
                <w:szCs w:val="16"/>
              </w:rPr>
            </w:pPr>
          </w:p>
        </w:tc>
        <w:tc>
          <w:tcPr>
            <w:tcW w:w="851" w:type="dxa"/>
            <w:gridSpan w:val="2"/>
            <w:vAlign w:val="center"/>
          </w:tcPr>
          <w:p w14:paraId="49453955" w14:textId="77777777" w:rsidR="004434D6" w:rsidRPr="0034444B" w:rsidRDefault="004434D6" w:rsidP="000A25D6">
            <w:pPr>
              <w:ind w:firstLine="0"/>
              <w:rPr>
                <w:rFonts w:ascii="Times New Roman" w:hAnsi="Times New Roman"/>
                <w:sz w:val="16"/>
                <w:szCs w:val="16"/>
              </w:rPr>
            </w:pPr>
          </w:p>
        </w:tc>
        <w:tc>
          <w:tcPr>
            <w:tcW w:w="850" w:type="dxa"/>
            <w:gridSpan w:val="2"/>
            <w:vAlign w:val="center"/>
          </w:tcPr>
          <w:p w14:paraId="7FB5401A" w14:textId="77777777" w:rsidR="004434D6" w:rsidRPr="0034444B" w:rsidRDefault="004434D6" w:rsidP="000A25D6">
            <w:pPr>
              <w:ind w:firstLine="0"/>
              <w:rPr>
                <w:rFonts w:ascii="Times New Roman" w:hAnsi="Times New Roman"/>
                <w:sz w:val="16"/>
                <w:szCs w:val="16"/>
              </w:rPr>
            </w:pPr>
          </w:p>
        </w:tc>
        <w:tc>
          <w:tcPr>
            <w:tcW w:w="814" w:type="dxa"/>
            <w:gridSpan w:val="2"/>
            <w:vAlign w:val="center"/>
          </w:tcPr>
          <w:p w14:paraId="6769178F" w14:textId="77777777" w:rsidR="004434D6" w:rsidRPr="0034444B" w:rsidRDefault="004434D6" w:rsidP="000A25D6">
            <w:pPr>
              <w:ind w:firstLine="0"/>
              <w:rPr>
                <w:rFonts w:ascii="Times New Roman" w:hAnsi="Times New Roman"/>
                <w:sz w:val="16"/>
                <w:szCs w:val="16"/>
              </w:rPr>
            </w:pPr>
          </w:p>
        </w:tc>
      </w:tr>
      <w:tr w:rsidR="004434D6" w:rsidRPr="0034444B" w14:paraId="1DF0AE5F" w14:textId="77777777" w:rsidTr="00114D16">
        <w:trPr>
          <w:gridAfter w:val="2"/>
          <w:wAfter w:w="60" w:type="dxa"/>
        </w:trPr>
        <w:tc>
          <w:tcPr>
            <w:tcW w:w="1395" w:type="dxa"/>
            <w:vMerge/>
            <w:vAlign w:val="center"/>
            <w:hideMark/>
          </w:tcPr>
          <w:p w14:paraId="52B22B9D" w14:textId="77777777" w:rsidR="004434D6" w:rsidRPr="0034444B" w:rsidRDefault="004434D6" w:rsidP="000A25D6">
            <w:pPr>
              <w:ind w:firstLine="0"/>
              <w:rPr>
                <w:rFonts w:ascii="Times New Roman" w:hAnsi="Times New Roman"/>
                <w:sz w:val="16"/>
                <w:szCs w:val="16"/>
              </w:rPr>
            </w:pPr>
          </w:p>
        </w:tc>
        <w:tc>
          <w:tcPr>
            <w:tcW w:w="1106" w:type="dxa"/>
            <w:vAlign w:val="center"/>
            <w:hideMark/>
          </w:tcPr>
          <w:p w14:paraId="183FFC0F"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 xml:space="preserve">Отдел по финансам </w:t>
            </w:r>
          </w:p>
        </w:tc>
        <w:tc>
          <w:tcPr>
            <w:tcW w:w="903" w:type="dxa"/>
            <w:noWrap/>
            <w:vAlign w:val="center"/>
            <w:hideMark/>
          </w:tcPr>
          <w:p w14:paraId="69B5781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2,2</w:t>
            </w:r>
          </w:p>
        </w:tc>
        <w:tc>
          <w:tcPr>
            <w:tcW w:w="773" w:type="dxa"/>
            <w:noWrap/>
            <w:vAlign w:val="center"/>
            <w:hideMark/>
          </w:tcPr>
          <w:p w14:paraId="71CD878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2,2</w:t>
            </w:r>
          </w:p>
        </w:tc>
        <w:tc>
          <w:tcPr>
            <w:tcW w:w="738" w:type="dxa"/>
            <w:gridSpan w:val="2"/>
            <w:noWrap/>
            <w:vAlign w:val="center"/>
            <w:hideMark/>
          </w:tcPr>
          <w:p w14:paraId="74D589E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18" w:type="dxa"/>
            <w:noWrap/>
            <w:vAlign w:val="center"/>
            <w:hideMark/>
          </w:tcPr>
          <w:p w14:paraId="3F185BED"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44" w:type="dxa"/>
            <w:noWrap/>
            <w:vAlign w:val="center"/>
            <w:hideMark/>
          </w:tcPr>
          <w:p w14:paraId="248B7A6D"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36" w:type="dxa"/>
            <w:noWrap/>
            <w:vAlign w:val="center"/>
            <w:hideMark/>
          </w:tcPr>
          <w:p w14:paraId="15E46D9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42" w:type="dxa"/>
            <w:noWrap/>
            <w:vAlign w:val="center"/>
            <w:hideMark/>
          </w:tcPr>
          <w:p w14:paraId="774CB9A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0,0</w:t>
            </w:r>
          </w:p>
        </w:tc>
        <w:tc>
          <w:tcPr>
            <w:tcW w:w="834" w:type="dxa"/>
            <w:vAlign w:val="center"/>
            <w:hideMark/>
          </w:tcPr>
          <w:p w14:paraId="557A40C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4E143D0E"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79771A5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693AC77C"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0F03C35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1E693AD8"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4603355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0421AE96"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1B33668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0587666C" w14:textId="77777777" w:rsidTr="00114D16">
        <w:trPr>
          <w:gridAfter w:val="2"/>
          <w:wAfter w:w="60" w:type="dxa"/>
        </w:trPr>
        <w:tc>
          <w:tcPr>
            <w:tcW w:w="1395" w:type="dxa"/>
            <w:vMerge/>
            <w:vAlign w:val="center"/>
            <w:hideMark/>
          </w:tcPr>
          <w:p w14:paraId="79D29656" w14:textId="77777777" w:rsidR="004434D6" w:rsidRPr="0034444B" w:rsidRDefault="004434D6" w:rsidP="000A25D6">
            <w:pPr>
              <w:ind w:firstLine="0"/>
              <w:rPr>
                <w:rFonts w:ascii="Times New Roman" w:hAnsi="Times New Roman"/>
                <w:sz w:val="16"/>
                <w:szCs w:val="16"/>
              </w:rPr>
            </w:pPr>
          </w:p>
        </w:tc>
        <w:tc>
          <w:tcPr>
            <w:tcW w:w="1106" w:type="dxa"/>
            <w:vAlign w:val="center"/>
            <w:hideMark/>
          </w:tcPr>
          <w:p w14:paraId="1EDE4EB7"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 xml:space="preserve">Рамонская районная общественная организация </w:t>
            </w:r>
            <w:r w:rsidRPr="0034444B">
              <w:rPr>
                <w:rFonts w:ascii="Times New Roman" w:hAnsi="Times New Roman"/>
                <w:sz w:val="16"/>
                <w:szCs w:val="16"/>
              </w:rPr>
              <w:lastRenderedPageBreak/>
              <w:t xml:space="preserve">ветеранов войны труда, вооруженных сил и правоохранительных органов </w:t>
            </w:r>
          </w:p>
        </w:tc>
        <w:tc>
          <w:tcPr>
            <w:tcW w:w="903" w:type="dxa"/>
            <w:noWrap/>
            <w:vAlign w:val="center"/>
            <w:hideMark/>
          </w:tcPr>
          <w:p w14:paraId="517E847E" w14:textId="68031114"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lastRenderedPageBreak/>
              <w:t>1 626,8</w:t>
            </w:r>
          </w:p>
        </w:tc>
        <w:tc>
          <w:tcPr>
            <w:tcW w:w="773" w:type="dxa"/>
            <w:noWrap/>
            <w:vAlign w:val="center"/>
            <w:hideMark/>
          </w:tcPr>
          <w:p w14:paraId="7DADB09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518,0</w:t>
            </w:r>
          </w:p>
        </w:tc>
        <w:tc>
          <w:tcPr>
            <w:tcW w:w="738" w:type="dxa"/>
            <w:gridSpan w:val="2"/>
            <w:noWrap/>
            <w:vAlign w:val="center"/>
            <w:hideMark/>
          </w:tcPr>
          <w:p w14:paraId="0B5C4A08"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532,0</w:t>
            </w:r>
          </w:p>
        </w:tc>
        <w:tc>
          <w:tcPr>
            <w:tcW w:w="818" w:type="dxa"/>
            <w:noWrap/>
            <w:vAlign w:val="center"/>
            <w:hideMark/>
          </w:tcPr>
          <w:p w14:paraId="6E90B8C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576,8</w:t>
            </w:r>
          </w:p>
        </w:tc>
        <w:tc>
          <w:tcPr>
            <w:tcW w:w="844" w:type="dxa"/>
            <w:noWrap/>
            <w:vAlign w:val="center"/>
            <w:hideMark/>
          </w:tcPr>
          <w:p w14:paraId="410E442C"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36" w:type="dxa"/>
            <w:noWrap/>
            <w:vAlign w:val="center"/>
            <w:hideMark/>
          </w:tcPr>
          <w:p w14:paraId="5B5A32B6"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2" w:type="dxa"/>
            <w:noWrap/>
            <w:vAlign w:val="center"/>
            <w:hideMark/>
          </w:tcPr>
          <w:p w14:paraId="2E584B1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34" w:type="dxa"/>
            <w:vAlign w:val="center"/>
            <w:hideMark/>
          </w:tcPr>
          <w:p w14:paraId="0C452BBD"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54ABB39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5A15C86D"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10B6E14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52EC446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4D09937D"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036BFB5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6096767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074BE471"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r>
      <w:tr w:rsidR="004434D6" w:rsidRPr="0034444B" w14:paraId="7D7F8422" w14:textId="77777777" w:rsidTr="00114D16">
        <w:trPr>
          <w:gridAfter w:val="2"/>
          <w:wAfter w:w="60" w:type="dxa"/>
        </w:trPr>
        <w:tc>
          <w:tcPr>
            <w:tcW w:w="1395" w:type="dxa"/>
            <w:vMerge/>
            <w:vAlign w:val="center"/>
            <w:hideMark/>
          </w:tcPr>
          <w:p w14:paraId="24485961" w14:textId="77777777" w:rsidR="004434D6" w:rsidRPr="0034444B" w:rsidRDefault="004434D6" w:rsidP="000A25D6">
            <w:pPr>
              <w:ind w:firstLine="0"/>
              <w:rPr>
                <w:rFonts w:ascii="Times New Roman" w:hAnsi="Times New Roman"/>
                <w:sz w:val="16"/>
                <w:szCs w:val="16"/>
              </w:rPr>
            </w:pPr>
          </w:p>
        </w:tc>
        <w:tc>
          <w:tcPr>
            <w:tcW w:w="1106" w:type="dxa"/>
            <w:vAlign w:val="center"/>
            <w:hideMark/>
          </w:tcPr>
          <w:p w14:paraId="0699A8A5"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Рамонское районное отделение Воронежской областной общественной организации Всероссийского общества инвалидов</w:t>
            </w:r>
          </w:p>
        </w:tc>
        <w:tc>
          <w:tcPr>
            <w:tcW w:w="903" w:type="dxa"/>
            <w:noWrap/>
            <w:vAlign w:val="center"/>
            <w:hideMark/>
          </w:tcPr>
          <w:p w14:paraId="4FE7839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429,5</w:t>
            </w:r>
          </w:p>
        </w:tc>
        <w:tc>
          <w:tcPr>
            <w:tcW w:w="773" w:type="dxa"/>
            <w:noWrap/>
            <w:vAlign w:val="center"/>
            <w:hideMark/>
          </w:tcPr>
          <w:p w14:paraId="7FAFA31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125,4</w:t>
            </w:r>
          </w:p>
        </w:tc>
        <w:tc>
          <w:tcPr>
            <w:tcW w:w="738" w:type="dxa"/>
            <w:gridSpan w:val="2"/>
            <w:noWrap/>
            <w:vAlign w:val="center"/>
            <w:hideMark/>
          </w:tcPr>
          <w:p w14:paraId="1010EA3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150,0</w:t>
            </w:r>
          </w:p>
        </w:tc>
        <w:tc>
          <w:tcPr>
            <w:tcW w:w="818" w:type="dxa"/>
            <w:noWrap/>
            <w:vAlign w:val="center"/>
            <w:hideMark/>
          </w:tcPr>
          <w:p w14:paraId="73F6552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154,1</w:t>
            </w:r>
          </w:p>
        </w:tc>
        <w:tc>
          <w:tcPr>
            <w:tcW w:w="844" w:type="dxa"/>
            <w:noWrap/>
            <w:vAlign w:val="center"/>
            <w:hideMark/>
          </w:tcPr>
          <w:p w14:paraId="4C2DF88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36" w:type="dxa"/>
            <w:noWrap/>
            <w:vAlign w:val="center"/>
            <w:hideMark/>
          </w:tcPr>
          <w:p w14:paraId="1AA47650"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2" w:type="dxa"/>
            <w:noWrap/>
            <w:vAlign w:val="center"/>
            <w:hideMark/>
          </w:tcPr>
          <w:p w14:paraId="325BAD0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34" w:type="dxa"/>
            <w:vAlign w:val="center"/>
            <w:hideMark/>
          </w:tcPr>
          <w:p w14:paraId="020A012C"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43" w:type="dxa"/>
            <w:vAlign w:val="center"/>
            <w:hideMark/>
          </w:tcPr>
          <w:p w14:paraId="54DBB2B9"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26" w:type="dxa"/>
            <w:vAlign w:val="center"/>
            <w:hideMark/>
          </w:tcPr>
          <w:p w14:paraId="0B6456D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371" w:type="dxa"/>
            <w:vAlign w:val="center"/>
            <w:hideMark/>
          </w:tcPr>
          <w:p w14:paraId="2363B18C"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763" w:type="dxa"/>
            <w:vAlign w:val="center"/>
            <w:hideMark/>
          </w:tcPr>
          <w:p w14:paraId="429F19FB"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vAlign w:val="center"/>
            <w:hideMark/>
          </w:tcPr>
          <w:p w14:paraId="6CB48F04"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1" w:type="dxa"/>
            <w:gridSpan w:val="2"/>
            <w:vAlign w:val="center"/>
            <w:hideMark/>
          </w:tcPr>
          <w:p w14:paraId="65DF8EAD"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50" w:type="dxa"/>
            <w:gridSpan w:val="2"/>
            <w:vAlign w:val="center"/>
            <w:hideMark/>
          </w:tcPr>
          <w:p w14:paraId="4C71775C"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c>
          <w:tcPr>
            <w:tcW w:w="814" w:type="dxa"/>
            <w:gridSpan w:val="2"/>
            <w:vAlign w:val="center"/>
            <w:hideMark/>
          </w:tcPr>
          <w:p w14:paraId="37FCEF92" w14:textId="77777777" w:rsidR="004434D6" w:rsidRPr="0034444B" w:rsidRDefault="004434D6" w:rsidP="000A25D6">
            <w:pPr>
              <w:ind w:firstLine="0"/>
              <w:rPr>
                <w:rFonts w:ascii="Times New Roman" w:hAnsi="Times New Roman"/>
                <w:sz w:val="16"/>
                <w:szCs w:val="16"/>
              </w:rPr>
            </w:pPr>
            <w:r w:rsidRPr="0034444B">
              <w:rPr>
                <w:rFonts w:ascii="Times New Roman" w:hAnsi="Times New Roman"/>
                <w:sz w:val="16"/>
                <w:szCs w:val="16"/>
              </w:rPr>
              <w:t>0</w:t>
            </w:r>
          </w:p>
        </w:tc>
      </w:tr>
    </w:tbl>
    <w:p w14:paraId="1FFD133A" w14:textId="77777777" w:rsidR="00387D06" w:rsidRPr="000A25D6" w:rsidRDefault="00387D06" w:rsidP="000A25D6">
      <w:pPr>
        <w:ind w:firstLine="0"/>
        <w:rPr>
          <w:rFonts w:ascii="Times New Roman" w:hAnsi="Times New Roman"/>
          <w:sz w:val="18"/>
          <w:szCs w:val="18"/>
        </w:rPr>
      </w:pPr>
    </w:p>
    <w:p w14:paraId="40350EA3" w14:textId="77777777" w:rsidR="00387D06" w:rsidRPr="009447F7" w:rsidRDefault="00387D06" w:rsidP="009447F7">
      <w:pPr>
        <w:ind w:firstLine="7938"/>
        <w:rPr>
          <w:rFonts w:ascii="Times New Roman" w:hAnsi="Times New Roman"/>
          <w:i/>
          <w:iCs/>
          <w:sz w:val="18"/>
          <w:szCs w:val="18"/>
        </w:rPr>
      </w:pPr>
      <w:r w:rsidRPr="009447F7">
        <w:rPr>
          <w:rFonts w:ascii="Times New Roman" w:hAnsi="Times New Roman"/>
          <w:i/>
          <w:iCs/>
          <w:sz w:val="18"/>
          <w:szCs w:val="18"/>
        </w:rPr>
        <w:t>Приложение № 5</w:t>
      </w:r>
    </w:p>
    <w:p w14:paraId="4E7F4C6B" w14:textId="77777777" w:rsidR="00387D06" w:rsidRPr="000A25D6" w:rsidRDefault="00387D06" w:rsidP="000A25D6">
      <w:pPr>
        <w:ind w:firstLine="0"/>
        <w:rPr>
          <w:rFonts w:ascii="Times New Roman" w:hAnsi="Times New Roman"/>
          <w:sz w:val="18"/>
          <w:szCs w:val="18"/>
        </w:rPr>
      </w:pPr>
    </w:p>
    <w:p w14:paraId="60ECDD59" w14:textId="77777777" w:rsidR="009447F7" w:rsidRDefault="00387D06" w:rsidP="009447F7">
      <w:pPr>
        <w:ind w:firstLine="0"/>
        <w:jc w:val="center"/>
        <w:rPr>
          <w:rFonts w:ascii="Times New Roman" w:hAnsi="Times New Roman"/>
          <w:b/>
          <w:bCs/>
          <w:i/>
          <w:iCs/>
          <w:sz w:val="18"/>
          <w:szCs w:val="18"/>
        </w:rPr>
      </w:pPr>
      <w:r w:rsidRPr="009447F7">
        <w:rPr>
          <w:rFonts w:ascii="Times New Roman" w:hAnsi="Times New Roman"/>
          <w:b/>
          <w:bCs/>
          <w:i/>
          <w:iCs/>
          <w:sz w:val="18"/>
          <w:szCs w:val="18"/>
        </w:rPr>
        <w:t>Финансовое обеспечение и прогнозная (справочная) оценка расходов федерального. областного и местного бюджетов на реализацию муниципальной программы</w:t>
      </w:r>
    </w:p>
    <w:p w14:paraId="04A39079" w14:textId="6E201C5C" w:rsidR="00387D06" w:rsidRPr="009447F7" w:rsidRDefault="00387D06" w:rsidP="009447F7">
      <w:pPr>
        <w:ind w:firstLine="0"/>
        <w:jc w:val="center"/>
        <w:rPr>
          <w:rFonts w:ascii="Times New Roman" w:hAnsi="Times New Roman"/>
          <w:b/>
          <w:bCs/>
          <w:i/>
          <w:iCs/>
          <w:sz w:val="18"/>
          <w:szCs w:val="18"/>
        </w:rPr>
      </w:pPr>
      <w:r w:rsidRPr="009447F7">
        <w:rPr>
          <w:rFonts w:ascii="Times New Roman" w:hAnsi="Times New Roman"/>
          <w:b/>
          <w:bCs/>
          <w:i/>
          <w:iCs/>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11EA1F24" w14:textId="77777777" w:rsidR="00387D06" w:rsidRPr="000A25D6" w:rsidRDefault="00387D06" w:rsidP="000A25D6">
      <w:pPr>
        <w:ind w:firstLine="0"/>
        <w:rPr>
          <w:rFonts w:ascii="Times New Roman" w:hAnsi="Times New Roman"/>
          <w:sz w:val="18"/>
          <w:szCs w:val="18"/>
        </w:rPr>
      </w:pPr>
    </w:p>
    <w:tbl>
      <w:tblPr>
        <w:tblW w:w="15381" w:type="dxa"/>
        <w:jc w:val="center"/>
        <w:tblLayout w:type="fixed"/>
        <w:tblLook w:val="04A0" w:firstRow="1" w:lastRow="0" w:firstColumn="1" w:lastColumn="0" w:noHBand="0" w:noVBand="1"/>
      </w:tblPr>
      <w:tblGrid>
        <w:gridCol w:w="2689"/>
        <w:gridCol w:w="1718"/>
        <w:gridCol w:w="966"/>
        <w:gridCol w:w="797"/>
        <w:gridCol w:w="771"/>
        <w:gridCol w:w="853"/>
        <w:gridCol w:w="854"/>
        <w:gridCol w:w="854"/>
        <w:gridCol w:w="854"/>
        <w:gridCol w:w="854"/>
        <w:gridCol w:w="853"/>
        <w:gridCol w:w="854"/>
        <w:gridCol w:w="812"/>
        <w:gridCol w:w="798"/>
        <w:gridCol w:w="854"/>
      </w:tblGrid>
      <w:tr w:rsidR="009447F7" w:rsidRPr="009447F7" w14:paraId="45822CA0" w14:textId="77777777" w:rsidTr="0098747F">
        <w:trPr>
          <w:jc w:val="center"/>
        </w:trPr>
        <w:tc>
          <w:tcPr>
            <w:tcW w:w="2689" w:type="dxa"/>
            <w:vMerge w:val="restart"/>
            <w:tcBorders>
              <w:top w:val="single" w:sz="4" w:space="0" w:color="auto"/>
              <w:left w:val="single" w:sz="4" w:space="0" w:color="auto"/>
              <w:right w:val="single" w:sz="4" w:space="0" w:color="auto"/>
            </w:tcBorders>
            <w:vAlign w:val="center"/>
            <w:hideMark/>
          </w:tcPr>
          <w:p w14:paraId="1506F3BA"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Статус</w:t>
            </w:r>
          </w:p>
          <w:p w14:paraId="2E052536" w14:textId="40BFB170"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Наименование муниципальной программы, подпрограммы, основного мероприятия</w:t>
            </w:r>
          </w:p>
        </w:tc>
        <w:tc>
          <w:tcPr>
            <w:tcW w:w="17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715DBD"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Источники ресурсного обеспечения</w:t>
            </w:r>
          </w:p>
        </w:tc>
        <w:tc>
          <w:tcPr>
            <w:tcW w:w="10974" w:type="dxa"/>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14:paraId="1625DC53"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Оценка расходов, тыс. руб.</w:t>
            </w:r>
          </w:p>
        </w:tc>
      </w:tr>
      <w:tr w:rsidR="009447F7" w:rsidRPr="009447F7" w14:paraId="0B8344A3" w14:textId="77777777" w:rsidTr="0098747F">
        <w:trPr>
          <w:jc w:val="center"/>
        </w:trPr>
        <w:tc>
          <w:tcPr>
            <w:tcW w:w="2689" w:type="dxa"/>
            <w:vMerge/>
            <w:tcBorders>
              <w:left w:val="single" w:sz="4" w:space="0" w:color="auto"/>
              <w:right w:val="single" w:sz="4" w:space="0" w:color="auto"/>
            </w:tcBorders>
            <w:vAlign w:val="center"/>
            <w:hideMark/>
          </w:tcPr>
          <w:p w14:paraId="710DC2F8" w14:textId="77777777" w:rsidR="009447F7" w:rsidRPr="009447F7" w:rsidRDefault="009447F7" w:rsidP="009447F7">
            <w:pPr>
              <w:ind w:firstLine="0"/>
              <w:jc w:val="center"/>
              <w:rPr>
                <w:rFonts w:ascii="Times New Roman" w:hAnsi="Times New Roman"/>
                <w:sz w:val="16"/>
                <w:szCs w:val="16"/>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14:paraId="37FD9037" w14:textId="77777777" w:rsidR="009447F7" w:rsidRPr="009447F7" w:rsidRDefault="009447F7" w:rsidP="009447F7">
            <w:pPr>
              <w:ind w:firstLine="0"/>
              <w:jc w:val="center"/>
              <w:rPr>
                <w:rFonts w:ascii="Times New Roman" w:hAnsi="Times New Roman"/>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926C05"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Всего</w:t>
            </w:r>
          </w:p>
        </w:tc>
        <w:tc>
          <w:tcPr>
            <w:tcW w:w="10008"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14:paraId="2D46ADB8"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в том числе по годам реализации муниципальной программы</w:t>
            </w:r>
          </w:p>
        </w:tc>
      </w:tr>
      <w:tr w:rsidR="009447F7" w:rsidRPr="009447F7" w14:paraId="55E19C6C"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2B0FABCF" w14:textId="77777777" w:rsidR="009447F7" w:rsidRPr="009447F7" w:rsidRDefault="009447F7" w:rsidP="009447F7">
            <w:pPr>
              <w:ind w:firstLine="0"/>
              <w:jc w:val="center"/>
              <w:rPr>
                <w:rFonts w:ascii="Times New Roman" w:hAnsi="Times New Roman"/>
                <w:sz w:val="16"/>
                <w:szCs w:val="16"/>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14:paraId="133EED2F" w14:textId="77777777" w:rsidR="009447F7" w:rsidRPr="009447F7" w:rsidRDefault="009447F7" w:rsidP="009447F7">
            <w:pPr>
              <w:ind w:firstLine="0"/>
              <w:jc w:val="center"/>
              <w:rPr>
                <w:rFonts w:ascii="Times New Roman" w:hAnsi="Times New Roman"/>
                <w:sz w:val="16"/>
                <w:szCs w:val="16"/>
              </w:rPr>
            </w:pPr>
          </w:p>
        </w:tc>
        <w:tc>
          <w:tcPr>
            <w:tcW w:w="966" w:type="dxa"/>
            <w:tcBorders>
              <w:top w:val="single" w:sz="4" w:space="0" w:color="auto"/>
              <w:left w:val="single" w:sz="4" w:space="0" w:color="auto"/>
              <w:bottom w:val="single" w:sz="4" w:space="0" w:color="auto"/>
              <w:right w:val="single" w:sz="4" w:space="0" w:color="auto"/>
            </w:tcBorders>
            <w:vAlign w:val="center"/>
            <w:hideMark/>
          </w:tcPr>
          <w:p w14:paraId="701DD466" w14:textId="77777777" w:rsidR="009447F7" w:rsidRPr="009447F7" w:rsidRDefault="009447F7" w:rsidP="009447F7">
            <w:pPr>
              <w:ind w:firstLine="0"/>
              <w:jc w:val="center"/>
              <w:rPr>
                <w:rFonts w:ascii="Times New Roman" w:eastAsia="Calibri" w:hAnsi="Times New Roman"/>
                <w:sz w:val="16"/>
                <w:szCs w:val="16"/>
              </w:rPr>
            </w:pPr>
          </w:p>
        </w:tc>
        <w:tc>
          <w:tcPr>
            <w:tcW w:w="797" w:type="dxa"/>
            <w:tcBorders>
              <w:top w:val="single" w:sz="4" w:space="0" w:color="auto"/>
              <w:left w:val="single" w:sz="4" w:space="0" w:color="auto"/>
              <w:bottom w:val="single" w:sz="4" w:space="0" w:color="auto"/>
              <w:right w:val="single" w:sz="4" w:space="0" w:color="auto"/>
            </w:tcBorders>
            <w:vAlign w:val="center"/>
            <w:hideMark/>
          </w:tcPr>
          <w:p w14:paraId="436A5354"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2014</w:t>
            </w:r>
          </w:p>
        </w:tc>
        <w:tc>
          <w:tcPr>
            <w:tcW w:w="771" w:type="dxa"/>
            <w:tcBorders>
              <w:top w:val="single" w:sz="4" w:space="0" w:color="auto"/>
              <w:left w:val="single" w:sz="4" w:space="0" w:color="auto"/>
              <w:bottom w:val="single" w:sz="4" w:space="0" w:color="auto"/>
              <w:right w:val="single" w:sz="4" w:space="0" w:color="auto"/>
            </w:tcBorders>
            <w:vAlign w:val="center"/>
            <w:hideMark/>
          </w:tcPr>
          <w:p w14:paraId="610B842C"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2015</w:t>
            </w:r>
          </w:p>
        </w:tc>
        <w:tc>
          <w:tcPr>
            <w:tcW w:w="853" w:type="dxa"/>
            <w:tcBorders>
              <w:top w:val="single" w:sz="4" w:space="0" w:color="auto"/>
              <w:left w:val="single" w:sz="4" w:space="0" w:color="auto"/>
              <w:bottom w:val="single" w:sz="4" w:space="0" w:color="auto"/>
              <w:right w:val="single" w:sz="4" w:space="0" w:color="auto"/>
            </w:tcBorders>
            <w:vAlign w:val="center"/>
            <w:hideMark/>
          </w:tcPr>
          <w:p w14:paraId="11DA70D7"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2016</w:t>
            </w:r>
          </w:p>
        </w:tc>
        <w:tc>
          <w:tcPr>
            <w:tcW w:w="854" w:type="dxa"/>
            <w:tcBorders>
              <w:top w:val="single" w:sz="4" w:space="0" w:color="auto"/>
              <w:left w:val="single" w:sz="4" w:space="0" w:color="auto"/>
              <w:bottom w:val="single" w:sz="4" w:space="0" w:color="auto"/>
              <w:right w:val="single" w:sz="4" w:space="0" w:color="auto"/>
            </w:tcBorders>
            <w:vAlign w:val="center"/>
            <w:hideMark/>
          </w:tcPr>
          <w:p w14:paraId="0427AE51"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2017</w:t>
            </w:r>
          </w:p>
        </w:tc>
        <w:tc>
          <w:tcPr>
            <w:tcW w:w="854" w:type="dxa"/>
            <w:tcBorders>
              <w:top w:val="single" w:sz="4" w:space="0" w:color="auto"/>
              <w:left w:val="single" w:sz="4" w:space="0" w:color="auto"/>
              <w:bottom w:val="single" w:sz="4" w:space="0" w:color="auto"/>
              <w:right w:val="single" w:sz="4" w:space="0" w:color="auto"/>
            </w:tcBorders>
            <w:vAlign w:val="center"/>
            <w:hideMark/>
          </w:tcPr>
          <w:p w14:paraId="01571479"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2018</w:t>
            </w:r>
          </w:p>
        </w:tc>
        <w:tc>
          <w:tcPr>
            <w:tcW w:w="854" w:type="dxa"/>
            <w:tcBorders>
              <w:top w:val="single" w:sz="4" w:space="0" w:color="auto"/>
              <w:left w:val="single" w:sz="4" w:space="0" w:color="auto"/>
              <w:bottom w:val="single" w:sz="4" w:space="0" w:color="auto"/>
              <w:right w:val="single" w:sz="4" w:space="0" w:color="auto"/>
            </w:tcBorders>
            <w:vAlign w:val="center"/>
            <w:hideMark/>
          </w:tcPr>
          <w:p w14:paraId="04B91E88"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2019</w:t>
            </w:r>
          </w:p>
        </w:tc>
        <w:tc>
          <w:tcPr>
            <w:tcW w:w="854" w:type="dxa"/>
            <w:tcBorders>
              <w:top w:val="single" w:sz="4" w:space="0" w:color="auto"/>
              <w:left w:val="single" w:sz="4" w:space="0" w:color="auto"/>
              <w:bottom w:val="single" w:sz="4" w:space="0" w:color="auto"/>
              <w:right w:val="single" w:sz="4" w:space="0" w:color="auto"/>
            </w:tcBorders>
            <w:vAlign w:val="center"/>
            <w:hideMark/>
          </w:tcPr>
          <w:p w14:paraId="4CD50034"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2020</w:t>
            </w:r>
          </w:p>
        </w:tc>
        <w:tc>
          <w:tcPr>
            <w:tcW w:w="853" w:type="dxa"/>
            <w:tcBorders>
              <w:top w:val="single" w:sz="4" w:space="0" w:color="auto"/>
              <w:left w:val="single" w:sz="4" w:space="0" w:color="auto"/>
              <w:bottom w:val="single" w:sz="4" w:space="0" w:color="auto"/>
              <w:right w:val="single" w:sz="4" w:space="0" w:color="auto"/>
            </w:tcBorders>
            <w:vAlign w:val="center"/>
            <w:hideMark/>
          </w:tcPr>
          <w:p w14:paraId="2275A417"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2021</w:t>
            </w:r>
          </w:p>
        </w:tc>
        <w:tc>
          <w:tcPr>
            <w:tcW w:w="854" w:type="dxa"/>
            <w:tcBorders>
              <w:top w:val="single" w:sz="4" w:space="0" w:color="auto"/>
              <w:left w:val="single" w:sz="4" w:space="0" w:color="auto"/>
              <w:bottom w:val="single" w:sz="4" w:space="0" w:color="auto"/>
              <w:right w:val="single" w:sz="4" w:space="0" w:color="auto"/>
            </w:tcBorders>
            <w:vAlign w:val="center"/>
            <w:hideMark/>
          </w:tcPr>
          <w:p w14:paraId="1624CEBD"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2022</w:t>
            </w:r>
          </w:p>
        </w:tc>
        <w:tc>
          <w:tcPr>
            <w:tcW w:w="812" w:type="dxa"/>
            <w:tcBorders>
              <w:top w:val="single" w:sz="4" w:space="0" w:color="auto"/>
              <w:left w:val="single" w:sz="4" w:space="0" w:color="auto"/>
              <w:bottom w:val="single" w:sz="4" w:space="0" w:color="auto"/>
              <w:right w:val="single" w:sz="4" w:space="0" w:color="auto"/>
            </w:tcBorders>
            <w:vAlign w:val="center"/>
            <w:hideMark/>
          </w:tcPr>
          <w:p w14:paraId="1D1BEDF9"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2023</w:t>
            </w:r>
          </w:p>
        </w:tc>
        <w:tc>
          <w:tcPr>
            <w:tcW w:w="798" w:type="dxa"/>
            <w:tcBorders>
              <w:top w:val="single" w:sz="4" w:space="0" w:color="auto"/>
              <w:left w:val="single" w:sz="4" w:space="0" w:color="auto"/>
              <w:bottom w:val="single" w:sz="4" w:space="0" w:color="auto"/>
              <w:right w:val="single" w:sz="4" w:space="0" w:color="auto"/>
            </w:tcBorders>
            <w:vAlign w:val="center"/>
            <w:hideMark/>
          </w:tcPr>
          <w:p w14:paraId="53851D9B"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2024</w:t>
            </w:r>
          </w:p>
        </w:tc>
        <w:tc>
          <w:tcPr>
            <w:tcW w:w="854" w:type="dxa"/>
            <w:tcBorders>
              <w:top w:val="single" w:sz="4" w:space="0" w:color="auto"/>
              <w:left w:val="single" w:sz="4" w:space="0" w:color="auto"/>
              <w:bottom w:val="single" w:sz="4" w:space="0" w:color="auto"/>
              <w:right w:val="single" w:sz="4" w:space="0" w:color="auto"/>
            </w:tcBorders>
            <w:vAlign w:val="center"/>
          </w:tcPr>
          <w:p w14:paraId="17ACA925" w14:textId="77777777" w:rsidR="009447F7" w:rsidRPr="009447F7" w:rsidRDefault="009447F7" w:rsidP="009447F7">
            <w:pPr>
              <w:ind w:firstLine="0"/>
              <w:jc w:val="center"/>
              <w:rPr>
                <w:rFonts w:ascii="Times New Roman" w:hAnsi="Times New Roman"/>
                <w:sz w:val="16"/>
                <w:szCs w:val="16"/>
              </w:rPr>
            </w:pPr>
            <w:r w:rsidRPr="009447F7">
              <w:rPr>
                <w:rFonts w:ascii="Times New Roman" w:hAnsi="Times New Roman"/>
                <w:sz w:val="16"/>
                <w:szCs w:val="16"/>
              </w:rPr>
              <w:t>2025</w:t>
            </w:r>
          </w:p>
        </w:tc>
      </w:tr>
      <w:tr w:rsidR="009447F7" w:rsidRPr="009447F7" w14:paraId="7C3505C2" w14:textId="77777777" w:rsidTr="0098747F">
        <w:trPr>
          <w:jc w:val="center"/>
        </w:trPr>
        <w:tc>
          <w:tcPr>
            <w:tcW w:w="2689" w:type="dxa"/>
            <w:vMerge w:val="restart"/>
            <w:tcBorders>
              <w:top w:val="single" w:sz="4" w:space="0" w:color="auto"/>
              <w:left w:val="single" w:sz="4" w:space="0" w:color="auto"/>
              <w:right w:val="single" w:sz="4" w:space="0" w:color="auto"/>
            </w:tcBorders>
            <w:vAlign w:val="center"/>
            <w:hideMark/>
          </w:tcPr>
          <w:p w14:paraId="4DCB251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Муниципальная программа</w:t>
            </w:r>
          </w:p>
          <w:p w14:paraId="62ECA0C5" w14:textId="57CF7BBF"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1718" w:type="dxa"/>
            <w:tcBorders>
              <w:top w:val="single" w:sz="4" w:space="0" w:color="auto"/>
              <w:left w:val="single" w:sz="4" w:space="0" w:color="auto"/>
              <w:bottom w:val="single" w:sz="4" w:space="0" w:color="auto"/>
              <w:right w:val="single" w:sz="4" w:space="0" w:color="auto"/>
            </w:tcBorders>
            <w:vAlign w:val="center"/>
            <w:hideMark/>
          </w:tcPr>
          <w:p w14:paraId="2AE089F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14:paraId="0319D839" w14:textId="40F4A148"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2 009 084,5</w:t>
            </w:r>
          </w:p>
        </w:tc>
        <w:tc>
          <w:tcPr>
            <w:tcW w:w="797" w:type="dxa"/>
            <w:tcBorders>
              <w:top w:val="single" w:sz="4" w:space="0" w:color="auto"/>
              <w:left w:val="single" w:sz="4" w:space="0" w:color="auto"/>
              <w:bottom w:val="single" w:sz="4" w:space="0" w:color="auto"/>
              <w:right w:val="single" w:sz="4" w:space="0" w:color="auto"/>
            </w:tcBorders>
            <w:vAlign w:val="center"/>
            <w:hideMark/>
          </w:tcPr>
          <w:p w14:paraId="1188B01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30 151,2</w:t>
            </w:r>
          </w:p>
        </w:tc>
        <w:tc>
          <w:tcPr>
            <w:tcW w:w="771" w:type="dxa"/>
            <w:tcBorders>
              <w:top w:val="single" w:sz="4" w:space="0" w:color="auto"/>
              <w:left w:val="single" w:sz="4" w:space="0" w:color="auto"/>
              <w:bottom w:val="single" w:sz="4" w:space="0" w:color="auto"/>
              <w:right w:val="single" w:sz="4" w:space="0" w:color="auto"/>
            </w:tcBorders>
            <w:vAlign w:val="center"/>
            <w:hideMark/>
          </w:tcPr>
          <w:p w14:paraId="43D9253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61 264,0</w:t>
            </w:r>
          </w:p>
        </w:tc>
        <w:tc>
          <w:tcPr>
            <w:tcW w:w="853" w:type="dxa"/>
            <w:tcBorders>
              <w:top w:val="single" w:sz="4" w:space="0" w:color="auto"/>
              <w:left w:val="single" w:sz="4" w:space="0" w:color="auto"/>
              <w:bottom w:val="single" w:sz="4" w:space="0" w:color="auto"/>
              <w:right w:val="single" w:sz="4" w:space="0" w:color="auto"/>
            </w:tcBorders>
            <w:vAlign w:val="center"/>
            <w:hideMark/>
          </w:tcPr>
          <w:p w14:paraId="7C75E0A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101 500,4</w:t>
            </w:r>
          </w:p>
        </w:tc>
        <w:tc>
          <w:tcPr>
            <w:tcW w:w="854" w:type="dxa"/>
            <w:tcBorders>
              <w:top w:val="single" w:sz="4" w:space="0" w:color="auto"/>
              <w:left w:val="single" w:sz="4" w:space="0" w:color="auto"/>
              <w:bottom w:val="single" w:sz="4" w:space="0" w:color="auto"/>
              <w:right w:val="single" w:sz="4" w:space="0" w:color="auto"/>
            </w:tcBorders>
            <w:vAlign w:val="center"/>
            <w:hideMark/>
          </w:tcPr>
          <w:p w14:paraId="51379A6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459 713,7</w:t>
            </w:r>
          </w:p>
        </w:tc>
        <w:tc>
          <w:tcPr>
            <w:tcW w:w="854" w:type="dxa"/>
            <w:tcBorders>
              <w:top w:val="single" w:sz="4" w:space="0" w:color="auto"/>
              <w:left w:val="single" w:sz="4" w:space="0" w:color="auto"/>
              <w:bottom w:val="single" w:sz="4" w:space="0" w:color="auto"/>
              <w:right w:val="single" w:sz="4" w:space="0" w:color="auto"/>
            </w:tcBorders>
            <w:vAlign w:val="center"/>
            <w:hideMark/>
          </w:tcPr>
          <w:p w14:paraId="5D2ACBC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365 164,8</w:t>
            </w:r>
          </w:p>
        </w:tc>
        <w:tc>
          <w:tcPr>
            <w:tcW w:w="854" w:type="dxa"/>
            <w:tcBorders>
              <w:top w:val="single" w:sz="4" w:space="0" w:color="auto"/>
              <w:left w:val="single" w:sz="4" w:space="0" w:color="auto"/>
              <w:bottom w:val="single" w:sz="4" w:space="0" w:color="auto"/>
              <w:right w:val="single" w:sz="4" w:space="0" w:color="auto"/>
            </w:tcBorders>
            <w:vAlign w:val="center"/>
            <w:hideMark/>
          </w:tcPr>
          <w:p w14:paraId="4DD7E51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195 807,0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E7C5063" w14:textId="2EFEC768"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225 732,1</w:t>
            </w:r>
          </w:p>
        </w:tc>
        <w:tc>
          <w:tcPr>
            <w:tcW w:w="853" w:type="dxa"/>
            <w:tcBorders>
              <w:top w:val="single" w:sz="4" w:space="0" w:color="auto"/>
              <w:left w:val="single" w:sz="4" w:space="0" w:color="auto"/>
              <w:bottom w:val="single" w:sz="4" w:space="0" w:color="auto"/>
              <w:right w:val="single" w:sz="4" w:space="0" w:color="auto"/>
            </w:tcBorders>
            <w:vAlign w:val="center"/>
            <w:hideMark/>
          </w:tcPr>
          <w:p w14:paraId="3224C62D" w14:textId="20844A01"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218 125,6</w:t>
            </w:r>
          </w:p>
        </w:tc>
        <w:tc>
          <w:tcPr>
            <w:tcW w:w="854" w:type="dxa"/>
            <w:tcBorders>
              <w:top w:val="single" w:sz="4" w:space="0" w:color="auto"/>
              <w:left w:val="single" w:sz="4" w:space="0" w:color="auto"/>
              <w:bottom w:val="single" w:sz="4" w:space="0" w:color="auto"/>
              <w:right w:val="single" w:sz="4" w:space="0" w:color="auto"/>
            </w:tcBorders>
            <w:vAlign w:val="center"/>
            <w:hideMark/>
          </w:tcPr>
          <w:p w14:paraId="47D36884" w14:textId="3F82794C"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165 745,8</w:t>
            </w:r>
          </w:p>
        </w:tc>
        <w:tc>
          <w:tcPr>
            <w:tcW w:w="812" w:type="dxa"/>
            <w:tcBorders>
              <w:top w:val="single" w:sz="4" w:space="0" w:color="auto"/>
              <w:left w:val="single" w:sz="4" w:space="0" w:color="auto"/>
              <w:bottom w:val="single" w:sz="4" w:space="0" w:color="auto"/>
              <w:right w:val="single" w:sz="4" w:space="0" w:color="auto"/>
            </w:tcBorders>
            <w:vAlign w:val="center"/>
            <w:hideMark/>
          </w:tcPr>
          <w:p w14:paraId="145D6453" w14:textId="00679DFE"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67 511,7</w:t>
            </w:r>
          </w:p>
        </w:tc>
        <w:tc>
          <w:tcPr>
            <w:tcW w:w="798" w:type="dxa"/>
            <w:tcBorders>
              <w:top w:val="single" w:sz="4" w:space="0" w:color="auto"/>
              <w:left w:val="single" w:sz="4" w:space="0" w:color="auto"/>
              <w:bottom w:val="single" w:sz="4" w:space="0" w:color="auto"/>
              <w:right w:val="single" w:sz="4" w:space="0" w:color="auto"/>
            </w:tcBorders>
            <w:vAlign w:val="center"/>
            <w:hideMark/>
          </w:tcPr>
          <w:p w14:paraId="5DDE8BDB" w14:textId="78CFB36C"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59 184,1</w:t>
            </w:r>
          </w:p>
        </w:tc>
        <w:tc>
          <w:tcPr>
            <w:tcW w:w="854" w:type="dxa"/>
            <w:tcBorders>
              <w:top w:val="single" w:sz="4" w:space="0" w:color="auto"/>
              <w:left w:val="single" w:sz="4" w:space="0" w:color="auto"/>
              <w:bottom w:val="single" w:sz="4" w:space="0" w:color="auto"/>
              <w:right w:val="single" w:sz="4" w:space="0" w:color="auto"/>
            </w:tcBorders>
            <w:vAlign w:val="center"/>
            <w:hideMark/>
          </w:tcPr>
          <w:p w14:paraId="3DA84A3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59184,1</w:t>
            </w:r>
          </w:p>
        </w:tc>
      </w:tr>
      <w:tr w:rsidR="009447F7" w:rsidRPr="009447F7" w14:paraId="21C0427D" w14:textId="77777777" w:rsidTr="0098747F">
        <w:trPr>
          <w:jc w:val="center"/>
        </w:trPr>
        <w:tc>
          <w:tcPr>
            <w:tcW w:w="2689" w:type="dxa"/>
            <w:vMerge/>
            <w:tcBorders>
              <w:left w:val="single" w:sz="4" w:space="0" w:color="auto"/>
              <w:right w:val="single" w:sz="4" w:space="0" w:color="auto"/>
            </w:tcBorders>
            <w:vAlign w:val="center"/>
            <w:hideMark/>
          </w:tcPr>
          <w:p w14:paraId="1F58E5EC"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3079418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федеральный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36D40474" w14:textId="05432299"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328 966,7</w:t>
            </w:r>
          </w:p>
        </w:tc>
        <w:tc>
          <w:tcPr>
            <w:tcW w:w="797" w:type="dxa"/>
            <w:tcBorders>
              <w:top w:val="single" w:sz="4" w:space="0" w:color="auto"/>
              <w:left w:val="single" w:sz="4" w:space="0" w:color="auto"/>
              <w:bottom w:val="single" w:sz="4" w:space="0" w:color="auto"/>
              <w:right w:val="single" w:sz="4" w:space="0" w:color="auto"/>
            </w:tcBorders>
            <w:vAlign w:val="center"/>
            <w:hideMark/>
          </w:tcPr>
          <w:p w14:paraId="7EBBAE4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0118E4D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330F848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55C6EB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197 593,4</w:t>
            </w:r>
          </w:p>
        </w:tc>
        <w:tc>
          <w:tcPr>
            <w:tcW w:w="854" w:type="dxa"/>
            <w:tcBorders>
              <w:top w:val="single" w:sz="4" w:space="0" w:color="auto"/>
              <w:left w:val="single" w:sz="4" w:space="0" w:color="auto"/>
              <w:bottom w:val="single" w:sz="4" w:space="0" w:color="auto"/>
              <w:right w:val="single" w:sz="4" w:space="0" w:color="auto"/>
            </w:tcBorders>
            <w:vAlign w:val="center"/>
            <w:hideMark/>
          </w:tcPr>
          <w:p w14:paraId="7610138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112 121,9</w:t>
            </w:r>
          </w:p>
        </w:tc>
        <w:tc>
          <w:tcPr>
            <w:tcW w:w="854" w:type="dxa"/>
            <w:tcBorders>
              <w:top w:val="single" w:sz="4" w:space="0" w:color="auto"/>
              <w:left w:val="single" w:sz="4" w:space="0" w:color="auto"/>
              <w:bottom w:val="single" w:sz="4" w:space="0" w:color="auto"/>
              <w:right w:val="single" w:sz="4" w:space="0" w:color="auto"/>
            </w:tcBorders>
            <w:vAlign w:val="center"/>
            <w:hideMark/>
          </w:tcPr>
          <w:p w14:paraId="61C9BDF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4 513,0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38A89AD" w14:textId="51CD139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13 597,3</w:t>
            </w:r>
          </w:p>
        </w:tc>
        <w:tc>
          <w:tcPr>
            <w:tcW w:w="853" w:type="dxa"/>
            <w:tcBorders>
              <w:top w:val="single" w:sz="4" w:space="0" w:color="auto"/>
              <w:left w:val="single" w:sz="4" w:space="0" w:color="auto"/>
              <w:bottom w:val="single" w:sz="4" w:space="0" w:color="auto"/>
              <w:right w:val="single" w:sz="4" w:space="0" w:color="auto"/>
            </w:tcBorders>
            <w:vAlign w:val="center"/>
            <w:hideMark/>
          </w:tcPr>
          <w:p w14:paraId="44D06181" w14:textId="757A1E6E"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1 141,6</w:t>
            </w:r>
          </w:p>
        </w:tc>
        <w:tc>
          <w:tcPr>
            <w:tcW w:w="854" w:type="dxa"/>
            <w:tcBorders>
              <w:top w:val="single" w:sz="4" w:space="0" w:color="auto"/>
              <w:left w:val="single" w:sz="4" w:space="0" w:color="auto"/>
              <w:bottom w:val="single" w:sz="4" w:space="0" w:color="auto"/>
              <w:right w:val="single" w:sz="4" w:space="0" w:color="auto"/>
            </w:tcBorders>
            <w:vAlign w:val="center"/>
            <w:hideMark/>
          </w:tcPr>
          <w:p w14:paraId="0939596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7828499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3C9D13E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11084B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31F1E322" w14:textId="77777777" w:rsidTr="0098747F">
        <w:trPr>
          <w:jc w:val="center"/>
        </w:trPr>
        <w:tc>
          <w:tcPr>
            <w:tcW w:w="2689" w:type="dxa"/>
            <w:vMerge/>
            <w:tcBorders>
              <w:left w:val="single" w:sz="4" w:space="0" w:color="auto"/>
              <w:right w:val="single" w:sz="4" w:space="0" w:color="auto"/>
            </w:tcBorders>
            <w:vAlign w:val="center"/>
            <w:hideMark/>
          </w:tcPr>
          <w:p w14:paraId="51F9F757"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7D92954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7B769CD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659 599,5</w:t>
            </w:r>
          </w:p>
        </w:tc>
        <w:tc>
          <w:tcPr>
            <w:tcW w:w="797" w:type="dxa"/>
            <w:tcBorders>
              <w:top w:val="single" w:sz="4" w:space="0" w:color="auto"/>
              <w:left w:val="single" w:sz="4" w:space="0" w:color="auto"/>
              <w:bottom w:val="single" w:sz="4" w:space="0" w:color="auto"/>
              <w:right w:val="single" w:sz="4" w:space="0" w:color="auto"/>
            </w:tcBorders>
            <w:vAlign w:val="center"/>
            <w:hideMark/>
          </w:tcPr>
          <w:p w14:paraId="106CA7B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8 841,1</w:t>
            </w:r>
          </w:p>
        </w:tc>
        <w:tc>
          <w:tcPr>
            <w:tcW w:w="771" w:type="dxa"/>
            <w:tcBorders>
              <w:top w:val="single" w:sz="4" w:space="0" w:color="auto"/>
              <w:left w:val="single" w:sz="4" w:space="0" w:color="auto"/>
              <w:bottom w:val="single" w:sz="4" w:space="0" w:color="auto"/>
              <w:right w:val="single" w:sz="4" w:space="0" w:color="auto"/>
            </w:tcBorders>
            <w:vAlign w:val="center"/>
            <w:hideMark/>
          </w:tcPr>
          <w:p w14:paraId="336B2B2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18 569,2</w:t>
            </w:r>
          </w:p>
        </w:tc>
        <w:tc>
          <w:tcPr>
            <w:tcW w:w="853" w:type="dxa"/>
            <w:tcBorders>
              <w:top w:val="single" w:sz="4" w:space="0" w:color="auto"/>
              <w:left w:val="single" w:sz="4" w:space="0" w:color="auto"/>
              <w:bottom w:val="single" w:sz="4" w:space="0" w:color="auto"/>
              <w:right w:val="single" w:sz="4" w:space="0" w:color="auto"/>
            </w:tcBorders>
            <w:vAlign w:val="center"/>
            <w:hideMark/>
          </w:tcPr>
          <w:p w14:paraId="3163C49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38 359,2</w:t>
            </w:r>
          </w:p>
        </w:tc>
        <w:tc>
          <w:tcPr>
            <w:tcW w:w="854" w:type="dxa"/>
            <w:tcBorders>
              <w:top w:val="single" w:sz="4" w:space="0" w:color="auto"/>
              <w:left w:val="single" w:sz="4" w:space="0" w:color="auto"/>
              <w:bottom w:val="single" w:sz="4" w:space="0" w:color="auto"/>
              <w:right w:val="single" w:sz="4" w:space="0" w:color="auto"/>
            </w:tcBorders>
            <w:vAlign w:val="center"/>
            <w:hideMark/>
          </w:tcPr>
          <w:p w14:paraId="5B7AE3D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143 606,4</w:t>
            </w:r>
          </w:p>
        </w:tc>
        <w:tc>
          <w:tcPr>
            <w:tcW w:w="854" w:type="dxa"/>
            <w:tcBorders>
              <w:top w:val="single" w:sz="4" w:space="0" w:color="auto"/>
              <w:left w:val="single" w:sz="4" w:space="0" w:color="auto"/>
              <w:bottom w:val="single" w:sz="4" w:space="0" w:color="auto"/>
              <w:right w:val="single" w:sz="4" w:space="0" w:color="auto"/>
            </w:tcBorders>
            <w:vAlign w:val="center"/>
            <w:hideMark/>
          </w:tcPr>
          <w:p w14:paraId="1483DEB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79 843,7</w:t>
            </w:r>
          </w:p>
        </w:tc>
        <w:tc>
          <w:tcPr>
            <w:tcW w:w="854" w:type="dxa"/>
            <w:tcBorders>
              <w:top w:val="single" w:sz="4" w:space="0" w:color="auto"/>
              <w:left w:val="single" w:sz="4" w:space="0" w:color="auto"/>
              <w:bottom w:val="single" w:sz="4" w:space="0" w:color="auto"/>
              <w:right w:val="single" w:sz="4" w:space="0" w:color="auto"/>
            </w:tcBorders>
            <w:vAlign w:val="center"/>
            <w:hideMark/>
          </w:tcPr>
          <w:p w14:paraId="2204C98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96 488,9</w:t>
            </w:r>
          </w:p>
        </w:tc>
        <w:tc>
          <w:tcPr>
            <w:tcW w:w="854" w:type="dxa"/>
            <w:tcBorders>
              <w:top w:val="single" w:sz="4" w:space="0" w:color="auto"/>
              <w:left w:val="single" w:sz="4" w:space="0" w:color="auto"/>
              <w:bottom w:val="single" w:sz="4" w:space="0" w:color="auto"/>
              <w:right w:val="single" w:sz="4" w:space="0" w:color="auto"/>
            </w:tcBorders>
            <w:vAlign w:val="center"/>
            <w:hideMark/>
          </w:tcPr>
          <w:p w14:paraId="2CB359B1" w14:textId="1A0B1019"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121 698,2</w:t>
            </w:r>
          </w:p>
        </w:tc>
        <w:tc>
          <w:tcPr>
            <w:tcW w:w="853" w:type="dxa"/>
            <w:tcBorders>
              <w:top w:val="single" w:sz="4" w:space="0" w:color="auto"/>
              <w:left w:val="single" w:sz="4" w:space="0" w:color="auto"/>
              <w:bottom w:val="single" w:sz="4" w:space="0" w:color="auto"/>
              <w:right w:val="single" w:sz="4" w:space="0" w:color="auto"/>
            </w:tcBorders>
            <w:vAlign w:val="center"/>
            <w:hideMark/>
          </w:tcPr>
          <w:p w14:paraId="7784B07E" w14:textId="6E9598F9"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111 247,9</w:t>
            </w:r>
          </w:p>
        </w:tc>
        <w:tc>
          <w:tcPr>
            <w:tcW w:w="854" w:type="dxa"/>
            <w:tcBorders>
              <w:top w:val="single" w:sz="4" w:space="0" w:color="auto"/>
              <w:left w:val="single" w:sz="4" w:space="0" w:color="auto"/>
              <w:bottom w:val="single" w:sz="4" w:space="0" w:color="auto"/>
              <w:right w:val="single" w:sz="4" w:space="0" w:color="auto"/>
            </w:tcBorders>
            <w:vAlign w:val="center"/>
            <w:hideMark/>
          </w:tcPr>
          <w:p w14:paraId="3873BFC5" w14:textId="1DD1D18F"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18 232.9</w:t>
            </w:r>
          </w:p>
        </w:tc>
        <w:tc>
          <w:tcPr>
            <w:tcW w:w="812" w:type="dxa"/>
            <w:tcBorders>
              <w:top w:val="single" w:sz="4" w:space="0" w:color="auto"/>
              <w:left w:val="single" w:sz="4" w:space="0" w:color="auto"/>
              <w:bottom w:val="single" w:sz="4" w:space="0" w:color="auto"/>
              <w:right w:val="single" w:sz="4" w:space="0" w:color="auto"/>
            </w:tcBorders>
            <w:vAlign w:val="center"/>
            <w:hideMark/>
          </w:tcPr>
          <w:p w14:paraId="4B90B4EB" w14:textId="4A8C999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8 904,0</w:t>
            </w:r>
          </w:p>
        </w:tc>
        <w:tc>
          <w:tcPr>
            <w:tcW w:w="798" w:type="dxa"/>
            <w:tcBorders>
              <w:top w:val="single" w:sz="4" w:space="0" w:color="auto"/>
              <w:left w:val="single" w:sz="4" w:space="0" w:color="auto"/>
              <w:bottom w:val="single" w:sz="4" w:space="0" w:color="auto"/>
              <w:right w:val="single" w:sz="4" w:space="0" w:color="auto"/>
            </w:tcBorders>
            <w:vAlign w:val="center"/>
            <w:hideMark/>
          </w:tcPr>
          <w:p w14:paraId="097978BC" w14:textId="227523B2"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6 904,0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4198437" w14:textId="78247E1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6 904,0</w:t>
            </w:r>
          </w:p>
        </w:tc>
      </w:tr>
      <w:tr w:rsidR="009447F7" w:rsidRPr="009447F7" w14:paraId="514201E2"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43ED4420"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005B689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4DC8A1C7" w14:textId="5BEB878B"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1 020 518,3</w:t>
            </w:r>
          </w:p>
        </w:tc>
        <w:tc>
          <w:tcPr>
            <w:tcW w:w="797" w:type="dxa"/>
            <w:tcBorders>
              <w:top w:val="single" w:sz="4" w:space="0" w:color="auto"/>
              <w:left w:val="single" w:sz="4" w:space="0" w:color="auto"/>
              <w:bottom w:val="single" w:sz="4" w:space="0" w:color="auto"/>
              <w:right w:val="single" w:sz="4" w:space="0" w:color="auto"/>
            </w:tcBorders>
            <w:vAlign w:val="center"/>
            <w:hideMark/>
          </w:tcPr>
          <w:p w14:paraId="24F3343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21 310,1</w:t>
            </w:r>
          </w:p>
        </w:tc>
        <w:tc>
          <w:tcPr>
            <w:tcW w:w="771" w:type="dxa"/>
            <w:tcBorders>
              <w:top w:val="single" w:sz="4" w:space="0" w:color="auto"/>
              <w:left w:val="single" w:sz="4" w:space="0" w:color="auto"/>
              <w:bottom w:val="single" w:sz="4" w:space="0" w:color="auto"/>
              <w:right w:val="single" w:sz="4" w:space="0" w:color="auto"/>
            </w:tcBorders>
            <w:vAlign w:val="center"/>
            <w:hideMark/>
          </w:tcPr>
          <w:p w14:paraId="21274A4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42 694,8</w:t>
            </w:r>
          </w:p>
        </w:tc>
        <w:tc>
          <w:tcPr>
            <w:tcW w:w="853" w:type="dxa"/>
            <w:tcBorders>
              <w:top w:val="single" w:sz="4" w:space="0" w:color="auto"/>
              <w:left w:val="single" w:sz="4" w:space="0" w:color="auto"/>
              <w:bottom w:val="single" w:sz="4" w:space="0" w:color="auto"/>
              <w:right w:val="single" w:sz="4" w:space="0" w:color="auto"/>
            </w:tcBorders>
            <w:vAlign w:val="center"/>
            <w:hideMark/>
          </w:tcPr>
          <w:p w14:paraId="7B59118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63 141,2</w:t>
            </w:r>
          </w:p>
        </w:tc>
        <w:tc>
          <w:tcPr>
            <w:tcW w:w="854" w:type="dxa"/>
            <w:tcBorders>
              <w:top w:val="single" w:sz="4" w:space="0" w:color="auto"/>
              <w:left w:val="single" w:sz="4" w:space="0" w:color="auto"/>
              <w:bottom w:val="single" w:sz="4" w:space="0" w:color="auto"/>
              <w:right w:val="single" w:sz="4" w:space="0" w:color="auto"/>
            </w:tcBorders>
            <w:vAlign w:val="center"/>
            <w:hideMark/>
          </w:tcPr>
          <w:p w14:paraId="2303624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118 513,9</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3DE3AF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173 199,2</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F8A367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94 805,1</w:t>
            </w:r>
          </w:p>
        </w:tc>
        <w:tc>
          <w:tcPr>
            <w:tcW w:w="854" w:type="dxa"/>
            <w:tcBorders>
              <w:top w:val="single" w:sz="4" w:space="0" w:color="auto"/>
              <w:left w:val="single" w:sz="4" w:space="0" w:color="auto"/>
              <w:bottom w:val="single" w:sz="4" w:space="0" w:color="auto"/>
              <w:right w:val="single" w:sz="4" w:space="0" w:color="auto"/>
            </w:tcBorders>
            <w:vAlign w:val="center"/>
            <w:hideMark/>
          </w:tcPr>
          <w:p w14:paraId="4458F176" w14:textId="413A21F4"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90 436,6</w:t>
            </w:r>
          </w:p>
        </w:tc>
        <w:tc>
          <w:tcPr>
            <w:tcW w:w="853" w:type="dxa"/>
            <w:tcBorders>
              <w:top w:val="single" w:sz="4" w:space="0" w:color="auto"/>
              <w:left w:val="single" w:sz="4" w:space="0" w:color="auto"/>
              <w:bottom w:val="single" w:sz="4" w:space="0" w:color="auto"/>
              <w:right w:val="single" w:sz="4" w:space="0" w:color="auto"/>
            </w:tcBorders>
            <w:vAlign w:val="center"/>
            <w:hideMark/>
          </w:tcPr>
          <w:p w14:paraId="23342179" w14:textId="10A4B8CF"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105 736,6</w:t>
            </w:r>
          </w:p>
        </w:tc>
        <w:tc>
          <w:tcPr>
            <w:tcW w:w="854" w:type="dxa"/>
            <w:tcBorders>
              <w:top w:val="single" w:sz="4" w:space="0" w:color="auto"/>
              <w:left w:val="single" w:sz="4" w:space="0" w:color="auto"/>
              <w:bottom w:val="single" w:sz="4" w:space="0" w:color="auto"/>
              <w:right w:val="single" w:sz="4" w:space="0" w:color="auto"/>
            </w:tcBorders>
            <w:vAlign w:val="center"/>
            <w:hideMark/>
          </w:tcPr>
          <w:p w14:paraId="21F4DE20" w14:textId="6D7683A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147 512.9</w:t>
            </w:r>
          </w:p>
        </w:tc>
        <w:tc>
          <w:tcPr>
            <w:tcW w:w="812" w:type="dxa"/>
            <w:tcBorders>
              <w:top w:val="single" w:sz="4" w:space="0" w:color="auto"/>
              <w:left w:val="single" w:sz="4" w:space="0" w:color="auto"/>
              <w:bottom w:val="single" w:sz="4" w:space="0" w:color="auto"/>
              <w:right w:val="single" w:sz="4" w:space="0" w:color="auto"/>
            </w:tcBorders>
            <w:vAlign w:val="center"/>
            <w:hideMark/>
          </w:tcPr>
          <w:p w14:paraId="49FA29D2" w14:textId="4A728816"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58 607,7</w:t>
            </w:r>
          </w:p>
        </w:tc>
        <w:tc>
          <w:tcPr>
            <w:tcW w:w="798" w:type="dxa"/>
            <w:tcBorders>
              <w:top w:val="single" w:sz="4" w:space="0" w:color="auto"/>
              <w:left w:val="single" w:sz="4" w:space="0" w:color="auto"/>
              <w:bottom w:val="single" w:sz="4" w:space="0" w:color="auto"/>
              <w:right w:val="single" w:sz="4" w:space="0" w:color="auto"/>
            </w:tcBorders>
            <w:vAlign w:val="center"/>
            <w:hideMark/>
          </w:tcPr>
          <w:p w14:paraId="1D233FF9" w14:textId="50782F11"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52 280,1</w:t>
            </w:r>
          </w:p>
        </w:tc>
        <w:tc>
          <w:tcPr>
            <w:tcW w:w="854" w:type="dxa"/>
            <w:tcBorders>
              <w:top w:val="single" w:sz="4" w:space="0" w:color="auto"/>
              <w:left w:val="single" w:sz="4" w:space="0" w:color="auto"/>
              <w:bottom w:val="single" w:sz="4" w:space="0" w:color="auto"/>
              <w:right w:val="single" w:sz="4" w:space="0" w:color="auto"/>
            </w:tcBorders>
            <w:vAlign w:val="center"/>
            <w:hideMark/>
          </w:tcPr>
          <w:p w14:paraId="6C59EF66" w14:textId="33ED53B6"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52 280,1</w:t>
            </w:r>
          </w:p>
        </w:tc>
      </w:tr>
      <w:tr w:rsidR="009447F7" w:rsidRPr="009447F7" w14:paraId="5B0B7B5F" w14:textId="77777777" w:rsidTr="0098747F">
        <w:trPr>
          <w:jc w:val="center"/>
        </w:trPr>
        <w:tc>
          <w:tcPr>
            <w:tcW w:w="2689" w:type="dxa"/>
            <w:vMerge w:val="restart"/>
            <w:tcBorders>
              <w:top w:val="single" w:sz="4" w:space="0" w:color="auto"/>
              <w:left w:val="single" w:sz="4" w:space="0" w:color="auto"/>
              <w:right w:val="single" w:sz="4" w:space="0" w:color="auto"/>
            </w:tcBorders>
            <w:vAlign w:val="center"/>
            <w:hideMark/>
          </w:tcPr>
          <w:p w14:paraId="1EA0633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Подпрограмма 1</w:t>
            </w:r>
          </w:p>
          <w:p w14:paraId="5A497B8E" w14:textId="0A0AA1CD" w:rsidR="009447F7" w:rsidRPr="009447F7" w:rsidRDefault="009447F7" w:rsidP="009447F7">
            <w:pPr>
              <w:ind w:firstLine="0"/>
              <w:rPr>
                <w:rFonts w:ascii="Times New Roman" w:hAnsi="Times New Roman"/>
                <w:sz w:val="16"/>
                <w:szCs w:val="16"/>
              </w:rPr>
            </w:pPr>
            <w:r w:rsidRPr="009447F7">
              <w:rPr>
                <w:rFonts w:ascii="Times New Roman" w:hAnsi="Times New Roman"/>
                <w:sz w:val="16"/>
                <w:szCs w:val="16"/>
              </w:rPr>
              <w:t>Организация управления муниципальными финансами и муниципальным долгом</w:t>
            </w:r>
          </w:p>
        </w:tc>
        <w:tc>
          <w:tcPr>
            <w:tcW w:w="1718" w:type="dxa"/>
            <w:tcBorders>
              <w:top w:val="single" w:sz="4" w:space="0" w:color="auto"/>
              <w:left w:val="single" w:sz="4" w:space="0" w:color="auto"/>
              <w:bottom w:val="single" w:sz="4" w:space="0" w:color="auto"/>
              <w:right w:val="single" w:sz="4" w:space="0" w:color="auto"/>
            </w:tcBorders>
            <w:vAlign w:val="center"/>
            <w:hideMark/>
          </w:tcPr>
          <w:p w14:paraId="5015DCA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w:t>
            </w:r>
          </w:p>
        </w:tc>
        <w:tc>
          <w:tcPr>
            <w:tcW w:w="966" w:type="dxa"/>
            <w:tcBorders>
              <w:top w:val="single" w:sz="4" w:space="0" w:color="auto"/>
              <w:left w:val="single" w:sz="4" w:space="0" w:color="auto"/>
              <w:bottom w:val="single" w:sz="4" w:space="0" w:color="auto"/>
              <w:right w:val="single" w:sz="4" w:space="0" w:color="auto"/>
            </w:tcBorders>
            <w:vAlign w:val="center"/>
            <w:hideMark/>
          </w:tcPr>
          <w:p w14:paraId="71BE4230" w14:textId="541ECC25"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74 091,8</w:t>
            </w:r>
          </w:p>
        </w:tc>
        <w:tc>
          <w:tcPr>
            <w:tcW w:w="797" w:type="dxa"/>
            <w:tcBorders>
              <w:top w:val="single" w:sz="4" w:space="0" w:color="auto"/>
              <w:left w:val="single" w:sz="4" w:space="0" w:color="auto"/>
              <w:bottom w:val="single" w:sz="4" w:space="0" w:color="auto"/>
              <w:right w:val="single" w:sz="4" w:space="0" w:color="auto"/>
            </w:tcBorders>
            <w:vAlign w:val="center"/>
            <w:hideMark/>
          </w:tcPr>
          <w:p w14:paraId="2AFE17A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2 046,7</w:t>
            </w:r>
          </w:p>
        </w:tc>
        <w:tc>
          <w:tcPr>
            <w:tcW w:w="771" w:type="dxa"/>
            <w:tcBorders>
              <w:top w:val="single" w:sz="4" w:space="0" w:color="auto"/>
              <w:left w:val="single" w:sz="4" w:space="0" w:color="auto"/>
              <w:bottom w:val="single" w:sz="4" w:space="0" w:color="auto"/>
              <w:right w:val="single" w:sz="4" w:space="0" w:color="auto"/>
            </w:tcBorders>
            <w:vAlign w:val="center"/>
            <w:hideMark/>
          </w:tcPr>
          <w:p w14:paraId="70DD86C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2 243,3</w:t>
            </w:r>
          </w:p>
        </w:tc>
        <w:tc>
          <w:tcPr>
            <w:tcW w:w="853" w:type="dxa"/>
            <w:tcBorders>
              <w:top w:val="single" w:sz="4" w:space="0" w:color="auto"/>
              <w:left w:val="single" w:sz="4" w:space="0" w:color="auto"/>
              <w:bottom w:val="single" w:sz="4" w:space="0" w:color="auto"/>
              <w:right w:val="single" w:sz="4" w:space="0" w:color="auto"/>
            </w:tcBorders>
            <w:vAlign w:val="center"/>
            <w:hideMark/>
          </w:tcPr>
          <w:p w14:paraId="7D8873D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1 277,2</w:t>
            </w:r>
          </w:p>
        </w:tc>
        <w:tc>
          <w:tcPr>
            <w:tcW w:w="854" w:type="dxa"/>
            <w:tcBorders>
              <w:top w:val="single" w:sz="4" w:space="0" w:color="auto"/>
              <w:left w:val="single" w:sz="4" w:space="0" w:color="auto"/>
              <w:bottom w:val="single" w:sz="4" w:space="0" w:color="auto"/>
              <w:right w:val="single" w:sz="4" w:space="0" w:color="auto"/>
            </w:tcBorders>
            <w:vAlign w:val="center"/>
            <w:hideMark/>
          </w:tcPr>
          <w:p w14:paraId="76D08FD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746,4</w:t>
            </w:r>
          </w:p>
        </w:tc>
        <w:tc>
          <w:tcPr>
            <w:tcW w:w="854" w:type="dxa"/>
            <w:tcBorders>
              <w:top w:val="single" w:sz="4" w:space="0" w:color="auto"/>
              <w:left w:val="single" w:sz="4" w:space="0" w:color="auto"/>
              <w:bottom w:val="single" w:sz="4" w:space="0" w:color="auto"/>
              <w:right w:val="single" w:sz="4" w:space="0" w:color="auto"/>
            </w:tcBorders>
            <w:vAlign w:val="center"/>
            <w:hideMark/>
          </w:tcPr>
          <w:p w14:paraId="3A2A0BE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7 665,0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A16B78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1 011,0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48C0C3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179,3</w:t>
            </w:r>
          </w:p>
        </w:tc>
        <w:tc>
          <w:tcPr>
            <w:tcW w:w="853" w:type="dxa"/>
            <w:tcBorders>
              <w:top w:val="single" w:sz="4" w:space="0" w:color="auto"/>
              <w:left w:val="single" w:sz="4" w:space="0" w:color="auto"/>
              <w:bottom w:val="single" w:sz="4" w:space="0" w:color="auto"/>
              <w:right w:val="single" w:sz="4" w:space="0" w:color="auto"/>
            </w:tcBorders>
            <w:vAlign w:val="center"/>
            <w:hideMark/>
          </w:tcPr>
          <w:p w14:paraId="1BBC6C60" w14:textId="278604BA"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15 404,1</w:t>
            </w:r>
          </w:p>
        </w:tc>
        <w:tc>
          <w:tcPr>
            <w:tcW w:w="854" w:type="dxa"/>
            <w:tcBorders>
              <w:top w:val="single" w:sz="4" w:space="0" w:color="auto"/>
              <w:left w:val="single" w:sz="4" w:space="0" w:color="auto"/>
              <w:bottom w:val="single" w:sz="4" w:space="0" w:color="auto"/>
              <w:right w:val="single" w:sz="4" w:space="0" w:color="auto"/>
            </w:tcBorders>
            <w:vAlign w:val="center"/>
            <w:hideMark/>
          </w:tcPr>
          <w:p w14:paraId="269657AC" w14:textId="78CD2F59"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34 710,6</w:t>
            </w:r>
          </w:p>
        </w:tc>
        <w:tc>
          <w:tcPr>
            <w:tcW w:w="812" w:type="dxa"/>
            <w:tcBorders>
              <w:top w:val="single" w:sz="4" w:space="0" w:color="auto"/>
              <w:left w:val="single" w:sz="4" w:space="0" w:color="auto"/>
              <w:bottom w:val="single" w:sz="4" w:space="0" w:color="auto"/>
              <w:right w:val="single" w:sz="4" w:space="0" w:color="auto"/>
            </w:tcBorders>
            <w:vAlign w:val="center"/>
            <w:hideMark/>
          </w:tcPr>
          <w:p w14:paraId="70AE2F2F" w14:textId="42B67958"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7 316,2</w:t>
            </w:r>
          </w:p>
        </w:tc>
        <w:tc>
          <w:tcPr>
            <w:tcW w:w="798" w:type="dxa"/>
            <w:tcBorders>
              <w:top w:val="single" w:sz="4" w:space="0" w:color="auto"/>
              <w:left w:val="single" w:sz="4" w:space="0" w:color="auto"/>
              <w:bottom w:val="single" w:sz="4" w:space="0" w:color="auto"/>
              <w:right w:val="single" w:sz="4" w:space="0" w:color="auto"/>
            </w:tcBorders>
            <w:vAlign w:val="center"/>
            <w:hideMark/>
          </w:tcPr>
          <w:p w14:paraId="655505C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649,0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9CB65C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649,0</w:t>
            </w:r>
          </w:p>
        </w:tc>
      </w:tr>
      <w:tr w:rsidR="009447F7" w:rsidRPr="009447F7" w14:paraId="55E4F6BF" w14:textId="77777777" w:rsidTr="0098747F">
        <w:trPr>
          <w:jc w:val="center"/>
        </w:trPr>
        <w:tc>
          <w:tcPr>
            <w:tcW w:w="2689" w:type="dxa"/>
            <w:vMerge/>
            <w:tcBorders>
              <w:left w:val="single" w:sz="4" w:space="0" w:color="auto"/>
              <w:right w:val="single" w:sz="4" w:space="0" w:color="auto"/>
            </w:tcBorders>
            <w:vAlign w:val="center"/>
            <w:hideMark/>
          </w:tcPr>
          <w:p w14:paraId="36ED7E01"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nil"/>
              <w:right w:val="single" w:sz="4" w:space="0" w:color="auto"/>
            </w:tcBorders>
            <w:vAlign w:val="center"/>
            <w:hideMark/>
          </w:tcPr>
          <w:p w14:paraId="5007AA5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 том числе</w:t>
            </w:r>
          </w:p>
        </w:tc>
        <w:tc>
          <w:tcPr>
            <w:tcW w:w="966" w:type="dxa"/>
            <w:tcBorders>
              <w:top w:val="single" w:sz="4" w:space="0" w:color="auto"/>
              <w:left w:val="single" w:sz="4" w:space="0" w:color="auto"/>
              <w:bottom w:val="nil"/>
              <w:right w:val="single" w:sz="4" w:space="0" w:color="auto"/>
            </w:tcBorders>
            <w:vAlign w:val="center"/>
          </w:tcPr>
          <w:p w14:paraId="511E3AAC" w14:textId="77777777" w:rsidR="009447F7" w:rsidRPr="009447F7" w:rsidRDefault="009447F7" w:rsidP="000A25D6">
            <w:pPr>
              <w:ind w:firstLine="0"/>
              <w:rPr>
                <w:rFonts w:ascii="Times New Roman" w:hAnsi="Times New Roman"/>
                <w:sz w:val="16"/>
                <w:szCs w:val="16"/>
              </w:rPr>
            </w:pPr>
          </w:p>
        </w:tc>
        <w:tc>
          <w:tcPr>
            <w:tcW w:w="797" w:type="dxa"/>
            <w:tcBorders>
              <w:top w:val="single" w:sz="4" w:space="0" w:color="auto"/>
              <w:left w:val="single" w:sz="4" w:space="0" w:color="auto"/>
              <w:bottom w:val="nil"/>
              <w:right w:val="single" w:sz="4" w:space="0" w:color="auto"/>
            </w:tcBorders>
            <w:vAlign w:val="center"/>
            <w:hideMark/>
          </w:tcPr>
          <w:p w14:paraId="0FBDB061" w14:textId="2FD92526"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 </w:t>
            </w:r>
          </w:p>
        </w:tc>
        <w:tc>
          <w:tcPr>
            <w:tcW w:w="771" w:type="dxa"/>
            <w:tcBorders>
              <w:top w:val="single" w:sz="4" w:space="0" w:color="auto"/>
              <w:left w:val="single" w:sz="4" w:space="0" w:color="auto"/>
              <w:bottom w:val="nil"/>
              <w:right w:val="single" w:sz="4" w:space="0" w:color="auto"/>
            </w:tcBorders>
            <w:vAlign w:val="center"/>
            <w:hideMark/>
          </w:tcPr>
          <w:p w14:paraId="7B242F2F" w14:textId="2D8FA069"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 </w:t>
            </w:r>
          </w:p>
        </w:tc>
        <w:tc>
          <w:tcPr>
            <w:tcW w:w="853" w:type="dxa"/>
            <w:tcBorders>
              <w:top w:val="single" w:sz="4" w:space="0" w:color="auto"/>
              <w:left w:val="single" w:sz="4" w:space="0" w:color="auto"/>
              <w:bottom w:val="nil"/>
              <w:right w:val="single" w:sz="4" w:space="0" w:color="auto"/>
            </w:tcBorders>
            <w:vAlign w:val="center"/>
            <w:hideMark/>
          </w:tcPr>
          <w:p w14:paraId="363315E3" w14:textId="5D86C508"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 </w:t>
            </w:r>
          </w:p>
        </w:tc>
        <w:tc>
          <w:tcPr>
            <w:tcW w:w="854" w:type="dxa"/>
            <w:tcBorders>
              <w:top w:val="single" w:sz="4" w:space="0" w:color="auto"/>
              <w:left w:val="single" w:sz="4" w:space="0" w:color="auto"/>
              <w:bottom w:val="nil"/>
              <w:right w:val="single" w:sz="4" w:space="0" w:color="auto"/>
            </w:tcBorders>
            <w:vAlign w:val="center"/>
            <w:hideMark/>
          </w:tcPr>
          <w:p w14:paraId="60DB6A06" w14:textId="7355401E"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 </w:t>
            </w:r>
          </w:p>
        </w:tc>
        <w:tc>
          <w:tcPr>
            <w:tcW w:w="854" w:type="dxa"/>
            <w:tcBorders>
              <w:top w:val="single" w:sz="4" w:space="0" w:color="auto"/>
              <w:left w:val="single" w:sz="4" w:space="0" w:color="auto"/>
              <w:bottom w:val="nil"/>
              <w:right w:val="single" w:sz="4" w:space="0" w:color="auto"/>
            </w:tcBorders>
            <w:vAlign w:val="center"/>
            <w:hideMark/>
          </w:tcPr>
          <w:p w14:paraId="5C7F49BC" w14:textId="46ABE33F"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 </w:t>
            </w:r>
          </w:p>
        </w:tc>
        <w:tc>
          <w:tcPr>
            <w:tcW w:w="854" w:type="dxa"/>
            <w:tcBorders>
              <w:top w:val="single" w:sz="4" w:space="0" w:color="auto"/>
              <w:left w:val="single" w:sz="4" w:space="0" w:color="auto"/>
              <w:bottom w:val="nil"/>
              <w:right w:val="single" w:sz="4" w:space="0" w:color="auto"/>
            </w:tcBorders>
            <w:vAlign w:val="center"/>
            <w:hideMark/>
          </w:tcPr>
          <w:p w14:paraId="1A3C9E2C" w14:textId="0000C2CF"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 </w:t>
            </w:r>
          </w:p>
        </w:tc>
        <w:tc>
          <w:tcPr>
            <w:tcW w:w="854" w:type="dxa"/>
            <w:tcBorders>
              <w:top w:val="single" w:sz="4" w:space="0" w:color="auto"/>
              <w:left w:val="single" w:sz="4" w:space="0" w:color="auto"/>
              <w:bottom w:val="nil"/>
              <w:right w:val="single" w:sz="4" w:space="0" w:color="auto"/>
            </w:tcBorders>
            <w:vAlign w:val="center"/>
            <w:hideMark/>
          </w:tcPr>
          <w:p w14:paraId="228CAE8A" w14:textId="458F83FF"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 </w:t>
            </w:r>
          </w:p>
        </w:tc>
        <w:tc>
          <w:tcPr>
            <w:tcW w:w="853" w:type="dxa"/>
            <w:tcBorders>
              <w:top w:val="single" w:sz="4" w:space="0" w:color="auto"/>
              <w:left w:val="single" w:sz="4" w:space="0" w:color="auto"/>
              <w:bottom w:val="nil"/>
              <w:right w:val="single" w:sz="4" w:space="0" w:color="auto"/>
            </w:tcBorders>
            <w:vAlign w:val="center"/>
            <w:hideMark/>
          </w:tcPr>
          <w:p w14:paraId="0A10B296" w14:textId="5D12404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 </w:t>
            </w:r>
          </w:p>
        </w:tc>
        <w:tc>
          <w:tcPr>
            <w:tcW w:w="854" w:type="dxa"/>
            <w:tcBorders>
              <w:top w:val="single" w:sz="4" w:space="0" w:color="auto"/>
              <w:left w:val="single" w:sz="4" w:space="0" w:color="auto"/>
              <w:bottom w:val="nil"/>
              <w:right w:val="single" w:sz="4" w:space="0" w:color="auto"/>
            </w:tcBorders>
            <w:vAlign w:val="center"/>
          </w:tcPr>
          <w:p w14:paraId="3D9FDEC9" w14:textId="77777777" w:rsidR="009447F7" w:rsidRPr="009447F7" w:rsidRDefault="009447F7" w:rsidP="000A25D6">
            <w:pPr>
              <w:ind w:firstLine="0"/>
              <w:rPr>
                <w:rFonts w:ascii="Times New Roman" w:hAnsi="Times New Roman"/>
                <w:sz w:val="16"/>
                <w:szCs w:val="16"/>
              </w:rPr>
            </w:pPr>
          </w:p>
        </w:tc>
        <w:tc>
          <w:tcPr>
            <w:tcW w:w="812" w:type="dxa"/>
            <w:tcBorders>
              <w:top w:val="single" w:sz="4" w:space="0" w:color="auto"/>
              <w:left w:val="single" w:sz="4" w:space="0" w:color="auto"/>
              <w:bottom w:val="nil"/>
              <w:right w:val="single" w:sz="4" w:space="0" w:color="auto"/>
            </w:tcBorders>
            <w:vAlign w:val="center"/>
            <w:hideMark/>
          </w:tcPr>
          <w:p w14:paraId="3932AAFF" w14:textId="3F92B63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 </w:t>
            </w:r>
          </w:p>
        </w:tc>
        <w:tc>
          <w:tcPr>
            <w:tcW w:w="798" w:type="dxa"/>
            <w:tcBorders>
              <w:top w:val="single" w:sz="4" w:space="0" w:color="auto"/>
              <w:left w:val="single" w:sz="4" w:space="0" w:color="auto"/>
              <w:bottom w:val="nil"/>
              <w:right w:val="single" w:sz="4" w:space="0" w:color="auto"/>
            </w:tcBorders>
            <w:vAlign w:val="center"/>
            <w:hideMark/>
          </w:tcPr>
          <w:p w14:paraId="67D6DAA4" w14:textId="00D273B2"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 </w:t>
            </w:r>
          </w:p>
        </w:tc>
        <w:tc>
          <w:tcPr>
            <w:tcW w:w="854" w:type="dxa"/>
            <w:tcBorders>
              <w:top w:val="single" w:sz="4" w:space="0" w:color="auto"/>
              <w:left w:val="single" w:sz="4" w:space="0" w:color="auto"/>
              <w:bottom w:val="nil"/>
              <w:right w:val="single" w:sz="4" w:space="0" w:color="auto"/>
            </w:tcBorders>
            <w:vAlign w:val="center"/>
          </w:tcPr>
          <w:p w14:paraId="388EB5E5" w14:textId="77777777" w:rsidR="009447F7" w:rsidRPr="009447F7" w:rsidRDefault="009447F7" w:rsidP="000A25D6">
            <w:pPr>
              <w:ind w:firstLine="0"/>
              <w:rPr>
                <w:rFonts w:ascii="Times New Roman" w:hAnsi="Times New Roman"/>
                <w:sz w:val="16"/>
                <w:szCs w:val="16"/>
              </w:rPr>
            </w:pPr>
          </w:p>
        </w:tc>
      </w:tr>
      <w:tr w:rsidR="009447F7" w:rsidRPr="009447F7" w14:paraId="1C885FED" w14:textId="77777777" w:rsidTr="0098747F">
        <w:trPr>
          <w:jc w:val="center"/>
        </w:trPr>
        <w:tc>
          <w:tcPr>
            <w:tcW w:w="2689" w:type="dxa"/>
            <w:vMerge/>
            <w:tcBorders>
              <w:left w:val="single" w:sz="4" w:space="0" w:color="auto"/>
              <w:right w:val="single" w:sz="4" w:space="0" w:color="auto"/>
            </w:tcBorders>
            <w:vAlign w:val="center"/>
            <w:hideMark/>
          </w:tcPr>
          <w:p w14:paraId="2420ED86"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hideMark/>
          </w:tcPr>
          <w:p w14:paraId="1E44E4C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540886F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194,0</w:t>
            </w:r>
          </w:p>
        </w:tc>
        <w:tc>
          <w:tcPr>
            <w:tcW w:w="797" w:type="dxa"/>
            <w:tcBorders>
              <w:top w:val="single" w:sz="4" w:space="0" w:color="auto"/>
              <w:left w:val="single" w:sz="4" w:space="0" w:color="auto"/>
              <w:bottom w:val="single" w:sz="4" w:space="0" w:color="auto"/>
              <w:right w:val="single" w:sz="4" w:space="0" w:color="auto"/>
            </w:tcBorders>
            <w:vAlign w:val="center"/>
            <w:hideMark/>
          </w:tcPr>
          <w:p w14:paraId="662FB80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194,0</w:t>
            </w:r>
          </w:p>
        </w:tc>
        <w:tc>
          <w:tcPr>
            <w:tcW w:w="771" w:type="dxa"/>
            <w:tcBorders>
              <w:top w:val="single" w:sz="4" w:space="0" w:color="auto"/>
              <w:left w:val="single" w:sz="4" w:space="0" w:color="auto"/>
              <w:bottom w:val="single" w:sz="4" w:space="0" w:color="auto"/>
              <w:right w:val="single" w:sz="4" w:space="0" w:color="auto"/>
            </w:tcBorders>
            <w:vAlign w:val="center"/>
            <w:hideMark/>
          </w:tcPr>
          <w:p w14:paraId="4FB3EB1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444F9A1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CD6528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5298C9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60269F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5A934E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075E5C0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9FD4C8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156E155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3B36525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E01F7B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r>
      <w:tr w:rsidR="009447F7" w:rsidRPr="009447F7" w14:paraId="69F458C2"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1D1727C5" w14:textId="77777777" w:rsidR="009447F7" w:rsidRPr="009447F7" w:rsidRDefault="009447F7" w:rsidP="000A25D6">
            <w:pPr>
              <w:ind w:firstLine="0"/>
              <w:rPr>
                <w:rFonts w:ascii="Times New Roman" w:eastAsia="Calibri"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1C5D7D7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районный бюджет </w:t>
            </w:r>
          </w:p>
        </w:tc>
        <w:tc>
          <w:tcPr>
            <w:tcW w:w="966" w:type="dxa"/>
            <w:tcBorders>
              <w:top w:val="single" w:sz="4" w:space="0" w:color="auto"/>
              <w:left w:val="single" w:sz="4" w:space="0" w:color="auto"/>
              <w:bottom w:val="single" w:sz="4" w:space="0" w:color="auto"/>
              <w:right w:val="single" w:sz="4" w:space="0" w:color="auto"/>
            </w:tcBorders>
            <w:vAlign w:val="center"/>
            <w:hideMark/>
          </w:tcPr>
          <w:p w14:paraId="49A23FD4" w14:textId="2116E98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73 897,8</w:t>
            </w:r>
          </w:p>
        </w:tc>
        <w:tc>
          <w:tcPr>
            <w:tcW w:w="797" w:type="dxa"/>
            <w:tcBorders>
              <w:top w:val="single" w:sz="4" w:space="0" w:color="auto"/>
              <w:left w:val="single" w:sz="4" w:space="0" w:color="auto"/>
              <w:bottom w:val="single" w:sz="4" w:space="0" w:color="auto"/>
              <w:right w:val="single" w:sz="4" w:space="0" w:color="auto"/>
            </w:tcBorders>
            <w:vAlign w:val="center"/>
            <w:hideMark/>
          </w:tcPr>
          <w:p w14:paraId="7077717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2 046,7</w:t>
            </w:r>
          </w:p>
        </w:tc>
        <w:tc>
          <w:tcPr>
            <w:tcW w:w="771" w:type="dxa"/>
            <w:tcBorders>
              <w:top w:val="single" w:sz="4" w:space="0" w:color="auto"/>
              <w:left w:val="single" w:sz="4" w:space="0" w:color="auto"/>
              <w:bottom w:val="single" w:sz="4" w:space="0" w:color="auto"/>
              <w:right w:val="single" w:sz="4" w:space="0" w:color="auto"/>
            </w:tcBorders>
            <w:vAlign w:val="center"/>
            <w:hideMark/>
          </w:tcPr>
          <w:p w14:paraId="3147FC8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2 243,3</w:t>
            </w:r>
          </w:p>
        </w:tc>
        <w:tc>
          <w:tcPr>
            <w:tcW w:w="853" w:type="dxa"/>
            <w:tcBorders>
              <w:top w:val="single" w:sz="4" w:space="0" w:color="auto"/>
              <w:left w:val="single" w:sz="4" w:space="0" w:color="auto"/>
              <w:bottom w:val="single" w:sz="4" w:space="0" w:color="auto"/>
              <w:right w:val="single" w:sz="4" w:space="0" w:color="auto"/>
            </w:tcBorders>
            <w:vAlign w:val="center"/>
            <w:hideMark/>
          </w:tcPr>
          <w:p w14:paraId="31B09AD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1 277,2</w:t>
            </w:r>
          </w:p>
        </w:tc>
        <w:tc>
          <w:tcPr>
            <w:tcW w:w="854" w:type="dxa"/>
            <w:tcBorders>
              <w:top w:val="single" w:sz="4" w:space="0" w:color="auto"/>
              <w:left w:val="single" w:sz="4" w:space="0" w:color="auto"/>
              <w:bottom w:val="single" w:sz="4" w:space="0" w:color="auto"/>
              <w:right w:val="single" w:sz="4" w:space="0" w:color="auto"/>
            </w:tcBorders>
            <w:vAlign w:val="center"/>
            <w:hideMark/>
          </w:tcPr>
          <w:p w14:paraId="5F31205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746,4</w:t>
            </w:r>
          </w:p>
        </w:tc>
        <w:tc>
          <w:tcPr>
            <w:tcW w:w="854" w:type="dxa"/>
            <w:tcBorders>
              <w:top w:val="single" w:sz="4" w:space="0" w:color="auto"/>
              <w:left w:val="single" w:sz="4" w:space="0" w:color="auto"/>
              <w:bottom w:val="single" w:sz="4" w:space="0" w:color="auto"/>
              <w:right w:val="single" w:sz="4" w:space="0" w:color="auto"/>
            </w:tcBorders>
            <w:vAlign w:val="center"/>
            <w:hideMark/>
          </w:tcPr>
          <w:p w14:paraId="7AB29B9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7 665,0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107147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1 011,0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7A81C2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179,3</w:t>
            </w:r>
          </w:p>
        </w:tc>
        <w:tc>
          <w:tcPr>
            <w:tcW w:w="853" w:type="dxa"/>
            <w:tcBorders>
              <w:top w:val="single" w:sz="4" w:space="0" w:color="auto"/>
              <w:left w:val="single" w:sz="4" w:space="0" w:color="auto"/>
              <w:bottom w:val="single" w:sz="4" w:space="0" w:color="auto"/>
              <w:right w:val="single" w:sz="4" w:space="0" w:color="auto"/>
            </w:tcBorders>
            <w:vAlign w:val="center"/>
            <w:hideMark/>
          </w:tcPr>
          <w:p w14:paraId="074DBE1F" w14:textId="02A58F4A"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15 404,1</w:t>
            </w:r>
          </w:p>
        </w:tc>
        <w:tc>
          <w:tcPr>
            <w:tcW w:w="854" w:type="dxa"/>
            <w:tcBorders>
              <w:top w:val="single" w:sz="4" w:space="0" w:color="auto"/>
              <w:left w:val="single" w:sz="4" w:space="0" w:color="auto"/>
              <w:bottom w:val="single" w:sz="4" w:space="0" w:color="auto"/>
              <w:right w:val="single" w:sz="4" w:space="0" w:color="auto"/>
            </w:tcBorders>
            <w:vAlign w:val="center"/>
            <w:hideMark/>
          </w:tcPr>
          <w:p w14:paraId="4C8361BC" w14:textId="7B2A0A12"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34 710,6</w:t>
            </w:r>
          </w:p>
        </w:tc>
        <w:tc>
          <w:tcPr>
            <w:tcW w:w="812" w:type="dxa"/>
            <w:tcBorders>
              <w:top w:val="single" w:sz="4" w:space="0" w:color="auto"/>
              <w:left w:val="single" w:sz="4" w:space="0" w:color="auto"/>
              <w:bottom w:val="single" w:sz="4" w:space="0" w:color="auto"/>
              <w:right w:val="single" w:sz="4" w:space="0" w:color="auto"/>
            </w:tcBorders>
            <w:vAlign w:val="center"/>
            <w:hideMark/>
          </w:tcPr>
          <w:p w14:paraId="67494528" w14:textId="764F8E71"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7 316,2</w:t>
            </w:r>
          </w:p>
        </w:tc>
        <w:tc>
          <w:tcPr>
            <w:tcW w:w="798" w:type="dxa"/>
            <w:tcBorders>
              <w:top w:val="single" w:sz="4" w:space="0" w:color="auto"/>
              <w:left w:val="single" w:sz="4" w:space="0" w:color="auto"/>
              <w:bottom w:val="single" w:sz="4" w:space="0" w:color="auto"/>
              <w:right w:val="single" w:sz="4" w:space="0" w:color="auto"/>
            </w:tcBorders>
            <w:vAlign w:val="center"/>
            <w:hideMark/>
          </w:tcPr>
          <w:p w14:paraId="00EF03E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649,0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C75456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649,0</w:t>
            </w:r>
          </w:p>
        </w:tc>
      </w:tr>
      <w:tr w:rsidR="009447F7" w:rsidRPr="009447F7" w14:paraId="14EB37B2" w14:textId="77777777" w:rsidTr="0098747F">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816EC0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Основное мероприятие 1.1</w:t>
            </w:r>
          </w:p>
          <w:p w14:paraId="72CD6AD5" w14:textId="5A98197E"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Нормативное правовое регулирование бюджетного процесса и других правоотношений</w:t>
            </w:r>
          </w:p>
        </w:tc>
        <w:tc>
          <w:tcPr>
            <w:tcW w:w="1718" w:type="dxa"/>
            <w:tcBorders>
              <w:top w:val="single" w:sz="4" w:space="0" w:color="auto"/>
              <w:left w:val="single" w:sz="4" w:space="0" w:color="auto"/>
              <w:bottom w:val="single" w:sz="4" w:space="0" w:color="auto"/>
              <w:right w:val="single" w:sz="4" w:space="0" w:color="auto"/>
            </w:tcBorders>
            <w:vAlign w:val="center"/>
            <w:hideMark/>
          </w:tcPr>
          <w:p w14:paraId="4D8867E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w:t>
            </w:r>
          </w:p>
        </w:tc>
        <w:tc>
          <w:tcPr>
            <w:tcW w:w="966" w:type="dxa"/>
            <w:tcBorders>
              <w:top w:val="single" w:sz="4" w:space="0" w:color="auto"/>
              <w:left w:val="single" w:sz="4" w:space="0" w:color="auto"/>
              <w:bottom w:val="single" w:sz="4" w:space="0" w:color="auto"/>
              <w:right w:val="single" w:sz="4" w:space="0" w:color="auto"/>
            </w:tcBorders>
            <w:vAlign w:val="center"/>
            <w:hideMark/>
          </w:tcPr>
          <w:p w14:paraId="050648B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7" w:type="dxa"/>
            <w:tcBorders>
              <w:top w:val="single" w:sz="4" w:space="0" w:color="auto"/>
              <w:left w:val="single" w:sz="4" w:space="0" w:color="auto"/>
              <w:bottom w:val="single" w:sz="4" w:space="0" w:color="auto"/>
              <w:right w:val="single" w:sz="4" w:space="0" w:color="auto"/>
            </w:tcBorders>
            <w:vAlign w:val="center"/>
            <w:hideMark/>
          </w:tcPr>
          <w:p w14:paraId="5D20080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771" w:type="dxa"/>
            <w:tcBorders>
              <w:top w:val="single" w:sz="4" w:space="0" w:color="auto"/>
              <w:left w:val="single" w:sz="4" w:space="0" w:color="auto"/>
              <w:bottom w:val="single" w:sz="4" w:space="0" w:color="auto"/>
              <w:right w:val="single" w:sz="4" w:space="0" w:color="auto"/>
            </w:tcBorders>
            <w:vAlign w:val="center"/>
            <w:hideMark/>
          </w:tcPr>
          <w:p w14:paraId="30E161F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3" w:type="dxa"/>
            <w:tcBorders>
              <w:top w:val="single" w:sz="4" w:space="0" w:color="auto"/>
              <w:left w:val="single" w:sz="4" w:space="0" w:color="auto"/>
              <w:bottom w:val="single" w:sz="4" w:space="0" w:color="auto"/>
              <w:right w:val="single" w:sz="4" w:space="0" w:color="auto"/>
            </w:tcBorders>
            <w:vAlign w:val="center"/>
            <w:hideMark/>
          </w:tcPr>
          <w:p w14:paraId="5179188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2DADCE6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7FD502F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29DF8FA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095DB8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nil"/>
              <w:right w:val="single" w:sz="4" w:space="0" w:color="auto"/>
            </w:tcBorders>
            <w:vAlign w:val="center"/>
            <w:hideMark/>
          </w:tcPr>
          <w:p w14:paraId="10125FF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nil"/>
              <w:right w:val="single" w:sz="4" w:space="0" w:color="auto"/>
            </w:tcBorders>
            <w:vAlign w:val="center"/>
            <w:hideMark/>
          </w:tcPr>
          <w:p w14:paraId="2BF875D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nil"/>
              <w:right w:val="single" w:sz="4" w:space="0" w:color="auto"/>
            </w:tcBorders>
            <w:vAlign w:val="center"/>
            <w:hideMark/>
          </w:tcPr>
          <w:p w14:paraId="75CDF97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nil"/>
              <w:right w:val="single" w:sz="4" w:space="0" w:color="auto"/>
            </w:tcBorders>
            <w:vAlign w:val="center"/>
            <w:hideMark/>
          </w:tcPr>
          <w:p w14:paraId="79E8DE9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nil"/>
              <w:right w:val="single" w:sz="4" w:space="0" w:color="auto"/>
            </w:tcBorders>
            <w:vAlign w:val="center"/>
            <w:hideMark/>
          </w:tcPr>
          <w:p w14:paraId="75B0A65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20AC3615" w14:textId="77777777" w:rsidTr="0098747F">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15583E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Основное мероприятие 1.2</w:t>
            </w:r>
          </w:p>
          <w:p w14:paraId="70F72292" w14:textId="159DC9DB"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Составление проекта районного бюджета на очередной финансовый год и плановый период</w:t>
            </w:r>
          </w:p>
        </w:tc>
        <w:tc>
          <w:tcPr>
            <w:tcW w:w="1718" w:type="dxa"/>
            <w:tcBorders>
              <w:top w:val="single" w:sz="4" w:space="0" w:color="auto"/>
              <w:left w:val="single" w:sz="4" w:space="0" w:color="auto"/>
              <w:bottom w:val="single" w:sz="4" w:space="0" w:color="auto"/>
              <w:right w:val="single" w:sz="4" w:space="0" w:color="auto"/>
            </w:tcBorders>
            <w:vAlign w:val="center"/>
            <w:hideMark/>
          </w:tcPr>
          <w:p w14:paraId="53F6326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w:t>
            </w:r>
          </w:p>
        </w:tc>
        <w:tc>
          <w:tcPr>
            <w:tcW w:w="966" w:type="dxa"/>
            <w:tcBorders>
              <w:top w:val="single" w:sz="4" w:space="0" w:color="auto"/>
              <w:left w:val="single" w:sz="4" w:space="0" w:color="auto"/>
              <w:bottom w:val="single" w:sz="4" w:space="0" w:color="auto"/>
              <w:right w:val="single" w:sz="4" w:space="0" w:color="auto"/>
            </w:tcBorders>
            <w:vAlign w:val="center"/>
            <w:hideMark/>
          </w:tcPr>
          <w:p w14:paraId="26F85A8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797" w:type="dxa"/>
            <w:tcBorders>
              <w:top w:val="single" w:sz="4" w:space="0" w:color="auto"/>
              <w:left w:val="single" w:sz="4" w:space="0" w:color="auto"/>
              <w:bottom w:val="single" w:sz="4" w:space="0" w:color="auto"/>
              <w:right w:val="single" w:sz="4" w:space="0" w:color="auto"/>
            </w:tcBorders>
            <w:vAlign w:val="center"/>
            <w:hideMark/>
          </w:tcPr>
          <w:p w14:paraId="20B5E75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771" w:type="dxa"/>
            <w:tcBorders>
              <w:top w:val="single" w:sz="4" w:space="0" w:color="auto"/>
              <w:left w:val="single" w:sz="4" w:space="0" w:color="auto"/>
              <w:bottom w:val="single" w:sz="4" w:space="0" w:color="auto"/>
              <w:right w:val="single" w:sz="4" w:space="0" w:color="auto"/>
            </w:tcBorders>
            <w:vAlign w:val="center"/>
            <w:hideMark/>
          </w:tcPr>
          <w:p w14:paraId="7D7845C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3" w:type="dxa"/>
            <w:tcBorders>
              <w:top w:val="single" w:sz="4" w:space="0" w:color="auto"/>
              <w:left w:val="single" w:sz="4" w:space="0" w:color="auto"/>
              <w:bottom w:val="single" w:sz="4" w:space="0" w:color="auto"/>
              <w:right w:val="single" w:sz="4" w:space="0" w:color="auto"/>
            </w:tcBorders>
            <w:vAlign w:val="center"/>
            <w:hideMark/>
          </w:tcPr>
          <w:p w14:paraId="0A19A8F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157455F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2B12A1B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04D30A8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F46B79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46FE666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8AABCD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391AFB3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5B23490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3B5CDF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7DF9BDB1" w14:textId="77777777" w:rsidTr="0098747F">
        <w:trPr>
          <w:jc w:val="center"/>
        </w:trPr>
        <w:tc>
          <w:tcPr>
            <w:tcW w:w="2689" w:type="dxa"/>
            <w:vMerge w:val="restart"/>
            <w:tcBorders>
              <w:top w:val="single" w:sz="4" w:space="0" w:color="auto"/>
              <w:left w:val="single" w:sz="4" w:space="0" w:color="auto"/>
              <w:right w:val="single" w:sz="4" w:space="0" w:color="auto"/>
            </w:tcBorders>
            <w:vAlign w:val="center"/>
            <w:hideMark/>
          </w:tcPr>
          <w:p w14:paraId="235C467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lastRenderedPageBreak/>
              <w:t>Основное мероприятие 1.3</w:t>
            </w:r>
          </w:p>
          <w:p w14:paraId="62B4EF18" w14:textId="3547ED02"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Организация исполнения районного бюджета и формирование бюджетной отчетности</w:t>
            </w:r>
          </w:p>
        </w:tc>
        <w:tc>
          <w:tcPr>
            <w:tcW w:w="1718" w:type="dxa"/>
            <w:tcBorders>
              <w:top w:val="single" w:sz="4" w:space="0" w:color="auto"/>
              <w:left w:val="single" w:sz="4" w:space="0" w:color="auto"/>
              <w:bottom w:val="single" w:sz="4" w:space="0" w:color="auto"/>
              <w:right w:val="single" w:sz="4" w:space="0" w:color="auto"/>
            </w:tcBorders>
            <w:vAlign w:val="center"/>
            <w:hideMark/>
          </w:tcPr>
          <w:p w14:paraId="52455D1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14:paraId="4A10E80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7" w:type="dxa"/>
            <w:tcBorders>
              <w:top w:val="single" w:sz="4" w:space="0" w:color="auto"/>
              <w:left w:val="single" w:sz="4" w:space="0" w:color="auto"/>
              <w:bottom w:val="single" w:sz="4" w:space="0" w:color="auto"/>
              <w:right w:val="single" w:sz="4" w:space="0" w:color="auto"/>
            </w:tcBorders>
            <w:vAlign w:val="center"/>
            <w:hideMark/>
          </w:tcPr>
          <w:p w14:paraId="05A19ED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71" w:type="dxa"/>
            <w:tcBorders>
              <w:top w:val="single" w:sz="4" w:space="0" w:color="auto"/>
              <w:left w:val="single" w:sz="4" w:space="0" w:color="auto"/>
              <w:bottom w:val="single" w:sz="4" w:space="0" w:color="auto"/>
              <w:right w:val="single" w:sz="4" w:space="0" w:color="auto"/>
            </w:tcBorders>
            <w:vAlign w:val="center"/>
            <w:hideMark/>
          </w:tcPr>
          <w:p w14:paraId="2456AF1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2C86CB4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A326F0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BD9B3B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9D01CF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FF507D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763C00C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6F6BB6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7280CBB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52140F3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6985B7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4EED260B"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224C01A1"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58E750E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3D16CE4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 </w:t>
            </w:r>
          </w:p>
        </w:tc>
        <w:tc>
          <w:tcPr>
            <w:tcW w:w="797" w:type="dxa"/>
            <w:tcBorders>
              <w:top w:val="single" w:sz="4" w:space="0" w:color="auto"/>
              <w:left w:val="single" w:sz="4" w:space="0" w:color="auto"/>
              <w:bottom w:val="single" w:sz="4" w:space="0" w:color="auto"/>
              <w:right w:val="single" w:sz="4" w:space="0" w:color="auto"/>
            </w:tcBorders>
            <w:vAlign w:val="center"/>
            <w:hideMark/>
          </w:tcPr>
          <w:p w14:paraId="2EF58F3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 </w:t>
            </w:r>
          </w:p>
        </w:tc>
        <w:tc>
          <w:tcPr>
            <w:tcW w:w="771" w:type="dxa"/>
            <w:tcBorders>
              <w:top w:val="single" w:sz="4" w:space="0" w:color="auto"/>
              <w:left w:val="single" w:sz="4" w:space="0" w:color="auto"/>
              <w:bottom w:val="single" w:sz="4" w:space="0" w:color="auto"/>
              <w:right w:val="single" w:sz="4" w:space="0" w:color="auto"/>
            </w:tcBorders>
            <w:vAlign w:val="center"/>
            <w:hideMark/>
          </w:tcPr>
          <w:p w14:paraId="1D849EC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03CD0C8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6C6703D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470A422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6F992BF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2393D8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48F991D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95D01B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7017485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483FAF7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E3B2AF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5BE0D79E" w14:textId="77777777" w:rsidTr="0098747F">
        <w:trPr>
          <w:jc w:val="center"/>
        </w:trPr>
        <w:tc>
          <w:tcPr>
            <w:tcW w:w="2689" w:type="dxa"/>
            <w:vMerge w:val="restart"/>
            <w:tcBorders>
              <w:top w:val="single" w:sz="4" w:space="0" w:color="auto"/>
              <w:left w:val="single" w:sz="4" w:space="0" w:color="auto"/>
              <w:right w:val="single" w:sz="4" w:space="0" w:color="auto"/>
            </w:tcBorders>
            <w:vAlign w:val="center"/>
            <w:hideMark/>
          </w:tcPr>
          <w:p w14:paraId="6147FB7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Основное мероприятие 1.4</w:t>
            </w:r>
          </w:p>
          <w:p w14:paraId="58075FBE" w14:textId="5280C995" w:rsidR="009447F7" w:rsidRPr="009447F7" w:rsidRDefault="009447F7" w:rsidP="009447F7">
            <w:pPr>
              <w:ind w:firstLine="0"/>
              <w:rPr>
                <w:rFonts w:ascii="Times New Roman" w:hAnsi="Times New Roman"/>
                <w:sz w:val="16"/>
                <w:szCs w:val="16"/>
              </w:rPr>
            </w:pPr>
            <w:r w:rsidRPr="009447F7">
              <w:rPr>
                <w:rFonts w:ascii="Times New Roman" w:hAnsi="Times New Roman"/>
                <w:sz w:val="16"/>
                <w:szCs w:val="16"/>
              </w:rPr>
              <w:t xml:space="preserve">Управление резервным фондом администрации муниципального района и иными средствами на исполнение расходных обязательств муниципального района </w:t>
            </w:r>
          </w:p>
        </w:tc>
        <w:tc>
          <w:tcPr>
            <w:tcW w:w="1718" w:type="dxa"/>
            <w:tcBorders>
              <w:top w:val="single" w:sz="4" w:space="0" w:color="auto"/>
              <w:left w:val="single" w:sz="4" w:space="0" w:color="auto"/>
              <w:bottom w:val="single" w:sz="4" w:space="0" w:color="auto"/>
              <w:right w:val="single" w:sz="4" w:space="0" w:color="auto"/>
            </w:tcBorders>
            <w:vAlign w:val="center"/>
            <w:hideMark/>
          </w:tcPr>
          <w:p w14:paraId="0BB0CC4E" w14:textId="1C44104E" w:rsidR="009447F7" w:rsidRPr="009447F7" w:rsidRDefault="009447F7" w:rsidP="00BA72ED">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14:paraId="189A8476" w14:textId="797D77C4"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67 560,2</w:t>
            </w:r>
          </w:p>
        </w:tc>
        <w:tc>
          <w:tcPr>
            <w:tcW w:w="797" w:type="dxa"/>
            <w:tcBorders>
              <w:top w:val="single" w:sz="4" w:space="0" w:color="auto"/>
              <w:left w:val="single" w:sz="4" w:space="0" w:color="auto"/>
              <w:bottom w:val="single" w:sz="4" w:space="0" w:color="auto"/>
              <w:right w:val="single" w:sz="4" w:space="0" w:color="auto"/>
            </w:tcBorders>
            <w:vAlign w:val="center"/>
            <w:hideMark/>
          </w:tcPr>
          <w:p w14:paraId="7AD8583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194,0</w:t>
            </w:r>
          </w:p>
        </w:tc>
        <w:tc>
          <w:tcPr>
            <w:tcW w:w="771" w:type="dxa"/>
            <w:tcBorders>
              <w:top w:val="single" w:sz="4" w:space="0" w:color="auto"/>
              <w:left w:val="single" w:sz="4" w:space="0" w:color="auto"/>
              <w:bottom w:val="single" w:sz="4" w:space="0" w:color="auto"/>
              <w:right w:val="single" w:sz="4" w:space="0" w:color="auto"/>
            </w:tcBorders>
            <w:vAlign w:val="center"/>
            <w:hideMark/>
          </w:tcPr>
          <w:p w14:paraId="58BD1C6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69F7A74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CDA604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0ABA6A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7 468,5</w:t>
            </w:r>
          </w:p>
        </w:tc>
        <w:tc>
          <w:tcPr>
            <w:tcW w:w="854" w:type="dxa"/>
            <w:tcBorders>
              <w:top w:val="single" w:sz="4" w:space="0" w:color="auto"/>
              <w:left w:val="single" w:sz="4" w:space="0" w:color="auto"/>
              <w:bottom w:val="single" w:sz="4" w:space="0" w:color="auto"/>
              <w:right w:val="single" w:sz="4" w:space="0" w:color="auto"/>
            </w:tcBorders>
            <w:vAlign w:val="center"/>
            <w:hideMark/>
          </w:tcPr>
          <w:p w14:paraId="14255D5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990,0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87A921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178,8</w:t>
            </w:r>
          </w:p>
        </w:tc>
        <w:tc>
          <w:tcPr>
            <w:tcW w:w="853" w:type="dxa"/>
            <w:tcBorders>
              <w:top w:val="single" w:sz="4" w:space="0" w:color="auto"/>
              <w:left w:val="single" w:sz="4" w:space="0" w:color="auto"/>
              <w:bottom w:val="single" w:sz="4" w:space="0" w:color="auto"/>
              <w:right w:val="single" w:sz="4" w:space="0" w:color="auto"/>
            </w:tcBorders>
            <w:vAlign w:val="center"/>
            <w:hideMark/>
          </w:tcPr>
          <w:p w14:paraId="1142909D" w14:textId="11DB6F64"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15 404,1</w:t>
            </w:r>
          </w:p>
        </w:tc>
        <w:tc>
          <w:tcPr>
            <w:tcW w:w="854" w:type="dxa"/>
            <w:tcBorders>
              <w:top w:val="single" w:sz="4" w:space="0" w:color="auto"/>
              <w:left w:val="single" w:sz="4" w:space="0" w:color="auto"/>
              <w:bottom w:val="single" w:sz="4" w:space="0" w:color="auto"/>
              <w:right w:val="single" w:sz="4" w:space="0" w:color="auto"/>
            </w:tcBorders>
            <w:vAlign w:val="center"/>
            <w:hideMark/>
          </w:tcPr>
          <w:p w14:paraId="41B28305" w14:textId="66AB136E"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34 710.6</w:t>
            </w:r>
          </w:p>
        </w:tc>
        <w:tc>
          <w:tcPr>
            <w:tcW w:w="812" w:type="dxa"/>
            <w:tcBorders>
              <w:top w:val="single" w:sz="4" w:space="0" w:color="auto"/>
              <w:left w:val="single" w:sz="4" w:space="0" w:color="auto"/>
              <w:bottom w:val="single" w:sz="4" w:space="0" w:color="auto"/>
              <w:right w:val="single" w:sz="4" w:space="0" w:color="auto"/>
            </w:tcBorders>
            <w:vAlign w:val="center"/>
            <w:hideMark/>
          </w:tcPr>
          <w:p w14:paraId="78592231" w14:textId="68179BA1"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7 316,2</w:t>
            </w:r>
          </w:p>
        </w:tc>
        <w:tc>
          <w:tcPr>
            <w:tcW w:w="798" w:type="dxa"/>
            <w:tcBorders>
              <w:top w:val="single" w:sz="4" w:space="0" w:color="auto"/>
              <w:left w:val="single" w:sz="4" w:space="0" w:color="auto"/>
              <w:bottom w:val="single" w:sz="4" w:space="0" w:color="auto"/>
              <w:right w:val="single" w:sz="4" w:space="0" w:color="auto"/>
            </w:tcBorders>
            <w:vAlign w:val="center"/>
            <w:hideMark/>
          </w:tcPr>
          <w:p w14:paraId="0E81A7A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649,0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F09F3F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649,0</w:t>
            </w:r>
          </w:p>
        </w:tc>
      </w:tr>
      <w:tr w:rsidR="009447F7" w:rsidRPr="009447F7" w14:paraId="7FC6A7EC" w14:textId="77777777" w:rsidTr="0098747F">
        <w:trPr>
          <w:jc w:val="center"/>
        </w:trPr>
        <w:tc>
          <w:tcPr>
            <w:tcW w:w="2689" w:type="dxa"/>
            <w:vMerge/>
            <w:tcBorders>
              <w:left w:val="single" w:sz="4" w:space="0" w:color="auto"/>
              <w:right w:val="single" w:sz="4" w:space="0" w:color="auto"/>
            </w:tcBorders>
            <w:vAlign w:val="center"/>
            <w:hideMark/>
          </w:tcPr>
          <w:p w14:paraId="700D3FCB"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4755423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2CD9E80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194,0</w:t>
            </w:r>
          </w:p>
        </w:tc>
        <w:tc>
          <w:tcPr>
            <w:tcW w:w="797" w:type="dxa"/>
            <w:tcBorders>
              <w:top w:val="single" w:sz="4" w:space="0" w:color="auto"/>
              <w:left w:val="single" w:sz="4" w:space="0" w:color="auto"/>
              <w:bottom w:val="single" w:sz="4" w:space="0" w:color="auto"/>
              <w:right w:val="single" w:sz="4" w:space="0" w:color="auto"/>
            </w:tcBorders>
            <w:vAlign w:val="center"/>
            <w:hideMark/>
          </w:tcPr>
          <w:p w14:paraId="3EA67F2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194,0</w:t>
            </w:r>
          </w:p>
        </w:tc>
        <w:tc>
          <w:tcPr>
            <w:tcW w:w="771" w:type="dxa"/>
            <w:tcBorders>
              <w:top w:val="single" w:sz="4" w:space="0" w:color="auto"/>
              <w:left w:val="single" w:sz="4" w:space="0" w:color="auto"/>
              <w:bottom w:val="single" w:sz="4" w:space="0" w:color="auto"/>
              <w:right w:val="single" w:sz="4" w:space="0" w:color="auto"/>
            </w:tcBorders>
            <w:vAlign w:val="center"/>
            <w:hideMark/>
          </w:tcPr>
          <w:p w14:paraId="1467C5C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6C1AD38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C32E93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82AD6B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E7B6F7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6EF06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2B0A968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03CDE4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4A29317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295ADDD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DFCA15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r>
      <w:tr w:rsidR="009447F7" w:rsidRPr="009447F7" w14:paraId="2529C773" w14:textId="77777777" w:rsidTr="0098747F">
        <w:trPr>
          <w:jc w:val="center"/>
        </w:trPr>
        <w:tc>
          <w:tcPr>
            <w:tcW w:w="2689" w:type="dxa"/>
            <w:vMerge/>
            <w:tcBorders>
              <w:left w:val="single" w:sz="4" w:space="0" w:color="auto"/>
              <w:bottom w:val="nil"/>
              <w:right w:val="single" w:sz="4" w:space="0" w:color="auto"/>
            </w:tcBorders>
            <w:vAlign w:val="center"/>
            <w:hideMark/>
          </w:tcPr>
          <w:p w14:paraId="3F3F0C13"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nil"/>
              <w:right w:val="single" w:sz="4" w:space="0" w:color="auto"/>
            </w:tcBorders>
            <w:vAlign w:val="center"/>
            <w:hideMark/>
          </w:tcPr>
          <w:p w14:paraId="70BF0F4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nil"/>
              <w:right w:val="single" w:sz="4" w:space="0" w:color="auto"/>
            </w:tcBorders>
            <w:vAlign w:val="center"/>
            <w:hideMark/>
          </w:tcPr>
          <w:p w14:paraId="6CB996CA" w14:textId="472ACD2C"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67 366,2</w:t>
            </w:r>
          </w:p>
        </w:tc>
        <w:tc>
          <w:tcPr>
            <w:tcW w:w="797" w:type="dxa"/>
            <w:tcBorders>
              <w:top w:val="single" w:sz="4" w:space="0" w:color="auto"/>
              <w:left w:val="single" w:sz="4" w:space="0" w:color="auto"/>
              <w:bottom w:val="nil"/>
              <w:right w:val="single" w:sz="4" w:space="0" w:color="auto"/>
            </w:tcBorders>
            <w:vAlign w:val="center"/>
            <w:hideMark/>
          </w:tcPr>
          <w:p w14:paraId="26DAC39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nil"/>
              <w:right w:val="single" w:sz="4" w:space="0" w:color="auto"/>
            </w:tcBorders>
            <w:vAlign w:val="center"/>
            <w:hideMark/>
          </w:tcPr>
          <w:p w14:paraId="318E233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nil"/>
              <w:right w:val="single" w:sz="4" w:space="0" w:color="auto"/>
            </w:tcBorders>
            <w:vAlign w:val="center"/>
            <w:hideMark/>
          </w:tcPr>
          <w:p w14:paraId="34EABB8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nil"/>
              <w:right w:val="single" w:sz="4" w:space="0" w:color="auto"/>
            </w:tcBorders>
            <w:vAlign w:val="center"/>
            <w:hideMark/>
          </w:tcPr>
          <w:p w14:paraId="2C28A76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nil"/>
              <w:right w:val="single" w:sz="4" w:space="0" w:color="auto"/>
            </w:tcBorders>
            <w:vAlign w:val="center"/>
            <w:hideMark/>
          </w:tcPr>
          <w:p w14:paraId="2EABA65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7 468,5</w:t>
            </w:r>
          </w:p>
        </w:tc>
        <w:tc>
          <w:tcPr>
            <w:tcW w:w="854" w:type="dxa"/>
            <w:tcBorders>
              <w:top w:val="single" w:sz="4" w:space="0" w:color="auto"/>
              <w:left w:val="single" w:sz="4" w:space="0" w:color="auto"/>
              <w:bottom w:val="nil"/>
              <w:right w:val="single" w:sz="4" w:space="0" w:color="auto"/>
            </w:tcBorders>
            <w:vAlign w:val="center"/>
            <w:hideMark/>
          </w:tcPr>
          <w:p w14:paraId="0A1A063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990,0</w:t>
            </w:r>
          </w:p>
        </w:tc>
        <w:tc>
          <w:tcPr>
            <w:tcW w:w="854" w:type="dxa"/>
            <w:tcBorders>
              <w:top w:val="single" w:sz="4" w:space="0" w:color="auto"/>
              <w:left w:val="single" w:sz="4" w:space="0" w:color="auto"/>
              <w:bottom w:val="nil"/>
              <w:right w:val="single" w:sz="4" w:space="0" w:color="auto"/>
            </w:tcBorders>
            <w:vAlign w:val="center"/>
            <w:hideMark/>
          </w:tcPr>
          <w:p w14:paraId="236E44C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178,8</w:t>
            </w:r>
          </w:p>
        </w:tc>
        <w:tc>
          <w:tcPr>
            <w:tcW w:w="853" w:type="dxa"/>
            <w:tcBorders>
              <w:top w:val="single" w:sz="4" w:space="0" w:color="auto"/>
              <w:left w:val="single" w:sz="4" w:space="0" w:color="auto"/>
              <w:bottom w:val="nil"/>
              <w:right w:val="single" w:sz="4" w:space="0" w:color="auto"/>
            </w:tcBorders>
            <w:vAlign w:val="center"/>
            <w:hideMark/>
          </w:tcPr>
          <w:p w14:paraId="585242DD" w14:textId="3FE83E7B"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15 404,1</w:t>
            </w:r>
          </w:p>
        </w:tc>
        <w:tc>
          <w:tcPr>
            <w:tcW w:w="854" w:type="dxa"/>
            <w:tcBorders>
              <w:top w:val="single" w:sz="4" w:space="0" w:color="auto"/>
              <w:left w:val="single" w:sz="4" w:space="0" w:color="auto"/>
              <w:bottom w:val="nil"/>
              <w:right w:val="single" w:sz="4" w:space="0" w:color="auto"/>
            </w:tcBorders>
            <w:vAlign w:val="center"/>
            <w:hideMark/>
          </w:tcPr>
          <w:p w14:paraId="66DC02AE" w14:textId="7FCB36A8"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34 710.6</w:t>
            </w:r>
          </w:p>
        </w:tc>
        <w:tc>
          <w:tcPr>
            <w:tcW w:w="812" w:type="dxa"/>
            <w:tcBorders>
              <w:top w:val="single" w:sz="4" w:space="0" w:color="auto"/>
              <w:left w:val="single" w:sz="4" w:space="0" w:color="auto"/>
              <w:bottom w:val="nil"/>
              <w:right w:val="single" w:sz="4" w:space="0" w:color="auto"/>
            </w:tcBorders>
            <w:vAlign w:val="center"/>
            <w:hideMark/>
          </w:tcPr>
          <w:p w14:paraId="215FCAB8" w14:textId="4B8EBD3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7 316,2</w:t>
            </w:r>
          </w:p>
        </w:tc>
        <w:tc>
          <w:tcPr>
            <w:tcW w:w="798" w:type="dxa"/>
            <w:tcBorders>
              <w:top w:val="single" w:sz="4" w:space="0" w:color="auto"/>
              <w:left w:val="single" w:sz="4" w:space="0" w:color="auto"/>
              <w:bottom w:val="nil"/>
              <w:right w:val="single" w:sz="4" w:space="0" w:color="auto"/>
            </w:tcBorders>
            <w:vAlign w:val="center"/>
            <w:hideMark/>
          </w:tcPr>
          <w:p w14:paraId="72F0B1D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649,0</w:t>
            </w:r>
          </w:p>
        </w:tc>
        <w:tc>
          <w:tcPr>
            <w:tcW w:w="854" w:type="dxa"/>
            <w:tcBorders>
              <w:top w:val="single" w:sz="4" w:space="0" w:color="auto"/>
              <w:left w:val="single" w:sz="4" w:space="0" w:color="auto"/>
              <w:bottom w:val="nil"/>
              <w:right w:val="single" w:sz="4" w:space="0" w:color="auto"/>
            </w:tcBorders>
            <w:vAlign w:val="center"/>
            <w:hideMark/>
          </w:tcPr>
          <w:p w14:paraId="16E3330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649,0</w:t>
            </w:r>
          </w:p>
        </w:tc>
      </w:tr>
      <w:tr w:rsidR="009447F7" w:rsidRPr="009447F7" w14:paraId="3A2211B7" w14:textId="77777777" w:rsidTr="0098747F">
        <w:trPr>
          <w:jc w:val="center"/>
        </w:trPr>
        <w:tc>
          <w:tcPr>
            <w:tcW w:w="2689" w:type="dxa"/>
            <w:vMerge w:val="restart"/>
            <w:tcBorders>
              <w:top w:val="single" w:sz="4" w:space="0" w:color="auto"/>
              <w:left w:val="single" w:sz="4" w:space="0" w:color="auto"/>
              <w:right w:val="single" w:sz="4" w:space="0" w:color="auto"/>
            </w:tcBorders>
            <w:vAlign w:val="center"/>
            <w:hideMark/>
          </w:tcPr>
          <w:p w14:paraId="4CD8388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Основное мероприятие 1.5</w:t>
            </w:r>
          </w:p>
          <w:p w14:paraId="65D7F965" w14:textId="717266A2"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Управление муниципальным долгом муниципального района</w:t>
            </w:r>
          </w:p>
        </w:tc>
        <w:tc>
          <w:tcPr>
            <w:tcW w:w="1718" w:type="dxa"/>
            <w:tcBorders>
              <w:top w:val="single" w:sz="4" w:space="0" w:color="auto"/>
              <w:left w:val="single" w:sz="4" w:space="0" w:color="auto"/>
              <w:bottom w:val="single" w:sz="4" w:space="0" w:color="auto"/>
              <w:right w:val="single" w:sz="4" w:space="0" w:color="auto"/>
            </w:tcBorders>
            <w:vAlign w:val="center"/>
            <w:hideMark/>
          </w:tcPr>
          <w:p w14:paraId="2987823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9C433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6 531,6</w:t>
            </w:r>
          </w:p>
        </w:tc>
        <w:tc>
          <w:tcPr>
            <w:tcW w:w="797" w:type="dxa"/>
            <w:tcBorders>
              <w:top w:val="single" w:sz="4" w:space="0" w:color="auto"/>
              <w:left w:val="single" w:sz="4" w:space="0" w:color="auto"/>
              <w:bottom w:val="single" w:sz="4" w:space="0" w:color="auto"/>
              <w:right w:val="single" w:sz="4" w:space="0" w:color="auto"/>
            </w:tcBorders>
            <w:vAlign w:val="center"/>
            <w:hideMark/>
          </w:tcPr>
          <w:p w14:paraId="5BCC564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2 046,7</w:t>
            </w:r>
          </w:p>
        </w:tc>
        <w:tc>
          <w:tcPr>
            <w:tcW w:w="771" w:type="dxa"/>
            <w:tcBorders>
              <w:top w:val="single" w:sz="4" w:space="0" w:color="auto"/>
              <w:left w:val="single" w:sz="4" w:space="0" w:color="auto"/>
              <w:bottom w:val="single" w:sz="4" w:space="0" w:color="auto"/>
              <w:right w:val="single" w:sz="4" w:space="0" w:color="auto"/>
            </w:tcBorders>
            <w:vAlign w:val="center"/>
            <w:hideMark/>
          </w:tcPr>
          <w:p w14:paraId="4916907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2 243,3</w:t>
            </w:r>
          </w:p>
        </w:tc>
        <w:tc>
          <w:tcPr>
            <w:tcW w:w="853" w:type="dxa"/>
            <w:tcBorders>
              <w:top w:val="single" w:sz="4" w:space="0" w:color="auto"/>
              <w:left w:val="single" w:sz="4" w:space="0" w:color="auto"/>
              <w:bottom w:val="single" w:sz="4" w:space="0" w:color="auto"/>
              <w:right w:val="single" w:sz="4" w:space="0" w:color="auto"/>
            </w:tcBorders>
            <w:vAlign w:val="center"/>
            <w:hideMark/>
          </w:tcPr>
          <w:p w14:paraId="01B1520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1 277,2</w:t>
            </w:r>
          </w:p>
        </w:tc>
        <w:tc>
          <w:tcPr>
            <w:tcW w:w="854" w:type="dxa"/>
            <w:tcBorders>
              <w:top w:val="single" w:sz="4" w:space="0" w:color="auto"/>
              <w:left w:val="single" w:sz="4" w:space="0" w:color="auto"/>
              <w:bottom w:val="single" w:sz="4" w:space="0" w:color="auto"/>
              <w:right w:val="single" w:sz="4" w:space="0" w:color="auto"/>
            </w:tcBorders>
            <w:vAlign w:val="center"/>
            <w:hideMark/>
          </w:tcPr>
          <w:p w14:paraId="0AA4380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746,4</w:t>
            </w:r>
          </w:p>
        </w:tc>
        <w:tc>
          <w:tcPr>
            <w:tcW w:w="854" w:type="dxa"/>
            <w:tcBorders>
              <w:top w:val="single" w:sz="4" w:space="0" w:color="auto"/>
              <w:left w:val="single" w:sz="4" w:space="0" w:color="auto"/>
              <w:bottom w:val="single" w:sz="4" w:space="0" w:color="auto"/>
              <w:right w:val="single" w:sz="4" w:space="0" w:color="auto"/>
            </w:tcBorders>
            <w:vAlign w:val="center"/>
            <w:hideMark/>
          </w:tcPr>
          <w:p w14:paraId="590700F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196,5</w:t>
            </w:r>
          </w:p>
        </w:tc>
        <w:tc>
          <w:tcPr>
            <w:tcW w:w="854" w:type="dxa"/>
            <w:tcBorders>
              <w:top w:val="single" w:sz="4" w:space="0" w:color="auto"/>
              <w:left w:val="single" w:sz="4" w:space="0" w:color="auto"/>
              <w:bottom w:val="single" w:sz="4" w:space="0" w:color="auto"/>
              <w:right w:val="single" w:sz="4" w:space="0" w:color="auto"/>
            </w:tcBorders>
            <w:vAlign w:val="center"/>
            <w:hideMark/>
          </w:tcPr>
          <w:p w14:paraId="7CBD2E6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21,0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0AA342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0,5</w:t>
            </w:r>
          </w:p>
        </w:tc>
        <w:tc>
          <w:tcPr>
            <w:tcW w:w="853" w:type="dxa"/>
            <w:tcBorders>
              <w:top w:val="single" w:sz="4" w:space="0" w:color="auto"/>
              <w:left w:val="single" w:sz="4" w:space="0" w:color="auto"/>
              <w:bottom w:val="single" w:sz="4" w:space="0" w:color="auto"/>
              <w:right w:val="single" w:sz="4" w:space="0" w:color="auto"/>
            </w:tcBorders>
            <w:vAlign w:val="center"/>
            <w:hideMark/>
          </w:tcPr>
          <w:p w14:paraId="1C9FBD6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732986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2B0C6C7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16A8C07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2ED069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r>
      <w:tr w:rsidR="009447F7" w:rsidRPr="009447F7" w14:paraId="116AEA10"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6C28F0F1"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79B04E8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7BC0759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6 531,6</w:t>
            </w:r>
          </w:p>
        </w:tc>
        <w:tc>
          <w:tcPr>
            <w:tcW w:w="797" w:type="dxa"/>
            <w:tcBorders>
              <w:top w:val="single" w:sz="4" w:space="0" w:color="auto"/>
              <w:left w:val="single" w:sz="4" w:space="0" w:color="auto"/>
              <w:bottom w:val="single" w:sz="4" w:space="0" w:color="auto"/>
              <w:right w:val="single" w:sz="4" w:space="0" w:color="auto"/>
            </w:tcBorders>
            <w:vAlign w:val="center"/>
            <w:hideMark/>
          </w:tcPr>
          <w:p w14:paraId="216B194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2 046,7</w:t>
            </w:r>
          </w:p>
        </w:tc>
        <w:tc>
          <w:tcPr>
            <w:tcW w:w="771" w:type="dxa"/>
            <w:tcBorders>
              <w:top w:val="single" w:sz="4" w:space="0" w:color="auto"/>
              <w:left w:val="single" w:sz="4" w:space="0" w:color="auto"/>
              <w:bottom w:val="single" w:sz="4" w:space="0" w:color="auto"/>
              <w:right w:val="single" w:sz="4" w:space="0" w:color="auto"/>
            </w:tcBorders>
            <w:vAlign w:val="center"/>
            <w:hideMark/>
          </w:tcPr>
          <w:p w14:paraId="24B4F43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2 243,3</w:t>
            </w:r>
          </w:p>
        </w:tc>
        <w:tc>
          <w:tcPr>
            <w:tcW w:w="853" w:type="dxa"/>
            <w:tcBorders>
              <w:top w:val="single" w:sz="4" w:space="0" w:color="auto"/>
              <w:left w:val="single" w:sz="4" w:space="0" w:color="auto"/>
              <w:bottom w:val="single" w:sz="4" w:space="0" w:color="auto"/>
              <w:right w:val="single" w:sz="4" w:space="0" w:color="auto"/>
            </w:tcBorders>
            <w:vAlign w:val="center"/>
            <w:hideMark/>
          </w:tcPr>
          <w:p w14:paraId="4D0A73E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1 277,2</w:t>
            </w:r>
          </w:p>
        </w:tc>
        <w:tc>
          <w:tcPr>
            <w:tcW w:w="854" w:type="dxa"/>
            <w:tcBorders>
              <w:top w:val="single" w:sz="4" w:space="0" w:color="auto"/>
              <w:left w:val="single" w:sz="4" w:space="0" w:color="auto"/>
              <w:bottom w:val="single" w:sz="4" w:space="0" w:color="auto"/>
              <w:right w:val="single" w:sz="4" w:space="0" w:color="auto"/>
            </w:tcBorders>
            <w:vAlign w:val="center"/>
            <w:hideMark/>
          </w:tcPr>
          <w:p w14:paraId="250DDB3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746,4</w:t>
            </w:r>
          </w:p>
        </w:tc>
        <w:tc>
          <w:tcPr>
            <w:tcW w:w="854" w:type="dxa"/>
            <w:tcBorders>
              <w:top w:val="single" w:sz="4" w:space="0" w:color="auto"/>
              <w:left w:val="single" w:sz="4" w:space="0" w:color="auto"/>
              <w:bottom w:val="single" w:sz="4" w:space="0" w:color="auto"/>
              <w:right w:val="single" w:sz="4" w:space="0" w:color="auto"/>
            </w:tcBorders>
            <w:vAlign w:val="center"/>
            <w:hideMark/>
          </w:tcPr>
          <w:p w14:paraId="1F9F5C1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196,5</w:t>
            </w:r>
          </w:p>
        </w:tc>
        <w:tc>
          <w:tcPr>
            <w:tcW w:w="854" w:type="dxa"/>
            <w:tcBorders>
              <w:top w:val="single" w:sz="4" w:space="0" w:color="auto"/>
              <w:left w:val="single" w:sz="4" w:space="0" w:color="auto"/>
              <w:bottom w:val="single" w:sz="4" w:space="0" w:color="auto"/>
              <w:right w:val="single" w:sz="4" w:space="0" w:color="auto"/>
            </w:tcBorders>
            <w:vAlign w:val="center"/>
            <w:hideMark/>
          </w:tcPr>
          <w:p w14:paraId="3F9DB8E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21,0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0CB2CC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0,5</w:t>
            </w:r>
          </w:p>
        </w:tc>
        <w:tc>
          <w:tcPr>
            <w:tcW w:w="853" w:type="dxa"/>
            <w:tcBorders>
              <w:top w:val="single" w:sz="4" w:space="0" w:color="auto"/>
              <w:left w:val="single" w:sz="4" w:space="0" w:color="auto"/>
              <w:bottom w:val="single" w:sz="4" w:space="0" w:color="auto"/>
              <w:right w:val="single" w:sz="4" w:space="0" w:color="auto"/>
            </w:tcBorders>
            <w:vAlign w:val="center"/>
            <w:hideMark/>
          </w:tcPr>
          <w:p w14:paraId="2D81338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0A33B4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21250BB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253E98C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D77364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r>
      <w:tr w:rsidR="009447F7" w:rsidRPr="009447F7" w14:paraId="7DC08D7C" w14:textId="77777777" w:rsidTr="0098747F">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B85AB7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Основное мероприятие 1.6</w:t>
            </w:r>
          </w:p>
          <w:p w14:paraId="60342996" w14:textId="0AAFF639"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Обеспечение внутреннего муниципального финансового контроля</w:t>
            </w:r>
          </w:p>
        </w:tc>
        <w:tc>
          <w:tcPr>
            <w:tcW w:w="1718" w:type="dxa"/>
            <w:tcBorders>
              <w:top w:val="single" w:sz="4" w:space="0" w:color="auto"/>
              <w:left w:val="single" w:sz="4" w:space="0" w:color="auto"/>
              <w:bottom w:val="single" w:sz="4" w:space="0" w:color="auto"/>
              <w:right w:val="single" w:sz="4" w:space="0" w:color="auto"/>
            </w:tcBorders>
            <w:vAlign w:val="center"/>
            <w:hideMark/>
          </w:tcPr>
          <w:p w14:paraId="4C2C482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w:t>
            </w:r>
          </w:p>
        </w:tc>
        <w:tc>
          <w:tcPr>
            <w:tcW w:w="966" w:type="dxa"/>
            <w:tcBorders>
              <w:top w:val="single" w:sz="4" w:space="0" w:color="auto"/>
              <w:left w:val="single" w:sz="4" w:space="0" w:color="auto"/>
              <w:bottom w:val="single" w:sz="4" w:space="0" w:color="auto"/>
              <w:right w:val="single" w:sz="4" w:space="0" w:color="auto"/>
            </w:tcBorders>
            <w:vAlign w:val="center"/>
            <w:hideMark/>
          </w:tcPr>
          <w:p w14:paraId="59D969F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797" w:type="dxa"/>
            <w:tcBorders>
              <w:top w:val="single" w:sz="4" w:space="0" w:color="auto"/>
              <w:left w:val="single" w:sz="4" w:space="0" w:color="auto"/>
              <w:bottom w:val="single" w:sz="4" w:space="0" w:color="auto"/>
              <w:right w:val="single" w:sz="4" w:space="0" w:color="auto"/>
            </w:tcBorders>
            <w:vAlign w:val="center"/>
            <w:hideMark/>
          </w:tcPr>
          <w:p w14:paraId="04C237F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771" w:type="dxa"/>
            <w:tcBorders>
              <w:top w:val="single" w:sz="4" w:space="0" w:color="auto"/>
              <w:left w:val="single" w:sz="4" w:space="0" w:color="auto"/>
              <w:bottom w:val="single" w:sz="4" w:space="0" w:color="auto"/>
              <w:right w:val="single" w:sz="4" w:space="0" w:color="auto"/>
            </w:tcBorders>
            <w:vAlign w:val="center"/>
            <w:hideMark/>
          </w:tcPr>
          <w:p w14:paraId="29E9CA6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3" w:type="dxa"/>
            <w:tcBorders>
              <w:top w:val="single" w:sz="4" w:space="0" w:color="auto"/>
              <w:left w:val="single" w:sz="4" w:space="0" w:color="auto"/>
              <w:bottom w:val="single" w:sz="4" w:space="0" w:color="auto"/>
              <w:right w:val="single" w:sz="4" w:space="0" w:color="auto"/>
            </w:tcBorders>
            <w:vAlign w:val="center"/>
            <w:hideMark/>
          </w:tcPr>
          <w:p w14:paraId="0906E32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6845342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41EF502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14E1DB2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7A146D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4127F15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46154E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1503807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4263CE1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9E6FE9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r>
      <w:tr w:rsidR="009447F7" w:rsidRPr="009447F7" w14:paraId="775679B4" w14:textId="77777777" w:rsidTr="0098747F">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B05E88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Основное мероприятие 1.7</w:t>
            </w:r>
          </w:p>
          <w:p w14:paraId="3D4E5B10" w14:textId="2D75CB5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Обеспечение доступности информации о бюджетном процессе в муниципальном районе</w:t>
            </w:r>
          </w:p>
        </w:tc>
        <w:tc>
          <w:tcPr>
            <w:tcW w:w="1718" w:type="dxa"/>
            <w:tcBorders>
              <w:top w:val="single" w:sz="4" w:space="0" w:color="auto"/>
              <w:left w:val="single" w:sz="4" w:space="0" w:color="auto"/>
              <w:bottom w:val="single" w:sz="4" w:space="0" w:color="auto"/>
              <w:right w:val="single" w:sz="4" w:space="0" w:color="auto"/>
            </w:tcBorders>
            <w:vAlign w:val="center"/>
            <w:hideMark/>
          </w:tcPr>
          <w:p w14:paraId="02084F7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w:t>
            </w:r>
          </w:p>
        </w:tc>
        <w:tc>
          <w:tcPr>
            <w:tcW w:w="966" w:type="dxa"/>
            <w:tcBorders>
              <w:top w:val="single" w:sz="4" w:space="0" w:color="auto"/>
              <w:left w:val="single" w:sz="4" w:space="0" w:color="auto"/>
              <w:bottom w:val="single" w:sz="4" w:space="0" w:color="auto"/>
              <w:right w:val="single" w:sz="4" w:space="0" w:color="auto"/>
            </w:tcBorders>
            <w:vAlign w:val="center"/>
            <w:hideMark/>
          </w:tcPr>
          <w:p w14:paraId="13DDCCE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797" w:type="dxa"/>
            <w:tcBorders>
              <w:top w:val="single" w:sz="4" w:space="0" w:color="auto"/>
              <w:left w:val="single" w:sz="4" w:space="0" w:color="auto"/>
              <w:bottom w:val="single" w:sz="4" w:space="0" w:color="auto"/>
              <w:right w:val="single" w:sz="4" w:space="0" w:color="auto"/>
            </w:tcBorders>
            <w:vAlign w:val="center"/>
            <w:hideMark/>
          </w:tcPr>
          <w:p w14:paraId="3F0B25C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771" w:type="dxa"/>
            <w:tcBorders>
              <w:top w:val="single" w:sz="4" w:space="0" w:color="auto"/>
              <w:left w:val="single" w:sz="4" w:space="0" w:color="auto"/>
              <w:bottom w:val="single" w:sz="4" w:space="0" w:color="auto"/>
              <w:right w:val="single" w:sz="4" w:space="0" w:color="auto"/>
            </w:tcBorders>
            <w:vAlign w:val="center"/>
            <w:hideMark/>
          </w:tcPr>
          <w:p w14:paraId="29B5C61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3" w:type="dxa"/>
            <w:tcBorders>
              <w:top w:val="single" w:sz="4" w:space="0" w:color="auto"/>
              <w:left w:val="single" w:sz="4" w:space="0" w:color="auto"/>
              <w:bottom w:val="single" w:sz="4" w:space="0" w:color="auto"/>
              <w:right w:val="single" w:sz="4" w:space="0" w:color="auto"/>
            </w:tcBorders>
            <w:vAlign w:val="center"/>
            <w:hideMark/>
          </w:tcPr>
          <w:p w14:paraId="3D7D6F6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1027460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4DB5D68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53F2DE8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27503F8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4CA11CD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BDD44C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52A4F8E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1DEDE25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A1088A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377D5545" w14:textId="77777777" w:rsidTr="0098747F">
        <w:trPr>
          <w:jc w:val="center"/>
        </w:trPr>
        <w:tc>
          <w:tcPr>
            <w:tcW w:w="2689" w:type="dxa"/>
            <w:vMerge w:val="restart"/>
            <w:tcBorders>
              <w:top w:val="single" w:sz="4" w:space="0" w:color="auto"/>
              <w:left w:val="single" w:sz="4" w:space="0" w:color="auto"/>
              <w:right w:val="single" w:sz="4" w:space="0" w:color="auto"/>
            </w:tcBorders>
            <w:vAlign w:val="center"/>
            <w:hideMark/>
          </w:tcPr>
          <w:p w14:paraId="1C95462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Подпрограмма 2</w:t>
            </w:r>
          </w:p>
          <w:p w14:paraId="35BCD2DD" w14:textId="7639A5A9"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Повышение устойчивости бюджетов поселений Рамонского муниципального района Воронежской области</w:t>
            </w:r>
          </w:p>
        </w:tc>
        <w:tc>
          <w:tcPr>
            <w:tcW w:w="1718" w:type="dxa"/>
            <w:tcBorders>
              <w:top w:val="single" w:sz="4" w:space="0" w:color="auto"/>
              <w:left w:val="single" w:sz="4" w:space="0" w:color="auto"/>
              <w:bottom w:val="single" w:sz="4" w:space="0" w:color="auto"/>
              <w:right w:val="single" w:sz="4" w:space="0" w:color="auto"/>
            </w:tcBorders>
            <w:vAlign w:val="center"/>
            <w:hideMark/>
          </w:tcPr>
          <w:p w14:paraId="27F2463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14:paraId="147DB030" w14:textId="1494086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1 852 607,4</w:t>
            </w:r>
          </w:p>
        </w:tc>
        <w:tc>
          <w:tcPr>
            <w:tcW w:w="797" w:type="dxa"/>
            <w:tcBorders>
              <w:top w:val="single" w:sz="4" w:space="0" w:color="auto"/>
              <w:left w:val="single" w:sz="4" w:space="0" w:color="auto"/>
              <w:bottom w:val="single" w:sz="4" w:space="0" w:color="auto"/>
              <w:right w:val="single" w:sz="4" w:space="0" w:color="auto"/>
            </w:tcBorders>
            <w:vAlign w:val="center"/>
            <w:hideMark/>
          </w:tcPr>
          <w:p w14:paraId="34DCD7F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22 566,4</w:t>
            </w:r>
          </w:p>
        </w:tc>
        <w:tc>
          <w:tcPr>
            <w:tcW w:w="771" w:type="dxa"/>
            <w:tcBorders>
              <w:top w:val="single" w:sz="4" w:space="0" w:color="auto"/>
              <w:left w:val="single" w:sz="4" w:space="0" w:color="auto"/>
              <w:bottom w:val="single" w:sz="4" w:space="0" w:color="auto"/>
              <w:right w:val="single" w:sz="4" w:space="0" w:color="auto"/>
            </w:tcBorders>
            <w:vAlign w:val="center"/>
            <w:hideMark/>
          </w:tcPr>
          <w:p w14:paraId="1756C16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53 067,2</w:t>
            </w:r>
          </w:p>
        </w:tc>
        <w:tc>
          <w:tcPr>
            <w:tcW w:w="853" w:type="dxa"/>
            <w:tcBorders>
              <w:top w:val="single" w:sz="4" w:space="0" w:color="auto"/>
              <w:left w:val="single" w:sz="4" w:space="0" w:color="auto"/>
              <w:bottom w:val="single" w:sz="4" w:space="0" w:color="auto"/>
              <w:right w:val="single" w:sz="4" w:space="0" w:color="auto"/>
            </w:tcBorders>
            <w:vAlign w:val="center"/>
            <w:hideMark/>
          </w:tcPr>
          <w:p w14:paraId="7645701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94 320,2</w:t>
            </w:r>
          </w:p>
        </w:tc>
        <w:tc>
          <w:tcPr>
            <w:tcW w:w="854" w:type="dxa"/>
            <w:tcBorders>
              <w:top w:val="single" w:sz="4" w:space="0" w:color="auto"/>
              <w:left w:val="single" w:sz="4" w:space="0" w:color="auto"/>
              <w:bottom w:val="single" w:sz="4" w:space="0" w:color="auto"/>
              <w:right w:val="single" w:sz="4" w:space="0" w:color="auto"/>
            </w:tcBorders>
            <w:vAlign w:val="center"/>
            <w:hideMark/>
          </w:tcPr>
          <w:p w14:paraId="60EB0C7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453 556,5</w:t>
            </w:r>
          </w:p>
        </w:tc>
        <w:tc>
          <w:tcPr>
            <w:tcW w:w="854" w:type="dxa"/>
            <w:tcBorders>
              <w:top w:val="single" w:sz="4" w:space="0" w:color="auto"/>
              <w:left w:val="single" w:sz="4" w:space="0" w:color="auto"/>
              <w:bottom w:val="single" w:sz="4" w:space="0" w:color="auto"/>
              <w:right w:val="single" w:sz="4" w:space="0" w:color="auto"/>
            </w:tcBorders>
            <w:vAlign w:val="center"/>
            <w:hideMark/>
          </w:tcPr>
          <w:p w14:paraId="344AC5F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351 862,7</w:t>
            </w:r>
          </w:p>
        </w:tc>
        <w:tc>
          <w:tcPr>
            <w:tcW w:w="854" w:type="dxa"/>
            <w:tcBorders>
              <w:top w:val="single" w:sz="4" w:space="0" w:color="auto"/>
              <w:left w:val="single" w:sz="4" w:space="0" w:color="auto"/>
              <w:bottom w:val="single" w:sz="4" w:space="0" w:color="auto"/>
              <w:right w:val="single" w:sz="4" w:space="0" w:color="auto"/>
            </w:tcBorders>
            <w:vAlign w:val="center"/>
            <w:hideMark/>
          </w:tcPr>
          <w:p w14:paraId="339880A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188 802,6</w:t>
            </w:r>
          </w:p>
        </w:tc>
        <w:tc>
          <w:tcPr>
            <w:tcW w:w="854" w:type="dxa"/>
            <w:tcBorders>
              <w:top w:val="single" w:sz="4" w:space="0" w:color="auto"/>
              <w:left w:val="single" w:sz="4" w:space="0" w:color="auto"/>
              <w:bottom w:val="single" w:sz="4" w:space="0" w:color="auto"/>
              <w:right w:val="single" w:sz="4" w:space="0" w:color="auto"/>
            </w:tcBorders>
            <w:vAlign w:val="center"/>
            <w:hideMark/>
          </w:tcPr>
          <w:p w14:paraId="7C8D2351" w14:textId="75ADA12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218 973,1</w:t>
            </w:r>
          </w:p>
        </w:tc>
        <w:tc>
          <w:tcPr>
            <w:tcW w:w="853" w:type="dxa"/>
            <w:tcBorders>
              <w:top w:val="single" w:sz="4" w:space="0" w:color="auto"/>
              <w:left w:val="single" w:sz="4" w:space="0" w:color="auto"/>
              <w:bottom w:val="single" w:sz="4" w:space="0" w:color="auto"/>
              <w:right w:val="single" w:sz="4" w:space="0" w:color="auto"/>
            </w:tcBorders>
            <w:vAlign w:val="center"/>
            <w:hideMark/>
          </w:tcPr>
          <w:p w14:paraId="4D90DCA7" w14:textId="11371EA1"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195 900,3</w:t>
            </w:r>
          </w:p>
        </w:tc>
        <w:tc>
          <w:tcPr>
            <w:tcW w:w="854" w:type="dxa"/>
            <w:tcBorders>
              <w:top w:val="single" w:sz="4" w:space="0" w:color="auto"/>
              <w:left w:val="single" w:sz="4" w:space="0" w:color="auto"/>
              <w:bottom w:val="single" w:sz="4" w:space="0" w:color="auto"/>
              <w:right w:val="single" w:sz="4" w:space="0" w:color="auto"/>
            </w:tcBorders>
            <w:vAlign w:val="center"/>
            <w:hideMark/>
          </w:tcPr>
          <w:p w14:paraId="496DC0D1" w14:textId="06D82454"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122 446.4</w:t>
            </w:r>
          </w:p>
        </w:tc>
        <w:tc>
          <w:tcPr>
            <w:tcW w:w="812" w:type="dxa"/>
            <w:tcBorders>
              <w:top w:val="single" w:sz="4" w:space="0" w:color="auto"/>
              <w:left w:val="single" w:sz="4" w:space="0" w:color="auto"/>
              <w:bottom w:val="single" w:sz="4" w:space="0" w:color="auto"/>
              <w:right w:val="single" w:sz="4" w:space="0" w:color="auto"/>
            </w:tcBorders>
            <w:vAlign w:val="center"/>
            <w:hideMark/>
          </w:tcPr>
          <w:p w14:paraId="128AFD14" w14:textId="02278EF5"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51 704,0</w:t>
            </w:r>
          </w:p>
        </w:tc>
        <w:tc>
          <w:tcPr>
            <w:tcW w:w="798" w:type="dxa"/>
            <w:tcBorders>
              <w:top w:val="single" w:sz="4" w:space="0" w:color="auto"/>
              <w:left w:val="single" w:sz="4" w:space="0" w:color="auto"/>
              <w:bottom w:val="single" w:sz="4" w:space="0" w:color="auto"/>
              <w:right w:val="single" w:sz="4" w:space="0" w:color="auto"/>
            </w:tcBorders>
            <w:vAlign w:val="center"/>
            <w:hideMark/>
          </w:tcPr>
          <w:p w14:paraId="791B91FF" w14:textId="2A87CB4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49 704,0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1BCEA82" w14:textId="0A2BDF5B"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49 704,0</w:t>
            </w:r>
          </w:p>
        </w:tc>
      </w:tr>
      <w:tr w:rsidR="009447F7" w:rsidRPr="009447F7" w14:paraId="25FF1403" w14:textId="77777777" w:rsidTr="0098747F">
        <w:trPr>
          <w:jc w:val="center"/>
        </w:trPr>
        <w:tc>
          <w:tcPr>
            <w:tcW w:w="2689" w:type="dxa"/>
            <w:vMerge/>
            <w:tcBorders>
              <w:left w:val="single" w:sz="4" w:space="0" w:color="auto"/>
              <w:right w:val="single" w:sz="4" w:space="0" w:color="auto"/>
            </w:tcBorders>
            <w:vAlign w:val="center"/>
            <w:hideMark/>
          </w:tcPr>
          <w:p w14:paraId="649A88D8"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1780B21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федеральный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3F3C09B9" w14:textId="1BC582E1"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328 966,7</w:t>
            </w:r>
          </w:p>
        </w:tc>
        <w:tc>
          <w:tcPr>
            <w:tcW w:w="797" w:type="dxa"/>
            <w:tcBorders>
              <w:top w:val="single" w:sz="4" w:space="0" w:color="auto"/>
              <w:left w:val="single" w:sz="4" w:space="0" w:color="auto"/>
              <w:bottom w:val="single" w:sz="4" w:space="0" w:color="auto"/>
              <w:right w:val="single" w:sz="4" w:space="0" w:color="auto"/>
            </w:tcBorders>
            <w:vAlign w:val="center"/>
            <w:hideMark/>
          </w:tcPr>
          <w:p w14:paraId="7D4DC5F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2BB1553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4D1E5AB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08B32D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197 593,4</w:t>
            </w:r>
          </w:p>
        </w:tc>
        <w:tc>
          <w:tcPr>
            <w:tcW w:w="854" w:type="dxa"/>
            <w:tcBorders>
              <w:top w:val="single" w:sz="4" w:space="0" w:color="auto"/>
              <w:left w:val="single" w:sz="4" w:space="0" w:color="auto"/>
              <w:bottom w:val="single" w:sz="4" w:space="0" w:color="auto"/>
              <w:right w:val="single" w:sz="4" w:space="0" w:color="auto"/>
            </w:tcBorders>
            <w:vAlign w:val="center"/>
            <w:hideMark/>
          </w:tcPr>
          <w:p w14:paraId="172A2E7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112 121,9</w:t>
            </w:r>
          </w:p>
        </w:tc>
        <w:tc>
          <w:tcPr>
            <w:tcW w:w="854" w:type="dxa"/>
            <w:tcBorders>
              <w:top w:val="single" w:sz="4" w:space="0" w:color="auto"/>
              <w:left w:val="single" w:sz="4" w:space="0" w:color="auto"/>
              <w:bottom w:val="single" w:sz="4" w:space="0" w:color="auto"/>
              <w:right w:val="single" w:sz="4" w:space="0" w:color="auto"/>
            </w:tcBorders>
            <w:vAlign w:val="center"/>
            <w:hideMark/>
          </w:tcPr>
          <w:p w14:paraId="48451BD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4 513,0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E4AD391" w14:textId="7BA7833C"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13 597,3</w:t>
            </w:r>
          </w:p>
        </w:tc>
        <w:tc>
          <w:tcPr>
            <w:tcW w:w="853" w:type="dxa"/>
            <w:tcBorders>
              <w:top w:val="single" w:sz="4" w:space="0" w:color="auto"/>
              <w:left w:val="single" w:sz="4" w:space="0" w:color="auto"/>
              <w:bottom w:val="single" w:sz="4" w:space="0" w:color="auto"/>
              <w:right w:val="single" w:sz="4" w:space="0" w:color="auto"/>
            </w:tcBorders>
            <w:vAlign w:val="center"/>
            <w:hideMark/>
          </w:tcPr>
          <w:p w14:paraId="37A312D4" w14:textId="35C4409F"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1 141,1</w:t>
            </w:r>
          </w:p>
        </w:tc>
        <w:tc>
          <w:tcPr>
            <w:tcW w:w="854" w:type="dxa"/>
            <w:tcBorders>
              <w:top w:val="single" w:sz="4" w:space="0" w:color="auto"/>
              <w:left w:val="single" w:sz="4" w:space="0" w:color="auto"/>
              <w:bottom w:val="single" w:sz="4" w:space="0" w:color="auto"/>
              <w:right w:val="single" w:sz="4" w:space="0" w:color="auto"/>
            </w:tcBorders>
            <w:vAlign w:val="center"/>
            <w:hideMark/>
          </w:tcPr>
          <w:p w14:paraId="06162ED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1C1020E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31CA671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CE1301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4F8474D0" w14:textId="77777777" w:rsidTr="0098747F">
        <w:trPr>
          <w:jc w:val="center"/>
        </w:trPr>
        <w:tc>
          <w:tcPr>
            <w:tcW w:w="2689" w:type="dxa"/>
            <w:vMerge/>
            <w:tcBorders>
              <w:left w:val="single" w:sz="4" w:space="0" w:color="auto"/>
              <w:right w:val="single" w:sz="4" w:space="0" w:color="auto"/>
            </w:tcBorders>
            <w:vAlign w:val="center"/>
            <w:hideMark/>
          </w:tcPr>
          <w:p w14:paraId="797201FC"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25C3263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4A9E0DFB" w14:textId="44D10F3A"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659 405,5</w:t>
            </w:r>
          </w:p>
        </w:tc>
        <w:tc>
          <w:tcPr>
            <w:tcW w:w="797" w:type="dxa"/>
            <w:tcBorders>
              <w:top w:val="single" w:sz="4" w:space="0" w:color="auto"/>
              <w:left w:val="single" w:sz="4" w:space="0" w:color="auto"/>
              <w:bottom w:val="single" w:sz="4" w:space="0" w:color="auto"/>
              <w:right w:val="single" w:sz="4" w:space="0" w:color="auto"/>
            </w:tcBorders>
            <w:vAlign w:val="center"/>
            <w:hideMark/>
          </w:tcPr>
          <w:p w14:paraId="2C8B35A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8 647,1</w:t>
            </w:r>
          </w:p>
        </w:tc>
        <w:tc>
          <w:tcPr>
            <w:tcW w:w="771" w:type="dxa"/>
            <w:tcBorders>
              <w:top w:val="single" w:sz="4" w:space="0" w:color="auto"/>
              <w:left w:val="single" w:sz="4" w:space="0" w:color="auto"/>
              <w:bottom w:val="single" w:sz="4" w:space="0" w:color="auto"/>
              <w:right w:val="single" w:sz="4" w:space="0" w:color="auto"/>
            </w:tcBorders>
            <w:vAlign w:val="center"/>
            <w:hideMark/>
          </w:tcPr>
          <w:p w14:paraId="7395BE2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18 569,2</w:t>
            </w:r>
          </w:p>
        </w:tc>
        <w:tc>
          <w:tcPr>
            <w:tcW w:w="853" w:type="dxa"/>
            <w:tcBorders>
              <w:top w:val="single" w:sz="4" w:space="0" w:color="auto"/>
              <w:left w:val="single" w:sz="4" w:space="0" w:color="auto"/>
              <w:bottom w:val="single" w:sz="4" w:space="0" w:color="auto"/>
              <w:right w:val="single" w:sz="4" w:space="0" w:color="auto"/>
            </w:tcBorders>
            <w:vAlign w:val="center"/>
            <w:hideMark/>
          </w:tcPr>
          <w:p w14:paraId="52ACB56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38 359,2</w:t>
            </w:r>
          </w:p>
        </w:tc>
        <w:tc>
          <w:tcPr>
            <w:tcW w:w="854" w:type="dxa"/>
            <w:tcBorders>
              <w:top w:val="single" w:sz="4" w:space="0" w:color="auto"/>
              <w:left w:val="single" w:sz="4" w:space="0" w:color="auto"/>
              <w:bottom w:val="single" w:sz="4" w:space="0" w:color="auto"/>
              <w:right w:val="single" w:sz="4" w:space="0" w:color="auto"/>
            </w:tcBorders>
            <w:vAlign w:val="center"/>
            <w:hideMark/>
          </w:tcPr>
          <w:p w14:paraId="46B75AE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143 606,4</w:t>
            </w:r>
          </w:p>
        </w:tc>
        <w:tc>
          <w:tcPr>
            <w:tcW w:w="854" w:type="dxa"/>
            <w:tcBorders>
              <w:top w:val="single" w:sz="4" w:space="0" w:color="auto"/>
              <w:left w:val="single" w:sz="4" w:space="0" w:color="auto"/>
              <w:bottom w:val="single" w:sz="4" w:space="0" w:color="auto"/>
              <w:right w:val="single" w:sz="4" w:space="0" w:color="auto"/>
            </w:tcBorders>
            <w:vAlign w:val="center"/>
            <w:hideMark/>
          </w:tcPr>
          <w:p w14:paraId="0328064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79 843,7</w:t>
            </w:r>
          </w:p>
        </w:tc>
        <w:tc>
          <w:tcPr>
            <w:tcW w:w="854" w:type="dxa"/>
            <w:tcBorders>
              <w:top w:val="single" w:sz="4" w:space="0" w:color="auto"/>
              <w:left w:val="single" w:sz="4" w:space="0" w:color="auto"/>
              <w:bottom w:val="single" w:sz="4" w:space="0" w:color="auto"/>
              <w:right w:val="single" w:sz="4" w:space="0" w:color="auto"/>
            </w:tcBorders>
            <w:vAlign w:val="center"/>
            <w:hideMark/>
          </w:tcPr>
          <w:p w14:paraId="31856C8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96 488,9</w:t>
            </w:r>
          </w:p>
        </w:tc>
        <w:tc>
          <w:tcPr>
            <w:tcW w:w="854" w:type="dxa"/>
            <w:tcBorders>
              <w:top w:val="single" w:sz="4" w:space="0" w:color="auto"/>
              <w:left w:val="single" w:sz="4" w:space="0" w:color="auto"/>
              <w:bottom w:val="single" w:sz="4" w:space="0" w:color="auto"/>
              <w:right w:val="single" w:sz="4" w:space="0" w:color="auto"/>
            </w:tcBorders>
            <w:vAlign w:val="center"/>
            <w:hideMark/>
          </w:tcPr>
          <w:p w14:paraId="66A1E46B" w14:textId="36E477B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121 698,2</w:t>
            </w:r>
          </w:p>
        </w:tc>
        <w:tc>
          <w:tcPr>
            <w:tcW w:w="853" w:type="dxa"/>
            <w:tcBorders>
              <w:top w:val="single" w:sz="4" w:space="0" w:color="auto"/>
              <w:left w:val="single" w:sz="4" w:space="0" w:color="auto"/>
              <w:bottom w:val="single" w:sz="4" w:space="0" w:color="auto"/>
              <w:right w:val="single" w:sz="4" w:space="0" w:color="auto"/>
            </w:tcBorders>
            <w:vAlign w:val="center"/>
            <w:hideMark/>
          </w:tcPr>
          <w:p w14:paraId="6BC4B822" w14:textId="222D1E72"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111 247,9</w:t>
            </w:r>
          </w:p>
        </w:tc>
        <w:tc>
          <w:tcPr>
            <w:tcW w:w="854" w:type="dxa"/>
            <w:tcBorders>
              <w:top w:val="single" w:sz="4" w:space="0" w:color="auto"/>
              <w:left w:val="single" w:sz="4" w:space="0" w:color="auto"/>
              <w:bottom w:val="single" w:sz="4" w:space="0" w:color="auto"/>
              <w:right w:val="single" w:sz="4" w:space="0" w:color="auto"/>
            </w:tcBorders>
            <w:vAlign w:val="center"/>
            <w:hideMark/>
          </w:tcPr>
          <w:p w14:paraId="74D8D35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18 232.9</w:t>
            </w:r>
          </w:p>
        </w:tc>
        <w:tc>
          <w:tcPr>
            <w:tcW w:w="812" w:type="dxa"/>
            <w:tcBorders>
              <w:top w:val="single" w:sz="4" w:space="0" w:color="auto"/>
              <w:left w:val="single" w:sz="4" w:space="0" w:color="auto"/>
              <w:bottom w:val="single" w:sz="4" w:space="0" w:color="auto"/>
              <w:right w:val="single" w:sz="4" w:space="0" w:color="auto"/>
            </w:tcBorders>
            <w:vAlign w:val="center"/>
            <w:hideMark/>
          </w:tcPr>
          <w:p w14:paraId="3D303BC5" w14:textId="673D72C2"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8 904,0</w:t>
            </w:r>
          </w:p>
        </w:tc>
        <w:tc>
          <w:tcPr>
            <w:tcW w:w="798" w:type="dxa"/>
            <w:tcBorders>
              <w:top w:val="single" w:sz="4" w:space="0" w:color="auto"/>
              <w:left w:val="single" w:sz="4" w:space="0" w:color="auto"/>
              <w:bottom w:val="single" w:sz="4" w:space="0" w:color="auto"/>
              <w:right w:val="single" w:sz="4" w:space="0" w:color="auto"/>
            </w:tcBorders>
            <w:vAlign w:val="center"/>
            <w:hideMark/>
          </w:tcPr>
          <w:p w14:paraId="7E71D0F3" w14:textId="2DEF25A6"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6 904,0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F69F90E" w14:textId="4A69C845"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6 904,0</w:t>
            </w:r>
          </w:p>
        </w:tc>
      </w:tr>
      <w:tr w:rsidR="009447F7" w:rsidRPr="009447F7" w14:paraId="4D4AA2DA"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47A92405"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3ED7B7F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74BA85DA" w14:textId="21F08844"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864 235,2</w:t>
            </w:r>
          </w:p>
        </w:tc>
        <w:tc>
          <w:tcPr>
            <w:tcW w:w="797" w:type="dxa"/>
            <w:tcBorders>
              <w:top w:val="single" w:sz="4" w:space="0" w:color="auto"/>
              <w:left w:val="single" w:sz="4" w:space="0" w:color="auto"/>
              <w:bottom w:val="single" w:sz="4" w:space="0" w:color="auto"/>
              <w:right w:val="single" w:sz="4" w:space="0" w:color="auto"/>
            </w:tcBorders>
            <w:vAlign w:val="center"/>
            <w:hideMark/>
          </w:tcPr>
          <w:p w14:paraId="32AE02B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13 919,3</w:t>
            </w:r>
          </w:p>
        </w:tc>
        <w:tc>
          <w:tcPr>
            <w:tcW w:w="771" w:type="dxa"/>
            <w:tcBorders>
              <w:top w:val="single" w:sz="4" w:space="0" w:color="auto"/>
              <w:left w:val="single" w:sz="4" w:space="0" w:color="auto"/>
              <w:bottom w:val="single" w:sz="4" w:space="0" w:color="auto"/>
              <w:right w:val="single" w:sz="4" w:space="0" w:color="auto"/>
            </w:tcBorders>
            <w:vAlign w:val="center"/>
            <w:hideMark/>
          </w:tcPr>
          <w:p w14:paraId="58AA1BF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34 498,0</w:t>
            </w:r>
          </w:p>
        </w:tc>
        <w:tc>
          <w:tcPr>
            <w:tcW w:w="853" w:type="dxa"/>
            <w:tcBorders>
              <w:top w:val="single" w:sz="4" w:space="0" w:color="auto"/>
              <w:left w:val="single" w:sz="4" w:space="0" w:color="auto"/>
              <w:bottom w:val="single" w:sz="4" w:space="0" w:color="auto"/>
              <w:right w:val="single" w:sz="4" w:space="0" w:color="auto"/>
            </w:tcBorders>
            <w:vAlign w:val="center"/>
            <w:hideMark/>
          </w:tcPr>
          <w:p w14:paraId="10FEA5A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55 961,0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425948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112 356,7</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0BF632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159 897,1</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94C52F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87 800,7</w:t>
            </w:r>
          </w:p>
        </w:tc>
        <w:tc>
          <w:tcPr>
            <w:tcW w:w="854" w:type="dxa"/>
            <w:tcBorders>
              <w:top w:val="single" w:sz="4" w:space="0" w:color="auto"/>
              <w:left w:val="single" w:sz="4" w:space="0" w:color="auto"/>
              <w:bottom w:val="single" w:sz="4" w:space="0" w:color="auto"/>
              <w:right w:val="single" w:sz="4" w:space="0" w:color="auto"/>
            </w:tcBorders>
            <w:vAlign w:val="center"/>
            <w:hideMark/>
          </w:tcPr>
          <w:p w14:paraId="1016DE17" w14:textId="0C00810E"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83 677,6</w:t>
            </w:r>
          </w:p>
        </w:tc>
        <w:tc>
          <w:tcPr>
            <w:tcW w:w="853" w:type="dxa"/>
            <w:tcBorders>
              <w:top w:val="single" w:sz="4" w:space="0" w:color="auto"/>
              <w:left w:val="single" w:sz="4" w:space="0" w:color="auto"/>
              <w:bottom w:val="single" w:sz="4" w:space="0" w:color="auto"/>
              <w:right w:val="single" w:sz="4" w:space="0" w:color="auto"/>
            </w:tcBorders>
            <w:vAlign w:val="center"/>
            <w:hideMark/>
          </w:tcPr>
          <w:p w14:paraId="5852E4EE" w14:textId="2FD6A3AC"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83 511,3</w:t>
            </w:r>
          </w:p>
        </w:tc>
        <w:tc>
          <w:tcPr>
            <w:tcW w:w="854" w:type="dxa"/>
            <w:tcBorders>
              <w:top w:val="single" w:sz="4" w:space="0" w:color="auto"/>
              <w:left w:val="single" w:sz="4" w:space="0" w:color="auto"/>
              <w:bottom w:val="single" w:sz="4" w:space="0" w:color="auto"/>
              <w:right w:val="single" w:sz="4" w:space="0" w:color="auto"/>
            </w:tcBorders>
            <w:vAlign w:val="center"/>
            <w:hideMark/>
          </w:tcPr>
          <w:p w14:paraId="7F2570B9" w14:textId="52E7490E"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104 213,5</w:t>
            </w:r>
          </w:p>
        </w:tc>
        <w:tc>
          <w:tcPr>
            <w:tcW w:w="812" w:type="dxa"/>
            <w:tcBorders>
              <w:top w:val="single" w:sz="4" w:space="0" w:color="auto"/>
              <w:left w:val="single" w:sz="4" w:space="0" w:color="auto"/>
              <w:bottom w:val="single" w:sz="4" w:space="0" w:color="auto"/>
              <w:right w:val="single" w:sz="4" w:space="0" w:color="auto"/>
            </w:tcBorders>
            <w:vAlign w:val="center"/>
            <w:hideMark/>
          </w:tcPr>
          <w:p w14:paraId="5A62697C" w14:textId="757522DF"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42 800,0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0C7592B1" w14:textId="700DDEEA"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42 800,0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5893F35" w14:textId="75EEDA6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42 800,0</w:t>
            </w:r>
          </w:p>
        </w:tc>
      </w:tr>
      <w:tr w:rsidR="009447F7" w:rsidRPr="009447F7" w14:paraId="57C659FF" w14:textId="77777777" w:rsidTr="0098747F">
        <w:trPr>
          <w:jc w:val="center"/>
        </w:trPr>
        <w:tc>
          <w:tcPr>
            <w:tcW w:w="2689" w:type="dxa"/>
            <w:vMerge w:val="restart"/>
            <w:tcBorders>
              <w:top w:val="single" w:sz="4" w:space="0" w:color="auto"/>
              <w:left w:val="single" w:sz="4" w:space="0" w:color="auto"/>
              <w:right w:val="single" w:sz="4" w:space="0" w:color="auto"/>
            </w:tcBorders>
            <w:vAlign w:val="center"/>
            <w:hideMark/>
          </w:tcPr>
          <w:p w14:paraId="6653CE6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Основное мероприятие 2.1</w:t>
            </w:r>
          </w:p>
          <w:p w14:paraId="66A4EA1E" w14:textId="5B4E4FAF"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1718" w:type="dxa"/>
            <w:tcBorders>
              <w:top w:val="single" w:sz="4" w:space="0" w:color="auto"/>
              <w:left w:val="single" w:sz="4" w:space="0" w:color="auto"/>
              <w:bottom w:val="single" w:sz="4" w:space="0" w:color="auto"/>
              <w:right w:val="single" w:sz="4" w:space="0" w:color="auto"/>
            </w:tcBorders>
            <w:vAlign w:val="center"/>
            <w:hideMark/>
          </w:tcPr>
          <w:p w14:paraId="5FB663A7" w14:textId="76C88C3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14:paraId="7319E6F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7" w:type="dxa"/>
            <w:tcBorders>
              <w:top w:val="single" w:sz="4" w:space="0" w:color="auto"/>
              <w:left w:val="single" w:sz="4" w:space="0" w:color="auto"/>
              <w:bottom w:val="single" w:sz="4" w:space="0" w:color="auto"/>
              <w:right w:val="single" w:sz="4" w:space="0" w:color="auto"/>
            </w:tcBorders>
            <w:vAlign w:val="center"/>
            <w:hideMark/>
          </w:tcPr>
          <w:p w14:paraId="43BD8D4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 </w:t>
            </w:r>
          </w:p>
        </w:tc>
        <w:tc>
          <w:tcPr>
            <w:tcW w:w="771" w:type="dxa"/>
            <w:tcBorders>
              <w:top w:val="single" w:sz="4" w:space="0" w:color="auto"/>
              <w:left w:val="single" w:sz="4" w:space="0" w:color="auto"/>
              <w:bottom w:val="single" w:sz="4" w:space="0" w:color="auto"/>
              <w:right w:val="single" w:sz="4" w:space="0" w:color="auto"/>
            </w:tcBorders>
            <w:vAlign w:val="center"/>
            <w:hideMark/>
          </w:tcPr>
          <w:p w14:paraId="59E0F16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 </w:t>
            </w:r>
          </w:p>
        </w:tc>
        <w:tc>
          <w:tcPr>
            <w:tcW w:w="853" w:type="dxa"/>
            <w:tcBorders>
              <w:top w:val="single" w:sz="4" w:space="0" w:color="auto"/>
              <w:left w:val="single" w:sz="4" w:space="0" w:color="auto"/>
              <w:bottom w:val="single" w:sz="4" w:space="0" w:color="auto"/>
              <w:right w:val="single" w:sz="4" w:space="0" w:color="auto"/>
            </w:tcBorders>
            <w:vAlign w:val="center"/>
            <w:hideMark/>
          </w:tcPr>
          <w:p w14:paraId="259A8AE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4CFDBD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531C71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1AF53C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E2D1F3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6413E78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AA6601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0BC12CB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0CDD6AE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55C0F5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6173BB71" w14:textId="77777777" w:rsidTr="0098747F">
        <w:trPr>
          <w:jc w:val="center"/>
        </w:trPr>
        <w:tc>
          <w:tcPr>
            <w:tcW w:w="2689" w:type="dxa"/>
            <w:vMerge/>
            <w:tcBorders>
              <w:left w:val="single" w:sz="4" w:space="0" w:color="auto"/>
              <w:right w:val="single" w:sz="4" w:space="0" w:color="auto"/>
            </w:tcBorders>
            <w:vAlign w:val="center"/>
            <w:hideMark/>
          </w:tcPr>
          <w:p w14:paraId="526E6BA3"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71243A4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15DCD5D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7" w:type="dxa"/>
            <w:tcBorders>
              <w:top w:val="single" w:sz="4" w:space="0" w:color="auto"/>
              <w:left w:val="single" w:sz="4" w:space="0" w:color="auto"/>
              <w:bottom w:val="single" w:sz="4" w:space="0" w:color="auto"/>
              <w:right w:val="single" w:sz="4" w:space="0" w:color="auto"/>
            </w:tcBorders>
            <w:vAlign w:val="center"/>
            <w:hideMark/>
          </w:tcPr>
          <w:p w14:paraId="5404725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71" w:type="dxa"/>
            <w:tcBorders>
              <w:top w:val="single" w:sz="4" w:space="0" w:color="auto"/>
              <w:left w:val="single" w:sz="4" w:space="0" w:color="auto"/>
              <w:bottom w:val="single" w:sz="4" w:space="0" w:color="auto"/>
              <w:right w:val="single" w:sz="4" w:space="0" w:color="auto"/>
            </w:tcBorders>
            <w:vAlign w:val="center"/>
            <w:hideMark/>
          </w:tcPr>
          <w:p w14:paraId="49A3809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208A27C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F2408B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46EC95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92DFFD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4BDC08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6E8F4BC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A5A607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4832986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580DA0F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DE47BF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5A5DB14A"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5F6040AA"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0A9DA48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5CBDC90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7" w:type="dxa"/>
            <w:tcBorders>
              <w:top w:val="single" w:sz="4" w:space="0" w:color="auto"/>
              <w:left w:val="single" w:sz="4" w:space="0" w:color="auto"/>
              <w:bottom w:val="single" w:sz="4" w:space="0" w:color="auto"/>
              <w:right w:val="single" w:sz="4" w:space="0" w:color="auto"/>
            </w:tcBorders>
            <w:vAlign w:val="center"/>
            <w:hideMark/>
          </w:tcPr>
          <w:p w14:paraId="77D5E04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71" w:type="dxa"/>
            <w:tcBorders>
              <w:top w:val="single" w:sz="4" w:space="0" w:color="auto"/>
              <w:left w:val="single" w:sz="4" w:space="0" w:color="auto"/>
              <w:bottom w:val="single" w:sz="4" w:space="0" w:color="auto"/>
              <w:right w:val="single" w:sz="4" w:space="0" w:color="auto"/>
            </w:tcBorders>
            <w:vAlign w:val="center"/>
            <w:hideMark/>
          </w:tcPr>
          <w:p w14:paraId="630A736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22FA7F2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EECC63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C7E38E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158C90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6261C9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2F22B18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101739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0FBB4E4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1FB5DF8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F4CA4D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4168E194" w14:textId="77777777" w:rsidTr="0098747F">
        <w:trPr>
          <w:jc w:val="center"/>
        </w:trPr>
        <w:tc>
          <w:tcPr>
            <w:tcW w:w="2689" w:type="dxa"/>
            <w:vMerge w:val="restart"/>
            <w:tcBorders>
              <w:top w:val="single" w:sz="4" w:space="0" w:color="auto"/>
              <w:left w:val="single" w:sz="4" w:space="0" w:color="auto"/>
              <w:right w:val="single" w:sz="4" w:space="0" w:color="auto"/>
            </w:tcBorders>
            <w:vAlign w:val="center"/>
            <w:hideMark/>
          </w:tcPr>
          <w:p w14:paraId="39F5D92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Основное мероприятие 2.2</w:t>
            </w:r>
          </w:p>
          <w:p w14:paraId="2E085BC5" w14:textId="276A7421"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Выравнивание бюджетной обеспеченности поселений муниципального района</w:t>
            </w:r>
          </w:p>
        </w:tc>
        <w:tc>
          <w:tcPr>
            <w:tcW w:w="1718" w:type="dxa"/>
            <w:tcBorders>
              <w:top w:val="single" w:sz="4" w:space="0" w:color="auto"/>
              <w:left w:val="single" w:sz="4" w:space="0" w:color="auto"/>
              <w:bottom w:val="single" w:sz="4" w:space="0" w:color="auto"/>
              <w:right w:val="single" w:sz="4" w:space="0" w:color="auto"/>
            </w:tcBorders>
            <w:vAlign w:val="center"/>
            <w:hideMark/>
          </w:tcPr>
          <w:p w14:paraId="11B55CC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14:paraId="75B5DBD7" w14:textId="3EBC6D22"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319 788,0</w:t>
            </w:r>
          </w:p>
        </w:tc>
        <w:tc>
          <w:tcPr>
            <w:tcW w:w="797" w:type="dxa"/>
            <w:tcBorders>
              <w:top w:val="single" w:sz="4" w:space="0" w:color="auto"/>
              <w:left w:val="single" w:sz="4" w:space="0" w:color="auto"/>
              <w:bottom w:val="single" w:sz="4" w:space="0" w:color="auto"/>
              <w:right w:val="single" w:sz="4" w:space="0" w:color="auto"/>
            </w:tcBorders>
            <w:vAlign w:val="center"/>
            <w:hideMark/>
          </w:tcPr>
          <w:p w14:paraId="5CBFD03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11 644,0</w:t>
            </w:r>
          </w:p>
        </w:tc>
        <w:tc>
          <w:tcPr>
            <w:tcW w:w="771" w:type="dxa"/>
            <w:tcBorders>
              <w:top w:val="single" w:sz="4" w:space="0" w:color="auto"/>
              <w:left w:val="single" w:sz="4" w:space="0" w:color="auto"/>
              <w:bottom w:val="single" w:sz="4" w:space="0" w:color="auto"/>
              <w:right w:val="single" w:sz="4" w:space="0" w:color="auto"/>
            </w:tcBorders>
            <w:vAlign w:val="center"/>
            <w:hideMark/>
          </w:tcPr>
          <w:p w14:paraId="45A4042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13 513,0</w:t>
            </w:r>
          </w:p>
        </w:tc>
        <w:tc>
          <w:tcPr>
            <w:tcW w:w="853" w:type="dxa"/>
            <w:tcBorders>
              <w:top w:val="single" w:sz="4" w:space="0" w:color="auto"/>
              <w:left w:val="single" w:sz="4" w:space="0" w:color="auto"/>
              <w:bottom w:val="single" w:sz="4" w:space="0" w:color="auto"/>
              <w:right w:val="single" w:sz="4" w:space="0" w:color="auto"/>
            </w:tcBorders>
            <w:vAlign w:val="center"/>
            <w:hideMark/>
          </w:tcPr>
          <w:p w14:paraId="403F55A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14 807,0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8C4F40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16 475,0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6D38C8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24 591,0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CC245B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38 019,0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3FA872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32 286,0</w:t>
            </w:r>
          </w:p>
        </w:tc>
        <w:tc>
          <w:tcPr>
            <w:tcW w:w="853" w:type="dxa"/>
            <w:tcBorders>
              <w:top w:val="single" w:sz="4" w:space="0" w:color="auto"/>
              <w:left w:val="single" w:sz="4" w:space="0" w:color="auto"/>
              <w:bottom w:val="single" w:sz="4" w:space="0" w:color="auto"/>
              <w:right w:val="single" w:sz="4" w:space="0" w:color="auto"/>
            </w:tcBorders>
            <w:vAlign w:val="center"/>
            <w:hideMark/>
          </w:tcPr>
          <w:p w14:paraId="4D1FCA0B" w14:textId="4A2C5CC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33 843,0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796F0E5" w14:textId="6F030BB8"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34 398,0</w:t>
            </w:r>
          </w:p>
        </w:tc>
        <w:tc>
          <w:tcPr>
            <w:tcW w:w="812" w:type="dxa"/>
            <w:tcBorders>
              <w:top w:val="single" w:sz="4" w:space="0" w:color="auto"/>
              <w:left w:val="single" w:sz="4" w:space="0" w:color="auto"/>
              <w:bottom w:val="single" w:sz="4" w:space="0" w:color="auto"/>
              <w:right w:val="single" w:sz="4" w:space="0" w:color="auto"/>
            </w:tcBorders>
            <w:vAlign w:val="center"/>
            <w:hideMark/>
          </w:tcPr>
          <w:p w14:paraId="54A4666B" w14:textId="1C62C536"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33 404,0</w:t>
            </w:r>
          </w:p>
        </w:tc>
        <w:tc>
          <w:tcPr>
            <w:tcW w:w="798" w:type="dxa"/>
            <w:tcBorders>
              <w:top w:val="single" w:sz="4" w:space="0" w:color="auto"/>
              <w:left w:val="single" w:sz="4" w:space="0" w:color="auto"/>
              <w:bottom w:val="single" w:sz="4" w:space="0" w:color="auto"/>
              <w:right w:val="single" w:sz="4" w:space="0" w:color="auto"/>
            </w:tcBorders>
            <w:vAlign w:val="center"/>
            <w:hideMark/>
          </w:tcPr>
          <w:p w14:paraId="41F9FFEC" w14:textId="370E7E48"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33 404,0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EDBCD8A" w14:textId="61BEABB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33 404,0</w:t>
            </w:r>
          </w:p>
        </w:tc>
      </w:tr>
      <w:tr w:rsidR="009447F7" w:rsidRPr="009447F7" w14:paraId="78C3CE1D" w14:textId="77777777" w:rsidTr="0098747F">
        <w:trPr>
          <w:jc w:val="center"/>
        </w:trPr>
        <w:tc>
          <w:tcPr>
            <w:tcW w:w="2689" w:type="dxa"/>
            <w:vMerge/>
            <w:tcBorders>
              <w:left w:val="single" w:sz="4" w:space="0" w:color="auto"/>
              <w:right w:val="single" w:sz="4" w:space="0" w:color="auto"/>
            </w:tcBorders>
            <w:vAlign w:val="center"/>
            <w:hideMark/>
          </w:tcPr>
          <w:p w14:paraId="5085D530"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395083A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60D7891D" w14:textId="7568E5E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75 388,0</w:t>
            </w:r>
          </w:p>
        </w:tc>
        <w:tc>
          <w:tcPr>
            <w:tcW w:w="797" w:type="dxa"/>
            <w:tcBorders>
              <w:top w:val="single" w:sz="4" w:space="0" w:color="auto"/>
              <w:left w:val="single" w:sz="4" w:space="0" w:color="auto"/>
              <w:bottom w:val="single" w:sz="4" w:space="0" w:color="auto"/>
              <w:right w:val="single" w:sz="4" w:space="0" w:color="auto"/>
            </w:tcBorders>
            <w:vAlign w:val="center"/>
            <w:hideMark/>
          </w:tcPr>
          <w:p w14:paraId="47B4098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4 644,0</w:t>
            </w:r>
          </w:p>
        </w:tc>
        <w:tc>
          <w:tcPr>
            <w:tcW w:w="771" w:type="dxa"/>
            <w:tcBorders>
              <w:top w:val="single" w:sz="4" w:space="0" w:color="auto"/>
              <w:left w:val="single" w:sz="4" w:space="0" w:color="auto"/>
              <w:bottom w:val="single" w:sz="4" w:space="0" w:color="auto"/>
              <w:right w:val="single" w:sz="4" w:space="0" w:color="auto"/>
            </w:tcBorders>
            <w:vAlign w:val="center"/>
            <w:hideMark/>
          </w:tcPr>
          <w:p w14:paraId="60DD904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4 913,0</w:t>
            </w:r>
          </w:p>
        </w:tc>
        <w:tc>
          <w:tcPr>
            <w:tcW w:w="853" w:type="dxa"/>
            <w:tcBorders>
              <w:top w:val="single" w:sz="4" w:space="0" w:color="auto"/>
              <w:left w:val="single" w:sz="4" w:space="0" w:color="auto"/>
              <w:bottom w:val="single" w:sz="4" w:space="0" w:color="auto"/>
              <w:right w:val="single" w:sz="4" w:space="0" w:color="auto"/>
            </w:tcBorders>
            <w:vAlign w:val="center"/>
            <w:hideMark/>
          </w:tcPr>
          <w:p w14:paraId="2EF3C0C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5 307,0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837E18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5 575,0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2D47B5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5 891,0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C8DB83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6 319,0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3E1D60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6 786,0</w:t>
            </w:r>
          </w:p>
        </w:tc>
        <w:tc>
          <w:tcPr>
            <w:tcW w:w="853" w:type="dxa"/>
            <w:tcBorders>
              <w:top w:val="single" w:sz="4" w:space="0" w:color="auto"/>
              <w:left w:val="single" w:sz="4" w:space="0" w:color="auto"/>
              <w:bottom w:val="single" w:sz="4" w:space="0" w:color="auto"/>
              <w:right w:val="single" w:sz="4" w:space="0" w:color="auto"/>
            </w:tcBorders>
            <w:vAlign w:val="center"/>
            <w:hideMark/>
          </w:tcPr>
          <w:p w14:paraId="49DB8FAC" w14:textId="2BEDCF0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7 343,0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72392E1" w14:textId="67988D7C"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7 898,0</w:t>
            </w:r>
          </w:p>
        </w:tc>
        <w:tc>
          <w:tcPr>
            <w:tcW w:w="812" w:type="dxa"/>
            <w:tcBorders>
              <w:top w:val="single" w:sz="4" w:space="0" w:color="auto"/>
              <w:left w:val="single" w:sz="4" w:space="0" w:color="auto"/>
              <w:bottom w:val="single" w:sz="4" w:space="0" w:color="auto"/>
              <w:right w:val="single" w:sz="4" w:space="0" w:color="auto"/>
            </w:tcBorders>
            <w:vAlign w:val="center"/>
            <w:hideMark/>
          </w:tcPr>
          <w:p w14:paraId="7AC66999" w14:textId="4F0BE4BE"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6 904,0</w:t>
            </w:r>
          </w:p>
        </w:tc>
        <w:tc>
          <w:tcPr>
            <w:tcW w:w="798" w:type="dxa"/>
            <w:tcBorders>
              <w:top w:val="single" w:sz="4" w:space="0" w:color="auto"/>
              <w:left w:val="single" w:sz="4" w:space="0" w:color="auto"/>
              <w:bottom w:val="single" w:sz="4" w:space="0" w:color="auto"/>
              <w:right w:val="single" w:sz="4" w:space="0" w:color="auto"/>
            </w:tcBorders>
            <w:vAlign w:val="center"/>
            <w:hideMark/>
          </w:tcPr>
          <w:p w14:paraId="28CE04B3" w14:textId="0E0129BB"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6 904,0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2971315" w14:textId="74302376"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6 904,0</w:t>
            </w:r>
          </w:p>
        </w:tc>
      </w:tr>
      <w:tr w:rsidR="009447F7" w:rsidRPr="009447F7" w14:paraId="42A0C7A8"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14EEC1A2"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2687225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293D502E" w14:textId="63BD731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244 400,0</w:t>
            </w:r>
          </w:p>
        </w:tc>
        <w:tc>
          <w:tcPr>
            <w:tcW w:w="797" w:type="dxa"/>
            <w:tcBorders>
              <w:top w:val="single" w:sz="4" w:space="0" w:color="auto"/>
              <w:left w:val="single" w:sz="4" w:space="0" w:color="auto"/>
              <w:bottom w:val="single" w:sz="4" w:space="0" w:color="auto"/>
              <w:right w:val="single" w:sz="4" w:space="0" w:color="auto"/>
            </w:tcBorders>
            <w:vAlign w:val="center"/>
            <w:hideMark/>
          </w:tcPr>
          <w:p w14:paraId="3039AFC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7 000,0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30185E0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8 600,0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31DCD18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9 500,0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F5EA90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10 900,0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6D86E62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18 700,0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6B384EF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31 700,0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A3B449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25 500,0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7EC3E285" w14:textId="7CB0F866"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26 500,0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BD5FDF4" w14:textId="3E3AE758"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26 500,0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1B7C5A60" w14:textId="0120ADA1"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26 500,0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0CA3DB76" w14:textId="01C72E1E"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26 500,0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526F565" w14:textId="42E5D3A0"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26 500,0</w:t>
            </w:r>
          </w:p>
        </w:tc>
      </w:tr>
      <w:tr w:rsidR="009447F7" w:rsidRPr="009447F7" w14:paraId="59458FE5" w14:textId="77777777" w:rsidTr="0098747F">
        <w:trPr>
          <w:jc w:val="center"/>
        </w:trPr>
        <w:tc>
          <w:tcPr>
            <w:tcW w:w="2689" w:type="dxa"/>
            <w:vMerge w:val="restart"/>
            <w:tcBorders>
              <w:top w:val="single" w:sz="4" w:space="0" w:color="auto"/>
              <w:left w:val="single" w:sz="4" w:space="0" w:color="auto"/>
              <w:right w:val="single" w:sz="4" w:space="0" w:color="auto"/>
            </w:tcBorders>
            <w:vAlign w:val="center"/>
            <w:hideMark/>
          </w:tcPr>
          <w:p w14:paraId="718EAF0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0Основное мероприятие 2.3</w:t>
            </w:r>
          </w:p>
          <w:p w14:paraId="1A1D9D45" w14:textId="473C5B7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Поддержка мер по обеспечению сбалансированности бюджетов поселений муниципального района</w:t>
            </w:r>
          </w:p>
        </w:tc>
        <w:tc>
          <w:tcPr>
            <w:tcW w:w="1718" w:type="dxa"/>
            <w:tcBorders>
              <w:top w:val="single" w:sz="4" w:space="0" w:color="auto"/>
              <w:left w:val="single" w:sz="4" w:space="0" w:color="auto"/>
              <w:bottom w:val="single" w:sz="4" w:space="0" w:color="auto"/>
              <w:right w:val="single" w:sz="4" w:space="0" w:color="auto"/>
            </w:tcBorders>
            <w:vAlign w:val="center"/>
            <w:hideMark/>
          </w:tcPr>
          <w:p w14:paraId="6308206B" w14:textId="36D17361" w:rsidR="009447F7" w:rsidRPr="009447F7" w:rsidRDefault="009447F7" w:rsidP="00BA72ED">
            <w:pPr>
              <w:ind w:firstLine="0"/>
              <w:rPr>
                <w:rFonts w:ascii="Times New Roman" w:hAnsi="Times New Roman"/>
                <w:sz w:val="16"/>
                <w:szCs w:val="16"/>
              </w:rPr>
            </w:pPr>
            <w:r w:rsidRPr="009447F7">
              <w:rPr>
                <w:rFonts w:ascii="Times New Roman" w:hAnsi="Times New Roman"/>
                <w:sz w:val="16"/>
                <w:szCs w:val="16"/>
              </w:rPr>
              <w:t>всего,</w:t>
            </w:r>
            <w:r w:rsidR="00BA72ED">
              <w:rPr>
                <w:rFonts w:ascii="Times New Roman" w:hAnsi="Times New Roman"/>
                <w:sz w:val="16"/>
                <w:szCs w:val="16"/>
              </w:rPr>
              <w:t xml:space="preserve"> </w:t>
            </w:r>
            <w:r w:rsidRPr="009447F7">
              <w:rPr>
                <w:rFonts w:ascii="Times New Roman" w:hAnsi="Times New Roman"/>
                <w:sz w:val="16"/>
                <w:szCs w:val="16"/>
              </w:rPr>
              <w:t xml:space="preserve">в том числе </w:t>
            </w:r>
          </w:p>
        </w:tc>
        <w:tc>
          <w:tcPr>
            <w:tcW w:w="966" w:type="dxa"/>
            <w:tcBorders>
              <w:top w:val="single" w:sz="4" w:space="0" w:color="auto"/>
              <w:left w:val="single" w:sz="4" w:space="0" w:color="auto"/>
              <w:bottom w:val="single" w:sz="4" w:space="0" w:color="auto"/>
              <w:right w:val="single" w:sz="4" w:space="0" w:color="auto"/>
            </w:tcBorders>
            <w:vAlign w:val="center"/>
            <w:hideMark/>
          </w:tcPr>
          <w:p w14:paraId="49D0A22E" w14:textId="1020DBC4"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349 926,0</w:t>
            </w:r>
          </w:p>
        </w:tc>
        <w:tc>
          <w:tcPr>
            <w:tcW w:w="797" w:type="dxa"/>
            <w:tcBorders>
              <w:top w:val="single" w:sz="4" w:space="0" w:color="auto"/>
              <w:left w:val="single" w:sz="4" w:space="0" w:color="auto"/>
              <w:bottom w:val="single" w:sz="4" w:space="0" w:color="auto"/>
              <w:right w:val="single" w:sz="4" w:space="0" w:color="auto"/>
            </w:tcBorders>
            <w:vAlign w:val="center"/>
            <w:hideMark/>
          </w:tcPr>
          <w:p w14:paraId="63EA9B7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3A5B45D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25 388,0</w:t>
            </w:r>
          </w:p>
        </w:tc>
        <w:tc>
          <w:tcPr>
            <w:tcW w:w="853" w:type="dxa"/>
            <w:tcBorders>
              <w:top w:val="single" w:sz="4" w:space="0" w:color="auto"/>
              <w:left w:val="single" w:sz="4" w:space="0" w:color="auto"/>
              <w:bottom w:val="single" w:sz="4" w:space="0" w:color="auto"/>
              <w:right w:val="single" w:sz="4" w:space="0" w:color="auto"/>
            </w:tcBorders>
            <w:vAlign w:val="center"/>
            <w:hideMark/>
          </w:tcPr>
          <w:p w14:paraId="5A938E5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31 750,0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9C7964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50 351,1</w:t>
            </w:r>
          </w:p>
        </w:tc>
        <w:tc>
          <w:tcPr>
            <w:tcW w:w="854" w:type="dxa"/>
            <w:tcBorders>
              <w:top w:val="single" w:sz="4" w:space="0" w:color="auto"/>
              <w:left w:val="single" w:sz="4" w:space="0" w:color="auto"/>
              <w:bottom w:val="single" w:sz="4" w:space="0" w:color="auto"/>
              <w:right w:val="single" w:sz="4" w:space="0" w:color="auto"/>
            </w:tcBorders>
            <w:vAlign w:val="center"/>
            <w:hideMark/>
          </w:tcPr>
          <w:p w14:paraId="28DC643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57 330,0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9FCECE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17 737,2</w:t>
            </w:r>
          </w:p>
        </w:tc>
        <w:tc>
          <w:tcPr>
            <w:tcW w:w="854" w:type="dxa"/>
            <w:tcBorders>
              <w:top w:val="single" w:sz="4" w:space="0" w:color="auto"/>
              <w:left w:val="single" w:sz="4" w:space="0" w:color="auto"/>
              <w:bottom w:val="single" w:sz="4" w:space="0" w:color="auto"/>
              <w:right w:val="single" w:sz="4" w:space="0" w:color="auto"/>
            </w:tcBorders>
            <w:vAlign w:val="center"/>
            <w:hideMark/>
          </w:tcPr>
          <w:p w14:paraId="6718C409" w14:textId="0A6DCCA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30 116,2</w:t>
            </w:r>
          </w:p>
        </w:tc>
        <w:tc>
          <w:tcPr>
            <w:tcW w:w="853" w:type="dxa"/>
            <w:tcBorders>
              <w:top w:val="single" w:sz="4" w:space="0" w:color="auto"/>
              <w:left w:val="single" w:sz="4" w:space="0" w:color="auto"/>
              <w:bottom w:val="single" w:sz="4" w:space="0" w:color="auto"/>
              <w:right w:val="single" w:sz="4" w:space="0" w:color="auto"/>
            </w:tcBorders>
            <w:vAlign w:val="center"/>
            <w:hideMark/>
          </w:tcPr>
          <w:p w14:paraId="3C258BF9" w14:textId="29D4B541"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16 610,0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777AF38" w14:textId="36F347BF"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71 743,5</w:t>
            </w:r>
          </w:p>
        </w:tc>
        <w:tc>
          <w:tcPr>
            <w:tcW w:w="812" w:type="dxa"/>
            <w:tcBorders>
              <w:top w:val="single" w:sz="4" w:space="0" w:color="auto"/>
              <w:left w:val="single" w:sz="4" w:space="0" w:color="auto"/>
              <w:bottom w:val="single" w:sz="4" w:space="0" w:color="auto"/>
              <w:right w:val="single" w:sz="4" w:space="0" w:color="auto"/>
            </w:tcBorders>
            <w:vAlign w:val="center"/>
            <w:hideMark/>
          </w:tcPr>
          <w:p w14:paraId="1589B011" w14:textId="5BA3EA11"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16 300,0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5E3442E8" w14:textId="48E4949B"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16 300,0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5F7AA1B" w14:textId="38CB5388"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16 300,0</w:t>
            </w:r>
          </w:p>
        </w:tc>
      </w:tr>
      <w:tr w:rsidR="009447F7" w:rsidRPr="009447F7" w14:paraId="5F03A068" w14:textId="77777777" w:rsidTr="0098747F">
        <w:trPr>
          <w:jc w:val="center"/>
        </w:trPr>
        <w:tc>
          <w:tcPr>
            <w:tcW w:w="2689" w:type="dxa"/>
            <w:vMerge/>
            <w:tcBorders>
              <w:left w:val="single" w:sz="4" w:space="0" w:color="auto"/>
              <w:right w:val="single" w:sz="4" w:space="0" w:color="auto"/>
            </w:tcBorders>
            <w:vAlign w:val="center"/>
            <w:hideMark/>
          </w:tcPr>
          <w:p w14:paraId="1FF39CDF"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5FD5E19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2B3B474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7" w:type="dxa"/>
            <w:tcBorders>
              <w:top w:val="single" w:sz="4" w:space="0" w:color="auto"/>
              <w:left w:val="single" w:sz="4" w:space="0" w:color="auto"/>
              <w:bottom w:val="single" w:sz="4" w:space="0" w:color="auto"/>
              <w:right w:val="single" w:sz="4" w:space="0" w:color="auto"/>
            </w:tcBorders>
            <w:vAlign w:val="center"/>
            <w:hideMark/>
          </w:tcPr>
          <w:p w14:paraId="1C29385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71" w:type="dxa"/>
            <w:tcBorders>
              <w:top w:val="single" w:sz="4" w:space="0" w:color="auto"/>
              <w:left w:val="single" w:sz="4" w:space="0" w:color="auto"/>
              <w:bottom w:val="single" w:sz="4" w:space="0" w:color="auto"/>
              <w:right w:val="single" w:sz="4" w:space="0" w:color="auto"/>
            </w:tcBorders>
            <w:vAlign w:val="center"/>
            <w:hideMark/>
          </w:tcPr>
          <w:p w14:paraId="7463567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21FA076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FFAB5F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0246DE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98D2D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1DE5EF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7AEE458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1ED57F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2955043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3D9059A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5CC05B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6B18E13C"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56EDF5C6"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01FA8E6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0436380D" w14:textId="05A7DEA2"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349 926,0</w:t>
            </w:r>
          </w:p>
        </w:tc>
        <w:tc>
          <w:tcPr>
            <w:tcW w:w="797" w:type="dxa"/>
            <w:tcBorders>
              <w:top w:val="single" w:sz="4" w:space="0" w:color="auto"/>
              <w:left w:val="single" w:sz="4" w:space="0" w:color="auto"/>
              <w:bottom w:val="single" w:sz="4" w:space="0" w:color="auto"/>
              <w:right w:val="single" w:sz="4" w:space="0" w:color="auto"/>
            </w:tcBorders>
            <w:vAlign w:val="center"/>
            <w:hideMark/>
          </w:tcPr>
          <w:p w14:paraId="2F10FF6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3A22D120" w14:textId="74AE1B5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25 388,0</w:t>
            </w:r>
          </w:p>
        </w:tc>
        <w:tc>
          <w:tcPr>
            <w:tcW w:w="853" w:type="dxa"/>
            <w:tcBorders>
              <w:top w:val="single" w:sz="4" w:space="0" w:color="auto"/>
              <w:left w:val="single" w:sz="4" w:space="0" w:color="auto"/>
              <w:bottom w:val="single" w:sz="4" w:space="0" w:color="auto"/>
              <w:right w:val="single" w:sz="4" w:space="0" w:color="auto"/>
            </w:tcBorders>
            <w:vAlign w:val="center"/>
            <w:hideMark/>
          </w:tcPr>
          <w:p w14:paraId="64BD847D" w14:textId="04F39F4F"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31 750,0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590990F" w14:textId="7A71CE81"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50 351,1</w:t>
            </w:r>
          </w:p>
        </w:tc>
        <w:tc>
          <w:tcPr>
            <w:tcW w:w="854" w:type="dxa"/>
            <w:tcBorders>
              <w:top w:val="single" w:sz="4" w:space="0" w:color="auto"/>
              <w:left w:val="single" w:sz="4" w:space="0" w:color="auto"/>
              <w:bottom w:val="single" w:sz="4" w:space="0" w:color="auto"/>
              <w:right w:val="single" w:sz="4" w:space="0" w:color="auto"/>
            </w:tcBorders>
            <w:vAlign w:val="center"/>
            <w:hideMark/>
          </w:tcPr>
          <w:p w14:paraId="274CB2A3" w14:textId="1CAC1F3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57 330,0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46DD70E" w14:textId="2E90BB2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17 737,2</w:t>
            </w:r>
          </w:p>
        </w:tc>
        <w:tc>
          <w:tcPr>
            <w:tcW w:w="854" w:type="dxa"/>
            <w:tcBorders>
              <w:top w:val="single" w:sz="4" w:space="0" w:color="auto"/>
              <w:left w:val="single" w:sz="4" w:space="0" w:color="auto"/>
              <w:bottom w:val="single" w:sz="4" w:space="0" w:color="auto"/>
              <w:right w:val="single" w:sz="4" w:space="0" w:color="auto"/>
            </w:tcBorders>
            <w:vAlign w:val="center"/>
            <w:hideMark/>
          </w:tcPr>
          <w:p w14:paraId="44E004A2" w14:textId="0F91DD4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30 116,2</w:t>
            </w:r>
          </w:p>
        </w:tc>
        <w:tc>
          <w:tcPr>
            <w:tcW w:w="853" w:type="dxa"/>
            <w:tcBorders>
              <w:top w:val="single" w:sz="4" w:space="0" w:color="auto"/>
              <w:left w:val="single" w:sz="4" w:space="0" w:color="auto"/>
              <w:bottom w:val="single" w:sz="4" w:space="0" w:color="auto"/>
              <w:right w:val="single" w:sz="4" w:space="0" w:color="auto"/>
            </w:tcBorders>
            <w:vAlign w:val="center"/>
            <w:hideMark/>
          </w:tcPr>
          <w:p w14:paraId="611E9ECE" w14:textId="373F47D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16 610,0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EBF2A83" w14:textId="258466B2"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71 743,5</w:t>
            </w:r>
          </w:p>
        </w:tc>
        <w:tc>
          <w:tcPr>
            <w:tcW w:w="812" w:type="dxa"/>
            <w:tcBorders>
              <w:top w:val="single" w:sz="4" w:space="0" w:color="auto"/>
              <w:left w:val="single" w:sz="4" w:space="0" w:color="auto"/>
              <w:bottom w:val="single" w:sz="4" w:space="0" w:color="auto"/>
              <w:right w:val="single" w:sz="4" w:space="0" w:color="auto"/>
            </w:tcBorders>
            <w:vAlign w:val="center"/>
            <w:hideMark/>
          </w:tcPr>
          <w:p w14:paraId="36CED016" w14:textId="23E712F1"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16 300,0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3711B66E" w14:textId="771B8CF0"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16 300,0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D907D04" w14:textId="0D420F76"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16 300,0</w:t>
            </w:r>
          </w:p>
        </w:tc>
      </w:tr>
      <w:tr w:rsidR="009447F7" w:rsidRPr="009447F7" w14:paraId="5A277495" w14:textId="77777777" w:rsidTr="0098747F">
        <w:trPr>
          <w:jc w:val="center"/>
        </w:trPr>
        <w:tc>
          <w:tcPr>
            <w:tcW w:w="2689" w:type="dxa"/>
            <w:vMerge w:val="restart"/>
            <w:tcBorders>
              <w:top w:val="single" w:sz="4" w:space="0" w:color="auto"/>
              <w:left w:val="single" w:sz="4" w:space="0" w:color="auto"/>
              <w:right w:val="single" w:sz="4" w:space="0" w:color="auto"/>
            </w:tcBorders>
            <w:vAlign w:val="center"/>
          </w:tcPr>
          <w:p w14:paraId="58F1316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Основное мероприятие 2.4</w:t>
            </w:r>
          </w:p>
          <w:p w14:paraId="7C99DB47" w14:textId="65A0FB76" w:rsidR="009447F7" w:rsidRPr="009447F7" w:rsidRDefault="009447F7" w:rsidP="00E714C9">
            <w:pPr>
              <w:ind w:firstLine="0"/>
              <w:rPr>
                <w:rFonts w:ascii="Times New Roman" w:hAnsi="Times New Roman"/>
                <w:sz w:val="16"/>
                <w:szCs w:val="16"/>
              </w:rPr>
            </w:pPr>
            <w:r w:rsidRPr="009447F7">
              <w:rPr>
                <w:rFonts w:ascii="Times New Roman" w:hAnsi="Times New Roman"/>
                <w:sz w:val="16"/>
                <w:szCs w:val="16"/>
              </w:rPr>
              <w:t>Софинансирование приоритетных социально значимых расходов поселений муниципального района</w:t>
            </w:r>
          </w:p>
        </w:tc>
        <w:tc>
          <w:tcPr>
            <w:tcW w:w="1718" w:type="dxa"/>
            <w:tcBorders>
              <w:top w:val="single" w:sz="4" w:space="0" w:color="auto"/>
              <w:left w:val="single" w:sz="4" w:space="0" w:color="auto"/>
              <w:bottom w:val="single" w:sz="4" w:space="0" w:color="auto"/>
              <w:right w:val="single" w:sz="4" w:space="0" w:color="auto"/>
            </w:tcBorders>
            <w:vAlign w:val="center"/>
            <w:hideMark/>
          </w:tcPr>
          <w:p w14:paraId="357E3A4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14:paraId="468E05C4" w14:textId="571EDCF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4 745,5</w:t>
            </w:r>
          </w:p>
        </w:tc>
        <w:tc>
          <w:tcPr>
            <w:tcW w:w="797" w:type="dxa"/>
            <w:tcBorders>
              <w:top w:val="single" w:sz="4" w:space="0" w:color="auto"/>
              <w:left w:val="single" w:sz="4" w:space="0" w:color="auto"/>
              <w:bottom w:val="single" w:sz="4" w:space="0" w:color="auto"/>
              <w:right w:val="single" w:sz="4" w:space="0" w:color="auto"/>
            </w:tcBorders>
            <w:vAlign w:val="center"/>
            <w:hideMark/>
          </w:tcPr>
          <w:p w14:paraId="517FF97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4 745,5</w:t>
            </w:r>
          </w:p>
        </w:tc>
        <w:tc>
          <w:tcPr>
            <w:tcW w:w="771" w:type="dxa"/>
            <w:tcBorders>
              <w:top w:val="single" w:sz="4" w:space="0" w:color="auto"/>
              <w:left w:val="single" w:sz="4" w:space="0" w:color="auto"/>
              <w:bottom w:val="single" w:sz="4" w:space="0" w:color="auto"/>
              <w:right w:val="single" w:sz="4" w:space="0" w:color="auto"/>
            </w:tcBorders>
            <w:vAlign w:val="center"/>
            <w:hideMark/>
          </w:tcPr>
          <w:p w14:paraId="3592D64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5D3224A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7B5C90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3ED022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67792D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44A112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08821D4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2AAFC0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74933EF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4FE403F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97A0BE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261D6FB6" w14:textId="77777777" w:rsidTr="0098747F">
        <w:trPr>
          <w:jc w:val="center"/>
        </w:trPr>
        <w:tc>
          <w:tcPr>
            <w:tcW w:w="2689" w:type="dxa"/>
            <w:vMerge/>
            <w:tcBorders>
              <w:left w:val="single" w:sz="4" w:space="0" w:color="auto"/>
              <w:right w:val="single" w:sz="4" w:space="0" w:color="auto"/>
            </w:tcBorders>
            <w:vAlign w:val="center"/>
            <w:hideMark/>
          </w:tcPr>
          <w:p w14:paraId="2847C61C"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6487DB4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4AF48BC9" w14:textId="2136EF3E"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 0</w:t>
            </w:r>
          </w:p>
        </w:tc>
        <w:tc>
          <w:tcPr>
            <w:tcW w:w="797" w:type="dxa"/>
            <w:tcBorders>
              <w:top w:val="single" w:sz="4" w:space="0" w:color="auto"/>
              <w:left w:val="single" w:sz="4" w:space="0" w:color="auto"/>
              <w:bottom w:val="single" w:sz="4" w:space="0" w:color="auto"/>
              <w:right w:val="single" w:sz="4" w:space="0" w:color="auto"/>
            </w:tcBorders>
            <w:vAlign w:val="center"/>
            <w:hideMark/>
          </w:tcPr>
          <w:p w14:paraId="22A3790F" w14:textId="2CBC975C"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 </w:t>
            </w:r>
          </w:p>
        </w:tc>
        <w:tc>
          <w:tcPr>
            <w:tcW w:w="771" w:type="dxa"/>
            <w:tcBorders>
              <w:top w:val="single" w:sz="4" w:space="0" w:color="auto"/>
              <w:left w:val="single" w:sz="4" w:space="0" w:color="auto"/>
              <w:bottom w:val="single" w:sz="4" w:space="0" w:color="auto"/>
              <w:right w:val="single" w:sz="4" w:space="0" w:color="auto"/>
            </w:tcBorders>
            <w:vAlign w:val="center"/>
            <w:hideMark/>
          </w:tcPr>
          <w:p w14:paraId="74680286" w14:textId="68AC8E3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 </w:t>
            </w:r>
          </w:p>
        </w:tc>
        <w:tc>
          <w:tcPr>
            <w:tcW w:w="853" w:type="dxa"/>
            <w:tcBorders>
              <w:top w:val="single" w:sz="4" w:space="0" w:color="auto"/>
              <w:left w:val="single" w:sz="4" w:space="0" w:color="auto"/>
              <w:bottom w:val="single" w:sz="4" w:space="0" w:color="auto"/>
              <w:right w:val="single" w:sz="4" w:space="0" w:color="auto"/>
            </w:tcBorders>
            <w:vAlign w:val="center"/>
            <w:hideMark/>
          </w:tcPr>
          <w:p w14:paraId="5535B2DC" w14:textId="403CE590"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081B7638" w14:textId="52F1AB0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 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0930316" w14:textId="22133234"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42EA1412" w14:textId="393C98C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 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910CF6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04F18C9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1AB657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676002D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695A851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0B0B50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73D5BE29"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6570FE0E"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hideMark/>
          </w:tcPr>
          <w:p w14:paraId="3ACF49D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3D51508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4 745,5</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738BB33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4 745,5</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51684E0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298744B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564850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3C4F9E1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57044E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F0F168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10DFE1A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7E0AEB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019C782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6ABA54C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953EDC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6C79FEE1" w14:textId="77777777" w:rsidTr="0098747F">
        <w:trPr>
          <w:jc w:val="center"/>
        </w:trPr>
        <w:tc>
          <w:tcPr>
            <w:tcW w:w="2689" w:type="dxa"/>
            <w:vMerge w:val="restart"/>
            <w:tcBorders>
              <w:top w:val="single" w:sz="4" w:space="0" w:color="auto"/>
              <w:left w:val="single" w:sz="4" w:space="0" w:color="auto"/>
              <w:right w:val="single" w:sz="4" w:space="0" w:color="auto"/>
            </w:tcBorders>
            <w:vAlign w:val="center"/>
          </w:tcPr>
          <w:p w14:paraId="71C2A7A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Основное мероприятие 2.5</w:t>
            </w:r>
          </w:p>
          <w:p w14:paraId="7BAC624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Содействие повышению качества организации и осуществления бюджетного процесса поселений муниципального района</w:t>
            </w:r>
          </w:p>
        </w:tc>
        <w:tc>
          <w:tcPr>
            <w:tcW w:w="1718" w:type="dxa"/>
            <w:tcBorders>
              <w:top w:val="single" w:sz="4" w:space="0" w:color="auto"/>
              <w:left w:val="single" w:sz="4" w:space="0" w:color="auto"/>
              <w:bottom w:val="single" w:sz="4" w:space="0" w:color="auto"/>
              <w:right w:val="single" w:sz="4" w:space="0" w:color="auto"/>
            </w:tcBorders>
            <w:vAlign w:val="center"/>
            <w:hideMark/>
          </w:tcPr>
          <w:p w14:paraId="1F431A0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6C4A6F7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3 870,0</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7EA2D17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510,0 </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4749B24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510,0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7149C3C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460,0 </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35E8B60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540,0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3B9B495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F5A381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325E8B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540,0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705DE76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540,0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D8377B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770,0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1793A55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163A742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B87314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0CC7E9BB" w14:textId="77777777" w:rsidTr="0098747F">
        <w:trPr>
          <w:jc w:val="center"/>
        </w:trPr>
        <w:tc>
          <w:tcPr>
            <w:tcW w:w="2689" w:type="dxa"/>
            <w:vMerge/>
            <w:tcBorders>
              <w:left w:val="single" w:sz="4" w:space="0" w:color="auto"/>
              <w:right w:val="single" w:sz="4" w:space="0" w:color="auto"/>
            </w:tcBorders>
            <w:vAlign w:val="center"/>
            <w:hideMark/>
          </w:tcPr>
          <w:p w14:paraId="23BC90B0"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140763A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7A864AC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0CF01AC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723FED4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197EA45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2A739F0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30A7DDC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32F4E5A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0,0 </w:t>
            </w:r>
          </w:p>
        </w:tc>
        <w:tc>
          <w:tcPr>
            <w:tcW w:w="854" w:type="dxa"/>
            <w:tcBorders>
              <w:top w:val="single" w:sz="4" w:space="0" w:color="auto"/>
              <w:left w:val="single" w:sz="4" w:space="0" w:color="auto"/>
              <w:bottom w:val="single" w:sz="4" w:space="0" w:color="auto"/>
              <w:right w:val="single" w:sz="4" w:space="0" w:color="auto"/>
            </w:tcBorders>
            <w:vAlign w:val="center"/>
            <w:hideMark/>
          </w:tcPr>
          <w:p w14:paraId="781B0BE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40A3E39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A5F403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632F83C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30E0390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4F9589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2222C63A"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79E5E47F"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037BD68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40E0917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3 870,0</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0238649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510,0 </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48777B6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510,0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2AC4E42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 xml:space="preserve">460,0 </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E71613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540,0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3EAB6BE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157262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75E961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540,0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22B0722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540,0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61829C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770,0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4808329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7D8A205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706FCF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13F4BEE6" w14:textId="77777777" w:rsidTr="0098747F">
        <w:trPr>
          <w:jc w:val="center"/>
        </w:trPr>
        <w:tc>
          <w:tcPr>
            <w:tcW w:w="2689" w:type="dxa"/>
            <w:vMerge w:val="restart"/>
            <w:tcBorders>
              <w:top w:val="single" w:sz="4" w:space="0" w:color="auto"/>
              <w:left w:val="single" w:sz="4" w:space="0" w:color="auto"/>
              <w:right w:val="single" w:sz="4" w:space="0" w:color="auto"/>
            </w:tcBorders>
            <w:vAlign w:val="center"/>
            <w:hideMark/>
          </w:tcPr>
          <w:p w14:paraId="16B0067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Основное мероприятие 2.6</w:t>
            </w:r>
          </w:p>
          <w:p w14:paraId="70D3616B" w14:textId="481841CC" w:rsidR="009447F7" w:rsidRPr="009447F7" w:rsidRDefault="009447F7" w:rsidP="00E714C9">
            <w:pPr>
              <w:ind w:firstLine="0"/>
              <w:rPr>
                <w:rFonts w:ascii="Times New Roman" w:eastAsia="Calibri" w:hAnsi="Times New Roman"/>
                <w:sz w:val="16"/>
                <w:szCs w:val="16"/>
              </w:rPr>
            </w:pPr>
            <w:r w:rsidRPr="009447F7">
              <w:rPr>
                <w:rFonts w:ascii="Times New Roman" w:eastAsia="Calibri" w:hAnsi="Times New Roman"/>
                <w:sz w:val="16"/>
                <w:szCs w:val="16"/>
              </w:rPr>
              <w:lastRenderedPageBreak/>
              <w:t xml:space="preserve">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w:t>
            </w:r>
            <w:r w:rsidRPr="009447F7">
              <w:rPr>
                <w:rFonts w:ascii="Times New Roman" w:hAnsi="Times New Roman"/>
                <w:sz w:val="16"/>
                <w:szCs w:val="16"/>
              </w:rPr>
              <w:t>заключенными соглашениями</w:t>
            </w:r>
          </w:p>
        </w:tc>
        <w:tc>
          <w:tcPr>
            <w:tcW w:w="1718" w:type="dxa"/>
            <w:tcBorders>
              <w:top w:val="single" w:sz="4" w:space="0" w:color="auto"/>
              <w:left w:val="single" w:sz="4" w:space="0" w:color="auto"/>
              <w:bottom w:val="single" w:sz="4" w:space="0" w:color="auto"/>
              <w:right w:val="single" w:sz="4" w:space="0" w:color="auto"/>
            </w:tcBorders>
            <w:vAlign w:val="center"/>
            <w:hideMark/>
          </w:tcPr>
          <w:p w14:paraId="784D3C7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lastRenderedPageBreak/>
              <w:t>всего, в том числе</w:t>
            </w: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46162934" w14:textId="7BA0615F"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1 113 474.1</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5B3786B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5 666,9</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7C38A1C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13 656,2</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23A3341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47 303,2</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7117C3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386 190,4</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4D7367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269 941,7</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F51C0C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128 456,8</w:t>
            </w:r>
          </w:p>
        </w:tc>
        <w:tc>
          <w:tcPr>
            <w:tcW w:w="854" w:type="dxa"/>
            <w:tcBorders>
              <w:top w:val="single" w:sz="4" w:space="0" w:color="auto"/>
              <w:left w:val="single" w:sz="4" w:space="0" w:color="auto"/>
              <w:bottom w:val="single" w:sz="4" w:space="0" w:color="auto"/>
              <w:right w:val="single" w:sz="4" w:space="0" w:color="auto"/>
            </w:tcBorders>
            <w:vAlign w:val="center"/>
            <w:hideMark/>
          </w:tcPr>
          <w:p w14:paraId="0E5CB589" w14:textId="55C6526E"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100 982,1</w:t>
            </w:r>
          </w:p>
        </w:tc>
        <w:tc>
          <w:tcPr>
            <w:tcW w:w="853" w:type="dxa"/>
            <w:tcBorders>
              <w:top w:val="single" w:sz="4" w:space="0" w:color="auto"/>
              <w:left w:val="single" w:sz="4" w:space="0" w:color="auto"/>
              <w:bottom w:val="single" w:sz="4" w:space="0" w:color="auto"/>
              <w:right w:val="single" w:sz="4" w:space="0" w:color="auto"/>
            </w:tcBorders>
            <w:vAlign w:val="center"/>
            <w:hideMark/>
          </w:tcPr>
          <w:p w14:paraId="15AD0132" w14:textId="444C83A2"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143 741,9</w:t>
            </w:r>
          </w:p>
        </w:tc>
        <w:tc>
          <w:tcPr>
            <w:tcW w:w="854" w:type="dxa"/>
            <w:tcBorders>
              <w:top w:val="single" w:sz="4" w:space="0" w:color="auto"/>
              <w:left w:val="single" w:sz="4" w:space="0" w:color="auto"/>
              <w:bottom w:val="single" w:sz="4" w:space="0" w:color="auto"/>
              <w:right w:val="single" w:sz="4" w:space="0" w:color="auto"/>
            </w:tcBorders>
            <w:vAlign w:val="center"/>
            <w:hideMark/>
          </w:tcPr>
          <w:p w14:paraId="29138606" w14:textId="515693B1"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15 534.9</w:t>
            </w:r>
          </w:p>
        </w:tc>
        <w:tc>
          <w:tcPr>
            <w:tcW w:w="812" w:type="dxa"/>
            <w:tcBorders>
              <w:top w:val="single" w:sz="4" w:space="0" w:color="auto"/>
              <w:left w:val="single" w:sz="4" w:space="0" w:color="auto"/>
              <w:bottom w:val="single" w:sz="4" w:space="0" w:color="auto"/>
              <w:right w:val="single" w:sz="4" w:space="0" w:color="auto"/>
            </w:tcBorders>
            <w:vAlign w:val="center"/>
            <w:hideMark/>
          </w:tcPr>
          <w:p w14:paraId="6D096A1F" w14:textId="4614D6C2"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2 000,0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1D390E3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E31DA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7F0D889E" w14:textId="77777777" w:rsidTr="0098747F">
        <w:trPr>
          <w:jc w:val="center"/>
        </w:trPr>
        <w:tc>
          <w:tcPr>
            <w:tcW w:w="2689" w:type="dxa"/>
            <w:vMerge/>
            <w:tcBorders>
              <w:left w:val="single" w:sz="4" w:space="0" w:color="auto"/>
              <w:right w:val="single" w:sz="4" w:space="0" w:color="auto"/>
            </w:tcBorders>
            <w:vAlign w:val="center"/>
            <w:hideMark/>
          </w:tcPr>
          <w:p w14:paraId="1A1B84E8" w14:textId="77777777" w:rsidR="009447F7" w:rsidRPr="009447F7" w:rsidRDefault="009447F7" w:rsidP="000A25D6">
            <w:pPr>
              <w:ind w:firstLine="0"/>
              <w:rPr>
                <w:rFonts w:ascii="Times New Roman" w:eastAsia="Calibri"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2CC67D7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федеральный бюджет</w:t>
            </w: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55C724A0" w14:textId="43E3EC01"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311 091,6</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53D5006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2D7CD63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2933E12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651DD8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197 593,4</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DAC52A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112 121,9</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66EB4C2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640,9</w:t>
            </w:r>
          </w:p>
        </w:tc>
        <w:tc>
          <w:tcPr>
            <w:tcW w:w="854" w:type="dxa"/>
            <w:tcBorders>
              <w:top w:val="single" w:sz="4" w:space="0" w:color="auto"/>
              <w:left w:val="single" w:sz="4" w:space="0" w:color="auto"/>
              <w:bottom w:val="single" w:sz="4" w:space="0" w:color="auto"/>
              <w:right w:val="single" w:sz="4" w:space="0" w:color="auto"/>
            </w:tcBorders>
            <w:vAlign w:val="center"/>
            <w:hideMark/>
          </w:tcPr>
          <w:p w14:paraId="6BD611B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735,4</w:t>
            </w:r>
          </w:p>
        </w:tc>
        <w:tc>
          <w:tcPr>
            <w:tcW w:w="853" w:type="dxa"/>
            <w:tcBorders>
              <w:top w:val="single" w:sz="4" w:space="0" w:color="auto"/>
              <w:left w:val="single" w:sz="4" w:space="0" w:color="auto"/>
              <w:bottom w:val="single" w:sz="4" w:space="0" w:color="auto"/>
              <w:right w:val="single" w:sz="4" w:space="0" w:color="auto"/>
            </w:tcBorders>
            <w:vAlign w:val="center"/>
            <w:hideMark/>
          </w:tcPr>
          <w:p w14:paraId="0E72A29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ED4B10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2097630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6ABE0FE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875ECE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5A3F0B47" w14:textId="77777777" w:rsidTr="0098747F">
        <w:trPr>
          <w:jc w:val="center"/>
        </w:trPr>
        <w:tc>
          <w:tcPr>
            <w:tcW w:w="2689" w:type="dxa"/>
            <w:vMerge/>
            <w:tcBorders>
              <w:left w:val="single" w:sz="4" w:space="0" w:color="auto"/>
              <w:right w:val="single" w:sz="4" w:space="0" w:color="auto"/>
            </w:tcBorders>
            <w:vAlign w:val="center"/>
            <w:hideMark/>
          </w:tcPr>
          <w:p w14:paraId="1FB6AC12" w14:textId="77777777" w:rsidR="009447F7" w:rsidRPr="009447F7" w:rsidRDefault="009447F7" w:rsidP="000A25D6">
            <w:pPr>
              <w:ind w:firstLine="0"/>
              <w:rPr>
                <w:rFonts w:ascii="Times New Roman" w:eastAsia="Calibri"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3DF3FF0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548AF313" w14:textId="01D041A8"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542 203.7</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719C09B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4 003,1</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0A2D042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13 656,2</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7C0503D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33 052,2</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6771275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138 031,4</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7B00407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73 952,7</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3B56CE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89 486,6</w:t>
            </w:r>
          </w:p>
        </w:tc>
        <w:tc>
          <w:tcPr>
            <w:tcW w:w="854" w:type="dxa"/>
            <w:tcBorders>
              <w:top w:val="single" w:sz="4" w:space="0" w:color="auto"/>
              <w:left w:val="single" w:sz="4" w:space="0" w:color="auto"/>
              <w:bottom w:val="single" w:sz="4" w:space="0" w:color="auto"/>
              <w:right w:val="single" w:sz="4" w:space="0" w:color="auto"/>
            </w:tcBorders>
            <w:vAlign w:val="center"/>
            <w:hideMark/>
          </w:tcPr>
          <w:p w14:paraId="722057FF" w14:textId="41A5C148"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73 798,4</w:t>
            </w:r>
          </w:p>
        </w:tc>
        <w:tc>
          <w:tcPr>
            <w:tcW w:w="853" w:type="dxa"/>
            <w:tcBorders>
              <w:top w:val="single" w:sz="4" w:space="0" w:color="auto"/>
              <w:left w:val="single" w:sz="4" w:space="0" w:color="auto"/>
              <w:bottom w:val="single" w:sz="4" w:space="0" w:color="auto"/>
              <w:right w:val="single" w:sz="4" w:space="0" w:color="auto"/>
            </w:tcBorders>
            <w:vAlign w:val="center"/>
            <w:hideMark/>
          </w:tcPr>
          <w:p w14:paraId="5DDCCFAA" w14:textId="5ED9259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103 888,2</w:t>
            </w:r>
          </w:p>
        </w:tc>
        <w:tc>
          <w:tcPr>
            <w:tcW w:w="854" w:type="dxa"/>
            <w:tcBorders>
              <w:top w:val="single" w:sz="4" w:space="0" w:color="auto"/>
              <w:left w:val="single" w:sz="4" w:space="0" w:color="auto"/>
              <w:bottom w:val="single" w:sz="4" w:space="0" w:color="auto"/>
              <w:right w:val="single" w:sz="4" w:space="0" w:color="auto"/>
            </w:tcBorders>
            <w:vAlign w:val="center"/>
            <w:hideMark/>
          </w:tcPr>
          <w:p w14:paraId="7B179AAD" w14:textId="232BCCD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10 334.9</w:t>
            </w:r>
          </w:p>
        </w:tc>
        <w:tc>
          <w:tcPr>
            <w:tcW w:w="812" w:type="dxa"/>
            <w:tcBorders>
              <w:top w:val="single" w:sz="4" w:space="0" w:color="auto"/>
              <w:left w:val="single" w:sz="4" w:space="0" w:color="auto"/>
              <w:bottom w:val="single" w:sz="4" w:space="0" w:color="auto"/>
              <w:right w:val="single" w:sz="4" w:space="0" w:color="auto"/>
            </w:tcBorders>
            <w:vAlign w:val="center"/>
            <w:hideMark/>
          </w:tcPr>
          <w:p w14:paraId="5395CA98" w14:textId="5063621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2 000,0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348A0AD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ECF1AA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7B9D2F31"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0EF35553" w14:textId="77777777" w:rsidR="009447F7" w:rsidRPr="009447F7" w:rsidRDefault="009447F7" w:rsidP="000A25D6">
            <w:pPr>
              <w:ind w:firstLine="0"/>
              <w:rPr>
                <w:rFonts w:ascii="Times New Roman" w:eastAsia="Calibri"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281CFC2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7B0294C5" w14:textId="1A5BE2B6"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260 178,8</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2D124EA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1 663,8</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325FB3D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1C82CC7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14 251,0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60E9F1A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50 565,6</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9E77A8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83 867,1</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1053E94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38 329,3</w:t>
            </w:r>
          </w:p>
        </w:tc>
        <w:tc>
          <w:tcPr>
            <w:tcW w:w="854" w:type="dxa"/>
            <w:tcBorders>
              <w:top w:val="single" w:sz="4" w:space="0" w:color="auto"/>
              <w:left w:val="single" w:sz="4" w:space="0" w:color="auto"/>
              <w:bottom w:val="single" w:sz="4" w:space="0" w:color="auto"/>
              <w:right w:val="single" w:sz="4" w:space="0" w:color="auto"/>
            </w:tcBorders>
            <w:vAlign w:val="center"/>
            <w:hideMark/>
          </w:tcPr>
          <w:p w14:paraId="7E2A1685" w14:textId="1074BF2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26 448,3</w:t>
            </w:r>
          </w:p>
        </w:tc>
        <w:tc>
          <w:tcPr>
            <w:tcW w:w="853" w:type="dxa"/>
            <w:tcBorders>
              <w:top w:val="single" w:sz="4" w:space="0" w:color="auto"/>
              <w:left w:val="single" w:sz="4" w:space="0" w:color="auto"/>
              <w:bottom w:val="single" w:sz="4" w:space="0" w:color="auto"/>
              <w:right w:val="single" w:sz="4" w:space="0" w:color="auto"/>
            </w:tcBorders>
            <w:vAlign w:val="center"/>
            <w:hideMark/>
          </w:tcPr>
          <w:p w14:paraId="2FAEED92" w14:textId="7098A0DE"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39 853,7</w:t>
            </w:r>
          </w:p>
        </w:tc>
        <w:tc>
          <w:tcPr>
            <w:tcW w:w="854" w:type="dxa"/>
            <w:tcBorders>
              <w:top w:val="single" w:sz="4" w:space="0" w:color="auto"/>
              <w:left w:val="single" w:sz="4" w:space="0" w:color="auto"/>
              <w:bottom w:val="single" w:sz="4" w:space="0" w:color="auto"/>
              <w:right w:val="single" w:sz="4" w:space="0" w:color="auto"/>
            </w:tcBorders>
            <w:vAlign w:val="center"/>
            <w:hideMark/>
          </w:tcPr>
          <w:p w14:paraId="64DCBA40" w14:textId="4BA2D80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5 200,0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02E21CA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37718EE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A8501A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63B6001E" w14:textId="77777777" w:rsidTr="0098747F">
        <w:trPr>
          <w:jc w:val="center"/>
        </w:trPr>
        <w:tc>
          <w:tcPr>
            <w:tcW w:w="2689" w:type="dxa"/>
            <w:vMerge w:val="restart"/>
            <w:tcBorders>
              <w:top w:val="single" w:sz="4" w:space="0" w:color="auto"/>
              <w:left w:val="single" w:sz="4" w:space="0" w:color="auto"/>
              <w:right w:val="single" w:sz="4" w:space="0" w:color="auto"/>
            </w:tcBorders>
            <w:vAlign w:val="center"/>
            <w:hideMark/>
          </w:tcPr>
          <w:p w14:paraId="40189DF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Основное мероприятие 2.7</w:t>
            </w:r>
          </w:p>
          <w:p w14:paraId="2227D0E8" w14:textId="214A7288"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Региональный проект «Культурная среда»</w:t>
            </w:r>
          </w:p>
        </w:tc>
        <w:tc>
          <w:tcPr>
            <w:tcW w:w="1718" w:type="dxa"/>
            <w:tcBorders>
              <w:top w:val="single" w:sz="4" w:space="0" w:color="auto"/>
              <w:left w:val="single" w:sz="4" w:space="0" w:color="auto"/>
              <w:bottom w:val="single" w:sz="4" w:space="0" w:color="auto"/>
              <w:right w:val="single" w:sz="4" w:space="0" w:color="auto"/>
            </w:tcBorders>
            <w:vAlign w:val="center"/>
            <w:hideMark/>
          </w:tcPr>
          <w:p w14:paraId="6C86084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14:paraId="6CF88E3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4 589,6</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1675C38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3EDA03C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4CCEDF6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375E2A0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327FD2D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6CC8830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4 589,6</w:t>
            </w:r>
          </w:p>
        </w:tc>
        <w:tc>
          <w:tcPr>
            <w:tcW w:w="854" w:type="dxa"/>
            <w:tcBorders>
              <w:top w:val="single" w:sz="4" w:space="0" w:color="auto"/>
              <w:left w:val="single" w:sz="4" w:space="0" w:color="auto"/>
              <w:bottom w:val="single" w:sz="4" w:space="0" w:color="auto"/>
              <w:right w:val="single" w:sz="4" w:space="0" w:color="auto"/>
            </w:tcBorders>
            <w:vAlign w:val="center"/>
            <w:hideMark/>
          </w:tcPr>
          <w:p w14:paraId="6358A11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5A2852C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7FDA12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381CE3E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475F393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B22738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642130ED" w14:textId="77777777" w:rsidTr="0098747F">
        <w:trPr>
          <w:jc w:val="center"/>
        </w:trPr>
        <w:tc>
          <w:tcPr>
            <w:tcW w:w="2689" w:type="dxa"/>
            <w:vMerge/>
            <w:tcBorders>
              <w:left w:val="single" w:sz="4" w:space="0" w:color="auto"/>
              <w:right w:val="single" w:sz="4" w:space="0" w:color="auto"/>
            </w:tcBorders>
            <w:vAlign w:val="center"/>
            <w:hideMark/>
          </w:tcPr>
          <w:p w14:paraId="2B9FDA01"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2E7B344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федеральный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479242F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3 872,1</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511EF0A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2B029C4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1E32C57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1CCEF08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9EE33A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240418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3 872,1</w:t>
            </w:r>
          </w:p>
        </w:tc>
        <w:tc>
          <w:tcPr>
            <w:tcW w:w="854" w:type="dxa"/>
            <w:tcBorders>
              <w:top w:val="single" w:sz="4" w:space="0" w:color="auto"/>
              <w:left w:val="single" w:sz="4" w:space="0" w:color="auto"/>
              <w:bottom w:val="single" w:sz="4" w:space="0" w:color="auto"/>
              <w:right w:val="single" w:sz="4" w:space="0" w:color="auto"/>
            </w:tcBorders>
            <w:vAlign w:val="center"/>
            <w:hideMark/>
          </w:tcPr>
          <w:p w14:paraId="061E597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555B156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24FFA5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714395B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48D4BEC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4A835B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0DF362BA" w14:textId="77777777" w:rsidTr="0098747F">
        <w:trPr>
          <w:jc w:val="center"/>
        </w:trPr>
        <w:tc>
          <w:tcPr>
            <w:tcW w:w="2689" w:type="dxa"/>
            <w:vMerge/>
            <w:tcBorders>
              <w:left w:val="single" w:sz="4" w:space="0" w:color="auto"/>
              <w:right w:val="single" w:sz="4" w:space="0" w:color="auto"/>
            </w:tcBorders>
            <w:vAlign w:val="center"/>
            <w:hideMark/>
          </w:tcPr>
          <w:p w14:paraId="1A1A6A53"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026DB66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45FBC63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683,3</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66EF1CC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7E30842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264B391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2EDA0EA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7E72158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79B1DB7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683,3</w:t>
            </w:r>
          </w:p>
        </w:tc>
        <w:tc>
          <w:tcPr>
            <w:tcW w:w="854" w:type="dxa"/>
            <w:tcBorders>
              <w:top w:val="single" w:sz="4" w:space="0" w:color="auto"/>
              <w:left w:val="single" w:sz="4" w:space="0" w:color="auto"/>
              <w:bottom w:val="single" w:sz="4" w:space="0" w:color="auto"/>
              <w:right w:val="single" w:sz="4" w:space="0" w:color="auto"/>
            </w:tcBorders>
            <w:vAlign w:val="center"/>
            <w:hideMark/>
          </w:tcPr>
          <w:p w14:paraId="373CB62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2F24B4E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E3C1D3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53399C0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6423723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EE262C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46E50BEB"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42FB5568"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3F0852D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3D5FF18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34,2</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24C2A57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5A516CC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00C7569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7A51336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182D9C6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28D62AC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34,2</w:t>
            </w:r>
          </w:p>
        </w:tc>
        <w:tc>
          <w:tcPr>
            <w:tcW w:w="854" w:type="dxa"/>
            <w:tcBorders>
              <w:top w:val="single" w:sz="4" w:space="0" w:color="auto"/>
              <w:left w:val="single" w:sz="4" w:space="0" w:color="auto"/>
              <w:bottom w:val="single" w:sz="4" w:space="0" w:color="auto"/>
              <w:right w:val="single" w:sz="4" w:space="0" w:color="auto"/>
            </w:tcBorders>
            <w:vAlign w:val="center"/>
            <w:hideMark/>
          </w:tcPr>
          <w:p w14:paraId="3B331A4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32852DA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A3446A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0287C50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2D9F164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B2789F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1D08984E" w14:textId="77777777" w:rsidTr="0098747F">
        <w:trPr>
          <w:jc w:val="center"/>
        </w:trPr>
        <w:tc>
          <w:tcPr>
            <w:tcW w:w="2689" w:type="dxa"/>
            <w:vMerge w:val="restart"/>
            <w:tcBorders>
              <w:top w:val="nil"/>
              <w:left w:val="single" w:sz="4" w:space="0" w:color="auto"/>
              <w:right w:val="single" w:sz="4" w:space="0" w:color="auto"/>
            </w:tcBorders>
            <w:vAlign w:val="center"/>
            <w:hideMark/>
          </w:tcPr>
          <w:p w14:paraId="7C83A708" w14:textId="5537FDF4"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Основное мероприятие</w:t>
            </w:r>
            <w:r w:rsidR="0098747F">
              <w:rPr>
                <w:rFonts w:ascii="Times New Roman" w:hAnsi="Times New Roman"/>
                <w:sz w:val="16"/>
                <w:szCs w:val="16"/>
              </w:rPr>
              <w:t xml:space="preserve"> </w:t>
            </w:r>
            <w:r w:rsidRPr="009447F7">
              <w:rPr>
                <w:rFonts w:ascii="Times New Roman" w:hAnsi="Times New Roman"/>
                <w:sz w:val="16"/>
                <w:szCs w:val="16"/>
              </w:rPr>
              <w:t>2.8</w:t>
            </w:r>
          </w:p>
          <w:p w14:paraId="4B1CF58A" w14:textId="5F5C8C6A"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Региональный проект «Чистая вода»</w:t>
            </w:r>
          </w:p>
        </w:tc>
        <w:tc>
          <w:tcPr>
            <w:tcW w:w="1718" w:type="dxa"/>
            <w:tcBorders>
              <w:top w:val="single" w:sz="4" w:space="0" w:color="auto"/>
              <w:left w:val="single" w:sz="4" w:space="0" w:color="auto"/>
              <w:bottom w:val="single" w:sz="4" w:space="0" w:color="auto"/>
              <w:right w:val="single" w:sz="4" w:space="0" w:color="auto"/>
            </w:tcBorders>
            <w:vAlign w:val="center"/>
            <w:hideMark/>
          </w:tcPr>
          <w:p w14:paraId="31049EB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14:paraId="194924A1" w14:textId="6934966B"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1 165,4</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260EE1A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23F44B4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6DF849F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693B6A6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276D655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2AD6248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444526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7C19B020" w14:textId="17CC3A2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1 165,4</w:t>
            </w:r>
          </w:p>
        </w:tc>
        <w:tc>
          <w:tcPr>
            <w:tcW w:w="854" w:type="dxa"/>
            <w:tcBorders>
              <w:top w:val="single" w:sz="4" w:space="0" w:color="auto"/>
              <w:left w:val="single" w:sz="4" w:space="0" w:color="auto"/>
              <w:bottom w:val="single" w:sz="4" w:space="0" w:color="auto"/>
              <w:right w:val="single" w:sz="4" w:space="0" w:color="auto"/>
            </w:tcBorders>
            <w:vAlign w:val="center"/>
            <w:hideMark/>
          </w:tcPr>
          <w:p w14:paraId="0086A7C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48DE286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0DC18F8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5AB05C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6DB44DDD" w14:textId="77777777" w:rsidTr="0098747F">
        <w:trPr>
          <w:jc w:val="center"/>
        </w:trPr>
        <w:tc>
          <w:tcPr>
            <w:tcW w:w="2689" w:type="dxa"/>
            <w:vMerge/>
            <w:tcBorders>
              <w:left w:val="single" w:sz="4" w:space="0" w:color="auto"/>
              <w:right w:val="single" w:sz="4" w:space="0" w:color="auto"/>
            </w:tcBorders>
            <w:vAlign w:val="center"/>
            <w:hideMark/>
          </w:tcPr>
          <w:p w14:paraId="1E04A87C"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33C0721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федеральный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78E5BC69" w14:textId="126A0D9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1 141,1</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207A031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03D5D92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3DF7BB4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63D8690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0425AB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C9F975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17CE10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0ED1D9A0" w14:textId="2CC7FF1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1 141,1</w:t>
            </w:r>
          </w:p>
        </w:tc>
        <w:tc>
          <w:tcPr>
            <w:tcW w:w="854" w:type="dxa"/>
            <w:tcBorders>
              <w:top w:val="single" w:sz="4" w:space="0" w:color="auto"/>
              <w:left w:val="single" w:sz="4" w:space="0" w:color="auto"/>
              <w:bottom w:val="single" w:sz="4" w:space="0" w:color="auto"/>
              <w:right w:val="single" w:sz="4" w:space="0" w:color="auto"/>
            </w:tcBorders>
            <w:vAlign w:val="center"/>
            <w:hideMark/>
          </w:tcPr>
          <w:p w14:paraId="23967EA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5F84C67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03BEDD9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C477DD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5DB6B85E" w14:textId="77777777" w:rsidTr="0098747F">
        <w:trPr>
          <w:jc w:val="center"/>
        </w:trPr>
        <w:tc>
          <w:tcPr>
            <w:tcW w:w="2689" w:type="dxa"/>
            <w:vMerge/>
            <w:tcBorders>
              <w:left w:val="single" w:sz="4" w:space="0" w:color="auto"/>
              <w:right w:val="single" w:sz="4" w:space="0" w:color="auto"/>
            </w:tcBorders>
            <w:vAlign w:val="center"/>
            <w:hideMark/>
          </w:tcPr>
          <w:p w14:paraId="0659212D"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245A7CF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3E79ADE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16,7</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5D1084E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5DC6740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215EAEB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860E7A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8A4280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CA10C2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95D26E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75AAAF8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16,7</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1DBE8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002399F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70D6466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75908E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5B517C21"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35C6E674"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2A83C56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1C391BB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7,6</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55EA369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153E292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0CBCE01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4EE551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642E85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FD7FFB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C78D19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320E433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7,6</w:t>
            </w:r>
          </w:p>
        </w:tc>
        <w:tc>
          <w:tcPr>
            <w:tcW w:w="854" w:type="dxa"/>
            <w:tcBorders>
              <w:top w:val="single" w:sz="4" w:space="0" w:color="auto"/>
              <w:left w:val="single" w:sz="4" w:space="0" w:color="auto"/>
              <w:bottom w:val="single" w:sz="4" w:space="0" w:color="auto"/>
              <w:right w:val="single" w:sz="4" w:space="0" w:color="auto"/>
            </w:tcBorders>
            <w:vAlign w:val="center"/>
            <w:hideMark/>
          </w:tcPr>
          <w:p w14:paraId="68362E6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019F554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5897442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E1F8C2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735E069C" w14:textId="77777777" w:rsidTr="0098747F">
        <w:trPr>
          <w:jc w:val="center"/>
        </w:trPr>
        <w:tc>
          <w:tcPr>
            <w:tcW w:w="2689" w:type="dxa"/>
            <w:vMerge w:val="restart"/>
            <w:tcBorders>
              <w:top w:val="nil"/>
              <w:left w:val="single" w:sz="4" w:space="0" w:color="auto"/>
              <w:bottom w:val="single" w:sz="4" w:space="0" w:color="auto"/>
              <w:right w:val="single" w:sz="4" w:space="0" w:color="auto"/>
            </w:tcBorders>
            <w:vAlign w:val="center"/>
            <w:hideMark/>
          </w:tcPr>
          <w:p w14:paraId="6013D966" w14:textId="77777777" w:rsidR="00387D06" w:rsidRPr="009447F7" w:rsidRDefault="00387D06" w:rsidP="000A25D6">
            <w:pPr>
              <w:ind w:firstLine="0"/>
              <w:rPr>
                <w:rFonts w:ascii="Times New Roman" w:hAnsi="Times New Roman"/>
                <w:sz w:val="16"/>
                <w:szCs w:val="16"/>
              </w:rPr>
            </w:pPr>
            <w:r w:rsidRPr="009447F7">
              <w:rPr>
                <w:rFonts w:ascii="Times New Roman" w:eastAsia="Calibri" w:hAnsi="Times New Roman"/>
                <w:sz w:val="16"/>
                <w:szCs w:val="16"/>
              </w:rPr>
              <w:t>в том числе «Реконструкция водопроводных сетей с. Новоживотинное Рамонского района Воронежской области»</w:t>
            </w:r>
          </w:p>
        </w:tc>
        <w:tc>
          <w:tcPr>
            <w:tcW w:w="1718" w:type="dxa"/>
            <w:tcBorders>
              <w:top w:val="single" w:sz="4" w:space="0" w:color="auto"/>
              <w:left w:val="single" w:sz="4" w:space="0" w:color="auto"/>
              <w:bottom w:val="single" w:sz="4" w:space="0" w:color="auto"/>
              <w:right w:val="single" w:sz="4" w:space="0" w:color="auto"/>
            </w:tcBorders>
            <w:vAlign w:val="center"/>
            <w:hideMark/>
          </w:tcPr>
          <w:p w14:paraId="74880EF8"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14:paraId="22B33608" w14:textId="51ECF5BA"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1</w:t>
            </w:r>
            <w:r w:rsidR="000A25D6" w:rsidRPr="009447F7">
              <w:rPr>
                <w:rFonts w:ascii="Times New Roman" w:hAnsi="Times New Roman"/>
                <w:sz w:val="16"/>
                <w:szCs w:val="16"/>
              </w:rPr>
              <w:t xml:space="preserve"> </w:t>
            </w:r>
            <w:r w:rsidRPr="009447F7">
              <w:rPr>
                <w:rFonts w:ascii="Times New Roman" w:hAnsi="Times New Roman"/>
                <w:sz w:val="16"/>
                <w:szCs w:val="16"/>
              </w:rPr>
              <w:t>165,4</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502CA726"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5C153944"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3542C516"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D8FBF99"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6EB62BEB"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DBFC051"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041DDA3"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19E07382" w14:textId="12B8866A"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1</w:t>
            </w:r>
            <w:r w:rsidR="000A25D6" w:rsidRPr="009447F7">
              <w:rPr>
                <w:rFonts w:ascii="Times New Roman" w:hAnsi="Times New Roman"/>
                <w:sz w:val="16"/>
                <w:szCs w:val="16"/>
              </w:rPr>
              <w:t xml:space="preserve"> </w:t>
            </w:r>
            <w:r w:rsidRPr="009447F7">
              <w:rPr>
                <w:rFonts w:ascii="Times New Roman" w:hAnsi="Times New Roman"/>
                <w:sz w:val="16"/>
                <w:szCs w:val="16"/>
              </w:rPr>
              <w:t>165,4</w:t>
            </w:r>
          </w:p>
        </w:tc>
        <w:tc>
          <w:tcPr>
            <w:tcW w:w="854" w:type="dxa"/>
            <w:tcBorders>
              <w:top w:val="single" w:sz="4" w:space="0" w:color="auto"/>
              <w:left w:val="single" w:sz="4" w:space="0" w:color="auto"/>
              <w:bottom w:val="single" w:sz="4" w:space="0" w:color="auto"/>
              <w:right w:val="single" w:sz="4" w:space="0" w:color="auto"/>
            </w:tcBorders>
            <w:vAlign w:val="center"/>
            <w:hideMark/>
          </w:tcPr>
          <w:p w14:paraId="52BC0C08"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13266587"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43119E9F"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5FF048B"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463F6B30" w14:textId="77777777" w:rsidTr="0098747F">
        <w:trPr>
          <w:jc w:val="center"/>
        </w:trPr>
        <w:tc>
          <w:tcPr>
            <w:tcW w:w="2689" w:type="dxa"/>
            <w:vMerge/>
            <w:tcBorders>
              <w:top w:val="nil"/>
              <w:left w:val="single" w:sz="4" w:space="0" w:color="auto"/>
              <w:bottom w:val="single" w:sz="4" w:space="0" w:color="auto"/>
              <w:right w:val="single" w:sz="4" w:space="0" w:color="auto"/>
            </w:tcBorders>
            <w:vAlign w:val="center"/>
            <w:hideMark/>
          </w:tcPr>
          <w:p w14:paraId="79307EC3" w14:textId="77777777" w:rsidR="00387D06" w:rsidRPr="009447F7" w:rsidRDefault="00387D06"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547BF4DA"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федеральный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326D2C55" w14:textId="1D30ED50"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1</w:t>
            </w:r>
            <w:r w:rsidR="000A25D6" w:rsidRPr="009447F7">
              <w:rPr>
                <w:rFonts w:ascii="Times New Roman" w:hAnsi="Times New Roman"/>
                <w:sz w:val="16"/>
                <w:szCs w:val="16"/>
              </w:rPr>
              <w:t xml:space="preserve"> </w:t>
            </w:r>
            <w:r w:rsidRPr="009447F7">
              <w:rPr>
                <w:rFonts w:ascii="Times New Roman" w:hAnsi="Times New Roman"/>
                <w:sz w:val="16"/>
                <w:szCs w:val="16"/>
              </w:rPr>
              <w:t>141,1</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214A8A41"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43A69D21"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69E6D9B2"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83A7248"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53F0E38"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6F1160EB"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8C00AC4"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4A69AA30" w14:textId="7C6B4FFB"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1</w:t>
            </w:r>
            <w:r w:rsidR="000A25D6" w:rsidRPr="009447F7">
              <w:rPr>
                <w:rFonts w:ascii="Times New Roman" w:hAnsi="Times New Roman"/>
                <w:sz w:val="16"/>
                <w:szCs w:val="16"/>
              </w:rPr>
              <w:t xml:space="preserve"> </w:t>
            </w:r>
            <w:r w:rsidRPr="009447F7">
              <w:rPr>
                <w:rFonts w:ascii="Times New Roman" w:hAnsi="Times New Roman"/>
                <w:sz w:val="16"/>
                <w:szCs w:val="16"/>
              </w:rPr>
              <w:t>141,1</w:t>
            </w:r>
          </w:p>
        </w:tc>
        <w:tc>
          <w:tcPr>
            <w:tcW w:w="854" w:type="dxa"/>
            <w:tcBorders>
              <w:top w:val="single" w:sz="4" w:space="0" w:color="auto"/>
              <w:left w:val="single" w:sz="4" w:space="0" w:color="auto"/>
              <w:bottom w:val="single" w:sz="4" w:space="0" w:color="auto"/>
              <w:right w:val="single" w:sz="4" w:space="0" w:color="auto"/>
            </w:tcBorders>
            <w:vAlign w:val="center"/>
            <w:hideMark/>
          </w:tcPr>
          <w:p w14:paraId="52B2DAFD"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3287F6CD"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2513D69D"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51D0B19"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4E841DBB" w14:textId="77777777" w:rsidTr="0098747F">
        <w:trPr>
          <w:jc w:val="center"/>
        </w:trPr>
        <w:tc>
          <w:tcPr>
            <w:tcW w:w="2689" w:type="dxa"/>
            <w:vMerge/>
            <w:tcBorders>
              <w:top w:val="nil"/>
              <w:left w:val="single" w:sz="4" w:space="0" w:color="auto"/>
              <w:bottom w:val="single" w:sz="4" w:space="0" w:color="auto"/>
              <w:right w:val="single" w:sz="4" w:space="0" w:color="auto"/>
            </w:tcBorders>
            <w:vAlign w:val="center"/>
            <w:hideMark/>
          </w:tcPr>
          <w:p w14:paraId="09FFF79E" w14:textId="77777777" w:rsidR="00387D06" w:rsidRPr="009447F7" w:rsidRDefault="00387D06"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3BCB2072"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7AA88A28"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16,7</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2EC90B15"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71BAE37E"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29B641D3"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008089A"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F3EEAB0"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BBE4D9D"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EB43430"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0242D91A"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16,7</w:t>
            </w:r>
          </w:p>
        </w:tc>
        <w:tc>
          <w:tcPr>
            <w:tcW w:w="854" w:type="dxa"/>
            <w:tcBorders>
              <w:top w:val="single" w:sz="4" w:space="0" w:color="auto"/>
              <w:left w:val="single" w:sz="4" w:space="0" w:color="auto"/>
              <w:bottom w:val="single" w:sz="4" w:space="0" w:color="auto"/>
              <w:right w:val="single" w:sz="4" w:space="0" w:color="auto"/>
            </w:tcBorders>
            <w:vAlign w:val="center"/>
            <w:hideMark/>
          </w:tcPr>
          <w:p w14:paraId="598F6EBE"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6E9866FC"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67B3BAF8"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518ABCF"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0F30E28D" w14:textId="77777777" w:rsidTr="0098747F">
        <w:trPr>
          <w:jc w:val="center"/>
        </w:trPr>
        <w:tc>
          <w:tcPr>
            <w:tcW w:w="2689" w:type="dxa"/>
            <w:vMerge/>
            <w:tcBorders>
              <w:top w:val="nil"/>
              <w:left w:val="single" w:sz="4" w:space="0" w:color="auto"/>
              <w:bottom w:val="single" w:sz="4" w:space="0" w:color="auto"/>
              <w:right w:val="single" w:sz="4" w:space="0" w:color="auto"/>
            </w:tcBorders>
            <w:vAlign w:val="center"/>
            <w:hideMark/>
          </w:tcPr>
          <w:p w14:paraId="3D7580C0" w14:textId="77777777" w:rsidR="00387D06" w:rsidRPr="009447F7" w:rsidRDefault="00387D06"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5FD91C37"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271C5B59"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7,6</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05E9385B"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5F23B86C"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7866FE5E"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22395503"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C7F071F"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040D821"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2B00F60"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474AC838"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7,6</w:t>
            </w:r>
          </w:p>
        </w:tc>
        <w:tc>
          <w:tcPr>
            <w:tcW w:w="854" w:type="dxa"/>
            <w:tcBorders>
              <w:top w:val="single" w:sz="4" w:space="0" w:color="auto"/>
              <w:left w:val="single" w:sz="4" w:space="0" w:color="auto"/>
              <w:bottom w:val="single" w:sz="4" w:space="0" w:color="auto"/>
              <w:right w:val="single" w:sz="4" w:space="0" w:color="auto"/>
            </w:tcBorders>
            <w:vAlign w:val="center"/>
            <w:hideMark/>
          </w:tcPr>
          <w:p w14:paraId="1AEFD540"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7DD4C7F8"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67087F7C"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C0FA4C4"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7665FB3D" w14:textId="77777777" w:rsidTr="0098747F">
        <w:trPr>
          <w:jc w:val="center"/>
        </w:trPr>
        <w:tc>
          <w:tcPr>
            <w:tcW w:w="2689" w:type="dxa"/>
            <w:vMerge w:val="restart"/>
            <w:tcBorders>
              <w:top w:val="nil"/>
              <w:left w:val="single" w:sz="4" w:space="0" w:color="auto"/>
              <w:right w:val="single" w:sz="4" w:space="0" w:color="auto"/>
            </w:tcBorders>
            <w:vAlign w:val="center"/>
            <w:hideMark/>
          </w:tcPr>
          <w:p w14:paraId="230C0E73" w14:textId="46CF7729"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Основное мероприятие</w:t>
            </w:r>
            <w:r>
              <w:rPr>
                <w:rFonts w:ascii="Times New Roman" w:hAnsi="Times New Roman"/>
                <w:sz w:val="16"/>
                <w:szCs w:val="16"/>
              </w:rPr>
              <w:t xml:space="preserve"> </w:t>
            </w:r>
            <w:r w:rsidRPr="009447F7">
              <w:rPr>
                <w:rFonts w:ascii="Times New Roman" w:hAnsi="Times New Roman"/>
                <w:sz w:val="16"/>
                <w:szCs w:val="16"/>
              </w:rPr>
              <w:t>2.9</w:t>
            </w:r>
          </w:p>
          <w:p w14:paraId="78F0BF01" w14:textId="1BD705F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Региональный проект «Спорт-норма жизни"</w:t>
            </w:r>
          </w:p>
        </w:tc>
        <w:tc>
          <w:tcPr>
            <w:tcW w:w="1718" w:type="dxa"/>
            <w:tcBorders>
              <w:top w:val="single" w:sz="4" w:space="0" w:color="auto"/>
              <w:left w:val="single" w:sz="4" w:space="0" w:color="auto"/>
              <w:bottom w:val="single" w:sz="4" w:space="0" w:color="auto"/>
              <w:right w:val="single" w:sz="4" w:space="0" w:color="auto"/>
            </w:tcBorders>
            <w:vAlign w:val="center"/>
            <w:hideMark/>
          </w:tcPr>
          <w:p w14:paraId="46DC949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14:paraId="173CDE7D" w14:textId="58A04BE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55 048,8</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15302A6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73D7150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1D4E40B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E15E63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92E23E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A25014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8AFEEBF" w14:textId="51E2AFCB"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55 048,8</w:t>
            </w:r>
          </w:p>
        </w:tc>
        <w:tc>
          <w:tcPr>
            <w:tcW w:w="853" w:type="dxa"/>
            <w:tcBorders>
              <w:top w:val="single" w:sz="4" w:space="0" w:color="auto"/>
              <w:left w:val="single" w:sz="4" w:space="0" w:color="auto"/>
              <w:bottom w:val="single" w:sz="4" w:space="0" w:color="auto"/>
              <w:right w:val="single" w:sz="4" w:space="0" w:color="auto"/>
            </w:tcBorders>
            <w:vAlign w:val="center"/>
            <w:hideMark/>
          </w:tcPr>
          <w:p w14:paraId="6066CDF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2F80F2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616A8BF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4F881DB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3E86B3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6D256DAA" w14:textId="77777777" w:rsidTr="0098747F">
        <w:trPr>
          <w:jc w:val="center"/>
        </w:trPr>
        <w:tc>
          <w:tcPr>
            <w:tcW w:w="2689" w:type="dxa"/>
            <w:vMerge/>
            <w:tcBorders>
              <w:left w:val="single" w:sz="4" w:space="0" w:color="auto"/>
              <w:right w:val="single" w:sz="4" w:space="0" w:color="auto"/>
            </w:tcBorders>
            <w:vAlign w:val="center"/>
            <w:hideMark/>
          </w:tcPr>
          <w:p w14:paraId="3E04C962"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58AE798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федеральный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38795ACE" w14:textId="1D1126A0"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12 861,9</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229D691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0BD5E33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277B580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1EBE4B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11B2563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1A1462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30C3FE6" w14:textId="3ED4BE2E"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12 861,9</w:t>
            </w:r>
          </w:p>
        </w:tc>
        <w:tc>
          <w:tcPr>
            <w:tcW w:w="853" w:type="dxa"/>
            <w:tcBorders>
              <w:top w:val="single" w:sz="4" w:space="0" w:color="auto"/>
              <w:left w:val="single" w:sz="4" w:space="0" w:color="auto"/>
              <w:bottom w:val="single" w:sz="4" w:space="0" w:color="auto"/>
              <w:right w:val="single" w:sz="4" w:space="0" w:color="auto"/>
            </w:tcBorders>
            <w:vAlign w:val="center"/>
            <w:hideMark/>
          </w:tcPr>
          <w:p w14:paraId="27FC213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E9304F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3932995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653073E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EDA70C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7F22C28A" w14:textId="77777777" w:rsidTr="0098747F">
        <w:trPr>
          <w:jc w:val="center"/>
        </w:trPr>
        <w:tc>
          <w:tcPr>
            <w:tcW w:w="2689" w:type="dxa"/>
            <w:vMerge/>
            <w:tcBorders>
              <w:left w:val="single" w:sz="4" w:space="0" w:color="auto"/>
              <w:right w:val="single" w:sz="4" w:space="0" w:color="auto"/>
            </w:tcBorders>
            <w:vAlign w:val="center"/>
            <w:hideMark/>
          </w:tcPr>
          <w:p w14:paraId="50E9C7FC"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33A9E7B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182B10CE" w14:textId="056F96CE"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41 113,8</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4730609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25F64BB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74C34A3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302728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FEF689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6E8C961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266DF67" w14:textId="031BC869"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41 113,8</w:t>
            </w:r>
          </w:p>
        </w:tc>
        <w:tc>
          <w:tcPr>
            <w:tcW w:w="853" w:type="dxa"/>
            <w:tcBorders>
              <w:top w:val="single" w:sz="4" w:space="0" w:color="auto"/>
              <w:left w:val="single" w:sz="4" w:space="0" w:color="auto"/>
              <w:bottom w:val="single" w:sz="4" w:space="0" w:color="auto"/>
              <w:right w:val="single" w:sz="4" w:space="0" w:color="auto"/>
            </w:tcBorders>
            <w:vAlign w:val="center"/>
            <w:hideMark/>
          </w:tcPr>
          <w:p w14:paraId="5F952D6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8FB06E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5145BBB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7B40356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94E626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3EACF334"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301E5805"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172397F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4B8920D7" w14:textId="5A15DD3B"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1 073,1</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66BDB09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162CA4E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49BF7BD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1FF21A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3BBCEA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16F2B5B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8328618" w14:textId="6D58782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1 073,1</w:t>
            </w:r>
          </w:p>
        </w:tc>
        <w:tc>
          <w:tcPr>
            <w:tcW w:w="853" w:type="dxa"/>
            <w:tcBorders>
              <w:top w:val="single" w:sz="4" w:space="0" w:color="auto"/>
              <w:left w:val="single" w:sz="4" w:space="0" w:color="auto"/>
              <w:bottom w:val="single" w:sz="4" w:space="0" w:color="auto"/>
              <w:right w:val="single" w:sz="4" w:space="0" w:color="auto"/>
            </w:tcBorders>
            <w:vAlign w:val="center"/>
            <w:hideMark/>
          </w:tcPr>
          <w:p w14:paraId="454F4BA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E15B56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71DD470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50FA8EC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743CA1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55A29321" w14:textId="77777777" w:rsidTr="0098747F">
        <w:trPr>
          <w:jc w:val="center"/>
        </w:trPr>
        <w:tc>
          <w:tcPr>
            <w:tcW w:w="2689" w:type="dxa"/>
            <w:vMerge w:val="restart"/>
            <w:tcBorders>
              <w:top w:val="nil"/>
              <w:left w:val="single" w:sz="4" w:space="0" w:color="auto"/>
              <w:bottom w:val="single" w:sz="4" w:space="0" w:color="auto"/>
              <w:right w:val="single" w:sz="4" w:space="0" w:color="auto"/>
            </w:tcBorders>
            <w:vAlign w:val="center"/>
            <w:hideMark/>
          </w:tcPr>
          <w:p w14:paraId="0BFAEEBB" w14:textId="7A3FAE58"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в том числе «Строительство спортивного комплекса,</w:t>
            </w:r>
            <w:r w:rsidR="000A25D6" w:rsidRPr="009447F7">
              <w:rPr>
                <w:rFonts w:ascii="Times New Roman" w:hAnsi="Times New Roman"/>
                <w:sz w:val="16"/>
                <w:szCs w:val="16"/>
              </w:rPr>
              <w:t xml:space="preserve"> </w:t>
            </w:r>
            <w:r w:rsidRPr="009447F7">
              <w:rPr>
                <w:rFonts w:ascii="Times New Roman" w:hAnsi="Times New Roman"/>
                <w:sz w:val="16"/>
                <w:szCs w:val="16"/>
              </w:rPr>
              <w:t>расположенного по адресу:</w:t>
            </w:r>
            <w:r w:rsidR="000A25D6" w:rsidRPr="009447F7">
              <w:rPr>
                <w:rFonts w:ascii="Times New Roman" w:hAnsi="Times New Roman"/>
                <w:sz w:val="16"/>
                <w:szCs w:val="16"/>
              </w:rPr>
              <w:t xml:space="preserve"> </w:t>
            </w:r>
            <w:r w:rsidRPr="009447F7">
              <w:rPr>
                <w:rFonts w:ascii="Times New Roman" w:hAnsi="Times New Roman"/>
                <w:sz w:val="16"/>
                <w:szCs w:val="16"/>
              </w:rPr>
              <w:t>ул. Советская, 2а/1, с. Ямное, Рамонского района, Воронежской области (включая ПИР)</w:t>
            </w:r>
          </w:p>
        </w:tc>
        <w:tc>
          <w:tcPr>
            <w:tcW w:w="1718" w:type="dxa"/>
            <w:tcBorders>
              <w:top w:val="single" w:sz="4" w:space="0" w:color="auto"/>
              <w:left w:val="single" w:sz="4" w:space="0" w:color="auto"/>
              <w:bottom w:val="single" w:sz="4" w:space="0" w:color="auto"/>
              <w:right w:val="single" w:sz="4" w:space="0" w:color="auto"/>
            </w:tcBorders>
            <w:vAlign w:val="center"/>
            <w:hideMark/>
          </w:tcPr>
          <w:p w14:paraId="34A5316F"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14:paraId="40663D53" w14:textId="4605F8E0"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55</w:t>
            </w:r>
            <w:r w:rsidR="000A25D6" w:rsidRPr="009447F7">
              <w:rPr>
                <w:rFonts w:ascii="Times New Roman" w:hAnsi="Times New Roman"/>
                <w:sz w:val="16"/>
                <w:szCs w:val="16"/>
              </w:rPr>
              <w:t xml:space="preserve"> </w:t>
            </w:r>
            <w:r w:rsidRPr="009447F7">
              <w:rPr>
                <w:rFonts w:ascii="Times New Roman" w:hAnsi="Times New Roman"/>
                <w:sz w:val="16"/>
                <w:szCs w:val="16"/>
              </w:rPr>
              <w:t>048,8</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2D4B765D"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4308A620"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3DD9F962"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6E4103AF"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F373DAB"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1545B4F2"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E3B6A01" w14:textId="485F74E1"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55</w:t>
            </w:r>
            <w:r w:rsidR="000A25D6" w:rsidRPr="009447F7">
              <w:rPr>
                <w:rFonts w:ascii="Times New Roman" w:hAnsi="Times New Roman"/>
                <w:sz w:val="16"/>
                <w:szCs w:val="16"/>
              </w:rPr>
              <w:t xml:space="preserve"> </w:t>
            </w:r>
            <w:r w:rsidRPr="009447F7">
              <w:rPr>
                <w:rFonts w:ascii="Times New Roman" w:hAnsi="Times New Roman"/>
                <w:sz w:val="16"/>
                <w:szCs w:val="16"/>
              </w:rPr>
              <w:t>048,8</w:t>
            </w:r>
          </w:p>
        </w:tc>
        <w:tc>
          <w:tcPr>
            <w:tcW w:w="853" w:type="dxa"/>
            <w:tcBorders>
              <w:top w:val="single" w:sz="4" w:space="0" w:color="auto"/>
              <w:left w:val="single" w:sz="4" w:space="0" w:color="auto"/>
              <w:bottom w:val="single" w:sz="4" w:space="0" w:color="auto"/>
              <w:right w:val="single" w:sz="4" w:space="0" w:color="auto"/>
            </w:tcBorders>
            <w:vAlign w:val="center"/>
            <w:hideMark/>
          </w:tcPr>
          <w:p w14:paraId="385E63C8"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826CB12"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23493C18"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4B93344B"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949F756"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r>
      <w:tr w:rsidR="009447F7" w:rsidRPr="009447F7" w14:paraId="441ECF42" w14:textId="77777777" w:rsidTr="0098747F">
        <w:trPr>
          <w:jc w:val="center"/>
        </w:trPr>
        <w:tc>
          <w:tcPr>
            <w:tcW w:w="2689" w:type="dxa"/>
            <w:vMerge/>
            <w:tcBorders>
              <w:top w:val="nil"/>
              <w:left w:val="single" w:sz="4" w:space="0" w:color="auto"/>
              <w:bottom w:val="single" w:sz="4" w:space="0" w:color="auto"/>
              <w:right w:val="single" w:sz="4" w:space="0" w:color="auto"/>
            </w:tcBorders>
            <w:vAlign w:val="center"/>
            <w:hideMark/>
          </w:tcPr>
          <w:p w14:paraId="58F3409D" w14:textId="77777777" w:rsidR="00387D06" w:rsidRPr="009447F7" w:rsidRDefault="00387D06"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0702A8E5"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федеральный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0C161536" w14:textId="3B0A4D5F"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12</w:t>
            </w:r>
            <w:r w:rsidR="000A25D6" w:rsidRPr="009447F7">
              <w:rPr>
                <w:rFonts w:ascii="Times New Roman" w:hAnsi="Times New Roman"/>
                <w:sz w:val="16"/>
                <w:szCs w:val="16"/>
              </w:rPr>
              <w:t xml:space="preserve"> </w:t>
            </w:r>
            <w:r w:rsidRPr="009447F7">
              <w:rPr>
                <w:rFonts w:ascii="Times New Roman" w:hAnsi="Times New Roman"/>
                <w:sz w:val="16"/>
                <w:szCs w:val="16"/>
              </w:rPr>
              <w:t>861,9</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46387F0D"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006EE5AD"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396DCA0E"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3ED5B5F"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3D71A1E"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6E1192C3"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33846F1" w14:textId="60981336"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12</w:t>
            </w:r>
            <w:r w:rsidR="000A25D6" w:rsidRPr="009447F7">
              <w:rPr>
                <w:rFonts w:ascii="Times New Roman" w:hAnsi="Times New Roman"/>
                <w:sz w:val="16"/>
                <w:szCs w:val="16"/>
              </w:rPr>
              <w:t xml:space="preserve"> </w:t>
            </w:r>
            <w:r w:rsidRPr="009447F7">
              <w:rPr>
                <w:rFonts w:ascii="Times New Roman" w:hAnsi="Times New Roman"/>
                <w:sz w:val="16"/>
                <w:szCs w:val="16"/>
              </w:rPr>
              <w:t>861,9</w:t>
            </w:r>
          </w:p>
        </w:tc>
        <w:tc>
          <w:tcPr>
            <w:tcW w:w="853" w:type="dxa"/>
            <w:tcBorders>
              <w:top w:val="single" w:sz="4" w:space="0" w:color="auto"/>
              <w:left w:val="single" w:sz="4" w:space="0" w:color="auto"/>
              <w:bottom w:val="single" w:sz="4" w:space="0" w:color="auto"/>
              <w:right w:val="single" w:sz="4" w:space="0" w:color="auto"/>
            </w:tcBorders>
            <w:vAlign w:val="center"/>
            <w:hideMark/>
          </w:tcPr>
          <w:p w14:paraId="11064805"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905B1B2"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2A7ED740"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5F148711"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18E88B1"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r>
      <w:tr w:rsidR="009447F7" w:rsidRPr="009447F7" w14:paraId="0D916F09" w14:textId="77777777" w:rsidTr="0098747F">
        <w:trPr>
          <w:jc w:val="center"/>
        </w:trPr>
        <w:tc>
          <w:tcPr>
            <w:tcW w:w="2689" w:type="dxa"/>
            <w:vMerge/>
            <w:tcBorders>
              <w:top w:val="nil"/>
              <w:left w:val="single" w:sz="4" w:space="0" w:color="auto"/>
              <w:bottom w:val="single" w:sz="4" w:space="0" w:color="auto"/>
              <w:right w:val="single" w:sz="4" w:space="0" w:color="auto"/>
            </w:tcBorders>
            <w:vAlign w:val="center"/>
            <w:hideMark/>
          </w:tcPr>
          <w:p w14:paraId="6D01F276" w14:textId="77777777" w:rsidR="00387D06" w:rsidRPr="009447F7" w:rsidRDefault="00387D06"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7EBF90C0"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16210792" w14:textId="5C999C60"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41</w:t>
            </w:r>
            <w:r w:rsidR="000A25D6" w:rsidRPr="009447F7">
              <w:rPr>
                <w:rFonts w:ascii="Times New Roman" w:hAnsi="Times New Roman"/>
                <w:sz w:val="16"/>
                <w:szCs w:val="16"/>
              </w:rPr>
              <w:t xml:space="preserve"> </w:t>
            </w:r>
            <w:r w:rsidRPr="009447F7">
              <w:rPr>
                <w:rFonts w:ascii="Times New Roman" w:hAnsi="Times New Roman"/>
                <w:sz w:val="16"/>
                <w:szCs w:val="16"/>
              </w:rPr>
              <w:t>113,8</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0C2C1C39"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13436251"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1B1F8C54"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24573042"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3FE3213A"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77E9254"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DC05558" w14:textId="0177323E"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41</w:t>
            </w:r>
            <w:r w:rsidR="000A25D6" w:rsidRPr="009447F7">
              <w:rPr>
                <w:rFonts w:ascii="Times New Roman" w:hAnsi="Times New Roman"/>
                <w:sz w:val="16"/>
                <w:szCs w:val="16"/>
              </w:rPr>
              <w:t xml:space="preserve"> </w:t>
            </w:r>
            <w:r w:rsidRPr="009447F7">
              <w:rPr>
                <w:rFonts w:ascii="Times New Roman" w:hAnsi="Times New Roman"/>
                <w:sz w:val="16"/>
                <w:szCs w:val="16"/>
              </w:rPr>
              <w:t>113,8</w:t>
            </w:r>
          </w:p>
        </w:tc>
        <w:tc>
          <w:tcPr>
            <w:tcW w:w="853" w:type="dxa"/>
            <w:tcBorders>
              <w:top w:val="single" w:sz="4" w:space="0" w:color="auto"/>
              <w:left w:val="single" w:sz="4" w:space="0" w:color="auto"/>
              <w:bottom w:val="single" w:sz="4" w:space="0" w:color="auto"/>
              <w:right w:val="single" w:sz="4" w:space="0" w:color="auto"/>
            </w:tcBorders>
            <w:vAlign w:val="center"/>
            <w:hideMark/>
          </w:tcPr>
          <w:p w14:paraId="7696C69D"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114E7757"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0A44F34A"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12361795"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0335D5C"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r>
      <w:tr w:rsidR="009447F7" w:rsidRPr="009447F7" w14:paraId="062D8D40" w14:textId="77777777" w:rsidTr="0098747F">
        <w:trPr>
          <w:jc w:val="center"/>
        </w:trPr>
        <w:tc>
          <w:tcPr>
            <w:tcW w:w="2689" w:type="dxa"/>
            <w:vMerge/>
            <w:tcBorders>
              <w:top w:val="nil"/>
              <w:left w:val="single" w:sz="4" w:space="0" w:color="auto"/>
              <w:bottom w:val="single" w:sz="4" w:space="0" w:color="auto"/>
              <w:right w:val="single" w:sz="4" w:space="0" w:color="auto"/>
            </w:tcBorders>
            <w:vAlign w:val="center"/>
            <w:hideMark/>
          </w:tcPr>
          <w:p w14:paraId="1F5D733B" w14:textId="77777777" w:rsidR="00387D06" w:rsidRPr="009447F7" w:rsidRDefault="00387D06"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5F1A526F"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0FD9486A" w14:textId="270DFE6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1</w:t>
            </w:r>
            <w:r w:rsidR="000A25D6" w:rsidRPr="009447F7">
              <w:rPr>
                <w:rFonts w:ascii="Times New Roman" w:hAnsi="Times New Roman"/>
                <w:sz w:val="16"/>
                <w:szCs w:val="16"/>
              </w:rPr>
              <w:t xml:space="preserve"> </w:t>
            </w:r>
            <w:r w:rsidRPr="009447F7">
              <w:rPr>
                <w:rFonts w:ascii="Times New Roman" w:hAnsi="Times New Roman"/>
                <w:sz w:val="16"/>
                <w:szCs w:val="16"/>
              </w:rPr>
              <w:t>073,1</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1DBBC70D"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47D00E92"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13CBD082"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D0ABA0F"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6F909914"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194D86FC"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E40289E" w14:textId="2687D63B"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1</w:t>
            </w:r>
            <w:r w:rsidR="000A25D6" w:rsidRPr="009447F7">
              <w:rPr>
                <w:rFonts w:ascii="Times New Roman" w:hAnsi="Times New Roman"/>
                <w:sz w:val="16"/>
                <w:szCs w:val="16"/>
              </w:rPr>
              <w:t xml:space="preserve"> </w:t>
            </w:r>
            <w:r w:rsidRPr="009447F7">
              <w:rPr>
                <w:rFonts w:ascii="Times New Roman" w:hAnsi="Times New Roman"/>
                <w:sz w:val="16"/>
                <w:szCs w:val="16"/>
              </w:rPr>
              <w:t>073,1</w:t>
            </w:r>
          </w:p>
        </w:tc>
        <w:tc>
          <w:tcPr>
            <w:tcW w:w="853" w:type="dxa"/>
            <w:tcBorders>
              <w:top w:val="single" w:sz="4" w:space="0" w:color="auto"/>
              <w:left w:val="single" w:sz="4" w:space="0" w:color="auto"/>
              <w:bottom w:val="single" w:sz="4" w:space="0" w:color="auto"/>
              <w:right w:val="single" w:sz="4" w:space="0" w:color="auto"/>
            </w:tcBorders>
            <w:vAlign w:val="center"/>
            <w:hideMark/>
          </w:tcPr>
          <w:p w14:paraId="0E6322A6"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C34E757"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649BAE73"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4380544F"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D2F2F12" w14:textId="77777777" w:rsidR="00387D06" w:rsidRPr="009447F7" w:rsidRDefault="00387D06" w:rsidP="000A25D6">
            <w:pPr>
              <w:ind w:firstLine="0"/>
              <w:rPr>
                <w:rFonts w:ascii="Times New Roman" w:hAnsi="Times New Roman"/>
                <w:sz w:val="16"/>
                <w:szCs w:val="16"/>
              </w:rPr>
            </w:pPr>
            <w:r w:rsidRPr="009447F7">
              <w:rPr>
                <w:rFonts w:ascii="Times New Roman" w:hAnsi="Times New Roman"/>
                <w:sz w:val="16"/>
                <w:szCs w:val="16"/>
              </w:rPr>
              <w:t>0,0</w:t>
            </w:r>
          </w:p>
        </w:tc>
      </w:tr>
      <w:tr w:rsidR="009447F7" w:rsidRPr="009447F7" w14:paraId="74D96CD2" w14:textId="77777777" w:rsidTr="0098747F">
        <w:trPr>
          <w:jc w:val="center"/>
        </w:trPr>
        <w:tc>
          <w:tcPr>
            <w:tcW w:w="2689" w:type="dxa"/>
            <w:vMerge w:val="restart"/>
            <w:tcBorders>
              <w:top w:val="single" w:sz="4" w:space="0" w:color="auto"/>
              <w:left w:val="single" w:sz="4" w:space="0" w:color="auto"/>
              <w:right w:val="single" w:sz="4" w:space="0" w:color="auto"/>
            </w:tcBorders>
            <w:vAlign w:val="center"/>
            <w:hideMark/>
          </w:tcPr>
          <w:p w14:paraId="2B97785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Подпрограмма 3</w:t>
            </w:r>
          </w:p>
          <w:p w14:paraId="6E20337E" w14:textId="38FF0CB6"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Финансовое обеспечение реализации муниципальной программы</w:t>
            </w:r>
          </w:p>
        </w:tc>
        <w:tc>
          <w:tcPr>
            <w:tcW w:w="1718" w:type="dxa"/>
            <w:tcBorders>
              <w:top w:val="single" w:sz="4" w:space="0" w:color="auto"/>
              <w:left w:val="single" w:sz="4" w:space="0" w:color="auto"/>
              <w:bottom w:val="single" w:sz="4" w:space="0" w:color="auto"/>
              <w:right w:val="single" w:sz="4" w:space="0" w:color="auto"/>
            </w:tcBorders>
            <w:vAlign w:val="center"/>
            <w:hideMark/>
          </w:tcPr>
          <w:p w14:paraId="64644F6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14:paraId="7747DCBD" w14:textId="59ADB299"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82 385,3</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1AEC3E3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4 698,5</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741A974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5 271,5</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3B2A181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5 172,1</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8EC200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5 410,8</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759559F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5 637,1</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7DA89BF6"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5 993,4</w:t>
            </w:r>
          </w:p>
        </w:tc>
        <w:tc>
          <w:tcPr>
            <w:tcW w:w="854" w:type="dxa"/>
            <w:tcBorders>
              <w:top w:val="single" w:sz="4" w:space="0" w:color="auto"/>
              <w:left w:val="single" w:sz="4" w:space="0" w:color="auto"/>
              <w:bottom w:val="single" w:sz="4" w:space="0" w:color="auto"/>
              <w:right w:val="single" w:sz="4" w:space="0" w:color="auto"/>
            </w:tcBorders>
            <w:vAlign w:val="center"/>
            <w:hideMark/>
          </w:tcPr>
          <w:p w14:paraId="487420BB" w14:textId="3C009BEE"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6 579,7</w:t>
            </w:r>
          </w:p>
        </w:tc>
        <w:tc>
          <w:tcPr>
            <w:tcW w:w="853" w:type="dxa"/>
            <w:tcBorders>
              <w:top w:val="single" w:sz="4" w:space="0" w:color="auto"/>
              <w:left w:val="single" w:sz="4" w:space="0" w:color="auto"/>
              <w:bottom w:val="single" w:sz="4" w:space="0" w:color="auto"/>
              <w:right w:val="single" w:sz="4" w:space="0" w:color="auto"/>
            </w:tcBorders>
            <w:vAlign w:val="center"/>
            <w:hideMark/>
          </w:tcPr>
          <w:p w14:paraId="2A188339" w14:textId="638F3EC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6 821,2</w:t>
            </w:r>
          </w:p>
        </w:tc>
        <w:tc>
          <w:tcPr>
            <w:tcW w:w="854" w:type="dxa"/>
            <w:tcBorders>
              <w:top w:val="single" w:sz="4" w:space="0" w:color="auto"/>
              <w:left w:val="single" w:sz="4" w:space="0" w:color="auto"/>
              <w:bottom w:val="single" w:sz="4" w:space="0" w:color="auto"/>
              <w:right w:val="single" w:sz="4" w:space="0" w:color="auto"/>
            </w:tcBorders>
            <w:vAlign w:val="center"/>
            <w:hideMark/>
          </w:tcPr>
          <w:p w14:paraId="096EDAA8" w14:textId="6ABFEA2F"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8 588,8</w:t>
            </w:r>
          </w:p>
        </w:tc>
        <w:tc>
          <w:tcPr>
            <w:tcW w:w="812" w:type="dxa"/>
            <w:tcBorders>
              <w:top w:val="single" w:sz="4" w:space="0" w:color="auto"/>
              <w:left w:val="single" w:sz="4" w:space="0" w:color="auto"/>
              <w:bottom w:val="single" w:sz="4" w:space="0" w:color="auto"/>
              <w:right w:val="single" w:sz="4" w:space="0" w:color="auto"/>
            </w:tcBorders>
            <w:vAlign w:val="center"/>
            <w:hideMark/>
          </w:tcPr>
          <w:p w14:paraId="7CC7144D" w14:textId="00BFF67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8 491,5</w:t>
            </w:r>
          </w:p>
        </w:tc>
        <w:tc>
          <w:tcPr>
            <w:tcW w:w="798" w:type="dxa"/>
            <w:tcBorders>
              <w:top w:val="single" w:sz="4" w:space="0" w:color="auto"/>
              <w:left w:val="single" w:sz="4" w:space="0" w:color="auto"/>
              <w:bottom w:val="single" w:sz="4" w:space="0" w:color="auto"/>
              <w:right w:val="single" w:sz="4" w:space="0" w:color="auto"/>
            </w:tcBorders>
            <w:vAlign w:val="center"/>
            <w:hideMark/>
          </w:tcPr>
          <w:p w14:paraId="7C62D3CB" w14:textId="773E896A"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8 831,1</w:t>
            </w:r>
          </w:p>
        </w:tc>
        <w:tc>
          <w:tcPr>
            <w:tcW w:w="854" w:type="dxa"/>
            <w:tcBorders>
              <w:top w:val="single" w:sz="4" w:space="0" w:color="auto"/>
              <w:left w:val="single" w:sz="4" w:space="0" w:color="auto"/>
              <w:bottom w:val="single" w:sz="4" w:space="0" w:color="auto"/>
              <w:right w:val="single" w:sz="4" w:space="0" w:color="auto"/>
            </w:tcBorders>
            <w:vAlign w:val="center"/>
            <w:hideMark/>
          </w:tcPr>
          <w:p w14:paraId="7663FC78" w14:textId="3E45FBE6"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8 831,1</w:t>
            </w:r>
          </w:p>
        </w:tc>
      </w:tr>
      <w:tr w:rsidR="009447F7" w:rsidRPr="009447F7" w14:paraId="3C0C7C04" w14:textId="77777777" w:rsidTr="0098747F">
        <w:trPr>
          <w:jc w:val="center"/>
        </w:trPr>
        <w:tc>
          <w:tcPr>
            <w:tcW w:w="2689" w:type="dxa"/>
            <w:vMerge/>
            <w:tcBorders>
              <w:left w:val="single" w:sz="4" w:space="0" w:color="auto"/>
              <w:right w:val="single" w:sz="4" w:space="0" w:color="auto"/>
            </w:tcBorders>
            <w:vAlign w:val="center"/>
            <w:hideMark/>
          </w:tcPr>
          <w:p w14:paraId="6813BF5A"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58A0C35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2A731D8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1D3F8E1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2A3BEDD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58201BE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62DA919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760FCAD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6E6299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6D5A32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5CE1C6B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5C9164B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50D1EBE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205460A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00BB43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r>
      <w:tr w:rsidR="009447F7" w:rsidRPr="009447F7" w14:paraId="5ED60160"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4D7AA808"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758D2274" w14:textId="364AD03B"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426FBD64" w14:textId="560F0EC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82 385,3</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53C18BE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4 698,5</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4321104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5 271,5</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667B760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5 172,1</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296C91E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5 410,8</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526728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5 637,1</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6F04B1E8"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5 993,4</w:t>
            </w:r>
          </w:p>
        </w:tc>
        <w:tc>
          <w:tcPr>
            <w:tcW w:w="854" w:type="dxa"/>
            <w:tcBorders>
              <w:top w:val="single" w:sz="4" w:space="0" w:color="auto"/>
              <w:left w:val="single" w:sz="4" w:space="0" w:color="auto"/>
              <w:bottom w:val="single" w:sz="4" w:space="0" w:color="auto"/>
              <w:right w:val="single" w:sz="4" w:space="0" w:color="auto"/>
            </w:tcBorders>
            <w:vAlign w:val="center"/>
            <w:hideMark/>
          </w:tcPr>
          <w:p w14:paraId="2229FDB4" w14:textId="14E01E4B"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6 579,7</w:t>
            </w:r>
          </w:p>
        </w:tc>
        <w:tc>
          <w:tcPr>
            <w:tcW w:w="853" w:type="dxa"/>
            <w:tcBorders>
              <w:top w:val="single" w:sz="4" w:space="0" w:color="auto"/>
              <w:left w:val="single" w:sz="4" w:space="0" w:color="auto"/>
              <w:bottom w:val="single" w:sz="4" w:space="0" w:color="auto"/>
              <w:right w:val="single" w:sz="4" w:space="0" w:color="auto"/>
            </w:tcBorders>
            <w:vAlign w:val="center"/>
            <w:hideMark/>
          </w:tcPr>
          <w:p w14:paraId="3FF6B5F0" w14:textId="40893B7C"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6 821,2</w:t>
            </w:r>
          </w:p>
        </w:tc>
        <w:tc>
          <w:tcPr>
            <w:tcW w:w="854" w:type="dxa"/>
            <w:tcBorders>
              <w:top w:val="single" w:sz="4" w:space="0" w:color="auto"/>
              <w:left w:val="single" w:sz="4" w:space="0" w:color="auto"/>
              <w:bottom w:val="single" w:sz="4" w:space="0" w:color="auto"/>
              <w:right w:val="single" w:sz="4" w:space="0" w:color="auto"/>
            </w:tcBorders>
            <w:vAlign w:val="center"/>
            <w:hideMark/>
          </w:tcPr>
          <w:p w14:paraId="76AE7FF7" w14:textId="22DFCC42"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8 588,8</w:t>
            </w:r>
          </w:p>
        </w:tc>
        <w:tc>
          <w:tcPr>
            <w:tcW w:w="812" w:type="dxa"/>
            <w:tcBorders>
              <w:top w:val="single" w:sz="4" w:space="0" w:color="auto"/>
              <w:left w:val="single" w:sz="4" w:space="0" w:color="auto"/>
              <w:bottom w:val="single" w:sz="4" w:space="0" w:color="auto"/>
              <w:right w:val="single" w:sz="4" w:space="0" w:color="auto"/>
            </w:tcBorders>
            <w:vAlign w:val="center"/>
            <w:hideMark/>
          </w:tcPr>
          <w:p w14:paraId="1F702762" w14:textId="1DD0A6A4"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8 491,5</w:t>
            </w:r>
          </w:p>
        </w:tc>
        <w:tc>
          <w:tcPr>
            <w:tcW w:w="798" w:type="dxa"/>
            <w:tcBorders>
              <w:top w:val="single" w:sz="4" w:space="0" w:color="auto"/>
              <w:left w:val="single" w:sz="4" w:space="0" w:color="auto"/>
              <w:bottom w:val="single" w:sz="4" w:space="0" w:color="auto"/>
              <w:right w:val="single" w:sz="4" w:space="0" w:color="auto"/>
            </w:tcBorders>
            <w:vAlign w:val="center"/>
            <w:hideMark/>
          </w:tcPr>
          <w:p w14:paraId="2CA3AFCC" w14:textId="4EDCFC3D"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8 831,1</w:t>
            </w:r>
          </w:p>
        </w:tc>
        <w:tc>
          <w:tcPr>
            <w:tcW w:w="854" w:type="dxa"/>
            <w:tcBorders>
              <w:top w:val="single" w:sz="4" w:space="0" w:color="auto"/>
              <w:left w:val="single" w:sz="4" w:space="0" w:color="auto"/>
              <w:bottom w:val="single" w:sz="4" w:space="0" w:color="auto"/>
              <w:right w:val="single" w:sz="4" w:space="0" w:color="auto"/>
            </w:tcBorders>
            <w:vAlign w:val="center"/>
            <w:hideMark/>
          </w:tcPr>
          <w:p w14:paraId="1E9BECBE" w14:textId="4BDBAD35"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8 831,1</w:t>
            </w:r>
          </w:p>
        </w:tc>
      </w:tr>
      <w:tr w:rsidR="009447F7" w:rsidRPr="009447F7" w14:paraId="04C2C3FC" w14:textId="77777777" w:rsidTr="0098747F">
        <w:trPr>
          <w:jc w:val="center"/>
        </w:trPr>
        <w:tc>
          <w:tcPr>
            <w:tcW w:w="2689" w:type="dxa"/>
            <w:vMerge w:val="restart"/>
            <w:tcBorders>
              <w:top w:val="single" w:sz="4" w:space="0" w:color="auto"/>
              <w:left w:val="single" w:sz="4" w:space="0" w:color="auto"/>
              <w:right w:val="single" w:sz="4" w:space="0" w:color="auto"/>
            </w:tcBorders>
            <w:vAlign w:val="center"/>
            <w:hideMark/>
          </w:tcPr>
          <w:p w14:paraId="024CE5DB" w14:textId="39CFA7C2"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Основное мероприятие 3.1.</w:t>
            </w:r>
          </w:p>
          <w:p w14:paraId="333FED13" w14:textId="4844611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Финансовое обеспечение деятельности Отдела по финансам, иных главных распорядителей средств районного бюджета – исполнителей</w:t>
            </w:r>
          </w:p>
        </w:tc>
        <w:tc>
          <w:tcPr>
            <w:tcW w:w="1718" w:type="dxa"/>
            <w:tcBorders>
              <w:top w:val="single" w:sz="4" w:space="0" w:color="auto"/>
              <w:left w:val="single" w:sz="4" w:space="0" w:color="auto"/>
              <w:bottom w:val="single" w:sz="4" w:space="0" w:color="auto"/>
              <w:right w:val="single" w:sz="4" w:space="0" w:color="auto"/>
            </w:tcBorders>
            <w:vAlign w:val="center"/>
            <w:hideMark/>
          </w:tcPr>
          <w:p w14:paraId="3676C96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14:paraId="0619EDB5" w14:textId="0B8DC855"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80 326,8</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2BC0F87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4 698,5</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2507F00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5 271,5</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3C90026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5 172,1</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7BB801C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5 410,8</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5D2A090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5 637,1</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30A89587"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5 993,4</w:t>
            </w:r>
          </w:p>
        </w:tc>
        <w:tc>
          <w:tcPr>
            <w:tcW w:w="854" w:type="dxa"/>
            <w:tcBorders>
              <w:top w:val="single" w:sz="4" w:space="0" w:color="auto"/>
              <w:left w:val="single" w:sz="4" w:space="0" w:color="auto"/>
              <w:bottom w:val="single" w:sz="4" w:space="0" w:color="auto"/>
              <w:right w:val="single" w:sz="4" w:space="0" w:color="auto"/>
            </w:tcBorders>
            <w:vAlign w:val="center"/>
            <w:hideMark/>
          </w:tcPr>
          <w:p w14:paraId="4E7D22ED" w14:textId="2ECA4590"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6 579,7</w:t>
            </w:r>
          </w:p>
        </w:tc>
        <w:tc>
          <w:tcPr>
            <w:tcW w:w="853" w:type="dxa"/>
            <w:tcBorders>
              <w:top w:val="single" w:sz="4" w:space="0" w:color="auto"/>
              <w:left w:val="single" w:sz="4" w:space="0" w:color="auto"/>
              <w:bottom w:val="single" w:sz="4" w:space="0" w:color="auto"/>
              <w:right w:val="single" w:sz="4" w:space="0" w:color="auto"/>
            </w:tcBorders>
            <w:vAlign w:val="center"/>
            <w:hideMark/>
          </w:tcPr>
          <w:p w14:paraId="31B1B17E" w14:textId="1D70A67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6 821,2</w:t>
            </w:r>
          </w:p>
        </w:tc>
        <w:tc>
          <w:tcPr>
            <w:tcW w:w="854" w:type="dxa"/>
            <w:tcBorders>
              <w:top w:val="single" w:sz="4" w:space="0" w:color="auto"/>
              <w:left w:val="single" w:sz="4" w:space="0" w:color="auto"/>
              <w:bottom w:val="single" w:sz="4" w:space="0" w:color="auto"/>
              <w:right w:val="single" w:sz="4" w:space="0" w:color="auto"/>
            </w:tcBorders>
            <w:vAlign w:val="center"/>
            <w:hideMark/>
          </w:tcPr>
          <w:p w14:paraId="08F30EFC" w14:textId="09EC2738"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8 588,8</w:t>
            </w:r>
          </w:p>
        </w:tc>
        <w:tc>
          <w:tcPr>
            <w:tcW w:w="812" w:type="dxa"/>
            <w:tcBorders>
              <w:top w:val="single" w:sz="4" w:space="0" w:color="auto"/>
              <w:left w:val="single" w:sz="4" w:space="0" w:color="auto"/>
              <w:bottom w:val="single" w:sz="4" w:space="0" w:color="auto"/>
              <w:right w:val="single" w:sz="4" w:space="0" w:color="auto"/>
            </w:tcBorders>
            <w:vAlign w:val="center"/>
            <w:hideMark/>
          </w:tcPr>
          <w:p w14:paraId="6F9295B6" w14:textId="4E5B90A2"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8 491,5</w:t>
            </w:r>
          </w:p>
        </w:tc>
        <w:tc>
          <w:tcPr>
            <w:tcW w:w="798" w:type="dxa"/>
            <w:tcBorders>
              <w:top w:val="single" w:sz="4" w:space="0" w:color="auto"/>
              <w:left w:val="single" w:sz="4" w:space="0" w:color="auto"/>
              <w:bottom w:val="single" w:sz="4" w:space="0" w:color="auto"/>
              <w:right w:val="single" w:sz="4" w:space="0" w:color="auto"/>
            </w:tcBorders>
            <w:vAlign w:val="center"/>
            <w:hideMark/>
          </w:tcPr>
          <w:p w14:paraId="658661D9" w14:textId="0C8EE5D6"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8 831,1</w:t>
            </w:r>
          </w:p>
        </w:tc>
        <w:tc>
          <w:tcPr>
            <w:tcW w:w="854" w:type="dxa"/>
            <w:tcBorders>
              <w:top w:val="single" w:sz="4" w:space="0" w:color="auto"/>
              <w:left w:val="single" w:sz="4" w:space="0" w:color="auto"/>
              <w:bottom w:val="single" w:sz="4" w:space="0" w:color="auto"/>
              <w:right w:val="single" w:sz="4" w:space="0" w:color="auto"/>
            </w:tcBorders>
            <w:vAlign w:val="center"/>
            <w:hideMark/>
          </w:tcPr>
          <w:p w14:paraId="6F64B00D" w14:textId="53B76C96"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8 831,1</w:t>
            </w:r>
          </w:p>
        </w:tc>
      </w:tr>
      <w:tr w:rsidR="009447F7" w:rsidRPr="009447F7" w14:paraId="5692E5F0" w14:textId="77777777" w:rsidTr="0098747F">
        <w:trPr>
          <w:jc w:val="center"/>
        </w:trPr>
        <w:tc>
          <w:tcPr>
            <w:tcW w:w="2689" w:type="dxa"/>
            <w:vMerge/>
            <w:tcBorders>
              <w:left w:val="single" w:sz="4" w:space="0" w:color="auto"/>
              <w:right w:val="single" w:sz="4" w:space="0" w:color="auto"/>
            </w:tcBorders>
            <w:vAlign w:val="center"/>
            <w:hideMark/>
          </w:tcPr>
          <w:p w14:paraId="7CA19CDA"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5F0B4244"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4DFA1A45"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0ECEB4A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2AF5B14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2E9FC51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259EA30"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E7A088F"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7AA7169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71B5581"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6EAC395C"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021763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7EC1A05A"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6531A49D"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C85080E"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0</w:t>
            </w:r>
          </w:p>
        </w:tc>
      </w:tr>
      <w:tr w:rsidR="009447F7" w:rsidRPr="009447F7" w14:paraId="6F4F1DB7"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050537E3" w14:textId="77777777" w:rsidR="009447F7" w:rsidRPr="009447F7" w:rsidRDefault="009447F7"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343DB80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3ECA106E" w14:textId="7171442A"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80 326,8</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68E519A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4 698,5</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3816501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5 271,5</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4B0B918B"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5 172,1</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15DB5FC2"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5 410,8</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1BF55C49"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5 637,1</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2EE228F3" w14:textId="777777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5 993,4</w:t>
            </w:r>
          </w:p>
        </w:tc>
        <w:tc>
          <w:tcPr>
            <w:tcW w:w="854" w:type="dxa"/>
            <w:tcBorders>
              <w:top w:val="single" w:sz="4" w:space="0" w:color="auto"/>
              <w:left w:val="single" w:sz="4" w:space="0" w:color="auto"/>
              <w:bottom w:val="single" w:sz="4" w:space="0" w:color="auto"/>
              <w:right w:val="single" w:sz="4" w:space="0" w:color="auto"/>
            </w:tcBorders>
            <w:vAlign w:val="center"/>
            <w:hideMark/>
          </w:tcPr>
          <w:p w14:paraId="3549B03E" w14:textId="3BD25EB3"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6 579,7</w:t>
            </w:r>
          </w:p>
        </w:tc>
        <w:tc>
          <w:tcPr>
            <w:tcW w:w="853" w:type="dxa"/>
            <w:tcBorders>
              <w:top w:val="single" w:sz="4" w:space="0" w:color="auto"/>
              <w:left w:val="single" w:sz="4" w:space="0" w:color="auto"/>
              <w:bottom w:val="single" w:sz="4" w:space="0" w:color="auto"/>
              <w:right w:val="single" w:sz="4" w:space="0" w:color="auto"/>
            </w:tcBorders>
            <w:vAlign w:val="center"/>
            <w:hideMark/>
          </w:tcPr>
          <w:p w14:paraId="66FB1CAD" w14:textId="4632BA80"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6 821,2</w:t>
            </w:r>
          </w:p>
        </w:tc>
        <w:tc>
          <w:tcPr>
            <w:tcW w:w="854" w:type="dxa"/>
            <w:tcBorders>
              <w:top w:val="single" w:sz="4" w:space="0" w:color="auto"/>
              <w:left w:val="single" w:sz="4" w:space="0" w:color="auto"/>
              <w:bottom w:val="single" w:sz="4" w:space="0" w:color="auto"/>
              <w:right w:val="single" w:sz="4" w:space="0" w:color="auto"/>
            </w:tcBorders>
            <w:vAlign w:val="center"/>
            <w:hideMark/>
          </w:tcPr>
          <w:p w14:paraId="4A88171A" w14:textId="0EF5E310"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8 588,8</w:t>
            </w:r>
          </w:p>
        </w:tc>
        <w:tc>
          <w:tcPr>
            <w:tcW w:w="812" w:type="dxa"/>
            <w:tcBorders>
              <w:top w:val="single" w:sz="4" w:space="0" w:color="auto"/>
              <w:left w:val="single" w:sz="4" w:space="0" w:color="auto"/>
              <w:bottom w:val="single" w:sz="4" w:space="0" w:color="auto"/>
              <w:right w:val="single" w:sz="4" w:space="0" w:color="auto"/>
            </w:tcBorders>
            <w:vAlign w:val="center"/>
            <w:hideMark/>
          </w:tcPr>
          <w:p w14:paraId="61EB1CC1" w14:textId="54D2F751"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8 491,5</w:t>
            </w:r>
          </w:p>
        </w:tc>
        <w:tc>
          <w:tcPr>
            <w:tcW w:w="798" w:type="dxa"/>
            <w:tcBorders>
              <w:top w:val="single" w:sz="4" w:space="0" w:color="auto"/>
              <w:left w:val="single" w:sz="4" w:space="0" w:color="auto"/>
              <w:bottom w:val="single" w:sz="4" w:space="0" w:color="auto"/>
              <w:right w:val="single" w:sz="4" w:space="0" w:color="auto"/>
            </w:tcBorders>
            <w:vAlign w:val="center"/>
            <w:hideMark/>
          </w:tcPr>
          <w:p w14:paraId="13BB0FED" w14:textId="4DE86128"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8 831,1</w:t>
            </w:r>
          </w:p>
        </w:tc>
        <w:tc>
          <w:tcPr>
            <w:tcW w:w="854" w:type="dxa"/>
            <w:tcBorders>
              <w:top w:val="single" w:sz="4" w:space="0" w:color="auto"/>
              <w:left w:val="single" w:sz="4" w:space="0" w:color="auto"/>
              <w:bottom w:val="single" w:sz="4" w:space="0" w:color="auto"/>
              <w:right w:val="single" w:sz="4" w:space="0" w:color="auto"/>
            </w:tcBorders>
            <w:vAlign w:val="center"/>
            <w:hideMark/>
          </w:tcPr>
          <w:p w14:paraId="0A5EBB96" w14:textId="57510C77" w:rsidR="009447F7" w:rsidRPr="009447F7" w:rsidRDefault="009447F7" w:rsidP="000A25D6">
            <w:pPr>
              <w:ind w:firstLine="0"/>
              <w:rPr>
                <w:rFonts w:ascii="Times New Roman" w:hAnsi="Times New Roman"/>
                <w:sz w:val="16"/>
                <w:szCs w:val="16"/>
              </w:rPr>
            </w:pPr>
            <w:r w:rsidRPr="009447F7">
              <w:rPr>
                <w:rFonts w:ascii="Times New Roman" w:hAnsi="Times New Roman"/>
                <w:sz w:val="16"/>
                <w:szCs w:val="16"/>
              </w:rPr>
              <w:t>8 831,1</w:t>
            </w:r>
          </w:p>
        </w:tc>
      </w:tr>
      <w:tr w:rsidR="00E714C9" w:rsidRPr="009447F7" w14:paraId="052F2F4A" w14:textId="77777777" w:rsidTr="0098747F">
        <w:trPr>
          <w:jc w:val="center"/>
        </w:trPr>
        <w:tc>
          <w:tcPr>
            <w:tcW w:w="2689" w:type="dxa"/>
            <w:vMerge w:val="restart"/>
            <w:tcBorders>
              <w:top w:val="single" w:sz="4" w:space="0" w:color="auto"/>
              <w:left w:val="single" w:sz="4" w:space="0" w:color="auto"/>
              <w:right w:val="single" w:sz="4" w:space="0" w:color="auto"/>
            </w:tcBorders>
            <w:vAlign w:val="center"/>
            <w:hideMark/>
          </w:tcPr>
          <w:p w14:paraId="216D0388"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Основное мероприятие 3.2.</w:t>
            </w:r>
          </w:p>
          <w:p w14:paraId="671D867F" w14:textId="2257BD0E"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Финансовое обеспечение выполнения других расходных обязательств муниц</w:t>
            </w:r>
            <w:r>
              <w:rPr>
                <w:rFonts w:ascii="Times New Roman" w:hAnsi="Times New Roman"/>
                <w:sz w:val="16"/>
                <w:szCs w:val="16"/>
              </w:rPr>
              <w:t>ипального</w:t>
            </w:r>
            <w:r w:rsidRPr="009447F7">
              <w:rPr>
                <w:rFonts w:ascii="Times New Roman" w:hAnsi="Times New Roman"/>
                <w:sz w:val="16"/>
                <w:szCs w:val="16"/>
              </w:rPr>
              <w:t xml:space="preserve"> района </w:t>
            </w:r>
          </w:p>
        </w:tc>
        <w:tc>
          <w:tcPr>
            <w:tcW w:w="1718" w:type="dxa"/>
            <w:tcBorders>
              <w:top w:val="single" w:sz="4" w:space="0" w:color="auto"/>
              <w:left w:val="single" w:sz="4" w:space="0" w:color="auto"/>
              <w:bottom w:val="single" w:sz="4" w:space="0" w:color="auto"/>
              <w:right w:val="single" w:sz="4" w:space="0" w:color="auto"/>
            </w:tcBorders>
            <w:vAlign w:val="center"/>
            <w:hideMark/>
          </w:tcPr>
          <w:p w14:paraId="72BDAE78"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14:paraId="71DB26DB" w14:textId="342AFEFD"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2 058,5</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7F6E83BC"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 xml:space="preserve">645,6 </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4DC0BDF4"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 xml:space="preserve">682,0 </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764420D0"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730,9</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2EABD056"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106447FD"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722A7918"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627472CC"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2864D74D"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FA45A9F"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1F3561B3"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5DF1E4FF"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3EAE3BA"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 xml:space="preserve">0 </w:t>
            </w:r>
          </w:p>
        </w:tc>
      </w:tr>
      <w:tr w:rsidR="00E714C9" w:rsidRPr="009447F7" w14:paraId="1A4D5080" w14:textId="77777777" w:rsidTr="0098747F">
        <w:trPr>
          <w:jc w:val="center"/>
        </w:trPr>
        <w:tc>
          <w:tcPr>
            <w:tcW w:w="2689" w:type="dxa"/>
            <w:vMerge/>
            <w:tcBorders>
              <w:left w:val="single" w:sz="4" w:space="0" w:color="auto"/>
              <w:right w:val="single" w:sz="4" w:space="0" w:color="auto"/>
            </w:tcBorders>
            <w:vAlign w:val="center"/>
            <w:hideMark/>
          </w:tcPr>
          <w:p w14:paraId="73D5DFF4" w14:textId="77777777" w:rsidR="00E714C9" w:rsidRPr="009447F7" w:rsidRDefault="00E714C9"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6EFD82C2"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областной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0E8E34B5" w14:textId="3C076E96"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0088AA59" w14:textId="628CD1EA"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 xml:space="preserve"> </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15FBBA5A" w14:textId="623942F2"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 xml:space="preserve"> </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7528D401" w14:textId="6ACFC3D5"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 xml:space="preserve"> </w:t>
            </w:r>
          </w:p>
        </w:tc>
        <w:tc>
          <w:tcPr>
            <w:tcW w:w="854" w:type="dxa"/>
            <w:tcBorders>
              <w:top w:val="single" w:sz="4" w:space="0" w:color="auto"/>
              <w:left w:val="single" w:sz="4" w:space="0" w:color="auto"/>
              <w:bottom w:val="single" w:sz="4" w:space="0" w:color="auto"/>
              <w:right w:val="single" w:sz="4" w:space="0" w:color="auto"/>
            </w:tcBorders>
            <w:noWrap/>
            <w:vAlign w:val="center"/>
          </w:tcPr>
          <w:p w14:paraId="3A5A1061" w14:textId="77777777" w:rsidR="00E714C9" w:rsidRPr="009447F7" w:rsidRDefault="00E714C9" w:rsidP="000A25D6">
            <w:pPr>
              <w:ind w:firstLine="0"/>
              <w:rPr>
                <w:rFonts w:ascii="Times New Roman" w:hAnsi="Times New Roman"/>
                <w:sz w:val="16"/>
                <w:szCs w:val="16"/>
              </w:rPr>
            </w:pPr>
          </w:p>
        </w:tc>
        <w:tc>
          <w:tcPr>
            <w:tcW w:w="854" w:type="dxa"/>
            <w:tcBorders>
              <w:top w:val="single" w:sz="4" w:space="0" w:color="auto"/>
              <w:left w:val="single" w:sz="4" w:space="0" w:color="auto"/>
              <w:bottom w:val="single" w:sz="4" w:space="0" w:color="auto"/>
              <w:right w:val="single" w:sz="4" w:space="0" w:color="auto"/>
            </w:tcBorders>
            <w:noWrap/>
            <w:vAlign w:val="center"/>
          </w:tcPr>
          <w:p w14:paraId="2C332B96" w14:textId="77777777" w:rsidR="00E714C9" w:rsidRPr="009447F7" w:rsidRDefault="00E714C9" w:rsidP="000A25D6">
            <w:pPr>
              <w:ind w:firstLine="0"/>
              <w:rPr>
                <w:rFonts w:ascii="Times New Roman" w:hAnsi="Times New Roman"/>
                <w:sz w:val="16"/>
                <w:szCs w:val="16"/>
              </w:rPr>
            </w:pPr>
          </w:p>
        </w:tc>
        <w:tc>
          <w:tcPr>
            <w:tcW w:w="854" w:type="dxa"/>
            <w:tcBorders>
              <w:top w:val="single" w:sz="4" w:space="0" w:color="auto"/>
              <w:left w:val="single" w:sz="4" w:space="0" w:color="auto"/>
              <w:bottom w:val="single" w:sz="4" w:space="0" w:color="auto"/>
              <w:right w:val="single" w:sz="4" w:space="0" w:color="auto"/>
            </w:tcBorders>
            <w:noWrap/>
            <w:vAlign w:val="center"/>
          </w:tcPr>
          <w:p w14:paraId="421BE4DF" w14:textId="77777777" w:rsidR="00E714C9" w:rsidRPr="009447F7" w:rsidRDefault="00E714C9" w:rsidP="000A25D6">
            <w:pPr>
              <w:ind w:firstLine="0"/>
              <w:rPr>
                <w:rFonts w:ascii="Times New Roman" w:hAnsi="Times New Roman"/>
                <w:sz w:val="16"/>
                <w:szCs w:val="16"/>
              </w:rPr>
            </w:pPr>
          </w:p>
        </w:tc>
        <w:tc>
          <w:tcPr>
            <w:tcW w:w="854" w:type="dxa"/>
            <w:tcBorders>
              <w:top w:val="single" w:sz="4" w:space="0" w:color="auto"/>
              <w:left w:val="single" w:sz="4" w:space="0" w:color="auto"/>
              <w:bottom w:val="single" w:sz="4" w:space="0" w:color="auto"/>
              <w:right w:val="single" w:sz="4" w:space="0" w:color="auto"/>
            </w:tcBorders>
            <w:vAlign w:val="center"/>
          </w:tcPr>
          <w:p w14:paraId="43280E83" w14:textId="77777777" w:rsidR="00E714C9" w:rsidRPr="009447F7" w:rsidRDefault="00E714C9" w:rsidP="000A25D6">
            <w:pPr>
              <w:ind w:firstLine="0"/>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vAlign w:val="center"/>
          </w:tcPr>
          <w:p w14:paraId="72C186B6" w14:textId="77777777" w:rsidR="00E714C9" w:rsidRPr="009447F7" w:rsidRDefault="00E714C9" w:rsidP="000A25D6">
            <w:pPr>
              <w:ind w:firstLine="0"/>
              <w:rPr>
                <w:rFonts w:ascii="Times New Roman" w:hAnsi="Times New Roman"/>
                <w:sz w:val="16"/>
                <w:szCs w:val="16"/>
              </w:rPr>
            </w:pPr>
          </w:p>
        </w:tc>
        <w:tc>
          <w:tcPr>
            <w:tcW w:w="854" w:type="dxa"/>
            <w:tcBorders>
              <w:top w:val="single" w:sz="4" w:space="0" w:color="auto"/>
              <w:left w:val="single" w:sz="4" w:space="0" w:color="auto"/>
              <w:bottom w:val="single" w:sz="4" w:space="0" w:color="auto"/>
              <w:right w:val="single" w:sz="4" w:space="0" w:color="auto"/>
            </w:tcBorders>
            <w:vAlign w:val="center"/>
          </w:tcPr>
          <w:p w14:paraId="0559ED21" w14:textId="77777777" w:rsidR="00E714C9" w:rsidRPr="009447F7" w:rsidRDefault="00E714C9" w:rsidP="000A25D6">
            <w:pPr>
              <w:ind w:firstLine="0"/>
              <w:rPr>
                <w:rFonts w:ascii="Times New Roman" w:hAnsi="Times New Roman"/>
                <w:sz w:val="16"/>
                <w:szCs w:val="16"/>
                <w:highlight w:val="yellow"/>
              </w:rPr>
            </w:pPr>
          </w:p>
        </w:tc>
        <w:tc>
          <w:tcPr>
            <w:tcW w:w="812" w:type="dxa"/>
            <w:tcBorders>
              <w:top w:val="single" w:sz="4" w:space="0" w:color="auto"/>
              <w:left w:val="single" w:sz="4" w:space="0" w:color="auto"/>
              <w:bottom w:val="single" w:sz="4" w:space="0" w:color="auto"/>
              <w:right w:val="single" w:sz="4" w:space="0" w:color="auto"/>
            </w:tcBorders>
            <w:vAlign w:val="center"/>
          </w:tcPr>
          <w:p w14:paraId="65EACBF3" w14:textId="77777777" w:rsidR="00E714C9" w:rsidRPr="009447F7" w:rsidRDefault="00E714C9" w:rsidP="000A25D6">
            <w:pPr>
              <w:ind w:firstLine="0"/>
              <w:rPr>
                <w:rFonts w:ascii="Times New Roman" w:hAnsi="Times New Roman"/>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14:paraId="7B9F159F" w14:textId="77777777" w:rsidR="00E714C9" w:rsidRPr="009447F7" w:rsidRDefault="00E714C9" w:rsidP="000A25D6">
            <w:pPr>
              <w:ind w:firstLine="0"/>
              <w:rPr>
                <w:rFonts w:ascii="Times New Roman" w:hAnsi="Times New Roman"/>
                <w:sz w:val="16"/>
                <w:szCs w:val="16"/>
              </w:rPr>
            </w:pPr>
          </w:p>
        </w:tc>
        <w:tc>
          <w:tcPr>
            <w:tcW w:w="854" w:type="dxa"/>
            <w:tcBorders>
              <w:top w:val="single" w:sz="4" w:space="0" w:color="auto"/>
              <w:left w:val="single" w:sz="4" w:space="0" w:color="auto"/>
              <w:bottom w:val="single" w:sz="4" w:space="0" w:color="auto"/>
              <w:right w:val="single" w:sz="4" w:space="0" w:color="auto"/>
            </w:tcBorders>
            <w:vAlign w:val="center"/>
          </w:tcPr>
          <w:p w14:paraId="210D67A1" w14:textId="77777777" w:rsidR="00E714C9" w:rsidRPr="009447F7" w:rsidRDefault="00E714C9" w:rsidP="000A25D6">
            <w:pPr>
              <w:ind w:firstLine="0"/>
              <w:rPr>
                <w:rFonts w:ascii="Times New Roman" w:hAnsi="Times New Roman"/>
                <w:sz w:val="16"/>
                <w:szCs w:val="16"/>
              </w:rPr>
            </w:pPr>
          </w:p>
        </w:tc>
      </w:tr>
      <w:tr w:rsidR="00E714C9" w:rsidRPr="009447F7" w14:paraId="790AB632" w14:textId="77777777" w:rsidTr="0098747F">
        <w:trPr>
          <w:jc w:val="center"/>
        </w:trPr>
        <w:tc>
          <w:tcPr>
            <w:tcW w:w="2689" w:type="dxa"/>
            <w:vMerge/>
            <w:tcBorders>
              <w:left w:val="single" w:sz="4" w:space="0" w:color="auto"/>
              <w:bottom w:val="single" w:sz="4" w:space="0" w:color="auto"/>
              <w:right w:val="single" w:sz="4" w:space="0" w:color="auto"/>
            </w:tcBorders>
            <w:vAlign w:val="center"/>
            <w:hideMark/>
          </w:tcPr>
          <w:p w14:paraId="1D9D223A" w14:textId="77777777" w:rsidR="00E714C9" w:rsidRPr="009447F7" w:rsidRDefault="00E714C9" w:rsidP="000A25D6">
            <w:pPr>
              <w:ind w:firstLine="0"/>
              <w:rPr>
                <w:rFonts w:ascii="Times New Roman" w:hAnsi="Times New Roman"/>
                <w:sz w:val="16"/>
                <w:szCs w:val="16"/>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3036BDDF"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районный бюджет</w:t>
            </w:r>
          </w:p>
        </w:tc>
        <w:tc>
          <w:tcPr>
            <w:tcW w:w="966" w:type="dxa"/>
            <w:tcBorders>
              <w:top w:val="single" w:sz="4" w:space="0" w:color="auto"/>
              <w:left w:val="single" w:sz="4" w:space="0" w:color="auto"/>
              <w:bottom w:val="single" w:sz="4" w:space="0" w:color="auto"/>
              <w:right w:val="single" w:sz="4" w:space="0" w:color="auto"/>
            </w:tcBorders>
            <w:vAlign w:val="center"/>
            <w:hideMark/>
          </w:tcPr>
          <w:p w14:paraId="3F1EF3B2" w14:textId="600C3B4B"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 xml:space="preserve">2 058,5 </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2177CBC8"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 xml:space="preserve">645,6 </w:t>
            </w:r>
          </w:p>
        </w:tc>
        <w:tc>
          <w:tcPr>
            <w:tcW w:w="771" w:type="dxa"/>
            <w:tcBorders>
              <w:top w:val="single" w:sz="4" w:space="0" w:color="auto"/>
              <w:left w:val="single" w:sz="4" w:space="0" w:color="auto"/>
              <w:bottom w:val="single" w:sz="4" w:space="0" w:color="auto"/>
              <w:right w:val="single" w:sz="4" w:space="0" w:color="auto"/>
            </w:tcBorders>
            <w:noWrap/>
            <w:vAlign w:val="center"/>
            <w:hideMark/>
          </w:tcPr>
          <w:p w14:paraId="0BD18283"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 xml:space="preserve">682,0 </w:t>
            </w:r>
          </w:p>
        </w:tc>
        <w:tc>
          <w:tcPr>
            <w:tcW w:w="853" w:type="dxa"/>
            <w:tcBorders>
              <w:top w:val="single" w:sz="4" w:space="0" w:color="auto"/>
              <w:left w:val="single" w:sz="4" w:space="0" w:color="auto"/>
              <w:bottom w:val="single" w:sz="4" w:space="0" w:color="auto"/>
              <w:right w:val="single" w:sz="4" w:space="0" w:color="auto"/>
            </w:tcBorders>
            <w:noWrap/>
            <w:vAlign w:val="center"/>
            <w:hideMark/>
          </w:tcPr>
          <w:p w14:paraId="7F88A0AC"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 xml:space="preserve">730,9 </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3788D275"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16FEA29B"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41B0CE74"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36ED102F"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3F929EF6"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6E90C92" w14:textId="77777777" w:rsidR="00E714C9" w:rsidRPr="009447F7" w:rsidRDefault="00E714C9" w:rsidP="000A25D6">
            <w:pPr>
              <w:ind w:firstLine="0"/>
              <w:rPr>
                <w:rFonts w:ascii="Times New Roman" w:hAnsi="Times New Roman"/>
                <w:sz w:val="16"/>
                <w:szCs w:val="16"/>
                <w:highlight w:val="yellow"/>
              </w:rPr>
            </w:pPr>
            <w:r w:rsidRPr="009447F7">
              <w:rPr>
                <w:rFonts w:ascii="Times New Roman" w:hAnsi="Times New Roman"/>
                <w:sz w:val="16"/>
                <w:szCs w:val="16"/>
              </w:rPr>
              <w:t>0</w:t>
            </w:r>
          </w:p>
        </w:tc>
        <w:tc>
          <w:tcPr>
            <w:tcW w:w="812" w:type="dxa"/>
            <w:tcBorders>
              <w:top w:val="single" w:sz="4" w:space="0" w:color="auto"/>
              <w:left w:val="single" w:sz="4" w:space="0" w:color="auto"/>
              <w:bottom w:val="single" w:sz="4" w:space="0" w:color="auto"/>
              <w:right w:val="single" w:sz="4" w:space="0" w:color="auto"/>
            </w:tcBorders>
            <w:vAlign w:val="center"/>
            <w:hideMark/>
          </w:tcPr>
          <w:p w14:paraId="659428A2"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7FE7C8C2"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vAlign w:val="center"/>
            <w:hideMark/>
          </w:tcPr>
          <w:p w14:paraId="7A0DA89E" w14:textId="77777777" w:rsidR="00E714C9" w:rsidRPr="009447F7" w:rsidRDefault="00E714C9" w:rsidP="000A25D6">
            <w:pPr>
              <w:ind w:firstLine="0"/>
              <w:rPr>
                <w:rFonts w:ascii="Times New Roman" w:hAnsi="Times New Roman"/>
                <w:sz w:val="16"/>
                <w:szCs w:val="16"/>
              </w:rPr>
            </w:pPr>
            <w:r w:rsidRPr="009447F7">
              <w:rPr>
                <w:rFonts w:ascii="Times New Roman" w:hAnsi="Times New Roman"/>
                <w:sz w:val="16"/>
                <w:szCs w:val="16"/>
              </w:rPr>
              <w:t>0</w:t>
            </w:r>
          </w:p>
        </w:tc>
      </w:tr>
    </w:tbl>
    <w:p w14:paraId="6016544D" w14:textId="77777777" w:rsidR="0098747F" w:rsidRDefault="00387D06" w:rsidP="000A25D6">
      <w:pPr>
        <w:ind w:firstLine="0"/>
        <w:rPr>
          <w:rFonts w:ascii="Times New Roman" w:hAnsi="Times New Roman"/>
          <w:sz w:val="18"/>
          <w:szCs w:val="18"/>
        </w:rPr>
        <w:sectPr w:rsidR="0098747F" w:rsidSect="00F871C7">
          <w:pgSz w:w="16838" w:h="11906" w:orient="landscape"/>
          <w:pgMar w:top="851" w:right="851" w:bottom="851" w:left="851" w:header="709" w:footer="709" w:gutter="0"/>
          <w:cols w:space="708"/>
          <w:docGrid w:linePitch="360"/>
        </w:sectPr>
      </w:pPr>
      <w:r w:rsidRPr="000A25D6">
        <w:rPr>
          <w:rFonts w:ascii="Times New Roman" w:hAnsi="Times New Roman"/>
          <w:sz w:val="18"/>
          <w:szCs w:val="18"/>
        </w:rPr>
        <w:t>».</w:t>
      </w:r>
    </w:p>
    <w:p w14:paraId="67C81BB8" w14:textId="35D58128" w:rsidR="00387D06" w:rsidRPr="0098747F" w:rsidRDefault="00387D06" w:rsidP="0098747F">
      <w:pPr>
        <w:ind w:firstLine="0"/>
        <w:jc w:val="center"/>
        <w:rPr>
          <w:rFonts w:ascii="Times New Roman" w:hAnsi="Times New Roman"/>
          <w:b/>
          <w:bCs/>
          <w:i/>
          <w:iCs/>
          <w:sz w:val="18"/>
          <w:szCs w:val="18"/>
        </w:rPr>
      </w:pPr>
      <w:r w:rsidRPr="0098747F">
        <w:rPr>
          <w:rFonts w:ascii="Times New Roman" w:hAnsi="Times New Roman"/>
          <w:b/>
          <w:bCs/>
          <w:i/>
          <w:iCs/>
          <w:sz w:val="18"/>
          <w:szCs w:val="18"/>
        </w:rPr>
        <w:lastRenderedPageBreak/>
        <w:t>ПОСТАНОВЛЕНИЕ</w:t>
      </w:r>
    </w:p>
    <w:p w14:paraId="36334D0C" w14:textId="0A1C2B3A" w:rsidR="00387D06" w:rsidRPr="0098747F" w:rsidRDefault="00387D06" w:rsidP="0098747F">
      <w:pPr>
        <w:ind w:firstLine="0"/>
        <w:jc w:val="center"/>
        <w:rPr>
          <w:rFonts w:ascii="Times New Roman" w:hAnsi="Times New Roman"/>
          <w:b/>
          <w:bCs/>
          <w:i/>
          <w:iCs/>
          <w:sz w:val="18"/>
          <w:szCs w:val="18"/>
        </w:rPr>
      </w:pPr>
      <w:r w:rsidRPr="0098747F">
        <w:rPr>
          <w:rFonts w:ascii="Times New Roman" w:hAnsi="Times New Roman"/>
          <w:b/>
          <w:bCs/>
          <w:i/>
          <w:iCs/>
          <w:sz w:val="18"/>
          <w:szCs w:val="18"/>
        </w:rPr>
        <w:t>от</w:t>
      </w:r>
      <w:r w:rsidR="000A25D6" w:rsidRPr="0098747F">
        <w:rPr>
          <w:rFonts w:ascii="Times New Roman" w:hAnsi="Times New Roman"/>
          <w:b/>
          <w:bCs/>
          <w:i/>
          <w:iCs/>
          <w:sz w:val="18"/>
          <w:szCs w:val="18"/>
        </w:rPr>
        <w:t xml:space="preserve"> </w:t>
      </w:r>
      <w:r w:rsidRPr="0098747F">
        <w:rPr>
          <w:rFonts w:ascii="Times New Roman" w:hAnsi="Times New Roman"/>
          <w:b/>
          <w:bCs/>
          <w:i/>
          <w:iCs/>
          <w:sz w:val="18"/>
          <w:szCs w:val="18"/>
        </w:rPr>
        <w:t>07.11.2022</w:t>
      </w:r>
      <w:r w:rsidR="000A25D6" w:rsidRPr="0098747F">
        <w:rPr>
          <w:rFonts w:ascii="Times New Roman" w:hAnsi="Times New Roman"/>
          <w:b/>
          <w:bCs/>
          <w:i/>
          <w:iCs/>
          <w:sz w:val="18"/>
          <w:szCs w:val="18"/>
        </w:rPr>
        <w:t xml:space="preserve"> </w:t>
      </w:r>
      <w:r w:rsidRPr="0098747F">
        <w:rPr>
          <w:rFonts w:ascii="Times New Roman" w:hAnsi="Times New Roman"/>
          <w:b/>
          <w:bCs/>
          <w:i/>
          <w:iCs/>
          <w:sz w:val="18"/>
          <w:szCs w:val="18"/>
        </w:rPr>
        <w:t>№</w:t>
      </w:r>
      <w:r w:rsidR="000A25D6" w:rsidRPr="0098747F">
        <w:rPr>
          <w:rFonts w:ascii="Times New Roman" w:hAnsi="Times New Roman"/>
          <w:b/>
          <w:bCs/>
          <w:i/>
          <w:iCs/>
          <w:sz w:val="18"/>
          <w:szCs w:val="18"/>
        </w:rPr>
        <w:t xml:space="preserve"> </w:t>
      </w:r>
      <w:r w:rsidRPr="0098747F">
        <w:rPr>
          <w:rFonts w:ascii="Times New Roman" w:hAnsi="Times New Roman"/>
          <w:b/>
          <w:bCs/>
          <w:i/>
          <w:iCs/>
          <w:sz w:val="18"/>
          <w:szCs w:val="18"/>
        </w:rPr>
        <w:t>453</w:t>
      </w:r>
      <w:r w:rsidR="0098747F" w:rsidRPr="0098747F">
        <w:rPr>
          <w:rFonts w:ascii="Times New Roman" w:hAnsi="Times New Roman"/>
          <w:b/>
          <w:bCs/>
          <w:i/>
          <w:iCs/>
          <w:sz w:val="18"/>
          <w:szCs w:val="18"/>
        </w:rPr>
        <w:tab/>
      </w:r>
      <w:r w:rsidR="0098747F" w:rsidRPr="0098747F">
        <w:rPr>
          <w:rFonts w:ascii="Times New Roman" w:hAnsi="Times New Roman"/>
          <w:b/>
          <w:bCs/>
          <w:i/>
          <w:iCs/>
          <w:sz w:val="18"/>
          <w:szCs w:val="18"/>
        </w:rPr>
        <w:tab/>
      </w:r>
      <w:r w:rsidR="0098747F" w:rsidRPr="0098747F">
        <w:rPr>
          <w:rFonts w:ascii="Times New Roman" w:hAnsi="Times New Roman"/>
          <w:b/>
          <w:bCs/>
          <w:i/>
          <w:iCs/>
          <w:sz w:val="18"/>
          <w:szCs w:val="18"/>
        </w:rPr>
        <w:tab/>
      </w:r>
      <w:r w:rsidR="0098747F" w:rsidRPr="0098747F">
        <w:rPr>
          <w:rFonts w:ascii="Times New Roman" w:hAnsi="Times New Roman"/>
          <w:b/>
          <w:bCs/>
          <w:i/>
          <w:iCs/>
          <w:sz w:val="18"/>
          <w:szCs w:val="18"/>
        </w:rPr>
        <w:tab/>
      </w:r>
      <w:r w:rsidR="0098747F" w:rsidRPr="0098747F">
        <w:rPr>
          <w:rFonts w:ascii="Times New Roman" w:hAnsi="Times New Roman"/>
          <w:b/>
          <w:bCs/>
          <w:i/>
          <w:iCs/>
          <w:sz w:val="18"/>
          <w:szCs w:val="18"/>
        </w:rPr>
        <w:tab/>
      </w:r>
      <w:r w:rsidR="0098747F" w:rsidRPr="0098747F">
        <w:rPr>
          <w:rFonts w:ascii="Times New Roman" w:hAnsi="Times New Roman"/>
          <w:b/>
          <w:bCs/>
          <w:i/>
          <w:iCs/>
          <w:sz w:val="18"/>
          <w:szCs w:val="18"/>
        </w:rPr>
        <w:tab/>
      </w:r>
      <w:r w:rsidR="0098747F" w:rsidRPr="0098747F">
        <w:rPr>
          <w:rFonts w:ascii="Times New Roman" w:hAnsi="Times New Roman"/>
          <w:b/>
          <w:bCs/>
          <w:i/>
          <w:iCs/>
          <w:sz w:val="18"/>
          <w:szCs w:val="18"/>
        </w:rPr>
        <w:tab/>
      </w:r>
      <w:r w:rsidR="0098747F" w:rsidRPr="0098747F">
        <w:rPr>
          <w:rFonts w:ascii="Times New Roman" w:hAnsi="Times New Roman"/>
          <w:b/>
          <w:bCs/>
          <w:i/>
          <w:iCs/>
          <w:sz w:val="18"/>
          <w:szCs w:val="18"/>
        </w:rPr>
        <w:tab/>
      </w:r>
      <w:r w:rsidR="0098747F" w:rsidRPr="0098747F">
        <w:rPr>
          <w:rFonts w:ascii="Times New Roman" w:hAnsi="Times New Roman"/>
          <w:b/>
          <w:bCs/>
          <w:i/>
          <w:iCs/>
          <w:sz w:val="18"/>
          <w:szCs w:val="18"/>
        </w:rPr>
        <w:tab/>
      </w:r>
      <w:r w:rsidR="0098747F" w:rsidRPr="0098747F">
        <w:rPr>
          <w:rFonts w:ascii="Times New Roman" w:hAnsi="Times New Roman"/>
          <w:b/>
          <w:bCs/>
          <w:i/>
          <w:iCs/>
          <w:sz w:val="18"/>
          <w:szCs w:val="18"/>
        </w:rPr>
        <w:tab/>
      </w:r>
      <w:r w:rsidR="0098747F" w:rsidRPr="0098747F">
        <w:rPr>
          <w:rFonts w:ascii="Times New Roman" w:hAnsi="Times New Roman"/>
          <w:b/>
          <w:bCs/>
          <w:i/>
          <w:iCs/>
          <w:sz w:val="18"/>
          <w:szCs w:val="18"/>
        </w:rPr>
        <w:tab/>
      </w:r>
      <w:r w:rsidRPr="0098747F">
        <w:rPr>
          <w:rFonts w:ascii="Times New Roman" w:hAnsi="Times New Roman"/>
          <w:b/>
          <w:bCs/>
          <w:i/>
          <w:iCs/>
          <w:sz w:val="18"/>
          <w:szCs w:val="18"/>
        </w:rPr>
        <w:t>р.п. Рамонь</w:t>
      </w:r>
    </w:p>
    <w:p w14:paraId="691F8C9D" w14:textId="77777777" w:rsidR="00387D06" w:rsidRPr="00C4450C" w:rsidRDefault="00387D06" w:rsidP="0098747F">
      <w:pPr>
        <w:ind w:firstLine="0"/>
        <w:jc w:val="center"/>
        <w:rPr>
          <w:rFonts w:ascii="Times New Roman" w:hAnsi="Times New Roman"/>
          <w:b/>
          <w:bCs/>
          <w:i/>
          <w:iCs/>
          <w:sz w:val="12"/>
          <w:szCs w:val="12"/>
        </w:rPr>
      </w:pPr>
    </w:p>
    <w:p w14:paraId="08475E0A" w14:textId="77777777" w:rsidR="0098747F" w:rsidRDefault="00387D06" w:rsidP="0098747F">
      <w:pPr>
        <w:ind w:firstLine="0"/>
        <w:jc w:val="center"/>
        <w:rPr>
          <w:rFonts w:ascii="Times New Roman" w:hAnsi="Times New Roman"/>
          <w:b/>
          <w:bCs/>
          <w:i/>
          <w:iCs/>
          <w:sz w:val="18"/>
          <w:szCs w:val="18"/>
        </w:rPr>
      </w:pPr>
      <w:r w:rsidRPr="0098747F">
        <w:rPr>
          <w:rFonts w:ascii="Times New Roman" w:hAnsi="Times New Roman"/>
          <w:b/>
          <w:bCs/>
          <w:i/>
          <w:iCs/>
          <w:sz w:val="18"/>
          <w:szCs w:val="18"/>
        </w:rPr>
        <w:t>О внесении изменения в постановление администрации Рамонского муниципального района Воронежской области</w:t>
      </w:r>
    </w:p>
    <w:p w14:paraId="74DDFDC8" w14:textId="77777777" w:rsidR="0098747F" w:rsidRDefault="00387D06" w:rsidP="0098747F">
      <w:pPr>
        <w:ind w:firstLine="0"/>
        <w:jc w:val="center"/>
        <w:rPr>
          <w:rFonts w:ascii="Times New Roman" w:hAnsi="Times New Roman"/>
          <w:b/>
          <w:bCs/>
          <w:i/>
          <w:iCs/>
          <w:sz w:val="18"/>
          <w:szCs w:val="18"/>
        </w:rPr>
      </w:pPr>
      <w:r w:rsidRPr="0098747F">
        <w:rPr>
          <w:rFonts w:ascii="Times New Roman" w:hAnsi="Times New Roman"/>
          <w:b/>
          <w:bCs/>
          <w:i/>
          <w:iCs/>
          <w:sz w:val="18"/>
          <w:szCs w:val="18"/>
        </w:rPr>
        <w:t>от 24.12.2013 № 538 «Об утверждении муниципальной программы</w:t>
      </w:r>
    </w:p>
    <w:p w14:paraId="7A625945" w14:textId="5EE0E5D5" w:rsidR="00387D06" w:rsidRPr="0098747F" w:rsidRDefault="00387D06" w:rsidP="0098747F">
      <w:pPr>
        <w:ind w:firstLine="0"/>
        <w:jc w:val="center"/>
        <w:rPr>
          <w:rFonts w:ascii="Times New Roman" w:hAnsi="Times New Roman"/>
          <w:b/>
          <w:bCs/>
          <w:i/>
          <w:iCs/>
          <w:sz w:val="18"/>
          <w:szCs w:val="18"/>
        </w:rPr>
      </w:pPr>
      <w:r w:rsidRPr="0098747F">
        <w:rPr>
          <w:rFonts w:ascii="Times New Roman" w:hAnsi="Times New Roman"/>
          <w:b/>
          <w:bCs/>
          <w:i/>
          <w:iCs/>
          <w:sz w:val="18"/>
          <w:szCs w:val="18"/>
        </w:rPr>
        <w:t>«Развитие образования Рамонского муниципального района Воронежской области»</w:t>
      </w:r>
    </w:p>
    <w:p w14:paraId="2A079E09" w14:textId="77777777" w:rsidR="00387D06" w:rsidRPr="000A25D6" w:rsidRDefault="00387D06" w:rsidP="000A25D6">
      <w:pPr>
        <w:ind w:firstLine="0"/>
        <w:rPr>
          <w:rFonts w:ascii="Times New Roman" w:hAnsi="Times New Roman"/>
          <w:sz w:val="18"/>
          <w:szCs w:val="18"/>
        </w:rPr>
      </w:pPr>
    </w:p>
    <w:p w14:paraId="084508B3" w14:textId="47A832F7" w:rsidR="00387D06" w:rsidRPr="000A25D6" w:rsidRDefault="00387D06" w:rsidP="0098747F">
      <w:pPr>
        <w:ind w:firstLine="284"/>
        <w:rPr>
          <w:rFonts w:ascii="Times New Roman" w:hAnsi="Times New Roman"/>
          <w:sz w:val="18"/>
          <w:szCs w:val="18"/>
        </w:rPr>
      </w:pPr>
      <w:r w:rsidRPr="000A25D6">
        <w:rPr>
          <w:rFonts w:ascii="Times New Roman" w:hAnsi="Times New Roman"/>
          <w:sz w:val="18"/>
          <w:szCs w:val="18"/>
        </w:rPr>
        <w:t>В соответствии со статьей 179 Бюджетного кодекса Российской Федерации, Федеральными законами от 28.06.2014 № 172-ФЗ «О стратегическом планировании в Российской Федерации», от 06.10.2003 № 131-ФЗ «Об общих принципах организации местного самоуправления в Российской Федерации», постановлением Правительства Воронежской области от 17.12.2013 №1102 «Об утверждении государственной программы Воронежской области «Развитие образования»,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w:t>
      </w:r>
      <w:r w:rsidR="000A25D6">
        <w:rPr>
          <w:rFonts w:ascii="Times New Roman" w:hAnsi="Times New Roman"/>
          <w:sz w:val="18"/>
          <w:szCs w:val="18"/>
        </w:rPr>
        <w:t xml:space="preserve"> </w:t>
      </w:r>
      <w:r w:rsidRPr="000A25D6">
        <w:rPr>
          <w:rFonts w:ascii="Times New Roman" w:hAnsi="Times New Roman"/>
          <w:sz w:val="18"/>
          <w:szCs w:val="18"/>
        </w:rPr>
        <w:t>и в целях уточнения объемов финансирования, администрация Рамонского муниципального района Воронежской области</w:t>
      </w:r>
      <w:r w:rsidR="000A25D6">
        <w:rPr>
          <w:rFonts w:ascii="Times New Roman" w:hAnsi="Times New Roman"/>
          <w:sz w:val="18"/>
          <w:szCs w:val="18"/>
        </w:rPr>
        <w:t xml:space="preserve"> </w:t>
      </w:r>
      <w:r w:rsidRPr="000A25D6">
        <w:rPr>
          <w:rFonts w:ascii="Times New Roman" w:hAnsi="Times New Roman"/>
          <w:sz w:val="18"/>
          <w:szCs w:val="18"/>
        </w:rPr>
        <w:t>постановляет:</w:t>
      </w:r>
    </w:p>
    <w:p w14:paraId="5B6B6450" w14:textId="77777777" w:rsidR="00387D06" w:rsidRPr="000A25D6" w:rsidRDefault="00387D06" w:rsidP="0098747F">
      <w:pPr>
        <w:ind w:firstLine="284"/>
        <w:rPr>
          <w:rFonts w:ascii="Times New Roman" w:hAnsi="Times New Roman"/>
          <w:sz w:val="18"/>
          <w:szCs w:val="18"/>
        </w:rPr>
      </w:pPr>
      <w:r w:rsidRPr="000A25D6">
        <w:rPr>
          <w:rFonts w:ascii="Times New Roman" w:hAnsi="Times New Roman"/>
          <w:sz w:val="18"/>
          <w:szCs w:val="18"/>
        </w:rPr>
        <w:t>1. Внести изменение в постановление администрации Рамонского муниципального района Воронежской области от 24.12.2013 № 538 «Об утверждении муниципальной программы «Развитие образования Рамонского муниципального района Воронежской области» (далее – Постановление) в части касающейся Приложения к Постановлению «Муниципальная программа «Развитие образования Рамонского муниципального района Воронежской области», изложив его в новой редакции согласно Приложению.</w:t>
      </w:r>
    </w:p>
    <w:p w14:paraId="41F439A0" w14:textId="77777777" w:rsidR="00387D06" w:rsidRPr="000A25D6" w:rsidRDefault="00387D06" w:rsidP="0098747F">
      <w:pPr>
        <w:ind w:firstLine="284"/>
        <w:rPr>
          <w:rFonts w:ascii="Times New Roman" w:hAnsi="Times New Roman"/>
          <w:sz w:val="18"/>
          <w:szCs w:val="18"/>
        </w:rPr>
      </w:pPr>
      <w:r w:rsidRPr="000A25D6">
        <w:rPr>
          <w:rFonts w:ascii="Times New Roman" w:hAnsi="Times New Roman"/>
          <w:sz w:val="18"/>
          <w:szCs w:val="18"/>
        </w:rPr>
        <w:t>2. Отделу по финансам администрации муниципального района (Двойневская) обеспечить финансирование мероприятий Муниципальной программы за счет средств, предусмотренных в бюджете муниципального района.</w:t>
      </w:r>
    </w:p>
    <w:p w14:paraId="51538824" w14:textId="77777777" w:rsidR="00387D06" w:rsidRPr="000A25D6" w:rsidRDefault="00387D06" w:rsidP="0098747F">
      <w:pPr>
        <w:ind w:firstLine="284"/>
        <w:rPr>
          <w:rFonts w:ascii="Times New Roman" w:hAnsi="Times New Roman"/>
          <w:sz w:val="18"/>
          <w:szCs w:val="18"/>
        </w:rPr>
      </w:pPr>
      <w:r w:rsidRPr="000A25D6">
        <w:rPr>
          <w:rFonts w:ascii="Times New Roman" w:hAnsi="Times New Roman"/>
          <w:sz w:val="18"/>
          <w:szCs w:val="18"/>
        </w:rPr>
        <w:t>3. Отделу по образованию, спорту и молодежной политике администрации муниципального района (Корчагина), подведомственным ему организациям в пределах своей компетенции обеспечить реализацию мероприятий, предусмотренных Муниципальной программой.</w:t>
      </w:r>
    </w:p>
    <w:p w14:paraId="0C9A9ED4" w14:textId="09A17643" w:rsidR="00387D06" w:rsidRPr="000A25D6" w:rsidRDefault="00387D06" w:rsidP="0098747F">
      <w:pPr>
        <w:ind w:firstLine="284"/>
        <w:rPr>
          <w:rFonts w:ascii="Times New Roman" w:hAnsi="Times New Roman"/>
          <w:sz w:val="18"/>
          <w:szCs w:val="18"/>
        </w:rPr>
      </w:pPr>
      <w:r w:rsidRPr="000A25D6">
        <w:rPr>
          <w:rFonts w:ascii="Times New Roman" w:hAnsi="Times New Roman"/>
          <w:sz w:val="18"/>
          <w:szCs w:val="18"/>
        </w:rPr>
        <w:t>4. Признать утратившим силу постановление администрации Рамонского</w:t>
      </w:r>
      <w:r w:rsidR="000A25D6">
        <w:rPr>
          <w:rFonts w:ascii="Times New Roman" w:hAnsi="Times New Roman"/>
          <w:sz w:val="18"/>
          <w:szCs w:val="18"/>
        </w:rPr>
        <w:t xml:space="preserve"> </w:t>
      </w:r>
      <w:r w:rsidRPr="000A25D6">
        <w:rPr>
          <w:rFonts w:ascii="Times New Roman" w:hAnsi="Times New Roman"/>
          <w:sz w:val="18"/>
          <w:szCs w:val="18"/>
        </w:rPr>
        <w:t>муниципального района Воронежской</w:t>
      </w:r>
      <w:r w:rsidR="000A25D6">
        <w:rPr>
          <w:rFonts w:ascii="Times New Roman" w:hAnsi="Times New Roman"/>
          <w:sz w:val="18"/>
          <w:szCs w:val="18"/>
        </w:rPr>
        <w:t xml:space="preserve"> </w:t>
      </w:r>
      <w:r w:rsidRPr="000A25D6">
        <w:rPr>
          <w:rFonts w:ascii="Times New Roman" w:hAnsi="Times New Roman"/>
          <w:sz w:val="18"/>
          <w:szCs w:val="18"/>
        </w:rPr>
        <w:t>области</w:t>
      </w:r>
      <w:r w:rsidR="000A25D6">
        <w:rPr>
          <w:rFonts w:ascii="Times New Roman" w:hAnsi="Times New Roman"/>
          <w:sz w:val="18"/>
          <w:szCs w:val="18"/>
        </w:rPr>
        <w:t xml:space="preserve"> </w:t>
      </w:r>
      <w:r w:rsidRPr="000A25D6">
        <w:rPr>
          <w:rFonts w:ascii="Times New Roman" w:hAnsi="Times New Roman"/>
          <w:sz w:val="18"/>
          <w:szCs w:val="18"/>
        </w:rPr>
        <w:t>от</w:t>
      </w:r>
      <w:r w:rsidR="000A25D6">
        <w:rPr>
          <w:rFonts w:ascii="Times New Roman" w:hAnsi="Times New Roman"/>
          <w:sz w:val="18"/>
          <w:szCs w:val="18"/>
        </w:rPr>
        <w:t xml:space="preserve"> </w:t>
      </w:r>
      <w:r w:rsidRPr="000A25D6">
        <w:rPr>
          <w:rFonts w:ascii="Times New Roman" w:hAnsi="Times New Roman"/>
          <w:sz w:val="18"/>
          <w:szCs w:val="18"/>
        </w:rPr>
        <w:t>19.01.2022 № 12 «О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«Развитие образования Рамонского муниципального района Воронежской области».</w:t>
      </w:r>
    </w:p>
    <w:p w14:paraId="22CBE503" w14:textId="77777777" w:rsidR="00387D06" w:rsidRPr="000A25D6" w:rsidRDefault="00387D06" w:rsidP="0098747F">
      <w:pPr>
        <w:ind w:firstLine="284"/>
        <w:rPr>
          <w:rFonts w:ascii="Times New Roman" w:hAnsi="Times New Roman"/>
          <w:sz w:val="18"/>
          <w:szCs w:val="18"/>
        </w:rPr>
      </w:pPr>
      <w:r w:rsidRPr="000A25D6">
        <w:rPr>
          <w:rFonts w:ascii="Times New Roman" w:hAnsi="Times New Roman"/>
          <w:sz w:val="18"/>
          <w:szCs w:val="18"/>
        </w:rPr>
        <w:t>5.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14:paraId="031D6E33" w14:textId="77777777" w:rsidR="00387D06" w:rsidRPr="000A25D6" w:rsidRDefault="00387D06" w:rsidP="0098747F">
      <w:pPr>
        <w:ind w:firstLine="284"/>
        <w:rPr>
          <w:rFonts w:ascii="Times New Roman" w:hAnsi="Times New Roman"/>
          <w:sz w:val="18"/>
          <w:szCs w:val="18"/>
        </w:rPr>
      </w:pPr>
      <w:r w:rsidRPr="000A25D6">
        <w:rPr>
          <w:rFonts w:ascii="Times New Roman" w:hAnsi="Times New Roman"/>
          <w:sz w:val="18"/>
          <w:szCs w:val="18"/>
        </w:rPr>
        <w:t>6. Контроль исполнения настоящего постановления оставляю за собой.</w:t>
      </w:r>
    </w:p>
    <w:p w14:paraId="32C445B5" w14:textId="77777777" w:rsidR="00387D06" w:rsidRPr="000A25D6" w:rsidRDefault="00387D06" w:rsidP="000A25D6">
      <w:pPr>
        <w:ind w:firstLine="0"/>
        <w:rPr>
          <w:rFonts w:ascii="Times New Roman" w:hAnsi="Times New Roman"/>
          <w:sz w:val="18"/>
          <w:szCs w:val="18"/>
        </w:rPr>
      </w:pPr>
    </w:p>
    <w:tbl>
      <w:tblPr>
        <w:tblW w:w="5000" w:type="pct"/>
        <w:tblLook w:val="04A0" w:firstRow="1" w:lastRow="0" w:firstColumn="1" w:lastColumn="0" w:noHBand="0" w:noVBand="1"/>
      </w:tblPr>
      <w:tblGrid>
        <w:gridCol w:w="3402"/>
        <w:gridCol w:w="3402"/>
        <w:gridCol w:w="3400"/>
      </w:tblGrid>
      <w:tr w:rsidR="0098747F" w:rsidRPr="000A25D6" w14:paraId="56D24A44" w14:textId="77777777" w:rsidTr="0052258D">
        <w:tc>
          <w:tcPr>
            <w:tcW w:w="1667" w:type="pct"/>
            <w:hideMark/>
          </w:tcPr>
          <w:p w14:paraId="63B45443" w14:textId="77777777" w:rsidR="0098747F" w:rsidRPr="000A25D6" w:rsidRDefault="0098747F" w:rsidP="0052258D">
            <w:pPr>
              <w:ind w:firstLine="0"/>
              <w:jc w:val="center"/>
              <w:rPr>
                <w:rFonts w:ascii="Times New Roman" w:hAnsi="Times New Roman"/>
                <w:sz w:val="18"/>
                <w:szCs w:val="18"/>
              </w:rPr>
            </w:pPr>
            <w:r w:rsidRPr="000A25D6">
              <w:rPr>
                <w:rFonts w:ascii="Times New Roman" w:hAnsi="Times New Roman"/>
                <w:sz w:val="18"/>
                <w:szCs w:val="18"/>
              </w:rPr>
              <w:t>Глава</w:t>
            </w:r>
          </w:p>
          <w:p w14:paraId="18118CBF" w14:textId="77777777" w:rsidR="0098747F" w:rsidRPr="000A25D6" w:rsidRDefault="0098747F" w:rsidP="0052258D">
            <w:pPr>
              <w:ind w:firstLine="0"/>
              <w:jc w:val="center"/>
              <w:rPr>
                <w:rFonts w:ascii="Times New Roman" w:hAnsi="Times New Roman"/>
                <w:sz w:val="18"/>
                <w:szCs w:val="18"/>
              </w:rPr>
            </w:pPr>
            <w:r w:rsidRPr="000A25D6">
              <w:rPr>
                <w:rFonts w:ascii="Times New Roman" w:hAnsi="Times New Roman"/>
                <w:sz w:val="18"/>
                <w:szCs w:val="18"/>
              </w:rPr>
              <w:t>муниципального района</w:t>
            </w:r>
          </w:p>
        </w:tc>
        <w:tc>
          <w:tcPr>
            <w:tcW w:w="1667" w:type="pct"/>
          </w:tcPr>
          <w:p w14:paraId="74513F45" w14:textId="77777777" w:rsidR="0098747F" w:rsidRPr="000A25D6" w:rsidRDefault="0098747F" w:rsidP="0052258D">
            <w:pPr>
              <w:ind w:firstLine="0"/>
              <w:jc w:val="center"/>
              <w:rPr>
                <w:rFonts w:ascii="Times New Roman" w:hAnsi="Times New Roman"/>
                <w:sz w:val="18"/>
                <w:szCs w:val="18"/>
              </w:rPr>
            </w:pPr>
          </w:p>
        </w:tc>
        <w:tc>
          <w:tcPr>
            <w:tcW w:w="1667" w:type="pct"/>
            <w:hideMark/>
          </w:tcPr>
          <w:p w14:paraId="6BF529A2" w14:textId="77777777" w:rsidR="0098747F" w:rsidRDefault="0098747F" w:rsidP="0052258D">
            <w:pPr>
              <w:ind w:firstLine="0"/>
              <w:jc w:val="center"/>
              <w:rPr>
                <w:rFonts w:ascii="Times New Roman" w:hAnsi="Times New Roman"/>
                <w:sz w:val="18"/>
                <w:szCs w:val="18"/>
              </w:rPr>
            </w:pPr>
          </w:p>
          <w:p w14:paraId="374B1786" w14:textId="77777777" w:rsidR="0098747F" w:rsidRPr="000A25D6" w:rsidRDefault="0098747F" w:rsidP="0052258D">
            <w:pPr>
              <w:ind w:firstLine="0"/>
              <w:jc w:val="center"/>
              <w:rPr>
                <w:rFonts w:ascii="Times New Roman" w:hAnsi="Times New Roman"/>
                <w:sz w:val="18"/>
                <w:szCs w:val="18"/>
              </w:rPr>
            </w:pPr>
            <w:r w:rsidRPr="000A25D6">
              <w:rPr>
                <w:rFonts w:ascii="Times New Roman" w:hAnsi="Times New Roman"/>
                <w:sz w:val="18"/>
                <w:szCs w:val="18"/>
              </w:rPr>
              <w:t>Н.В. Фролов</w:t>
            </w:r>
          </w:p>
        </w:tc>
      </w:tr>
    </w:tbl>
    <w:p w14:paraId="3019AB2E" w14:textId="77777777" w:rsidR="0098747F" w:rsidRDefault="0098747F" w:rsidP="000A25D6">
      <w:pPr>
        <w:ind w:firstLine="0"/>
        <w:rPr>
          <w:rFonts w:ascii="Times New Roman" w:hAnsi="Times New Roman"/>
          <w:sz w:val="18"/>
          <w:szCs w:val="18"/>
        </w:rPr>
      </w:pPr>
    </w:p>
    <w:p w14:paraId="2A3E605C" w14:textId="71A81E3C" w:rsidR="00387D06" w:rsidRPr="0098747F" w:rsidRDefault="00387D06" w:rsidP="0098747F">
      <w:pPr>
        <w:ind w:left="3969" w:firstLine="0"/>
        <w:rPr>
          <w:rFonts w:ascii="Times New Roman" w:hAnsi="Times New Roman"/>
          <w:i/>
          <w:iCs/>
          <w:sz w:val="18"/>
          <w:szCs w:val="18"/>
        </w:rPr>
      </w:pPr>
      <w:r w:rsidRPr="0098747F">
        <w:rPr>
          <w:rFonts w:ascii="Times New Roman" w:hAnsi="Times New Roman"/>
          <w:i/>
          <w:iCs/>
          <w:sz w:val="18"/>
          <w:szCs w:val="18"/>
        </w:rPr>
        <w:t>Приложение к постановлению администрации Рамонского муниципального района Воронежской области</w:t>
      </w:r>
      <w:r w:rsidR="000A25D6" w:rsidRPr="0098747F">
        <w:rPr>
          <w:rFonts w:ascii="Times New Roman" w:hAnsi="Times New Roman"/>
          <w:i/>
          <w:iCs/>
          <w:sz w:val="18"/>
          <w:szCs w:val="18"/>
        </w:rPr>
        <w:t xml:space="preserve"> </w:t>
      </w:r>
      <w:r w:rsidRPr="0098747F">
        <w:rPr>
          <w:rFonts w:ascii="Times New Roman" w:hAnsi="Times New Roman"/>
          <w:i/>
          <w:iCs/>
          <w:sz w:val="18"/>
          <w:szCs w:val="18"/>
        </w:rPr>
        <w:t>от</w:t>
      </w:r>
      <w:r w:rsidR="000A25D6" w:rsidRPr="0098747F">
        <w:rPr>
          <w:rFonts w:ascii="Times New Roman" w:hAnsi="Times New Roman"/>
          <w:i/>
          <w:iCs/>
          <w:sz w:val="18"/>
          <w:szCs w:val="18"/>
        </w:rPr>
        <w:t xml:space="preserve"> </w:t>
      </w:r>
      <w:r w:rsidRPr="0098747F">
        <w:rPr>
          <w:rFonts w:ascii="Times New Roman" w:hAnsi="Times New Roman"/>
          <w:i/>
          <w:iCs/>
          <w:sz w:val="18"/>
          <w:szCs w:val="18"/>
        </w:rPr>
        <w:t>07.11.2022</w:t>
      </w:r>
      <w:r w:rsidR="000A25D6" w:rsidRPr="0098747F">
        <w:rPr>
          <w:rFonts w:ascii="Times New Roman" w:hAnsi="Times New Roman"/>
          <w:i/>
          <w:iCs/>
          <w:sz w:val="18"/>
          <w:szCs w:val="18"/>
        </w:rPr>
        <w:t xml:space="preserve"> </w:t>
      </w:r>
      <w:r w:rsidRPr="0098747F">
        <w:rPr>
          <w:rFonts w:ascii="Times New Roman" w:hAnsi="Times New Roman"/>
          <w:i/>
          <w:iCs/>
          <w:sz w:val="18"/>
          <w:szCs w:val="18"/>
        </w:rPr>
        <w:t>№</w:t>
      </w:r>
      <w:r w:rsidR="000A25D6" w:rsidRPr="0098747F">
        <w:rPr>
          <w:rFonts w:ascii="Times New Roman" w:hAnsi="Times New Roman"/>
          <w:i/>
          <w:iCs/>
          <w:sz w:val="18"/>
          <w:szCs w:val="18"/>
        </w:rPr>
        <w:t xml:space="preserve"> </w:t>
      </w:r>
      <w:r w:rsidRPr="0098747F">
        <w:rPr>
          <w:rFonts w:ascii="Times New Roman" w:hAnsi="Times New Roman"/>
          <w:i/>
          <w:iCs/>
          <w:sz w:val="18"/>
          <w:szCs w:val="18"/>
        </w:rPr>
        <w:t>453</w:t>
      </w:r>
    </w:p>
    <w:p w14:paraId="68B4AF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(Новая редакция)</w:t>
      </w:r>
    </w:p>
    <w:p w14:paraId="76CB2C7D" w14:textId="77777777" w:rsidR="00387D06" w:rsidRPr="000A25D6" w:rsidRDefault="00387D06" w:rsidP="000A25D6">
      <w:pPr>
        <w:ind w:firstLine="0"/>
        <w:rPr>
          <w:rFonts w:ascii="Times New Roman" w:hAnsi="Times New Roman"/>
          <w:sz w:val="18"/>
          <w:szCs w:val="18"/>
        </w:rPr>
      </w:pPr>
    </w:p>
    <w:p w14:paraId="40D6FD2B" w14:textId="5C02639E" w:rsidR="00387D06" w:rsidRPr="0098747F" w:rsidRDefault="00387D06" w:rsidP="0098747F">
      <w:pPr>
        <w:ind w:firstLine="0"/>
        <w:jc w:val="center"/>
        <w:rPr>
          <w:rFonts w:ascii="Times New Roman" w:hAnsi="Times New Roman"/>
          <w:b/>
          <w:bCs/>
          <w:i/>
          <w:iCs/>
          <w:sz w:val="18"/>
          <w:szCs w:val="18"/>
        </w:rPr>
      </w:pPr>
      <w:r w:rsidRPr="0098747F">
        <w:rPr>
          <w:rFonts w:ascii="Times New Roman" w:hAnsi="Times New Roman"/>
          <w:b/>
          <w:bCs/>
          <w:i/>
          <w:iCs/>
          <w:sz w:val="18"/>
          <w:szCs w:val="18"/>
        </w:rPr>
        <w:t>«Муниципальная программа</w:t>
      </w:r>
      <w:r w:rsidR="0098747F" w:rsidRPr="0098747F">
        <w:rPr>
          <w:rFonts w:ascii="Times New Roman" w:hAnsi="Times New Roman"/>
          <w:b/>
          <w:bCs/>
          <w:i/>
          <w:iCs/>
          <w:sz w:val="18"/>
          <w:szCs w:val="18"/>
        </w:rPr>
        <w:t xml:space="preserve"> </w:t>
      </w:r>
      <w:r w:rsidRPr="0098747F">
        <w:rPr>
          <w:rFonts w:ascii="Times New Roman" w:hAnsi="Times New Roman"/>
          <w:b/>
          <w:bCs/>
          <w:i/>
          <w:iCs/>
          <w:sz w:val="18"/>
          <w:szCs w:val="18"/>
        </w:rPr>
        <w:t>«Развитие образования Рамонского муниципального района Воронежской области»</w:t>
      </w:r>
    </w:p>
    <w:p w14:paraId="12BB2314" w14:textId="4269EFAD" w:rsidR="00387D06" w:rsidRDefault="00387D06" w:rsidP="000A25D6">
      <w:pPr>
        <w:ind w:firstLine="0"/>
        <w:rPr>
          <w:rFonts w:ascii="Times New Roman" w:hAnsi="Times New Roman"/>
          <w:sz w:val="18"/>
          <w:szCs w:val="18"/>
        </w:rPr>
      </w:pPr>
    </w:p>
    <w:p w14:paraId="61A8FE55" w14:textId="1A9FCA1D" w:rsidR="0098747F" w:rsidRDefault="0098747F" w:rsidP="00114D16">
      <w:pPr>
        <w:ind w:firstLine="0"/>
        <w:jc w:val="center"/>
        <w:rPr>
          <w:rFonts w:ascii="Times New Roman" w:hAnsi="Times New Roman"/>
          <w:b/>
          <w:bCs/>
          <w:i/>
          <w:iCs/>
          <w:sz w:val="18"/>
          <w:szCs w:val="18"/>
        </w:rPr>
      </w:pPr>
      <w:r w:rsidRPr="0098747F">
        <w:rPr>
          <w:rFonts w:ascii="Times New Roman" w:hAnsi="Times New Roman"/>
          <w:b/>
          <w:bCs/>
          <w:i/>
          <w:iCs/>
          <w:sz w:val="18"/>
          <w:szCs w:val="18"/>
        </w:rPr>
        <w:t>Паспорт муниципальной программы</w:t>
      </w:r>
    </w:p>
    <w:p w14:paraId="7F198862" w14:textId="77777777" w:rsidR="00C4450C" w:rsidRPr="000A25D6" w:rsidRDefault="00C4450C" w:rsidP="00114D16">
      <w:pPr>
        <w:ind w:firstLine="0"/>
        <w:jc w:val="center"/>
        <w:rPr>
          <w:rFonts w:ascii="Times New Roman" w:hAnsi="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38"/>
      </w:tblGrid>
      <w:tr w:rsidR="00387D06" w:rsidRPr="000A25D6" w14:paraId="4C2171D9" w14:textId="77777777" w:rsidTr="0098747F">
        <w:tc>
          <w:tcPr>
            <w:tcW w:w="763" w:type="pct"/>
            <w:shd w:val="clear" w:color="auto" w:fill="auto"/>
          </w:tcPr>
          <w:p w14:paraId="2BD37F76" w14:textId="0B1319C4" w:rsidR="00387D06" w:rsidRPr="000A25D6" w:rsidRDefault="00387D06" w:rsidP="0098747F">
            <w:pPr>
              <w:ind w:firstLine="0"/>
              <w:rPr>
                <w:rFonts w:ascii="Times New Roman" w:hAnsi="Times New Roman"/>
                <w:sz w:val="18"/>
                <w:szCs w:val="18"/>
              </w:rPr>
            </w:pPr>
            <w:r w:rsidRPr="000A25D6">
              <w:rPr>
                <w:rFonts w:ascii="Times New Roman" w:hAnsi="Times New Roman"/>
                <w:sz w:val="18"/>
                <w:szCs w:val="18"/>
              </w:rPr>
              <w:t>Ответственный исполнитель муниципальной программы</w:t>
            </w:r>
          </w:p>
        </w:tc>
        <w:tc>
          <w:tcPr>
            <w:tcW w:w="4237" w:type="pct"/>
            <w:shd w:val="clear" w:color="auto" w:fill="auto"/>
          </w:tcPr>
          <w:p w14:paraId="6BCDAA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 Воронежской области</w:t>
            </w:r>
          </w:p>
        </w:tc>
      </w:tr>
      <w:tr w:rsidR="00387D06" w:rsidRPr="000A25D6" w14:paraId="45CA47E1" w14:textId="77777777" w:rsidTr="0098747F">
        <w:tc>
          <w:tcPr>
            <w:tcW w:w="763" w:type="pct"/>
            <w:shd w:val="clear" w:color="auto" w:fill="auto"/>
          </w:tcPr>
          <w:p w14:paraId="3A1972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муниципальной программы</w:t>
            </w:r>
          </w:p>
        </w:tc>
        <w:tc>
          <w:tcPr>
            <w:tcW w:w="4237" w:type="pct"/>
            <w:shd w:val="clear" w:color="auto" w:fill="auto"/>
          </w:tcPr>
          <w:p w14:paraId="7D416B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Муниципальные общеобразовательные организации, муниципальные организации дополнительного образования, муниципальные дошкольные образовательные организации, другие муниципальные казенные учреждения, подведомственные отделу по образованию, спорту и молодежной политике администрации Рамонского муниципального района Воронежской области, социально-ориентированные некоммерческие организации, частные организации и индивидуальные предприниматели, реализующие программы дополнительного образования.</w:t>
            </w:r>
          </w:p>
          <w:p w14:paraId="51D079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градостроительной деятельности администрации Рамонского муниципального района.</w:t>
            </w:r>
          </w:p>
        </w:tc>
      </w:tr>
      <w:tr w:rsidR="00387D06" w:rsidRPr="000A25D6" w14:paraId="63F8765B" w14:textId="77777777" w:rsidTr="0098747F">
        <w:tc>
          <w:tcPr>
            <w:tcW w:w="763" w:type="pct"/>
            <w:shd w:val="clear" w:color="auto" w:fill="auto"/>
          </w:tcPr>
          <w:p w14:paraId="7C345275" w14:textId="5DE774E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Подпрограммы муниципальной программы и основные мероприятия</w:t>
            </w:r>
            <w:r w:rsidR="0098747F">
              <w:rPr>
                <w:rFonts w:ascii="Times New Roman" w:hAnsi="Times New Roman"/>
                <w:sz w:val="18"/>
                <w:szCs w:val="18"/>
              </w:rPr>
              <w:t>,</w:t>
            </w:r>
            <w:r w:rsidRPr="000A25D6">
              <w:rPr>
                <w:rFonts w:ascii="Times New Roman" w:hAnsi="Times New Roman"/>
                <w:sz w:val="18"/>
                <w:szCs w:val="18"/>
              </w:rPr>
              <w:t xml:space="preserve"> не включенные в подпрограммы</w:t>
            </w:r>
          </w:p>
        </w:tc>
        <w:tc>
          <w:tcPr>
            <w:tcW w:w="4237" w:type="pct"/>
            <w:shd w:val="clear" w:color="auto" w:fill="auto"/>
            <w:vAlign w:val="center"/>
          </w:tcPr>
          <w:p w14:paraId="5294A9E9" w14:textId="54D3417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w:t>
            </w:r>
            <w:r w:rsidR="0098747F">
              <w:rPr>
                <w:rFonts w:ascii="Times New Roman" w:hAnsi="Times New Roman"/>
                <w:sz w:val="18"/>
                <w:szCs w:val="18"/>
              </w:rPr>
              <w:t xml:space="preserve"> </w:t>
            </w:r>
            <w:r w:rsidRPr="000A25D6">
              <w:rPr>
                <w:rFonts w:ascii="Times New Roman" w:hAnsi="Times New Roman"/>
                <w:sz w:val="18"/>
                <w:szCs w:val="18"/>
              </w:rPr>
              <w:t>«Развитие дошкольного и общего образования» (2014 – 2025 годы)</w:t>
            </w:r>
          </w:p>
          <w:p w14:paraId="444B2679" w14:textId="42837D6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2</w:t>
            </w:r>
            <w:r w:rsidR="0098747F">
              <w:rPr>
                <w:rFonts w:ascii="Times New Roman" w:hAnsi="Times New Roman"/>
                <w:sz w:val="18"/>
                <w:szCs w:val="18"/>
              </w:rPr>
              <w:t xml:space="preserve"> </w:t>
            </w:r>
            <w:r w:rsidRPr="000A25D6">
              <w:rPr>
                <w:rFonts w:ascii="Times New Roman" w:hAnsi="Times New Roman"/>
                <w:sz w:val="18"/>
                <w:szCs w:val="18"/>
              </w:rPr>
              <w:t>«Социализация детей-сирот и детей, нуждающихся в особой заботе государства» (2014 – 2025 годы)</w:t>
            </w:r>
          </w:p>
          <w:p w14:paraId="0308256C" w14:textId="496F6AB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3 «Развитие дополнительного образования и воспитаниям» (2014 – 2025 годы)</w:t>
            </w:r>
          </w:p>
          <w:p w14:paraId="3F07B1DC" w14:textId="525E613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4 «Вовлечение молодежи в социальную практику» (2014 – 2025 годы)</w:t>
            </w:r>
          </w:p>
          <w:p w14:paraId="00A8DABC" w14:textId="09C59B8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5 «Создание условий для организации отдыха и оздоровления детей и молодежи Рамонского муниципального района» (2014 – 2025 годы)</w:t>
            </w:r>
          </w:p>
          <w:p w14:paraId="5A9D6D64" w14:textId="7CEB9A1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6 «Развитие физической культуры и спорта в Рамонском муниципальном районе» (2014 – 2025 годы)</w:t>
            </w:r>
          </w:p>
          <w:p w14:paraId="4915CA23" w14:textId="7583A30C" w:rsidR="00387D06" w:rsidRPr="000A25D6" w:rsidRDefault="00387D06" w:rsidP="0098747F">
            <w:pPr>
              <w:ind w:firstLine="0"/>
              <w:rPr>
                <w:rFonts w:ascii="Times New Roman" w:hAnsi="Times New Roman"/>
                <w:sz w:val="18"/>
                <w:szCs w:val="18"/>
              </w:rPr>
            </w:pPr>
            <w:r w:rsidRPr="000A25D6">
              <w:rPr>
                <w:rFonts w:ascii="Times New Roman" w:hAnsi="Times New Roman"/>
                <w:sz w:val="18"/>
                <w:szCs w:val="18"/>
              </w:rPr>
              <w:t>Подпрограмма 7</w:t>
            </w:r>
            <w:r w:rsidR="000A25D6">
              <w:rPr>
                <w:rFonts w:ascii="Times New Roman" w:hAnsi="Times New Roman"/>
                <w:sz w:val="18"/>
                <w:szCs w:val="18"/>
              </w:rPr>
              <w:t xml:space="preserve"> </w:t>
            </w:r>
            <w:r w:rsidRPr="000A25D6">
              <w:rPr>
                <w:rFonts w:ascii="Times New Roman" w:hAnsi="Times New Roman"/>
                <w:sz w:val="18"/>
                <w:szCs w:val="18"/>
              </w:rPr>
              <w:t>«Финансовое обеспечение реализации муниципальной программы» (2014 – 2025 годы)</w:t>
            </w:r>
          </w:p>
        </w:tc>
      </w:tr>
      <w:tr w:rsidR="00387D06" w:rsidRPr="000A25D6" w14:paraId="2D1061F7" w14:textId="77777777" w:rsidTr="0098747F">
        <w:tc>
          <w:tcPr>
            <w:tcW w:w="763" w:type="pct"/>
            <w:shd w:val="clear" w:color="auto" w:fill="auto"/>
          </w:tcPr>
          <w:p w14:paraId="4DE172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муниципальной программы</w:t>
            </w:r>
          </w:p>
        </w:tc>
        <w:tc>
          <w:tcPr>
            <w:tcW w:w="4237" w:type="pct"/>
            <w:shd w:val="clear" w:color="auto" w:fill="auto"/>
          </w:tcPr>
          <w:p w14:paraId="5CF272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Развитие системы непрерывного образования, повышение уровня ее качества и соответствия потребностям экономики и населения.</w:t>
            </w:r>
          </w:p>
          <w:p w14:paraId="5C1F05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tc>
      </w:tr>
      <w:tr w:rsidR="00387D06" w:rsidRPr="000A25D6" w14:paraId="3B6C7A7A" w14:textId="77777777" w:rsidTr="008B2C37">
        <w:trPr>
          <w:trHeight w:val="2890"/>
        </w:trPr>
        <w:tc>
          <w:tcPr>
            <w:tcW w:w="763" w:type="pct"/>
            <w:shd w:val="clear" w:color="auto" w:fill="auto"/>
          </w:tcPr>
          <w:p w14:paraId="688B0F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Задачи муниципальной программы</w:t>
            </w:r>
          </w:p>
        </w:tc>
        <w:tc>
          <w:tcPr>
            <w:tcW w:w="4237" w:type="pct"/>
            <w:shd w:val="clear" w:color="auto" w:fill="auto"/>
            <w:vAlign w:val="center"/>
          </w:tcPr>
          <w:p w14:paraId="39E657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сфере дошкольного и общего образования:</w:t>
            </w:r>
          </w:p>
          <w:p w14:paraId="54B639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14:paraId="6DC363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безопасных условий для обучения и воспитания детей и молодежи.</w:t>
            </w:r>
          </w:p>
          <w:p w14:paraId="7BBBC1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Социализация детей-сирот и детей, нуждающихся в особой заботе государства:</w:t>
            </w:r>
          </w:p>
          <w:p w14:paraId="6CF6E0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необходимых условий для семейного жизнеустройства детей-сирот и детей, оставшихся без попечения родителей.</w:t>
            </w:r>
          </w:p>
          <w:p w14:paraId="561E29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необходимых условий для осуществления государственных полномочий по созданию и организации деятельности комиссии по делам несовершеннолетних и защите их прав при администрации Рамонского муниципального района Воронежской области.</w:t>
            </w:r>
          </w:p>
          <w:p w14:paraId="5E3B2B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сфере дополнительного образования и воспитания детей и молодежи:</w:t>
            </w:r>
          </w:p>
          <w:p w14:paraId="1EF76B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необходимых условий для реализации во всех муниципальных образовательных организациях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14:paraId="14EC95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сфере вовлечения молодежи в социальную практику:</w:t>
            </w:r>
          </w:p>
          <w:p w14:paraId="533E0A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Вовлечение молодежи в общественную деятельность, обеспечение эффективного взаимодействия с молодежными общественными объединениями и некоммерческими организациями.</w:t>
            </w:r>
          </w:p>
          <w:p w14:paraId="0E1AAC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системы гражданского образования и патриотического воспитание молодежи, оказание содействия формированию правовых, культурных и нравственных ценностей.</w:t>
            </w:r>
          </w:p>
          <w:p w14:paraId="304696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сфере создания условий для организации отдыха и оздоровления детей и молодежи:</w:t>
            </w:r>
          </w:p>
          <w:p w14:paraId="1F1260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качественного и безопасного отдыха и оздоровления детей и молодежи.</w:t>
            </w:r>
          </w:p>
          <w:p w14:paraId="1F1B47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сфере развития физической культуры и спорта в муниципальном районе:</w:t>
            </w:r>
          </w:p>
          <w:p w14:paraId="748EB5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благоприятных условий для занятий физической культурой и спортом всех групп населения</w:t>
            </w:r>
          </w:p>
          <w:p w14:paraId="21CC1D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сфере финансового обеспечения реализации муниципальной программы</w:t>
            </w:r>
          </w:p>
          <w:p w14:paraId="2E99B1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14:paraId="593AAF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Эффективное управление финансами в сфере образования, физической культуры и спорта муниципального района. </w:t>
            </w:r>
          </w:p>
        </w:tc>
      </w:tr>
      <w:tr w:rsidR="00387D06" w:rsidRPr="000A25D6" w14:paraId="5F9C7F70" w14:textId="77777777" w:rsidTr="0098747F">
        <w:tc>
          <w:tcPr>
            <w:tcW w:w="763" w:type="pct"/>
            <w:shd w:val="clear" w:color="auto" w:fill="auto"/>
          </w:tcPr>
          <w:p w14:paraId="4BA369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муниципальной программы</w:t>
            </w:r>
          </w:p>
        </w:tc>
        <w:tc>
          <w:tcPr>
            <w:tcW w:w="4237" w:type="pct"/>
            <w:shd w:val="clear" w:color="auto" w:fill="auto"/>
            <w:vAlign w:val="center"/>
          </w:tcPr>
          <w:p w14:paraId="57058D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Дошкольное и общее образование</w:t>
            </w:r>
          </w:p>
          <w:p w14:paraId="0B1538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p w14:paraId="48177A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14:paraId="47C6F7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Доступность дошкольного образования для детей в возрасте от 1,5 до 3 лет (численность детей в возрасте от 1,5 до 3 лет, получающих дошкольное образование в текущем году в общей численности детей в возрасте от 1,5 до 3 лет, находящихся в очереди на получение в текущем году дошкольного образования).</w:t>
            </w:r>
          </w:p>
          <w:p w14:paraId="37222F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14:paraId="358D59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14:paraId="0AB110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14:paraId="45C275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14:paraId="5032FA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14:paraId="4ECCBEC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 Доля детей первой и второй групп здоровья в общей численности обучающихся в муниципальных общеобразовательных учреждениях.</w:t>
            </w:r>
          </w:p>
          <w:p w14:paraId="1FBEA6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14:paraId="700BA1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 Расходы бюджета муниципального образования на общее образование в расчете на 1 обучающегося в муниципальных общеобразовательных учреждениях</w:t>
            </w:r>
          </w:p>
          <w:p w14:paraId="0947D5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 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p>
          <w:p w14:paraId="23E5D2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14:paraId="42C7E7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Социализация детей-сирот и детей, нуждающихся в особой заботе государства</w:t>
            </w:r>
          </w:p>
          <w:p w14:paraId="09F638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14:paraId="45DDB6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 Уровень исполнения плановых значений по расходам на реализацию подпрограммы.</w:t>
            </w:r>
          </w:p>
          <w:p w14:paraId="65A9A8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дополнительного образования детей и молодежи</w:t>
            </w:r>
          </w:p>
          <w:p w14:paraId="38A224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1.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p w14:paraId="3F5DC6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предпрофессиональной подготовки.</w:t>
            </w:r>
          </w:p>
          <w:p w14:paraId="0B8A15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14:paraId="4B725F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Уровень исполнения плановых значений по расходам на реализацию подпрограммы.</w:t>
            </w:r>
          </w:p>
          <w:p w14:paraId="7DC343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Вовлечение молодежи в социальную практику</w:t>
            </w:r>
          </w:p>
          <w:p w14:paraId="470023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Доля молодых людей, задействованных в реализации подпрограммы, от общей численности молодежи в возрасте от 14 до 30 лет.</w:t>
            </w:r>
          </w:p>
          <w:p w14:paraId="6B6DBE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Удельный вес численности молодых людей в возрасте от 14 до 30 лет, участвующих в деятельности молодежных общественных объединений, от общей численности молодежи в возрасте от 14 до 30 лет.</w:t>
            </w:r>
          </w:p>
          <w:p w14:paraId="6C3E1B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организации отдыха и оздоровления детей и молодежи</w:t>
            </w:r>
          </w:p>
          <w:tbl>
            <w:tblPr>
              <w:tblW w:w="0" w:type="auto"/>
              <w:tblBorders>
                <w:top w:val="nil"/>
                <w:left w:val="nil"/>
                <w:bottom w:val="nil"/>
                <w:right w:val="nil"/>
              </w:tblBorders>
              <w:tblLook w:val="0000" w:firstRow="0" w:lastRow="0" w:firstColumn="0" w:lastColumn="0" w:noHBand="0" w:noVBand="0"/>
            </w:tblPr>
            <w:tblGrid>
              <w:gridCol w:w="8422"/>
            </w:tblGrid>
            <w:tr w:rsidR="00387D06" w:rsidRPr="000A25D6" w14:paraId="6665A687" w14:textId="77777777" w:rsidTr="003715BE">
              <w:trPr>
                <w:trHeight w:val="424"/>
              </w:trPr>
              <w:tc>
                <w:tcPr>
                  <w:tcW w:w="0" w:type="auto"/>
                </w:tcPr>
                <w:p w14:paraId="25AC84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Доля детей, охваченных организованным отдыхом и (или) оздоровлением к общей численности детей школьного возраста в муниципальном образовании.</w:t>
                  </w:r>
                </w:p>
              </w:tc>
            </w:tr>
          </w:tbl>
          <w:p w14:paraId="64B287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Уровень исполнения плановых назначений по расходам на реализацию подпрограммы</w:t>
            </w:r>
          </w:p>
          <w:p w14:paraId="300BAA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физической культуры</w:t>
            </w:r>
          </w:p>
          <w:p w14:paraId="4A9022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и спорта</w:t>
            </w:r>
          </w:p>
          <w:p w14:paraId="168D8D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Доля населения, систематически занимающегося физической культурой и спортом.</w:t>
            </w:r>
          </w:p>
          <w:p w14:paraId="4F7D09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Доля обучающихся, систематически занимающихся физической культурой и спортом, в общей численности обучающихся</w:t>
            </w:r>
          </w:p>
          <w:p w14:paraId="0ADDCB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p w14:paraId="79CCDC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Уровень исполнения плановых назначений по расходам на реализацию подпрограммы</w:t>
            </w:r>
          </w:p>
          <w:p w14:paraId="4326B1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сфере финансового обеспечения</w:t>
            </w:r>
          </w:p>
          <w:p w14:paraId="3E6863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Уровень исполнения плановых назначений по расходам на реализацию подпрограммы.</w:t>
            </w:r>
          </w:p>
          <w:p w14:paraId="45B8DA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Обеспечение выполнения целей, задач и показателей муниципальной программы в целом, в разрезе подпрограмм и основных мероприятий.</w:t>
            </w:r>
          </w:p>
        </w:tc>
      </w:tr>
      <w:tr w:rsidR="00387D06" w:rsidRPr="000A25D6" w14:paraId="272A80E4" w14:textId="77777777" w:rsidTr="0098747F">
        <w:tc>
          <w:tcPr>
            <w:tcW w:w="763" w:type="pct"/>
            <w:shd w:val="clear" w:color="auto" w:fill="auto"/>
          </w:tcPr>
          <w:p w14:paraId="11D1CB00" w14:textId="0626487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Этапы и сроки реализации </w:t>
            </w:r>
          </w:p>
        </w:tc>
        <w:tc>
          <w:tcPr>
            <w:tcW w:w="4237" w:type="pct"/>
            <w:shd w:val="clear" w:color="auto" w:fill="auto"/>
          </w:tcPr>
          <w:p w14:paraId="386574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 реализации муниципальной программы: 2014 - 2025 годы</w:t>
            </w:r>
          </w:p>
        </w:tc>
      </w:tr>
      <w:tr w:rsidR="00387D06" w:rsidRPr="000A25D6" w14:paraId="50D8FF20" w14:textId="77777777" w:rsidTr="0098747F">
        <w:tc>
          <w:tcPr>
            <w:tcW w:w="763" w:type="pct"/>
            <w:shd w:val="clear" w:color="auto" w:fill="auto"/>
          </w:tcPr>
          <w:p w14:paraId="249F6E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муниципальной программы (в действующих ценах каждого года реализации муниципальной программы) 1</w:t>
            </w:r>
          </w:p>
        </w:tc>
        <w:tc>
          <w:tcPr>
            <w:tcW w:w="4237" w:type="pct"/>
            <w:shd w:val="clear" w:color="auto" w:fill="auto"/>
            <w:vAlign w:val="center"/>
          </w:tcPr>
          <w:p w14:paraId="25DACDB5" w14:textId="3E174C0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объем финансирования программы «Развитие образования Рамонского муниципального района Воронежской области» составляет:</w:t>
            </w:r>
            <w:r w:rsidR="0098747F">
              <w:rPr>
                <w:rFonts w:ascii="Times New Roman" w:hAnsi="Times New Roman"/>
                <w:sz w:val="18"/>
                <w:szCs w:val="18"/>
              </w:rPr>
              <w:t xml:space="preserve"> </w:t>
            </w:r>
            <w:r w:rsidRPr="000A25D6">
              <w:rPr>
                <w:rFonts w:ascii="Times New Roman" w:hAnsi="Times New Roman"/>
                <w:sz w:val="18"/>
                <w:szCs w:val="18"/>
              </w:rPr>
              <w:t>10 649 143,4 тыс. руб.</w:t>
            </w:r>
            <w:r w:rsidR="0098747F">
              <w:rPr>
                <w:rFonts w:ascii="Times New Roman" w:hAnsi="Times New Roman"/>
                <w:sz w:val="18"/>
                <w:szCs w:val="18"/>
              </w:rPr>
              <w:t xml:space="preserve"> </w:t>
            </w:r>
            <w:r w:rsidRPr="000A25D6">
              <w:rPr>
                <w:rFonts w:ascii="Times New Roman" w:hAnsi="Times New Roman"/>
                <w:sz w:val="18"/>
                <w:szCs w:val="18"/>
              </w:rPr>
              <w:t>Из них по годам:</w:t>
            </w:r>
          </w:p>
          <w:p w14:paraId="561259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год – 464 455,4 тыс. руб.</w:t>
            </w:r>
          </w:p>
          <w:p w14:paraId="190E6D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год – 474 589,0 тыс. руб.</w:t>
            </w:r>
          </w:p>
          <w:p w14:paraId="598E3E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 год – 584 362,3 тыс. руб.</w:t>
            </w:r>
          </w:p>
          <w:p w14:paraId="40F8D5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 год – 510 765,0 тыс. руб.</w:t>
            </w:r>
          </w:p>
          <w:p w14:paraId="252965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год – 876 106,7 тыс. руб.</w:t>
            </w:r>
          </w:p>
          <w:p w14:paraId="40156C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2019 год – 1 122 540,9 тыс. руб. </w:t>
            </w:r>
          </w:p>
          <w:p w14:paraId="10F406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год – 1 249 025,3 тыс. руб.</w:t>
            </w:r>
          </w:p>
          <w:p w14:paraId="7C9B93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 год – 911 455,8 тыс. руб.</w:t>
            </w:r>
          </w:p>
          <w:p w14:paraId="776CDC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 год – 847 413,9 тыс. руб.</w:t>
            </w:r>
          </w:p>
          <w:p w14:paraId="265CF4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 год – 902 016,7 тыс. руб.</w:t>
            </w:r>
          </w:p>
          <w:p w14:paraId="570CB7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 год – 1 353 206,2 тыс. руб.</w:t>
            </w:r>
          </w:p>
          <w:p w14:paraId="1DD922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 год – 1 353 206,2 тыс. руб.</w:t>
            </w:r>
          </w:p>
          <w:p w14:paraId="7B077657" w14:textId="79C7500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объем финансирования подпрограммы дошкольного и общего образования составляет:</w:t>
            </w:r>
            <w:r w:rsidR="000A25D6">
              <w:rPr>
                <w:rFonts w:ascii="Times New Roman" w:hAnsi="Times New Roman"/>
                <w:sz w:val="18"/>
                <w:szCs w:val="18"/>
              </w:rPr>
              <w:t xml:space="preserve"> </w:t>
            </w:r>
            <w:r w:rsidRPr="000A25D6">
              <w:rPr>
                <w:rFonts w:ascii="Times New Roman" w:hAnsi="Times New Roman"/>
                <w:sz w:val="18"/>
                <w:szCs w:val="18"/>
              </w:rPr>
              <w:t>8 572 914,9 тыс. руб.</w:t>
            </w:r>
            <w:r w:rsidR="0098747F">
              <w:rPr>
                <w:rFonts w:ascii="Times New Roman" w:hAnsi="Times New Roman"/>
                <w:sz w:val="18"/>
                <w:szCs w:val="18"/>
              </w:rPr>
              <w:t xml:space="preserve"> </w:t>
            </w:r>
            <w:r w:rsidRPr="000A25D6">
              <w:rPr>
                <w:rFonts w:ascii="Times New Roman" w:hAnsi="Times New Roman"/>
                <w:sz w:val="18"/>
                <w:szCs w:val="18"/>
              </w:rPr>
              <w:t xml:space="preserve">Из них по годам: </w:t>
            </w:r>
          </w:p>
          <w:p w14:paraId="6853E4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год – 320 927,8 тыс. руб.</w:t>
            </w:r>
          </w:p>
          <w:p w14:paraId="757527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год – 360 701,8 тыс. руб.</w:t>
            </w:r>
          </w:p>
          <w:p w14:paraId="2A7698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 год – 374 913,5 тыс. руб.</w:t>
            </w:r>
          </w:p>
          <w:p w14:paraId="22B602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 год – 416 044,1 тыс. руб.</w:t>
            </w:r>
          </w:p>
          <w:p w14:paraId="3B7A6A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год – 747 810,9 тыс. руб.</w:t>
            </w:r>
          </w:p>
          <w:p w14:paraId="62572A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2019 год – 640 433,3 тыс. руб. </w:t>
            </w:r>
          </w:p>
          <w:p w14:paraId="450435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год – 1 128 310,9 тыс. руб.</w:t>
            </w:r>
          </w:p>
          <w:p w14:paraId="4D7AB5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2021 год – 774 491,5 тыс. руб. </w:t>
            </w:r>
          </w:p>
          <w:p w14:paraId="778F22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 год – 676 412,2 тыс. руб.</w:t>
            </w:r>
          </w:p>
          <w:p w14:paraId="491C94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 год – 745 215,7 тыс. руб.</w:t>
            </w:r>
          </w:p>
          <w:p w14:paraId="687E42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2024 год – 1 193 826,6 тыс. руб. </w:t>
            </w:r>
          </w:p>
          <w:p w14:paraId="4EC604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2025 год – 1 193 826,6 тыс. руб. </w:t>
            </w:r>
          </w:p>
          <w:p w14:paraId="6FB200F4" w14:textId="6491529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объем финансирования в сфере социализации детей - сирот и детей, нуждающихся в особой заботе государства составляет: 170 820,2 тыс. руб.</w:t>
            </w:r>
            <w:r w:rsidR="0098747F">
              <w:rPr>
                <w:rFonts w:ascii="Times New Roman" w:hAnsi="Times New Roman"/>
                <w:sz w:val="18"/>
                <w:szCs w:val="18"/>
              </w:rPr>
              <w:t xml:space="preserve"> </w:t>
            </w:r>
            <w:r w:rsidRPr="000A25D6">
              <w:rPr>
                <w:rFonts w:ascii="Times New Roman" w:hAnsi="Times New Roman"/>
                <w:sz w:val="18"/>
                <w:szCs w:val="18"/>
              </w:rPr>
              <w:t>Из них по годам:</w:t>
            </w:r>
          </w:p>
          <w:p w14:paraId="1ADB91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год – 14 752,2 тыс. руб.</w:t>
            </w:r>
          </w:p>
          <w:p w14:paraId="746A5E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год – 13 886,8 тыс. руб.</w:t>
            </w:r>
          </w:p>
          <w:p w14:paraId="2FCA77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 год – 13 743,5 тыс. руб.</w:t>
            </w:r>
          </w:p>
          <w:p w14:paraId="0556A1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2017 год – 12 797,2 тыс. руб.</w:t>
            </w:r>
          </w:p>
          <w:p w14:paraId="6789C9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год – 13 052,3 тыс. руб.</w:t>
            </w:r>
          </w:p>
          <w:p w14:paraId="2BF4DA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 год – 12 979,8 тыс. руб.</w:t>
            </w:r>
          </w:p>
          <w:p w14:paraId="6B7F0F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год – 14 182,2 тыс. руб.</w:t>
            </w:r>
          </w:p>
          <w:p w14:paraId="04747A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 год – 14 262,9 тыс. руб.</w:t>
            </w:r>
          </w:p>
          <w:p w14:paraId="037FB6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 год – 14 557,8 тыс. руб.</w:t>
            </w:r>
          </w:p>
          <w:p w14:paraId="5582DE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 год – 15 148,0 тыс. руб.</w:t>
            </w:r>
          </w:p>
          <w:p w14:paraId="18A2A0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2024 год – 15 728,8 тыс. руб. </w:t>
            </w:r>
          </w:p>
          <w:p w14:paraId="31E982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2025 год – 15 728,8 тыс. руб. </w:t>
            </w:r>
          </w:p>
          <w:p w14:paraId="28707C0D" w14:textId="3A68476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объем финансирования в сфере развития дополнительного образования и воспитания детей и молодежи Рамонского муниципального района составляет: 465 739,0 тыс. руб. Из них по годам:</w:t>
            </w:r>
          </w:p>
          <w:p w14:paraId="7E53C4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год – 14 599,1 тыс. руб.</w:t>
            </w:r>
          </w:p>
          <w:p w14:paraId="6EA860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год – 14 875,8 тыс. руб.</w:t>
            </w:r>
          </w:p>
          <w:p w14:paraId="4C8B75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 год – 17 249,2 тыс. руб.</w:t>
            </w:r>
          </w:p>
          <w:p w14:paraId="1D1C30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 год – 20 690,6 тыс. руб.</w:t>
            </w:r>
          </w:p>
          <w:p w14:paraId="5D72B6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год – 41 009,5 тыс. руб.</w:t>
            </w:r>
          </w:p>
          <w:p w14:paraId="14D024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 год – 41 725,2 тыс. руб.</w:t>
            </w:r>
          </w:p>
          <w:p w14:paraId="1010EC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год – 43 667,9 тыс. руб.</w:t>
            </w:r>
          </w:p>
          <w:p w14:paraId="745321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 год – 45 396,6 тыс. руб.</w:t>
            </w:r>
          </w:p>
          <w:p w14:paraId="3426CE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 год – 56 076,5 тыс. руб.</w:t>
            </w:r>
          </w:p>
          <w:p w14:paraId="4FBABD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 год – 56 283,5 тыс. руб.</w:t>
            </w:r>
          </w:p>
          <w:p w14:paraId="49FC4B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2024 год – 57 082,5 тыс. руб. </w:t>
            </w:r>
          </w:p>
          <w:p w14:paraId="6EF1C6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2025 год – 57 082,5 тыс. руб. </w:t>
            </w:r>
          </w:p>
          <w:p w14:paraId="20FB769C" w14:textId="5BDC55F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объем финансирования в сфере вовлечения молодежи в социальную практику</w:t>
            </w:r>
            <w:r w:rsidR="0098747F">
              <w:rPr>
                <w:rFonts w:ascii="Times New Roman" w:hAnsi="Times New Roman"/>
                <w:sz w:val="18"/>
                <w:szCs w:val="18"/>
              </w:rPr>
              <w:t xml:space="preserve"> </w:t>
            </w:r>
            <w:r w:rsidRPr="000A25D6">
              <w:rPr>
                <w:rFonts w:ascii="Times New Roman" w:hAnsi="Times New Roman"/>
                <w:sz w:val="18"/>
                <w:szCs w:val="18"/>
              </w:rPr>
              <w:t>составляет: 2 385,2 тыс. руб.</w:t>
            </w:r>
            <w:r w:rsidR="0098747F">
              <w:rPr>
                <w:rFonts w:ascii="Times New Roman" w:hAnsi="Times New Roman"/>
                <w:sz w:val="18"/>
                <w:szCs w:val="18"/>
              </w:rPr>
              <w:t xml:space="preserve"> </w:t>
            </w:r>
            <w:r w:rsidRPr="000A25D6">
              <w:rPr>
                <w:rFonts w:ascii="Times New Roman" w:hAnsi="Times New Roman"/>
                <w:sz w:val="18"/>
                <w:szCs w:val="18"/>
              </w:rPr>
              <w:t>Из них по годам:</w:t>
            </w:r>
          </w:p>
          <w:p w14:paraId="6A020F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год – 394,5 тыс. руб.</w:t>
            </w:r>
          </w:p>
          <w:p w14:paraId="6C1FFA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год – 272,8 тыс. руб.</w:t>
            </w:r>
          </w:p>
          <w:p w14:paraId="21DAB3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 год – 230,3 тыс. руб.</w:t>
            </w:r>
          </w:p>
          <w:p w14:paraId="5E2A16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2017 год – 274,7 тыс. руб. </w:t>
            </w:r>
          </w:p>
          <w:p w14:paraId="0FA6A0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год – 324,6 тыс. руб.</w:t>
            </w:r>
          </w:p>
          <w:p w14:paraId="067A6D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 год – 235,8 тыс. руб.</w:t>
            </w:r>
          </w:p>
          <w:p w14:paraId="21BC9B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год – 42,6 тыс. руб.</w:t>
            </w:r>
          </w:p>
          <w:p w14:paraId="5B93BF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 год – 10,02 тыс. руб.</w:t>
            </w:r>
          </w:p>
          <w:p w14:paraId="4E2A0D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 год – 150,0 тыс. руб.</w:t>
            </w:r>
          </w:p>
          <w:p w14:paraId="3E5794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 год – 150,0 тыс. руб.</w:t>
            </w:r>
          </w:p>
          <w:p w14:paraId="40F057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2024 год – 150,0 тыс. руб. </w:t>
            </w:r>
          </w:p>
          <w:p w14:paraId="5F63D1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2025 год – 150,0 тыс. руб. </w:t>
            </w:r>
          </w:p>
          <w:p w14:paraId="104FF154" w14:textId="5FC4912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объем финансирования в сфере создания условий для организации отдыха и оздоровления детей и молодежи составляет: 262 738,8 тыс. руб.</w:t>
            </w:r>
            <w:r w:rsidR="0098747F">
              <w:rPr>
                <w:rFonts w:ascii="Times New Roman" w:hAnsi="Times New Roman"/>
                <w:sz w:val="18"/>
                <w:szCs w:val="18"/>
              </w:rPr>
              <w:t xml:space="preserve"> </w:t>
            </w:r>
            <w:r w:rsidRPr="000A25D6">
              <w:rPr>
                <w:rFonts w:ascii="Times New Roman" w:hAnsi="Times New Roman"/>
                <w:sz w:val="18"/>
                <w:szCs w:val="18"/>
              </w:rPr>
              <w:t>Из них по годам:</w:t>
            </w:r>
          </w:p>
          <w:p w14:paraId="65E9EC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год – 10 256,6 тыс. руб.</w:t>
            </w:r>
          </w:p>
          <w:p w14:paraId="23FAA8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год – 9 905,4 тыс. руб.</w:t>
            </w:r>
          </w:p>
          <w:p w14:paraId="621A59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2016 год – 10 604,4 тыс. руб. </w:t>
            </w:r>
          </w:p>
          <w:p w14:paraId="27F2AD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 год – 11 522,9 тыс. руб.</w:t>
            </w:r>
          </w:p>
          <w:p w14:paraId="2402D6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год – 18 101,3 тыс. руб.</w:t>
            </w:r>
          </w:p>
          <w:p w14:paraId="1BF894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 год – 25 211,6 тыс. руб.</w:t>
            </w:r>
          </w:p>
          <w:p w14:paraId="2A586F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год – 20 777,7 тыс. руб.</w:t>
            </w:r>
          </w:p>
          <w:p w14:paraId="1DC567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 год – 28 436,5 тыс. руб.</w:t>
            </w:r>
          </w:p>
          <w:p w14:paraId="391259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 год – 30 505,2 тыс. руб.</w:t>
            </w:r>
          </w:p>
          <w:p w14:paraId="100118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 год – 32 134,0 тыс. руб.</w:t>
            </w:r>
          </w:p>
          <w:p w14:paraId="1521A0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2024 год – 32 641,6 тыс. руб. </w:t>
            </w:r>
          </w:p>
          <w:p w14:paraId="461EFB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2025 год – 32 641,6 тыс. руб. </w:t>
            </w:r>
          </w:p>
          <w:p w14:paraId="11D22A77" w14:textId="79D079D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объем финансирования в сфере развития физической культуры и спорта</w:t>
            </w:r>
            <w:r w:rsidR="0098747F">
              <w:rPr>
                <w:rFonts w:ascii="Times New Roman" w:hAnsi="Times New Roman"/>
                <w:sz w:val="18"/>
                <w:szCs w:val="18"/>
              </w:rPr>
              <w:t xml:space="preserve"> </w:t>
            </w:r>
            <w:r w:rsidRPr="000A25D6">
              <w:rPr>
                <w:rFonts w:ascii="Times New Roman" w:hAnsi="Times New Roman"/>
                <w:sz w:val="18"/>
                <w:szCs w:val="18"/>
              </w:rPr>
              <w:t>составляет: 713 886,0 тыс. руб.</w:t>
            </w:r>
            <w:r w:rsidR="000A25D6">
              <w:rPr>
                <w:rFonts w:ascii="Times New Roman" w:hAnsi="Times New Roman"/>
                <w:sz w:val="18"/>
                <w:szCs w:val="18"/>
              </w:rPr>
              <w:t xml:space="preserve"> </w:t>
            </w:r>
            <w:r w:rsidRPr="000A25D6">
              <w:rPr>
                <w:rFonts w:ascii="Times New Roman" w:hAnsi="Times New Roman"/>
                <w:sz w:val="18"/>
                <w:szCs w:val="18"/>
              </w:rPr>
              <w:t>Из них по годам:</w:t>
            </w:r>
          </w:p>
          <w:p w14:paraId="46B3D8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год - 85 030,9 тыс. руб.</w:t>
            </w:r>
          </w:p>
          <w:p w14:paraId="7C79BC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год - 55 233,0 тыс. руб.</w:t>
            </w:r>
          </w:p>
          <w:p w14:paraId="6533CA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 год - 149 365,9 тыс. руб.</w:t>
            </w:r>
          </w:p>
          <w:p w14:paraId="0EE4FD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 год - 28 876,1 тыс. руб.</w:t>
            </w:r>
          </w:p>
          <w:p w14:paraId="01E5ED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2018 год - 40 601,8 тыс. руб. </w:t>
            </w:r>
          </w:p>
          <w:p w14:paraId="6CDEFF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 год – 66 170,2 тыс. руб.</w:t>
            </w:r>
          </w:p>
          <w:p w14:paraId="42014F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2020 год – 37 466,9 тыс. руб. </w:t>
            </w:r>
          </w:p>
          <w:p w14:paraId="47642D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 год – 43 626,7 тыс. руб.</w:t>
            </w:r>
          </w:p>
          <w:p w14:paraId="694026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 год – 64 182,6 тыс. руб.</w:t>
            </w:r>
          </w:p>
          <w:p w14:paraId="5D22B3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 год – 47 413,9 тыс. руб.</w:t>
            </w:r>
          </w:p>
          <w:p w14:paraId="173DFE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2024 год – 47 959,0 тыс. руб. </w:t>
            </w:r>
          </w:p>
          <w:p w14:paraId="405B6F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2025 год – 47 959,0 тыс. руб. </w:t>
            </w:r>
          </w:p>
          <w:p w14:paraId="14556B4E" w14:textId="4DE03C0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объем финансирования муниципальной подпрограммы «Финансовое обеспечение реализации муниципальной программы» составляет: 128 803,0 тыс. руб. Из них по годам:</w:t>
            </w:r>
          </w:p>
          <w:p w14:paraId="2C025D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год – 18 494,3 тыс. руб.</w:t>
            </w:r>
          </w:p>
          <w:p w14:paraId="71C669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год – 19 713,4 тыс. руб.</w:t>
            </w:r>
          </w:p>
          <w:p w14:paraId="63C369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 год – 18 255,4 тыс. руб.</w:t>
            </w:r>
          </w:p>
          <w:p w14:paraId="5AAE41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2017 год – 20 559,5 тыс. руб.</w:t>
            </w:r>
          </w:p>
          <w:p w14:paraId="6A1932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год – 15 206,2 тыс. руб.</w:t>
            </w:r>
          </w:p>
          <w:p w14:paraId="63B357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 год – 3 928,8 тыс. руб.</w:t>
            </w:r>
          </w:p>
          <w:p w14:paraId="722B05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год – 4 577,2 тыс. руб.</w:t>
            </w:r>
          </w:p>
          <w:p w14:paraId="777AA4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2021 год – 5 231,5 тыс. руб. </w:t>
            </w:r>
          </w:p>
          <w:p w14:paraId="36F8F3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2022 год – 5 529,6 тыс. руб. </w:t>
            </w:r>
          </w:p>
          <w:p w14:paraId="07A3E0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2023 год – 5 671,6 тыс. руб. </w:t>
            </w:r>
          </w:p>
          <w:p w14:paraId="34F9D9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 год – 5 817,7 тыс. руб.</w:t>
            </w:r>
          </w:p>
          <w:p w14:paraId="700A29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 год – 5 817,7 тыс. руб.</w:t>
            </w:r>
          </w:p>
        </w:tc>
      </w:tr>
    </w:tbl>
    <w:p w14:paraId="2FC05F8B" w14:textId="77777777" w:rsidR="00387D06" w:rsidRPr="000A25D6" w:rsidRDefault="00387D06" w:rsidP="000A25D6">
      <w:pPr>
        <w:ind w:firstLine="0"/>
        <w:rPr>
          <w:rFonts w:ascii="Times New Roman" w:hAnsi="Times New Roman"/>
          <w:sz w:val="18"/>
          <w:szCs w:val="18"/>
        </w:rPr>
      </w:pPr>
    </w:p>
    <w:p w14:paraId="59CDB3A1" w14:textId="11920D3E" w:rsidR="00387D06" w:rsidRDefault="00387D06" w:rsidP="0098747F">
      <w:pPr>
        <w:ind w:firstLine="0"/>
        <w:jc w:val="center"/>
        <w:rPr>
          <w:rFonts w:ascii="Times New Roman" w:hAnsi="Times New Roman"/>
          <w:b/>
          <w:bCs/>
          <w:i/>
          <w:iCs/>
          <w:sz w:val="18"/>
          <w:szCs w:val="18"/>
        </w:rPr>
      </w:pPr>
      <w:r w:rsidRPr="0098747F">
        <w:rPr>
          <w:rFonts w:ascii="Times New Roman" w:hAnsi="Times New Roman"/>
          <w:b/>
          <w:bCs/>
          <w:i/>
          <w:iCs/>
          <w:sz w:val="18"/>
          <w:szCs w:val="18"/>
        </w:rPr>
        <w:t>П</w:t>
      </w:r>
      <w:r w:rsidR="0098747F" w:rsidRPr="0098747F">
        <w:rPr>
          <w:rFonts w:ascii="Times New Roman" w:hAnsi="Times New Roman"/>
          <w:b/>
          <w:bCs/>
          <w:i/>
          <w:iCs/>
          <w:sz w:val="18"/>
          <w:szCs w:val="18"/>
        </w:rPr>
        <w:t xml:space="preserve">аспорт </w:t>
      </w:r>
      <w:r w:rsidRPr="0098747F">
        <w:rPr>
          <w:rFonts w:ascii="Times New Roman" w:hAnsi="Times New Roman"/>
          <w:b/>
          <w:bCs/>
          <w:i/>
          <w:iCs/>
          <w:sz w:val="18"/>
          <w:szCs w:val="18"/>
        </w:rPr>
        <w:t>подпрограммы 1: «Развитие дошкольного и общего образования»</w:t>
      </w:r>
    </w:p>
    <w:p w14:paraId="2B12BDE5" w14:textId="77777777" w:rsidR="00C4450C" w:rsidRPr="0098747F" w:rsidRDefault="00C4450C" w:rsidP="0098747F">
      <w:pPr>
        <w:ind w:firstLine="0"/>
        <w:jc w:val="center"/>
        <w:rPr>
          <w:rFonts w:ascii="Times New Roman" w:hAnsi="Times New Roman"/>
          <w:b/>
          <w:bCs/>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38"/>
      </w:tblGrid>
      <w:tr w:rsidR="00387D06" w:rsidRPr="000A25D6" w14:paraId="529B7DF4" w14:textId="77777777" w:rsidTr="0098747F">
        <w:tc>
          <w:tcPr>
            <w:tcW w:w="763" w:type="pct"/>
            <w:shd w:val="clear" w:color="auto" w:fill="auto"/>
          </w:tcPr>
          <w:p w14:paraId="655A8D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4237" w:type="pct"/>
            <w:shd w:val="clear" w:color="auto" w:fill="auto"/>
          </w:tcPr>
          <w:p w14:paraId="5DF366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p w14:paraId="5DB5F7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градостроительной деятельности администрации Рамонского муниципального района</w:t>
            </w:r>
          </w:p>
          <w:p w14:paraId="28F312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Муниципальные дошкольные образовательные организации</w:t>
            </w:r>
          </w:p>
          <w:p w14:paraId="10227F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Муниципальные общеобразовательные организации</w:t>
            </w:r>
          </w:p>
          <w:p w14:paraId="16799D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Муниципальное казенное учреждение «Рамонский центр развития образования и молодежных проектов»</w:t>
            </w:r>
          </w:p>
        </w:tc>
      </w:tr>
      <w:tr w:rsidR="00387D06" w:rsidRPr="000A25D6" w14:paraId="4B0FA93A" w14:textId="77777777" w:rsidTr="0098747F">
        <w:tc>
          <w:tcPr>
            <w:tcW w:w="763" w:type="pct"/>
            <w:shd w:val="clear" w:color="auto" w:fill="auto"/>
          </w:tcPr>
          <w:p w14:paraId="323BE6AA" w14:textId="19350F5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w:t>
            </w:r>
            <w:r w:rsidR="000A25D6">
              <w:rPr>
                <w:rFonts w:ascii="Times New Roman" w:hAnsi="Times New Roman"/>
                <w:sz w:val="18"/>
                <w:szCs w:val="18"/>
              </w:rPr>
              <w:t xml:space="preserve"> </w:t>
            </w:r>
            <w:r w:rsidRPr="000A25D6">
              <w:rPr>
                <w:rFonts w:ascii="Times New Roman" w:hAnsi="Times New Roman"/>
                <w:sz w:val="18"/>
                <w:szCs w:val="18"/>
              </w:rPr>
              <w:t>подпрограммы</w:t>
            </w:r>
          </w:p>
        </w:tc>
        <w:tc>
          <w:tcPr>
            <w:tcW w:w="4237" w:type="pct"/>
            <w:shd w:val="clear" w:color="auto" w:fill="auto"/>
          </w:tcPr>
          <w:p w14:paraId="3F0CC6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 Развитие и модернизация дошкольного образования;</w:t>
            </w:r>
          </w:p>
          <w:p w14:paraId="681E4B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 Развитие и модернизация общего образования;</w:t>
            </w:r>
          </w:p>
          <w:p w14:paraId="6D41A8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 Региональный проект "Содействие занятости женщин - создание условий дошкольного образования для детей в возрасте до трех лет".</w:t>
            </w:r>
          </w:p>
          <w:p w14:paraId="0AF9D1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 Региональный проект "Современная школа".</w:t>
            </w:r>
          </w:p>
          <w:p w14:paraId="2CE9FA00" w14:textId="7C113C1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w:t>
            </w:r>
            <w:r w:rsidR="000A25D6">
              <w:rPr>
                <w:rFonts w:ascii="Times New Roman" w:hAnsi="Times New Roman"/>
                <w:sz w:val="18"/>
                <w:szCs w:val="18"/>
              </w:rPr>
              <w:t xml:space="preserve"> </w:t>
            </w:r>
            <w:r w:rsidRPr="000A25D6">
              <w:rPr>
                <w:rFonts w:ascii="Times New Roman" w:hAnsi="Times New Roman"/>
                <w:sz w:val="18"/>
                <w:szCs w:val="18"/>
              </w:rPr>
              <w:t>Региональный проект "Цифровая образовательная среда".</w:t>
            </w:r>
          </w:p>
          <w:p w14:paraId="5D8ED1B3" w14:textId="15802DF3" w:rsidR="00387D06" w:rsidRPr="000A25D6" w:rsidRDefault="00387D06" w:rsidP="0098747F">
            <w:pPr>
              <w:ind w:firstLine="0"/>
              <w:rPr>
                <w:rFonts w:ascii="Times New Roman" w:hAnsi="Times New Roman"/>
                <w:sz w:val="18"/>
                <w:szCs w:val="18"/>
              </w:rPr>
            </w:pPr>
            <w:r w:rsidRPr="000A25D6">
              <w:rPr>
                <w:rFonts w:ascii="Times New Roman" w:hAnsi="Times New Roman"/>
                <w:sz w:val="18"/>
                <w:szCs w:val="18"/>
              </w:rPr>
              <w:t>1.6. Региональный проект «Успех каждого ребенка».</w:t>
            </w:r>
          </w:p>
        </w:tc>
      </w:tr>
      <w:tr w:rsidR="00387D06" w:rsidRPr="000A25D6" w14:paraId="5BC6E680" w14:textId="77777777" w:rsidTr="0098747F">
        <w:tc>
          <w:tcPr>
            <w:tcW w:w="763" w:type="pct"/>
            <w:shd w:val="clear" w:color="auto" w:fill="auto"/>
          </w:tcPr>
          <w:p w14:paraId="32DBF0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4237" w:type="pct"/>
            <w:shd w:val="clear" w:color="auto" w:fill="auto"/>
          </w:tcPr>
          <w:p w14:paraId="3AB20D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в системе дошкольного и общего образования равных возможностей для современного качественного образования</w:t>
            </w:r>
          </w:p>
        </w:tc>
      </w:tr>
      <w:tr w:rsidR="00387D06" w:rsidRPr="000A25D6" w14:paraId="437153D0" w14:textId="77777777" w:rsidTr="0098747F">
        <w:tc>
          <w:tcPr>
            <w:tcW w:w="763" w:type="pct"/>
            <w:shd w:val="clear" w:color="auto" w:fill="auto"/>
          </w:tcPr>
          <w:p w14:paraId="7885B5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4237" w:type="pct"/>
            <w:shd w:val="clear" w:color="auto" w:fill="auto"/>
            <w:vAlign w:val="center"/>
          </w:tcPr>
          <w:p w14:paraId="3C9403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Формирование образовательной сети и финансово-экономических механизмов, обеспечивающих равный доступ населения к услугам дошкольного и общего образования детей.</w:t>
            </w:r>
          </w:p>
          <w:p w14:paraId="15514E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14:paraId="6B43A7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14:paraId="1D8647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387D06" w:rsidRPr="000A25D6" w14:paraId="25A6CB4E" w14:textId="77777777" w:rsidTr="0098747F">
        <w:tc>
          <w:tcPr>
            <w:tcW w:w="763" w:type="pct"/>
            <w:shd w:val="clear" w:color="auto" w:fill="auto"/>
          </w:tcPr>
          <w:p w14:paraId="6DA91E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p>
        </w:tc>
        <w:tc>
          <w:tcPr>
            <w:tcW w:w="4237" w:type="pct"/>
            <w:shd w:val="clear" w:color="auto" w:fill="auto"/>
            <w:vAlign w:val="center"/>
          </w:tcPr>
          <w:p w14:paraId="0BFFB5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1.Доля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w:t>
            </w:r>
          </w:p>
          <w:p w14:paraId="6BDA1B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14:paraId="2954DB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Доступность дошкольного образования для детей в возрасте от 1,5 до 3 лет (численность детей в возрасте от 1,5 до 3 лет, получающих дошкольное образование в текущем году в общей численности детей в возрасте от 1,5 до 3 лет, находящихся в очереди на получение в текущем году дошкольного образования).</w:t>
            </w:r>
          </w:p>
          <w:p w14:paraId="377817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4. 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w:t>
            </w:r>
          </w:p>
          <w:p w14:paraId="1536E4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14:paraId="75F45C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14:paraId="3A902D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6.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p w14:paraId="48302B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7.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p w14:paraId="7B1100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14:paraId="5658A8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9. Доля детей первой и второй групп здоровья в общей численности обучающихся в муниципальных общеобразовательных учреждениях. </w:t>
            </w:r>
          </w:p>
          <w:p w14:paraId="223373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10.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p w14:paraId="2ADB51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 Расходы бюджета муниципального образования на общее образование в расчете на 1 обучающегося в муниципальных общеобразовательных учреждениях.</w:t>
            </w:r>
          </w:p>
          <w:p w14:paraId="3ADFDB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 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 </w:t>
            </w:r>
          </w:p>
          <w:p w14:paraId="39023B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13.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w:t>
            </w:r>
            <w:r w:rsidRPr="000A25D6">
              <w:rPr>
                <w:rFonts w:ascii="Times New Roman" w:hAnsi="Times New Roman"/>
                <w:sz w:val="18"/>
                <w:szCs w:val="18"/>
              </w:rPr>
              <w:lastRenderedPageBreak/>
              <w:t xml:space="preserve">уровня, в общей численности обучающихся по основным образовательным программам начального общего, основного общего и среднего общего образования. </w:t>
            </w:r>
          </w:p>
        </w:tc>
      </w:tr>
      <w:tr w:rsidR="00387D06" w:rsidRPr="000A25D6" w14:paraId="7B07CD67" w14:textId="77777777" w:rsidTr="0098747F">
        <w:tc>
          <w:tcPr>
            <w:tcW w:w="763" w:type="pct"/>
            <w:shd w:val="clear" w:color="auto" w:fill="auto"/>
          </w:tcPr>
          <w:p w14:paraId="0AD241C3" w14:textId="05B7CB0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Сроки реализации </w:t>
            </w:r>
          </w:p>
        </w:tc>
        <w:tc>
          <w:tcPr>
            <w:tcW w:w="4237" w:type="pct"/>
            <w:shd w:val="clear" w:color="auto" w:fill="auto"/>
            <w:vAlign w:val="center"/>
          </w:tcPr>
          <w:p w14:paraId="3F3181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Срок реализации подпрограммы: </w:t>
            </w:r>
          </w:p>
          <w:p w14:paraId="694E47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4F8C4082" w14:textId="77777777" w:rsidTr="0098747F">
        <w:tc>
          <w:tcPr>
            <w:tcW w:w="763" w:type="pct"/>
            <w:shd w:val="clear" w:color="auto" w:fill="auto"/>
          </w:tcPr>
          <w:p w14:paraId="755FDD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4237" w:type="pct"/>
            <w:shd w:val="clear" w:color="auto" w:fill="auto"/>
            <w:vAlign w:val="center"/>
          </w:tcPr>
          <w:p w14:paraId="663811A7" w14:textId="0588EA6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объем финансирования подпрограммы дошкольного и общего образования составляет:</w:t>
            </w:r>
            <w:r w:rsidR="000A25D6">
              <w:rPr>
                <w:rFonts w:ascii="Times New Roman" w:hAnsi="Times New Roman"/>
                <w:sz w:val="18"/>
                <w:szCs w:val="18"/>
              </w:rPr>
              <w:t xml:space="preserve"> </w:t>
            </w:r>
            <w:r w:rsidRPr="000A25D6">
              <w:rPr>
                <w:rFonts w:ascii="Times New Roman" w:hAnsi="Times New Roman"/>
                <w:sz w:val="18"/>
                <w:szCs w:val="18"/>
              </w:rPr>
              <w:t>8 572 914,9 тыс. руб.</w:t>
            </w:r>
            <w:r w:rsidR="0098747F">
              <w:rPr>
                <w:rFonts w:ascii="Times New Roman" w:hAnsi="Times New Roman"/>
                <w:sz w:val="18"/>
                <w:szCs w:val="18"/>
              </w:rPr>
              <w:t xml:space="preserve"> </w:t>
            </w:r>
            <w:r w:rsidRPr="000A25D6">
              <w:rPr>
                <w:rFonts w:ascii="Times New Roman" w:hAnsi="Times New Roman"/>
                <w:sz w:val="18"/>
                <w:szCs w:val="18"/>
              </w:rPr>
              <w:t xml:space="preserve">Из них по годам: </w:t>
            </w:r>
          </w:p>
          <w:p w14:paraId="100A2D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год – 320 927,8 тыс. руб.</w:t>
            </w:r>
          </w:p>
          <w:p w14:paraId="71806E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год – 360 701,8 тыс. руб.</w:t>
            </w:r>
          </w:p>
          <w:p w14:paraId="6722C1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 год – 374 913,5 тыс. руб.</w:t>
            </w:r>
          </w:p>
          <w:p w14:paraId="3B5CD5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 год – 416 044,1 тыс. руб.</w:t>
            </w:r>
          </w:p>
          <w:p w14:paraId="737FDE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год – 747 810,9 тыс. руб.</w:t>
            </w:r>
          </w:p>
          <w:p w14:paraId="0B8387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2019 год – 640 433,3 тыс. руб. </w:t>
            </w:r>
          </w:p>
          <w:p w14:paraId="4FEE7B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год – 1 128 310,9 тыс. руб.</w:t>
            </w:r>
          </w:p>
          <w:p w14:paraId="0B16B5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2021 год – 774 491,5 тыс. руб. </w:t>
            </w:r>
          </w:p>
          <w:p w14:paraId="012EA8C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 год – 676 412,2 тыс. руб.</w:t>
            </w:r>
          </w:p>
          <w:p w14:paraId="760C7C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 год – 745 215,7 тыс. руб.</w:t>
            </w:r>
          </w:p>
          <w:p w14:paraId="580B88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2024 год – 1 193 826,6 тыс. руб. </w:t>
            </w:r>
          </w:p>
          <w:p w14:paraId="4D72FE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2025 год – 1 193 826,6 тыс. руб. </w:t>
            </w:r>
          </w:p>
        </w:tc>
      </w:tr>
    </w:tbl>
    <w:p w14:paraId="5293931E" w14:textId="77777777" w:rsidR="00387D06" w:rsidRPr="000A25D6" w:rsidRDefault="00387D06" w:rsidP="000A25D6">
      <w:pPr>
        <w:ind w:firstLine="0"/>
        <w:rPr>
          <w:rFonts w:ascii="Times New Roman" w:hAnsi="Times New Roman"/>
          <w:sz w:val="18"/>
          <w:szCs w:val="18"/>
        </w:rPr>
      </w:pPr>
    </w:p>
    <w:p w14:paraId="33FE7797" w14:textId="090BC0C7" w:rsidR="0098747F" w:rsidRDefault="00387D06" w:rsidP="00C4450C">
      <w:pPr>
        <w:ind w:firstLine="0"/>
        <w:jc w:val="center"/>
        <w:rPr>
          <w:rFonts w:ascii="Times New Roman" w:hAnsi="Times New Roman"/>
          <w:b/>
          <w:bCs/>
          <w:i/>
          <w:iCs/>
          <w:sz w:val="18"/>
          <w:szCs w:val="18"/>
        </w:rPr>
      </w:pPr>
      <w:r w:rsidRPr="0098747F">
        <w:rPr>
          <w:rFonts w:ascii="Times New Roman" w:hAnsi="Times New Roman"/>
          <w:b/>
          <w:bCs/>
          <w:i/>
          <w:iCs/>
          <w:sz w:val="18"/>
          <w:szCs w:val="18"/>
        </w:rPr>
        <w:t>П</w:t>
      </w:r>
      <w:r w:rsidR="0098747F" w:rsidRPr="0098747F">
        <w:rPr>
          <w:rFonts w:ascii="Times New Roman" w:hAnsi="Times New Roman"/>
          <w:b/>
          <w:bCs/>
          <w:i/>
          <w:iCs/>
          <w:sz w:val="18"/>
          <w:szCs w:val="18"/>
        </w:rPr>
        <w:t xml:space="preserve">аспорт </w:t>
      </w:r>
      <w:r w:rsidRPr="0098747F">
        <w:rPr>
          <w:rFonts w:ascii="Times New Roman" w:hAnsi="Times New Roman"/>
          <w:b/>
          <w:bCs/>
          <w:i/>
          <w:iCs/>
          <w:sz w:val="18"/>
          <w:szCs w:val="18"/>
        </w:rPr>
        <w:t>подпрограммы 2:</w:t>
      </w:r>
      <w:r w:rsidR="0098747F" w:rsidRPr="0098747F">
        <w:rPr>
          <w:rFonts w:ascii="Times New Roman" w:hAnsi="Times New Roman"/>
          <w:b/>
          <w:bCs/>
          <w:i/>
          <w:iCs/>
          <w:sz w:val="18"/>
          <w:szCs w:val="18"/>
        </w:rPr>
        <w:t xml:space="preserve"> </w:t>
      </w:r>
      <w:r w:rsidRPr="0098747F">
        <w:rPr>
          <w:rFonts w:ascii="Times New Roman" w:hAnsi="Times New Roman"/>
          <w:b/>
          <w:bCs/>
          <w:i/>
          <w:iCs/>
          <w:sz w:val="18"/>
          <w:szCs w:val="18"/>
        </w:rPr>
        <w:t>«Социализация детей-сирот и детей, нуждающихся в особой заботе государства»</w:t>
      </w:r>
    </w:p>
    <w:p w14:paraId="22EF49D1" w14:textId="77777777" w:rsidR="00C4450C" w:rsidRPr="000A25D6" w:rsidRDefault="00C4450C" w:rsidP="00C4450C">
      <w:pPr>
        <w:ind w:firstLine="0"/>
        <w:jc w:val="center"/>
        <w:rPr>
          <w:rFonts w:ascii="Times New Roman" w:hAnsi="Times New Roman"/>
          <w:sz w:val="18"/>
          <w:szCs w:val="18"/>
        </w:rPr>
      </w:pP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38"/>
      </w:tblGrid>
      <w:tr w:rsidR="00387D06" w:rsidRPr="000A25D6" w14:paraId="4FCB4937" w14:textId="77777777" w:rsidTr="0098747F">
        <w:tc>
          <w:tcPr>
            <w:tcW w:w="763" w:type="pct"/>
            <w:shd w:val="clear" w:color="auto" w:fill="auto"/>
          </w:tcPr>
          <w:p w14:paraId="021510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4237" w:type="pct"/>
            <w:shd w:val="clear" w:color="auto" w:fill="auto"/>
          </w:tcPr>
          <w:p w14:paraId="7D15FE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387D06" w:rsidRPr="000A25D6" w14:paraId="76A5E0E3" w14:textId="77777777" w:rsidTr="0098747F">
        <w:tc>
          <w:tcPr>
            <w:tcW w:w="763" w:type="pct"/>
            <w:shd w:val="clear" w:color="auto" w:fill="auto"/>
          </w:tcPr>
          <w:p w14:paraId="44C4AC41" w14:textId="7D9FC7D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w:t>
            </w:r>
            <w:r w:rsidR="000A25D6">
              <w:rPr>
                <w:rFonts w:ascii="Times New Roman" w:hAnsi="Times New Roman"/>
                <w:sz w:val="18"/>
                <w:szCs w:val="18"/>
              </w:rPr>
              <w:t xml:space="preserve"> </w:t>
            </w:r>
            <w:r w:rsidRPr="000A25D6">
              <w:rPr>
                <w:rFonts w:ascii="Times New Roman" w:hAnsi="Times New Roman"/>
                <w:sz w:val="18"/>
                <w:szCs w:val="18"/>
              </w:rPr>
              <w:t>входящие в состав</w:t>
            </w:r>
            <w:r w:rsidR="000A25D6">
              <w:rPr>
                <w:rFonts w:ascii="Times New Roman" w:hAnsi="Times New Roman"/>
                <w:sz w:val="18"/>
                <w:szCs w:val="18"/>
              </w:rPr>
              <w:t xml:space="preserve"> </w:t>
            </w:r>
            <w:r w:rsidRPr="000A25D6">
              <w:rPr>
                <w:rFonts w:ascii="Times New Roman" w:hAnsi="Times New Roman"/>
                <w:sz w:val="18"/>
                <w:szCs w:val="18"/>
              </w:rPr>
              <w:t>подпрограммы</w:t>
            </w:r>
          </w:p>
        </w:tc>
        <w:tc>
          <w:tcPr>
            <w:tcW w:w="4237" w:type="pct"/>
            <w:shd w:val="clear" w:color="auto" w:fill="auto"/>
          </w:tcPr>
          <w:p w14:paraId="48111B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 Выплата единовременного пособия при всех формах устройства детей, лишенных родительского попечения, в семью.</w:t>
            </w:r>
          </w:p>
          <w:p w14:paraId="5351ED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 Осуществление государственных полномочий по созданию и организации деятельности комиссий по делам несовершеннолетних и защите их прав.</w:t>
            </w:r>
          </w:p>
          <w:p w14:paraId="0906E5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 Расходы на обеспечение выплат приемной семье на содержание подопечных детей.</w:t>
            </w:r>
          </w:p>
          <w:p w14:paraId="689E22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 Расходы на обеспечение выплаты вознаграждения, причитающегося приемному родителю.</w:t>
            </w:r>
          </w:p>
          <w:p w14:paraId="159132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 Расходы на обеспечение выплат семьям опекунов на содержание подопечных детей.</w:t>
            </w:r>
          </w:p>
          <w:p w14:paraId="7E3D98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2.6. Расходы на обеспечение единовременной выплаты при передаче ребенка на воспитание в семью.</w:t>
            </w:r>
          </w:p>
          <w:p w14:paraId="1C12FE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 Расходы на обеспечение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p w14:paraId="1FC57F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2.8. Осуществление государственных полномочий по организации и осуществлению деятельности по опеке и попечительству.</w:t>
            </w:r>
          </w:p>
        </w:tc>
      </w:tr>
      <w:tr w:rsidR="00387D06" w:rsidRPr="000A25D6" w14:paraId="3ADED87B" w14:textId="77777777" w:rsidTr="0098747F">
        <w:tc>
          <w:tcPr>
            <w:tcW w:w="763" w:type="pct"/>
            <w:shd w:val="clear" w:color="auto" w:fill="auto"/>
          </w:tcPr>
          <w:p w14:paraId="54B16604" w14:textId="3702607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r w:rsidR="000A25D6">
              <w:rPr>
                <w:rFonts w:ascii="Times New Roman" w:hAnsi="Times New Roman"/>
                <w:sz w:val="18"/>
                <w:szCs w:val="18"/>
              </w:rPr>
              <w:t xml:space="preserve"> </w:t>
            </w:r>
          </w:p>
        </w:tc>
        <w:tc>
          <w:tcPr>
            <w:tcW w:w="4237" w:type="pct"/>
            <w:shd w:val="clear" w:color="auto" w:fill="auto"/>
          </w:tcPr>
          <w:p w14:paraId="34A383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1.Развитие семейных форм устройства детей-сирот и детей, оставшихся без попечения родителей</w:t>
            </w:r>
          </w:p>
          <w:p w14:paraId="7FFA28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2.Укрепление законности и правопорядка в Рамонском муниципальном районе, как необходимого условия признания, соблюдения и защиты прав и свобод человека и гражданина.</w:t>
            </w:r>
          </w:p>
        </w:tc>
      </w:tr>
      <w:tr w:rsidR="00387D06" w:rsidRPr="000A25D6" w14:paraId="08896D69" w14:textId="77777777" w:rsidTr="0098747F">
        <w:tc>
          <w:tcPr>
            <w:tcW w:w="763" w:type="pct"/>
            <w:shd w:val="clear" w:color="auto" w:fill="auto"/>
          </w:tcPr>
          <w:p w14:paraId="1223C03A" w14:textId="0C07DDA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r w:rsidR="000A25D6">
              <w:rPr>
                <w:rFonts w:ascii="Times New Roman" w:hAnsi="Times New Roman"/>
                <w:sz w:val="18"/>
                <w:szCs w:val="18"/>
              </w:rPr>
              <w:t xml:space="preserve"> </w:t>
            </w:r>
          </w:p>
        </w:tc>
        <w:tc>
          <w:tcPr>
            <w:tcW w:w="4237" w:type="pct"/>
            <w:shd w:val="clear" w:color="auto" w:fill="auto"/>
          </w:tcPr>
          <w:p w14:paraId="009226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1.Создание необходимых условий для семейного жизнеустройства детей-сирот и детей, оставшихся без попечения родителей</w:t>
            </w:r>
          </w:p>
          <w:p w14:paraId="01E9FC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2.Создание необходимых условий для осуществления государственных полномочий по созданию и организации деятельности комиссии по делам несовершеннолетних и защите их прав при администрации Рамонского муниципального района Воронежской области</w:t>
            </w:r>
          </w:p>
        </w:tc>
      </w:tr>
      <w:tr w:rsidR="00387D06" w:rsidRPr="000A25D6" w14:paraId="75A32AA5" w14:textId="77777777" w:rsidTr="0098747F">
        <w:tc>
          <w:tcPr>
            <w:tcW w:w="763" w:type="pct"/>
            <w:shd w:val="clear" w:color="auto" w:fill="auto"/>
          </w:tcPr>
          <w:p w14:paraId="1B3714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p>
        </w:tc>
        <w:tc>
          <w:tcPr>
            <w:tcW w:w="4237" w:type="pct"/>
            <w:shd w:val="clear" w:color="auto" w:fill="auto"/>
          </w:tcPr>
          <w:p w14:paraId="2B0BB2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14:paraId="7ACF16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2.Уровень исполнения плановых назначений по расходам на реализацию подпрограммы.</w:t>
            </w:r>
          </w:p>
        </w:tc>
      </w:tr>
      <w:tr w:rsidR="00387D06" w:rsidRPr="000A25D6" w14:paraId="1AD58DAE" w14:textId="77777777" w:rsidTr="0098747F">
        <w:tc>
          <w:tcPr>
            <w:tcW w:w="763" w:type="pct"/>
            <w:shd w:val="clear" w:color="auto" w:fill="auto"/>
          </w:tcPr>
          <w:p w14:paraId="0FA80357" w14:textId="23E0B61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r w:rsidR="000A25D6">
              <w:rPr>
                <w:rFonts w:ascii="Times New Roman" w:hAnsi="Times New Roman"/>
                <w:sz w:val="18"/>
                <w:szCs w:val="18"/>
              </w:rPr>
              <w:t xml:space="preserve"> </w:t>
            </w:r>
          </w:p>
        </w:tc>
        <w:tc>
          <w:tcPr>
            <w:tcW w:w="4237" w:type="pct"/>
            <w:shd w:val="clear" w:color="auto" w:fill="auto"/>
          </w:tcPr>
          <w:p w14:paraId="3B94DC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 реализации подпрограммы:</w:t>
            </w:r>
          </w:p>
          <w:p w14:paraId="58E66C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54FC4635" w14:textId="77777777" w:rsidTr="0098747F">
        <w:tc>
          <w:tcPr>
            <w:tcW w:w="763" w:type="pct"/>
            <w:shd w:val="clear" w:color="auto" w:fill="auto"/>
          </w:tcPr>
          <w:p w14:paraId="0DA91F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4237" w:type="pct"/>
            <w:shd w:val="clear" w:color="auto" w:fill="auto"/>
          </w:tcPr>
          <w:p w14:paraId="1B800999" w14:textId="4AA2177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объем финансирования в сфере социализации детей- сирот и детей, нуждающихся в особой заботе государства,</w:t>
            </w:r>
            <w:r w:rsidR="000A25D6">
              <w:rPr>
                <w:rFonts w:ascii="Times New Roman" w:hAnsi="Times New Roman"/>
                <w:sz w:val="18"/>
                <w:szCs w:val="18"/>
              </w:rPr>
              <w:t xml:space="preserve"> </w:t>
            </w:r>
            <w:r w:rsidRPr="000A25D6">
              <w:rPr>
                <w:rFonts w:ascii="Times New Roman" w:hAnsi="Times New Roman"/>
                <w:sz w:val="18"/>
                <w:szCs w:val="18"/>
              </w:rPr>
              <w:t>составляет: 170 820,2 тыс. руб.</w:t>
            </w:r>
            <w:r w:rsidR="0098747F">
              <w:rPr>
                <w:rFonts w:ascii="Times New Roman" w:hAnsi="Times New Roman"/>
                <w:sz w:val="18"/>
                <w:szCs w:val="18"/>
              </w:rPr>
              <w:t xml:space="preserve"> </w:t>
            </w:r>
            <w:r w:rsidRPr="000A25D6">
              <w:rPr>
                <w:rFonts w:ascii="Times New Roman" w:hAnsi="Times New Roman"/>
                <w:sz w:val="18"/>
                <w:szCs w:val="18"/>
              </w:rPr>
              <w:t>Из них по годам:</w:t>
            </w:r>
          </w:p>
          <w:p w14:paraId="19FCE0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год – 14 752,2 тыс. руб.</w:t>
            </w:r>
          </w:p>
          <w:p w14:paraId="153269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год – 13 886,8 тыс. руб.</w:t>
            </w:r>
          </w:p>
          <w:p w14:paraId="49FAFE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 год – 13 743,5 тыс. руб.</w:t>
            </w:r>
          </w:p>
          <w:p w14:paraId="3CF602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 год – 12 797,2 тыс. руб.</w:t>
            </w:r>
          </w:p>
          <w:p w14:paraId="44BA8B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год – 13 052,3 тыс. руб.</w:t>
            </w:r>
          </w:p>
          <w:p w14:paraId="437992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 год – 12 979,8 тыс. руб.</w:t>
            </w:r>
          </w:p>
          <w:p w14:paraId="29EA23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год – 14 182,2 тыс. руб.</w:t>
            </w:r>
          </w:p>
          <w:p w14:paraId="1666FD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 год – 14 262,9 тыс. руб.</w:t>
            </w:r>
          </w:p>
          <w:p w14:paraId="081D17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 год – 14 557,8 тыс. руб.</w:t>
            </w:r>
          </w:p>
          <w:p w14:paraId="5F2044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 год – 15 148,0 тыс. руб.</w:t>
            </w:r>
          </w:p>
          <w:p w14:paraId="7400C5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2024 год – 15 728,8 тыс. руб. </w:t>
            </w:r>
          </w:p>
          <w:p w14:paraId="666BE9FC" w14:textId="476AE7AD" w:rsidR="00387D06" w:rsidRPr="000A25D6" w:rsidRDefault="00387D06" w:rsidP="0098747F">
            <w:pPr>
              <w:ind w:firstLine="0"/>
              <w:rPr>
                <w:rFonts w:ascii="Times New Roman" w:hAnsi="Times New Roman"/>
                <w:sz w:val="18"/>
                <w:szCs w:val="18"/>
              </w:rPr>
            </w:pPr>
            <w:r w:rsidRPr="000A25D6">
              <w:rPr>
                <w:rFonts w:ascii="Times New Roman" w:hAnsi="Times New Roman"/>
                <w:sz w:val="18"/>
                <w:szCs w:val="18"/>
              </w:rPr>
              <w:t xml:space="preserve">2025 год – 15 728,8 тыс. руб. </w:t>
            </w:r>
          </w:p>
        </w:tc>
      </w:tr>
    </w:tbl>
    <w:p w14:paraId="6D1E3B0A" w14:textId="77777777" w:rsidR="00387D06" w:rsidRPr="000A25D6" w:rsidRDefault="00387D06" w:rsidP="000A25D6">
      <w:pPr>
        <w:ind w:firstLine="0"/>
        <w:rPr>
          <w:rFonts w:ascii="Times New Roman" w:hAnsi="Times New Roman"/>
          <w:sz w:val="18"/>
          <w:szCs w:val="18"/>
        </w:rPr>
      </w:pPr>
    </w:p>
    <w:p w14:paraId="54F73BCA" w14:textId="50EFA141" w:rsidR="00387D06" w:rsidRDefault="00FC4C2B" w:rsidP="00FC4C2B">
      <w:pPr>
        <w:ind w:firstLine="0"/>
        <w:jc w:val="center"/>
        <w:rPr>
          <w:rFonts w:ascii="Times New Roman" w:hAnsi="Times New Roman"/>
          <w:b/>
          <w:bCs/>
          <w:i/>
          <w:iCs/>
          <w:sz w:val="18"/>
          <w:szCs w:val="18"/>
        </w:rPr>
      </w:pPr>
      <w:r w:rsidRPr="00FC4C2B">
        <w:rPr>
          <w:rFonts w:ascii="Times New Roman" w:hAnsi="Times New Roman"/>
          <w:b/>
          <w:bCs/>
          <w:i/>
          <w:iCs/>
          <w:sz w:val="18"/>
          <w:szCs w:val="18"/>
        </w:rPr>
        <w:t>Паспорт п</w:t>
      </w:r>
      <w:r w:rsidR="00387D06" w:rsidRPr="00FC4C2B">
        <w:rPr>
          <w:rFonts w:ascii="Times New Roman" w:hAnsi="Times New Roman"/>
          <w:b/>
          <w:bCs/>
          <w:i/>
          <w:iCs/>
          <w:sz w:val="18"/>
          <w:szCs w:val="18"/>
        </w:rPr>
        <w:t>одпрограммы 3: «Развитие дополнительного образования и воспитания детей и молодежи»</w:t>
      </w:r>
    </w:p>
    <w:p w14:paraId="140A1BA6" w14:textId="77777777" w:rsidR="00C4450C" w:rsidRPr="00FC4C2B" w:rsidRDefault="00C4450C" w:rsidP="00FC4C2B">
      <w:pPr>
        <w:ind w:firstLine="0"/>
        <w:jc w:val="center"/>
        <w:rPr>
          <w:rFonts w:ascii="Times New Roman" w:hAnsi="Times New Roman"/>
          <w:b/>
          <w:bCs/>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38"/>
      </w:tblGrid>
      <w:tr w:rsidR="00387D06" w:rsidRPr="000A25D6" w14:paraId="4F4F5FA5" w14:textId="77777777" w:rsidTr="00FC4C2B">
        <w:tc>
          <w:tcPr>
            <w:tcW w:w="763" w:type="pct"/>
            <w:shd w:val="clear" w:color="auto" w:fill="auto"/>
          </w:tcPr>
          <w:p w14:paraId="2BBD9F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4237" w:type="pct"/>
            <w:shd w:val="clear" w:color="auto" w:fill="auto"/>
            <w:vAlign w:val="bottom"/>
          </w:tcPr>
          <w:p w14:paraId="24A0D4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 Воронежской области;</w:t>
            </w:r>
          </w:p>
          <w:p w14:paraId="490043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Муниципальное казенное учреждение «Рамонский центр развития образования и молодежных проектов»;</w:t>
            </w:r>
          </w:p>
          <w:p w14:paraId="2A2139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Муниципальные учреждения дополнительного образования детей;</w:t>
            </w:r>
          </w:p>
          <w:p w14:paraId="57B187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Муниципальные общеобразовательные и дошкольные учреждения.</w:t>
            </w:r>
          </w:p>
          <w:p w14:paraId="50B51E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Социально ориентированные некоммерческие организации, частные организации и индивидуальные предприниматели реализующие программы дополнительного образования.</w:t>
            </w:r>
          </w:p>
        </w:tc>
      </w:tr>
      <w:tr w:rsidR="00387D06" w:rsidRPr="000A25D6" w14:paraId="22CB2FDF" w14:textId="77777777" w:rsidTr="00FC4C2B">
        <w:tc>
          <w:tcPr>
            <w:tcW w:w="763" w:type="pct"/>
            <w:shd w:val="clear" w:color="auto" w:fill="auto"/>
          </w:tcPr>
          <w:p w14:paraId="3315253E" w14:textId="708AA1C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Основные мероприятия, входящие в состав подпрограммы</w:t>
            </w:r>
            <w:r w:rsidR="000A25D6">
              <w:rPr>
                <w:rFonts w:ascii="Times New Roman" w:hAnsi="Times New Roman"/>
                <w:sz w:val="18"/>
                <w:szCs w:val="18"/>
              </w:rPr>
              <w:t xml:space="preserve"> </w:t>
            </w:r>
          </w:p>
        </w:tc>
        <w:tc>
          <w:tcPr>
            <w:tcW w:w="4237" w:type="pct"/>
            <w:shd w:val="clear" w:color="auto" w:fill="auto"/>
            <w:vAlign w:val="bottom"/>
          </w:tcPr>
          <w:p w14:paraId="4D428F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 Развитие инфраструктуры и обновление содержания дополнительного образования детей</w:t>
            </w:r>
          </w:p>
          <w:p w14:paraId="0D82EC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 Выявление и поддержка одаренных детей и талантливой молодежи.</w:t>
            </w:r>
          </w:p>
          <w:p w14:paraId="72C364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3.3. 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p w14:paraId="4CF8BE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3.4. Развитие кадрового потенциала системы дополнительного образования и развития одаренности детей и молодежи </w:t>
            </w:r>
          </w:p>
          <w:p w14:paraId="7DA55D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3.5. Развитие информационно-методического обеспечения системы дополнительного образования и развития одаренности детей и молодежи.</w:t>
            </w:r>
          </w:p>
          <w:p w14:paraId="4BF19F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3.6. Финансовое обеспечение деятельности муниципальных учреждений дополнительного образования детей.</w:t>
            </w:r>
          </w:p>
          <w:p w14:paraId="0F8422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3.7. Введение механизма персонифицированного финансирования в системе дополнительного образования детей.</w:t>
            </w:r>
          </w:p>
          <w:p w14:paraId="5B1DD6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3.8. Региональный проект "Успех каждого ребенка".</w:t>
            </w:r>
          </w:p>
        </w:tc>
      </w:tr>
      <w:tr w:rsidR="00387D06" w:rsidRPr="000A25D6" w14:paraId="66139D39" w14:textId="77777777" w:rsidTr="00FC4C2B">
        <w:tc>
          <w:tcPr>
            <w:tcW w:w="763" w:type="pct"/>
            <w:shd w:val="clear" w:color="auto" w:fill="auto"/>
          </w:tcPr>
          <w:p w14:paraId="67F83575" w14:textId="3085BCB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r w:rsidR="000A25D6">
              <w:rPr>
                <w:rFonts w:ascii="Times New Roman" w:hAnsi="Times New Roman"/>
                <w:sz w:val="18"/>
                <w:szCs w:val="18"/>
              </w:rPr>
              <w:t xml:space="preserve"> </w:t>
            </w:r>
          </w:p>
        </w:tc>
        <w:tc>
          <w:tcPr>
            <w:tcW w:w="4237" w:type="pct"/>
            <w:shd w:val="clear" w:color="auto" w:fill="auto"/>
            <w:vAlign w:val="center"/>
          </w:tcPr>
          <w:p w14:paraId="3827B3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w:t>
            </w:r>
          </w:p>
        </w:tc>
      </w:tr>
      <w:tr w:rsidR="00387D06" w:rsidRPr="000A25D6" w14:paraId="7342AB6E" w14:textId="77777777" w:rsidTr="00FC4C2B">
        <w:tc>
          <w:tcPr>
            <w:tcW w:w="763" w:type="pct"/>
            <w:shd w:val="clear" w:color="auto" w:fill="auto"/>
          </w:tcPr>
          <w:p w14:paraId="198375CA" w14:textId="7830A8A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r w:rsidR="000A25D6">
              <w:rPr>
                <w:rFonts w:ascii="Times New Roman" w:hAnsi="Times New Roman"/>
                <w:sz w:val="18"/>
                <w:szCs w:val="18"/>
              </w:rPr>
              <w:t xml:space="preserve"> </w:t>
            </w:r>
          </w:p>
        </w:tc>
        <w:tc>
          <w:tcPr>
            <w:tcW w:w="4237" w:type="pct"/>
            <w:shd w:val="clear" w:color="auto" w:fill="auto"/>
            <w:vAlign w:val="center"/>
          </w:tcPr>
          <w:p w14:paraId="634A97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Формирование и совершенствование информационного, кадрового и инфраструктурного обеспечения деятельности системы дополнительного образования, направленной на развитие выдающихся способностей и образовательных компетенций у детей.</w:t>
            </w:r>
          </w:p>
          <w:p w14:paraId="3F9B6B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Обеспечение роста численности детей, охваченных дополнительным образованием.</w:t>
            </w:r>
          </w:p>
          <w:p w14:paraId="488235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Обеспечение роста численности детей, проявивших выдающиеся способности, и формирование системы их учета.</w:t>
            </w:r>
          </w:p>
          <w:p w14:paraId="46509C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4. Формирование эффективной системы выявления, поддержания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обучающихся. </w:t>
            </w:r>
          </w:p>
          <w:p w14:paraId="1D93EF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Обеспечение деятельности муниципальных учреждений дополнительного образования детей.</w:t>
            </w:r>
          </w:p>
          <w:p w14:paraId="4F510B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 Обеспечение введения механизма персонифицированного финансирования в муниципальной системе дополнительного образования детей.</w:t>
            </w:r>
          </w:p>
        </w:tc>
      </w:tr>
      <w:tr w:rsidR="00387D06" w:rsidRPr="000A25D6" w14:paraId="3D34C525" w14:textId="77777777" w:rsidTr="00FC4C2B">
        <w:tc>
          <w:tcPr>
            <w:tcW w:w="763" w:type="pct"/>
            <w:shd w:val="clear" w:color="auto" w:fill="auto"/>
          </w:tcPr>
          <w:p w14:paraId="5FB7873B" w14:textId="6B8CB2F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r w:rsidR="000A25D6">
              <w:rPr>
                <w:rFonts w:ascii="Times New Roman" w:hAnsi="Times New Roman"/>
                <w:sz w:val="18"/>
                <w:szCs w:val="18"/>
              </w:rPr>
              <w:t xml:space="preserve"> </w:t>
            </w:r>
          </w:p>
        </w:tc>
        <w:tc>
          <w:tcPr>
            <w:tcW w:w="4237" w:type="pct"/>
            <w:shd w:val="clear" w:color="auto" w:fill="auto"/>
            <w:vAlign w:val="center"/>
          </w:tcPr>
          <w:p w14:paraId="1ECBCE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0BBA3B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предпрофессиональной подготовки.</w:t>
            </w:r>
          </w:p>
          <w:p w14:paraId="029527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14:paraId="2F146A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Уровень исполнения плановых назначений по расходам на реализацию подпрограммы.</w:t>
            </w:r>
          </w:p>
        </w:tc>
      </w:tr>
      <w:tr w:rsidR="00387D06" w:rsidRPr="000A25D6" w14:paraId="698E642F" w14:textId="77777777" w:rsidTr="00FC4C2B">
        <w:tc>
          <w:tcPr>
            <w:tcW w:w="763" w:type="pct"/>
            <w:shd w:val="clear" w:color="auto" w:fill="auto"/>
          </w:tcPr>
          <w:p w14:paraId="2C7C002C" w14:textId="5EFE503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r w:rsidR="000A25D6">
              <w:rPr>
                <w:rFonts w:ascii="Times New Roman" w:hAnsi="Times New Roman"/>
                <w:sz w:val="18"/>
                <w:szCs w:val="18"/>
              </w:rPr>
              <w:t xml:space="preserve"> </w:t>
            </w:r>
          </w:p>
        </w:tc>
        <w:tc>
          <w:tcPr>
            <w:tcW w:w="4237" w:type="pct"/>
            <w:shd w:val="clear" w:color="auto" w:fill="auto"/>
            <w:vAlign w:val="center"/>
          </w:tcPr>
          <w:p w14:paraId="2C1F68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 реализации подпрограммы:</w:t>
            </w:r>
          </w:p>
          <w:p w14:paraId="4C02AC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2014 - 2025 годы</w:t>
            </w:r>
          </w:p>
          <w:p w14:paraId="1DB2A5C6" w14:textId="77777777" w:rsidR="00387D06" w:rsidRPr="000A25D6" w:rsidRDefault="00387D06" w:rsidP="000A25D6">
            <w:pPr>
              <w:ind w:firstLine="0"/>
              <w:rPr>
                <w:rFonts w:ascii="Times New Roman" w:hAnsi="Times New Roman"/>
                <w:sz w:val="18"/>
                <w:szCs w:val="18"/>
              </w:rPr>
            </w:pPr>
          </w:p>
        </w:tc>
      </w:tr>
      <w:tr w:rsidR="00387D06" w:rsidRPr="000A25D6" w14:paraId="7F5D151F" w14:textId="77777777" w:rsidTr="00FC4C2B">
        <w:tc>
          <w:tcPr>
            <w:tcW w:w="763" w:type="pct"/>
            <w:shd w:val="clear" w:color="auto" w:fill="auto"/>
          </w:tcPr>
          <w:p w14:paraId="16A655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4237" w:type="pct"/>
            <w:shd w:val="clear" w:color="auto" w:fill="auto"/>
            <w:vAlign w:val="center"/>
          </w:tcPr>
          <w:p w14:paraId="2130C32A" w14:textId="69EE008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объем финансирования в сфере развития дополнительного образования и воспитания детей и молодежи Рамонского муниципального района составляет: 465 739,0 тыс. руб. Из них по годам:</w:t>
            </w:r>
          </w:p>
          <w:p w14:paraId="66BBE5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год – 14 599,1 тыс. руб.</w:t>
            </w:r>
          </w:p>
          <w:p w14:paraId="514DC4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год – 14 875,8 тыс. руб.</w:t>
            </w:r>
          </w:p>
          <w:p w14:paraId="2F7B8B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 год – 17 249,2 тыс. руб.</w:t>
            </w:r>
          </w:p>
          <w:p w14:paraId="319731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 год – 20 690,6 тыс. руб.</w:t>
            </w:r>
          </w:p>
          <w:p w14:paraId="105810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год – 41 009,5 тыс. руб.</w:t>
            </w:r>
          </w:p>
          <w:p w14:paraId="1D7C34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 год – 41 725,2 тыс. руб.</w:t>
            </w:r>
          </w:p>
          <w:p w14:paraId="4108C7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год – 43 667,9 тыс. руб.</w:t>
            </w:r>
          </w:p>
          <w:p w14:paraId="08CB86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 год – 45 396,6 тыс. руб.</w:t>
            </w:r>
          </w:p>
          <w:p w14:paraId="02E5EE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 год – 56 076,5 тыс. руб.</w:t>
            </w:r>
          </w:p>
          <w:p w14:paraId="49F842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 год – 56 283,5 тыс. руб.</w:t>
            </w:r>
          </w:p>
          <w:p w14:paraId="541A56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2024 год – 57 082,5 тыс. руб. </w:t>
            </w:r>
          </w:p>
          <w:p w14:paraId="2340933B" w14:textId="6A9617EC" w:rsidR="00387D06" w:rsidRPr="000A25D6" w:rsidRDefault="00387D06" w:rsidP="00FC4C2B">
            <w:pPr>
              <w:ind w:firstLine="0"/>
              <w:rPr>
                <w:rFonts w:ascii="Times New Roman" w:hAnsi="Times New Roman"/>
                <w:sz w:val="18"/>
                <w:szCs w:val="18"/>
              </w:rPr>
            </w:pPr>
            <w:r w:rsidRPr="000A25D6">
              <w:rPr>
                <w:rFonts w:ascii="Times New Roman" w:hAnsi="Times New Roman"/>
                <w:sz w:val="18"/>
                <w:szCs w:val="18"/>
              </w:rPr>
              <w:t xml:space="preserve">2025 год – 57 082,5 тыс. руб. </w:t>
            </w:r>
          </w:p>
        </w:tc>
      </w:tr>
    </w:tbl>
    <w:p w14:paraId="31004C89" w14:textId="77777777" w:rsidR="00387D06" w:rsidRPr="000A25D6" w:rsidRDefault="00387D06" w:rsidP="000A25D6">
      <w:pPr>
        <w:ind w:firstLine="0"/>
        <w:rPr>
          <w:rFonts w:ascii="Times New Roman" w:hAnsi="Times New Roman"/>
          <w:sz w:val="18"/>
          <w:szCs w:val="18"/>
        </w:rPr>
      </w:pPr>
    </w:p>
    <w:p w14:paraId="09319B7C" w14:textId="62D36B65" w:rsidR="00387D06" w:rsidRDefault="00387D06" w:rsidP="00FC4C2B">
      <w:pPr>
        <w:ind w:firstLine="0"/>
        <w:jc w:val="center"/>
        <w:rPr>
          <w:rFonts w:ascii="Times New Roman" w:hAnsi="Times New Roman"/>
          <w:b/>
          <w:bCs/>
          <w:i/>
          <w:iCs/>
          <w:sz w:val="18"/>
          <w:szCs w:val="18"/>
        </w:rPr>
      </w:pPr>
      <w:r w:rsidRPr="00FC4C2B">
        <w:rPr>
          <w:rFonts w:ascii="Times New Roman" w:hAnsi="Times New Roman"/>
          <w:b/>
          <w:bCs/>
          <w:i/>
          <w:iCs/>
          <w:sz w:val="18"/>
          <w:szCs w:val="18"/>
        </w:rPr>
        <w:t>П</w:t>
      </w:r>
      <w:r w:rsidR="00FC4C2B" w:rsidRPr="00FC4C2B">
        <w:rPr>
          <w:rFonts w:ascii="Times New Roman" w:hAnsi="Times New Roman"/>
          <w:b/>
          <w:bCs/>
          <w:i/>
          <w:iCs/>
          <w:sz w:val="18"/>
          <w:szCs w:val="18"/>
        </w:rPr>
        <w:t xml:space="preserve">аспорт </w:t>
      </w:r>
      <w:r w:rsidRPr="00FC4C2B">
        <w:rPr>
          <w:rFonts w:ascii="Times New Roman" w:hAnsi="Times New Roman"/>
          <w:b/>
          <w:bCs/>
          <w:i/>
          <w:iCs/>
          <w:sz w:val="18"/>
          <w:szCs w:val="18"/>
        </w:rPr>
        <w:t>подпрограммы 4:</w:t>
      </w:r>
      <w:r w:rsidR="00FC4C2B" w:rsidRPr="00FC4C2B">
        <w:rPr>
          <w:rFonts w:ascii="Times New Roman" w:hAnsi="Times New Roman"/>
          <w:b/>
          <w:bCs/>
          <w:i/>
          <w:iCs/>
          <w:sz w:val="18"/>
          <w:szCs w:val="18"/>
        </w:rPr>
        <w:t xml:space="preserve"> </w:t>
      </w:r>
      <w:r w:rsidRPr="00FC4C2B">
        <w:rPr>
          <w:rFonts w:ascii="Times New Roman" w:hAnsi="Times New Roman"/>
          <w:b/>
          <w:bCs/>
          <w:i/>
          <w:iCs/>
          <w:sz w:val="18"/>
          <w:szCs w:val="18"/>
        </w:rPr>
        <w:t>«Вовлечение молодежи в социальную практику»</w:t>
      </w:r>
    </w:p>
    <w:p w14:paraId="63CBF574" w14:textId="77777777" w:rsidR="00C4450C" w:rsidRPr="00FC4C2B" w:rsidRDefault="00C4450C" w:rsidP="00FC4C2B">
      <w:pPr>
        <w:ind w:firstLine="0"/>
        <w:jc w:val="center"/>
        <w:rPr>
          <w:rFonts w:ascii="Times New Roman" w:hAnsi="Times New Roman"/>
          <w:b/>
          <w:bCs/>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38"/>
      </w:tblGrid>
      <w:tr w:rsidR="00387D06" w:rsidRPr="000A25D6" w14:paraId="0C6C13AE" w14:textId="77777777" w:rsidTr="00FC4C2B">
        <w:tc>
          <w:tcPr>
            <w:tcW w:w="763" w:type="pct"/>
            <w:shd w:val="clear" w:color="auto" w:fill="auto"/>
          </w:tcPr>
          <w:p w14:paraId="4F2694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4237" w:type="pct"/>
            <w:shd w:val="clear" w:color="auto" w:fill="auto"/>
            <w:vAlign w:val="bottom"/>
          </w:tcPr>
          <w:p w14:paraId="161706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 Воронежской области; Муниципальное казенное учреждение «Рамонский центр развития образования и молодежных проектов»; МКУ РДОЛ «Бобрёнок», муниципальные учреждения общего и дополнительного образования.</w:t>
            </w:r>
          </w:p>
        </w:tc>
      </w:tr>
      <w:tr w:rsidR="00387D06" w:rsidRPr="000A25D6" w14:paraId="486F088A" w14:textId="77777777" w:rsidTr="00FC4C2B">
        <w:tc>
          <w:tcPr>
            <w:tcW w:w="763" w:type="pct"/>
            <w:shd w:val="clear" w:color="auto" w:fill="auto"/>
          </w:tcPr>
          <w:p w14:paraId="293BB8B4" w14:textId="4AA9645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Основные мероприятия, входящие в </w:t>
            </w:r>
            <w:r w:rsidRPr="000A25D6">
              <w:rPr>
                <w:rFonts w:ascii="Times New Roman" w:hAnsi="Times New Roman"/>
                <w:sz w:val="18"/>
                <w:szCs w:val="18"/>
              </w:rPr>
              <w:lastRenderedPageBreak/>
              <w:t>состав подпрограммы</w:t>
            </w:r>
            <w:r w:rsidR="000A25D6">
              <w:rPr>
                <w:rFonts w:ascii="Times New Roman" w:hAnsi="Times New Roman"/>
                <w:sz w:val="18"/>
                <w:szCs w:val="18"/>
              </w:rPr>
              <w:t xml:space="preserve"> </w:t>
            </w:r>
          </w:p>
        </w:tc>
        <w:tc>
          <w:tcPr>
            <w:tcW w:w="4237" w:type="pct"/>
            <w:shd w:val="clear" w:color="auto" w:fill="auto"/>
            <w:vAlign w:val="bottom"/>
          </w:tcPr>
          <w:p w14:paraId="732997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4.1. Вовлечение молодежи в социальную практику и обеспечение поддержки научной, творческой и предпринимательской активности молодежи</w:t>
            </w:r>
          </w:p>
          <w:p w14:paraId="1DA9A9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4.2. Формирование целостной системы поддержки молодежи и подготовки ее к службе в Вооруженных Силах Российской Федерации</w:t>
            </w:r>
          </w:p>
          <w:p w14:paraId="10EB2D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14:paraId="294A96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4.4. Развитие системы информирования молодежи о потенциальных возможностях саморазвития и мониторинга молодежной политики</w:t>
            </w:r>
          </w:p>
          <w:p w14:paraId="2D816C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4.5. Региональный проект "Социальная активность".</w:t>
            </w:r>
          </w:p>
          <w:p w14:paraId="592055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4.6. Региональный проект "Патриотическое воспитание граждан Российской Федерации (Воронежская область)"</w:t>
            </w:r>
          </w:p>
        </w:tc>
      </w:tr>
      <w:tr w:rsidR="00387D06" w:rsidRPr="000A25D6" w14:paraId="5EF7B3ED" w14:textId="77777777" w:rsidTr="00FC4C2B">
        <w:tc>
          <w:tcPr>
            <w:tcW w:w="763" w:type="pct"/>
            <w:shd w:val="clear" w:color="auto" w:fill="auto"/>
          </w:tcPr>
          <w:p w14:paraId="66A77464" w14:textId="0B5A31B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Цель подпрограммы</w:t>
            </w:r>
            <w:r w:rsidR="000A25D6">
              <w:rPr>
                <w:rFonts w:ascii="Times New Roman" w:hAnsi="Times New Roman"/>
                <w:sz w:val="18"/>
                <w:szCs w:val="18"/>
              </w:rPr>
              <w:t xml:space="preserve"> </w:t>
            </w:r>
          </w:p>
        </w:tc>
        <w:tc>
          <w:tcPr>
            <w:tcW w:w="4237" w:type="pct"/>
            <w:shd w:val="clear" w:color="auto" w:fill="auto"/>
            <w:vAlign w:val="center"/>
          </w:tcPr>
          <w:p w14:paraId="41290D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успешной социализации и эффективной самореализации молодежи</w:t>
            </w:r>
          </w:p>
        </w:tc>
      </w:tr>
      <w:tr w:rsidR="00387D06" w:rsidRPr="000A25D6" w14:paraId="4D6B7E56" w14:textId="77777777" w:rsidTr="00FC4C2B">
        <w:tc>
          <w:tcPr>
            <w:tcW w:w="763" w:type="pct"/>
            <w:shd w:val="clear" w:color="auto" w:fill="auto"/>
          </w:tcPr>
          <w:p w14:paraId="5FBE6F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Задачи подпрограммы </w:t>
            </w:r>
          </w:p>
          <w:p w14:paraId="27C58A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4237" w:type="pct"/>
            <w:shd w:val="clear" w:color="auto" w:fill="auto"/>
            <w:vAlign w:val="center"/>
          </w:tcPr>
          <w:p w14:paraId="6068E6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Вовлечение молодежи в общественную деятельность, обеспечение эффективного взаимодействия с молодежными общественными объединениями и некоммерческими организациями.</w:t>
            </w:r>
          </w:p>
          <w:p w14:paraId="334C90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Поддержка одаренной молодежи в различных областях интеллектуальной, творческой и спортивной деятельности.</w:t>
            </w:r>
          </w:p>
          <w:p w14:paraId="1B570E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Развитие системы гражданского образования и патриотического воспитание молодежи, оказание содействия формированию правовых, культурных и нравственных ценностей.</w:t>
            </w:r>
          </w:p>
          <w:p w14:paraId="75CC3E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Создание условий для подготовки молодежи к службе в Вооруженных Силах РФ.</w:t>
            </w:r>
          </w:p>
          <w:p w14:paraId="3776F9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Организация работы по развитию системы информирования молодежи о потенциальных возможностях саморазвития и мониторинга молодежной политики.</w:t>
            </w:r>
          </w:p>
          <w:p w14:paraId="6A4716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 Создание условий для развития общественных инициатив и проектов, в том числе в сфере добровольчества (волонтерства).</w:t>
            </w:r>
          </w:p>
          <w:p w14:paraId="7ECE5A4F" w14:textId="717ED802" w:rsidR="00387D06" w:rsidRPr="000A25D6" w:rsidRDefault="00387D06" w:rsidP="00FC4C2B">
            <w:pPr>
              <w:ind w:firstLine="0"/>
              <w:rPr>
                <w:rFonts w:ascii="Times New Roman" w:hAnsi="Times New Roman"/>
                <w:sz w:val="18"/>
                <w:szCs w:val="18"/>
              </w:rPr>
            </w:pPr>
            <w:r w:rsidRPr="000A25D6">
              <w:rPr>
                <w:rFonts w:ascii="Times New Roman" w:hAnsi="Times New Roman"/>
                <w:sz w:val="18"/>
                <w:szCs w:val="18"/>
              </w:rPr>
              <w:t>7. Повышение уровня вовлеченности в деятельность по профилактике экстремизма в молодежной среде и воспитание культуры толерантности в образовательных учреждениях.</w:t>
            </w:r>
          </w:p>
        </w:tc>
      </w:tr>
      <w:tr w:rsidR="00387D06" w:rsidRPr="000A25D6" w14:paraId="1D13656E" w14:textId="77777777" w:rsidTr="00FC4C2B">
        <w:tc>
          <w:tcPr>
            <w:tcW w:w="763" w:type="pct"/>
            <w:shd w:val="clear" w:color="auto" w:fill="auto"/>
          </w:tcPr>
          <w:p w14:paraId="2FDA89FA" w14:textId="639A01D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r w:rsidR="000A25D6">
              <w:rPr>
                <w:rFonts w:ascii="Times New Roman" w:hAnsi="Times New Roman"/>
                <w:sz w:val="18"/>
                <w:szCs w:val="18"/>
              </w:rPr>
              <w:t xml:space="preserve"> </w:t>
            </w:r>
          </w:p>
          <w:p w14:paraId="6DEC0266" w14:textId="77777777" w:rsidR="00387D06" w:rsidRPr="000A25D6" w:rsidRDefault="00387D06" w:rsidP="000A25D6">
            <w:pPr>
              <w:ind w:firstLine="0"/>
              <w:rPr>
                <w:rFonts w:ascii="Times New Roman" w:hAnsi="Times New Roman"/>
                <w:sz w:val="18"/>
                <w:szCs w:val="18"/>
              </w:rPr>
            </w:pPr>
          </w:p>
        </w:tc>
        <w:tc>
          <w:tcPr>
            <w:tcW w:w="4237" w:type="pct"/>
            <w:tcBorders>
              <w:top w:val="single" w:sz="4" w:space="0" w:color="auto"/>
              <w:left w:val="single" w:sz="4" w:space="0" w:color="auto"/>
              <w:bottom w:val="single" w:sz="4" w:space="0" w:color="auto"/>
              <w:right w:val="single" w:sz="4" w:space="0" w:color="auto"/>
            </w:tcBorders>
          </w:tcPr>
          <w:p w14:paraId="122507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Количество молодых людей, вовлеченных в мероприятия и проекты (программы), направленные на интеграцию в жизнь общества.</w:t>
            </w:r>
          </w:p>
          <w:p w14:paraId="319605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Количество молодых людей, участвующих в различных формах самоорганизации и структурах социальной направленности.</w:t>
            </w:r>
          </w:p>
          <w:p w14:paraId="63670B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Количество мероприятий, программ и проектов, направленных на формирование правовых, культурных и нравственных ценностей среди молодежи.</w:t>
            </w:r>
          </w:p>
          <w:p w14:paraId="033730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Количество военно-патриотических объединений, военно-спортивных молодежных и детских организаций - клубов, музеев.</w:t>
            </w:r>
          </w:p>
          <w:p w14:paraId="775543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r>
      <w:tr w:rsidR="00387D06" w:rsidRPr="000A25D6" w14:paraId="5F1CA35F" w14:textId="77777777" w:rsidTr="00FC4C2B">
        <w:tc>
          <w:tcPr>
            <w:tcW w:w="763" w:type="pct"/>
            <w:shd w:val="clear" w:color="auto" w:fill="auto"/>
          </w:tcPr>
          <w:p w14:paraId="0C26DBF2" w14:textId="4FE6754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r w:rsidR="000A25D6">
              <w:rPr>
                <w:rFonts w:ascii="Times New Roman" w:hAnsi="Times New Roman"/>
                <w:sz w:val="18"/>
                <w:szCs w:val="18"/>
              </w:rPr>
              <w:t xml:space="preserve"> </w:t>
            </w:r>
          </w:p>
        </w:tc>
        <w:tc>
          <w:tcPr>
            <w:tcW w:w="4237" w:type="pct"/>
            <w:shd w:val="clear" w:color="auto" w:fill="auto"/>
            <w:vAlign w:val="center"/>
          </w:tcPr>
          <w:p w14:paraId="49D082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 реализации подпрограммы: 2014 - 2025 годы</w:t>
            </w:r>
          </w:p>
        </w:tc>
      </w:tr>
      <w:tr w:rsidR="00387D06" w:rsidRPr="000A25D6" w14:paraId="36CB4C25" w14:textId="77777777" w:rsidTr="00FC4C2B">
        <w:tc>
          <w:tcPr>
            <w:tcW w:w="763" w:type="pct"/>
            <w:shd w:val="clear" w:color="auto" w:fill="auto"/>
          </w:tcPr>
          <w:p w14:paraId="68B451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4237" w:type="pct"/>
            <w:shd w:val="clear" w:color="auto" w:fill="auto"/>
            <w:vAlign w:val="center"/>
          </w:tcPr>
          <w:p w14:paraId="68AC1F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объем финансирования в сфере вовлечения молодежи в социальную практику</w:t>
            </w:r>
          </w:p>
          <w:p w14:paraId="734CE9EA" w14:textId="532E86B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составляет: 2 385,2 тыс. руб.</w:t>
            </w:r>
            <w:r w:rsidR="00FC4C2B">
              <w:rPr>
                <w:rFonts w:ascii="Times New Roman" w:hAnsi="Times New Roman"/>
                <w:sz w:val="18"/>
                <w:szCs w:val="18"/>
              </w:rPr>
              <w:t xml:space="preserve"> </w:t>
            </w:r>
            <w:r w:rsidRPr="000A25D6">
              <w:rPr>
                <w:rFonts w:ascii="Times New Roman" w:hAnsi="Times New Roman"/>
                <w:sz w:val="18"/>
                <w:szCs w:val="18"/>
              </w:rPr>
              <w:t>Из них по годам:</w:t>
            </w:r>
          </w:p>
          <w:p w14:paraId="68B69F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год – 394,5 тыс. руб.</w:t>
            </w:r>
          </w:p>
          <w:p w14:paraId="41068E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год – 272,8 тыс. руб.</w:t>
            </w:r>
          </w:p>
          <w:p w14:paraId="33A87E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 год – 230,3 тыс. руб.</w:t>
            </w:r>
          </w:p>
          <w:p w14:paraId="6216CC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2017 год – 274,7 тыс. руб. </w:t>
            </w:r>
          </w:p>
          <w:p w14:paraId="1FAC84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год – 324,6 тыс. руб.</w:t>
            </w:r>
          </w:p>
          <w:p w14:paraId="386410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 год – 235,8 тыс. руб.</w:t>
            </w:r>
          </w:p>
          <w:p w14:paraId="71E244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год – 42,6 тыс. руб.</w:t>
            </w:r>
          </w:p>
          <w:p w14:paraId="105B6A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 год – 10,02 тыс. руб.</w:t>
            </w:r>
          </w:p>
          <w:p w14:paraId="1E0F58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 год – 150,0 тыс. руб.</w:t>
            </w:r>
          </w:p>
          <w:p w14:paraId="4DC406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 год – 150,0 тыс. руб.</w:t>
            </w:r>
          </w:p>
          <w:p w14:paraId="744BF5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2024 год – 150,0 тыс. руб. </w:t>
            </w:r>
          </w:p>
          <w:p w14:paraId="2128D6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2025 год – 150,0 тыс. руб. </w:t>
            </w:r>
          </w:p>
        </w:tc>
      </w:tr>
    </w:tbl>
    <w:p w14:paraId="380F690F" w14:textId="77777777" w:rsidR="00387D06" w:rsidRDefault="00387D06" w:rsidP="000A25D6">
      <w:pPr>
        <w:ind w:firstLine="0"/>
        <w:rPr>
          <w:rFonts w:ascii="Times New Roman" w:hAnsi="Times New Roman"/>
          <w:sz w:val="18"/>
          <w:szCs w:val="18"/>
        </w:rPr>
      </w:pPr>
    </w:p>
    <w:p w14:paraId="25E92A58" w14:textId="22945555" w:rsidR="00387D06" w:rsidRDefault="00387D06" w:rsidP="00FC4C2B">
      <w:pPr>
        <w:ind w:firstLine="0"/>
        <w:jc w:val="center"/>
        <w:rPr>
          <w:rFonts w:ascii="Times New Roman" w:hAnsi="Times New Roman"/>
          <w:b/>
          <w:bCs/>
          <w:i/>
          <w:iCs/>
          <w:sz w:val="18"/>
          <w:szCs w:val="18"/>
        </w:rPr>
      </w:pPr>
      <w:r w:rsidRPr="00FC4C2B">
        <w:rPr>
          <w:rFonts w:ascii="Times New Roman" w:hAnsi="Times New Roman"/>
          <w:b/>
          <w:bCs/>
          <w:i/>
          <w:iCs/>
          <w:sz w:val="18"/>
          <w:szCs w:val="18"/>
        </w:rPr>
        <w:t>П</w:t>
      </w:r>
      <w:r w:rsidR="00FC4C2B" w:rsidRPr="00FC4C2B">
        <w:rPr>
          <w:rFonts w:ascii="Times New Roman" w:hAnsi="Times New Roman"/>
          <w:b/>
          <w:bCs/>
          <w:i/>
          <w:iCs/>
          <w:sz w:val="18"/>
          <w:szCs w:val="18"/>
        </w:rPr>
        <w:t xml:space="preserve">аспорт </w:t>
      </w:r>
      <w:r w:rsidRPr="00FC4C2B">
        <w:rPr>
          <w:rFonts w:ascii="Times New Roman" w:hAnsi="Times New Roman"/>
          <w:b/>
          <w:bCs/>
          <w:i/>
          <w:iCs/>
          <w:sz w:val="18"/>
          <w:szCs w:val="18"/>
        </w:rPr>
        <w:t>подпрограммы 5: «Создание условий для организации отдыха и оздоровления детей и молодежи»</w:t>
      </w:r>
    </w:p>
    <w:p w14:paraId="2F9A70D3" w14:textId="77777777" w:rsidR="00C4450C" w:rsidRPr="00FC4C2B" w:rsidRDefault="00C4450C" w:rsidP="00FC4C2B">
      <w:pPr>
        <w:ind w:firstLine="0"/>
        <w:jc w:val="center"/>
        <w:rPr>
          <w:rFonts w:ascii="Times New Roman" w:hAnsi="Times New Roman"/>
          <w:b/>
          <w:bCs/>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695"/>
      </w:tblGrid>
      <w:tr w:rsidR="00387D06" w:rsidRPr="000A25D6" w14:paraId="38935308" w14:textId="77777777" w:rsidTr="00C4450C">
        <w:tc>
          <w:tcPr>
            <w:tcW w:w="735" w:type="pct"/>
            <w:shd w:val="clear" w:color="auto" w:fill="auto"/>
          </w:tcPr>
          <w:p w14:paraId="0BBDFB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4265" w:type="pct"/>
            <w:shd w:val="clear" w:color="auto" w:fill="auto"/>
            <w:vAlign w:val="bottom"/>
          </w:tcPr>
          <w:p w14:paraId="127549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 Воронежской области; Муниципальное казенное учреждение «Рамонский центр развития образования и молодежных проектов»; МКУ РДОЛ «Бобрёнок», муниципальные общеобразовательные учреждения и муниципальные учреждения дополнительного образования.</w:t>
            </w:r>
          </w:p>
        </w:tc>
      </w:tr>
      <w:tr w:rsidR="00387D06" w:rsidRPr="000A25D6" w14:paraId="4E425DFC" w14:textId="77777777" w:rsidTr="00C4450C">
        <w:tc>
          <w:tcPr>
            <w:tcW w:w="735" w:type="pct"/>
            <w:shd w:val="clear" w:color="auto" w:fill="auto"/>
          </w:tcPr>
          <w:p w14:paraId="06E52537" w14:textId="264FF71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 подпрограммы</w:t>
            </w:r>
            <w:r w:rsidR="000A25D6">
              <w:rPr>
                <w:rFonts w:ascii="Times New Roman" w:hAnsi="Times New Roman"/>
                <w:sz w:val="18"/>
                <w:szCs w:val="18"/>
              </w:rPr>
              <w:t xml:space="preserve"> </w:t>
            </w:r>
          </w:p>
        </w:tc>
        <w:tc>
          <w:tcPr>
            <w:tcW w:w="4265" w:type="pct"/>
            <w:shd w:val="clear" w:color="auto" w:fill="auto"/>
            <w:vAlign w:val="bottom"/>
          </w:tcPr>
          <w:p w14:paraId="1FD151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 Мероприятия по развитию механизмов административной среды и межведомственного взаимодействия.</w:t>
            </w:r>
          </w:p>
          <w:p w14:paraId="3C22F2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5.2. Организация отдыха, оздоровления и занятости детей и молодежи </w:t>
            </w:r>
          </w:p>
          <w:p w14:paraId="23ACAE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5.3. Организация отдыха и оздоровления детей в лагерях дневного пребывания.</w:t>
            </w:r>
          </w:p>
          <w:p w14:paraId="32C231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5.4. Организация оборонно-спортивных профильных смен для подростков допризывного возраста.</w:t>
            </w:r>
          </w:p>
          <w:p w14:paraId="5EE06C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5.5. Организация профильных и тематических смен различной направленности в учреждениях отдыха и оздоровления детей и подростков.</w:t>
            </w:r>
          </w:p>
          <w:p w14:paraId="62C1A7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5.6. Совершенствование кадрового и информационно-методического обеспечения организации и проведения детской оздоровительной кампании</w:t>
            </w:r>
          </w:p>
          <w:p w14:paraId="3A5451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5.7. Финансовое обеспечение деятельности МКУ РДОЛ "Бобренок"</w:t>
            </w:r>
          </w:p>
          <w:p w14:paraId="05A60CB6" w14:textId="6C393656" w:rsidR="00387D06" w:rsidRPr="000A25D6" w:rsidRDefault="00387D06" w:rsidP="00FC4C2B">
            <w:pPr>
              <w:ind w:firstLine="0"/>
              <w:rPr>
                <w:rFonts w:ascii="Times New Roman" w:hAnsi="Times New Roman"/>
                <w:sz w:val="18"/>
                <w:szCs w:val="18"/>
              </w:rPr>
            </w:pPr>
            <w:r w:rsidRPr="000A25D6">
              <w:rPr>
                <w:rFonts w:ascii="Times New Roman" w:hAnsi="Times New Roman"/>
                <w:sz w:val="18"/>
                <w:szCs w:val="18"/>
              </w:rPr>
              <w:t>5.8. Финансовое обеспечение деятельности Муниципального казенного учреждения «Рамонский центр развития образования и молодежных проектов»</w:t>
            </w:r>
          </w:p>
        </w:tc>
      </w:tr>
      <w:tr w:rsidR="00387D06" w:rsidRPr="000A25D6" w14:paraId="4E02BE47" w14:textId="77777777" w:rsidTr="00C4450C">
        <w:tc>
          <w:tcPr>
            <w:tcW w:w="735" w:type="pct"/>
            <w:shd w:val="clear" w:color="auto" w:fill="auto"/>
          </w:tcPr>
          <w:p w14:paraId="631C6B67" w14:textId="6DA3C90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Цель подпрограммы</w:t>
            </w:r>
            <w:r w:rsidR="000A25D6">
              <w:rPr>
                <w:rFonts w:ascii="Times New Roman" w:hAnsi="Times New Roman"/>
                <w:sz w:val="18"/>
                <w:szCs w:val="18"/>
              </w:rPr>
              <w:t xml:space="preserve"> </w:t>
            </w:r>
          </w:p>
        </w:tc>
        <w:tc>
          <w:tcPr>
            <w:tcW w:w="4265" w:type="pct"/>
            <w:shd w:val="clear" w:color="auto" w:fill="auto"/>
            <w:vAlign w:val="center"/>
          </w:tcPr>
          <w:p w14:paraId="54514C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r>
      <w:tr w:rsidR="00387D06" w:rsidRPr="000A25D6" w14:paraId="111AEF26" w14:textId="77777777" w:rsidTr="00C4450C">
        <w:tc>
          <w:tcPr>
            <w:tcW w:w="735" w:type="pct"/>
            <w:shd w:val="clear" w:color="auto" w:fill="auto"/>
          </w:tcPr>
          <w:p w14:paraId="5A4A911E" w14:textId="28474C2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r w:rsidR="000A25D6">
              <w:rPr>
                <w:rFonts w:ascii="Times New Roman" w:hAnsi="Times New Roman"/>
                <w:sz w:val="18"/>
                <w:szCs w:val="18"/>
              </w:rPr>
              <w:t xml:space="preserve"> </w:t>
            </w:r>
          </w:p>
        </w:tc>
        <w:tc>
          <w:tcPr>
            <w:tcW w:w="4265" w:type="pct"/>
            <w:shd w:val="clear" w:color="auto" w:fill="auto"/>
            <w:vAlign w:val="center"/>
          </w:tcPr>
          <w:p w14:paraId="79AE18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1.Обеспечение предоставления безопасных качественных услуг в сфере оздоровления и отдыха детей.</w:t>
            </w:r>
          </w:p>
          <w:p w14:paraId="26E4F5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2.Сохранение и развитие инфраструктуры детского отдыха и оздоровления в муниципальном районе.</w:t>
            </w:r>
          </w:p>
          <w:p w14:paraId="38A6C2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3.Содействие развитию различных учреждений, предоставляющих услуги в сфере летнего отдыха и оздоровления детей.</w:t>
            </w:r>
          </w:p>
          <w:p w14:paraId="707A42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Информационно-методическая поддержка сферы оздоровления и отдыха детей.</w:t>
            </w:r>
          </w:p>
          <w:p w14:paraId="1D4C3F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Обеспечение деятельности МКУ РДОЛ «Бобрёнок» и Муниципальное казенное учреждение «Рамонский центр развития образования и молодежных проектов».</w:t>
            </w:r>
          </w:p>
        </w:tc>
      </w:tr>
      <w:tr w:rsidR="00387D06" w:rsidRPr="000A25D6" w14:paraId="2AFC1594" w14:textId="77777777" w:rsidTr="00C4450C">
        <w:tc>
          <w:tcPr>
            <w:tcW w:w="735" w:type="pct"/>
            <w:shd w:val="clear" w:color="auto" w:fill="auto"/>
          </w:tcPr>
          <w:p w14:paraId="4F487DB6" w14:textId="69E67647" w:rsidR="00387D06" w:rsidRPr="000A25D6" w:rsidRDefault="00387D06" w:rsidP="00FC4C2B">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r w:rsidR="000A25D6">
              <w:rPr>
                <w:rFonts w:ascii="Times New Roman" w:hAnsi="Times New Roman"/>
                <w:sz w:val="18"/>
                <w:szCs w:val="18"/>
              </w:rPr>
              <w:t xml:space="preserve"> </w:t>
            </w:r>
          </w:p>
        </w:tc>
        <w:tc>
          <w:tcPr>
            <w:tcW w:w="4265" w:type="pct"/>
            <w:shd w:val="clear" w:color="auto" w:fill="auto"/>
          </w:tcPr>
          <w:p w14:paraId="2B0BA0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оздоровленных детей к общей численности детей школьного возраста в муниципальном образовании.</w:t>
            </w:r>
          </w:p>
          <w:p w14:paraId="782127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назначений по расходам на реализацию подпрограммы.</w:t>
            </w:r>
          </w:p>
        </w:tc>
      </w:tr>
      <w:tr w:rsidR="00387D06" w:rsidRPr="000A25D6" w14:paraId="2850D3DE" w14:textId="77777777" w:rsidTr="00C4450C">
        <w:tc>
          <w:tcPr>
            <w:tcW w:w="735" w:type="pct"/>
            <w:shd w:val="clear" w:color="auto" w:fill="auto"/>
          </w:tcPr>
          <w:p w14:paraId="23D4A0D0" w14:textId="406CCE4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r w:rsidR="000A25D6">
              <w:rPr>
                <w:rFonts w:ascii="Times New Roman" w:hAnsi="Times New Roman"/>
                <w:sz w:val="18"/>
                <w:szCs w:val="18"/>
              </w:rPr>
              <w:t xml:space="preserve"> </w:t>
            </w:r>
          </w:p>
        </w:tc>
        <w:tc>
          <w:tcPr>
            <w:tcW w:w="4265" w:type="pct"/>
            <w:shd w:val="clear" w:color="auto" w:fill="auto"/>
            <w:vAlign w:val="center"/>
          </w:tcPr>
          <w:p w14:paraId="2F2A21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 реализации подпрограммы:</w:t>
            </w:r>
          </w:p>
          <w:p w14:paraId="7E5158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p w14:paraId="11CE098B" w14:textId="77777777" w:rsidR="00387D06" w:rsidRPr="000A25D6" w:rsidRDefault="00387D06" w:rsidP="000A25D6">
            <w:pPr>
              <w:ind w:firstLine="0"/>
              <w:rPr>
                <w:rFonts w:ascii="Times New Roman" w:hAnsi="Times New Roman"/>
                <w:sz w:val="18"/>
                <w:szCs w:val="18"/>
              </w:rPr>
            </w:pPr>
          </w:p>
        </w:tc>
      </w:tr>
      <w:tr w:rsidR="00387D06" w:rsidRPr="000A25D6" w14:paraId="5FA127A1" w14:textId="77777777" w:rsidTr="00C4450C">
        <w:tc>
          <w:tcPr>
            <w:tcW w:w="735" w:type="pct"/>
            <w:shd w:val="clear" w:color="auto" w:fill="auto"/>
          </w:tcPr>
          <w:p w14:paraId="3FDCB2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4265" w:type="pct"/>
            <w:shd w:val="clear" w:color="auto" w:fill="auto"/>
            <w:vAlign w:val="center"/>
          </w:tcPr>
          <w:p w14:paraId="0C8B971F" w14:textId="4879776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объем финансирования в сфере создания условий для организации отдыха и оздоровления детей и молодежи составляет: 262 738,8 тыс. руб.</w:t>
            </w:r>
            <w:r w:rsidR="00FC4C2B">
              <w:rPr>
                <w:rFonts w:ascii="Times New Roman" w:hAnsi="Times New Roman"/>
                <w:sz w:val="18"/>
                <w:szCs w:val="18"/>
              </w:rPr>
              <w:t xml:space="preserve"> </w:t>
            </w:r>
            <w:r w:rsidRPr="000A25D6">
              <w:rPr>
                <w:rFonts w:ascii="Times New Roman" w:hAnsi="Times New Roman"/>
                <w:sz w:val="18"/>
                <w:szCs w:val="18"/>
              </w:rPr>
              <w:t>Из них по годам:</w:t>
            </w:r>
          </w:p>
          <w:p w14:paraId="62313A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год – 10 256,6 тыс. руб.</w:t>
            </w:r>
          </w:p>
          <w:p w14:paraId="15AE9E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год – 9 905,4 тыс. руб.</w:t>
            </w:r>
          </w:p>
          <w:p w14:paraId="67136A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2016 год – 10 604,4 тыс. руб. </w:t>
            </w:r>
          </w:p>
          <w:p w14:paraId="6EF3F9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 год – 11 522,9 тыс. руб.</w:t>
            </w:r>
          </w:p>
          <w:p w14:paraId="20C15A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год – 18 101,3 тыс. руб.</w:t>
            </w:r>
          </w:p>
          <w:p w14:paraId="34B6BE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 год – 25 211,6 тыс. руб.</w:t>
            </w:r>
          </w:p>
          <w:p w14:paraId="61A694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год – 20 777,7 тыс. руб.</w:t>
            </w:r>
          </w:p>
          <w:p w14:paraId="4E9801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 год – 28 436,5 тыс. руб.</w:t>
            </w:r>
          </w:p>
          <w:p w14:paraId="387B43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 год – 30 505,2 тыс. руб.</w:t>
            </w:r>
          </w:p>
          <w:p w14:paraId="6BC954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 год – 32 134,0 тыс. руб.</w:t>
            </w:r>
          </w:p>
          <w:p w14:paraId="25CD8D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2024 год – 32 641,6 тыс. руб. </w:t>
            </w:r>
          </w:p>
          <w:p w14:paraId="59C7C3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2025 год – 32 641,6 тыс. руб. </w:t>
            </w:r>
          </w:p>
        </w:tc>
      </w:tr>
    </w:tbl>
    <w:p w14:paraId="447A2F11" w14:textId="77777777" w:rsidR="00387D06" w:rsidRPr="000A25D6" w:rsidRDefault="00387D06" w:rsidP="000A25D6">
      <w:pPr>
        <w:ind w:firstLine="0"/>
        <w:rPr>
          <w:rFonts w:ascii="Times New Roman" w:hAnsi="Times New Roman"/>
          <w:sz w:val="18"/>
          <w:szCs w:val="18"/>
        </w:rPr>
      </w:pPr>
    </w:p>
    <w:p w14:paraId="44B8A59D" w14:textId="52E72B6A" w:rsidR="00387D06" w:rsidRDefault="00387D06" w:rsidP="00FC4C2B">
      <w:pPr>
        <w:ind w:firstLine="0"/>
        <w:jc w:val="center"/>
        <w:rPr>
          <w:rFonts w:ascii="Times New Roman" w:hAnsi="Times New Roman"/>
          <w:b/>
          <w:bCs/>
          <w:i/>
          <w:iCs/>
          <w:sz w:val="18"/>
          <w:szCs w:val="18"/>
        </w:rPr>
      </w:pPr>
      <w:r w:rsidRPr="00FC4C2B">
        <w:rPr>
          <w:rFonts w:ascii="Times New Roman" w:hAnsi="Times New Roman"/>
          <w:b/>
          <w:bCs/>
          <w:i/>
          <w:iCs/>
          <w:sz w:val="18"/>
          <w:szCs w:val="18"/>
        </w:rPr>
        <w:t>П</w:t>
      </w:r>
      <w:r w:rsidR="00FC4C2B" w:rsidRPr="00FC4C2B">
        <w:rPr>
          <w:rFonts w:ascii="Times New Roman" w:hAnsi="Times New Roman"/>
          <w:b/>
          <w:bCs/>
          <w:i/>
          <w:iCs/>
          <w:sz w:val="18"/>
          <w:szCs w:val="18"/>
        </w:rPr>
        <w:t xml:space="preserve">аспорт </w:t>
      </w:r>
      <w:r w:rsidRPr="00FC4C2B">
        <w:rPr>
          <w:rFonts w:ascii="Times New Roman" w:hAnsi="Times New Roman"/>
          <w:b/>
          <w:bCs/>
          <w:i/>
          <w:iCs/>
          <w:sz w:val="18"/>
          <w:szCs w:val="18"/>
        </w:rPr>
        <w:t>подпрограммы 6: «Развитие физической культуры и спорта»</w:t>
      </w:r>
    </w:p>
    <w:p w14:paraId="09795668" w14:textId="77777777" w:rsidR="00C4450C" w:rsidRPr="00FC4C2B" w:rsidRDefault="00C4450C" w:rsidP="00FC4C2B">
      <w:pPr>
        <w:ind w:firstLine="0"/>
        <w:jc w:val="center"/>
        <w:rPr>
          <w:rFonts w:ascii="Times New Roman" w:hAnsi="Times New Roman"/>
          <w:b/>
          <w:bCs/>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38"/>
      </w:tblGrid>
      <w:tr w:rsidR="00387D06" w:rsidRPr="000A25D6" w14:paraId="6F456165" w14:textId="77777777" w:rsidTr="00FC4C2B">
        <w:tc>
          <w:tcPr>
            <w:tcW w:w="763" w:type="pct"/>
            <w:shd w:val="clear" w:color="auto" w:fill="auto"/>
          </w:tcPr>
          <w:p w14:paraId="3F3EF2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4237" w:type="pct"/>
            <w:shd w:val="clear" w:color="auto" w:fill="auto"/>
            <w:vAlign w:val="bottom"/>
          </w:tcPr>
          <w:p w14:paraId="6CE02D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 Воронежской области; МКУ «Рамонский районный центр физической культуры и спорта»</w:t>
            </w:r>
          </w:p>
        </w:tc>
      </w:tr>
      <w:tr w:rsidR="00387D06" w:rsidRPr="000A25D6" w14:paraId="014A777A" w14:textId="77777777" w:rsidTr="00FC4C2B">
        <w:tc>
          <w:tcPr>
            <w:tcW w:w="763" w:type="pct"/>
            <w:shd w:val="clear" w:color="auto" w:fill="auto"/>
          </w:tcPr>
          <w:p w14:paraId="53B663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 подпрограммы</w:t>
            </w:r>
          </w:p>
        </w:tc>
        <w:tc>
          <w:tcPr>
            <w:tcW w:w="4237" w:type="pct"/>
            <w:shd w:val="clear" w:color="auto" w:fill="auto"/>
          </w:tcPr>
          <w:p w14:paraId="170820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6.1. Финансовое обеспечение деятельности МКУ «Рамонский районный центр физической культуры и спорта» </w:t>
            </w:r>
          </w:p>
          <w:p w14:paraId="2DC9FB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6.2. Организация и проведение физкультурных и спортивных мероприятий в Рамонском муниципальном районе Воронежской области </w:t>
            </w:r>
          </w:p>
          <w:p w14:paraId="38CB35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6.3. Обеспечение функционирования центра тестирования комплекса ГТО </w:t>
            </w:r>
          </w:p>
          <w:p w14:paraId="66DF10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6.4. Финансовое обеспечение деятельности (оказания услуг) спортивного комплекса «Лидер» и стадиона «Юность» </w:t>
            </w:r>
          </w:p>
          <w:p w14:paraId="16793F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6.5. Финансовое обеспечение деятельности (оказания услуг) спортивного комплекса п. ВНИИСС</w:t>
            </w:r>
          </w:p>
          <w:p w14:paraId="447CBF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6.6. Финансовое обеспечение деятельности (оказания услуг) плавательного бассейна </w:t>
            </w:r>
          </w:p>
          <w:p w14:paraId="00C42E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6.7. Строительство и реконструкция спортивных объектов муниципальной собственности </w:t>
            </w:r>
          </w:p>
        </w:tc>
      </w:tr>
      <w:tr w:rsidR="00387D06" w:rsidRPr="000A25D6" w14:paraId="4631D68F" w14:textId="77777777" w:rsidTr="00FC4C2B">
        <w:tc>
          <w:tcPr>
            <w:tcW w:w="763" w:type="pct"/>
            <w:shd w:val="clear" w:color="auto" w:fill="auto"/>
          </w:tcPr>
          <w:p w14:paraId="20D62A36" w14:textId="00175A4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r w:rsidR="000A25D6">
              <w:rPr>
                <w:rFonts w:ascii="Times New Roman" w:hAnsi="Times New Roman"/>
                <w:sz w:val="18"/>
                <w:szCs w:val="18"/>
              </w:rPr>
              <w:t xml:space="preserve"> </w:t>
            </w:r>
          </w:p>
        </w:tc>
        <w:tc>
          <w:tcPr>
            <w:tcW w:w="4237" w:type="pct"/>
            <w:shd w:val="clear" w:color="auto" w:fill="auto"/>
          </w:tcPr>
          <w:p w14:paraId="531E23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Создание условий для развития физической культуры и спорта как эффективного средства привлечения населения к активному и здоровому образу жизни, повышение конкурентоспособности рамонских спортсменов на областном и Всероссийском уровнях. </w:t>
            </w:r>
          </w:p>
        </w:tc>
      </w:tr>
      <w:tr w:rsidR="00387D06" w:rsidRPr="000A25D6" w14:paraId="39FF19AA" w14:textId="77777777" w:rsidTr="00FC4C2B">
        <w:tc>
          <w:tcPr>
            <w:tcW w:w="763" w:type="pct"/>
            <w:shd w:val="clear" w:color="auto" w:fill="auto"/>
          </w:tcPr>
          <w:p w14:paraId="01011168" w14:textId="42201D5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r w:rsidR="000A25D6">
              <w:rPr>
                <w:rFonts w:ascii="Times New Roman" w:hAnsi="Times New Roman"/>
                <w:sz w:val="18"/>
                <w:szCs w:val="18"/>
              </w:rPr>
              <w:t xml:space="preserve"> </w:t>
            </w:r>
          </w:p>
        </w:tc>
        <w:tc>
          <w:tcPr>
            <w:tcW w:w="4237" w:type="pct"/>
            <w:shd w:val="clear" w:color="auto" w:fill="auto"/>
            <w:vAlign w:val="center"/>
          </w:tcPr>
          <w:p w14:paraId="210574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Организация физкультурно-оздоровительной и спортивно-массовой работы среди всех групп населения</w:t>
            </w:r>
          </w:p>
          <w:p w14:paraId="694057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Развитие инфраструктуры для занятий физической культурой и спортом</w:t>
            </w:r>
          </w:p>
          <w:p w14:paraId="646AC3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Создание благоприятных условий для занятий физической культурой и спортом всех групп населения</w:t>
            </w:r>
          </w:p>
          <w:p w14:paraId="6ED9F0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Повышение уровня физической подготовленности школьников и населения</w:t>
            </w:r>
          </w:p>
        </w:tc>
      </w:tr>
      <w:tr w:rsidR="00387D06" w:rsidRPr="000A25D6" w14:paraId="42DC1C95" w14:textId="77777777" w:rsidTr="00FC4C2B">
        <w:tc>
          <w:tcPr>
            <w:tcW w:w="763" w:type="pct"/>
            <w:shd w:val="clear" w:color="auto" w:fill="auto"/>
          </w:tcPr>
          <w:p w14:paraId="0A885D10" w14:textId="0F6F7C3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r w:rsidR="000A25D6">
              <w:rPr>
                <w:rFonts w:ascii="Times New Roman" w:hAnsi="Times New Roman"/>
                <w:sz w:val="18"/>
                <w:szCs w:val="18"/>
              </w:rPr>
              <w:t xml:space="preserve"> </w:t>
            </w:r>
          </w:p>
          <w:p w14:paraId="2C66DB2C" w14:textId="77777777" w:rsidR="00387D06" w:rsidRPr="000A25D6" w:rsidRDefault="00387D06" w:rsidP="000A25D6">
            <w:pPr>
              <w:ind w:firstLine="0"/>
              <w:rPr>
                <w:rFonts w:ascii="Times New Roman" w:hAnsi="Times New Roman"/>
                <w:sz w:val="18"/>
                <w:szCs w:val="18"/>
              </w:rPr>
            </w:pPr>
          </w:p>
        </w:tc>
        <w:tc>
          <w:tcPr>
            <w:tcW w:w="4237" w:type="pct"/>
            <w:shd w:val="clear" w:color="auto" w:fill="auto"/>
          </w:tcPr>
          <w:p w14:paraId="00F2EE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Доля населения, систематически занимающегося физической культурой и спортом</w:t>
            </w:r>
          </w:p>
          <w:p w14:paraId="02C18F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Доля обучающихся, систематически занимающихся физической культурой и спортом, в общей численности обучающихся</w:t>
            </w:r>
          </w:p>
          <w:p w14:paraId="56A5B3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p w14:paraId="2DEEF2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Уровень исполнения плановых назначений по расходам на реализацию подпрограммы</w:t>
            </w:r>
          </w:p>
        </w:tc>
      </w:tr>
      <w:tr w:rsidR="00387D06" w:rsidRPr="000A25D6" w14:paraId="08932531" w14:textId="77777777" w:rsidTr="00FC4C2B">
        <w:tc>
          <w:tcPr>
            <w:tcW w:w="763" w:type="pct"/>
            <w:shd w:val="clear" w:color="auto" w:fill="auto"/>
          </w:tcPr>
          <w:p w14:paraId="114168A8" w14:textId="1D05049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r w:rsidR="000A25D6">
              <w:rPr>
                <w:rFonts w:ascii="Times New Roman" w:hAnsi="Times New Roman"/>
                <w:sz w:val="18"/>
                <w:szCs w:val="18"/>
              </w:rPr>
              <w:t xml:space="preserve"> </w:t>
            </w:r>
          </w:p>
        </w:tc>
        <w:tc>
          <w:tcPr>
            <w:tcW w:w="4237" w:type="pct"/>
            <w:shd w:val="clear" w:color="auto" w:fill="auto"/>
            <w:vAlign w:val="center"/>
          </w:tcPr>
          <w:p w14:paraId="1558B7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 реализации подпрограммы:</w:t>
            </w:r>
          </w:p>
          <w:p w14:paraId="07815B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2014 - 2025 годы</w:t>
            </w:r>
          </w:p>
        </w:tc>
      </w:tr>
      <w:tr w:rsidR="00387D06" w:rsidRPr="000A25D6" w14:paraId="30833CE5" w14:textId="77777777" w:rsidTr="00FC4C2B">
        <w:tc>
          <w:tcPr>
            <w:tcW w:w="763" w:type="pct"/>
            <w:shd w:val="clear" w:color="auto" w:fill="auto"/>
          </w:tcPr>
          <w:p w14:paraId="10066E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4237" w:type="pct"/>
            <w:shd w:val="clear" w:color="auto" w:fill="auto"/>
          </w:tcPr>
          <w:p w14:paraId="0E096FBE" w14:textId="0C2100E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объем финансирования в сфере развития физической культуры и спорта составляет: 713 886,0 тыс. руб.</w:t>
            </w:r>
            <w:r w:rsidR="000A25D6">
              <w:rPr>
                <w:rFonts w:ascii="Times New Roman" w:hAnsi="Times New Roman"/>
                <w:sz w:val="18"/>
                <w:szCs w:val="18"/>
              </w:rPr>
              <w:t xml:space="preserve"> </w:t>
            </w:r>
            <w:r w:rsidRPr="000A25D6">
              <w:rPr>
                <w:rFonts w:ascii="Times New Roman" w:hAnsi="Times New Roman"/>
                <w:sz w:val="18"/>
                <w:szCs w:val="18"/>
              </w:rPr>
              <w:t>Из них по годам:</w:t>
            </w:r>
          </w:p>
          <w:p w14:paraId="1B107B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год - 85 030,9 тыс. руб.</w:t>
            </w:r>
          </w:p>
          <w:p w14:paraId="626589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год - 55 233,0 тыс. руб.</w:t>
            </w:r>
          </w:p>
          <w:p w14:paraId="6C630F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 год - 149 365,9 тыс. руб.</w:t>
            </w:r>
          </w:p>
          <w:p w14:paraId="2F67BE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 год - 28 876,1 тыс. руб.</w:t>
            </w:r>
          </w:p>
          <w:p w14:paraId="3A0DFE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2018 год - 40 601,8 тыс. руб. </w:t>
            </w:r>
          </w:p>
          <w:p w14:paraId="45E78A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 год – 66 170,2 тыс. руб.</w:t>
            </w:r>
          </w:p>
          <w:p w14:paraId="5EAB9D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2020 год – 37 466,9 тыс. руб. </w:t>
            </w:r>
          </w:p>
          <w:p w14:paraId="78D000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 год – 43 626,7 тыс. руб.</w:t>
            </w:r>
          </w:p>
          <w:p w14:paraId="5E9E03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2022 год – 64 182,6 тыс. руб.</w:t>
            </w:r>
          </w:p>
          <w:p w14:paraId="6EFD1C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 год – 47 413,9 тыс. руб.</w:t>
            </w:r>
          </w:p>
          <w:p w14:paraId="7F4AFB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2024 год – 47 959,0 тыс. руб. </w:t>
            </w:r>
          </w:p>
          <w:p w14:paraId="7A8DE4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2025 год – 47 959,0 тыс. руб. </w:t>
            </w:r>
          </w:p>
        </w:tc>
      </w:tr>
    </w:tbl>
    <w:p w14:paraId="0C9EF02E" w14:textId="77777777" w:rsidR="00387D06" w:rsidRDefault="00387D06" w:rsidP="000A25D6">
      <w:pPr>
        <w:ind w:firstLine="0"/>
        <w:rPr>
          <w:rFonts w:ascii="Times New Roman" w:hAnsi="Times New Roman"/>
          <w:sz w:val="18"/>
          <w:szCs w:val="18"/>
        </w:rPr>
      </w:pPr>
    </w:p>
    <w:p w14:paraId="125041B5" w14:textId="0EF47F8B" w:rsidR="00387D06" w:rsidRDefault="00387D06" w:rsidP="00FC4C2B">
      <w:pPr>
        <w:ind w:firstLine="0"/>
        <w:jc w:val="center"/>
        <w:rPr>
          <w:rFonts w:ascii="Times New Roman" w:hAnsi="Times New Roman"/>
          <w:b/>
          <w:bCs/>
          <w:i/>
          <w:iCs/>
          <w:sz w:val="18"/>
          <w:szCs w:val="18"/>
        </w:rPr>
      </w:pPr>
      <w:r w:rsidRPr="00FC4C2B">
        <w:rPr>
          <w:rFonts w:ascii="Times New Roman" w:hAnsi="Times New Roman"/>
          <w:b/>
          <w:bCs/>
          <w:i/>
          <w:iCs/>
          <w:sz w:val="18"/>
          <w:szCs w:val="18"/>
        </w:rPr>
        <w:t>П</w:t>
      </w:r>
      <w:r w:rsidR="00FC4C2B" w:rsidRPr="00FC4C2B">
        <w:rPr>
          <w:rFonts w:ascii="Times New Roman" w:hAnsi="Times New Roman"/>
          <w:b/>
          <w:bCs/>
          <w:i/>
          <w:iCs/>
          <w:sz w:val="18"/>
          <w:szCs w:val="18"/>
        </w:rPr>
        <w:t xml:space="preserve">аспорт </w:t>
      </w:r>
      <w:r w:rsidRPr="00FC4C2B">
        <w:rPr>
          <w:rFonts w:ascii="Times New Roman" w:hAnsi="Times New Roman"/>
          <w:b/>
          <w:bCs/>
          <w:i/>
          <w:iCs/>
          <w:sz w:val="18"/>
          <w:szCs w:val="18"/>
        </w:rPr>
        <w:t>подпрограммы 7 «Финансовое обеспечение реализации муниципальной программы»</w:t>
      </w:r>
    </w:p>
    <w:p w14:paraId="54CDADF8" w14:textId="77777777" w:rsidR="00C4450C" w:rsidRPr="00FC4C2B" w:rsidRDefault="00C4450C" w:rsidP="00FC4C2B">
      <w:pPr>
        <w:ind w:firstLine="0"/>
        <w:jc w:val="center"/>
        <w:rPr>
          <w:rFonts w:ascii="Times New Roman" w:hAnsi="Times New Roman"/>
          <w:b/>
          <w:bCs/>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695"/>
      </w:tblGrid>
      <w:tr w:rsidR="00387D06" w:rsidRPr="000A25D6" w14:paraId="3C32B880" w14:textId="77777777" w:rsidTr="00C4450C">
        <w:tc>
          <w:tcPr>
            <w:tcW w:w="735" w:type="pct"/>
            <w:shd w:val="clear" w:color="auto" w:fill="auto"/>
          </w:tcPr>
          <w:p w14:paraId="2BF584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4265" w:type="pct"/>
            <w:shd w:val="clear" w:color="auto" w:fill="auto"/>
            <w:vAlign w:val="bottom"/>
          </w:tcPr>
          <w:p w14:paraId="04D642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по образованию, спорту и молодежной политике администрации Рамонского муниципального района Воронежской области; </w:t>
            </w:r>
          </w:p>
          <w:p w14:paraId="2AC0A9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Бухгалтерско-финансовый центр МКУДО «Дом детского творчества»</w:t>
            </w:r>
          </w:p>
        </w:tc>
      </w:tr>
      <w:tr w:rsidR="00387D06" w:rsidRPr="000A25D6" w14:paraId="2F73631A" w14:textId="77777777" w:rsidTr="00C4450C">
        <w:tc>
          <w:tcPr>
            <w:tcW w:w="735" w:type="pct"/>
            <w:shd w:val="clear" w:color="auto" w:fill="auto"/>
          </w:tcPr>
          <w:p w14:paraId="00DCDC69" w14:textId="59290DA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подпрограммы</w:t>
            </w:r>
            <w:r w:rsidR="000A25D6">
              <w:rPr>
                <w:rFonts w:ascii="Times New Roman" w:hAnsi="Times New Roman"/>
                <w:sz w:val="18"/>
                <w:szCs w:val="18"/>
              </w:rPr>
              <w:t xml:space="preserve"> </w:t>
            </w:r>
          </w:p>
        </w:tc>
        <w:tc>
          <w:tcPr>
            <w:tcW w:w="4265" w:type="pct"/>
            <w:shd w:val="clear" w:color="auto" w:fill="auto"/>
            <w:vAlign w:val="bottom"/>
          </w:tcPr>
          <w:p w14:paraId="340052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1.Финансовое обеспечение деятельности отдела по образования, спорту и молодежной политике администрации Рамонского муниципального района Воронежской области</w:t>
            </w:r>
          </w:p>
          <w:p w14:paraId="0B5AA4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2.Финансовое обеспечение деятельности (оказание услуг) структурных подразделений отдела по образованию, спорту и молодежной политике</w:t>
            </w:r>
          </w:p>
        </w:tc>
      </w:tr>
      <w:tr w:rsidR="00387D06" w:rsidRPr="000A25D6" w14:paraId="420F6A3C" w14:textId="77777777" w:rsidTr="00C4450C">
        <w:tc>
          <w:tcPr>
            <w:tcW w:w="735" w:type="pct"/>
            <w:shd w:val="clear" w:color="auto" w:fill="auto"/>
          </w:tcPr>
          <w:p w14:paraId="78ADB01A" w14:textId="45684D8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r w:rsidR="000A25D6">
              <w:rPr>
                <w:rFonts w:ascii="Times New Roman" w:hAnsi="Times New Roman"/>
                <w:sz w:val="18"/>
                <w:szCs w:val="18"/>
              </w:rPr>
              <w:t xml:space="preserve"> </w:t>
            </w:r>
          </w:p>
        </w:tc>
        <w:tc>
          <w:tcPr>
            <w:tcW w:w="4265" w:type="pct"/>
            <w:shd w:val="clear" w:color="auto" w:fill="auto"/>
            <w:vAlign w:val="bottom"/>
          </w:tcPr>
          <w:p w14:paraId="39927140" w14:textId="3290E228" w:rsidR="00387D06" w:rsidRPr="000A25D6" w:rsidRDefault="00387D06" w:rsidP="00FC4C2B">
            <w:pPr>
              <w:ind w:firstLine="0"/>
              <w:rPr>
                <w:rFonts w:ascii="Times New Roman" w:hAnsi="Times New Roman"/>
                <w:sz w:val="18"/>
                <w:szCs w:val="18"/>
              </w:rPr>
            </w:pPr>
            <w:r w:rsidRPr="000A25D6">
              <w:rPr>
                <w:rFonts w:ascii="Times New Roman" w:hAnsi="Times New Roman"/>
                <w:sz w:val="18"/>
                <w:szCs w:val="18"/>
              </w:rPr>
              <w:t xml:space="preserve"> Создание условий для эффективного и ответственного управления финансами в сфере образования муниципального района.</w:t>
            </w:r>
          </w:p>
        </w:tc>
      </w:tr>
      <w:tr w:rsidR="00387D06" w:rsidRPr="000A25D6" w14:paraId="64968FB0" w14:textId="77777777" w:rsidTr="00C4450C">
        <w:tc>
          <w:tcPr>
            <w:tcW w:w="735" w:type="pct"/>
            <w:shd w:val="clear" w:color="auto" w:fill="auto"/>
          </w:tcPr>
          <w:p w14:paraId="646B4C4C" w14:textId="5F8CEBA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r w:rsidR="000A25D6">
              <w:rPr>
                <w:rFonts w:ascii="Times New Roman" w:hAnsi="Times New Roman"/>
                <w:sz w:val="18"/>
                <w:szCs w:val="18"/>
              </w:rPr>
              <w:t xml:space="preserve"> </w:t>
            </w:r>
          </w:p>
        </w:tc>
        <w:tc>
          <w:tcPr>
            <w:tcW w:w="4265" w:type="pct"/>
            <w:shd w:val="clear" w:color="auto" w:fill="auto"/>
            <w:vAlign w:val="bottom"/>
          </w:tcPr>
          <w:p w14:paraId="035AEA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14:paraId="51F2A4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Эффективное управления финансами в сфере образования муниципального района.</w:t>
            </w:r>
          </w:p>
        </w:tc>
      </w:tr>
      <w:tr w:rsidR="00387D06" w:rsidRPr="000A25D6" w14:paraId="73019876" w14:textId="77777777" w:rsidTr="00C4450C">
        <w:tc>
          <w:tcPr>
            <w:tcW w:w="735" w:type="pct"/>
            <w:shd w:val="clear" w:color="auto" w:fill="auto"/>
          </w:tcPr>
          <w:p w14:paraId="7F1352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Показатели (индикаторы) подпрограммы </w:t>
            </w:r>
          </w:p>
        </w:tc>
        <w:tc>
          <w:tcPr>
            <w:tcW w:w="4265" w:type="pct"/>
            <w:shd w:val="clear" w:color="auto" w:fill="auto"/>
            <w:vAlign w:val="bottom"/>
          </w:tcPr>
          <w:p w14:paraId="23411F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назначений по расходам на реализацию подпрограммы, 100%</w:t>
            </w:r>
          </w:p>
          <w:p w14:paraId="14649D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обеспечения выполнения целей, задач и показателей муниципальной программы в целом, в разрезе подпрограмм и основных мероприятий - 100%</w:t>
            </w:r>
          </w:p>
        </w:tc>
      </w:tr>
      <w:tr w:rsidR="00387D06" w:rsidRPr="000A25D6" w14:paraId="19142D2D" w14:textId="77777777" w:rsidTr="00C4450C">
        <w:tc>
          <w:tcPr>
            <w:tcW w:w="735" w:type="pct"/>
            <w:shd w:val="clear" w:color="auto" w:fill="auto"/>
          </w:tcPr>
          <w:p w14:paraId="1F42E3ED" w14:textId="6CBBB75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r w:rsidR="000A25D6">
              <w:rPr>
                <w:rFonts w:ascii="Times New Roman" w:hAnsi="Times New Roman"/>
                <w:sz w:val="18"/>
                <w:szCs w:val="18"/>
              </w:rPr>
              <w:t xml:space="preserve"> </w:t>
            </w:r>
          </w:p>
        </w:tc>
        <w:tc>
          <w:tcPr>
            <w:tcW w:w="4265" w:type="pct"/>
            <w:shd w:val="clear" w:color="auto" w:fill="auto"/>
          </w:tcPr>
          <w:p w14:paraId="642EB4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 реализации подпрограммы:</w:t>
            </w:r>
          </w:p>
          <w:p w14:paraId="6ED7C4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p w14:paraId="66991053" w14:textId="77777777" w:rsidR="00387D06" w:rsidRPr="000A25D6" w:rsidRDefault="00387D06" w:rsidP="000A25D6">
            <w:pPr>
              <w:ind w:firstLine="0"/>
              <w:rPr>
                <w:rFonts w:ascii="Times New Roman" w:hAnsi="Times New Roman"/>
                <w:sz w:val="18"/>
                <w:szCs w:val="18"/>
              </w:rPr>
            </w:pPr>
          </w:p>
        </w:tc>
      </w:tr>
      <w:tr w:rsidR="00387D06" w:rsidRPr="000A25D6" w14:paraId="018FCC0D" w14:textId="77777777" w:rsidTr="00C4450C">
        <w:tc>
          <w:tcPr>
            <w:tcW w:w="735" w:type="pct"/>
            <w:shd w:val="clear" w:color="auto" w:fill="auto"/>
          </w:tcPr>
          <w:p w14:paraId="3615D5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Объемы и источники финансирования подпрограммы (в действующих ценах каждого года реализации муниципальной программы) </w:t>
            </w:r>
          </w:p>
        </w:tc>
        <w:tc>
          <w:tcPr>
            <w:tcW w:w="4265" w:type="pct"/>
            <w:shd w:val="clear" w:color="auto" w:fill="auto"/>
            <w:vAlign w:val="bottom"/>
          </w:tcPr>
          <w:p w14:paraId="5FCA1787" w14:textId="05571B6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объем финансирования муниципальной подпрограммы «Финансовое обеспечение реализации муниципальной программы» составляет: 128 803,0 тыс. руб. Из них по годам:</w:t>
            </w:r>
          </w:p>
          <w:p w14:paraId="66F575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год – 18 494,3 тыс. руб.</w:t>
            </w:r>
          </w:p>
          <w:p w14:paraId="719E19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год – 19 713,4 тыс. руб.</w:t>
            </w:r>
          </w:p>
          <w:p w14:paraId="59489D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 год – 18 255,4 тыс. руб.</w:t>
            </w:r>
          </w:p>
          <w:p w14:paraId="51D139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 год – 20 559,5 тыс. руб.</w:t>
            </w:r>
          </w:p>
          <w:p w14:paraId="62944F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год – 15 206,2 тыс. руб.</w:t>
            </w:r>
          </w:p>
          <w:p w14:paraId="6EB70F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 год – 3 928,8 тыс. руб.</w:t>
            </w:r>
          </w:p>
          <w:p w14:paraId="7FDDE0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год – 4 577,2 тыс. руб.</w:t>
            </w:r>
          </w:p>
          <w:p w14:paraId="7DF20E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2021 год – 5 231,5 тыс. руб. </w:t>
            </w:r>
          </w:p>
          <w:p w14:paraId="4A228D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2022 год – 5 529,6 тыс. руб. </w:t>
            </w:r>
          </w:p>
          <w:p w14:paraId="2A92BB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2023 год – 5 671,6 тыс. руб. </w:t>
            </w:r>
          </w:p>
          <w:p w14:paraId="5A38AD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 год – 5 817,7 тыс. руб.</w:t>
            </w:r>
          </w:p>
          <w:p w14:paraId="4984AA8D" w14:textId="79C3A545" w:rsidR="00387D06" w:rsidRPr="000A25D6" w:rsidRDefault="00387D06" w:rsidP="00FC4C2B">
            <w:pPr>
              <w:ind w:firstLine="0"/>
              <w:rPr>
                <w:rFonts w:ascii="Times New Roman" w:hAnsi="Times New Roman"/>
                <w:sz w:val="18"/>
                <w:szCs w:val="18"/>
              </w:rPr>
            </w:pPr>
            <w:r w:rsidRPr="000A25D6">
              <w:rPr>
                <w:rFonts w:ascii="Times New Roman" w:hAnsi="Times New Roman"/>
                <w:sz w:val="18"/>
                <w:szCs w:val="18"/>
              </w:rPr>
              <w:t>2025 год – 5 817,7 тыс. руб.</w:t>
            </w:r>
          </w:p>
        </w:tc>
      </w:tr>
    </w:tbl>
    <w:p w14:paraId="0493C6A0" w14:textId="77777777" w:rsidR="00387D06" w:rsidRPr="000A25D6" w:rsidRDefault="00387D06" w:rsidP="000A25D6">
      <w:pPr>
        <w:ind w:firstLine="0"/>
        <w:rPr>
          <w:rFonts w:ascii="Times New Roman" w:hAnsi="Times New Roman"/>
          <w:sz w:val="18"/>
          <w:szCs w:val="18"/>
        </w:rPr>
      </w:pPr>
    </w:p>
    <w:p w14:paraId="34378892" w14:textId="7197DEF4" w:rsidR="00387D06" w:rsidRDefault="00387D06" w:rsidP="00FC4C2B">
      <w:pPr>
        <w:ind w:firstLine="0"/>
        <w:jc w:val="center"/>
        <w:rPr>
          <w:rFonts w:ascii="Times New Roman" w:hAnsi="Times New Roman"/>
          <w:b/>
          <w:bCs/>
          <w:i/>
          <w:iCs/>
          <w:sz w:val="18"/>
          <w:szCs w:val="18"/>
        </w:rPr>
      </w:pPr>
      <w:r w:rsidRPr="00FC4C2B">
        <w:rPr>
          <w:rFonts w:ascii="Times New Roman" w:hAnsi="Times New Roman"/>
          <w:b/>
          <w:bCs/>
          <w:i/>
          <w:iCs/>
          <w:sz w:val="18"/>
          <w:szCs w:val="18"/>
        </w:rPr>
        <w:t>1. Приоритеты муниципальной политики, цели, задачи в сфере реализации муниципальной программы</w:t>
      </w:r>
    </w:p>
    <w:p w14:paraId="6A512B01" w14:textId="77777777" w:rsidR="00C4450C" w:rsidRPr="00FC4C2B" w:rsidRDefault="00C4450C" w:rsidP="00FC4C2B">
      <w:pPr>
        <w:ind w:firstLine="0"/>
        <w:jc w:val="center"/>
        <w:rPr>
          <w:rFonts w:ascii="Times New Roman" w:hAnsi="Times New Roman"/>
          <w:b/>
          <w:bCs/>
          <w:i/>
          <w:iCs/>
          <w:sz w:val="18"/>
          <w:szCs w:val="18"/>
        </w:rPr>
      </w:pPr>
    </w:p>
    <w:p w14:paraId="152068B4"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1.1. Приоритеты муниципальной политики в сфере реализации муниципальной программы</w:t>
      </w:r>
    </w:p>
    <w:p w14:paraId="175D8FC5"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На период до 2025 года приоритеты муниципальной политики в сфере реализации муниципальной программы сформированы с учетом целей и задач, представленных в следующих стратегических документах:</w:t>
      </w:r>
    </w:p>
    <w:p w14:paraId="7B612BE4"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Федеральный закон от 29.12.2012 №273-ФЗ «Об образовании в Российской Федерации»;</w:t>
      </w:r>
    </w:p>
    <w:p w14:paraId="59DDB3ED"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Указ Президента Российской Федерации от 07.05.2012 №597 «О мероприятиях по реализации государственной социальной политики»;</w:t>
      </w:r>
    </w:p>
    <w:p w14:paraId="294C6CBB"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Указ Президента Российской Федерации от 07.05.2012 №599 «О мерах по реализации государственной политики в области образования и науки»;</w:t>
      </w:r>
    </w:p>
    <w:p w14:paraId="73F40F68"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Указ Президента Российской Федерации от 29.05.2017 N 240 "Об объявлении в Российской Федерации Десятилетия детства";</w:t>
      </w:r>
    </w:p>
    <w:p w14:paraId="750001F0"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Указ Президента Российской Федерации от 07.05.2018 N 204 "О национальных целях и стратегических задачах развития Российской Федерации на период до 2024 года";</w:t>
      </w:r>
    </w:p>
    <w:p w14:paraId="1C574974"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Стратегия развития воспитания в Российской Федерации на период до 2025 года, утвержденная Распоряжением Правительства Российской Федерации от 29.05.2015 №996-р;</w:t>
      </w:r>
    </w:p>
    <w:p w14:paraId="5BA9A4F5"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Основы государственной молодежной политики Российской Федерации на период до 2025 года, утверждены Распоряжением Правительства Российской Федерации от 29.11.2014 № 2403-р;</w:t>
      </w:r>
    </w:p>
    <w:p w14:paraId="162A1F3A"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Закон Воронежской области от 20.12.2018 № 168-ОЗ «О Стратегии социально-экономического развития Воронежской области на период до 2035 года»;</w:t>
      </w:r>
    </w:p>
    <w:p w14:paraId="68FCADD6"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Стратегия социально-экономического развития Рамонского муниципального района Воронежской области на период до 2035 года, одобренная решением Совета народных депутатов Рамонского муниципального района Воронежской области от 20.01.2018 № 322 и др.</w:t>
      </w:r>
    </w:p>
    <w:p w14:paraId="40A5ECAB"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В числе приоритетов определены следующие направления:</w:t>
      </w:r>
    </w:p>
    <w:p w14:paraId="3875349D"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 обеспечение доступности дошкольного образования;</w:t>
      </w:r>
    </w:p>
    <w:p w14:paraId="0370325F"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 повышение качества результатов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14:paraId="024916FF"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14:paraId="4903D5C1"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 xml:space="preserve">-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w:t>
      </w:r>
      <w:r w:rsidRPr="000A25D6">
        <w:rPr>
          <w:rFonts w:ascii="Times New Roman" w:hAnsi="Times New Roman"/>
          <w:sz w:val="18"/>
          <w:szCs w:val="18"/>
        </w:rPr>
        <w:lastRenderedPageBreak/>
        <w:t>их как в развитие системы образования и управление образовательным процессом, так и непосредственно в образовательную деятельность;</w:t>
      </w:r>
    </w:p>
    <w:p w14:paraId="332C31E5"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14:paraId="4182F46F"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 укрепление единства образовательного пространства муниципального района, которое предполагает выравнивание образовательных возможностей граждан независимо от места проживания;</w:t>
      </w:r>
    </w:p>
    <w:p w14:paraId="57E822C9"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 xml:space="preserve"> - создание безопасных условий для обучения и воспитания детей и молодежи;</w:t>
      </w:r>
    </w:p>
    <w:p w14:paraId="7F8B5866"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 создание необходимых условий для реализации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14:paraId="1FCB4A07"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 обеспечение качественного и безопасного отдыха и оздоровления детей и молодежи;</w:t>
      </w:r>
    </w:p>
    <w:p w14:paraId="54E3A384"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 развитие физической культуры и массового спорта.</w:t>
      </w:r>
    </w:p>
    <w:p w14:paraId="3C04E8E7"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 xml:space="preserve">1.2. Цели, задачи в сфере реализации </w:t>
      </w:r>
    </w:p>
    <w:p w14:paraId="2367B99D"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 xml:space="preserve">муниципальной программы </w:t>
      </w:r>
    </w:p>
    <w:p w14:paraId="5D4891C0"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1.2.1. Цели муниципальной программы</w:t>
      </w:r>
    </w:p>
    <w:p w14:paraId="440C6B29"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1.2.1.1. Развитие системы непрерывного образования, повышение уровня ее качества и соответствия потребностям экономики и населения.</w:t>
      </w:r>
    </w:p>
    <w:p w14:paraId="2B77D9C4"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1.2.1.2.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Создание в системе дошкольного и общего образования равных возможностей для современного качественного образования.</w:t>
      </w:r>
    </w:p>
    <w:p w14:paraId="2FE9EDD3"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1.2.2. Задачи муниципальной программы:</w:t>
      </w:r>
    </w:p>
    <w:p w14:paraId="3C558547"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В сфере дошкольного и общего образования:</w:t>
      </w:r>
    </w:p>
    <w:p w14:paraId="37E6D587"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14:paraId="2D9A62A0"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Создание безопасных условий для обучения и воспитания детей и молодежи.</w:t>
      </w:r>
    </w:p>
    <w:p w14:paraId="16C67203"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Социализация детей-сирот и детей, нуждающихся в особой заботе государства:</w:t>
      </w:r>
    </w:p>
    <w:p w14:paraId="5610A76B"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Создание необходимых условий для семейного жизнеустройства детей-сирот и детей, оставшихся без попечения родителей.</w:t>
      </w:r>
    </w:p>
    <w:p w14:paraId="57F394E7"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Создание необходимых условий для осуществления государственных полномочий по созданию и организации деятельности комиссии по делам несовершеннолетних и защите их прав при администрации Рамонского муниципального района Воронежской области.</w:t>
      </w:r>
    </w:p>
    <w:p w14:paraId="36A44460"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В сфере дополнительного образования и воспитания детей и молодежи:</w:t>
      </w:r>
    </w:p>
    <w:p w14:paraId="56DFE446"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Создание необходимых условий для реализации во всех муниципальных образовательных организациях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14:paraId="6645439E"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В сфере вовлечения молодежи в социальную практику:</w:t>
      </w:r>
    </w:p>
    <w:p w14:paraId="0A3FFDB6"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Вовлечение молодежи в общественную деятельность, обеспечение эффективного взаимодействия с молодежными общественными объединениями и некоммерческими организациями.</w:t>
      </w:r>
    </w:p>
    <w:p w14:paraId="53F4E584"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Развитие системы гражданского образования и патриотического воспитание молодежи, оказание содействия формированию правовых, культурных и нравственных ценностей.</w:t>
      </w:r>
    </w:p>
    <w:p w14:paraId="7515CDD8"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Повышение уровня вовлеченности в деятельность по профилактике экстремизма в молодежной среде и воспитание культуры толерантности в образовательных учреждениях.</w:t>
      </w:r>
    </w:p>
    <w:p w14:paraId="6086CFF4"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В сфере создания условий для организации отдыха и оздоровления детей и молодежи:</w:t>
      </w:r>
    </w:p>
    <w:p w14:paraId="2EE4A07A"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Обеспечение качественного и безопасного отдыха и оздоровления детей и молодежи.</w:t>
      </w:r>
    </w:p>
    <w:p w14:paraId="13ED442F"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В сфере развития физической культуры и спорта в муниципальном районе:</w:t>
      </w:r>
    </w:p>
    <w:p w14:paraId="105D8D14"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Создание благоприятных условий для занятий физической культурой и спортом всех групп населения</w:t>
      </w:r>
    </w:p>
    <w:p w14:paraId="6FF9EF1C" w14:textId="77777777" w:rsidR="00387D06" w:rsidRPr="000A25D6" w:rsidRDefault="00387D06" w:rsidP="00FC4C2B">
      <w:pPr>
        <w:ind w:firstLine="284"/>
        <w:rPr>
          <w:rFonts w:ascii="Times New Roman" w:hAnsi="Times New Roman"/>
          <w:sz w:val="18"/>
          <w:szCs w:val="18"/>
        </w:rPr>
      </w:pPr>
      <w:r w:rsidRPr="000A25D6">
        <w:rPr>
          <w:rFonts w:ascii="Times New Roman" w:hAnsi="Times New Roman"/>
          <w:sz w:val="18"/>
          <w:szCs w:val="18"/>
        </w:rPr>
        <w:t>В сфере финансового обеспечения реализации муниципальной программы</w:t>
      </w:r>
    </w:p>
    <w:p w14:paraId="625703E0" w14:textId="77777777" w:rsidR="00387D06" w:rsidRPr="000A25D6" w:rsidRDefault="00387D06" w:rsidP="00FC4C2B">
      <w:pPr>
        <w:ind w:firstLine="284"/>
        <w:rPr>
          <w:rFonts w:ascii="Times New Roman" w:hAnsi="Times New Roman"/>
          <w:sz w:val="18"/>
          <w:szCs w:val="18"/>
        </w:rPr>
        <w:sectPr w:rsidR="00387D06" w:rsidRPr="000A25D6" w:rsidSect="00114D16">
          <w:pgSz w:w="11906" w:h="16838"/>
          <w:pgMar w:top="851" w:right="851" w:bottom="851" w:left="851" w:header="709" w:footer="709" w:gutter="0"/>
          <w:cols w:space="708"/>
          <w:docGrid w:linePitch="360"/>
        </w:sectPr>
      </w:pPr>
      <w:r w:rsidRPr="000A25D6">
        <w:rPr>
          <w:rFonts w:ascii="Times New Roman" w:hAnsi="Times New Roman"/>
          <w:sz w:val="18"/>
          <w:szCs w:val="18"/>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 Эффективное управление финансами в сфере образования, физической культуры и спорта муниципального района. </w:t>
      </w:r>
      <w:r w:rsidRPr="000A25D6">
        <w:rPr>
          <w:rFonts w:ascii="Times New Roman" w:hAnsi="Times New Roman"/>
          <w:sz w:val="18"/>
          <w:szCs w:val="18"/>
        </w:rPr>
        <w:tab/>
      </w:r>
    </w:p>
    <w:p w14:paraId="3F3C8835" w14:textId="77777777" w:rsidR="00387D06" w:rsidRPr="00FC4C2B" w:rsidRDefault="00387D06" w:rsidP="00FC4C2B">
      <w:pPr>
        <w:ind w:left="3969" w:firstLine="0"/>
        <w:rPr>
          <w:rFonts w:ascii="Times New Roman" w:hAnsi="Times New Roman"/>
          <w:i/>
          <w:iCs/>
          <w:sz w:val="18"/>
          <w:szCs w:val="18"/>
        </w:rPr>
      </w:pPr>
      <w:r w:rsidRPr="00FC4C2B">
        <w:rPr>
          <w:rFonts w:ascii="Times New Roman" w:hAnsi="Times New Roman"/>
          <w:i/>
          <w:iCs/>
          <w:sz w:val="18"/>
          <w:szCs w:val="18"/>
        </w:rPr>
        <w:lastRenderedPageBreak/>
        <w:t xml:space="preserve">Приложение 1 </w:t>
      </w:r>
    </w:p>
    <w:p w14:paraId="10423F4F" w14:textId="77777777" w:rsidR="00387D06" w:rsidRPr="00FC4C2B" w:rsidRDefault="00387D06" w:rsidP="00FC4C2B">
      <w:pPr>
        <w:ind w:left="3969" w:firstLine="0"/>
        <w:rPr>
          <w:rFonts w:ascii="Times New Roman" w:hAnsi="Times New Roman"/>
          <w:i/>
          <w:iCs/>
          <w:sz w:val="18"/>
          <w:szCs w:val="18"/>
        </w:rPr>
      </w:pPr>
      <w:r w:rsidRPr="00FC4C2B">
        <w:rPr>
          <w:rFonts w:ascii="Times New Roman" w:hAnsi="Times New Roman"/>
          <w:i/>
          <w:iCs/>
          <w:sz w:val="18"/>
          <w:szCs w:val="18"/>
        </w:rPr>
        <w:t>к муниципальной программе Рамонского муниципального района Воронежской области «Развитие образования Рамонского муниципального района Воронежской области»</w:t>
      </w:r>
    </w:p>
    <w:p w14:paraId="58837C4F" w14:textId="77777777" w:rsidR="00387D06" w:rsidRPr="000A25D6" w:rsidRDefault="00387D06" w:rsidP="000A25D6">
      <w:pPr>
        <w:ind w:firstLine="0"/>
        <w:rPr>
          <w:rFonts w:ascii="Times New Roman" w:hAnsi="Times New Roman"/>
          <w:sz w:val="18"/>
          <w:szCs w:val="18"/>
        </w:rPr>
      </w:pPr>
    </w:p>
    <w:p w14:paraId="4744CEE5" w14:textId="2873C43C" w:rsidR="00387D06" w:rsidRPr="00FC4C2B" w:rsidRDefault="00387D06" w:rsidP="00FC4C2B">
      <w:pPr>
        <w:ind w:firstLine="0"/>
        <w:jc w:val="center"/>
        <w:rPr>
          <w:rFonts w:ascii="Times New Roman" w:hAnsi="Times New Roman"/>
          <w:b/>
          <w:bCs/>
          <w:i/>
          <w:iCs/>
          <w:sz w:val="18"/>
          <w:szCs w:val="18"/>
        </w:rPr>
      </w:pPr>
      <w:r w:rsidRPr="00FC4C2B">
        <w:rPr>
          <w:rFonts w:ascii="Times New Roman" w:hAnsi="Times New Roman"/>
          <w:b/>
          <w:bCs/>
          <w:i/>
          <w:iCs/>
          <w:sz w:val="18"/>
          <w:szCs w:val="18"/>
        </w:rPr>
        <w:t>Сведения о показателях (индикаторах) муниципальной программы «Развитие образования</w:t>
      </w:r>
      <w:r w:rsidR="000A25D6" w:rsidRPr="00FC4C2B">
        <w:rPr>
          <w:rFonts w:ascii="Times New Roman" w:hAnsi="Times New Roman"/>
          <w:b/>
          <w:bCs/>
          <w:i/>
          <w:iCs/>
          <w:sz w:val="18"/>
          <w:szCs w:val="18"/>
        </w:rPr>
        <w:t xml:space="preserve"> </w:t>
      </w:r>
      <w:r w:rsidRPr="00FC4C2B">
        <w:rPr>
          <w:rFonts w:ascii="Times New Roman" w:hAnsi="Times New Roman"/>
          <w:b/>
          <w:bCs/>
          <w:i/>
          <w:iCs/>
          <w:sz w:val="18"/>
          <w:szCs w:val="18"/>
        </w:rPr>
        <w:t>Рамонского муниципального района Воронежской области» и их значениях</w:t>
      </w:r>
    </w:p>
    <w:p w14:paraId="35C20C1F" w14:textId="77777777" w:rsidR="00387D06" w:rsidRPr="000A25D6" w:rsidRDefault="00387D06" w:rsidP="000A25D6">
      <w:pPr>
        <w:ind w:firstLine="0"/>
        <w:rPr>
          <w:rFonts w:ascii="Times New Roman" w:hAnsi="Times New Roman"/>
          <w:sz w:val="18"/>
          <w:szCs w:val="18"/>
        </w:rPr>
      </w:pPr>
    </w:p>
    <w:tbl>
      <w:tblPr>
        <w:tblW w:w="15177" w:type="dxa"/>
        <w:tblLayout w:type="fixed"/>
        <w:tblLook w:val="04A0" w:firstRow="1" w:lastRow="0" w:firstColumn="1" w:lastColumn="0" w:noHBand="0" w:noVBand="1"/>
      </w:tblPr>
      <w:tblGrid>
        <w:gridCol w:w="513"/>
        <w:gridCol w:w="4582"/>
        <w:gridCol w:w="658"/>
        <w:gridCol w:w="661"/>
        <w:gridCol w:w="267"/>
        <w:gridCol w:w="395"/>
        <w:gridCol w:w="662"/>
        <w:gridCol w:w="662"/>
        <w:gridCol w:w="662"/>
        <w:gridCol w:w="689"/>
        <w:gridCol w:w="662"/>
        <w:gridCol w:w="662"/>
        <w:gridCol w:w="662"/>
        <w:gridCol w:w="662"/>
        <w:gridCol w:w="565"/>
        <w:gridCol w:w="179"/>
        <w:gridCol w:w="653"/>
        <w:gridCol w:w="683"/>
        <w:gridCol w:w="698"/>
      </w:tblGrid>
      <w:tr w:rsidR="00FC4C2B" w:rsidRPr="000A25D6" w14:paraId="5C28DB40" w14:textId="77777777" w:rsidTr="00FC4C2B">
        <w:tc>
          <w:tcPr>
            <w:tcW w:w="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57CE6F" w14:textId="77777777" w:rsidR="00FC4C2B" w:rsidRPr="000A25D6" w:rsidRDefault="00FC4C2B" w:rsidP="00FC4C2B">
            <w:pPr>
              <w:ind w:firstLine="0"/>
              <w:jc w:val="center"/>
              <w:rPr>
                <w:rFonts w:ascii="Times New Roman" w:hAnsi="Times New Roman"/>
                <w:sz w:val="18"/>
                <w:szCs w:val="18"/>
              </w:rPr>
            </w:pPr>
            <w:r w:rsidRPr="000A25D6">
              <w:rPr>
                <w:rFonts w:ascii="Times New Roman" w:hAnsi="Times New Roman"/>
                <w:sz w:val="18"/>
                <w:szCs w:val="18"/>
              </w:rPr>
              <w:t>№ п/п</w:t>
            </w:r>
          </w:p>
        </w:tc>
        <w:tc>
          <w:tcPr>
            <w:tcW w:w="4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977BF8" w14:textId="77777777" w:rsidR="00FC4C2B" w:rsidRPr="000A25D6" w:rsidRDefault="00FC4C2B" w:rsidP="00FC4C2B">
            <w:pPr>
              <w:ind w:firstLine="0"/>
              <w:jc w:val="center"/>
              <w:rPr>
                <w:rFonts w:ascii="Times New Roman" w:hAnsi="Times New Roman"/>
                <w:sz w:val="18"/>
                <w:szCs w:val="18"/>
              </w:rPr>
            </w:pPr>
            <w:r w:rsidRPr="000A25D6">
              <w:rPr>
                <w:rFonts w:ascii="Times New Roman" w:hAnsi="Times New Roman"/>
                <w:sz w:val="18"/>
                <w:szCs w:val="18"/>
              </w:rPr>
              <w:t>Наименование показателя (индикатора)</w:t>
            </w:r>
          </w:p>
        </w:tc>
        <w:tc>
          <w:tcPr>
            <w:tcW w:w="6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7BDED8" w14:textId="0A55F348" w:rsidR="00FC4C2B" w:rsidRPr="000A25D6" w:rsidRDefault="00FC4C2B" w:rsidP="00FC4C2B">
            <w:pPr>
              <w:ind w:firstLine="0"/>
              <w:jc w:val="center"/>
              <w:rPr>
                <w:rFonts w:ascii="Times New Roman" w:hAnsi="Times New Roman"/>
                <w:sz w:val="18"/>
                <w:szCs w:val="18"/>
              </w:rPr>
            </w:pPr>
            <w:r w:rsidRPr="000A25D6">
              <w:rPr>
                <w:rFonts w:ascii="Times New Roman" w:hAnsi="Times New Roman"/>
                <w:sz w:val="18"/>
                <w:szCs w:val="18"/>
              </w:rPr>
              <w:t>Ед. изм</w:t>
            </w:r>
            <w:r>
              <w:rPr>
                <w:rFonts w:ascii="Times New Roman" w:hAnsi="Times New Roman"/>
                <w:sz w:val="18"/>
                <w:szCs w:val="18"/>
              </w:rPr>
              <w:t>.</w:t>
            </w:r>
          </w:p>
        </w:tc>
        <w:tc>
          <w:tcPr>
            <w:tcW w:w="928" w:type="dxa"/>
            <w:gridSpan w:val="2"/>
            <w:tcBorders>
              <w:top w:val="single" w:sz="4" w:space="0" w:color="auto"/>
              <w:left w:val="nil"/>
              <w:bottom w:val="single" w:sz="4" w:space="0" w:color="auto"/>
              <w:right w:val="nil"/>
            </w:tcBorders>
            <w:shd w:val="clear" w:color="000000" w:fill="FFFFFF"/>
          </w:tcPr>
          <w:p w14:paraId="4C20C0C9" w14:textId="77777777" w:rsidR="00FC4C2B" w:rsidRPr="000A25D6" w:rsidRDefault="00FC4C2B" w:rsidP="00FC4C2B">
            <w:pPr>
              <w:ind w:firstLine="0"/>
              <w:jc w:val="center"/>
              <w:rPr>
                <w:rFonts w:ascii="Times New Roman" w:hAnsi="Times New Roman"/>
                <w:sz w:val="18"/>
                <w:szCs w:val="18"/>
              </w:rPr>
            </w:pPr>
          </w:p>
        </w:tc>
        <w:tc>
          <w:tcPr>
            <w:tcW w:w="7115" w:type="dxa"/>
            <w:gridSpan w:val="12"/>
            <w:tcBorders>
              <w:top w:val="single" w:sz="4" w:space="0" w:color="auto"/>
              <w:left w:val="nil"/>
              <w:bottom w:val="single" w:sz="4" w:space="0" w:color="auto"/>
              <w:right w:val="single" w:sz="4" w:space="0" w:color="auto"/>
            </w:tcBorders>
            <w:shd w:val="clear" w:color="000000" w:fill="FFFFFF"/>
            <w:vAlign w:val="center"/>
            <w:hideMark/>
          </w:tcPr>
          <w:p w14:paraId="1F90C154" w14:textId="77777777" w:rsidR="00FC4C2B" w:rsidRPr="000A25D6" w:rsidRDefault="00FC4C2B" w:rsidP="00FC4C2B">
            <w:pPr>
              <w:ind w:firstLine="0"/>
              <w:jc w:val="center"/>
              <w:rPr>
                <w:rFonts w:ascii="Times New Roman" w:hAnsi="Times New Roman"/>
                <w:sz w:val="18"/>
                <w:szCs w:val="18"/>
              </w:rPr>
            </w:pPr>
            <w:r w:rsidRPr="000A25D6">
              <w:rPr>
                <w:rFonts w:ascii="Times New Roman" w:hAnsi="Times New Roman"/>
                <w:sz w:val="18"/>
                <w:szCs w:val="18"/>
              </w:rPr>
              <w:t>Значения показателя (индикатора) по годам реализации государственной программы</w:t>
            </w:r>
          </w:p>
        </w:tc>
        <w:tc>
          <w:tcPr>
            <w:tcW w:w="1381" w:type="dxa"/>
            <w:gridSpan w:val="2"/>
            <w:tcBorders>
              <w:top w:val="single" w:sz="4" w:space="0" w:color="auto"/>
              <w:left w:val="nil"/>
              <w:bottom w:val="single" w:sz="4" w:space="0" w:color="auto"/>
              <w:right w:val="single" w:sz="4" w:space="0" w:color="auto"/>
            </w:tcBorders>
            <w:shd w:val="clear" w:color="000000" w:fill="FFFFFF"/>
          </w:tcPr>
          <w:p w14:paraId="0F5572FC" w14:textId="77777777" w:rsidR="00FC4C2B" w:rsidRPr="00FC4C2B" w:rsidRDefault="00FC4C2B" w:rsidP="00FC4C2B">
            <w:pPr>
              <w:ind w:firstLine="0"/>
              <w:jc w:val="center"/>
              <w:rPr>
                <w:rFonts w:ascii="Times New Roman" w:hAnsi="Times New Roman"/>
                <w:sz w:val="14"/>
                <w:szCs w:val="14"/>
              </w:rPr>
            </w:pPr>
            <w:r w:rsidRPr="00FC4C2B">
              <w:rPr>
                <w:rFonts w:ascii="Times New Roman" w:hAnsi="Times New Roman"/>
                <w:sz w:val="14"/>
                <w:szCs w:val="14"/>
              </w:rPr>
              <w:t>Показатель (индикатор) предусмотрен &lt;4&gt;</w:t>
            </w:r>
          </w:p>
        </w:tc>
      </w:tr>
      <w:tr w:rsidR="00FC4C2B" w:rsidRPr="000A25D6" w14:paraId="0CEA11A1" w14:textId="77777777" w:rsidTr="00FC4C2B">
        <w:trPr>
          <w:cantSplit/>
          <w:trHeight w:val="2654"/>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26701ED0" w14:textId="77777777" w:rsidR="00FC4C2B" w:rsidRPr="000A25D6" w:rsidRDefault="00FC4C2B" w:rsidP="00FC4C2B">
            <w:pPr>
              <w:ind w:firstLine="0"/>
              <w:jc w:val="center"/>
              <w:rPr>
                <w:rFonts w:ascii="Times New Roman" w:hAnsi="Times New Roman"/>
                <w:sz w:val="18"/>
                <w:szCs w:val="18"/>
              </w:rPr>
            </w:pPr>
          </w:p>
        </w:tc>
        <w:tc>
          <w:tcPr>
            <w:tcW w:w="4582" w:type="dxa"/>
            <w:vMerge/>
            <w:tcBorders>
              <w:top w:val="single" w:sz="4" w:space="0" w:color="auto"/>
              <w:left w:val="single" w:sz="4" w:space="0" w:color="auto"/>
              <w:bottom w:val="single" w:sz="4" w:space="0" w:color="auto"/>
              <w:right w:val="single" w:sz="4" w:space="0" w:color="auto"/>
            </w:tcBorders>
            <w:vAlign w:val="center"/>
            <w:hideMark/>
          </w:tcPr>
          <w:p w14:paraId="365ACF01" w14:textId="77777777" w:rsidR="00FC4C2B" w:rsidRPr="000A25D6" w:rsidRDefault="00FC4C2B" w:rsidP="00FC4C2B">
            <w:pPr>
              <w:ind w:firstLine="0"/>
              <w:jc w:val="center"/>
              <w:rPr>
                <w:rFonts w:ascii="Times New Roman" w:hAnsi="Times New Roman"/>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14:paraId="54C4311A" w14:textId="77777777" w:rsidR="00FC4C2B" w:rsidRPr="000A25D6" w:rsidRDefault="00FC4C2B" w:rsidP="00FC4C2B">
            <w:pPr>
              <w:ind w:firstLine="0"/>
              <w:jc w:val="center"/>
              <w:rPr>
                <w:rFonts w:ascii="Times New Roman" w:hAnsi="Times New Roman"/>
                <w:sz w:val="18"/>
                <w:szCs w:val="18"/>
              </w:rPr>
            </w:pPr>
          </w:p>
        </w:tc>
        <w:tc>
          <w:tcPr>
            <w:tcW w:w="661" w:type="dxa"/>
            <w:tcBorders>
              <w:top w:val="nil"/>
              <w:left w:val="nil"/>
              <w:bottom w:val="single" w:sz="4" w:space="0" w:color="auto"/>
              <w:right w:val="single" w:sz="4" w:space="0" w:color="auto"/>
            </w:tcBorders>
            <w:shd w:val="clear" w:color="000000" w:fill="FFFFFF"/>
            <w:vAlign w:val="center"/>
            <w:hideMark/>
          </w:tcPr>
          <w:p w14:paraId="059CA730" w14:textId="77777777" w:rsidR="00FC4C2B" w:rsidRPr="000A25D6" w:rsidRDefault="00FC4C2B" w:rsidP="00FC4C2B">
            <w:pPr>
              <w:ind w:firstLine="0"/>
              <w:jc w:val="center"/>
              <w:rPr>
                <w:rFonts w:ascii="Times New Roman" w:hAnsi="Times New Roman"/>
                <w:sz w:val="18"/>
                <w:szCs w:val="18"/>
              </w:rPr>
            </w:pPr>
            <w:r w:rsidRPr="000A25D6">
              <w:rPr>
                <w:rFonts w:ascii="Times New Roman" w:hAnsi="Times New Roman"/>
                <w:sz w:val="18"/>
                <w:szCs w:val="18"/>
              </w:rPr>
              <w:t>2014</w:t>
            </w:r>
          </w:p>
        </w:tc>
        <w:tc>
          <w:tcPr>
            <w:tcW w:w="662" w:type="dxa"/>
            <w:gridSpan w:val="2"/>
            <w:tcBorders>
              <w:top w:val="nil"/>
              <w:left w:val="nil"/>
              <w:bottom w:val="single" w:sz="4" w:space="0" w:color="auto"/>
              <w:right w:val="single" w:sz="4" w:space="0" w:color="auto"/>
            </w:tcBorders>
            <w:shd w:val="clear" w:color="000000" w:fill="FFFFFF"/>
            <w:vAlign w:val="center"/>
            <w:hideMark/>
          </w:tcPr>
          <w:p w14:paraId="65C68FC3" w14:textId="77777777" w:rsidR="00FC4C2B" w:rsidRPr="000A25D6" w:rsidRDefault="00FC4C2B" w:rsidP="00FC4C2B">
            <w:pPr>
              <w:ind w:firstLine="0"/>
              <w:jc w:val="center"/>
              <w:rPr>
                <w:rFonts w:ascii="Times New Roman" w:hAnsi="Times New Roman"/>
                <w:sz w:val="18"/>
                <w:szCs w:val="18"/>
              </w:rPr>
            </w:pPr>
            <w:r w:rsidRPr="000A25D6">
              <w:rPr>
                <w:rFonts w:ascii="Times New Roman" w:hAnsi="Times New Roman"/>
                <w:sz w:val="18"/>
                <w:szCs w:val="18"/>
              </w:rPr>
              <w:t>2015</w:t>
            </w:r>
          </w:p>
        </w:tc>
        <w:tc>
          <w:tcPr>
            <w:tcW w:w="662" w:type="dxa"/>
            <w:tcBorders>
              <w:top w:val="nil"/>
              <w:left w:val="nil"/>
              <w:bottom w:val="single" w:sz="4" w:space="0" w:color="auto"/>
              <w:right w:val="single" w:sz="4" w:space="0" w:color="auto"/>
            </w:tcBorders>
            <w:shd w:val="clear" w:color="000000" w:fill="FFFFFF"/>
            <w:vAlign w:val="center"/>
            <w:hideMark/>
          </w:tcPr>
          <w:p w14:paraId="0D8615F1" w14:textId="77777777" w:rsidR="00FC4C2B" w:rsidRPr="000A25D6" w:rsidRDefault="00FC4C2B" w:rsidP="00FC4C2B">
            <w:pPr>
              <w:ind w:firstLine="0"/>
              <w:jc w:val="center"/>
              <w:rPr>
                <w:rFonts w:ascii="Times New Roman" w:hAnsi="Times New Roman"/>
                <w:sz w:val="18"/>
                <w:szCs w:val="18"/>
              </w:rPr>
            </w:pPr>
            <w:r w:rsidRPr="000A25D6">
              <w:rPr>
                <w:rFonts w:ascii="Times New Roman" w:hAnsi="Times New Roman"/>
                <w:sz w:val="18"/>
                <w:szCs w:val="18"/>
              </w:rPr>
              <w:t>2016</w:t>
            </w:r>
          </w:p>
        </w:tc>
        <w:tc>
          <w:tcPr>
            <w:tcW w:w="662" w:type="dxa"/>
            <w:tcBorders>
              <w:top w:val="nil"/>
              <w:left w:val="nil"/>
              <w:bottom w:val="single" w:sz="4" w:space="0" w:color="auto"/>
              <w:right w:val="single" w:sz="4" w:space="0" w:color="auto"/>
            </w:tcBorders>
            <w:shd w:val="clear" w:color="000000" w:fill="FFFFFF"/>
            <w:vAlign w:val="center"/>
            <w:hideMark/>
          </w:tcPr>
          <w:p w14:paraId="6C0479D1" w14:textId="77777777" w:rsidR="00FC4C2B" w:rsidRPr="000A25D6" w:rsidRDefault="00FC4C2B" w:rsidP="00FC4C2B">
            <w:pPr>
              <w:ind w:firstLine="0"/>
              <w:jc w:val="center"/>
              <w:rPr>
                <w:rFonts w:ascii="Times New Roman" w:hAnsi="Times New Roman"/>
                <w:sz w:val="18"/>
                <w:szCs w:val="18"/>
              </w:rPr>
            </w:pPr>
            <w:r w:rsidRPr="000A25D6">
              <w:rPr>
                <w:rFonts w:ascii="Times New Roman" w:hAnsi="Times New Roman"/>
                <w:sz w:val="18"/>
                <w:szCs w:val="18"/>
              </w:rPr>
              <w:t>2017</w:t>
            </w:r>
          </w:p>
        </w:tc>
        <w:tc>
          <w:tcPr>
            <w:tcW w:w="662" w:type="dxa"/>
            <w:tcBorders>
              <w:top w:val="nil"/>
              <w:left w:val="nil"/>
              <w:bottom w:val="single" w:sz="4" w:space="0" w:color="auto"/>
              <w:right w:val="single" w:sz="4" w:space="0" w:color="auto"/>
            </w:tcBorders>
            <w:shd w:val="clear" w:color="000000" w:fill="FFFFFF"/>
            <w:vAlign w:val="center"/>
            <w:hideMark/>
          </w:tcPr>
          <w:p w14:paraId="02C23AC5" w14:textId="77777777" w:rsidR="00FC4C2B" w:rsidRPr="000A25D6" w:rsidRDefault="00FC4C2B" w:rsidP="00FC4C2B">
            <w:pPr>
              <w:ind w:firstLine="0"/>
              <w:jc w:val="center"/>
              <w:rPr>
                <w:rFonts w:ascii="Times New Roman" w:hAnsi="Times New Roman"/>
                <w:sz w:val="18"/>
                <w:szCs w:val="18"/>
              </w:rPr>
            </w:pPr>
            <w:r w:rsidRPr="000A25D6">
              <w:rPr>
                <w:rFonts w:ascii="Times New Roman" w:hAnsi="Times New Roman"/>
                <w:sz w:val="18"/>
                <w:szCs w:val="18"/>
              </w:rPr>
              <w:t>2018</w:t>
            </w:r>
          </w:p>
        </w:tc>
        <w:tc>
          <w:tcPr>
            <w:tcW w:w="689" w:type="dxa"/>
            <w:tcBorders>
              <w:top w:val="nil"/>
              <w:left w:val="nil"/>
              <w:bottom w:val="single" w:sz="4" w:space="0" w:color="auto"/>
              <w:right w:val="single" w:sz="4" w:space="0" w:color="auto"/>
            </w:tcBorders>
            <w:shd w:val="clear" w:color="000000" w:fill="FFFFFF"/>
            <w:vAlign w:val="center"/>
            <w:hideMark/>
          </w:tcPr>
          <w:p w14:paraId="70554425" w14:textId="77777777" w:rsidR="00FC4C2B" w:rsidRPr="000A25D6" w:rsidRDefault="00FC4C2B" w:rsidP="00FC4C2B">
            <w:pPr>
              <w:ind w:firstLine="0"/>
              <w:jc w:val="center"/>
              <w:rPr>
                <w:rFonts w:ascii="Times New Roman" w:hAnsi="Times New Roman"/>
                <w:sz w:val="18"/>
                <w:szCs w:val="18"/>
              </w:rPr>
            </w:pPr>
            <w:r w:rsidRPr="000A25D6">
              <w:rPr>
                <w:rFonts w:ascii="Times New Roman" w:hAnsi="Times New Roman"/>
                <w:sz w:val="18"/>
                <w:szCs w:val="18"/>
              </w:rPr>
              <w:t>2019</w:t>
            </w:r>
          </w:p>
        </w:tc>
        <w:tc>
          <w:tcPr>
            <w:tcW w:w="662" w:type="dxa"/>
            <w:tcBorders>
              <w:top w:val="nil"/>
              <w:left w:val="nil"/>
              <w:bottom w:val="single" w:sz="4" w:space="0" w:color="auto"/>
              <w:right w:val="single" w:sz="4" w:space="0" w:color="auto"/>
            </w:tcBorders>
            <w:shd w:val="clear" w:color="000000" w:fill="FFFFFF"/>
            <w:vAlign w:val="center"/>
            <w:hideMark/>
          </w:tcPr>
          <w:p w14:paraId="12244292" w14:textId="77777777" w:rsidR="00FC4C2B" w:rsidRPr="000A25D6" w:rsidRDefault="00FC4C2B" w:rsidP="00FC4C2B">
            <w:pPr>
              <w:ind w:firstLine="0"/>
              <w:jc w:val="center"/>
              <w:rPr>
                <w:rFonts w:ascii="Times New Roman" w:hAnsi="Times New Roman"/>
                <w:sz w:val="18"/>
                <w:szCs w:val="18"/>
              </w:rPr>
            </w:pPr>
            <w:r w:rsidRPr="000A25D6">
              <w:rPr>
                <w:rFonts w:ascii="Times New Roman" w:hAnsi="Times New Roman"/>
                <w:sz w:val="18"/>
                <w:szCs w:val="18"/>
              </w:rPr>
              <w:t>2020</w:t>
            </w:r>
          </w:p>
        </w:tc>
        <w:tc>
          <w:tcPr>
            <w:tcW w:w="662" w:type="dxa"/>
            <w:tcBorders>
              <w:top w:val="nil"/>
              <w:left w:val="nil"/>
              <w:bottom w:val="single" w:sz="4" w:space="0" w:color="auto"/>
              <w:right w:val="single" w:sz="4" w:space="0" w:color="auto"/>
            </w:tcBorders>
            <w:shd w:val="clear" w:color="000000" w:fill="FFFFFF"/>
            <w:vAlign w:val="center"/>
            <w:hideMark/>
          </w:tcPr>
          <w:p w14:paraId="141AA0A7" w14:textId="77777777" w:rsidR="00FC4C2B" w:rsidRPr="000A25D6" w:rsidRDefault="00FC4C2B" w:rsidP="00FC4C2B">
            <w:pPr>
              <w:ind w:firstLine="0"/>
              <w:jc w:val="center"/>
              <w:rPr>
                <w:rFonts w:ascii="Times New Roman" w:hAnsi="Times New Roman"/>
                <w:sz w:val="18"/>
                <w:szCs w:val="18"/>
              </w:rPr>
            </w:pPr>
            <w:r w:rsidRPr="000A25D6">
              <w:rPr>
                <w:rFonts w:ascii="Times New Roman" w:hAnsi="Times New Roman"/>
                <w:sz w:val="18"/>
                <w:szCs w:val="18"/>
              </w:rPr>
              <w:t>2021</w:t>
            </w:r>
          </w:p>
        </w:tc>
        <w:tc>
          <w:tcPr>
            <w:tcW w:w="662" w:type="dxa"/>
            <w:tcBorders>
              <w:top w:val="nil"/>
              <w:left w:val="nil"/>
              <w:bottom w:val="single" w:sz="4" w:space="0" w:color="auto"/>
              <w:right w:val="single" w:sz="4" w:space="0" w:color="auto"/>
            </w:tcBorders>
            <w:shd w:val="clear" w:color="000000" w:fill="FFFFFF"/>
            <w:vAlign w:val="center"/>
            <w:hideMark/>
          </w:tcPr>
          <w:p w14:paraId="5C91D054" w14:textId="77777777" w:rsidR="00FC4C2B" w:rsidRPr="000A25D6" w:rsidRDefault="00FC4C2B" w:rsidP="00FC4C2B">
            <w:pPr>
              <w:ind w:firstLine="0"/>
              <w:jc w:val="center"/>
              <w:rPr>
                <w:rFonts w:ascii="Times New Roman" w:hAnsi="Times New Roman"/>
                <w:sz w:val="18"/>
                <w:szCs w:val="18"/>
              </w:rPr>
            </w:pPr>
            <w:r w:rsidRPr="000A25D6">
              <w:rPr>
                <w:rFonts w:ascii="Times New Roman" w:hAnsi="Times New Roman"/>
                <w:sz w:val="18"/>
                <w:szCs w:val="18"/>
              </w:rPr>
              <w:t>2022</w:t>
            </w:r>
          </w:p>
        </w:tc>
        <w:tc>
          <w:tcPr>
            <w:tcW w:w="662" w:type="dxa"/>
            <w:tcBorders>
              <w:top w:val="nil"/>
              <w:left w:val="nil"/>
              <w:bottom w:val="single" w:sz="4" w:space="0" w:color="auto"/>
              <w:right w:val="single" w:sz="4" w:space="0" w:color="auto"/>
            </w:tcBorders>
            <w:shd w:val="clear" w:color="000000" w:fill="FFFFFF"/>
            <w:vAlign w:val="center"/>
            <w:hideMark/>
          </w:tcPr>
          <w:p w14:paraId="60F2000E" w14:textId="77777777" w:rsidR="00FC4C2B" w:rsidRPr="000A25D6" w:rsidRDefault="00FC4C2B" w:rsidP="00FC4C2B">
            <w:pPr>
              <w:ind w:firstLine="0"/>
              <w:jc w:val="center"/>
              <w:rPr>
                <w:rFonts w:ascii="Times New Roman" w:hAnsi="Times New Roman"/>
                <w:sz w:val="18"/>
                <w:szCs w:val="18"/>
              </w:rPr>
            </w:pPr>
            <w:r w:rsidRPr="000A25D6">
              <w:rPr>
                <w:rFonts w:ascii="Times New Roman" w:hAnsi="Times New Roman"/>
                <w:sz w:val="18"/>
                <w:szCs w:val="18"/>
              </w:rPr>
              <w:t>2023</w:t>
            </w:r>
          </w:p>
        </w:tc>
        <w:tc>
          <w:tcPr>
            <w:tcW w:w="744" w:type="dxa"/>
            <w:gridSpan w:val="2"/>
            <w:tcBorders>
              <w:top w:val="nil"/>
              <w:left w:val="nil"/>
              <w:bottom w:val="single" w:sz="4" w:space="0" w:color="auto"/>
              <w:right w:val="single" w:sz="4" w:space="0" w:color="auto"/>
            </w:tcBorders>
            <w:shd w:val="clear" w:color="000000" w:fill="FFFFFF"/>
            <w:vAlign w:val="center"/>
          </w:tcPr>
          <w:p w14:paraId="3EF8F540" w14:textId="77777777" w:rsidR="00FC4C2B" w:rsidRPr="000A25D6" w:rsidRDefault="00FC4C2B" w:rsidP="00FC4C2B">
            <w:pPr>
              <w:ind w:firstLine="0"/>
              <w:jc w:val="center"/>
              <w:rPr>
                <w:rFonts w:ascii="Times New Roman" w:hAnsi="Times New Roman"/>
                <w:sz w:val="18"/>
                <w:szCs w:val="18"/>
              </w:rPr>
            </w:pPr>
            <w:r w:rsidRPr="000A25D6">
              <w:rPr>
                <w:rFonts w:ascii="Times New Roman" w:hAnsi="Times New Roman"/>
                <w:sz w:val="18"/>
                <w:szCs w:val="18"/>
              </w:rPr>
              <w:t>2024</w:t>
            </w:r>
          </w:p>
        </w:tc>
        <w:tc>
          <w:tcPr>
            <w:tcW w:w="653" w:type="dxa"/>
            <w:tcBorders>
              <w:top w:val="nil"/>
              <w:left w:val="single" w:sz="4" w:space="0" w:color="auto"/>
              <w:bottom w:val="single" w:sz="4" w:space="0" w:color="auto"/>
              <w:right w:val="single" w:sz="4" w:space="0" w:color="auto"/>
            </w:tcBorders>
            <w:shd w:val="clear" w:color="000000" w:fill="FFFFFF"/>
            <w:vAlign w:val="center"/>
            <w:hideMark/>
          </w:tcPr>
          <w:p w14:paraId="6FE55BC2" w14:textId="77777777" w:rsidR="00FC4C2B" w:rsidRPr="000A25D6" w:rsidRDefault="00FC4C2B" w:rsidP="00FC4C2B">
            <w:pPr>
              <w:ind w:firstLine="0"/>
              <w:jc w:val="center"/>
              <w:rPr>
                <w:rFonts w:ascii="Times New Roman" w:hAnsi="Times New Roman"/>
                <w:sz w:val="18"/>
                <w:szCs w:val="18"/>
              </w:rPr>
            </w:pPr>
            <w:r w:rsidRPr="000A25D6">
              <w:rPr>
                <w:rFonts w:ascii="Times New Roman" w:hAnsi="Times New Roman"/>
                <w:sz w:val="18"/>
                <w:szCs w:val="18"/>
              </w:rPr>
              <w:t>2025</w:t>
            </w:r>
          </w:p>
        </w:tc>
        <w:tc>
          <w:tcPr>
            <w:tcW w:w="683" w:type="dxa"/>
            <w:tcBorders>
              <w:top w:val="nil"/>
              <w:left w:val="nil"/>
              <w:bottom w:val="single" w:sz="4" w:space="0" w:color="auto"/>
              <w:right w:val="single" w:sz="4" w:space="0" w:color="auto"/>
            </w:tcBorders>
            <w:shd w:val="clear" w:color="000000" w:fill="FFFFFF"/>
            <w:textDirection w:val="btLr"/>
            <w:vAlign w:val="center"/>
          </w:tcPr>
          <w:p w14:paraId="4CFE1491" w14:textId="20A921EE" w:rsidR="00FC4C2B" w:rsidRPr="00FC4C2B" w:rsidRDefault="00FC4C2B" w:rsidP="00FC4C2B">
            <w:pPr>
              <w:ind w:left="113" w:right="113" w:firstLine="0"/>
              <w:jc w:val="center"/>
              <w:rPr>
                <w:rFonts w:ascii="Times New Roman" w:hAnsi="Times New Roman"/>
                <w:sz w:val="12"/>
                <w:szCs w:val="12"/>
              </w:rPr>
            </w:pPr>
            <w:r w:rsidRPr="00FC4C2B">
              <w:rPr>
                <w:rFonts w:ascii="Times New Roman" w:hAnsi="Times New Roman"/>
                <w:sz w:val="12"/>
                <w:szCs w:val="12"/>
              </w:rPr>
              <w:t>планом мероприятий по реализации Стратегии социально-экономического развития Рамонского муниципального района период до 2035 года &lt;2&gt;</w:t>
            </w:r>
          </w:p>
        </w:tc>
        <w:tc>
          <w:tcPr>
            <w:tcW w:w="698" w:type="dxa"/>
            <w:tcBorders>
              <w:top w:val="nil"/>
              <w:left w:val="nil"/>
              <w:bottom w:val="single" w:sz="4" w:space="0" w:color="auto"/>
              <w:right w:val="single" w:sz="4" w:space="0" w:color="auto"/>
            </w:tcBorders>
            <w:shd w:val="clear" w:color="000000" w:fill="FFFFFF"/>
            <w:textDirection w:val="btLr"/>
            <w:vAlign w:val="center"/>
          </w:tcPr>
          <w:p w14:paraId="4A67D884" w14:textId="52C42AA2" w:rsidR="00FC4C2B" w:rsidRPr="00FC4C2B" w:rsidRDefault="00FC4C2B" w:rsidP="00FC4C2B">
            <w:pPr>
              <w:ind w:left="113" w:right="113" w:firstLine="0"/>
              <w:jc w:val="center"/>
              <w:rPr>
                <w:rFonts w:ascii="Times New Roman" w:hAnsi="Times New Roman"/>
                <w:sz w:val="12"/>
                <w:szCs w:val="12"/>
              </w:rPr>
            </w:pPr>
            <w:r w:rsidRPr="00FC4C2B">
              <w:rPr>
                <w:rFonts w:ascii="Times New Roman" w:hAnsi="Times New Roman"/>
                <w:sz w:val="12"/>
                <w:szCs w:val="12"/>
              </w:rPr>
              <w:t>перечнем показателей эффективности деятельности органов местного самоуправления, перечнем региональных показателей эффективности развития &lt;3&gt;</w:t>
            </w:r>
          </w:p>
        </w:tc>
      </w:tr>
      <w:tr w:rsidR="00FC4C2B" w:rsidRPr="000A25D6" w14:paraId="3FAEFEF2" w14:textId="77777777" w:rsidTr="00FC4C2B">
        <w:tc>
          <w:tcPr>
            <w:tcW w:w="15177" w:type="dxa"/>
            <w:gridSpan w:val="19"/>
            <w:tcBorders>
              <w:top w:val="single" w:sz="4" w:space="0" w:color="auto"/>
              <w:left w:val="single" w:sz="4" w:space="0" w:color="auto"/>
              <w:bottom w:val="single" w:sz="4" w:space="0" w:color="auto"/>
              <w:right w:val="single" w:sz="4" w:space="0" w:color="auto"/>
            </w:tcBorders>
            <w:shd w:val="clear" w:color="000000" w:fill="FFFFFF"/>
          </w:tcPr>
          <w:p w14:paraId="4F13A50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МУНИЦИПАЛЬНАЯ ПРОГРАММА «Развитие образования Рамонского муниципального района Воронежской области»</w:t>
            </w:r>
          </w:p>
        </w:tc>
      </w:tr>
      <w:tr w:rsidR="00FC4C2B" w:rsidRPr="000A25D6" w14:paraId="18076B94" w14:textId="77777777" w:rsidTr="00FC4C2B">
        <w:tc>
          <w:tcPr>
            <w:tcW w:w="15177" w:type="dxa"/>
            <w:gridSpan w:val="19"/>
            <w:tcBorders>
              <w:top w:val="single" w:sz="4" w:space="0" w:color="auto"/>
              <w:left w:val="single" w:sz="4" w:space="0" w:color="auto"/>
              <w:bottom w:val="single" w:sz="4" w:space="0" w:color="auto"/>
              <w:right w:val="single" w:sz="4" w:space="0" w:color="auto"/>
            </w:tcBorders>
          </w:tcPr>
          <w:p w14:paraId="7877691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ПОДПРОГРАММА 1 «Развитие дошкольного и общего образования»</w:t>
            </w:r>
          </w:p>
        </w:tc>
      </w:tr>
      <w:tr w:rsidR="00FC4C2B" w:rsidRPr="000A25D6" w14:paraId="525FF42F" w14:textId="77777777" w:rsidTr="00FC4C2B">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6C68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1.1</w:t>
            </w:r>
          </w:p>
        </w:tc>
        <w:tc>
          <w:tcPr>
            <w:tcW w:w="4582" w:type="dxa"/>
            <w:tcBorders>
              <w:top w:val="single" w:sz="4" w:space="0" w:color="auto"/>
              <w:left w:val="nil"/>
              <w:bottom w:val="single" w:sz="4" w:space="0" w:color="auto"/>
              <w:right w:val="single" w:sz="4" w:space="0" w:color="auto"/>
            </w:tcBorders>
            <w:shd w:val="clear" w:color="auto" w:fill="auto"/>
            <w:hideMark/>
          </w:tcPr>
          <w:p w14:paraId="51EB515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4B9C0285" w14:textId="665F1DA6"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3B197D9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53,02</w:t>
            </w:r>
          </w:p>
        </w:tc>
        <w:tc>
          <w:tcPr>
            <w:tcW w:w="662" w:type="dxa"/>
            <w:gridSpan w:val="2"/>
            <w:tcBorders>
              <w:top w:val="single" w:sz="4" w:space="0" w:color="auto"/>
              <w:left w:val="nil"/>
              <w:bottom w:val="single" w:sz="4" w:space="0" w:color="auto"/>
              <w:right w:val="single" w:sz="4" w:space="0" w:color="auto"/>
            </w:tcBorders>
            <w:shd w:val="clear" w:color="auto" w:fill="auto"/>
            <w:vAlign w:val="center"/>
            <w:hideMark/>
          </w:tcPr>
          <w:p w14:paraId="5BF3B21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55,4</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2F040AF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55,7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4924EA0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55,2</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283257D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54,2</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2E60E2B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62,4</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55E774B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66,13</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2B75FE6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66,13</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68AC9DE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68,07</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4132E93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75,0</w:t>
            </w:r>
          </w:p>
        </w:tc>
        <w:tc>
          <w:tcPr>
            <w:tcW w:w="565" w:type="dxa"/>
            <w:tcBorders>
              <w:top w:val="single" w:sz="4" w:space="0" w:color="auto"/>
              <w:left w:val="nil"/>
              <w:bottom w:val="single" w:sz="4" w:space="0" w:color="auto"/>
              <w:right w:val="single" w:sz="4" w:space="0" w:color="auto"/>
            </w:tcBorders>
            <w:vAlign w:val="center"/>
          </w:tcPr>
          <w:p w14:paraId="59296FD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80,0</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57AC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80,0</w:t>
            </w:r>
          </w:p>
        </w:tc>
        <w:tc>
          <w:tcPr>
            <w:tcW w:w="683" w:type="dxa"/>
            <w:tcBorders>
              <w:top w:val="single" w:sz="4" w:space="0" w:color="auto"/>
              <w:left w:val="nil"/>
              <w:bottom w:val="single" w:sz="4" w:space="0" w:color="auto"/>
              <w:right w:val="single" w:sz="4" w:space="0" w:color="auto"/>
            </w:tcBorders>
            <w:vAlign w:val="center"/>
          </w:tcPr>
          <w:p w14:paraId="3E340A0C" w14:textId="77777777" w:rsidR="00FC4C2B" w:rsidRPr="000A25D6" w:rsidRDefault="00FC4C2B" w:rsidP="000A25D6">
            <w:pPr>
              <w:ind w:firstLine="0"/>
              <w:rPr>
                <w:rFonts w:ascii="Times New Roman" w:hAnsi="Times New Roman"/>
                <w:sz w:val="18"/>
                <w:szCs w:val="18"/>
              </w:rPr>
            </w:pPr>
          </w:p>
        </w:tc>
        <w:tc>
          <w:tcPr>
            <w:tcW w:w="698" w:type="dxa"/>
            <w:tcBorders>
              <w:top w:val="single" w:sz="4" w:space="0" w:color="auto"/>
              <w:left w:val="nil"/>
              <w:bottom w:val="single" w:sz="4" w:space="0" w:color="auto"/>
              <w:right w:val="single" w:sz="4" w:space="0" w:color="auto"/>
            </w:tcBorders>
            <w:vAlign w:val="center"/>
          </w:tcPr>
          <w:p w14:paraId="6D723B7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041E72AD" w14:textId="77777777" w:rsidTr="00FC4C2B">
        <w:tc>
          <w:tcPr>
            <w:tcW w:w="513" w:type="dxa"/>
            <w:tcBorders>
              <w:top w:val="nil"/>
              <w:left w:val="single" w:sz="4" w:space="0" w:color="auto"/>
              <w:bottom w:val="single" w:sz="4" w:space="0" w:color="auto"/>
              <w:right w:val="single" w:sz="4" w:space="0" w:color="auto"/>
            </w:tcBorders>
            <w:shd w:val="clear" w:color="auto" w:fill="auto"/>
            <w:vAlign w:val="center"/>
            <w:hideMark/>
          </w:tcPr>
          <w:p w14:paraId="4627928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1.2</w:t>
            </w:r>
          </w:p>
        </w:tc>
        <w:tc>
          <w:tcPr>
            <w:tcW w:w="4582" w:type="dxa"/>
            <w:tcBorders>
              <w:top w:val="nil"/>
              <w:left w:val="nil"/>
              <w:bottom w:val="single" w:sz="4" w:space="0" w:color="auto"/>
              <w:right w:val="single" w:sz="4" w:space="0" w:color="auto"/>
            </w:tcBorders>
            <w:shd w:val="clear" w:color="auto" w:fill="auto"/>
            <w:vAlign w:val="center"/>
            <w:hideMark/>
          </w:tcPr>
          <w:p w14:paraId="772C3A1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658" w:type="dxa"/>
            <w:tcBorders>
              <w:top w:val="nil"/>
              <w:left w:val="nil"/>
              <w:bottom w:val="single" w:sz="4" w:space="0" w:color="auto"/>
              <w:right w:val="single" w:sz="4" w:space="0" w:color="auto"/>
            </w:tcBorders>
            <w:shd w:val="clear" w:color="auto" w:fill="auto"/>
            <w:vAlign w:val="center"/>
            <w:hideMark/>
          </w:tcPr>
          <w:p w14:paraId="76BEC09A" w14:textId="6DDC9450" w:rsidR="00FC4C2B" w:rsidRPr="000A25D6" w:rsidRDefault="00FC4C2B" w:rsidP="000A25D6">
            <w:pPr>
              <w:ind w:firstLine="0"/>
              <w:rPr>
                <w:rFonts w:ascii="Times New Roman" w:hAnsi="Times New Roman"/>
                <w:sz w:val="18"/>
                <w:szCs w:val="18"/>
              </w:rPr>
            </w:pPr>
            <w:r w:rsidRPr="00FC4C2B">
              <w:rPr>
                <w:rFonts w:ascii="Times New Roman" w:hAnsi="Times New Roman"/>
                <w:sz w:val="18"/>
                <w:szCs w:val="18"/>
              </w:rPr>
              <w:t>%</w:t>
            </w:r>
          </w:p>
        </w:tc>
        <w:tc>
          <w:tcPr>
            <w:tcW w:w="661" w:type="dxa"/>
            <w:tcBorders>
              <w:top w:val="nil"/>
              <w:left w:val="nil"/>
              <w:bottom w:val="single" w:sz="4" w:space="0" w:color="auto"/>
              <w:right w:val="single" w:sz="4" w:space="0" w:color="auto"/>
            </w:tcBorders>
            <w:shd w:val="clear" w:color="auto" w:fill="auto"/>
            <w:vAlign w:val="center"/>
            <w:hideMark/>
          </w:tcPr>
          <w:p w14:paraId="0EEFD23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17,3</w:t>
            </w:r>
          </w:p>
        </w:tc>
        <w:tc>
          <w:tcPr>
            <w:tcW w:w="662" w:type="dxa"/>
            <w:gridSpan w:val="2"/>
            <w:tcBorders>
              <w:top w:val="nil"/>
              <w:left w:val="nil"/>
              <w:bottom w:val="single" w:sz="4" w:space="0" w:color="auto"/>
              <w:right w:val="single" w:sz="4" w:space="0" w:color="auto"/>
            </w:tcBorders>
            <w:shd w:val="clear" w:color="auto" w:fill="auto"/>
            <w:vAlign w:val="center"/>
            <w:hideMark/>
          </w:tcPr>
          <w:p w14:paraId="215FCAE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16,06</w:t>
            </w:r>
          </w:p>
        </w:tc>
        <w:tc>
          <w:tcPr>
            <w:tcW w:w="662" w:type="dxa"/>
            <w:tcBorders>
              <w:top w:val="nil"/>
              <w:left w:val="nil"/>
              <w:bottom w:val="single" w:sz="4" w:space="0" w:color="auto"/>
              <w:right w:val="single" w:sz="4" w:space="0" w:color="auto"/>
            </w:tcBorders>
            <w:shd w:val="clear" w:color="auto" w:fill="auto"/>
            <w:vAlign w:val="center"/>
            <w:hideMark/>
          </w:tcPr>
          <w:p w14:paraId="72F84B6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18,94</w:t>
            </w:r>
          </w:p>
        </w:tc>
        <w:tc>
          <w:tcPr>
            <w:tcW w:w="662" w:type="dxa"/>
            <w:tcBorders>
              <w:top w:val="nil"/>
              <w:left w:val="nil"/>
              <w:bottom w:val="single" w:sz="4" w:space="0" w:color="auto"/>
              <w:right w:val="single" w:sz="4" w:space="0" w:color="auto"/>
            </w:tcBorders>
            <w:shd w:val="clear" w:color="auto" w:fill="auto"/>
            <w:vAlign w:val="center"/>
            <w:hideMark/>
          </w:tcPr>
          <w:p w14:paraId="3A7254F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20,8</w:t>
            </w:r>
          </w:p>
        </w:tc>
        <w:tc>
          <w:tcPr>
            <w:tcW w:w="662" w:type="dxa"/>
            <w:tcBorders>
              <w:top w:val="nil"/>
              <w:left w:val="nil"/>
              <w:bottom w:val="single" w:sz="4" w:space="0" w:color="auto"/>
              <w:right w:val="single" w:sz="4" w:space="0" w:color="auto"/>
            </w:tcBorders>
            <w:shd w:val="clear" w:color="auto" w:fill="auto"/>
            <w:vAlign w:val="center"/>
            <w:hideMark/>
          </w:tcPr>
          <w:p w14:paraId="4F323C6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21,6</w:t>
            </w:r>
          </w:p>
        </w:tc>
        <w:tc>
          <w:tcPr>
            <w:tcW w:w="689" w:type="dxa"/>
            <w:tcBorders>
              <w:top w:val="nil"/>
              <w:left w:val="nil"/>
              <w:bottom w:val="single" w:sz="4" w:space="0" w:color="auto"/>
              <w:right w:val="single" w:sz="4" w:space="0" w:color="auto"/>
            </w:tcBorders>
            <w:shd w:val="clear" w:color="auto" w:fill="auto"/>
            <w:noWrap/>
            <w:vAlign w:val="center"/>
            <w:hideMark/>
          </w:tcPr>
          <w:p w14:paraId="55442FD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17,9</w:t>
            </w:r>
          </w:p>
        </w:tc>
        <w:tc>
          <w:tcPr>
            <w:tcW w:w="662" w:type="dxa"/>
            <w:tcBorders>
              <w:top w:val="nil"/>
              <w:left w:val="nil"/>
              <w:bottom w:val="single" w:sz="4" w:space="0" w:color="auto"/>
              <w:right w:val="single" w:sz="4" w:space="0" w:color="auto"/>
            </w:tcBorders>
            <w:shd w:val="clear" w:color="auto" w:fill="auto"/>
            <w:noWrap/>
            <w:vAlign w:val="center"/>
            <w:hideMark/>
          </w:tcPr>
          <w:p w14:paraId="33ECC8B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16,0</w:t>
            </w:r>
          </w:p>
        </w:tc>
        <w:tc>
          <w:tcPr>
            <w:tcW w:w="662" w:type="dxa"/>
            <w:tcBorders>
              <w:top w:val="nil"/>
              <w:left w:val="nil"/>
              <w:bottom w:val="single" w:sz="4" w:space="0" w:color="auto"/>
              <w:right w:val="single" w:sz="4" w:space="0" w:color="auto"/>
            </w:tcBorders>
            <w:shd w:val="clear" w:color="auto" w:fill="auto"/>
            <w:noWrap/>
            <w:vAlign w:val="center"/>
            <w:hideMark/>
          </w:tcPr>
          <w:p w14:paraId="1DDDCEE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15,8</w:t>
            </w:r>
          </w:p>
        </w:tc>
        <w:tc>
          <w:tcPr>
            <w:tcW w:w="662" w:type="dxa"/>
            <w:tcBorders>
              <w:top w:val="nil"/>
              <w:left w:val="nil"/>
              <w:bottom w:val="single" w:sz="4" w:space="0" w:color="auto"/>
              <w:right w:val="single" w:sz="4" w:space="0" w:color="auto"/>
            </w:tcBorders>
            <w:shd w:val="clear" w:color="auto" w:fill="auto"/>
            <w:noWrap/>
            <w:vAlign w:val="center"/>
            <w:hideMark/>
          </w:tcPr>
          <w:p w14:paraId="61566DD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15,4</w:t>
            </w:r>
          </w:p>
        </w:tc>
        <w:tc>
          <w:tcPr>
            <w:tcW w:w="662" w:type="dxa"/>
            <w:tcBorders>
              <w:top w:val="nil"/>
              <w:left w:val="nil"/>
              <w:bottom w:val="single" w:sz="4" w:space="0" w:color="auto"/>
              <w:right w:val="single" w:sz="4" w:space="0" w:color="auto"/>
            </w:tcBorders>
            <w:shd w:val="clear" w:color="auto" w:fill="auto"/>
            <w:noWrap/>
            <w:vAlign w:val="center"/>
            <w:hideMark/>
          </w:tcPr>
          <w:p w14:paraId="4BC1DF9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15,3</w:t>
            </w:r>
          </w:p>
        </w:tc>
        <w:tc>
          <w:tcPr>
            <w:tcW w:w="565" w:type="dxa"/>
            <w:tcBorders>
              <w:top w:val="nil"/>
              <w:left w:val="nil"/>
              <w:bottom w:val="single" w:sz="4" w:space="0" w:color="auto"/>
              <w:right w:val="single" w:sz="4" w:space="0" w:color="auto"/>
            </w:tcBorders>
            <w:vAlign w:val="center"/>
          </w:tcPr>
          <w:p w14:paraId="67AAE2E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15,2</w:t>
            </w:r>
          </w:p>
        </w:tc>
        <w:tc>
          <w:tcPr>
            <w:tcW w:w="8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CF328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15,2</w:t>
            </w:r>
          </w:p>
        </w:tc>
        <w:tc>
          <w:tcPr>
            <w:tcW w:w="683" w:type="dxa"/>
            <w:tcBorders>
              <w:top w:val="nil"/>
              <w:left w:val="nil"/>
              <w:bottom w:val="single" w:sz="4" w:space="0" w:color="auto"/>
              <w:right w:val="single" w:sz="4" w:space="0" w:color="auto"/>
            </w:tcBorders>
            <w:vAlign w:val="center"/>
          </w:tcPr>
          <w:p w14:paraId="24D2158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c>
          <w:tcPr>
            <w:tcW w:w="698" w:type="dxa"/>
            <w:tcBorders>
              <w:top w:val="nil"/>
              <w:left w:val="nil"/>
              <w:bottom w:val="single" w:sz="4" w:space="0" w:color="auto"/>
              <w:right w:val="single" w:sz="4" w:space="0" w:color="auto"/>
            </w:tcBorders>
            <w:vAlign w:val="center"/>
          </w:tcPr>
          <w:p w14:paraId="2A907D2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4DF5BB18" w14:textId="77777777" w:rsidTr="00FC4C2B">
        <w:tc>
          <w:tcPr>
            <w:tcW w:w="513" w:type="dxa"/>
            <w:tcBorders>
              <w:top w:val="nil"/>
              <w:left w:val="single" w:sz="4" w:space="0" w:color="auto"/>
              <w:bottom w:val="single" w:sz="4" w:space="0" w:color="auto"/>
              <w:right w:val="single" w:sz="4" w:space="0" w:color="auto"/>
            </w:tcBorders>
            <w:shd w:val="clear" w:color="auto" w:fill="auto"/>
            <w:vAlign w:val="center"/>
            <w:hideMark/>
          </w:tcPr>
          <w:p w14:paraId="1F22161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1.3</w:t>
            </w:r>
          </w:p>
        </w:tc>
        <w:tc>
          <w:tcPr>
            <w:tcW w:w="4582" w:type="dxa"/>
            <w:tcBorders>
              <w:top w:val="nil"/>
              <w:left w:val="nil"/>
              <w:bottom w:val="single" w:sz="4" w:space="0" w:color="auto"/>
              <w:right w:val="single" w:sz="4" w:space="0" w:color="auto"/>
            </w:tcBorders>
            <w:shd w:val="clear" w:color="auto" w:fill="auto"/>
            <w:vAlign w:val="center"/>
            <w:hideMark/>
          </w:tcPr>
          <w:p w14:paraId="79B62F8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658" w:type="dxa"/>
            <w:tcBorders>
              <w:top w:val="nil"/>
              <w:left w:val="nil"/>
              <w:bottom w:val="single" w:sz="4" w:space="0" w:color="auto"/>
              <w:right w:val="single" w:sz="4" w:space="0" w:color="auto"/>
            </w:tcBorders>
            <w:shd w:val="clear" w:color="auto" w:fill="auto"/>
            <w:vAlign w:val="center"/>
            <w:hideMark/>
          </w:tcPr>
          <w:p w14:paraId="5D49DFE0" w14:textId="2FC5A41B"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nil"/>
              <w:left w:val="nil"/>
              <w:bottom w:val="single" w:sz="4" w:space="0" w:color="auto"/>
              <w:right w:val="single" w:sz="4" w:space="0" w:color="auto"/>
            </w:tcBorders>
            <w:shd w:val="clear" w:color="auto" w:fill="auto"/>
            <w:vAlign w:val="center"/>
            <w:hideMark/>
          </w:tcPr>
          <w:p w14:paraId="761E773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gridSpan w:val="2"/>
            <w:tcBorders>
              <w:top w:val="nil"/>
              <w:left w:val="nil"/>
              <w:bottom w:val="single" w:sz="4" w:space="0" w:color="auto"/>
              <w:right w:val="single" w:sz="4" w:space="0" w:color="auto"/>
            </w:tcBorders>
            <w:shd w:val="clear" w:color="auto" w:fill="auto"/>
            <w:vAlign w:val="center"/>
            <w:hideMark/>
          </w:tcPr>
          <w:p w14:paraId="09CFF62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nil"/>
              <w:left w:val="nil"/>
              <w:bottom w:val="single" w:sz="4" w:space="0" w:color="auto"/>
              <w:right w:val="single" w:sz="4" w:space="0" w:color="auto"/>
            </w:tcBorders>
            <w:shd w:val="clear" w:color="auto" w:fill="auto"/>
            <w:vAlign w:val="center"/>
            <w:hideMark/>
          </w:tcPr>
          <w:p w14:paraId="0A22541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nil"/>
              <w:left w:val="nil"/>
              <w:bottom w:val="single" w:sz="4" w:space="0" w:color="auto"/>
              <w:right w:val="single" w:sz="4" w:space="0" w:color="auto"/>
            </w:tcBorders>
            <w:shd w:val="clear" w:color="auto" w:fill="auto"/>
            <w:vAlign w:val="center"/>
            <w:hideMark/>
          </w:tcPr>
          <w:p w14:paraId="6200B2B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nil"/>
              <w:left w:val="nil"/>
              <w:bottom w:val="single" w:sz="4" w:space="0" w:color="auto"/>
              <w:right w:val="single" w:sz="4" w:space="0" w:color="auto"/>
            </w:tcBorders>
            <w:shd w:val="clear" w:color="auto" w:fill="auto"/>
            <w:vAlign w:val="center"/>
            <w:hideMark/>
          </w:tcPr>
          <w:p w14:paraId="4FD632A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89" w:type="dxa"/>
            <w:tcBorders>
              <w:top w:val="nil"/>
              <w:left w:val="nil"/>
              <w:bottom w:val="single" w:sz="4" w:space="0" w:color="auto"/>
              <w:right w:val="single" w:sz="4" w:space="0" w:color="auto"/>
            </w:tcBorders>
            <w:shd w:val="clear" w:color="auto" w:fill="auto"/>
            <w:vAlign w:val="center"/>
            <w:hideMark/>
          </w:tcPr>
          <w:p w14:paraId="67625F1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nil"/>
              <w:left w:val="nil"/>
              <w:bottom w:val="single" w:sz="4" w:space="0" w:color="auto"/>
              <w:right w:val="single" w:sz="4" w:space="0" w:color="auto"/>
            </w:tcBorders>
            <w:shd w:val="clear" w:color="auto" w:fill="auto"/>
            <w:vAlign w:val="center"/>
            <w:hideMark/>
          </w:tcPr>
          <w:p w14:paraId="43E73CE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nil"/>
              <w:left w:val="nil"/>
              <w:bottom w:val="single" w:sz="4" w:space="0" w:color="auto"/>
              <w:right w:val="single" w:sz="4" w:space="0" w:color="auto"/>
            </w:tcBorders>
            <w:shd w:val="clear" w:color="auto" w:fill="auto"/>
            <w:vAlign w:val="center"/>
            <w:hideMark/>
          </w:tcPr>
          <w:p w14:paraId="1917C58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nil"/>
              <w:left w:val="nil"/>
              <w:bottom w:val="single" w:sz="4" w:space="0" w:color="auto"/>
              <w:right w:val="single" w:sz="4" w:space="0" w:color="auto"/>
            </w:tcBorders>
            <w:shd w:val="clear" w:color="auto" w:fill="auto"/>
            <w:vAlign w:val="center"/>
            <w:hideMark/>
          </w:tcPr>
          <w:p w14:paraId="4000B51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nil"/>
              <w:left w:val="nil"/>
              <w:bottom w:val="single" w:sz="4" w:space="0" w:color="auto"/>
              <w:right w:val="single" w:sz="4" w:space="0" w:color="auto"/>
            </w:tcBorders>
            <w:shd w:val="clear" w:color="auto" w:fill="auto"/>
            <w:vAlign w:val="center"/>
            <w:hideMark/>
          </w:tcPr>
          <w:p w14:paraId="762F006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565" w:type="dxa"/>
            <w:tcBorders>
              <w:top w:val="nil"/>
              <w:left w:val="nil"/>
              <w:bottom w:val="single" w:sz="4" w:space="0" w:color="auto"/>
              <w:right w:val="single" w:sz="4" w:space="0" w:color="auto"/>
            </w:tcBorders>
            <w:vAlign w:val="center"/>
          </w:tcPr>
          <w:p w14:paraId="043038B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832" w:type="dxa"/>
            <w:gridSpan w:val="2"/>
            <w:tcBorders>
              <w:top w:val="nil"/>
              <w:left w:val="single" w:sz="4" w:space="0" w:color="auto"/>
              <w:bottom w:val="single" w:sz="4" w:space="0" w:color="auto"/>
              <w:right w:val="single" w:sz="4" w:space="0" w:color="auto"/>
            </w:tcBorders>
            <w:shd w:val="clear" w:color="auto" w:fill="auto"/>
            <w:vAlign w:val="center"/>
            <w:hideMark/>
          </w:tcPr>
          <w:p w14:paraId="48FD1D6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83" w:type="dxa"/>
            <w:tcBorders>
              <w:top w:val="nil"/>
              <w:left w:val="nil"/>
              <w:bottom w:val="single" w:sz="4" w:space="0" w:color="auto"/>
              <w:right w:val="single" w:sz="4" w:space="0" w:color="auto"/>
            </w:tcBorders>
            <w:vAlign w:val="center"/>
          </w:tcPr>
          <w:p w14:paraId="315DA620" w14:textId="77777777" w:rsidR="00FC4C2B" w:rsidRPr="000A25D6" w:rsidRDefault="00FC4C2B" w:rsidP="000A25D6">
            <w:pPr>
              <w:ind w:firstLine="0"/>
              <w:rPr>
                <w:rFonts w:ascii="Times New Roman" w:hAnsi="Times New Roman"/>
                <w:sz w:val="18"/>
                <w:szCs w:val="18"/>
              </w:rPr>
            </w:pPr>
          </w:p>
        </w:tc>
        <w:tc>
          <w:tcPr>
            <w:tcW w:w="698" w:type="dxa"/>
            <w:tcBorders>
              <w:top w:val="nil"/>
              <w:left w:val="nil"/>
              <w:bottom w:val="single" w:sz="4" w:space="0" w:color="auto"/>
              <w:right w:val="single" w:sz="4" w:space="0" w:color="auto"/>
            </w:tcBorders>
            <w:vAlign w:val="center"/>
          </w:tcPr>
          <w:p w14:paraId="70BAEBD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73800281" w14:textId="77777777" w:rsidTr="00FC4C2B">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5F7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1.4</w:t>
            </w:r>
          </w:p>
        </w:tc>
        <w:tc>
          <w:tcPr>
            <w:tcW w:w="4582" w:type="dxa"/>
            <w:tcBorders>
              <w:top w:val="single" w:sz="4" w:space="0" w:color="auto"/>
              <w:left w:val="nil"/>
              <w:bottom w:val="single" w:sz="4" w:space="0" w:color="auto"/>
              <w:right w:val="single" w:sz="4" w:space="0" w:color="auto"/>
            </w:tcBorders>
            <w:shd w:val="clear" w:color="auto" w:fill="auto"/>
            <w:hideMark/>
          </w:tcPr>
          <w:p w14:paraId="06B6003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0F342437" w14:textId="7D335464"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5E5E15B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73EF1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2CA8F90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6965BAE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2,9</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7EBF654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1,9</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0F9DA50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2DD0824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33222F3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41791F0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5EA81A2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565" w:type="dxa"/>
            <w:tcBorders>
              <w:top w:val="single" w:sz="4" w:space="0" w:color="auto"/>
              <w:left w:val="nil"/>
              <w:bottom w:val="single" w:sz="4" w:space="0" w:color="auto"/>
              <w:right w:val="single" w:sz="4" w:space="0" w:color="auto"/>
            </w:tcBorders>
            <w:vAlign w:val="center"/>
          </w:tcPr>
          <w:p w14:paraId="7200E08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26D0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83" w:type="dxa"/>
            <w:tcBorders>
              <w:top w:val="single" w:sz="4" w:space="0" w:color="auto"/>
              <w:left w:val="nil"/>
              <w:bottom w:val="single" w:sz="4" w:space="0" w:color="auto"/>
              <w:right w:val="single" w:sz="4" w:space="0" w:color="auto"/>
            </w:tcBorders>
            <w:vAlign w:val="center"/>
          </w:tcPr>
          <w:p w14:paraId="260D0181" w14:textId="77777777" w:rsidR="00FC4C2B" w:rsidRPr="000A25D6" w:rsidRDefault="00FC4C2B" w:rsidP="000A25D6">
            <w:pPr>
              <w:ind w:firstLine="0"/>
              <w:rPr>
                <w:rFonts w:ascii="Times New Roman" w:hAnsi="Times New Roman"/>
                <w:sz w:val="18"/>
                <w:szCs w:val="18"/>
              </w:rPr>
            </w:pPr>
          </w:p>
        </w:tc>
        <w:tc>
          <w:tcPr>
            <w:tcW w:w="698" w:type="dxa"/>
            <w:tcBorders>
              <w:top w:val="single" w:sz="4" w:space="0" w:color="auto"/>
              <w:left w:val="nil"/>
              <w:bottom w:val="single" w:sz="4" w:space="0" w:color="auto"/>
              <w:right w:val="single" w:sz="4" w:space="0" w:color="auto"/>
            </w:tcBorders>
            <w:vAlign w:val="center"/>
          </w:tcPr>
          <w:p w14:paraId="5BFF7D8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54961636" w14:textId="77777777" w:rsidTr="00FC4C2B">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CF3D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1.5</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6D545FC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58EBC7E9" w14:textId="151FF85E"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6861157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86,0</w:t>
            </w:r>
          </w:p>
        </w:tc>
        <w:tc>
          <w:tcPr>
            <w:tcW w:w="6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81CF5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87,0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61FD587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88,0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4F38795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90,4</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4493045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91,6</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5719AD3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91,6</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0F16A7E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91,8</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733497C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91,9</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43B0342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92,0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59CD2A6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92,0</w:t>
            </w:r>
          </w:p>
        </w:tc>
        <w:tc>
          <w:tcPr>
            <w:tcW w:w="565" w:type="dxa"/>
            <w:tcBorders>
              <w:top w:val="single" w:sz="4" w:space="0" w:color="auto"/>
              <w:left w:val="nil"/>
              <w:bottom w:val="single" w:sz="4" w:space="0" w:color="auto"/>
              <w:right w:val="single" w:sz="4" w:space="0" w:color="auto"/>
            </w:tcBorders>
            <w:vAlign w:val="center"/>
          </w:tcPr>
          <w:p w14:paraId="2EE0D61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92,0</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2D37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92,0</w:t>
            </w:r>
          </w:p>
        </w:tc>
        <w:tc>
          <w:tcPr>
            <w:tcW w:w="683" w:type="dxa"/>
            <w:tcBorders>
              <w:top w:val="single" w:sz="4" w:space="0" w:color="auto"/>
              <w:left w:val="nil"/>
              <w:bottom w:val="single" w:sz="4" w:space="0" w:color="auto"/>
              <w:right w:val="single" w:sz="4" w:space="0" w:color="auto"/>
            </w:tcBorders>
            <w:vAlign w:val="center"/>
          </w:tcPr>
          <w:p w14:paraId="6FF6D677" w14:textId="77777777" w:rsidR="00FC4C2B" w:rsidRPr="000A25D6" w:rsidRDefault="00FC4C2B" w:rsidP="000A25D6">
            <w:pPr>
              <w:ind w:firstLine="0"/>
              <w:rPr>
                <w:rFonts w:ascii="Times New Roman" w:hAnsi="Times New Roman"/>
                <w:sz w:val="18"/>
                <w:szCs w:val="18"/>
              </w:rPr>
            </w:pPr>
          </w:p>
        </w:tc>
        <w:tc>
          <w:tcPr>
            <w:tcW w:w="698" w:type="dxa"/>
            <w:tcBorders>
              <w:top w:val="single" w:sz="4" w:space="0" w:color="auto"/>
              <w:left w:val="nil"/>
              <w:bottom w:val="single" w:sz="4" w:space="0" w:color="auto"/>
              <w:right w:val="single" w:sz="4" w:space="0" w:color="auto"/>
            </w:tcBorders>
            <w:vAlign w:val="center"/>
          </w:tcPr>
          <w:p w14:paraId="6B8E7E7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410E9F17" w14:textId="77777777" w:rsidTr="00FC4C2B">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EE90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lastRenderedPageBreak/>
              <w:t>1.6</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2E9DF84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7D4B5E23" w14:textId="25751903"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4F675F7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C586A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73CAD61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4784C12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4AF3761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7906710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0729F7A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700D7AE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50300E1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5E984D4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565" w:type="dxa"/>
            <w:tcBorders>
              <w:top w:val="single" w:sz="4" w:space="0" w:color="auto"/>
              <w:left w:val="nil"/>
              <w:bottom w:val="single" w:sz="4" w:space="0" w:color="auto"/>
              <w:right w:val="single" w:sz="4" w:space="0" w:color="auto"/>
            </w:tcBorders>
            <w:vAlign w:val="center"/>
          </w:tcPr>
          <w:p w14:paraId="13D8C7D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6C43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83" w:type="dxa"/>
            <w:tcBorders>
              <w:top w:val="single" w:sz="4" w:space="0" w:color="auto"/>
              <w:left w:val="nil"/>
              <w:bottom w:val="single" w:sz="4" w:space="0" w:color="auto"/>
              <w:right w:val="single" w:sz="4" w:space="0" w:color="auto"/>
            </w:tcBorders>
            <w:vAlign w:val="center"/>
          </w:tcPr>
          <w:p w14:paraId="2D534927" w14:textId="77777777" w:rsidR="00FC4C2B" w:rsidRPr="000A25D6" w:rsidRDefault="00FC4C2B" w:rsidP="000A25D6">
            <w:pPr>
              <w:ind w:firstLine="0"/>
              <w:rPr>
                <w:rFonts w:ascii="Times New Roman" w:hAnsi="Times New Roman"/>
                <w:sz w:val="18"/>
                <w:szCs w:val="18"/>
              </w:rPr>
            </w:pPr>
          </w:p>
        </w:tc>
        <w:tc>
          <w:tcPr>
            <w:tcW w:w="698" w:type="dxa"/>
            <w:tcBorders>
              <w:top w:val="single" w:sz="4" w:space="0" w:color="auto"/>
              <w:left w:val="nil"/>
              <w:bottom w:val="single" w:sz="4" w:space="0" w:color="auto"/>
              <w:right w:val="single" w:sz="4" w:space="0" w:color="auto"/>
            </w:tcBorders>
            <w:vAlign w:val="center"/>
          </w:tcPr>
          <w:p w14:paraId="6F2A33B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4FB7635E" w14:textId="77777777" w:rsidTr="00FC4C2B">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A046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1.7</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5A87D57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Доля детей первой и второй групп здоровья в общей численности обучающихся в муниципальных общеобразовательных учреждениях.</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2814D4E1" w14:textId="402B511F"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2377A6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77,85</w:t>
            </w:r>
          </w:p>
        </w:tc>
        <w:tc>
          <w:tcPr>
            <w:tcW w:w="662" w:type="dxa"/>
            <w:gridSpan w:val="2"/>
            <w:tcBorders>
              <w:top w:val="single" w:sz="4" w:space="0" w:color="auto"/>
              <w:left w:val="nil"/>
              <w:bottom w:val="single" w:sz="4" w:space="0" w:color="auto"/>
              <w:right w:val="single" w:sz="4" w:space="0" w:color="auto"/>
            </w:tcBorders>
            <w:shd w:val="clear" w:color="auto" w:fill="auto"/>
            <w:vAlign w:val="center"/>
            <w:hideMark/>
          </w:tcPr>
          <w:p w14:paraId="655EAF6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77,94</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7C7B1BC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80,35</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19E50DE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85,9</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035295A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86,13</w:t>
            </w:r>
          </w:p>
        </w:tc>
        <w:tc>
          <w:tcPr>
            <w:tcW w:w="689" w:type="dxa"/>
            <w:tcBorders>
              <w:top w:val="single" w:sz="4" w:space="0" w:color="auto"/>
              <w:left w:val="nil"/>
              <w:bottom w:val="single" w:sz="4" w:space="0" w:color="auto"/>
              <w:right w:val="single" w:sz="4" w:space="0" w:color="auto"/>
            </w:tcBorders>
            <w:shd w:val="clear" w:color="auto" w:fill="auto"/>
            <w:vAlign w:val="center"/>
            <w:hideMark/>
          </w:tcPr>
          <w:p w14:paraId="12441FD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86,15</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5A86D58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86,15</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01BA52A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91,8</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64022D8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91,8</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429A8CB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91,8</w:t>
            </w:r>
          </w:p>
        </w:tc>
        <w:tc>
          <w:tcPr>
            <w:tcW w:w="565" w:type="dxa"/>
            <w:tcBorders>
              <w:top w:val="single" w:sz="4" w:space="0" w:color="auto"/>
              <w:left w:val="nil"/>
              <w:bottom w:val="single" w:sz="4" w:space="0" w:color="auto"/>
              <w:right w:val="single" w:sz="4" w:space="0" w:color="auto"/>
            </w:tcBorders>
            <w:vAlign w:val="center"/>
          </w:tcPr>
          <w:p w14:paraId="3E14F0B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91,8</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38B1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91,8</w:t>
            </w:r>
          </w:p>
        </w:tc>
        <w:tc>
          <w:tcPr>
            <w:tcW w:w="683" w:type="dxa"/>
            <w:tcBorders>
              <w:top w:val="single" w:sz="4" w:space="0" w:color="auto"/>
              <w:left w:val="nil"/>
              <w:bottom w:val="single" w:sz="4" w:space="0" w:color="auto"/>
              <w:right w:val="single" w:sz="4" w:space="0" w:color="auto"/>
            </w:tcBorders>
            <w:vAlign w:val="center"/>
          </w:tcPr>
          <w:p w14:paraId="39DB35A3" w14:textId="77777777" w:rsidR="00FC4C2B" w:rsidRPr="000A25D6" w:rsidRDefault="00FC4C2B" w:rsidP="000A25D6">
            <w:pPr>
              <w:ind w:firstLine="0"/>
              <w:rPr>
                <w:rFonts w:ascii="Times New Roman" w:hAnsi="Times New Roman"/>
                <w:sz w:val="18"/>
                <w:szCs w:val="18"/>
              </w:rPr>
            </w:pPr>
          </w:p>
        </w:tc>
        <w:tc>
          <w:tcPr>
            <w:tcW w:w="698" w:type="dxa"/>
            <w:tcBorders>
              <w:top w:val="single" w:sz="4" w:space="0" w:color="auto"/>
              <w:left w:val="nil"/>
              <w:bottom w:val="single" w:sz="4" w:space="0" w:color="auto"/>
              <w:right w:val="single" w:sz="4" w:space="0" w:color="auto"/>
            </w:tcBorders>
            <w:vAlign w:val="center"/>
          </w:tcPr>
          <w:p w14:paraId="29A590F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2EB0474A" w14:textId="77777777" w:rsidTr="00FC4C2B">
        <w:tc>
          <w:tcPr>
            <w:tcW w:w="513" w:type="dxa"/>
            <w:tcBorders>
              <w:top w:val="nil"/>
              <w:left w:val="single" w:sz="4" w:space="0" w:color="auto"/>
              <w:bottom w:val="single" w:sz="4" w:space="0" w:color="auto"/>
              <w:right w:val="single" w:sz="4" w:space="0" w:color="auto"/>
            </w:tcBorders>
            <w:shd w:val="clear" w:color="auto" w:fill="auto"/>
            <w:vAlign w:val="center"/>
            <w:hideMark/>
          </w:tcPr>
          <w:p w14:paraId="496BEED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1.8</w:t>
            </w:r>
          </w:p>
        </w:tc>
        <w:tc>
          <w:tcPr>
            <w:tcW w:w="4582" w:type="dxa"/>
            <w:tcBorders>
              <w:top w:val="nil"/>
              <w:left w:val="nil"/>
              <w:bottom w:val="single" w:sz="4" w:space="0" w:color="auto"/>
              <w:right w:val="single" w:sz="4" w:space="0" w:color="auto"/>
            </w:tcBorders>
            <w:shd w:val="clear" w:color="auto" w:fill="auto"/>
            <w:vAlign w:val="center"/>
            <w:hideMark/>
          </w:tcPr>
          <w:p w14:paraId="4CB71C0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658" w:type="dxa"/>
            <w:tcBorders>
              <w:top w:val="nil"/>
              <w:left w:val="nil"/>
              <w:bottom w:val="single" w:sz="4" w:space="0" w:color="auto"/>
              <w:right w:val="single" w:sz="4" w:space="0" w:color="auto"/>
            </w:tcBorders>
            <w:shd w:val="clear" w:color="auto" w:fill="auto"/>
            <w:vAlign w:val="center"/>
            <w:hideMark/>
          </w:tcPr>
          <w:p w14:paraId="27BA210A" w14:textId="5DD082D6"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nil"/>
              <w:left w:val="nil"/>
              <w:bottom w:val="single" w:sz="4" w:space="0" w:color="auto"/>
              <w:right w:val="single" w:sz="4" w:space="0" w:color="auto"/>
            </w:tcBorders>
            <w:shd w:val="clear" w:color="auto" w:fill="auto"/>
            <w:vAlign w:val="center"/>
            <w:hideMark/>
          </w:tcPr>
          <w:p w14:paraId="2A924BD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0,0</w:t>
            </w:r>
          </w:p>
        </w:tc>
        <w:tc>
          <w:tcPr>
            <w:tcW w:w="662" w:type="dxa"/>
            <w:gridSpan w:val="2"/>
            <w:tcBorders>
              <w:top w:val="nil"/>
              <w:left w:val="nil"/>
              <w:bottom w:val="single" w:sz="4" w:space="0" w:color="auto"/>
              <w:right w:val="single" w:sz="4" w:space="0" w:color="auto"/>
            </w:tcBorders>
            <w:shd w:val="clear" w:color="auto" w:fill="auto"/>
            <w:vAlign w:val="center"/>
            <w:hideMark/>
          </w:tcPr>
          <w:p w14:paraId="497403F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2,96</w:t>
            </w:r>
          </w:p>
        </w:tc>
        <w:tc>
          <w:tcPr>
            <w:tcW w:w="662" w:type="dxa"/>
            <w:tcBorders>
              <w:top w:val="nil"/>
              <w:left w:val="nil"/>
              <w:bottom w:val="single" w:sz="4" w:space="0" w:color="auto"/>
              <w:right w:val="single" w:sz="4" w:space="0" w:color="auto"/>
            </w:tcBorders>
            <w:shd w:val="clear" w:color="auto" w:fill="auto"/>
            <w:vAlign w:val="center"/>
            <w:hideMark/>
          </w:tcPr>
          <w:p w14:paraId="02CA0A6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5,01</w:t>
            </w:r>
          </w:p>
        </w:tc>
        <w:tc>
          <w:tcPr>
            <w:tcW w:w="662" w:type="dxa"/>
            <w:tcBorders>
              <w:top w:val="nil"/>
              <w:left w:val="nil"/>
              <w:bottom w:val="single" w:sz="4" w:space="0" w:color="auto"/>
              <w:right w:val="single" w:sz="4" w:space="0" w:color="auto"/>
            </w:tcBorders>
            <w:shd w:val="clear" w:color="auto" w:fill="auto"/>
            <w:vAlign w:val="center"/>
            <w:hideMark/>
          </w:tcPr>
          <w:p w14:paraId="1BFDF72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6,07</w:t>
            </w:r>
          </w:p>
        </w:tc>
        <w:tc>
          <w:tcPr>
            <w:tcW w:w="662" w:type="dxa"/>
            <w:tcBorders>
              <w:top w:val="nil"/>
              <w:left w:val="nil"/>
              <w:bottom w:val="single" w:sz="4" w:space="0" w:color="auto"/>
              <w:right w:val="single" w:sz="4" w:space="0" w:color="auto"/>
            </w:tcBorders>
            <w:shd w:val="clear" w:color="auto" w:fill="auto"/>
            <w:vAlign w:val="center"/>
            <w:hideMark/>
          </w:tcPr>
          <w:p w14:paraId="7900201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6,93</w:t>
            </w:r>
          </w:p>
        </w:tc>
        <w:tc>
          <w:tcPr>
            <w:tcW w:w="689" w:type="dxa"/>
            <w:tcBorders>
              <w:top w:val="nil"/>
              <w:left w:val="nil"/>
              <w:bottom w:val="single" w:sz="4" w:space="0" w:color="auto"/>
              <w:right w:val="single" w:sz="4" w:space="0" w:color="auto"/>
            </w:tcBorders>
            <w:shd w:val="clear" w:color="auto" w:fill="auto"/>
            <w:vAlign w:val="center"/>
            <w:hideMark/>
          </w:tcPr>
          <w:p w14:paraId="14DBD95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7,9</w:t>
            </w:r>
          </w:p>
        </w:tc>
        <w:tc>
          <w:tcPr>
            <w:tcW w:w="662" w:type="dxa"/>
            <w:tcBorders>
              <w:top w:val="nil"/>
              <w:left w:val="nil"/>
              <w:bottom w:val="single" w:sz="4" w:space="0" w:color="auto"/>
              <w:right w:val="single" w:sz="4" w:space="0" w:color="auto"/>
            </w:tcBorders>
            <w:shd w:val="clear" w:color="auto" w:fill="auto"/>
            <w:vAlign w:val="center"/>
            <w:hideMark/>
          </w:tcPr>
          <w:p w14:paraId="512CAC8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nil"/>
              <w:left w:val="nil"/>
              <w:bottom w:val="single" w:sz="4" w:space="0" w:color="auto"/>
              <w:right w:val="single" w:sz="4" w:space="0" w:color="auto"/>
            </w:tcBorders>
            <w:shd w:val="clear" w:color="auto" w:fill="auto"/>
            <w:vAlign w:val="center"/>
            <w:hideMark/>
          </w:tcPr>
          <w:p w14:paraId="39E28D8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nil"/>
              <w:left w:val="nil"/>
              <w:bottom w:val="single" w:sz="4" w:space="0" w:color="auto"/>
              <w:right w:val="single" w:sz="4" w:space="0" w:color="auto"/>
            </w:tcBorders>
            <w:shd w:val="clear" w:color="auto" w:fill="auto"/>
            <w:vAlign w:val="center"/>
            <w:hideMark/>
          </w:tcPr>
          <w:p w14:paraId="435D5F5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nil"/>
              <w:left w:val="nil"/>
              <w:bottom w:val="single" w:sz="4" w:space="0" w:color="auto"/>
              <w:right w:val="single" w:sz="4" w:space="0" w:color="auto"/>
            </w:tcBorders>
            <w:shd w:val="clear" w:color="auto" w:fill="auto"/>
            <w:vAlign w:val="center"/>
            <w:hideMark/>
          </w:tcPr>
          <w:p w14:paraId="702090B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565" w:type="dxa"/>
            <w:tcBorders>
              <w:top w:val="single" w:sz="4" w:space="0" w:color="auto"/>
              <w:left w:val="nil"/>
              <w:bottom w:val="single" w:sz="4" w:space="0" w:color="auto"/>
              <w:right w:val="single" w:sz="4" w:space="0" w:color="auto"/>
            </w:tcBorders>
            <w:vAlign w:val="center"/>
          </w:tcPr>
          <w:p w14:paraId="2C5D523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28D53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83" w:type="dxa"/>
            <w:tcBorders>
              <w:top w:val="nil"/>
              <w:left w:val="nil"/>
              <w:bottom w:val="single" w:sz="4" w:space="0" w:color="auto"/>
              <w:right w:val="single" w:sz="4" w:space="0" w:color="auto"/>
            </w:tcBorders>
            <w:vAlign w:val="center"/>
          </w:tcPr>
          <w:p w14:paraId="208762E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c>
          <w:tcPr>
            <w:tcW w:w="698" w:type="dxa"/>
            <w:tcBorders>
              <w:top w:val="nil"/>
              <w:left w:val="nil"/>
              <w:bottom w:val="single" w:sz="4" w:space="0" w:color="auto"/>
              <w:right w:val="single" w:sz="4" w:space="0" w:color="auto"/>
            </w:tcBorders>
            <w:vAlign w:val="center"/>
          </w:tcPr>
          <w:p w14:paraId="04EA61A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5335E8C8" w14:textId="77777777" w:rsidTr="00FC4C2B">
        <w:tc>
          <w:tcPr>
            <w:tcW w:w="513" w:type="dxa"/>
            <w:tcBorders>
              <w:top w:val="nil"/>
              <w:left w:val="single" w:sz="4" w:space="0" w:color="auto"/>
              <w:bottom w:val="single" w:sz="4" w:space="0" w:color="auto"/>
              <w:right w:val="single" w:sz="4" w:space="0" w:color="auto"/>
            </w:tcBorders>
            <w:shd w:val="clear" w:color="auto" w:fill="auto"/>
            <w:vAlign w:val="center"/>
            <w:hideMark/>
          </w:tcPr>
          <w:p w14:paraId="3BABA7A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1.9</w:t>
            </w:r>
          </w:p>
        </w:tc>
        <w:tc>
          <w:tcPr>
            <w:tcW w:w="4582" w:type="dxa"/>
            <w:tcBorders>
              <w:top w:val="nil"/>
              <w:left w:val="nil"/>
              <w:bottom w:val="single" w:sz="4" w:space="0" w:color="auto"/>
              <w:right w:val="single" w:sz="4" w:space="0" w:color="auto"/>
            </w:tcBorders>
            <w:shd w:val="clear" w:color="auto" w:fill="auto"/>
            <w:vAlign w:val="center"/>
            <w:hideMark/>
          </w:tcPr>
          <w:p w14:paraId="434B1C8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658" w:type="dxa"/>
            <w:tcBorders>
              <w:top w:val="nil"/>
              <w:left w:val="nil"/>
              <w:bottom w:val="single" w:sz="4" w:space="0" w:color="auto"/>
              <w:right w:val="single" w:sz="4" w:space="0" w:color="auto"/>
            </w:tcBorders>
            <w:shd w:val="clear" w:color="auto" w:fill="auto"/>
            <w:vAlign w:val="center"/>
            <w:hideMark/>
          </w:tcPr>
          <w:p w14:paraId="3392AB6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тыс. руб.</w:t>
            </w:r>
          </w:p>
        </w:tc>
        <w:tc>
          <w:tcPr>
            <w:tcW w:w="661" w:type="dxa"/>
            <w:tcBorders>
              <w:top w:val="nil"/>
              <w:left w:val="nil"/>
              <w:bottom w:val="single" w:sz="4" w:space="0" w:color="auto"/>
              <w:right w:val="single" w:sz="4" w:space="0" w:color="auto"/>
            </w:tcBorders>
            <w:shd w:val="clear" w:color="auto" w:fill="auto"/>
            <w:vAlign w:val="center"/>
            <w:hideMark/>
          </w:tcPr>
          <w:p w14:paraId="1CC777E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18,8</w:t>
            </w:r>
          </w:p>
        </w:tc>
        <w:tc>
          <w:tcPr>
            <w:tcW w:w="662" w:type="dxa"/>
            <w:gridSpan w:val="2"/>
            <w:tcBorders>
              <w:top w:val="nil"/>
              <w:left w:val="nil"/>
              <w:bottom w:val="single" w:sz="4" w:space="0" w:color="auto"/>
              <w:right w:val="single" w:sz="4" w:space="0" w:color="auto"/>
            </w:tcBorders>
            <w:shd w:val="clear" w:color="auto" w:fill="auto"/>
            <w:vAlign w:val="center"/>
            <w:hideMark/>
          </w:tcPr>
          <w:p w14:paraId="2B4E88D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24,3</w:t>
            </w:r>
          </w:p>
        </w:tc>
        <w:tc>
          <w:tcPr>
            <w:tcW w:w="662" w:type="dxa"/>
            <w:tcBorders>
              <w:top w:val="nil"/>
              <w:left w:val="nil"/>
              <w:bottom w:val="single" w:sz="4" w:space="0" w:color="auto"/>
              <w:right w:val="single" w:sz="4" w:space="0" w:color="auto"/>
            </w:tcBorders>
            <w:shd w:val="clear" w:color="auto" w:fill="auto"/>
            <w:vAlign w:val="center"/>
            <w:hideMark/>
          </w:tcPr>
          <w:p w14:paraId="7EE4905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72,7</w:t>
            </w:r>
          </w:p>
        </w:tc>
        <w:tc>
          <w:tcPr>
            <w:tcW w:w="662" w:type="dxa"/>
            <w:tcBorders>
              <w:top w:val="nil"/>
              <w:left w:val="nil"/>
              <w:bottom w:val="single" w:sz="4" w:space="0" w:color="auto"/>
              <w:right w:val="single" w:sz="4" w:space="0" w:color="auto"/>
            </w:tcBorders>
            <w:shd w:val="clear" w:color="auto" w:fill="auto"/>
            <w:vAlign w:val="center"/>
            <w:hideMark/>
          </w:tcPr>
          <w:p w14:paraId="218283E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111,2</w:t>
            </w:r>
          </w:p>
        </w:tc>
        <w:tc>
          <w:tcPr>
            <w:tcW w:w="662" w:type="dxa"/>
            <w:tcBorders>
              <w:top w:val="nil"/>
              <w:left w:val="nil"/>
              <w:bottom w:val="single" w:sz="4" w:space="0" w:color="auto"/>
              <w:right w:val="single" w:sz="4" w:space="0" w:color="auto"/>
            </w:tcBorders>
            <w:shd w:val="clear" w:color="auto" w:fill="auto"/>
            <w:vAlign w:val="center"/>
            <w:hideMark/>
          </w:tcPr>
          <w:p w14:paraId="270BA34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112,6</w:t>
            </w:r>
          </w:p>
        </w:tc>
        <w:tc>
          <w:tcPr>
            <w:tcW w:w="689" w:type="dxa"/>
            <w:tcBorders>
              <w:top w:val="nil"/>
              <w:left w:val="nil"/>
              <w:bottom w:val="single" w:sz="4" w:space="0" w:color="auto"/>
              <w:right w:val="single" w:sz="4" w:space="0" w:color="auto"/>
            </w:tcBorders>
            <w:shd w:val="clear" w:color="auto" w:fill="auto"/>
            <w:noWrap/>
            <w:vAlign w:val="center"/>
            <w:hideMark/>
          </w:tcPr>
          <w:p w14:paraId="048339D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38,5</w:t>
            </w:r>
          </w:p>
        </w:tc>
        <w:tc>
          <w:tcPr>
            <w:tcW w:w="662" w:type="dxa"/>
            <w:tcBorders>
              <w:top w:val="nil"/>
              <w:left w:val="nil"/>
              <w:bottom w:val="single" w:sz="4" w:space="0" w:color="auto"/>
              <w:right w:val="single" w:sz="4" w:space="0" w:color="auto"/>
            </w:tcBorders>
            <w:shd w:val="clear" w:color="auto" w:fill="auto"/>
            <w:noWrap/>
            <w:vAlign w:val="center"/>
            <w:hideMark/>
          </w:tcPr>
          <w:p w14:paraId="394E307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38,7</w:t>
            </w:r>
          </w:p>
        </w:tc>
        <w:tc>
          <w:tcPr>
            <w:tcW w:w="662" w:type="dxa"/>
            <w:tcBorders>
              <w:top w:val="nil"/>
              <w:left w:val="nil"/>
              <w:bottom w:val="single" w:sz="4" w:space="0" w:color="auto"/>
              <w:right w:val="single" w:sz="4" w:space="0" w:color="auto"/>
            </w:tcBorders>
            <w:shd w:val="clear" w:color="auto" w:fill="auto"/>
            <w:noWrap/>
            <w:vAlign w:val="center"/>
            <w:hideMark/>
          </w:tcPr>
          <w:p w14:paraId="07A7074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30,8</w:t>
            </w:r>
          </w:p>
        </w:tc>
        <w:tc>
          <w:tcPr>
            <w:tcW w:w="662" w:type="dxa"/>
            <w:tcBorders>
              <w:top w:val="nil"/>
              <w:left w:val="nil"/>
              <w:bottom w:val="single" w:sz="4" w:space="0" w:color="auto"/>
              <w:right w:val="single" w:sz="4" w:space="0" w:color="auto"/>
            </w:tcBorders>
            <w:shd w:val="clear" w:color="auto" w:fill="auto"/>
            <w:noWrap/>
            <w:vAlign w:val="center"/>
            <w:hideMark/>
          </w:tcPr>
          <w:p w14:paraId="2DCED66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30,8</w:t>
            </w:r>
          </w:p>
        </w:tc>
        <w:tc>
          <w:tcPr>
            <w:tcW w:w="662" w:type="dxa"/>
            <w:tcBorders>
              <w:top w:val="nil"/>
              <w:left w:val="nil"/>
              <w:bottom w:val="single" w:sz="4" w:space="0" w:color="auto"/>
              <w:right w:val="single" w:sz="4" w:space="0" w:color="auto"/>
            </w:tcBorders>
            <w:shd w:val="clear" w:color="auto" w:fill="auto"/>
            <w:noWrap/>
            <w:vAlign w:val="center"/>
            <w:hideMark/>
          </w:tcPr>
          <w:p w14:paraId="7305172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30,8</w:t>
            </w:r>
          </w:p>
        </w:tc>
        <w:tc>
          <w:tcPr>
            <w:tcW w:w="565" w:type="dxa"/>
            <w:tcBorders>
              <w:top w:val="single" w:sz="4" w:space="0" w:color="auto"/>
              <w:left w:val="nil"/>
              <w:bottom w:val="single" w:sz="4" w:space="0" w:color="auto"/>
              <w:right w:val="single" w:sz="4" w:space="0" w:color="auto"/>
            </w:tcBorders>
            <w:vAlign w:val="center"/>
          </w:tcPr>
          <w:p w14:paraId="2556CB5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30,8</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30EF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30,8</w:t>
            </w:r>
          </w:p>
        </w:tc>
        <w:tc>
          <w:tcPr>
            <w:tcW w:w="683" w:type="dxa"/>
            <w:tcBorders>
              <w:top w:val="nil"/>
              <w:left w:val="nil"/>
              <w:bottom w:val="single" w:sz="4" w:space="0" w:color="auto"/>
              <w:right w:val="single" w:sz="4" w:space="0" w:color="auto"/>
            </w:tcBorders>
            <w:vAlign w:val="center"/>
          </w:tcPr>
          <w:p w14:paraId="0F22BF9A" w14:textId="77777777" w:rsidR="00FC4C2B" w:rsidRPr="000A25D6" w:rsidRDefault="00FC4C2B" w:rsidP="000A25D6">
            <w:pPr>
              <w:ind w:firstLine="0"/>
              <w:rPr>
                <w:rFonts w:ascii="Times New Roman" w:hAnsi="Times New Roman"/>
                <w:sz w:val="18"/>
                <w:szCs w:val="18"/>
              </w:rPr>
            </w:pPr>
          </w:p>
        </w:tc>
        <w:tc>
          <w:tcPr>
            <w:tcW w:w="698" w:type="dxa"/>
            <w:tcBorders>
              <w:top w:val="nil"/>
              <w:left w:val="nil"/>
              <w:bottom w:val="single" w:sz="4" w:space="0" w:color="auto"/>
              <w:right w:val="single" w:sz="4" w:space="0" w:color="auto"/>
            </w:tcBorders>
            <w:vAlign w:val="center"/>
          </w:tcPr>
          <w:p w14:paraId="431D398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4CFEE000" w14:textId="77777777" w:rsidTr="00FC4C2B">
        <w:tc>
          <w:tcPr>
            <w:tcW w:w="513" w:type="dxa"/>
            <w:tcBorders>
              <w:top w:val="nil"/>
              <w:left w:val="single" w:sz="4" w:space="0" w:color="auto"/>
              <w:bottom w:val="single" w:sz="4" w:space="0" w:color="auto"/>
              <w:right w:val="single" w:sz="4" w:space="0" w:color="auto"/>
            </w:tcBorders>
            <w:shd w:val="clear" w:color="auto" w:fill="auto"/>
            <w:vAlign w:val="center"/>
            <w:hideMark/>
          </w:tcPr>
          <w:p w14:paraId="5630259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1.10</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101EB8A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059F5569" w14:textId="191B14AB"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9C561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72,8</w:t>
            </w:r>
          </w:p>
        </w:tc>
        <w:tc>
          <w:tcPr>
            <w:tcW w:w="662" w:type="dxa"/>
            <w:gridSpan w:val="2"/>
            <w:tcBorders>
              <w:top w:val="single" w:sz="4" w:space="0" w:color="auto"/>
              <w:left w:val="nil"/>
              <w:bottom w:val="single" w:sz="4" w:space="0" w:color="auto"/>
              <w:right w:val="single" w:sz="4" w:space="0" w:color="auto"/>
            </w:tcBorders>
            <w:shd w:val="clear" w:color="auto" w:fill="auto"/>
            <w:vAlign w:val="center"/>
            <w:hideMark/>
          </w:tcPr>
          <w:p w14:paraId="249F8BF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80,7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17CA6EB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81,0</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4C06E58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81,52</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3F9F837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91,2</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6582705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91,4</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581DE30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91,5</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0D9C2AD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91,6</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3B2427A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91,7</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7512690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91,8</w:t>
            </w:r>
          </w:p>
        </w:tc>
        <w:tc>
          <w:tcPr>
            <w:tcW w:w="565" w:type="dxa"/>
            <w:tcBorders>
              <w:top w:val="single" w:sz="4" w:space="0" w:color="auto"/>
              <w:left w:val="nil"/>
              <w:bottom w:val="single" w:sz="4" w:space="0" w:color="auto"/>
              <w:right w:val="single" w:sz="4" w:space="0" w:color="auto"/>
            </w:tcBorders>
            <w:vAlign w:val="center"/>
          </w:tcPr>
          <w:p w14:paraId="5E53AA8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92,0</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0C7A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92,0</w:t>
            </w:r>
          </w:p>
        </w:tc>
        <w:tc>
          <w:tcPr>
            <w:tcW w:w="683" w:type="dxa"/>
            <w:tcBorders>
              <w:top w:val="single" w:sz="4" w:space="0" w:color="auto"/>
              <w:left w:val="nil"/>
              <w:bottom w:val="single" w:sz="4" w:space="0" w:color="auto"/>
              <w:right w:val="single" w:sz="4" w:space="0" w:color="auto"/>
            </w:tcBorders>
            <w:vAlign w:val="center"/>
          </w:tcPr>
          <w:p w14:paraId="60B7C1E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c>
          <w:tcPr>
            <w:tcW w:w="698" w:type="dxa"/>
            <w:tcBorders>
              <w:top w:val="single" w:sz="4" w:space="0" w:color="auto"/>
              <w:left w:val="nil"/>
              <w:bottom w:val="single" w:sz="4" w:space="0" w:color="auto"/>
              <w:right w:val="single" w:sz="4" w:space="0" w:color="auto"/>
            </w:tcBorders>
            <w:vAlign w:val="center"/>
          </w:tcPr>
          <w:p w14:paraId="0497C21F" w14:textId="77777777" w:rsidR="00FC4C2B" w:rsidRPr="000A25D6" w:rsidRDefault="00FC4C2B" w:rsidP="000A25D6">
            <w:pPr>
              <w:ind w:firstLine="0"/>
              <w:rPr>
                <w:rFonts w:ascii="Times New Roman" w:hAnsi="Times New Roman"/>
                <w:sz w:val="18"/>
                <w:szCs w:val="18"/>
              </w:rPr>
            </w:pPr>
          </w:p>
        </w:tc>
      </w:tr>
      <w:tr w:rsidR="00FC4C2B" w:rsidRPr="000A25D6" w14:paraId="7BA690BC" w14:textId="77777777" w:rsidTr="00FC4C2B">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4377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1.11</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162FC2E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4155752E" w14:textId="67DCBCE0"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067D4E51" w14:textId="77777777" w:rsidR="00FC4C2B" w:rsidRPr="000A25D6" w:rsidRDefault="00FC4C2B" w:rsidP="000A25D6">
            <w:pPr>
              <w:ind w:firstLine="0"/>
              <w:rPr>
                <w:rFonts w:ascii="Times New Roman" w:hAnsi="Times New Roman"/>
                <w:sz w:val="18"/>
                <w:szCs w:val="18"/>
              </w:rPr>
            </w:pPr>
          </w:p>
        </w:tc>
        <w:tc>
          <w:tcPr>
            <w:tcW w:w="662" w:type="dxa"/>
            <w:gridSpan w:val="2"/>
            <w:tcBorders>
              <w:top w:val="single" w:sz="4" w:space="0" w:color="auto"/>
              <w:left w:val="nil"/>
              <w:bottom w:val="single" w:sz="4" w:space="0" w:color="auto"/>
              <w:right w:val="single" w:sz="4" w:space="0" w:color="auto"/>
            </w:tcBorders>
            <w:shd w:val="clear" w:color="auto" w:fill="auto"/>
            <w:vAlign w:val="center"/>
            <w:hideMark/>
          </w:tcPr>
          <w:p w14:paraId="10321C6C" w14:textId="77777777" w:rsidR="00FC4C2B" w:rsidRPr="000A25D6" w:rsidRDefault="00FC4C2B" w:rsidP="000A25D6">
            <w:pPr>
              <w:ind w:firstLine="0"/>
              <w:rPr>
                <w:rFonts w:ascii="Times New Roman" w:hAnsi="Times New Roman"/>
                <w:sz w:val="18"/>
                <w:szCs w:val="18"/>
              </w:rPr>
            </w:pP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6D79080A" w14:textId="77777777" w:rsidR="00FC4C2B" w:rsidRPr="000A25D6" w:rsidRDefault="00FC4C2B" w:rsidP="000A25D6">
            <w:pPr>
              <w:ind w:firstLine="0"/>
              <w:rPr>
                <w:rFonts w:ascii="Times New Roman" w:hAnsi="Times New Roman"/>
                <w:sz w:val="18"/>
                <w:szCs w:val="18"/>
              </w:rPr>
            </w:pP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5736594C" w14:textId="77777777" w:rsidR="00FC4C2B" w:rsidRPr="000A25D6" w:rsidRDefault="00FC4C2B" w:rsidP="000A25D6">
            <w:pPr>
              <w:ind w:firstLine="0"/>
              <w:rPr>
                <w:rFonts w:ascii="Times New Roman" w:hAnsi="Times New Roman"/>
                <w:sz w:val="18"/>
                <w:szCs w:val="18"/>
              </w:rPr>
            </w:pP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5B0CA79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0,4</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0F85B2F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0,77</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1730155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1,23</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2AAF490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2,32</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219161A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2,32</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615BB11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2,32</w:t>
            </w:r>
          </w:p>
        </w:tc>
        <w:tc>
          <w:tcPr>
            <w:tcW w:w="565" w:type="dxa"/>
            <w:tcBorders>
              <w:top w:val="single" w:sz="4" w:space="0" w:color="auto"/>
              <w:left w:val="nil"/>
              <w:bottom w:val="single" w:sz="4" w:space="0" w:color="auto"/>
              <w:right w:val="single" w:sz="4" w:space="0" w:color="auto"/>
            </w:tcBorders>
            <w:vAlign w:val="center"/>
          </w:tcPr>
          <w:p w14:paraId="15A5710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2,32</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E2A2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2,32</w:t>
            </w:r>
          </w:p>
        </w:tc>
        <w:tc>
          <w:tcPr>
            <w:tcW w:w="683" w:type="dxa"/>
            <w:tcBorders>
              <w:top w:val="single" w:sz="4" w:space="0" w:color="auto"/>
              <w:left w:val="nil"/>
              <w:bottom w:val="single" w:sz="4" w:space="0" w:color="auto"/>
              <w:right w:val="single" w:sz="4" w:space="0" w:color="auto"/>
            </w:tcBorders>
            <w:vAlign w:val="center"/>
          </w:tcPr>
          <w:p w14:paraId="79D409BC" w14:textId="77777777" w:rsidR="00FC4C2B" w:rsidRPr="000A25D6" w:rsidRDefault="00FC4C2B" w:rsidP="000A25D6">
            <w:pPr>
              <w:ind w:firstLine="0"/>
              <w:rPr>
                <w:rFonts w:ascii="Times New Roman" w:hAnsi="Times New Roman"/>
                <w:sz w:val="18"/>
                <w:szCs w:val="18"/>
              </w:rPr>
            </w:pPr>
          </w:p>
        </w:tc>
        <w:tc>
          <w:tcPr>
            <w:tcW w:w="698" w:type="dxa"/>
            <w:tcBorders>
              <w:top w:val="single" w:sz="4" w:space="0" w:color="auto"/>
              <w:left w:val="nil"/>
              <w:bottom w:val="single" w:sz="4" w:space="0" w:color="auto"/>
              <w:right w:val="single" w:sz="4" w:space="0" w:color="auto"/>
            </w:tcBorders>
            <w:vAlign w:val="center"/>
          </w:tcPr>
          <w:p w14:paraId="56865CE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21FA53AD" w14:textId="77777777" w:rsidTr="00FC4C2B">
        <w:tc>
          <w:tcPr>
            <w:tcW w:w="13796" w:type="dxa"/>
            <w:gridSpan w:val="17"/>
            <w:tcBorders>
              <w:top w:val="single" w:sz="4" w:space="0" w:color="auto"/>
              <w:left w:val="single" w:sz="4" w:space="0" w:color="auto"/>
              <w:bottom w:val="single" w:sz="4" w:space="0" w:color="auto"/>
              <w:right w:val="single" w:sz="4" w:space="0" w:color="auto"/>
            </w:tcBorders>
          </w:tcPr>
          <w:p w14:paraId="10FF4B7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ПОДПРОГРАММА 2 «Социализация детей-сирот и детей, нуждающихся в особой заботе государства»</w:t>
            </w:r>
          </w:p>
        </w:tc>
        <w:tc>
          <w:tcPr>
            <w:tcW w:w="683" w:type="dxa"/>
            <w:tcBorders>
              <w:top w:val="single" w:sz="4" w:space="0" w:color="auto"/>
              <w:left w:val="single" w:sz="4" w:space="0" w:color="auto"/>
              <w:bottom w:val="single" w:sz="4" w:space="0" w:color="auto"/>
              <w:right w:val="single" w:sz="4" w:space="0" w:color="auto"/>
            </w:tcBorders>
            <w:vAlign w:val="center"/>
          </w:tcPr>
          <w:p w14:paraId="2CFFDD78" w14:textId="77777777" w:rsidR="00FC4C2B" w:rsidRPr="000A25D6" w:rsidRDefault="00FC4C2B" w:rsidP="000A25D6">
            <w:pPr>
              <w:ind w:firstLine="0"/>
              <w:rPr>
                <w:rFonts w:ascii="Times New Roman" w:hAnsi="Times New Roman"/>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6EDFFD03" w14:textId="77777777" w:rsidR="00FC4C2B" w:rsidRPr="000A25D6" w:rsidRDefault="00FC4C2B" w:rsidP="000A25D6">
            <w:pPr>
              <w:ind w:firstLine="0"/>
              <w:rPr>
                <w:rFonts w:ascii="Times New Roman" w:hAnsi="Times New Roman"/>
                <w:sz w:val="18"/>
                <w:szCs w:val="18"/>
              </w:rPr>
            </w:pPr>
          </w:p>
        </w:tc>
      </w:tr>
      <w:tr w:rsidR="00FC4C2B" w:rsidRPr="000A25D6" w14:paraId="3ACC99C3" w14:textId="77777777" w:rsidTr="00FC4C2B">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8E9C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2.1.</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22DDD15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32B499BF" w14:textId="3A3E81DB"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557B157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91,6</w:t>
            </w:r>
          </w:p>
        </w:tc>
        <w:tc>
          <w:tcPr>
            <w:tcW w:w="662" w:type="dxa"/>
            <w:gridSpan w:val="2"/>
            <w:tcBorders>
              <w:top w:val="single" w:sz="4" w:space="0" w:color="auto"/>
              <w:left w:val="nil"/>
              <w:bottom w:val="single" w:sz="4" w:space="0" w:color="auto"/>
              <w:right w:val="single" w:sz="4" w:space="0" w:color="auto"/>
            </w:tcBorders>
            <w:shd w:val="clear" w:color="auto" w:fill="auto"/>
            <w:vAlign w:val="center"/>
            <w:hideMark/>
          </w:tcPr>
          <w:p w14:paraId="6DF46C3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92,8</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54E7A9C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93,1</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566A368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98,27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43BB9C9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98,32</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0F72E66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98,37</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45FDFB4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98,42</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3B9E727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98,42</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48993F1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98,42</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3A16B16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98,42</w:t>
            </w:r>
          </w:p>
        </w:tc>
        <w:tc>
          <w:tcPr>
            <w:tcW w:w="565" w:type="dxa"/>
            <w:tcBorders>
              <w:top w:val="single" w:sz="4" w:space="0" w:color="auto"/>
              <w:left w:val="nil"/>
              <w:bottom w:val="single" w:sz="4" w:space="0" w:color="auto"/>
              <w:right w:val="single" w:sz="4" w:space="0" w:color="auto"/>
            </w:tcBorders>
            <w:vAlign w:val="center"/>
          </w:tcPr>
          <w:p w14:paraId="13A1421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98,4</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06B1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98,42</w:t>
            </w:r>
          </w:p>
        </w:tc>
        <w:tc>
          <w:tcPr>
            <w:tcW w:w="683" w:type="dxa"/>
            <w:tcBorders>
              <w:top w:val="single" w:sz="4" w:space="0" w:color="auto"/>
              <w:left w:val="nil"/>
              <w:bottom w:val="single" w:sz="4" w:space="0" w:color="auto"/>
              <w:right w:val="single" w:sz="4" w:space="0" w:color="auto"/>
            </w:tcBorders>
            <w:vAlign w:val="center"/>
          </w:tcPr>
          <w:p w14:paraId="6FC9B7FB" w14:textId="77777777" w:rsidR="00FC4C2B" w:rsidRPr="000A25D6" w:rsidRDefault="00FC4C2B" w:rsidP="000A25D6">
            <w:pPr>
              <w:ind w:firstLine="0"/>
              <w:rPr>
                <w:rFonts w:ascii="Times New Roman" w:hAnsi="Times New Roman"/>
                <w:sz w:val="18"/>
                <w:szCs w:val="18"/>
              </w:rPr>
            </w:pPr>
          </w:p>
        </w:tc>
        <w:tc>
          <w:tcPr>
            <w:tcW w:w="698" w:type="dxa"/>
            <w:tcBorders>
              <w:top w:val="single" w:sz="4" w:space="0" w:color="auto"/>
              <w:left w:val="nil"/>
              <w:bottom w:val="single" w:sz="4" w:space="0" w:color="auto"/>
              <w:right w:val="single" w:sz="4" w:space="0" w:color="auto"/>
            </w:tcBorders>
            <w:vAlign w:val="center"/>
          </w:tcPr>
          <w:p w14:paraId="28A41BD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6211C700" w14:textId="77777777" w:rsidTr="00FC4C2B">
        <w:tc>
          <w:tcPr>
            <w:tcW w:w="513" w:type="dxa"/>
            <w:tcBorders>
              <w:top w:val="nil"/>
              <w:left w:val="single" w:sz="4" w:space="0" w:color="auto"/>
              <w:bottom w:val="single" w:sz="4" w:space="0" w:color="auto"/>
              <w:right w:val="single" w:sz="4" w:space="0" w:color="auto"/>
            </w:tcBorders>
            <w:shd w:val="clear" w:color="auto" w:fill="auto"/>
            <w:vAlign w:val="center"/>
            <w:hideMark/>
          </w:tcPr>
          <w:p w14:paraId="5633B07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2.2.</w:t>
            </w:r>
          </w:p>
        </w:tc>
        <w:tc>
          <w:tcPr>
            <w:tcW w:w="4582" w:type="dxa"/>
            <w:tcBorders>
              <w:top w:val="nil"/>
              <w:left w:val="nil"/>
              <w:bottom w:val="single" w:sz="4" w:space="0" w:color="auto"/>
              <w:right w:val="single" w:sz="4" w:space="0" w:color="auto"/>
            </w:tcBorders>
            <w:shd w:val="clear" w:color="auto" w:fill="auto"/>
            <w:hideMark/>
          </w:tcPr>
          <w:p w14:paraId="1804E0C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значений по расходам на реализацию подпрограммы.</w:t>
            </w:r>
          </w:p>
        </w:tc>
        <w:tc>
          <w:tcPr>
            <w:tcW w:w="658" w:type="dxa"/>
            <w:tcBorders>
              <w:top w:val="nil"/>
              <w:left w:val="nil"/>
              <w:bottom w:val="single" w:sz="4" w:space="0" w:color="auto"/>
              <w:right w:val="single" w:sz="4" w:space="0" w:color="auto"/>
            </w:tcBorders>
            <w:shd w:val="clear" w:color="auto" w:fill="auto"/>
            <w:vAlign w:val="center"/>
            <w:hideMark/>
          </w:tcPr>
          <w:p w14:paraId="0E2F0FB4" w14:textId="4805FD8F"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nil"/>
              <w:left w:val="nil"/>
              <w:bottom w:val="single" w:sz="4" w:space="0" w:color="auto"/>
              <w:right w:val="single" w:sz="4" w:space="0" w:color="auto"/>
            </w:tcBorders>
            <w:shd w:val="clear" w:color="auto" w:fill="auto"/>
            <w:vAlign w:val="center"/>
            <w:hideMark/>
          </w:tcPr>
          <w:p w14:paraId="3E7A19B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gridSpan w:val="2"/>
            <w:tcBorders>
              <w:top w:val="nil"/>
              <w:left w:val="nil"/>
              <w:bottom w:val="single" w:sz="4" w:space="0" w:color="auto"/>
              <w:right w:val="single" w:sz="4" w:space="0" w:color="auto"/>
            </w:tcBorders>
            <w:shd w:val="clear" w:color="auto" w:fill="auto"/>
            <w:vAlign w:val="center"/>
            <w:hideMark/>
          </w:tcPr>
          <w:p w14:paraId="6D39A3E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auto" w:fill="auto"/>
            <w:vAlign w:val="center"/>
            <w:hideMark/>
          </w:tcPr>
          <w:p w14:paraId="57528D2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auto" w:fill="auto"/>
            <w:vAlign w:val="center"/>
            <w:hideMark/>
          </w:tcPr>
          <w:p w14:paraId="14FD9A6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auto" w:fill="auto"/>
            <w:vAlign w:val="center"/>
            <w:hideMark/>
          </w:tcPr>
          <w:p w14:paraId="6018888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89" w:type="dxa"/>
            <w:tcBorders>
              <w:top w:val="nil"/>
              <w:left w:val="nil"/>
              <w:bottom w:val="single" w:sz="4" w:space="0" w:color="auto"/>
              <w:right w:val="single" w:sz="4" w:space="0" w:color="auto"/>
            </w:tcBorders>
            <w:shd w:val="clear" w:color="auto" w:fill="auto"/>
            <w:noWrap/>
            <w:vAlign w:val="center"/>
            <w:hideMark/>
          </w:tcPr>
          <w:p w14:paraId="283B791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auto" w:fill="auto"/>
            <w:noWrap/>
            <w:vAlign w:val="center"/>
            <w:hideMark/>
          </w:tcPr>
          <w:p w14:paraId="0CA1487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auto" w:fill="auto"/>
            <w:noWrap/>
            <w:vAlign w:val="center"/>
            <w:hideMark/>
          </w:tcPr>
          <w:p w14:paraId="2265C04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auto" w:fill="auto"/>
            <w:noWrap/>
            <w:vAlign w:val="center"/>
            <w:hideMark/>
          </w:tcPr>
          <w:p w14:paraId="348EC68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auto" w:fill="auto"/>
            <w:noWrap/>
            <w:vAlign w:val="center"/>
            <w:hideMark/>
          </w:tcPr>
          <w:p w14:paraId="6462F53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565" w:type="dxa"/>
            <w:tcBorders>
              <w:top w:val="single" w:sz="4" w:space="0" w:color="auto"/>
              <w:left w:val="nil"/>
              <w:bottom w:val="single" w:sz="4" w:space="0" w:color="auto"/>
              <w:right w:val="single" w:sz="4" w:space="0" w:color="auto"/>
            </w:tcBorders>
            <w:vAlign w:val="center"/>
          </w:tcPr>
          <w:p w14:paraId="4367415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1623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83" w:type="dxa"/>
            <w:tcBorders>
              <w:top w:val="nil"/>
              <w:left w:val="nil"/>
              <w:bottom w:val="single" w:sz="4" w:space="0" w:color="auto"/>
              <w:right w:val="single" w:sz="4" w:space="0" w:color="auto"/>
            </w:tcBorders>
            <w:vAlign w:val="center"/>
          </w:tcPr>
          <w:p w14:paraId="4661D51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c>
          <w:tcPr>
            <w:tcW w:w="698" w:type="dxa"/>
            <w:tcBorders>
              <w:top w:val="nil"/>
              <w:left w:val="nil"/>
              <w:bottom w:val="single" w:sz="4" w:space="0" w:color="auto"/>
              <w:right w:val="single" w:sz="4" w:space="0" w:color="auto"/>
            </w:tcBorders>
            <w:vAlign w:val="center"/>
          </w:tcPr>
          <w:p w14:paraId="32397A33" w14:textId="77777777" w:rsidR="00FC4C2B" w:rsidRPr="000A25D6" w:rsidRDefault="00FC4C2B" w:rsidP="000A25D6">
            <w:pPr>
              <w:ind w:firstLine="0"/>
              <w:rPr>
                <w:rFonts w:ascii="Times New Roman" w:hAnsi="Times New Roman"/>
                <w:sz w:val="18"/>
                <w:szCs w:val="18"/>
              </w:rPr>
            </w:pPr>
          </w:p>
        </w:tc>
      </w:tr>
      <w:tr w:rsidR="00FC4C2B" w:rsidRPr="000A25D6" w14:paraId="60D71898" w14:textId="77777777" w:rsidTr="00FC4C2B">
        <w:tc>
          <w:tcPr>
            <w:tcW w:w="13796" w:type="dxa"/>
            <w:gridSpan w:val="17"/>
            <w:tcBorders>
              <w:top w:val="single" w:sz="4" w:space="0" w:color="auto"/>
              <w:left w:val="single" w:sz="4" w:space="0" w:color="auto"/>
              <w:bottom w:val="single" w:sz="4" w:space="0" w:color="auto"/>
              <w:right w:val="single" w:sz="4" w:space="0" w:color="auto"/>
            </w:tcBorders>
            <w:shd w:val="clear" w:color="000000" w:fill="FFFFFF"/>
          </w:tcPr>
          <w:p w14:paraId="7066D858" w14:textId="1EBE79BC"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ПОДПРОГРАММА 3 «Развитие дополнительного образования</w:t>
            </w:r>
            <w:r>
              <w:rPr>
                <w:rFonts w:ascii="Times New Roman" w:hAnsi="Times New Roman"/>
                <w:sz w:val="18"/>
                <w:szCs w:val="18"/>
              </w:rPr>
              <w:t xml:space="preserve"> </w:t>
            </w:r>
            <w:r w:rsidRPr="000A25D6">
              <w:rPr>
                <w:rFonts w:ascii="Times New Roman" w:hAnsi="Times New Roman"/>
                <w:sz w:val="18"/>
                <w:szCs w:val="18"/>
              </w:rPr>
              <w:t>и воспитание детей и молодежи»</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14:paraId="34869417" w14:textId="77777777" w:rsidR="00FC4C2B" w:rsidRPr="000A25D6" w:rsidRDefault="00FC4C2B" w:rsidP="000A25D6">
            <w:pPr>
              <w:ind w:firstLine="0"/>
              <w:rPr>
                <w:rFonts w:ascii="Times New Roman" w:hAnsi="Times New Roman"/>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tcPr>
          <w:p w14:paraId="29EC1464" w14:textId="77777777" w:rsidR="00FC4C2B" w:rsidRPr="000A25D6" w:rsidRDefault="00FC4C2B" w:rsidP="000A25D6">
            <w:pPr>
              <w:ind w:firstLine="0"/>
              <w:rPr>
                <w:rFonts w:ascii="Times New Roman" w:hAnsi="Times New Roman"/>
                <w:sz w:val="18"/>
                <w:szCs w:val="18"/>
              </w:rPr>
            </w:pPr>
          </w:p>
        </w:tc>
      </w:tr>
      <w:tr w:rsidR="00FC4C2B" w:rsidRPr="000A25D6" w14:paraId="4511AA70" w14:textId="77777777" w:rsidTr="00FC4C2B">
        <w:tc>
          <w:tcPr>
            <w:tcW w:w="513" w:type="dxa"/>
            <w:tcBorders>
              <w:top w:val="nil"/>
              <w:left w:val="single" w:sz="4" w:space="0" w:color="auto"/>
              <w:bottom w:val="single" w:sz="4" w:space="0" w:color="auto"/>
              <w:right w:val="single" w:sz="4" w:space="0" w:color="auto"/>
            </w:tcBorders>
            <w:shd w:val="clear" w:color="000000" w:fill="FFFFFF"/>
            <w:vAlign w:val="center"/>
            <w:hideMark/>
          </w:tcPr>
          <w:p w14:paraId="36D7580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3.1</w:t>
            </w:r>
          </w:p>
        </w:tc>
        <w:tc>
          <w:tcPr>
            <w:tcW w:w="4582" w:type="dxa"/>
            <w:tcBorders>
              <w:top w:val="nil"/>
              <w:left w:val="nil"/>
              <w:bottom w:val="single" w:sz="4" w:space="0" w:color="auto"/>
              <w:right w:val="single" w:sz="4" w:space="0" w:color="auto"/>
            </w:tcBorders>
            <w:shd w:val="clear" w:color="000000" w:fill="FFFFFF"/>
            <w:vAlign w:val="center"/>
            <w:hideMark/>
          </w:tcPr>
          <w:p w14:paraId="7E5827E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658" w:type="dxa"/>
            <w:tcBorders>
              <w:top w:val="nil"/>
              <w:left w:val="nil"/>
              <w:bottom w:val="single" w:sz="4" w:space="0" w:color="auto"/>
              <w:right w:val="single" w:sz="4" w:space="0" w:color="auto"/>
            </w:tcBorders>
            <w:shd w:val="clear" w:color="auto" w:fill="auto"/>
            <w:vAlign w:val="center"/>
            <w:hideMark/>
          </w:tcPr>
          <w:p w14:paraId="1700C22F" w14:textId="640624E7"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nil"/>
              <w:left w:val="nil"/>
              <w:bottom w:val="single" w:sz="4" w:space="0" w:color="auto"/>
              <w:right w:val="single" w:sz="4" w:space="0" w:color="auto"/>
            </w:tcBorders>
            <w:shd w:val="clear" w:color="auto" w:fill="auto"/>
            <w:vAlign w:val="center"/>
            <w:hideMark/>
          </w:tcPr>
          <w:p w14:paraId="13264E2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57,74</w:t>
            </w:r>
          </w:p>
        </w:tc>
        <w:tc>
          <w:tcPr>
            <w:tcW w:w="662" w:type="dxa"/>
            <w:gridSpan w:val="2"/>
            <w:tcBorders>
              <w:top w:val="nil"/>
              <w:left w:val="nil"/>
              <w:bottom w:val="single" w:sz="4" w:space="0" w:color="auto"/>
              <w:right w:val="single" w:sz="4" w:space="0" w:color="auto"/>
            </w:tcBorders>
            <w:shd w:val="clear" w:color="auto" w:fill="auto"/>
            <w:vAlign w:val="center"/>
            <w:hideMark/>
          </w:tcPr>
          <w:p w14:paraId="3F9025A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73,0</w:t>
            </w:r>
          </w:p>
        </w:tc>
        <w:tc>
          <w:tcPr>
            <w:tcW w:w="662" w:type="dxa"/>
            <w:tcBorders>
              <w:top w:val="nil"/>
              <w:left w:val="nil"/>
              <w:bottom w:val="single" w:sz="4" w:space="0" w:color="auto"/>
              <w:right w:val="single" w:sz="4" w:space="0" w:color="auto"/>
            </w:tcBorders>
            <w:shd w:val="clear" w:color="auto" w:fill="auto"/>
            <w:vAlign w:val="center"/>
            <w:hideMark/>
          </w:tcPr>
          <w:p w14:paraId="18012D1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79,0</w:t>
            </w:r>
          </w:p>
        </w:tc>
        <w:tc>
          <w:tcPr>
            <w:tcW w:w="662" w:type="dxa"/>
            <w:tcBorders>
              <w:top w:val="nil"/>
              <w:left w:val="nil"/>
              <w:bottom w:val="single" w:sz="4" w:space="0" w:color="auto"/>
              <w:right w:val="single" w:sz="4" w:space="0" w:color="auto"/>
            </w:tcBorders>
            <w:shd w:val="clear" w:color="auto" w:fill="auto"/>
            <w:vAlign w:val="center"/>
            <w:hideMark/>
          </w:tcPr>
          <w:p w14:paraId="002BB8C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85,4</w:t>
            </w:r>
          </w:p>
        </w:tc>
        <w:tc>
          <w:tcPr>
            <w:tcW w:w="662" w:type="dxa"/>
            <w:tcBorders>
              <w:top w:val="nil"/>
              <w:left w:val="nil"/>
              <w:bottom w:val="single" w:sz="4" w:space="0" w:color="auto"/>
              <w:right w:val="single" w:sz="4" w:space="0" w:color="auto"/>
            </w:tcBorders>
            <w:shd w:val="clear" w:color="auto" w:fill="auto"/>
            <w:vAlign w:val="center"/>
            <w:hideMark/>
          </w:tcPr>
          <w:p w14:paraId="285B7F1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85,4</w:t>
            </w:r>
          </w:p>
        </w:tc>
        <w:tc>
          <w:tcPr>
            <w:tcW w:w="689" w:type="dxa"/>
            <w:tcBorders>
              <w:top w:val="nil"/>
              <w:left w:val="nil"/>
              <w:bottom w:val="single" w:sz="4" w:space="0" w:color="auto"/>
              <w:right w:val="single" w:sz="4" w:space="0" w:color="auto"/>
            </w:tcBorders>
            <w:shd w:val="clear" w:color="auto" w:fill="auto"/>
            <w:vAlign w:val="center"/>
            <w:hideMark/>
          </w:tcPr>
          <w:p w14:paraId="5927209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85,4</w:t>
            </w:r>
          </w:p>
        </w:tc>
        <w:tc>
          <w:tcPr>
            <w:tcW w:w="662" w:type="dxa"/>
            <w:tcBorders>
              <w:top w:val="nil"/>
              <w:left w:val="nil"/>
              <w:bottom w:val="single" w:sz="4" w:space="0" w:color="auto"/>
              <w:right w:val="single" w:sz="4" w:space="0" w:color="auto"/>
            </w:tcBorders>
            <w:shd w:val="clear" w:color="auto" w:fill="auto"/>
            <w:vAlign w:val="center"/>
            <w:hideMark/>
          </w:tcPr>
          <w:p w14:paraId="4D1A58E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85,4</w:t>
            </w:r>
          </w:p>
        </w:tc>
        <w:tc>
          <w:tcPr>
            <w:tcW w:w="662" w:type="dxa"/>
            <w:tcBorders>
              <w:top w:val="nil"/>
              <w:left w:val="nil"/>
              <w:bottom w:val="single" w:sz="4" w:space="0" w:color="auto"/>
              <w:right w:val="single" w:sz="4" w:space="0" w:color="auto"/>
            </w:tcBorders>
            <w:shd w:val="clear" w:color="auto" w:fill="auto"/>
            <w:vAlign w:val="center"/>
            <w:hideMark/>
          </w:tcPr>
          <w:p w14:paraId="06D0C50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85,4</w:t>
            </w:r>
          </w:p>
        </w:tc>
        <w:tc>
          <w:tcPr>
            <w:tcW w:w="662" w:type="dxa"/>
            <w:tcBorders>
              <w:top w:val="nil"/>
              <w:left w:val="nil"/>
              <w:bottom w:val="single" w:sz="4" w:space="0" w:color="auto"/>
              <w:right w:val="single" w:sz="4" w:space="0" w:color="auto"/>
            </w:tcBorders>
            <w:shd w:val="clear" w:color="auto" w:fill="auto"/>
            <w:vAlign w:val="center"/>
            <w:hideMark/>
          </w:tcPr>
          <w:p w14:paraId="12223DE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85,4</w:t>
            </w:r>
          </w:p>
        </w:tc>
        <w:tc>
          <w:tcPr>
            <w:tcW w:w="662" w:type="dxa"/>
            <w:tcBorders>
              <w:top w:val="nil"/>
              <w:left w:val="nil"/>
              <w:bottom w:val="single" w:sz="4" w:space="0" w:color="auto"/>
              <w:right w:val="single" w:sz="4" w:space="0" w:color="auto"/>
            </w:tcBorders>
            <w:shd w:val="clear" w:color="auto" w:fill="auto"/>
            <w:vAlign w:val="center"/>
            <w:hideMark/>
          </w:tcPr>
          <w:p w14:paraId="46ACD95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85,4</w:t>
            </w:r>
          </w:p>
        </w:tc>
        <w:tc>
          <w:tcPr>
            <w:tcW w:w="565" w:type="dxa"/>
            <w:tcBorders>
              <w:top w:val="single" w:sz="4" w:space="0" w:color="auto"/>
              <w:left w:val="nil"/>
              <w:bottom w:val="single" w:sz="4" w:space="0" w:color="auto"/>
              <w:right w:val="single" w:sz="4" w:space="0" w:color="auto"/>
            </w:tcBorders>
            <w:vAlign w:val="center"/>
          </w:tcPr>
          <w:p w14:paraId="701BFC4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85,4</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AA502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85,4</w:t>
            </w:r>
          </w:p>
        </w:tc>
        <w:tc>
          <w:tcPr>
            <w:tcW w:w="683" w:type="dxa"/>
            <w:tcBorders>
              <w:top w:val="nil"/>
              <w:left w:val="nil"/>
              <w:bottom w:val="single" w:sz="4" w:space="0" w:color="auto"/>
              <w:right w:val="single" w:sz="4" w:space="0" w:color="auto"/>
            </w:tcBorders>
            <w:vAlign w:val="center"/>
          </w:tcPr>
          <w:p w14:paraId="2CD143D4" w14:textId="77777777" w:rsidR="00FC4C2B" w:rsidRPr="000A25D6" w:rsidRDefault="00FC4C2B" w:rsidP="000A25D6">
            <w:pPr>
              <w:ind w:firstLine="0"/>
              <w:rPr>
                <w:rFonts w:ascii="Times New Roman" w:hAnsi="Times New Roman"/>
                <w:sz w:val="18"/>
                <w:szCs w:val="18"/>
              </w:rPr>
            </w:pPr>
          </w:p>
        </w:tc>
        <w:tc>
          <w:tcPr>
            <w:tcW w:w="698" w:type="dxa"/>
            <w:tcBorders>
              <w:top w:val="nil"/>
              <w:left w:val="nil"/>
              <w:bottom w:val="single" w:sz="4" w:space="0" w:color="auto"/>
              <w:right w:val="single" w:sz="4" w:space="0" w:color="auto"/>
            </w:tcBorders>
            <w:vAlign w:val="center"/>
          </w:tcPr>
          <w:p w14:paraId="7323F24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5BB9ECD1" w14:textId="77777777" w:rsidTr="00FC4C2B">
        <w:tc>
          <w:tcPr>
            <w:tcW w:w="513" w:type="dxa"/>
            <w:tcBorders>
              <w:top w:val="nil"/>
              <w:left w:val="single" w:sz="4" w:space="0" w:color="auto"/>
              <w:bottom w:val="single" w:sz="4" w:space="0" w:color="auto"/>
              <w:right w:val="single" w:sz="4" w:space="0" w:color="auto"/>
            </w:tcBorders>
            <w:shd w:val="clear" w:color="000000" w:fill="FFFFFF"/>
            <w:vAlign w:val="center"/>
            <w:hideMark/>
          </w:tcPr>
          <w:p w14:paraId="51C46A3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3.2</w:t>
            </w:r>
          </w:p>
        </w:tc>
        <w:tc>
          <w:tcPr>
            <w:tcW w:w="4582" w:type="dxa"/>
            <w:tcBorders>
              <w:top w:val="single" w:sz="4" w:space="0" w:color="auto"/>
              <w:left w:val="nil"/>
              <w:bottom w:val="single" w:sz="4" w:space="0" w:color="auto"/>
              <w:right w:val="single" w:sz="4" w:space="0" w:color="auto"/>
            </w:tcBorders>
            <w:shd w:val="clear" w:color="000000" w:fill="FFFFFF"/>
            <w:vAlign w:val="center"/>
            <w:hideMark/>
          </w:tcPr>
          <w:p w14:paraId="772BD6E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 xml:space="preserve">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w:t>
            </w:r>
            <w:r w:rsidRPr="000A25D6">
              <w:rPr>
                <w:rFonts w:ascii="Times New Roman" w:hAnsi="Times New Roman"/>
                <w:sz w:val="18"/>
                <w:szCs w:val="18"/>
              </w:rPr>
              <w:lastRenderedPageBreak/>
              <w:t>учреждениях дополнительного образования, за исключением программ предпрофессиональной подготовки</w:t>
            </w:r>
          </w:p>
        </w:tc>
        <w:tc>
          <w:tcPr>
            <w:tcW w:w="658" w:type="dxa"/>
            <w:tcBorders>
              <w:top w:val="single" w:sz="4" w:space="0" w:color="auto"/>
              <w:left w:val="nil"/>
              <w:bottom w:val="single" w:sz="4" w:space="0" w:color="auto"/>
              <w:right w:val="single" w:sz="4" w:space="0" w:color="auto"/>
            </w:tcBorders>
            <w:shd w:val="clear" w:color="000000" w:fill="FFFFFF"/>
            <w:vAlign w:val="center"/>
            <w:hideMark/>
          </w:tcPr>
          <w:p w14:paraId="67DF958F" w14:textId="7C4E109A" w:rsidR="00FC4C2B" w:rsidRPr="000A25D6" w:rsidRDefault="00FC4C2B" w:rsidP="000A25D6">
            <w:pPr>
              <w:ind w:firstLine="0"/>
              <w:rPr>
                <w:rFonts w:ascii="Times New Roman" w:hAnsi="Times New Roman"/>
                <w:sz w:val="18"/>
                <w:szCs w:val="18"/>
              </w:rPr>
            </w:pPr>
            <w:r>
              <w:rPr>
                <w:rFonts w:ascii="Times New Roman" w:hAnsi="Times New Roman"/>
                <w:sz w:val="18"/>
                <w:szCs w:val="18"/>
              </w:rPr>
              <w:lastRenderedPageBreak/>
              <w:t>%</w:t>
            </w:r>
          </w:p>
        </w:tc>
        <w:tc>
          <w:tcPr>
            <w:tcW w:w="661" w:type="dxa"/>
            <w:tcBorders>
              <w:top w:val="single" w:sz="4" w:space="0" w:color="auto"/>
              <w:left w:val="nil"/>
              <w:bottom w:val="single" w:sz="4" w:space="0" w:color="auto"/>
              <w:right w:val="single" w:sz="4" w:space="0" w:color="auto"/>
            </w:tcBorders>
            <w:shd w:val="clear" w:color="000000" w:fill="FFFFFF"/>
            <w:vAlign w:val="center"/>
            <w:hideMark/>
          </w:tcPr>
          <w:p w14:paraId="077979B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gridSpan w:val="2"/>
            <w:tcBorders>
              <w:top w:val="single" w:sz="4" w:space="0" w:color="auto"/>
              <w:left w:val="nil"/>
              <w:bottom w:val="single" w:sz="4" w:space="0" w:color="auto"/>
              <w:right w:val="single" w:sz="4" w:space="0" w:color="auto"/>
            </w:tcBorders>
            <w:shd w:val="clear" w:color="000000" w:fill="FFFFFF"/>
            <w:vAlign w:val="center"/>
            <w:hideMark/>
          </w:tcPr>
          <w:p w14:paraId="5A3F81D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516470C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1546E56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5BDA430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5F4960D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1D1606E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50,0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7112C49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55,0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780CF9C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60,0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24D6F2D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60,0</w:t>
            </w:r>
          </w:p>
        </w:tc>
        <w:tc>
          <w:tcPr>
            <w:tcW w:w="565" w:type="dxa"/>
            <w:tcBorders>
              <w:top w:val="single" w:sz="4" w:space="0" w:color="auto"/>
              <w:left w:val="nil"/>
              <w:bottom w:val="single" w:sz="4" w:space="0" w:color="auto"/>
              <w:right w:val="single" w:sz="4" w:space="0" w:color="auto"/>
            </w:tcBorders>
            <w:vAlign w:val="center"/>
          </w:tcPr>
          <w:p w14:paraId="652E770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60,0</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8EA0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60,0</w:t>
            </w:r>
          </w:p>
        </w:tc>
        <w:tc>
          <w:tcPr>
            <w:tcW w:w="683" w:type="dxa"/>
            <w:tcBorders>
              <w:top w:val="single" w:sz="4" w:space="0" w:color="auto"/>
              <w:left w:val="nil"/>
              <w:bottom w:val="single" w:sz="4" w:space="0" w:color="auto"/>
              <w:right w:val="single" w:sz="4" w:space="0" w:color="auto"/>
            </w:tcBorders>
            <w:vAlign w:val="center"/>
          </w:tcPr>
          <w:p w14:paraId="7F563DD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c>
          <w:tcPr>
            <w:tcW w:w="698" w:type="dxa"/>
            <w:tcBorders>
              <w:top w:val="single" w:sz="4" w:space="0" w:color="auto"/>
              <w:left w:val="nil"/>
              <w:bottom w:val="single" w:sz="4" w:space="0" w:color="auto"/>
              <w:right w:val="single" w:sz="4" w:space="0" w:color="auto"/>
            </w:tcBorders>
            <w:vAlign w:val="center"/>
          </w:tcPr>
          <w:p w14:paraId="2A8F6F9F" w14:textId="77777777" w:rsidR="00FC4C2B" w:rsidRPr="000A25D6" w:rsidRDefault="00FC4C2B" w:rsidP="000A25D6">
            <w:pPr>
              <w:ind w:firstLine="0"/>
              <w:rPr>
                <w:rFonts w:ascii="Times New Roman" w:hAnsi="Times New Roman"/>
                <w:sz w:val="18"/>
                <w:szCs w:val="18"/>
              </w:rPr>
            </w:pPr>
          </w:p>
        </w:tc>
      </w:tr>
      <w:tr w:rsidR="00FC4C2B" w:rsidRPr="000A25D6" w14:paraId="21AD691C" w14:textId="77777777" w:rsidTr="00FC4C2B">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F07C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lastRenderedPageBreak/>
              <w:t>3.3</w:t>
            </w:r>
          </w:p>
        </w:tc>
        <w:tc>
          <w:tcPr>
            <w:tcW w:w="4582" w:type="dxa"/>
            <w:tcBorders>
              <w:top w:val="single" w:sz="4" w:space="0" w:color="auto"/>
              <w:left w:val="nil"/>
              <w:bottom w:val="single" w:sz="4" w:space="0" w:color="auto"/>
              <w:right w:val="single" w:sz="4" w:space="0" w:color="auto"/>
            </w:tcBorders>
            <w:shd w:val="clear" w:color="000000" w:fill="FFFFFF"/>
            <w:vAlign w:val="center"/>
            <w:hideMark/>
          </w:tcPr>
          <w:p w14:paraId="699984A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658" w:type="dxa"/>
            <w:tcBorders>
              <w:top w:val="single" w:sz="4" w:space="0" w:color="auto"/>
              <w:left w:val="nil"/>
              <w:bottom w:val="single" w:sz="4" w:space="0" w:color="auto"/>
              <w:right w:val="single" w:sz="4" w:space="0" w:color="auto"/>
            </w:tcBorders>
            <w:shd w:val="clear" w:color="000000" w:fill="FFFFFF"/>
            <w:vAlign w:val="center"/>
            <w:hideMark/>
          </w:tcPr>
          <w:p w14:paraId="4182D914" w14:textId="25CD829B"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single" w:sz="4" w:space="0" w:color="auto"/>
              <w:left w:val="nil"/>
              <w:bottom w:val="single" w:sz="4" w:space="0" w:color="auto"/>
              <w:right w:val="single" w:sz="4" w:space="0" w:color="auto"/>
            </w:tcBorders>
            <w:shd w:val="clear" w:color="000000" w:fill="FFFFFF"/>
            <w:vAlign w:val="center"/>
            <w:hideMark/>
          </w:tcPr>
          <w:p w14:paraId="53CEA902" w14:textId="77777777" w:rsidR="00FC4C2B" w:rsidRPr="000A25D6" w:rsidRDefault="00FC4C2B" w:rsidP="000A25D6">
            <w:pPr>
              <w:ind w:firstLine="0"/>
              <w:rPr>
                <w:rFonts w:ascii="Times New Roman" w:hAnsi="Times New Roman"/>
                <w:sz w:val="18"/>
                <w:szCs w:val="18"/>
              </w:rPr>
            </w:pPr>
          </w:p>
        </w:tc>
        <w:tc>
          <w:tcPr>
            <w:tcW w:w="662" w:type="dxa"/>
            <w:gridSpan w:val="2"/>
            <w:tcBorders>
              <w:top w:val="single" w:sz="4" w:space="0" w:color="auto"/>
              <w:left w:val="nil"/>
              <w:bottom w:val="single" w:sz="4" w:space="0" w:color="auto"/>
              <w:right w:val="single" w:sz="4" w:space="0" w:color="auto"/>
            </w:tcBorders>
            <w:shd w:val="clear" w:color="000000" w:fill="FFFFFF"/>
            <w:vAlign w:val="center"/>
            <w:hideMark/>
          </w:tcPr>
          <w:p w14:paraId="3A369C46" w14:textId="77777777" w:rsidR="00FC4C2B" w:rsidRPr="000A25D6" w:rsidRDefault="00FC4C2B" w:rsidP="000A25D6">
            <w:pPr>
              <w:ind w:firstLine="0"/>
              <w:rPr>
                <w:rFonts w:ascii="Times New Roman" w:hAnsi="Times New Roman"/>
                <w:sz w:val="18"/>
                <w:szCs w:val="18"/>
              </w:rPr>
            </w:pP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5C160E82" w14:textId="77777777" w:rsidR="00FC4C2B" w:rsidRPr="000A25D6" w:rsidRDefault="00FC4C2B" w:rsidP="000A25D6">
            <w:pPr>
              <w:ind w:firstLine="0"/>
              <w:rPr>
                <w:rFonts w:ascii="Times New Roman" w:hAnsi="Times New Roman"/>
                <w:sz w:val="18"/>
                <w:szCs w:val="18"/>
              </w:rPr>
            </w:pP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55376C57" w14:textId="77777777" w:rsidR="00FC4C2B" w:rsidRPr="000A25D6" w:rsidRDefault="00FC4C2B" w:rsidP="000A25D6">
            <w:pPr>
              <w:ind w:firstLine="0"/>
              <w:rPr>
                <w:rFonts w:ascii="Times New Roman" w:hAnsi="Times New Roman"/>
                <w:sz w:val="18"/>
                <w:szCs w:val="18"/>
              </w:rPr>
            </w:pP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4A441AA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0,4</w:t>
            </w:r>
          </w:p>
        </w:tc>
        <w:tc>
          <w:tcPr>
            <w:tcW w:w="689" w:type="dxa"/>
            <w:tcBorders>
              <w:top w:val="single" w:sz="4" w:space="0" w:color="auto"/>
              <w:left w:val="nil"/>
              <w:bottom w:val="single" w:sz="4" w:space="0" w:color="auto"/>
              <w:right w:val="single" w:sz="4" w:space="0" w:color="auto"/>
            </w:tcBorders>
            <w:shd w:val="clear" w:color="000000" w:fill="FFFFFF"/>
            <w:vAlign w:val="center"/>
            <w:hideMark/>
          </w:tcPr>
          <w:p w14:paraId="31BF325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0,77</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0EFBEE6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1,23</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71F4DBD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2,32</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59A3012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2,32</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5D700F9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2,32</w:t>
            </w:r>
          </w:p>
        </w:tc>
        <w:tc>
          <w:tcPr>
            <w:tcW w:w="565" w:type="dxa"/>
            <w:tcBorders>
              <w:top w:val="single" w:sz="4" w:space="0" w:color="auto"/>
              <w:left w:val="nil"/>
              <w:bottom w:val="single" w:sz="4" w:space="0" w:color="auto"/>
              <w:right w:val="single" w:sz="4" w:space="0" w:color="auto"/>
            </w:tcBorders>
            <w:shd w:val="clear" w:color="000000" w:fill="FFFFFF"/>
            <w:vAlign w:val="center"/>
          </w:tcPr>
          <w:p w14:paraId="2F13905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2,32</w:t>
            </w:r>
          </w:p>
        </w:tc>
        <w:tc>
          <w:tcPr>
            <w:tcW w:w="8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961E9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2,32</w:t>
            </w:r>
          </w:p>
        </w:tc>
        <w:tc>
          <w:tcPr>
            <w:tcW w:w="683" w:type="dxa"/>
            <w:tcBorders>
              <w:top w:val="single" w:sz="4" w:space="0" w:color="auto"/>
              <w:left w:val="nil"/>
              <w:bottom w:val="single" w:sz="4" w:space="0" w:color="auto"/>
              <w:right w:val="single" w:sz="4" w:space="0" w:color="auto"/>
            </w:tcBorders>
            <w:shd w:val="clear" w:color="000000" w:fill="FFFFFF"/>
            <w:vAlign w:val="center"/>
          </w:tcPr>
          <w:p w14:paraId="461F9843" w14:textId="77777777" w:rsidR="00FC4C2B" w:rsidRPr="000A25D6" w:rsidRDefault="00FC4C2B" w:rsidP="000A25D6">
            <w:pPr>
              <w:ind w:firstLine="0"/>
              <w:rPr>
                <w:rFonts w:ascii="Times New Roman" w:hAnsi="Times New Roman"/>
                <w:sz w:val="18"/>
                <w:szCs w:val="18"/>
              </w:rPr>
            </w:pPr>
          </w:p>
        </w:tc>
        <w:tc>
          <w:tcPr>
            <w:tcW w:w="698" w:type="dxa"/>
            <w:tcBorders>
              <w:top w:val="single" w:sz="4" w:space="0" w:color="auto"/>
              <w:left w:val="nil"/>
              <w:bottom w:val="single" w:sz="4" w:space="0" w:color="auto"/>
              <w:right w:val="single" w:sz="4" w:space="0" w:color="auto"/>
            </w:tcBorders>
            <w:shd w:val="clear" w:color="000000" w:fill="FFFFFF"/>
            <w:vAlign w:val="center"/>
          </w:tcPr>
          <w:p w14:paraId="4521184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5E729E49" w14:textId="77777777" w:rsidTr="00FC4C2B">
        <w:tc>
          <w:tcPr>
            <w:tcW w:w="513" w:type="dxa"/>
            <w:tcBorders>
              <w:top w:val="nil"/>
              <w:left w:val="single" w:sz="4" w:space="0" w:color="auto"/>
              <w:bottom w:val="single" w:sz="4" w:space="0" w:color="auto"/>
              <w:right w:val="single" w:sz="4" w:space="0" w:color="auto"/>
            </w:tcBorders>
            <w:shd w:val="clear" w:color="000000" w:fill="FFFFFF"/>
            <w:vAlign w:val="center"/>
            <w:hideMark/>
          </w:tcPr>
          <w:p w14:paraId="14A620A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3.4.</w:t>
            </w:r>
          </w:p>
        </w:tc>
        <w:tc>
          <w:tcPr>
            <w:tcW w:w="4582" w:type="dxa"/>
            <w:tcBorders>
              <w:top w:val="nil"/>
              <w:left w:val="nil"/>
              <w:bottom w:val="single" w:sz="4" w:space="0" w:color="auto"/>
              <w:right w:val="single" w:sz="4" w:space="0" w:color="auto"/>
            </w:tcBorders>
            <w:shd w:val="clear" w:color="000000" w:fill="FFFFFF"/>
            <w:hideMark/>
          </w:tcPr>
          <w:p w14:paraId="44406DF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значений по расходам на реализацию подпрограммы.</w:t>
            </w:r>
          </w:p>
        </w:tc>
        <w:tc>
          <w:tcPr>
            <w:tcW w:w="658" w:type="dxa"/>
            <w:tcBorders>
              <w:top w:val="nil"/>
              <w:left w:val="nil"/>
              <w:bottom w:val="single" w:sz="4" w:space="0" w:color="auto"/>
              <w:right w:val="single" w:sz="4" w:space="0" w:color="auto"/>
            </w:tcBorders>
            <w:shd w:val="clear" w:color="000000" w:fill="FFFFFF"/>
            <w:vAlign w:val="center"/>
            <w:hideMark/>
          </w:tcPr>
          <w:p w14:paraId="76C71310" w14:textId="33A4E1B8"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nil"/>
              <w:left w:val="nil"/>
              <w:bottom w:val="single" w:sz="4" w:space="0" w:color="auto"/>
              <w:right w:val="single" w:sz="4" w:space="0" w:color="auto"/>
            </w:tcBorders>
            <w:shd w:val="clear" w:color="000000" w:fill="FFFFFF"/>
            <w:vAlign w:val="center"/>
            <w:hideMark/>
          </w:tcPr>
          <w:p w14:paraId="4E333C7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gridSpan w:val="2"/>
            <w:tcBorders>
              <w:top w:val="nil"/>
              <w:left w:val="nil"/>
              <w:bottom w:val="single" w:sz="4" w:space="0" w:color="auto"/>
              <w:right w:val="single" w:sz="4" w:space="0" w:color="auto"/>
            </w:tcBorders>
            <w:shd w:val="clear" w:color="000000" w:fill="FFFFFF"/>
            <w:vAlign w:val="center"/>
            <w:hideMark/>
          </w:tcPr>
          <w:p w14:paraId="1EA320D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73304EE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1F5073A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6C717EE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89" w:type="dxa"/>
            <w:tcBorders>
              <w:top w:val="nil"/>
              <w:left w:val="nil"/>
              <w:bottom w:val="single" w:sz="4" w:space="0" w:color="auto"/>
              <w:right w:val="single" w:sz="4" w:space="0" w:color="auto"/>
            </w:tcBorders>
            <w:shd w:val="clear" w:color="000000" w:fill="FFFFFF"/>
            <w:vAlign w:val="center"/>
            <w:hideMark/>
          </w:tcPr>
          <w:p w14:paraId="591DFDF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6EA5DB3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6BD7433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3C3B63F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4D7798E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565" w:type="dxa"/>
            <w:tcBorders>
              <w:top w:val="single" w:sz="4" w:space="0" w:color="auto"/>
              <w:left w:val="nil"/>
              <w:bottom w:val="single" w:sz="4" w:space="0" w:color="auto"/>
              <w:right w:val="single" w:sz="4" w:space="0" w:color="auto"/>
            </w:tcBorders>
            <w:shd w:val="clear" w:color="000000" w:fill="FFFFFF"/>
            <w:vAlign w:val="center"/>
          </w:tcPr>
          <w:p w14:paraId="0030E3E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8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A2F70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83" w:type="dxa"/>
            <w:tcBorders>
              <w:top w:val="nil"/>
              <w:left w:val="nil"/>
              <w:bottom w:val="single" w:sz="4" w:space="0" w:color="auto"/>
              <w:right w:val="single" w:sz="4" w:space="0" w:color="auto"/>
            </w:tcBorders>
            <w:shd w:val="clear" w:color="000000" w:fill="FFFFFF"/>
            <w:vAlign w:val="center"/>
          </w:tcPr>
          <w:p w14:paraId="7CEC45B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c>
          <w:tcPr>
            <w:tcW w:w="698" w:type="dxa"/>
            <w:tcBorders>
              <w:top w:val="nil"/>
              <w:left w:val="nil"/>
              <w:bottom w:val="single" w:sz="4" w:space="0" w:color="auto"/>
              <w:right w:val="single" w:sz="4" w:space="0" w:color="auto"/>
            </w:tcBorders>
            <w:shd w:val="clear" w:color="000000" w:fill="FFFFFF"/>
            <w:vAlign w:val="center"/>
          </w:tcPr>
          <w:p w14:paraId="0F3AD10D" w14:textId="77777777" w:rsidR="00FC4C2B" w:rsidRPr="000A25D6" w:rsidRDefault="00FC4C2B" w:rsidP="000A25D6">
            <w:pPr>
              <w:ind w:firstLine="0"/>
              <w:rPr>
                <w:rFonts w:ascii="Times New Roman" w:hAnsi="Times New Roman"/>
                <w:sz w:val="18"/>
                <w:szCs w:val="18"/>
              </w:rPr>
            </w:pPr>
          </w:p>
        </w:tc>
      </w:tr>
      <w:tr w:rsidR="00FC4C2B" w:rsidRPr="000A25D6" w14:paraId="3A96C744" w14:textId="77777777" w:rsidTr="00FC4C2B">
        <w:tc>
          <w:tcPr>
            <w:tcW w:w="13796" w:type="dxa"/>
            <w:gridSpan w:val="17"/>
            <w:tcBorders>
              <w:top w:val="single" w:sz="4" w:space="0" w:color="auto"/>
              <w:left w:val="single" w:sz="4" w:space="0" w:color="auto"/>
              <w:bottom w:val="single" w:sz="4" w:space="0" w:color="auto"/>
              <w:right w:val="single" w:sz="4" w:space="0" w:color="auto"/>
            </w:tcBorders>
          </w:tcPr>
          <w:p w14:paraId="2738FEBD" w14:textId="167DA4E5"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ПОДПРОГРАММА 4 «Вовлечение молодежи</w:t>
            </w:r>
            <w:r>
              <w:rPr>
                <w:rFonts w:ascii="Times New Roman" w:hAnsi="Times New Roman"/>
                <w:sz w:val="18"/>
                <w:szCs w:val="18"/>
              </w:rPr>
              <w:t xml:space="preserve"> </w:t>
            </w:r>
            <w:r w:rsidRPr="000A25D6">
              <w:rPr>
                <w:rFonts w:ascii="Times New Roman" w:hAnsi="Times New Roman"/>
                <w:sz w:val="18"/>
                <w:szCs w:val="18"/>
              </w:rPr>
              <w:t>в социальную практику»</w:t>
            </w:r>
          </w:p>
        </w:tc>
        <w:tc>
          <w:tcPr>
            <w:tcW w:w="683" w:type="dxa"/>
            <w:tcBorders>
              <w:top w:val="single" w:sz="4" w:space="0" w:color="auto"/>
              <w:left w:val="single" w:sz="4" w:space="0" w:color="auto"/>
              <w:bottom w:val="single" w:sz="4" w:space="0" w:color="auto"/>
              <w:right w:val="single" w:sz="4" w:space="0" w:color="auto"/>
            </w:tcBorders>
            <w:vAlign w:val="center"/>
          </w:tcPr>
          <w:p w14:paraId="509151AE" w14:textId="77777777" w:rsidR="00FC4C2B" w:rsidRPr="000A25D6" w:rsidRDefault="00FC4C2B" w:rsidP="000A25D6">
            <w:pPr>
              <w:ind w:firstLine="0"/>
              <w:rPr>
                <w:rFonts w:ascii="Times New Roman" w:hAnsi="Times New Roman"/>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71F762D0" w14:textId="77777777" w:rsidR="00FC4C2B" w:rsidRPr="000A25D6" w:rsidRDefault="00FC4C2B" w:rsidP="000A25D6">
            <w:pPr>
              <w:ind w:firstLine="0"/>
              <w:rPr>
                <w:rFonts w:ascii="Times New Roman" w:hAnsi="Times New Roman"/>
                <w:sz w:val="18"/>
                <w:szCs w:val="18"/>
              </w:rPr>
            </w:pPr>
          </w:p>
        </w:tc>
      </w:tr>
      <w:tr w:rsidR="00FC4C2B" w:rsidRPr="000A25D6" w14:paraId="1E7E4C4F" w14:textId="77777777" w:rsidTr="00FC4C2B">
        <w:tc>
          <w:tcPr>
            <w:tcW w:w="513" w:type="dxa"/>
            <w:tcBorders>
              <w:top w:val="nil"/>
              <w:left w:val="single" w:sz="4" w:space="0" w:color="auto"/>
              <w:bottom w:val="single" w:sz="4" w:space="0" w:color="auto"/>
              <w:right w:val="single" w:sz="4" w:space="0" w:color="auto"/>
            </w:tcBorders>
            <w:shd w:val="clear" w:color="000000" w:fill="FFFFFF"/>
            <w:vAlign w:val="center"/>
            <w:hideMark/>
          </w:tcPr>
          <w:p w14:paraId="45673F5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4.1</w:t>
            </w:r>
          </w:p>
        </w:tc>
        <w:tc>
          <w:tcPr>
            <w:tcW w:w="4582" w:type="dxa"/>
            <w:tcBorders>
              <w:top w:val="nil"/>
              <w:left w:val="nil"/>
              <w:bottom w:val="single" w:sz="4" w:space="0" w:color="auto"/>
              <w:right w:val="single" w:sz="4" w:space="0" w:color="auto"/>
            </w:tcBorders>
            <w:shd w:val="clear" w:color="auto" w:fill="auto"/>
            <w:vAlign w:val="center"/>
            <w:hideMark/>
          </w:tcPr>
          <w:p w14:paraId="24F6AD7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Доля молодых людей, задействованных в реализации подпрограммы, от общей численности молодежи в возрасте от 14 до 30 лет.</w:t>
            </w:r>
          </w:p>
        </w:tc>
        <w:tc>
          <w:tcPr>
            <w:tcW w:w="658" w:type="dxa"/>
            <w:tcBorders>
              <w:top w:val="nil"/>
              <w:left w:val="nil"/>
              <w:bottom w:val="single" w:sz="4" w:space="0" w:color="auto"/>
              <w:right w:val="single" w:sz="4" w:space="0" w:color="auto"/>
            </w:tcBorders>
            <w:shd w:val="clear" w:color="000000" w:fill="FFFFFF"/>
            <w:vAlign w:val="center"/>
            <w:hideMark/>
          </w:tcPr>
          <w:p w14:paraId="2668E660" w14:textId="4122B4B9"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nil"/>
              <w:left w:val="nil"/>
              <w:bottom w:val="single" w:sz="4" w:space="0" w:color="auto"/>
              <w:right w:val="single" w:sz="4" w:space="0" w:color="auto"/>
            </w:tcBorders>
            <w:shd w:val="clear" w:color="000000" w:fill="FFFFFF"/>
            <w:vAlign w:val="center"/>
            <w:hideMark/>
          </w:tcPr>
          <w:p w14:paraId="215AC34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35,0</w:t>
            </w:r>
          </w:p>
        </w:tc>
        <w:tc>
          <w:tcPr>
            <w:tcW w:w="662" w:type="dxa"/>
            <w:gridSpan w:val="2"/>
            <w:tcBorders>
              <w:top w:val="nil"/>
              <w:left w:val="nil"/>
              <w:bottom w:val="single" w:sz="4" w:space="0" w:color="auto"/>
              <w:right w:val="single" w:sz="4" w:space="0" w:color="auto"/>
            </w:tcBorders>
            <w:shd w:val="clear" w:color="000000" w:fill="FFFFFF"/>
            <w:vAlign w:val="center"/>
            <w:hideMark/>
          </w:tcPr>
          <w:p w14:paraId="32030CF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38,0</w:t>
            </w:r>
          </w:p>
        </w:tc>
        <w:tc>
          <w:tcPr>
            <w:tcW w:w="662" w:type="dxa"/>
            <w:tcBorders>
              <w:top w:val="nil"/>
              <w:left w:val="nil"/>
              <w:bottom w:val="single" w:sz="4" w:space="0" w:color="auto"/>
              <w:right w:val="single" w:sz="4" w:space="0" w:color="auto"/>
            </w:tcBorders>
            <w:shd w:val="clear" w:color="000000" w:fill="FFFFFF"/>
            <w:vAlign w:val="center"/>
            <w:hideMark/>
          </w:tcPr>
          <w:p w14:paraId="3A14DE6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40,0</w:t>
            </w:r>
          </w:p>
        </w:tc>
        <w:tc>
          <w:tcPr>
            <w:tcW w:w="662" w:type="dxa"/>
            <w:tcBorders>
              <w:top w:val="nil"/>
              <w:left w:val="nil"/>
              <w:bottom w:val="single" w:sz="4" w:space="0" w:color="auto"/>
              <w:right w:val="single" w:sz="4" w:space="0" w:color="auto"/>
            </w:tcBorders>
            <w:shd w:val="clear" w:color="000000" w:fill="FFFFFF"/>
            <w:vAlign w:val="center"/>
            <w:hideMark/>
          </w:tcPr>
          <w:p w14:paraId="4DA4251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42,0</w:t>
            </w:r>
          </w:p>
        </w:tc>
        <w:tc>
          <w:tcPr>
            <w:tcW w:w="662" w:type="dxa"/>
            <w:tcBorders>
              <w:top w:val="nil"/>
              <w:left w:val="nil"/>
              <w:bottom w:val="single" w:sz="4" w:space="0" w:color="auto"/>
              <w:right w:val="single" w:sz="4" w:space="0" w:color="auto"/>
            </w:tcBorders>
            <w:shd w:val="clear" w:color="000000" w:fill="FFFFFF"/>
            <w:vAlign w:val="center"/>
            <w:hideMark/>
          </w:tcPr>
          <w:p w14:paraId="2D30259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43,0</w:t>
            </w:r>
          </w:p>
        </w:tc>
        <w:tc>
          <w:tcPr>
            <w:tcW w:w="689" w:type="dxa"/>
            <w:tcBorders>
              <w:top w:val="nil"/>
              <w:left w:val="nil"/>
              <w:bottom w:val="single" w:sz="4" w:space="0" w:color="auto"/>
              <w:right w:val="single" w:sz="4" w:space="0" w:color="auto"/>
            </w:tcBorders>
            <w:shd w:val="clear" w:color="000000" w:fill="FFFFFF"/>
            <w:vAlign w:val="center"/>
            <w:hideMark/>
          </w:tcPr>
          <w:p w14:paraId="2B1E24B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45,0</w:t>
            </w:r>
          </w:p>
        </w:tc>
        <w:tc>
          <w:tcPr>
            <w:tcW w:w="662" w:type="dxa"/>
            <w:tcBorders>
              <w:top w:val="nil"/>
              <w:left w:val="nil"/>
              <w:bottom w:val="single" w:sz="4" w:space="0" w:color="auto"/>
              <w:right w:val="single" w:sz="4" w:space="0" w:color="auto"/>
            </w:tcBorders>
            <w:shd w:val="clear" w:color="000000" w:fill="FFFFFF"/>
            <w:vAlign w:val="center"/>
            <w:hideMark/>
          </w:tcPr>
          <w:p w14:paraId="3E7234D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50,0</w:t>
            </w:r>
          </w:p>
        </w:tc>
        <w:tc>
          <w:tcPr>
            <w:tcW w:w="662" w:type="dxa"/>
            <w:tcBorders>
              <w:top w:val="nil"/>
              <w:left w:val="nil"/>
              <w:bottom w:val="single" w:sz="4" w:space="0" w:color="auto"/>
              <w:right w:val="single" w:sz="4" w:space="0" w:color="auto"/>
            </w:tcBorders>
            <w:shd w:val="clear" w:color="000000" w:fill="FFFFFF"/>
            <w:vAlign w:val="center"/>
            <w:hideMark/>
          </w:tcPr>
          <w:p w14:paraId="3E61680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50,0</w:t>
            </w:r>
          </w:p>
        </w:tc>
        <w:tc>
          <w:tcPr>
            <w:tcW w:w="662" w:type="dxa"/>
            <w:tcBorders>
              <w:top w:val="nil"/>
              <w:left w:val="nil"/>
              <w:bottom w:val="single" w:sz="4" w:space="0" w:color="auto"/>
              <w:right w:val="single" w:sz="4" w:space="0" w:color="auto"/>
            </w:tcBorders>
            <w:shd w:val="clear" w:color="000000" w:fill="FFFFFF"/>
            <w:vAlign w:val="center"/>
            <w:hideMark/>
          </w:tcPr>
          <w:p w14:paraId="39E0CB8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50,0</w:t>
            </w:r>
          </w:p>
        </w:tc>
        <w:tc>
          <w:tcPr>
            <w:tcW w:w="662" w:type="dxa"/>
            <w:tcBorders>
              <w:top w:val="nil"/>
              <w:left w:val="nil"/>
              <w:bottom w:val="single" w:sz="4" w:space="0" w:color="auto"/>
              <w:right w:val="single" w:sz="4" w:space="0" w:color="auto"/>
            </w:tcBorders>
            <w:shd w:val="clear" w:color="000000" w:fill="FFFFFF"/>
            <w:vAlign w:val="center"/>
            <w:hideMark/>
          </w:tcPr>
          <w:p w14:paraId="7FECE4F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50,0</w:t>
            </w:r>
          </w:p>
        </w:tc>
        <w:tc>
          <w:tcPr>
            <w:tcW w:w="565" w:type="dxa"/>
            <w:tcBorders>
              <w:top w:val="single" w:sz="4" w:space="0" w:color="auto"/>
              <w:left w:val="nil"/>
              <w:bottom w:val="single" w:sz="4" w:space="0" w:color="auto"/>
              <w:right w:val="single" w:sz="4" w:space="0" w:color="auto"/>
            </w:tcBorders>
            <w:shd w:val="clear" w:color="000000" w:fill="FFFFFF"/>
            <w:vAlign w:val="center"/>
          </w:tcPr>
          <w:p w14:paraId="3E18B94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50,0</w:t>
            </w:r>
          </w:p>
        </w:tc>
        <w:tc>
          <w:tcPr>
            <w:tcW w:w="8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89128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50,0</w:t>
            </w:r>
          </w:p>
        </w:tc>
        <w:tc>
          <w:tcPr>
            <w:tcW w:w="683" w:type="dxa"/>
            <w:tcBorders>
              <w:top w:val="nil"/>
              <w:left w:val="nil"/>
              <w:bottom w:val="single" w:sz="4" w:space="0" w:color="auto"/>
              <w:right w:val="single" w:sz="4" w:space="0" w:color="auto"/>
            </w:tcBorders>
            <w:shd w:val="clear" w:color="000000" w:fill="FFFFFF"/>
            <w:vAlign w:val="center"/>
          </w:tcPr>
          <w:p w14:paraId="06991CF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c>
          <w:tcPr>
            <w:tcW w:w="698" w:type="dxa"/>
            <w:tcBorders>
              <w:top w:val="nil"/>
              <w:left w:val="nil"/>
              <w:bottom w:val="single" w:sz="4" w:space="0" w:color="auto"/>
              <w:right w:val="single" w:sz="4" w:space="0" w:color="auto"/>
            </w:tcBorders>
            <w:shd w:val="clear" w:color="000000" w:fill="FFFFFF"/>
            <w:vAlign w:val="center"/>
          </w:tcPr>
          <w:p w14:paraId="3AF9DC1E" w14:textId="77777777" w:rsidR="00FC4C2B" w:rsidRPr="000A25D6" w:rsidRDefault="00FC4C2B" w:rsidP="000A25D6">
            <w:pPr>
              <w:ind w:firstLine="0"/>
              <w:rPr>
                <w:rFonts w:ascii="Times New Roman" w:hAnsi="Times New Roman"/>
                <w:sz w:val="18"/>
                <w:szCs w:val="18"/>
              </w:rPr>
            </w:pPr>
          </w:p>
        </w:tc>
      </w:tr>
      <w:tr w:rsidR="00FC4C2B" w:rsidRPr="000A25D6" w14:paraId="3D39EA32" w14:textId="77777777" w:rsidTr="00FC4C2B">
        <w:tc>
          <w:tcPr>
            <w:tcW w:w="513" w:type="dxa"/>
            <w:tcBorders>
              <w:top w:val="nil"/>
              <w:left w:val="single" w:sz="4" w:space="0" w:color="auto"/>
              <w:bottom w:val="single" w:sz="4" w:space="0" w:color="auto"/>
              <w:right w:val="single" w:sz="4" w:space="0" w:color="auto"/>
            </w:tcBorders>
            <w:shd w:val="clear" w:color="000000" w:fill="FFFFFF"/>
            <w:vAlign w:val="center"/>
            <w:hideMark/>
          </w:tcPr>
          <w:p w14:paraId="6E422B4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4.2</w:t>
            </w:r>
          </w:p>
        </w:tc>
        <w:tc>
          <w:tcPr>
            <w:tcW w:w="4582" w:type="dxa"/>
            <w:tcBorders>
              <w:top w:val="nil"/>
              <w:left w:val="nil"/>
              <w:bottom w:val="single" w:sz="4" w:space="0" w:color="auto"/>
              <w:right w:val="single" w:sz="4" w:space="0" w:color="auto"/>
            </w:tcBorders>
            <w:shd w:val="clear" w:color="auto" w:fill="auto"/>
            <w:vAlign w:val="center"/>
            <w:hideMark/>
          </w:tcPr>
          <w:p w14:paraId="7B82D53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Удельный вес численности молодых людей в возрасте от 14 до 30 лет, участвующих в деятельности молодежных общественных объединений, от общей численности молодежи в возрасте от 14 до 30 лет.</w:t>
            </w:r>
          </w:p>
        </w:tc>
        <w:tc>
          <w:tcPr>
            <w:tcW w:w="658" w:type="dxa"/>
            <w:tcBorders>
              <w:top w:val="nil"/>
              <w:left w:val="nil"/>
              <w:bottom w:val="single" w:sz="4" w:space="0" w:color="auto"/>
              <w:right w:val="single" w:sz="4" w:space="0" w:color="auto"/>
            </w:tcBorders>
            <w:shd w:val="clear" w:color="000000" w:fill="FFFFFF"/>
            <w:vAlign w:val="center"/>
            <w:hideMark/>
          </w:tcPr>
          <w:p w14:paraId="653ADFEB" w14:textId="6E23FFEC"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nil"/>
              <w:left w:val="nil"/>
              <w:bottom w:val="single" w:sz="4" w:space="0" w:color="auto"/>
              <w:right w:val="single" w:sz="4" w:space="0" w:color="auto"/>
            </w:tcBorders>
            <w:shd w:val="clear" w:color="000000" w:fill="FFFFFF"/>
            <w:vAlign w:val="center"/>
            <w:hideMark/>
          </w:tcPr>
          <w:p w14:paraId="1EAD301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gridSpan w:val="2"/>
            <w:tcBorders>
              <w:top w:val="nil"/>
              <w:left w:val="nil"/>
              <w:bottom w:val="single" w:sz="4" w:space="0" w:color="auto"/>
              <w:right w:val="single" w:sz="4" w:space="0" w:color="auto"/>
            </w:tcBorders>
            <w:shd w:val="clear" w:color="000000" w:fill="FFFFFF"/>
            <w:vAlign w:val="center"/>
            <w:hideMark/>
          </w:tcPr>
          <w:p w14:paraId="751A7D2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15,0</w:t>
            </w:r>
          </w:p>
        </w:tc>
        <w:tc>
          <w:tcPr>
            <w:tcW w:w="662" w:type="dxa"/>
            <w:tcBorders>
              <w:top w:val="nil"/>
              <w:left w:val="nil"/>
              <w:bottom w:val="single" w:sz="4" w:space="0" w:color="auto"/>
              <w:right w:val="single" w:sz="4" w:space="0" w:color="auto"/>
            </w:tcBorders>
            <w:shd w:val="clear" w:color="000000" w:fill="FFFFFF"/>
            <w:vAlign w:val="center"/>
            <w:hideMark/>
          </w:tcPr>
          <w:p w14:paraId="1441289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16,0</w:t>
            </w:r>
          </w:p>
        </w:tc>
        <w:tc>
          <w:tcPr>
            <w:tcW w:w="662" w:type="dxa"/>
            <w:tcBorders>
              <w:top w:val="nil"/>
              <w:left w:val="nil"/>
              <w:bottom w:val="single" w:sz="4" w:space="0" w:color="auto"/>
              <w:right w:val="single" w:sz="4" w:space="0" w:color="auto"/>
            </w:tcBorders>
            <w:shd w:val="clear" w:color="000000" w:fill="FFFFFF"/>
            <w:vAlign w:val="center"/>
            <w:hideMark/>
          </w:tcPr>
          <w:p w14:paraId="22BF5C2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17,0</w:t>
            </w:r>
          </w:p>
        </w:tc>
        <w:tc>
          <w:tcPr>
            <w:tcW w:w="662" w:type="dxa"/>
            <w:tcBorders>
              <w:top w:val="nil"/>
              <w:left w:val="nil"/>
              <w:bottom w:val="single" w:sz="4" w:space="0" w:color="auto"/>
              <w:right w:val="single" w:sz="4" w:space="0" w:color="auto"/>
            </w:tcBorders>
            <w:shd w:val="clear" w:color="000000" w:fill="FFFFFF"/>
            <w:vAlign w:val="center"/>
            <w:hideMark/>
          </w:tcPr>
          <w:p w14:paraId="223F5DE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18,0</w:t>
            </w:r>
          </w:p>
        </w:tc>
        <w:tc>
          <w:tcPr>
            <w:tcW w:w="689" w:type="dxa"/>
            <w:tcBorders>
              <w:top w:val="nil"/>
              <w:left w:val="nil"/>
              <w:bottom w:val="single" w:sz="4" w:space="0" w:color="auto"/>
              <w:right w:val="single" w:sz="4" w:space="0" w:color="auto"/>
            </w:tcBorders>
            <w:shd w:val="clear" w:color="000000" w:fill="FFFFFF"/>
            <w:vAlign w:val="center"/>
            <w:hideMark/>
          </w:tcPr>
          <w:p w14:paraId="7402F61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19,0</w:t>
            </w:r>
          </w:p>
        </w:tc>
        <w:tc>
          <w:tcPr>
            <w:tcW w:w="662" w:type="dxa"/>
            <w:tcBorders>
              <w:top w:val="nil"/>
              <w:left w:val="nil"/>
              <w:bottom w:val="single" w:sz="4" w:space="0" w:color="auto"/>
              <w:right w:val="single" w:sz="4" w:space="0" w:color="auto"/>
            </w:tcBorders>
            <w:shd w:val="clear" w:color="000000" w:fill="FFFFFF"/>
            <w:vAlign w:val="center"/>
            <w:hideMark/>
          </w:tcPr>
          <w:p w14:paraId="30A76B2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20,0</w:t>
            </w:r>
          </w:p>
        </w:tc>
        <w:tc>
          <w:tcPr>
            <w:tcW w:w="662" w:type="dxa"/>
            <w:tcBorders>
              <w:top w:val="nil"/>
              <w:left w:val="nil"/>
              <w:bottom w:val="single" w:sz="4" w:space="0" w:color="auto"/>
              <w:right w:val="single" w:sz="4" w:space="0" w:color="auto"/>
            </w:tcBorders>
            <w:shd w:val="clear" w:color="000000" w:fill="FFFFFF"/>
            <w:vAlign w:val="center"/>
            <w:hideMark/>
          </w:tcPr>
          <w:p w14:paraId="21C79EC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20,0</w:t>
            </w:r>
          </w:p>
        </w:tc>
        <w:tc>
          <w:tcPr>
            <w:tcW w:w="662" w:type="dxa"/>
            <w:tcBorders>
              <w:top w:val="nil"/>
              <w:left w:val="nil"/>
              <w:bottom w:val="single" w:sz="4" w:space="0" w:color="auto"/>
              <w:right w:val="single" w:sz="4" w:space="0" w:color="auto"/>
            </w:tcBorders>
            <w:shd w:val="clear" w:color="000000" w:fill="FFFFFF"/>
            <w:vAlign w:val="center"/>
            <w:hideMark/>
          </w:tcPr>
          <w:p w14:paraId="0221F9D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20.0</w:t>
            </w:r>
          </w:p>
        </w:tc>
        <w:tc>
          <w:tcPr>
            <w:tcW w:w="662" w:type="dxa"/>
            <w:tcBorders>
              <w:top w:val="nil"/>
              <w:left w:val="nil"/>
              <w:bottom w:val="single" w:sz="4" w:space="0" w:color="auto"/>
              <w:right w:val="single" w:sz="4" w:space="0" w:color="auto"/>
            </w:tcBorders>
            <w:shd w:val="clear" w:color="000000" w:fill="FFFFFF"/>
            <w:vAlign w:val="center"/>
            <w:hideMark/>
          </w:tcPr>
          <w:p w14:paraId="6C79F7D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20,0</w:t>
            </w:r>
          </w:p>
        </w:tc>
        <w:tc>
          <w:tcPr>
            <w:tcW w:w="565" w:type="dxa"/>
            <w:tcBorders>
              <w:top w:val="single" w:sz="4" w:space="0" w:color="auto"/>
              <w:left w:val="nil"/>
              <w:bottom w:val="single" w:sz="4" w:space="0" w:color="auto"/>
              <w:right w:val="single" w:sz="4" w:space="0" w:color="auto"/>
            </w:tcBorders>
            <w:shd w:val="clear" w:color="000000" w:fill="FFFFFF"/>
            <w:vAlign w:val="center"/>
          </w:tcPr>
          <w:p w14:paraId="1E257A9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20,0</w:t>
            </w:r>
          </w:p>
        </w:tc>
        <w:tc>
          <w:tcPr>
            <w:tcW w:w="8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DD36C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20,0</w:t>
            </w:r>
          </w:p>
        </w:tc>
        <w:tc>
          <w:tcPr>
            <w:tcW w:w="683" w:type="dxa"/>
            <w:tcBorders>
              <w:top w:val="nil"/>
              <w:left w:val="nil"/>
              <w:bottom w:val="single" w:sz="4" w:space="0" w:color="auto"/>
              <w:right w:val="single" w:sz="4" w:space="0" w:color="auto"/>
            </w:tcBorders>
            <w:shd w:val="clear" w:color="000000" w:fill="FFFFFF"/>
            <w:vAlign w:val="center"/>
          </w:tcPr>
          <w:p w14:paraId="278BE33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c>
          <w:tcPr>
            <w:tcW w:w="698" w:type="dxa"/>
            <w:tcBorders>
              <w:top w:val="nil"/>
              <w:left w:val="nil"/>
              <w:bottom w:val="single" w:sz="4" w:space="0" w:color="auto"/>
              <w:right w:val="single" w:sz="4" w:space="0" w:color="auto"/>
            </w:tcBorders>
            <w:shd w:val="clear" w:color="000000" w:fill="FFFFFF"/>
            <w:vAlign w:val="center"/>
          </w:tcPr>
          <w:p w14:paraId="3C9863D0" w14:textId="77777777" w:rsidR="00FC4C2B" w:rsidRPr="000A25D6" w:rsidRDefault="00FC4C2B" w:rsidP="000A25D6">
            <w:pPr>
              <w:ind w:firstLine="0"/>
              <w:rPr>
                <w:rFonts w:ascii="Times New Roman" w:hAnsi="Times New Roman"/>
                <w:sz w:val="18"/>
                <w:szCs w:val="18"/>
              </w:rPr>
            </w:pPr>
          </w:p>
        </w:tc>
      </w:tr>
      <w:tr w:rsidR="00FC4C2B" w:rsidRPr="000A25D6" w14:paraId="79E395E0" w14:textId="77777777" w:rsidTr="00FC4C2B">
        <w:tc>
          <w:tcPr>
            <w:tcW w:w="13796" w:type="dxa"/>
            <w:gridSpan w:val="17"/>
            <w:tcBorders>
              <w:top w:val="single" w:sz="4" w:space="0" w:color="auto"/>
              <w:left w:val="single" w:sz="4" w:space="0" w:color="auto"/>
              <w:bottom w:val="single" w:sz="4" w:space="0" w:color="auto"/>
              <w:right w:val="single" w:sz="4" w:space="0" w:color="auto"/>
            </w:tcBorders>
          </w:tcPr>
          <w:p w14:paraId="5EB64150" w14:textId="778B63C9"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ПОДПРОГРАММА 5 «Создание условий для организации отдыха и</w:t>
            </w:r>
            <w:r>
              <w:rPr>
                <w:rFonts w:ascii="Times New Roman" w:hAnsi="Times New Roman"/>
                <w:sz w:val="18"/>
                <w:szCs w:val="18"/>
              </w:rPr>
              <w:t xml:space="preserve"> </w:t>
            </w:r>
            <w:r w:rsidRPr="000A25D6">
              <w:rPr>
                <w:rFonts w:ascii="Times New Roman" w:hAnsi="Times New Roman"/>
                <w:sz w:val="18"/>
                <w:szCs w:val="18"/>
              </w:rPr>
              <w:t>оздоровления</w:t>
            </w:r>
            <w:r>
              <w:rPr>
                <w:rFonts w:ascii="Times New Roman" w:hAnsi="Times New Roman"/>
                <w:sz w:val="18"/>
                <w:szCs w:val="18"/>
              </w:rPr>
              <w:t xml:space="preserve"> </w:t>
            </w:r>
            <w:r w:rsidRPr="000A25D6">
              <w:rPr>
                <w:rFonts w:ascii="Times New Roman" w:hAnsi="Times New Roman"/>
                <w:sz w:val="18"/>
                <w:szCs w:val="18"/>
              </w:rPr>
              <w:t>детей и молодежи»</w:t>
            </w:r>
          </w:p>
        </w:tc>
        <w:tc>
          <w:tcPr>
            <w:tcW w:w="683" w:type="dxa"/>
            <w:tcBorders>
              <w:top w:val="single" w:sz="4" w:space="0" w:color="auto"/>
              <w:left w:val="single" w:sz="4" w:space="0" w:color="auto"/>
              <w:bottom w:val="single" w:sz="4" w:space="0" w:color="auto"/>
              <w:right w:val="single" w:sz="4" w:space="0" w:color="auto"/>
            </w:tcBorders>
            <w:vAlign w:val="center"/>
          </w:tcPr>
          <w:p w14:paraId="10F4807E" w14:textId="77777777" w:rsidR="00FC4C2B" w:rsidRPr="000A25D6" w:rsidRDefault="00FC4C2B" w:rsidP="000A25D6">
            <w:pPr>
              <w:ind w:firstLine="0"/>
              <w:rPr>
                <w:rFonts w:ascii="Times New Roman" w:hAnsi="Times New Roman"/>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0EF220DE" w14:textId="77777777" w:rsidR="00FC4C2B" w:rsidRPr="000A25D6" w:rsidRDefault="00FC4C2B" w:rsidP="000A25D6">
            <w:pPr>
              <w:ind w:firstLine="0"/>
              <w:rPr>
                <w:rFonts w:ascii="Times New Roman" w:hAnsi="Times New Roman"/>
                <w:sz w:val="18"/>
                <w:szCs w:val="18"/>
              </w:rPr>
            </w:pPr>
          </w:p>
        </w:tc>
      </w:tr>
      <w:tr w:rsidR="00FC4C2B" w:rsidRPr="000A25D6" w14:paraId="6326FB71" w14:textId="77777777" w:rsidTr="00FC4C2B">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9992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5.1</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4476354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Доля детей, охваченных организованным отдыхом и (или) оздоровлением к общей численности детей школьного</w:t>
            </w:r>
          </w:p>
        </w:tc>
        <w:tc>
          <w:tcPr>
            <w:tcW w:w="658" w:type="dxa"/>
            <w:tcBorders>
              <w:top w:val="single" w:sz="4" w:space="0" w:color="auto"/>
              <w:left w:val="nil"/>
              <w:bottom w:val="single" w:sz="4" w:space="0" w:color="auto"/>
              <w:right w:val="single" w:sz="4" w:space="0" w:color="auto"/>
            </w:tcBorders>
            <w:shd w:val="clear" w:color="000000" w:fill="FFFFFF"/>
            <w:vAlign w:val="center"/>
            <w:hideMark/>
          </w:tcPr>
          <w:p w14:paraId="05E6CE25" w14:textId="70D5F8A0"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027F23C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88,2</w:t>
            </w:r>
          </w:p>
        </w:tc>
        <w:tc>
          <w:tcPr>
            <w:tcW w:w="662" w:type="dxa"/>
            <w:gridSpan w:val="2"/>
            <w:tcBorders>
              <w:top w:val="single" w:sz="4" w:space="0" w:color="auto"/>
              <w:left w:val="nil"/>
              <w:bottom w:val="single" w:sz="4" w:space="0" w:color="auto"/>
              <w:right w:val="single" w:sz="4" w:space="0" w:color="auto"/>
            </w:tcBorders>
            <w:shd w:val="clear" w:color="auto" w:fill="auto"/>
            <w:vAlign w:val="center"/>
            <w:hideMark/>
          </w:tcPr>
          <w:p w14:paraId="628B736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88,2</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1AD85EB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88,2</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79B75B5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88,3</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0A37FAE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88,3</w:t>
            </w:r>
          </w:p>
        </w:tc>
        <w:tc>
          <w:tcPr>
            <w:tcW w:w="689" w:type="dxa"/>
            <w:tcBorders>
              <w:top w:val="single" w:sz="4" w:space="0" w:color="auto"/>
              <w:left w:val="nil"/>
              <w:bottom w:val="single" w:sz="4" w:space="0" w:color="auto"/>
              <w:right w:val="single" w:sz="4" w:space="0" w:color="auto"/>
            </w:tcBorders>
            <w:shd w:val="clear" w:color="auto" w:fill="auto"/>
            <w:vAlign w:val="center"/>
            <w:hideMark/>
          </w:tcPr>
          <w:p w14:paraId="20A1A27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88,9</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73E2D00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38,1</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5F536EB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86,0</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1ECC2C8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86,0</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19D588D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86,0</w:t>
            </w:r>
          </w:p>
        </w:tc>
        <w:tc>
          <w:tcPr>
            <w:tcW w:w="565" w:type="dxa"/>
            <w:tcBorders>
              <w:top w:val="single" w:sz="4" w:space="0" w:color="auto"/>
              <w:left w:val="nil"/>
              <w:bottom w:val="single" w:sz="4" w:space="0" w:color="auto"/>
              <w:right w:val="single" w:sz="4" w:space="0" w:color="auto"/>
            </w:tcBorders>
            <w:vAlign w:val="center"/>
          </w:tcPr>
          <w:p w14:paraId="2FEF90B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86,0</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8FE34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86,0</w:t>
            </w:r>
          </w:p>
        </w:tc>
        <w:tc>
          <w:tcPr>
            <w:tcW w:w="683" w:type="dxa"/>
            <w:tcBorders>
              <w:top w:val="single" w:sz="4" w:space="0" w:color="auto"/>
              <w:left w:val="nil"/>
              <w:bottom w:val="single" w:sz="4" w:space="0" w:color="auto"/>
              <w:right w:val="single" w:sz="4" w:space="0" w:color="auto"/>
            </w:tcBorders>
            <w:vAlign w:val="center"/>
          </w:tcPr>
          <w:p w14:paraId="6F0EB4A4" w14:textId="77777777" w:rsidR="00FC4C2B" w:rsidRPr="000A25D6" w:rsidRDefault="00FC4C2B" w:rsidP="000A25D6">
            <w:pPr>
              <w:ind w:firstLine="0"/>
              <w:rPr>
                <w:rFonts w:ascii="Times New Roman" w:hAnsi="Times New Roman"/>
                <w:sz w:val="18"/>
                <w:szCs w:val="18"/>
              </w:rPr>
            </w:pPr>
          </w:p>
        </w:tc>
        <w:tc>
          <w:tcPr>
            <w:tcW w:w="698" w:type="dxa"/>
            <w:tcBorders>
              <w:top w:val="single" w:sz="4" w:space="0" w:color="auto"/>
              <w:left w:val="nil"/>
              <w:bottom w:val="single" w:sz="4" w:space="0" w:color="auto"/>
              <w:right w:val="single" w:sz="4" w:space="0" w:color="auto"/>
            </w:tcBorders>
            <w:vAlign w:val="center"/>
          </w:tcPr>
          <w:p w14:paraId="2234EAF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1095554B" w14:textId="77777777" w:rsidTr="00FC4C2B">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9059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5.2</w:t>
            </w:r>
          </w:p>
        </w:tc>
        <w:tc>
          <w:tcPr>
            <w:tcW w:w="4582" w:type="dxa"/>
            <w:tcBorders>
              <w:top w:val="single" w:sz="4" w:space="0" w:color="auto"/>
              <w:left w:val="nil"/>
              <w:bottom w:val="single" w:sz="4" w:space="0" w:color="auto"/>
              <w:right w:val="single" w:sz="4" w:space="0" w:color="auto"/>
            </w:tcBorders>
            <w:shd w:val="clear" w:color="auto" w:fill="auto"/>
            <w:hideMark/>
          </w:tcPr>
          <w:p w14:paraId="48A8BFD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значений по расходам на реализацию подпрограммы.</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0CD434E2" w14:textId="586DE6ED"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single" w:sz="4" w:space="0" w:color="auto"/>
              <w:left w:val="nil"/>
              <w:bottom w:val="single" w:sz="4" w:space="0" w:color="auto"/>
              <w:right w:val="single" w:sz="4" w:space="0" w:color="auto"/>
            </w:tcBorders>
            <w:shd w:val="clear" w:color="000000" w:fill="FFFFFF"/>
            <w:vAlign w:val="center"/>
            <w:hideMark/>
          </w:tcPr>
          <w:p w14:paraId="43FD882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gridSpan w:val="2"/>
            <w:tcBorders>
              <w:top w:val="single" w:sz="4" w:space="0" w:color="auto"/>
              <w:left w:val="nil"/>
              <w:bottom w:val="single" w:sz="4" w:space="0" w:color="auto"/>
              <w:right w:val="single" w:sz="4" w:space="0" w:color="auto"/>
            </w:tcBorders>
            <w:shd w:val="clear" w:color="000000" w:fill="FFFFFF"/>
            <w:vAlign w:val="center"/>
            <w:hideMark/>
          </w:tcPr>
          <w:p w14:paraId="705D605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4946B6F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38E5D9D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64E35BE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89" w:type="dxa"/>
            <w:tcBorders>
              <w:top w:val="single" w:sz="4" w:space="0" w:color="auto"/>
              <w:left w:val="nil"/>
              <w:bottom w:val="single" w:sz="4" w:space="0" w:color="auto"/>
              <w:right w:val="single" w:sz="4" w:space="0" w:color="auto"/>
            </w:tcBorders>
            <w:shd w:val="clear" w:color="000000" w:fill="FFFFFF"/>
            <w:vAlign w:val="center"/>
            <w:hideMark/>
          </w:tcPr>
          <w:p w14:paraId="0149B9B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04663A3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60D3DAD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3A7F82C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48C8822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565" w:type="dxa"/>
            <w:tcBorders>
              <w:top w:val="single" w:sz="4" w:space="0" w:color="auto"/>
              <w:left w:val="nil"/>
              <w:bottom w:val="single" w:sz="4" w:space="0" w:color="auto"/>
              <w:right w:val="single" w:sz="4" w:space="0" w:color="auto"/>
            </w:tcBorders>
            <w:shd w:val="clear" w:color="000000" w:fill="FFFFFF"/>
            <w:vAlign w:val="center"/>
          </w:tcPr>
          <w:p w14:paraId="4F36E48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8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EA8D6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83" w:type="dxa"/>
            <w:tcBorders>
              <w:top w:val="single" w:sz="4" w:space="0" w:color="auto"/>
              <w:left w:val="nil"/>
              <w:bottom w:val="single" w:sz="4" w:space="0" w:color="auto"/>
              <w:right w:val="single" w:sz="4" w:space="0" w:color="auto"/>
            </w:tcBorders>
            <w:shd w:val="clear" w:color="000000" w:fill="FFFFFF"/>
            <w:vAlign w:val="center"/>
          </w:tcPr>
          <w:p w14:paraId="4C405BC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5C0D9837" w14:textId="77777777" w:rsidR="00FC4C2B" w:rsidRPr="000A25D6" w:rsidRDefault="00FC4C2B" w:rsidP="000A25D6">
            <w:pPr>
              <w:ind w:firstLine="0"/>
              <w:rPr>
                <w:rFonts w:ascii="Times New Roman" w:hAnsi="Times New Roman"/>
                <w:sz w:val="18"/>
                <w:szCs w:val="18"/>
              </w:rPr>
            </w:pPr>
          </w:p>
        </w:tc>
      </w:tr>
      <w:tr w:rsidR="00FC4C2B" w:rsidRPr="000A25D6" w14:paraId="161A2697" w14:textId="77777777" w:rsidTr="00FC4C2B">
        <w:tc>
          <w:tcPr>
            <w:tcW w:w="13796" w:type="dxa"/>
            <w:gridSpan w:val="17"/>
            <w:tcBorders>
              <w:top w:val="single" w:sz="4" w:space="0" w:color="auto"/>
              <w:left w:val="single" w:sz="4" w:space="0" w:color="auto"/>
              <w:bottom w:val="single" w:sz="4" w:space="0" w:color="auto"/>
              <w:right w:val="single" w:sz="4" w:space="0" w:color="auto"/>
            </w:tcBorders>
          </w:tcPr>
          <w:p w14:paraId="30C074C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ПОДПРОГРАММА 6 «Развитие физической культуры и спорта»</w:t>
            </w:r>
          </w:p>
        </w:tc>
        <w:tc>
          <w:tcPr>
            <w:tcW w:w="683" w:type="dxa"/>
            <w:tcBorders>
              <w:top w:val="single" w:sz="4" w:space="0" w:color="auto"/>
              <w:left w:val="single" w:sz="4" w:space="0" w:color="auto"/>
              <w:bottom w:val="single" w:sz="4" w:space="0" w:color="auto"/>
              <w:right w:val="single" w:sz="4" w:space="0" w:color="auto"/>
            </w:tcBorders>
            <w:vAlign w:val="center"/>
          </w:tcPr>
          <w:p w14:paraId="624CB980" w14:textId="77777777" w:rsidR="00FC4C2B" w:rsidRPr="000A25D6" w:rsidRDefault="00FC4C2B" w:rsidP="000A25D6">
            <w:pPr>
              <w:ind w:firstLine="0"/>
              <w:rPr>
                <w:rFonts w:ascii="Times New Roman" w:hAnsi="Times New Roman"/>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34756115" w14:textId="77777777" w:rsidR="00FC4C2B" w:rsidRPr="000A25D6" w:rsidRDefault="00FC4C2B" w:rsidP="000A25D6">
            <w:pPr>
              <w:ind w:firstLine="0"/>
              <w:rPr>
                <w:rFonts w:ascii="Times New Roman" w:hAnsi="Times New Roman"/>
                <w:sz w:val="18"/>
                <w:szCs w:val="18"/>
              </w:rPr>
            </w:pPr>
          </w:p>
        </w:tc>
      </w:tr>
      <w:tr w:rsidR="00FC4C2B" w:rsidRPr="000A25D6" w14:paraId="6E4E429B" w14:textId="77777777" w:rsidTr="00FC4C2B">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73F0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6.1.</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3C49D70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Доля граждан, систематически занимающихся физической культурой и спортом</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77CAAEBC" w14:textId="14B73871"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359E4CE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29,7</w:t>
            </w:r>
          </w:p>
        </w:tc>
        <w:tc>
          <w:tcPr>
            <w:tcW w:w="662" w:type="dxa"/>
            <w:gridSpan w:val="2"/>
            <w:tcBorders>
              <w:top w:val="single" w:sz="4" w:space="0" w:color="auto"/>
              <w:left w:val="nil"/>
              <w:bottom w:val="single" w:sz="4" w:space="0" w:color="auto"/>
              <w:right w:val="single" w:sz="4" w:space="0" w:color="auto"/>
            </w:tcBorders>
            <w:shd w:val="clear" w:color="000000" w:fill="FFFFFF"/>
            <w:vAlign w:val="center"/>
            <w:hideMark/>
          </w:tcPr>
          <w:p w14:paraId="14F9BF7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37,6</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4C3422B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40,55</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0725579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42,71</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3E9E3F2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43,69</w:t>
            </w:r>
          </w:p>
        </w:tc>
        <w:tc>
          <w:tcPr>
            <w:tcW w:w="689" w:type="dxa"/>
            <w:tcBorders>
              <w:top w:val="single" w:sz="4" w:space="0" w:color="auto"/>
              <w:left w:val="nil"/>
              <w:bottom w:val="single" w:sz="4" w:space="0" w:color="auto"/>
              <w:right w:val="single" w:sz="4" w:space="0" w:color="auto"/>
            </w:tcBorders>
            <w:shd w:val="clear" w:color="000000" w:fill="FFFFFF"/>
            <w:vAlign w:val="center"/>
            <w:hideMark/>
          </w:tcPr>
          <w:p w14:paraId="57E8B7D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43,75</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15E0BD2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45,03</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69C5F83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47,0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6ACFDE1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49,0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43874A0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50,0</w:t>
            </w:r>
          </w:p>
        </w:tc>
        <w:tc>
          <w:tcPr>
            <w:tcW w:w="565" w:type="dxa"/>
            <w:tcBorders>
              <w:top w:val="single" w:sz="4" w:space="0" w:color="auto"/>
              <w:left w:val="nil"/>
              <w:bottom w:val="single" w:sz="4" w:space="0" w:color="auto"/>
              <w:right w:val="single" w:sz="4" w:space="0" w:color="auto"/>
            </w:tcBorders>
            <w:shd w:val="clear" w:color="000000" w:fill="FFFFFF"/>
            <w:vAlign w:val="center"/>
          </w:tcPr>
          <w:p w14:paraId="3830DC1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51,0</w:t>
            </w:r>
          </w:p>
        </w:tc>
        <w:tc>
          <w:tcPr>
            <w:tcW w:w="8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794D5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51,0</w:t>
            </w:r>
          </w:p>
        </w:tc>
        <w:tc>
          <w:tcPr>
            <w:tcW w:w="683" w:type="dxa"/>
            <w:tcBorders>
              <w:top w:val="single" w:sz="4" w:space="0" w:color="auto"/>
              <w:left w:val="nil"/>
              <w:bottom w:val="single" w:sz="4" w:space="0" w:color="auto"/>
              <w:right w:val="single" w:sz="4" w:space="0" w:color="auto"/>
            </w:tcBorders>
            <w:shd w:val="clear" w:color="000000" w:fill="FFFFFF"/>
            <w:vAlign w:val="center"/>
          </w:tcPr>
          <w:p w14:paraId="5999697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6D6F9FB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07F188B1" w14:textId="77777777" w:rsidTr="00FC4C2B">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E378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6.2.</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7884522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Доля обучающихся, систематически занимающихся физической культурой в общей численности обучающихся</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0750EA3B" w14:textId="53F5E4EC"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6368C4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53,0</w:t>
            </w:r>
          </w:p>
        </w:tc>
        <w:tc>
          <w:tcPr>
            <w:tcW w:w="662" w:type="dxa"/>
            <w:gridSpan w:val="2"/>
            <w:tcBorders>
              <w:top w:val="single" w:sz="4" w:space="0" w:color="auto"/>
              <w:left w:val="nil"/>
              <w:bottom w:val="single" w:sz="4" w:space="0" w:color="auto"/>
              <w:right w:val="single" w:sz="4" w:space="0" w:color="auto"/>
            </w:tcBorders>
            <w:shd w:val="clear" w:color="auto" w:fill="auto"/>
            <w:vAlign w:val="center"/>
            <w:hideMark/>
          </w:tcPr>
          <w:p w14:paraId="35B1995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55,0</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7954E5B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57,0</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48FC828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90,28</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1A285CF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87,58</w:t>
            </w:r>
          </w:p>
        </w:tc>
        <w:tc>
          <w:tcPr>
            <w:tcW w:w="689" w:type="dxa"/>
            <w:tcBorders>
              <w:top w:val="single" w:sz="4" w:space="0" w:color="auto"/>
              <w:left w:val="nil"/>
              <w:bottom w:val="single" w:sz="4" w:space="0" w:color="auto"/>
              <w:right w:val="single" w:sz="4" w:space="0" w:color="auto"/>
            </w:tcBorders>
            <w:shd w:val="clear" w:color="auto" w:fill="auto"/>
            <w:vAlign w:val="center"/>
            <w:hideMark/>
          </w:tcPr>
          <w:p w14:paraId="19836D7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90,31</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620B19C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84,16</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5EE83C2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84,2</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0E57CC9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90,3</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595016A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90,5</w:t>
            </w:r>
          </w:p>
        </w:tc>
        <w:tc>
          <w:tcPr>
            <w:tcW w:w="565" w:type="dxa"/>
            <w:tcBorders>
              <w:top w:val="single" w:sz="4" w:space="0" w:color="auto"/>
              <w:left w:val="nil"/>
              <w:bottom w:val="single" w:sz="4" w:space="0" w:color="auto"/>
              <w:right w:val="single" w:sz="4" w:space="0" w:color="auto"/>
            </w:tcBorders>
            <w:vAlign w:val="center"/>
          </w:tcPr>
          <w:p w14:paraId="7081795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91,0</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19617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91,0</w:t>
            </w:r>
          </w:p>
        </w:tc>
        <w:tc>
          <w:tcPr>
            <w:tcW w:w="683" w:type="dxa"/>
            <w:tcBorders>
              <w:top w:val="single" w:sz="4" w:space="0" w:color="auto"/>
              <w:left w:val="nil"/>
              <w:bottom w:val="single" w:sz="4" w:space="0" w:color="auto"/>
              <w:right w:val="single" w:sz="4" w:space="0" w:color="auto"/>
            </w:tcBorders>
            <w:vAlign w:val="center"/>
          </w:tcPr>
          <w:p w14:paraId="12BDD28D" w14:textId="77777777" w:rsidR="00FC4C2B" w:rsidRPr="000A25D6" w:rsidRDefault="00FC4C2B" w:rsidP="000A25D6">
            <w:pPr>
              <w:ind w:firstLine="0"/>
              <w:rPr>
                <w:rFonts w:ascii="Times New Roman" w:hAnsi="Times New Roman"/>
                <w:sz w:val="18"/>
                <w:szCs w:val="18"/>
              </w:rPr>
            </w:pPr>
          </w:p>
        </w:tc>
        <w:tc>
          <w:tcPr>
            <w:tcW w:w="698" w:type="dxa"/>
            <w:tcBorders>
              <w:top w:val="single" w:sz="4" w:space="0" w:color="auto"/>
              <w:left w:val="nil"/>
              <w:bottom w:val="single" w:sz="4" w:space="0" w:color="auto"/>
              <w:right w:val="single" w:sz="4" w:space="0" w:color="auto"/>
            </w:tcBorders>
            <w:vAlign w:val="center"/>
          </w:tcPr>
          <w:p w14:paraId="1743326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0B54A7E5" w14:textId="77777777" w:rsidTr="00FC4C2B">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597A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6.3.</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4F68126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tc>
        <w:tc>
          <w:tcPr>
            <w:tcW w:w="658" w:type="dxa"/>
            <w:tcBorders>
              <w:top w:val="single" w:sz="4" w:space="0" w:color="auto"/>
              <w:left w:val="nil"/>
              <w:bottom w:val="single" w:sz="4" w:space="0" w:color="auto"/>
              <w:right w:val="single" w:sz="4" w:space="0" w:color="auto"/>
            </w:tcBorders>
            <w:shd w:val="clear" w:color="auto" w:fill="auto"/>
            <w:vAlign w:val="bottom"/>
            <w:hideMark/>
          </w:tcPr>
          <w:p w14:paraId="6697A5E1" w14:textId="2EC1DB7F"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single" w:sz="4" w:space="0" w:color="auto"/>
              <w:left w:val="nil"/>
              <w:bottom w:val="single" w:sz="4" w:space="0" w:color="auto"/>
              <w:right w:val="single" w:sz="4" w:space="0" w:color="auto"/>
            </w:tcBorders>
            <w:shd w:val="clear" w:color="000000" w:fill="FFFFFF"/>
            <w:vAlign w:val="center"/>
            <w:hideMark/>
          </w:tcPr>
          <w:p w14:paraId="62C3911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2,1</w:t>
            </w:r>
          </w:p>
        </w:tc>
        <w:tc>
          <w:tcPr>
            <w:tcW w:w="662" w:type="dxa"/>
            <w:gridSpan w:val="2"/>
            <w:tcBorders>
              <w:top w:val="single" w:sz="4" w:space="0" w:color="auto"/>
              <w:left w:val="nil"/>
              <w:bottom w:val="single" w:sz="4" w:space="0" w:color="auto"/>
              <w:right w:val="single" w:sz="4" w:space="0" w:color="auto"/>
            </w:tcBorders>
            <w:shd w:val="clear" w:color="000000" w:fill="FFFFFF"/>
            <w:vAlign w:val="center"/>
            <w:hideMark/>
          </w:tcPr>
          <w:p w14:paraId="03A2E05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2,1</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1A8595D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2,1</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11D32FD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3,9</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6DDEAB1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3,7</w:t>
            </w:r>
          </w:p>
        </w:tc>
        <w:tc>
          <w:tcPr>
            <w:tcW w:w="689" w:type="dxa"/>
            <w:tcBorders>
              <w:top w:val="single" w:sz="4" w:space="0" w:color="auto"/>
              <w:left w:val="nil"/>
              <w:bottom w:val="single" w:sz="4" w:space="0" w:color="auto"/>
              <w:right w:val="single" w:sz="4" w:space="0" w:color="auto"/>
            </w:tcBorders>
            <w:shd w:val="clear" w:color="000000" w:fill="FFFFFF"/>
            <w:vAlign w:val="center"/>
            <w:hideMark/>
          </w:tcPr>
          <w:p w14:paraId="12573BD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5,2</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37A0A6A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8,5</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29269AA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8,7</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4906E84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8,7</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2909EB2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8,7</w:t>
            </w:r>
          </w:p>
        </w:tc>
        <w:tc>
          <w:tcPr>
            <w:tcW w:w="565" w:type="dxa"/>
            <w:tcBorders>
              <w:top w:val="single" w:sz="4" w:space="0" w:color="auto"/>
              <w:left w:val="nil"/>
              <w:bottom w:val="single" w:sz="4" w:space="0" w:color="auto"/>
              <w:right w:val="single" w:sz="4" w:space="0" w:color="auto"/>
            </w:tcBorders>
            <w:shd w:val="clear" w:color="000000" w:fill="FFFFFF"/>
            <w:vAlign w:val="center"/>
          </w:tcPr>
          <w:p w14:paraId="7C8FC8B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8,7</w:t>
            </w:r>
          </w:p>
        </w:tc>
        <w:tc>
          <w:tcPr>
            <w:tcW w:w="8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148E4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8,7</w:t>
            </w:r>
          </w:p>
        </w:tc>
        <w:tc>
          <w:tcPr>
            <w:tcW w:w="683" w:type="dxa"/>
            <w:tcBorders>
              <w:top w:val="single" w:sz="4" w:space="0" w:color="auto"/>
              <w:left w:val="nil"/>
              <w:bottom w:val="single" w:sz="4" w:space="0" w:color="auto"/>
              <w:right w:val="single" w:sz="4" w:space="0" w:color="auto"/>
            </w:tcBorders>
            <w:shd w:val="clear" w:color="000000" w:fill="FFFFFF"/>
            <w:vAlign w:val="center"/>
          </w:tcPr>
          <w:p w14:paraId="36A39D8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3DDE119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r>
      <w:tr w:rsidR="00FC4C2B" w:rsidRPr="000A25D6" w14:paraId="7C81EA92" w14:textId="77777777" w:rsidTr="00FC4C2B">
        <w:tc>
          <w:tcPr>
            <w:tcW w:w="513" w:type="dxa"/>
            <w:tcBorders>
              <w:top w:val="nil"/>
              <w:left w:val="single" w:sz="4" w:space="0" w:color="auto"/>
              <w:bottom w:val="single" w:sz="4" w:space="0" w:color="auto"/>
              <w:right w:val="single" w:sz="4" w:space="0" w:color="auto"/>
            </w:tcBorders>
            <w:shd w:val="clear" w:color="auto" w:fill="auto"/>
            <w:vAlign w:val="center"/>
            <w:hideMark/>
          </w:tcPr>
          <w:p w14:paraId="49B9A2D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6.4.</w:t>
            </w:r>
          </w:p>
        </w:tc>
        <w:tc>
          <w:tcPr>
            <w:tcW w:w="4582" w:type="dxa"/>
            <w:tcBorders>
              <w:top w:val="nil"/>
              <w:left w:val="nil"/>
              <w:bottom w:val="single" w:sz="4" w:space="0" w:color="auto"/>
              <w:right w:val="single" w:sz="4" w:space="0" w:color="auto"/>
            </w:tcBorders>
            <w:shd w:val="clear" w:color="auto" w:fill="auto"/>
            <w:hideMark/>
          </w:tcPr>
          <w:p w14:paraId="71A97AE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значений по расходам на реализацию подпрограммы.</w:t>
            </w:r>
          </w:p>
        </w:tc>
        <w:tc>
          <w:tcPr>
            <w:tcW w:w="658" w:type="dxa"/>
            <w:tcBorders>
              <w:top w:val="nil"/>
              <w:left w:val="nil"/>
              <w:bottom w:val="single" w:sz="4" w:space="0" w:color="auto"/>
              <w:right w:val="single" w:sz="4" w:space="0" w:color="auto"/>
            </w:tcBorders>
            <w:shd w:val="clear" w:color="auto" w:fill="auto"/>
            <w:vAlign w:val="center"/>
            <w:hideMark/>
          </w:tcPr>
          <w:p w14:paraId="0DDCFDD6" w14:textId="19714D92"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nil"/>
              <w:left w:val="nil"/>
              <w:bottom w:val="single" w:sz="4" w:space="0" w:color="auto"/>
              <w:right w:val="single" w:sz="4" w:space="0" w:color="auto"/>
            </w:tcBorders>
            <w:shd w:val="clear" w:color="000000" w:fill="FFFFFF"/>
            <w:vAlign w:val="center"/>
            <w:hideMark/>
          </w:tcPr>
          <w:p w14:paraId="7202AF6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gridSpan w:val="2"/>
            <w:tcBorders>
              <w:top w:val="nil"/>
              <w:left w:val="nil"/>
              <w:bottom w:val="single" w:sz="4" w:space="0" w:color="auto"/>
              <w:right w:val="single" w:sz="4" w:space="0" w:color="auto"/>
            </w:tcBorders>
            <w:shd w:val="clear" w:color="000000" w:fill="FFFFFF"/>
            <w:vAlign w:val="center"/>
            <w:hideMark/>
          </w:tcPr>
          <w:p w14:paraId="6C1069F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4CBD4D3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154925C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323A3BF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89" w:type="dxa"/>
            <w:tcBorders>
              <w:top w:val="nil"/>
              <w:left w:val="nil"/>
              <w:bottom w:val="single" w:sz="4" w:space="0" w:color="auto"/>
              <w:right w:val="single" w:sz="4" w:space="0" w:color="auto"/>
            </w:tcBorders>
            <w:shd w:val="clear" w:color="000000" w:fill="FFFFFF"/>
            <w:vAlign w:val="center"/>
            <w:hideMark/>
          </w:tcPr>
          <w:p w14:paraId="7F1B97A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60958D2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6453EBF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028FB5A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5E3787A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565" w:type="dxa"/>
            <w:tcBorders>
              <w:top w:val="single" w:sz="4" w:space="0" w:color="auto"/>
              <w:left w:val="nil"/>
              <w:bottom w:val="single" w:sz="4" w:space="0" w:color="auto"/>
              <w:right w:val="single" w:sz="4" w:space="0" w:color="auto"/>
            </w:tcBorders>
            <w:shd w:val="clear" w:color="000000" w:fill="FFFFFF"/>
            <w:vAlign w:val="center"/>
          </w:tcPr>
          <w:p w14:paraId="135AF06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8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C6544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83" w:type="dxa"/>
            <w:tcBorders>
              <w:top w:val="nil"/>
              <w:left w:val="nil"/>
              <w:bottom w:val="single" w:sz="4" w:space="0" w:color="auto"/>
              <w:right w:val="single" w:sz="4" w:space="0" w:color="auto"/>
            </w:tcBorders>
            <w:shd w:val="clear" w:color="000000" w:fill="FFFFFF"/>
            <w:vAlign w:val="center"/>
          </w:tcPr>
          <w:p w14:paraId="2D9BD0A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c>
          <w:tcPr>
            <w:tcW w:w="698" w:type="dxa"/>
            <w:tcBorders>
              <w:top w:val="nil"/>
              <w:left w:val="nil"/>
              <w:bottom w:val="single" w:sz="4" w:space="0" w:color="auto"/>
              <w:right w:val="single" w:sz="4" w:space="0" w:color="auto"/>
            </w:tcBorders>
            <w:shd w:val="clear" w:color="000000" w:fill="FFFFFF"/>
            <w:vAlign w:val="center"/>
          </w:tcPr>
          <w:p w14:paraId="4D9F8A1A" w14:textId="77777777" w:rsidR="00FC4C2B" w:rsidRPr="000A25D6" w:rsidRDefault="00FC4C2B" w:rsidP="000A25D6">
            <w:pPr>
              <w:ind w:firstLine="0"/>
              <w:rPr>
                <w:rFonts w:ascii="Times New Roman" w:hAnsi="Times New Roman"/>
                <w:sz w:val="18"/>
                <w:szCs w:val="18"/>
              </w:rPr>
            </w:pPr>
          </w:p>
        </w:tc>
      </w:tr>
      <w:tr w:rsidR="00FC4C2B" w:rsidRPr="000A25D6" w14:paraId="6C8C33C5" w14:textId="77777777" w:rsidTr="00FC4C2B">
        <w:tc>
          <w:tcPr>
            <w:tcW w:w="975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1F10EF2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ПОДПРОГРАММА 7 «Финансовое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auto" w:fill="auto"/>
            <w:vAlign w:val="bottom"/>
            <w:hideMark/>
          </w:tcPr>
          <w:p w14:paraId="67B39EC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 </w:t>
            </w:r>
          </w:p>
        </w:tc>
        <w:tc>
          <w:tcPr>
            <w:tcW w:w="662" w:type="dxa"/>
            <w:tcBorders>
              <w:top w:val="nil"/>
              <w:left w:val="nil"/>
              <w:bottom w:val="single" w:sz="4" w:space="0" w:color="auto"/>
              <w:right w:val="single" w:sz="4" w:space="0" w:color="auto"/>
            </w:tcBorders>
            <w:shd w:val="clear" w:color="auto" w:fill="auto"/>
            <w:noWrap/>
            <w:vAlign w:val="bottom"/>
            <w:hideMark/>
          </w:tcPr>
          <w:p w14:paraId="70DF42E8"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 </w:t>
            </w:r>
          </w:p>
        </w:tc>
        <w:tc>
          <w:tcPr>
            <w:tcW w:w="662" w:type="dxa"/>
            <w:tcBorders>
              <w:top w:val="nil"/>
              <w:left w:val="nil"/>
              <w:bottom w:val="single" w:sz="4" w:space="0" w:color="auto"/>
              <w:right w:val="single" w:sz="4" w:space="0" w:color="auto"/>
            </w:tcBorders>
            <w:shd w:val="clear" w:color="auto" w:fill="auto"/>
            <w:noWrap/>
            <w:vAlign w:val="bottom"/>
            <w:hideMark/>
          </w:tcPr>
          <w:p w14:paraId="4016BFD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 </w:t>
            </w:r>
          </w:p>
        </w:tc>
        <w:tc>
          <w:tcPr>
            <w:tcW w:w="662" w:type="dxa"/>
            <w:tcBorders>
              <w:top w:val="nil"/>
              <w:left w:val="nil"/>
              <w:bottom w:val="single" w:sz="4" w:space="0" w:color="auto"/>
              <w:right w:val="single" w:sz="4" w:space="0" w:color="auto"/>
            </w:tcBorders>
            <w:shd w:val="clear" w:color="auto" w:fill="auto"/>
            <w:noWrap/>
            <w:vAlign w:val="bottom"/>
            <w:hideMark/>
          </w:tcPr>
          <w:p w14:paraId="43CA2A77"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 </w:t>
            </w:r>
          </w:p>
        </w:tc>
        <w:tc>
          <w:tcPr>
            <w:tcW w:w="565" w:type="dxa"/>
            <w:tcBorders>
              <w:top w:val="single" w:sz="4" w:space="0" w:color="auto"/>
              <w:left w:val="nil"/>
              <w:bottom w:val="single" w:sz="4" w:space="0" w:color="auto"/>
              <w:right w:val="single" w:sz="4" w:space="0" w:color="auto"/>
            </w:tcBorders>
            <w:vAlign w:val="center"/>
          </w:tcPr>
          <w:p w14:paraId="3DCBFA23" w14:textId="77777777" w:rsidR="00FC4C2B" w:rsidRPr="000A25D6" w:rsidRDefault="00FC4C2B" w:rsidP="000A25D6">
            <w:pPr>
              <w:ind w:firstLine="0"/>
              <w:rPr>
                <w:rFonts w:ascii="Times New Roman" w:hAnsi="Times New Roman"/>
                <w:sz w:val="18"/>
                <w:szCs w:val="18"/>
              </w:rPr>
            </w:pP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7E190" w14:textId="77777777" w:rsidR="00FC4C2B" w:rsidRPr="000A25D6" w:rsidRDefault="00FC4C2B" w:rsidP="000A25D6">
            <w:pPr>
              <w:ind w:firstLine="0"/>
              <w:rPr>
                <w:rFonts w:ascii="Times New Roman" w:hAnsi="Times New Roman"/>
                <w:sz w:val="18"/>
                <w:szCs w:val="18"/>
              </w:rPr>
            </w:pPr>
          </w:p>
        </w:tc>
        <w:tc>
          <w:tcPr>
            <w:tcW w:w="683" w:type="dxa"/>
            <w:tcBorders>
              <w:top w:val="nil"/>
              <w:left w:val="nil"/>
              <w:bottom w:val="single" w:sz="4" w:space="0" w:color="auto"/>
              <w:right w:val="single" w:sz="4" w:space="0" w:color="auto"/>
            </w:tcBorders>
            <w:vAlign w:val="center"/>
          </w:tcPr>
          <w:p w14:paraId="41A52AC7" w14:textId="77777777" w:rsidR="00FC4C2B" w:rsidRPr="000A25D6" w:rsidRDefault="00FC4C2B" w:rsidP="000A25D6">
            <w:pPr>
              <w:ind w:firstLine="0"/>
              <w:rPr>
                <w:rFonts w:ascii="Times New Roman" w:hAnsi="Times New Roman"/>
                <w:sz w:val="18"/>
                <w:szCs w:val="18"/>
              </w:rPr>
            </w:pPr>
          </w:p>
        </w:tc>
        <w:tc>
          <w:tcPr>
            <w:tcW w:w="698" w:type="dxa"/>
            <w:tcBorders>
              <w:top w:val="nil"/>
              <w:left w:val="nil"/>
              <w:bottom w:val="single" w:sz="4" w:space="0" w:color="auto"/>
              <w:right w:val="single" w:sz="4" w:space="0" w:color="auto"/>
            </w:tcBorders>
            <w:vAlign w:val="center"/>
          </w:tcPr>
          <w:p w14:paraId="7866E97C" w14:textId="77777777" w:rsidR="00FC4C2B" w:rsidRPr="000A25D6" w:rsidRDefault="00FC4C2B" w:rsidP="000A25D6">
            <w:pPr>
              <w:ind w:firstLine="0"/>
              <w:rPr>
                <w:rFonts w:ascii="Times New Roman" w:hAnsi="Times New Roman"/>
                <w:sz w:val="18"/>
                <w:szCs w:val="18"/>
              </w:rPr>
            </w:pPr>
          </w:p>
        </w:tc>
      </w:tr>
      <w:tr w:rsidR="00FC4C2B" w:rsidRPr="000A25D6" w14:paraId="4E7E87D8" w14:textId="77777777" w:rsidTr="00FC4C2B">
        <w:tc>
          <w:tcPr>
            <w:tcW w:w="513" w:type="dxa"/>
            <w:tcBorders>
              <w:top w:val="nil"/>
              <w:left w:val="single" w:sz="4" w:space="0" w:color="auto"/>
              <w:bottom w:val="single" w:sz="4" w:space="0" w:color="auto"/>
              <w:right w:val="single" w:sz="4" w:space="0" w:color="auto"/>
            </w:tcBorders>
            <w:shd w:val="clear" w:color="auto" w:fill="auto"/>
            <w:vAlign w:val="center"/>
            <w:hideMark/>
          </w:tcPr>
          <w:p w14:paraId="59AAF35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7.1.</w:t>
            </w:r>
          </w:p>
        </w:tc>
        <w:tc>
          <w:tcPr>
            <w:tcW w:w="4582" w:type="dxa"/>
            <w:tcBorders>
              <w:top w:val="nil"/>
              <w:left w:val="nil"/>
              <w:bottom w:val="single" w:sz="4" w:space="0" w:color="auto"/>
              <w:right w:val="single" w:sz="4" w:space="0" w:color="auto"/>
            </w:tcBorders>
            <w:shd w:val="clear" w:color="auto" w:fill="auto"/>
            <w:vAlign w:val="center"/>
            <w:hideMark/>
          </w:tcPr>
          <w:p w14:paraId="0E473F1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назначений по расходам на реализацию подпрограммы</w:t>
            </w:r>
          </w:p>
        </w:tc>
        <w:tc>
          <w:tcPr>
            <w:tcW w:w="658" w:type="dxa"/>
            <w:tcBorders>
              <w:top w:val="nil"/>
              <w:left w:val="nil"/>
              <w:bottom w:val="single" w:sz="4" w:space="0" w:color="auto"/>
              <w:right w:val="single" w:sz="4" w:space="0" w:color="auto"/>
            </w:tcBorders>
            <w:shd w:val="clear" w:color="auto" w:fill="auto"/>
            <w:vAlign w:val="center"/>
            <w:hideMark/>
          </w:tcPr>
          <w:p w14:paraId="5E4BCB9D" w14:textId="73B9E275"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nil"/>
              <w:left w:val="nil"/>
              <w:bottom w:val="single" w:sz="4" w:space="0" w:color="auto"/>
              <w:right w:val="single" w:sz="4" w:space="0" w:color="auto"/>
            </w:tcBorders>
            <w:shd w:val="clear" w:color="000000" w:fill="FFFFFF"/>
            <w:vAlign w:val="center"/>
            <w:hideMark/>
          </w:tcPr>
          <w:p w14:paraId="1CCF2EB6"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gridSpan w:val="2"/>
            <w:tcBorders>
              <w:top w:val="nil"/>
              <w:left w:val="nil"/>
              <w:bottom w:val="single" w:sz="4" w:space="0" w:color="auto"/>
              <w:right w:val="single" w:sz="4" w:space="0" w:color="auto"/>
            </w:tcBorders>
            <w:shd w:val="clear" w:color="000000" w:fill="FFFFFF"/>
            <w:vAlign w:val="center"/>
            <w:hideMark/>
          </w:tcPr>
          <w:p w14:paraId="533FCC7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5192DA1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09C5E32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07A707A3"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89" w:type="dxa"/>
            <w:tcBorders>
              <w:top w:val="nil"/>
              <w:left w:val="nil"/>
              <w:bottom w:val="single" w:sz="4" w:space="0" w:color="auto"/>
              <w:right w:val="single" w:sz="4" w:space="0" w:color="auto"/>
            </w:tcBorders>
            <w:shd w:val="clear" w:color="000000" w:fill="FFFFFF"/>
            <w:vAlign w:val="center"/>
            <w:hideMark/>
          </w:tcPr>
          <w:p w14:paraId="2DDCB6DB"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075FC3B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7FE3A98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5BEC8C4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nil"/>
              <w:left w:val="nil"/>
              <w:bottom w:val="single" w:sz="4" w:space="0" w:color="auto"/>
              <w:right w:val="single" w:sz="4" w:space="0" w:color="auto"/>
            </w:tcBorders>
            <w:shd w:val="clear" w:color="000000" w:fill="FFFFFF"/>
            <w:vAlign w:val="center"/>
            <w:hideMark/>
          </w:tcPr>
          <w:p w14:paraId="1CCE0B4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565" w:type="dxa"/>
            <w:tcBorders>
              <w:top w:val="single" w:sz="4" w:space="0" w:color="auto"/>
              <w:left w:val="nil"/>
              <w:bottom w:val="single" w:sz="4" w:space="0" w:color="auto"/>
              <w:right w:val="single" w:sz="4" w:space="0" w:color="auto"/>
            </w:tcBorders>
            <w:shd w:val="clear" w:color="000000" w:fill="FFFFFF"/>
            <w:vAlign w:val="center"/>
          </w:tcPr>
          <w:p w14:paraId="2792B4CD"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8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2EDD7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83" w:type="dxa"/>
            <w:tcBorders>
              <w:top w:val="nil"/>
              <w:left w:val="nil"/>
              <w:bottom w:val="single" w:sz="4" w:space="0" w:color="auto"/>
              <w:right w:val="single" w:sz="4" w:space="0" w:color="auto"/>
            </w:tcBorders>
            <w:shd w:val="clear" w:color="000000" w:fill="FFFFFF"/>
            <w:vAlign w:val="center"/>
          </w:tcPr>
          <w:p w14:paraId="1AF1D7A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c>
          <w:tcPr>
            <w:tcW w:w="698" w:type="dxa"/>
            <w:tcBorders>
              <w:top w:val="nil"/>
              <w:left w:val="nil"/>
              <w:bottom w:val="single" w:sz="4" w:space="0" w:color="auto"/>
              <w:right w:val="single" w:sz="4" w:space="0" w:color="auto"/>
            </w:tcBorders>
            <w:shd w:val="clear" w:color="000000" w:fill="FFFFFF"/>
            <w:vAlign w:val="center"/>
          </w:tcPr>
          <w:p w14:paraId="4AEBADFC" w14:textId="77777777" w:rsidR="00FC4C2B" w:rsidRPr="000A25D6" w:rsidRDefault="00FC4C2B" w:rsidP="000A25D6">
            <w:pPr>
              <w:ind w:firstLine="0"/>
              <w:rPr>
                <w:rFonts w:ascii="Times New Roman" w:hAnsi="Times New Roman"/>
                <w:sz w:val="18"/>
                <w:szCs w:val="18"/>
              </w:rPr>
            </w:pPr>
          </w:p>
        </w:tc>
      </w:tr>
      <w:tr w:rsidR="00FC4C2B" w:rsidRPr="000A25D6" w14:paraId="375D873A" w14:textId="77777777" w:rsidTr="00FC4C2B">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E478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7.2.</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7579F82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Обеспечение выполнения целей, задач и показателей муниципальной программы в целом, в разрезе подпрограмм и основных мероприятий.</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6330E2C7" w14:textId="612E47BB" w:rsidR="00FC4C2B" w:rsidRPr="000A25D6" w:rsidRDefault="00FC4C2B" w:rsidP="000A25D6">
            <w:pPr>
              <w:ind w:firstLine="0"/>
              <w:rPr>
                <w:rFonts w:ascii="Times New Roman" w:hAnsi="Times New Roman"/>
                <w:sz w:val="18"/>
                <w:szCs w:val="18"/>
              </w:rPr>
            </w:pPr>
            <w:r>
              <w:rPr>
                <w:rFonts w:ascii="Times New Roman" w:hAnsi="Times New Roman"/>
                <w:sz w:val="18"/>
                <w:szCs w:val="18"/>
              </w:rPr>
              <w:t>%</w:t>
            </w:r>
          </w:p>
        </w:tc>
        <w:tc>
          <w:tcPr>
            <w:tcW w:w="661" w:type="dxa"/>
            <w:tcBorders>
              <w:top w:val="single" w:sz="4" w:space="0" w:color="auto"/>
              <w:left w:val="nil"/>
              <w:bottom w:val="single" w:sz="4" w:space="0" w:color="auto"/>
              <w:right w:val="single" w:sz="4" w:space="0" w:color="auto"/>
            </w:tcBorders>
            <w:shd w:val="clear" w:color="000000" w:fill="FFFFFF"/>
            <w:vAlign w:val="center"/>
            <w:hideMark/>
          </w:tcPr>
          <w:p w14:paraId="6578CF9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gridSpan w:val="2"/>
            <w:tcBorders>
              <w:top w:val="single" w:sz="4" w:space="0" w:color="auto"/>
              <w:left w:val="nil"/>
              <w:bottom w:val="single" w:sz="4" w:space="0" w:color="auto"/>
              <w:right w:val="single" w:sz="4" w:space="0" w:color="auto"/>
            </w:tcBorders>
            <w:shd w:val="clear" w:color="000000" w:fill="FFFFFF"/>
            <w:vAlign w:val="center"/>
            <w:hideMark/>
          </w:tcPr>
          <w:p w14:paraId="66C007B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6FF555CA"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31E923D0"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580FBF19"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89" w:type="dxa"/>
            <w:tcBorders>
              <w:top w:val="single" w:sz="4" w:space="0" w:color="auto"/>
              <w:left w:val="nil"/>
              <w:bottom w:val="single" w:sz="4" w:space="0" w:color="auto"/>
              <w:right w:val="single" w:sz="4" w:space="0" w:color="auto"/>
            </w:tcBorders>
            <w:shd w:val="clear" w:color="000000" w:fill="FFFFFF"/>
            <w:vAlign w:val="center"/>
            <w:hideMark/>
          </w:tcPr>
          <w:p w14:paraId="6F23086E"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2E0768CF"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6D4CA8FC"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30FBB8F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43F2D6E2"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565" w:type="dxa"/>
            <w:tcBorders>
              <w:top w:val="single" w:sz="4" w:space="0" w:color="auto"/>
              <w:left w:val="nil"/>
              <w:bottom w:val="single" w:sz="4" w:space="0" w:color="auto"/>
              <w:right w:val="single" w:sz="4" w:space="0" w:color="auto"/>
            </w:tcBorders>
            <w:shd w:val="clear" w:color="000000" w:fill="FFFFFF"/>
            <w:vAlign w:val="center"/>
          </w:tcPr>
          <w:p w14:paraId="562A7411"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8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B39375"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100</w:t>
            </w:r>
          </w:p>
        </w:tc>
        <w:tc>
          <w:tcPr>
            <w:tcW w:w="683" w:type="dxa"/>
            <w:tcBorders>
              <w:top w:val="single" w:sz="4" w:space="0" w:color="auto"/>
              <w:left w:val="nil"/>
              <w:bottom w:val="single" w:sz="4" w:space="0" w:color="auto"/>
              <w:right w:val="single" w:sz="4" w:space="0" w:color="auto"/>
            </w:tcBorders>
            <w:shd w:val="clear" w:color="000000" w:fill="FFFFFF"/>
            <w:vAlign w:val="center"/>
          </w:tcPr>
          <w:p w14:paraId="452CBCD4" w14:textId="77777777" w:rsidR="00FC4C2B" w:rsidRPr="000A25D6" w:rsidRDefault="00FC4C2B" w:rsidP="000A25D6">
            <w:pPr>
              <w:ind w:firstLine="0"/>
              <w:rPr>
                <w:rFonts w:ascii="Times New Roman" w:hAnsi="Times New Roman"/>
                <w:sz w:val="18"/>
                <w:szCs w:val="18"/>
              </w:rPr>
            </w:pPr>
            <w:r w:rsidRPr="000A25D6">
              <w:rPr>
                <w:rFonts w:ascii="Times New Roman" w:hAnsi="Times New Roman"/>
                <w:sz w:val="18"/>
                <w:szCs w:val="18"/>
              </w:rPr>
              <w:t>+</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6054FC3D" w14:textId="77777777" w:rsidR="00FC4C2B" w:rsidRPr="000A25D6" w:rsidRDefault="00FC4C2B" w:rsidP="000A25D6">
            <w:pPr>
              <w:ind w:firstLine="0"/>
              <w:rPr>
                <w:rFonts w:ascii="Times New Roman" w:hAnsi="Times New Roman"/>
                <w:sz w:val="18"/>
                <w:szCs w:val="18"/>
              </w:rPr>
            </w:pPr>
          </w:p>
        </w:tc>
      </w:tr>
    </w:tbl>
    <w:p w14:paraId="1A199876" w14:textId="77777777" w:rsidR="00387D06" w:rsidRPr="000A25D6" w:rsidRDefault="00387D06" w:rsidP="000A25D6">
      <w:pPr>
        <w:ind w:firstLine="0"/>
        <w:rPr>
          <w:rFonts w:ascii="Times New Roman" w:hAnsi="Times New Roman"/>
          <w:sz w:val="18"/>
          <w:szCs w:val="18"/>
        </w:rPr>
      </w:pPr>
    </w:p>
    <w:p w14:paraId="62FA98EB" w14:textId="77777777" w:rsidR="00387D06" w:rsidRPr="000A25D6" w:rsidRDefault="00387D06" w:rsidP="000A25D6">
      <w:pPr>
        <w:ind w:firstLine="0"/>
        <w:rPr>
          <w:rFonts w:ascii="Times New Roman" w:hAnsi="Times New Roman"/>
          <w:sz w:val="18"/>
          <w:szCs w:val="18"/>
        </w:rPr>
      </w:pPr>
    </w:p>
    <w:p w14:paraId="42C95619" w14:textId="2CA039F8" w:rsidR="00387D06" w:rsidRPr="00C17444" w:rsidRDefault="00387D06" w:rsidP="00C17444">
      <w:pPr>
        <w:ind w:left="7938" w:firstLine="0"/>
        <w:rPr>
          <w:rFonts w:ascii="Times New Roman" w:hAnsi="Times New Roman"/>
          <w:i/>
          <w:iCs/>
          <w:sz w:val="18"/>
          <w:szCs w:val="18"/>
        </w:rPr>
      </w:pPr>
      <w:r w:rsidRPr="00C17444">
        <w:rPr>
          <w:rFonts w:ascii="Times New Roman" w:hAnsi="Times New Roman"/>
          <w:i/>
          <w:iCs/>
          <w:sz w:val="18"/>
          <w:szCs w:val="18"/>
        </w:rPr>
        <w:lastRenderedPageBreak/>
        <w:t xml:space="preserve">Приложение 2 </w:t>
      </w:r>
    </w:p>
    <w:p w14:paraId="40F8D80C" w14:textId="77777777" w:rsidR="00387D06" w:rsidRPr="00C17444" w:rsidRDefault="00387D06" w:rsidP="00C17444">
      <w:pPr>
        <w:ind w:left="7938" w:firstLine="0"/>
        <w:rPr>
          <w:rFonts w:ascii="Times New Roman" w:hAnsi="Times New Roman"/>
          <w:i/>
          <w:iCs/>
          <w:sz w:val="18"/>
          <w:szCs w:val="18"/>
        </w:rPr>
      </w:pPr>
      <w:r w:rsidRPr="00C17444">
        <w:rPr>
          <w:rFonts w:ascii="Times New Roman" w:hAnsi="Times New Roman"/>
          <w:i/>
          <w:iCs/>
          <w:sz w:val="18"/>
          <w:szCs w:val="18"/>
        </w:rPr>
        <w:t>к муниципальной программе «Развитие образования Рамонского муниципального района Воронежской области»</w:t>
      </w:r>
    </w:p>
    <w:p w14:paraId="25850B78" w14:textId="77777777" w:rsidR="00387D06" w:rsidRPr="000A25D6" w:rsidRDefault="00387D06" w:rsidP="000A25D6">
      <w:pPr>
        <w:ind w:firstLine="0"/>
        <w:rPr>
          <w:rFonts w:ascii="Times New Roman" w:hAnsi="Times New Roman"/>
          <w:sz w:val="18"/>
          <w:szCs w:val="18"/>
        </w:rPr>
      </w:pPr>
    </w:p>
    <w:p w14:paraId="7C15BC87" w14:textId="77777777" w:rsidR="00387D06" w:rsidRPr="00C17444" w:rsidRDefault="00387D06" w:rsidP="00C17444">
      <w:pPr>
        <w:ind w:firstLine="0"/>
        <w:jc w:val="center"/>
        <w:rPr>
          <w:rFonts w:ascii="Times New Roman" w:hAnsi="Times New Roman"/>
          <w:b/>
          <w:bCs/>
          <w:i/>
          <w:iCs/>
          <w:sz w:val="18"/>
          <w:szCs w:val="18"/>
        </w:rPr>
      </w:pPr>
      <w:r w:rsidRPr="00C17444">
        <w:rPr>
          <w:rFonts w:ascii="Times New Roman" w:hAnsi="Times New Roman"/>
          <w:b/>
          <w:bCs/>
          <w:i/>
          <w:iCs/>
          <w:sz w:val="18"/>
          <w:szCs w:val="18"/>
        </w:rPr>
        <w:t>Методики расчета показателей (индикаторов) муниципальной программы «Развитие образования Рамонского муниципального района Воронежской области»</w:t>
      </w:r>
    </w:p>
    <w:p w14:paraId="68EE8140" w14:textId="77777777" w:rsidR="00387D06" w:rsidRPr="000A25D6" w:rsidRDefault="00387D06" w:rsidP="000A25D6">
      <w:pPr>
        <w:ind w:firstLine="0"/>
        <w:rPr>
          <w:rFonts w:ascii="Times New Roman" w:hAnsi="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1"/>
        <w:gridCol w:w="2548"/>
        <w:gridCol w:w="478"/>
        <w:gridCol w:w="9112"/>
        <w:gridCol w:w="1273"/>
        <w:gridCol w:w="1344"/>
      </w:tblGrid>
      <w:tr w:rsidR="00C17444" w:rsidRPr="000A25D6" w14:paraId="5138BD15"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E157FB" w14:textId="77777777" w:rsidR="00387D06" w:rsidRPr="000A25D6" w:rsidRDefault="00387D06" w:rsidP="00C17444">
            <w:pPr>
              <w:ind w:firstLine="0"/>
              <w:jc w:val="center"/>
              <w:rPr>
                <w:rFonts w:ascii="Times New Roman" w:hAnsi="Times New Roman"/>
                <w:sz w:val="18"/>
                <w:szCs w:val="18"/>
              </w:rPr>
            </w:pPr>
            <w:r w:rsidRPr="000A25D6">
              <w:rPr>
                <w:rFonts w:ascii="Times New Roman" w:hAnsi="Times New Roman"/>
                <w:sz w:val="18"/>
                <w:szCs w:val="18"/>
              </w:rPr>
              <w:t>N п/п</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F908F4" w14:textId="77777777" w:rsidR="00387D06" w:rsidRPr="000A25D6" w:rsidRDefault="00387D06" w:rsidP="00C17444">
            <w:pPr>
              <w:ind w:firstLine="0"/>
              <w:jc w:val="center"/>
              <w:rPr>
                <w:rFonts w:ascii="Times New Roman" w:hAnsi="Times New Roman"/>
                <w:sz w:val="18"/>
                <w:szCs w:val="18"/>
              </w:rPr>
            </w:pPr>
            <w:r w:rsidRPr="000A25D6">
              <w:rPr>
                <w:rFonts w:ascii="Times New Roman" w:hAnsi="Times New Roman"/>
                <w:sz w:val="18"/>
                <w:szCs w:val="18"/>
              </w:rPr>
              <w:t>Наименование государственной программы, подпрограммы, основного мероприятия, показателя (индикатора)</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D97181" w14:textId="21FD37C6" w:rsidR="00387D06" w:rsidRPr="000A25D6" w:rsidRDefault="00387D06" w:rsidP="00C17444">
            <w:pPr>
              <w:ind w:firstLine="0"/>
              <w:jc w:val="center"/>
              <w:rPr>
                <w:rFonts w:ascii="Times New Roman" w:hAnsi="Times New Roman"/>
                <w:sz w:val="18"/>
                <w:szCs w:val="18"/>
              </w:rPr>
            </w:pPr>
            <w:r w:rsidRPr="000A25D6">
              <w:rPr>
                <w:rFonts w:ascii="Times New Roman" w:hAnsi="Times New Roman"/>
                <w:sz w:val="18"/>
                <w:szCs w:val="18"/>
              </w:rPr>
              <w:t>Ед</w:t>
            </w:r>
            <w:r w:rsidR="00C17444">
              <w:rPr>
                <w:rFonts w:ascii="Times New Roman" w:hAnsi="Times New Roman"/>
                <w:sz w:val="18"/>
                <w:szCs w:val="18"/>
              </w:rPr>
              <w:t xml:space="preserve">. </w:t>
            </w:r>
            <w:r w:rsidRPr="000A25D6">
              <w:rPr>
                <w:rFonts w:ascii="Times New Roman" w:hAnsi="Times New Roman"/>
                <w:sz w:val="18"/>
                <w:szCs w:val="18"/>
              </w:rPr>
              <w:t>изм</w:t>
            </w:r>
            <w:r w:rsidR="00C17444">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E414E4" w14:textId="77777777" w:rsidR="00387D06" w:rsidRPr="000A25D6" w:rsidRDefault="00387D06" w:rsidP="00C17444">
            <w:pPr>
              <w:ind w:firstLine="0"/>
              <w:jc w:val="center"/>
              <w:rPr>
                <w:rFonts w:ascii="Times New Roman" w:hAnsi="Times New Roman"/>
                <w:sz w:val="18"/>
                <w:szCs w:val="18"/>
              </w:rPr>
            </w:pPr>
            <w:r w:rsidRPr="000A25D6">
              <w:rPr>
                <w:rFonts w:ascii="Times New Roman" w:hAnsi="Times New Roman"/>
                <w:sz w:val="18"/>
                <w:szCs w:val="18"/>
              </w:rPr>
              <w:t>Алгоритм расчета показателя (индикатора), источники данных для расчета показателя (индикатора) за отчетный год</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023D0F" w14:textId="77777777" w:rsidR="00387D06" w:rsidRPr="000A25D6" w:rsidRDefault="00387D06" w:rsidP="00C17444">
            <w:pPr>
              <w:ind w:firstLine="0"/>
              <w:jc w:val="center"/>
              <w:rPr>
                <w:rFonts w:ascii="Times New Roman" w:hAnsi="Times New Roman"/>
                <w:sz w:val="18"/>
                <w:szCs w:val="18"/>
              </w:rPr>
            </w:pPr>
            <w:r w:rsidRPr="000A25D6">
              <w:rPr>
                <w:rFonts w:ascii="Times New Roman" w:hAnsi="Times New Roman"/>
                <w:sz w:val="18"/>
                <w:szCs w:val="18"/>
              </w:rPr>
              <w:t>Срок предоставления информации о фактическом значении показателя (индикатора) за отчетный год</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ED0DD6" w14:textId="77777777" w:rsidR="00387D06" w:rsidRPr="000A25D6" w:rsidRDefault="00387D06" w:rsidP="00C17444">
            <w:pPr>
              <w:ind w:firstLine="0"/>
              <w:jc w:val="center"/>
              <w:rPr>
                <w:rFonts w:ascii="Times New Roman" w:hAnsi="Times New Roman"/>
                <w:sz w:val="18"/>
                <w:szCs w:val="18"/>
              </w:rPr>
            </w:pPr>
            <w:r w:rsidRPr="000A25D6">
              <w:rPr>
                <w:rFonts w:ascii="Times New Roman" w:hAnsi="Times New Roman"/>
                <w:sz w:val="18"/>
                <w:szCs w:val="18"/>
              </w:rPr>
              <w:t>Орган, ответственный за сбор данных для расчета показателя (индикатора)</w:t>
            </w:r>
          </w:p>
        </w:tc>
      </w:tr>
      <w:tr w:rsidR="00387D06" w:rsidRPr="000A25D6" w14:paraId="714D9244" w14:textId="77777777" w:rsidTr="00C17444">
        <w:trPr>
          <w:trHeight w:val="18"/>
        </w:trPr>
        <w:tc>
          <w:tcPr>
            <w:tcW w:w="15126"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030117" w14:textId="057110BA" w:rsidR="00387D06" w:rsidRPr="000A25D6" w:rsidRDefault="00387D06" w:rsidP="00C17444">
            <w:pPr>
              <w:ind w:firstLine="0"/>
              <w:jc w:val="center"/>
              <w:rPr>
                <w:rFonts w:ascii="Times New Roman" w:hAnsi="Times New Roman"/>
                <w:sz w:val="18"/>
                <w:szCs w:val="18"/>
              </w:rPr>
            </w:pPr>
            <w:r w:rsidRPr="000A25D6">
              <w:rPr>
                <w:rFonts w:ascii="Times New Roman" w:hAnsi="Times New Roman"/>
                <w:sz w:val="18"/>
                <w:szCs w:val="18"/>
              </w:rPr>
              <w:t>Муниципальная программа "Развитие образования</w:t>
            </w:r>
            <w:r w:rsidR="000A25D6">
              <w:rPr>
                <w:rFonts w:ascii="Times New Roman" w:hAnsi="Times New Roman"/>
                <w:sz w:val="18"/>
                <w:szCs w:val="18"/>
              </w:rPr>
              <w:t xml:space="preserve"> </w:t>
            </w:r>
            <w:r w:rsidRPr="000A25D6">
              <w:rPr>
                <w:rFonts w:ascii="Times New Roman" w:hAnsi="Times New Roman"/>
                <w:sz w:val="18"/>
                <w:szCs w:val="18"/>
              </w:rPr>
              <w:t>Рамонского муниципального района Воронежской области"</w:t>
            </w:r>
          </w:p>
        </w:tc>
      </w:tr>
      <w:tr w:rsidR="00C17444" w:rsidRPr="000A25D6" w14:paraId="7EC8CA1C"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F11C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DBBC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DEBB88" w14:textId="72478870"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2CD1F9B" w14:textId="44FC6A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Форма ФСН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данные о численности постоянного населения по возрастам. При расчете значения показателя необходимо учитывать детей, достигших возраста 6 лет 11 мес. на начало учебного года. Расчет показателя: Д=Д_((1-6))/Д_(О(1-6)-Д_шк ) ×100, где Д -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 численность детей в возрасте 1-6 лет, получающих дошкольную образовательную услугу и (или) услугу по их содержанию в муниципальных образовательных учреждениях;</w:t>
            </w:r>
            <w:r w:rsidR="000A25D6">
              <w:rPr>
                <w:rFonts w:ascii="Times New Roman" w:hAnsi="Times New Roman"/>
                <w:sz w:val="18"/>
                <w:szCs w:val="18"/>
              </w:rPr>
              <w:t xml:space="preserve"> </w:t>
            </w:r>
            <w:r w:rsidRPr="000A25D6">
              <w:rPr>
                <w:rFonts w:ascii="Times New Roman" w:hAnsi="Times New Roman"/>
                <w:sz w:val="18"/>
                <w:szCs w:val="18"/>
              </w:rPr>
              <w:t>- общая численность детей в возрасте</w:t>
            </w:r>
            <w:r w:rsidR="000A25D6">
              <w:rPr>
                <w:rFonts w:ascii="Times New Roman" w:hAnsi="Times New Roman"/>
                <w:sz w:val="18"/>
                <w:szCs w:val="18"/>
              </w:rPr>
              <w:t xml:space="preserve"> </w:t>
            </w:r>
            <w:r w:rsidRPr="000A25D6">
              <w:rPr>
                <w:rFonts w:ascii="Times New Roman" w:hAnsi="Times New Roman"/>
                <w:sz w:val="18"/>
                <w:szCs w:val="18"/>
              </w:rPr>
              <w:t>1 - 6 лет; - численность детей в возрасте 5-6 лет, обучающихся по основным программам начального общего образования. Для расчета показателя используются данные об общей численности детей в возрасте 1-6 лет за предыдущий год, по годовой оценке возрастно-полового состава населения на основе переписи населения и текущего учета рождений, смерти и миграции населения. Рост значения показателя свидетельствует об эффективности деятельности органов местного самоуправления.</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4256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0D7E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1A47E45D"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FE8E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B482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FD5C81" w14:textId="65F92204"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D29BE7" w14:textId="36416BB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форма ФСН № 1-МО «Показатели для оценки эффективности деятельности органов местного самоуправления городских округов и муниципальных районов»), органы местного самоуправления. При расчете значения показателя необходимо учитывать возраст детей, достигших возраста 6 лет 11 мес. на начало учебного года. Расчет показателя: Д_уч=Д_(уч(1-6))/(Д_О(1-6) -Д_шк )×100, где -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от 1 - 6 лет;</w:t>
            </w:r>
            <w:r w:rsidR="000A25D6">
              <w:rPr>
                <w:rFonts w:ascii="Times New Roman" w:hAnsi="Times New Roman"/>
                <w:sz w:val="18"/>
                <w:szCs w:val="18"/>
              </w:rPr>
              <w:t xml:space="preserve"> </w:t>
            </w:r>
            <w:r w:rsidRPr="000A25D6">
              <w:rPr>
                <w:rFonts w:ascii="Times New Roman" w:hAnsi="Times New Roman"/>
                <w:sz w:val="18"/>
                <w:szCs w:val="18"/>
              </w:rPr>
              <w:t>- численность детей в возрасте 1-6 лет, состоящих на учете для определения в муниципальные дошкольные образовательные;</w:t>
            </w:r>
            <w:r w:rsidR="000A25D6">
              <w:rPr>
                <w:rFonts w:ascii="Times New Roman" w:hAnsi="Times New Roman"/>
                <w:sz w:val="18"/>
                <w:szCs w:val="18"/>
              </w:rPr>
              <w:t xml:space="preserve"> </w:t>
            </w:r>
            <w:r w:rsidRPr="000A25D6">
              <w:rPr>
                <w:rFonts w:ascii="Times New Roman" w:hAnsi="Times New Roman"/>
                <w:sz w:val="18"/>
                <w:szCs w:val="18"/>
              </w:rPr>
              <w:t>- общая численность детей в возрасте</w:t>
            </w:r>
            <w:r w:rsidR="000A25D6">
              <w:rPr>
                <w:rFonts w:ascii="Times New Roman" w:hAnsi="Times New Roman"/>
                <w:sz w:val="18"/>
                <w:szCs w:val="18"/>
              </w:rPr>
              <w:t xml:space="preserve"> </w:t>
            </w:r>
            <w:r w:rsidRPr="000A25D6">
              <w:rPr>
                <w:rFonts w:ascii="Times New Roman" w:hAnsi="Times New Roman"/>
                <w:sz w:val="18"/>
                <w:szCs w:val="18"/>
              </w:rPr>
              <w:t>1 - 6 лет; - численность детей в возрасте 5 - 6 лет, обучающихся по основным программам начального общего образования. Для расчета показателя используются данные об общей численности детей в возрасте 1-6 лет за предыдущий год, по годовой оценке возрастно-полового состава населения на основе переписи населения и текущего учета рождений, смерти и миграции населения. Снижение значения показателя свидетельствует об эффективности деятельности органов местного самоуправления.</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B3BA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1986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65F32AC3"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3107D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AD8C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w:t>
            </w:r>
            <w:r w:rsidRPr="000A25D6">
              <w:rPr>
                <w:rFonts w:ascii="Times New Roman" w:hAnsi="Times New Roman"/>
                <w:sz w:val="18"/>
                <w:szCs w:val="18"/>
              </w:rPr>
              <w:lastRenderedPageBreak/>
              <w:t>дошкольных образовательных учреждений.</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E6664C" w14:textId="7946A1A2"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lastRenderedPageBreak/>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EF38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Источник информации: Форма ФСН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Расчет показателя , где -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 число муниципальных дошкольных образовательных организаций, здания которых находятся в аварийном состоянии или требуют капитального ремонта (85-К строка 08 и (или) строка 09 графа 3, раздела 4.3);- общее число муниципальных дошкольных образовательных организаций. К зданиям, которые требуют </w:t>
            </w:r>
            <w:r w:rsidRPr="000A25D6">
              <w:rPr>
                <w:rFonts w:ascii="Times New Roman" w:hAnsi="Times New Roman"/>
                <w:sz w:val="18"/>
                <w:szCs w:val="18"/>
              </w:rPr>
              <w:lastRenderedPageBreak/>
              <w:t>капитального ремонта, относятся здания, имеющие акты технического обследования здания и признанные «ограниченно работоспособными», на которые составлена и утверждена местными органами самоуправления дефектная ведомость на капитальный ремонт. Находящимися в аварийном состоянии считаются здания, подлежащие закрытию до проведения восстановительных работ или сноса здания, при невозможности проведения ремонтно-восстановительных работ, на которые имеется акт технического обследования здания организацией, имеющей допуск на данный вид деятельности. Снижение значения показателя свидетельствует об эффективности деятельности органов местного самоуправления.</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684C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4786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по образованию, спорту и молодежной политике администрации Рамонского </w:t>
            </w:r>
            <w:r w:rsidRPr="000A25D6">
              <w:rPr>
                <w:rFonts w:ascii="Times New Roman" w:hAnsi="Times New Roman"/>
                <w:sz w:val="18"/>
                <w:szCs w:val="18"/>
              </w:rPr>
              <w:lastRenderedPageBreak/>
              <w:t>муниципального района</w:t>
            </w:r>
          </w:p>
        </w:tc>
      </w:tr>
      <w:tr w:rsidR="00C17444" w:rsidRPr="000A25D6" w14:paraId="4124857D"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BC60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1.4</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1CCB4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387053" w14:textId="1AAF2477"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13A02D6" w14:textId="36D7C68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Форма ФСН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Расчет показателя: , где Кн -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численность обучающихся</w:t>
            </w:r>
            <w:r w:rsidR="000A25D6">
              <w:rPr>
                <w:rFonts w:ascii="Times New Roman" w:hAnsi="Times New Roman"/>
                <w:sz w:val="18"/>
                <w:szCs w:val="18"/>
              </w:rPr>
              <w:t xml:space="preserve"> </w:t>
            </w:r>
            <w:r w:rsidRPr="000A25D6">
              <w:rPr>
                <w:rFonts w:ascii="Times New Roman" w:hAnsi="Times New Roman"/>
                <w:sz w:val="18"/>
                <w:szCs w:val="18"/>
              </w:rPr>
              <w:t>и экстернов, допущенных к государственной итоговой аттестации по образовательным программам среднего общего образования по классам очного обучения, очно-заочного обучения, заочного обучения и аттестации экстернов (Фома № ОО-1 раздел 2.6 строка 09 графы 18+19);- численность обучающихся</w:t>
            </w:r>
            <w:r w:rsidR="000A25D6">
              <w:rPr>
                <w:rFonts w:ascii="Times New Roman" w:hAnsi="Times New Roman"/>
                <w:sz w:val="18"/>
                <w:szCs w:val="18"/>
              </w:rPr>
              <w:t xml:space="preserve"> </w:t>
            </w:r>
            <w:r w:rsidRPr="000A25D6">
              <w:rPr>
                <w:rFonts w:ascii="Times New Roman" w:hAnsi="Times New Roman"/>
                <w:sz w:val="18"/>
                <w:szCs w:val="18"/>
              </w:rPr>
              <w:t>и экстернов, допущенных к государственной итоговой аттестации по образовательным программам среднего общего образования по классам очного обучения, очно-заочного обучения, заочного обучения и аттестации экстернов, получившие аттестат о среднем общем образовании (форма № ОО-1 раздел 2.6 строка 10 графы 18+19). Снижение значения показателя свидетельствует об эффективности деятельности органов местного самоуправления.</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8B87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E12A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1B7E44F2"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21DE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65C4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216448" w14:textId="64B239E2"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10C63E" w14:textId="3DD6CED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Форма ФСН № ОО-2 «Сведения о материально-технической и информационной базе, финансово-экономической деятельности общеобразовательной организации» за предыдущий отчетный период. Расчет показателя: I=(∑_(i=3)^19▒Q_i )/17,</w:t>
            </w:r>
            <w:r w:rsidR="000A25D6">
              <w:rPr>
                <w:rFonts w:ascii="Times New Roman" w:hAnsi="Times New Roman"/>
                <w:sz w:val="18"/>
                <w:szCs w:val="18"/>
              </w:rPr>
              <w:t xml:space="preserve"> </w:t>
            </w:r>
            <w:r w:rsidRPr="000A25D6">
              <w:rPr>
                <w:rFonts w:ascii="Times New Roman" w:hAnsi="Times New Roman"/>
                <w:sz w:val="18"/>
                <w:szCs w:val="18"/>
              </w:rPr>
              <w:t>где - интегральный показатель, характеризующий качество инфраструктуры (материально-технической и технологической базы) обучения, а также реализацию требований федеральных государственных образовательных стандартов к условиям обучения, являющийся средним арифметическим отдельных семнадцати относительных показателей;</w:t>
            </w:r>
            <w:r w:rsidR="000A25D6">
              <w:rPr>
                <w:rFonts w:ascii="Times New Roman" w:hAnsi="Times New Roman"/>
                <w:sz w:val="18"/>
                <w:szCs w:val="18"/>
              </w:rPr>
              <w:t xml:space="preserve"> </w:t>
            </w:r>
            <w:r w:rsidRPr="000A25D6">
              <w:rPr>
                <w:rFonts w:ascii="Times New Roman" w:hAnsi="Times New Roman"/>
                <w:sz w:val="18"/>
                <w:szCs w:val="18"/>
              </w:rPr>
              <w:t>(i=3…19) - значение отдельного относительного показателя (в процентах).Расчет значений отдельных относительных показателей производится по формулам: Q_i=P_i/P_1 ×100 (i=3…8); Q_i=</w:t>
            </w:r>
            <w:r w:rsidRPr="000A25D6">
              <w:rPr>
                <w:rFonts w:ascii="Cambria Math" w:eastAsia="Cambria Math" w:hAnsi="Cambria Math" w:cs="Cambria Math" w:hint="eastAsia"/>
                <w:sz w:val="18"/>
                <w:szCs w:val="18"/>
              </w:rPr>
              <w:t>〖</w:t>
            </w:r>
            <w:r w:rsidRPr="000A25D6">
              <w:rPr>
                <w:rFonts w:ascii="Times New Roman" w:hAnsi="Times New Roman"/>
                <w:sz w:val="18"/>
                <w:szCs w:val="18"/>
              </w:rPr>
              <w:t>P_2-P</w:t>
            </w:r>
            <w:r w:rsidRPr="000A25D6">
              <w:rPr>
                <w:rFonts w:ascii="Cambria Math" w:eastAsia="Cambria Math" w:hAnsi="Cambria Math" w:cs="Cambria Math" w:hint="eastAsia"/>
                <w:sz w:val="18"/>
                <w:szCs w:val="18"/>
              </w:rPr>
              <w:t>〗</w:t>
            </w:r>
            <w:r w:rsidRPr="000A25D6">
              <w:rPr>
                <w:rFonts w:ascii="Times New Roman" w:hAnsi="Times New Roman"/>
                <w:sz w:val="18"/>
                <w:szCs w:val="18"/>
              </w:rPr>
              <w:t>_i/P_2 ×100 (i=9,10); Q_i=P_i/P_2 ×100 (i=11…19), где: – значение показателя по муниципальному образованию, городскому округу формируется в сумме по всем муниципальным общеобразовательным организациям</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9219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3DCDF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48393359"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27C1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4546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A30996" w14:textId="480A80A3"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B3B1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Форма ФСН № ОО-2 «Сведения о материально-технической и информационной базе, финансово-экономической деятельности общеобразовательной организации». Расчет показателя:, где -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ОУАС – число муниципальных общеобразовательных учреждений, находящихся в аварийном состоянии (форма № ОО-2 раздел 1.1 графа 8); ОУКР – число муниципальных общеобразовательных учреждений, здания которых требуют капитального ремонта (форма № ОО-2 раздел 1,1 графа 7); ОУ – число муниципальных общеобразовательных учреждений, всего (форма № ОО-2 раздел 1.6 строка 01+40 графа 3). К зданиям, которые требуют капитального ремонта, относятся здания, имеющие акты технического обследования здания и признанные «ограниченно работоспособными», на которые составлена и утверждена местными органами самоуправления дефектная ведомость на капитальный ремонт. Находящимися в аварийном состоянии считаются здания, подлежащие закрытию до проведения восстановительных работ или сноса здания, при невозможности проведения ремонтно-восстановительных работ, на которые имеется акт технического обследования здания организацией, имеющей допуск на данный вид деятельности. Если общеобразовательная организация имеет здания, требующие капитального ремонта и находящиеся в аварийном состоянии, то такая организация учитывается в расчете 1 раз. Снижение значения показателя свидетельствует об эффективности деятельности органов местного самоуправления.</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A8DA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C178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78550C9B"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73BD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3E19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Доля детей первой и второй групп здоровья в общей </w:t>
            </w:r>
            <w:r w:rsidRPr="000A25D6">
              <w:rPr>
                <w:rFonts w:ascii="Times New Roman" w:hAnsi="Times New Roman"/>
                <w:sz w:val="18"/>
                <w:szCs w:val="18"/>
              </w:rPr>
              <w:lastRenderedPageBreak/>
              <w:t>численности обучающихся в муниципальных общеобразовательных учреждениях.</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D666D04" w14:textId="47B42407"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lastRenderedPageBreak/>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7120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Источник информации: форма ФСН № 30 «Сведения о медицинской организации», таблица 2510. Расчет показателя: П= И_(I,II)/(И )×100 , где П - доля детей первой и второй групп здоровья в общей численности обучающихся в </w:t>
            </w:r>
            <w:r w:rsidRPr="000A25D6">
              <w:rPr>
                <w:rFonts w:ascii="Times New Roman" w:hAnsi="Times New Roman"/>
                <w:sz w:val="18"/>
                <w:szCs w:val="18"/>
              </w:rPr>
              <w:lastRenderedPageBreak/>
              <w:t>муниципальных общеобразовательных учреждениях; И_(I,II) - число детей первой и второй групп здоровья из числа осмотренных обучающихся в муниципальных общеобразовательных учреждениях (таблица 2510 строка 5 сумма граф 7 и 8); И - общее число осмотренных детей обучающихся в муниципальных общеобразовательных учреждениях (таблица 2510 строка 5 графа 5). Рост значения показателя свидетельствует об эффективности деятельности органов местного самоуправления.</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07E7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январь следующего за </w:t>
            </w:r>
            <w:r w:rsidRPr="000A25D6">
              <w:rPr>
                <w:rFonts w:ascii="Times New Roman" w:hAnsi="Times New Roman"/>
                <w:sz w:val="18"/>
                <w:szCs w:val="18"/>
              </w:rPr>
              <w:lastRenderedPageBreak/>
              <w:t>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4912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отдел по образованию, </w:t>
            </w:r>
            <w:r w:rsidRPr="000A25D6">
              <w:rPr>
                <w:rFonts w:ascii="Times New Roman" w:hAnsi="Times New Roman"/>
                <w:sz w:val="18"/>
                <w:szCs w:val="18"/>
              </w:rPr>
              <w:lastRenderedPageBreak/>
              <w:t>спорту и молодежной политике администрации Рамонского муниципального района</w:t>
            </w:r>
          </w:p>
        </w:tc>
      </w:tr>
      <w:tr w:rsidR="00C17444" w:rsidRPr="000A25D6" w14:paraId="463096AB"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D17F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1.8</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23D8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33165B2" w14:textId="120E293C"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1730B0" w14:textId="294B6F3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форма ФСН № ОО-1 «Сведения об организации, осуществляющей подготовку по образовательным программам начального общего, основного общего, среднего общего образования» (без учета обучающихся вечерних (сменных) общеобразовательных организаций) , где Об -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 численность обучающихся во вторую смену в муниципальных общеобразовательных учреждениях (ОО-1 раздел 2 подраздел 2.9 сумма строк 01, 02, 03 графа 4); - численность обучающихся в третью смену в муниципальных общеобразовательных учреждениях (ОО-1 раздел 2 подраздел 2.9 сумма строк 01, 02, 03 графа 5); - общая численность обучающихся в муниципальных общеобразовательных учреждениях (ОО-1</w:t>
            </w:r>
            <w:r w:rsidR="000A25D6">
              <w:rPr>
                <w:rFonts w:ascii="Times New Roman" w:hAnsi="Times New Roman"/>
                <w:sz w:val="18"/>
                <w:szCs w:val="18"/>
              </w:rPr>
              <w:t xml:space="preserve"> </w:t>
            </w:r>
            <w:r w:rsidRPr="000A25D6">
              <w:rPr>
                <w:rFonts w:ascii="Times New Roman" w:hAnsi="Times New Roman"/>
                <w:sz w:val="18"/>
                <w:szCs w:val="18"/>
              </w:rPr>
              <w:t>раздел 2 подразделы 2.1.1 строка 10 графа 3 +</w:t>
            </w:r>
            <w:r w:rsidR="000A25D6">
              <w:rPr>
                <w:rFonts w:ascii="Times New Roman" w:hAnsi="Times New Roman"/>
                <w:sz w:val="18"/>
                <w:szCs w:val="18"/>
              </w:rPr>
              <w:t xml:space="preserve"> </w:t>
            </w:r>
            <w:r w:rsidRPr="000A25D6">
              <w:rPr>
                <w:rFonts w:ascii="Times New Roman" w:hAnsi="Times New Roman"/>
                <w:sz w:val="18"/>
                <w:szCs w:val="18"/>
              </w:rPr>
              <w:t>подразделы 2.1.2, строка</w:t>
            </w:r>
            <w:r w:rsidR="000A25D6">
              <w:rPr>
                <w:rFonts w:ascii="Times New Roman" w:hAnsi="Times New Roman"/>
                <w:sz w:val="18"/>
                <w:szCs w:val="18"/>
              </w:rPr>
              <w:t xml:space="preserve"> </w:t>
            </w:r>
            <w:r w:rsidRPr="000A25D6">
              <w:rPr>
                <w:rFonts w:ascii="Times New Roman" w:hAnsi="Times New Roman"/>
                <w:sz w:val="18"/>
                <w:szCs w:val="18"/>
              </w:rPr>
              <w:t>24 графа 3 + подразделы 2.1.3, строка 10 графа 3.). Снижение значения показателя свидетельствует об эффективности деятельности органов местного самоуправления.</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B38D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40BA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5D2FDE43"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10F7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1.9</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F14A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D4F5C9" w14:textId="77777777" w:rsidR="00387D06" w:rsidRPr="000A25D6" w:rsidRDefault="00387D06" w:rsidP="00C17444">
            <w:pPr>
              <w:ind w:firstLine="0"/>
              <w:jc w:val="center"/>
              <w:rPr>
                <w:rFonts w:ascii="Times New Roman" w:hAnsi="Times New Roman"/>
                <w:sz w:val="18"/>
                <w:szCs w:val="18"/>
              </w:rPr>
            </w:pPr>
            <w:r w:rsidRPr="000A25D6">
              <w:rPr>
                <w:rFonts w:ascii="Times New Roman" w:hAnsi="Times New Roman"/>
                <w:sz w:val="18"/>
                <w:szCs w:val="18"/>
              </w:rPr>
              <w:t>тыс. руб.</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E611FB" w14:textId="0230432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форма ФСН № ОО-2</w:t>
            </w:r>
            <w:r w:rsidR="000A25D6">
              <w:rPr>
                <w:rFonts w:ascii="Times New Roman" w:hAnsi="Times New Roman"/>
                <w:sz w:val="18"/>
                <w:szCs w:val="18"/>
              </w:rPr>
              <w:t xml:space="preserve"> </w:t>
            </w:r>
            <w:r w:rsidRPr="000A25D6">
              <w:rPr>
                <w:rFonts w:ascii="Times New Roman" w:hAnsi="Times New Roman"/>
                <w:sz w:val="18"/>
                <w:szCs w:val="18"/>
              </w:rPr>
              <w:t>«Сведения о материально-технической и информационной базе, финансово-экономической деятельности общеобразовательной организации». Расчет показателя:, где П - расходы бюджета муниципального образования на общее образование в расчете на 1 обучающегося в муниципальных общеобразовательных организациях; БМ – объем поступивших средств местного бюджета (всего) (форма № ОО-2 раздел 3.1 строка 05 графа 3); УС – среднегодовая численность обучающихся (форма № ОО-2 раздел 3.4 сумма строк 01+05 по графе 4). Рост значения показателя свидетельствует об эффективности деятельности органов местного самоуправления.</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4CD4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9257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04683AFA"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6E93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1.10</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3067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FD30AB" w14:textId="6397A6F2"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40E9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Охват питанием обучающихся 1-11 классов муниципальных общеобразовательных учреждений получающих двухразовое горячее питание рассчитывается как отношение количества учащихся, систематически получающих двухразовое горячее питание к общей численности обучающихся 1-11 классов</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39D5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C3E6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450B7717"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AB32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AE12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w:t>
            </w:r>
            <w:r w:rsidRPr="000A25D6">
              <w:rPr>
                <w:rFonts w:ascii="Times New Roman" w:hAnsi="Times New Roman"/>
                <w:sz w:val="18"/>
                <w:szCs w:val="18"/>
              </w:rPr>
              <w:lastRenderedPageBreak/>
              <w:t>основным образовательным программам начального общего, основного общего и среднего общего образования.</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16BF6B" w14:textId="0C962A88"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lastRenderedPageBreak/>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BA2D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УЧОК = ЧУК ∑(ЧУВСошрег_+ ЧУКвсерос/межд) : ЧОх100%, где УЧОК –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 в общей численности обучающихся по основным образовательным программам начального общего, основного общего и среднего общего образования – показатель позволяет оценить долю обучающихся, участвующих в олимпиадах и конкурсах различного уровня в субъекте Российской Федерации., %; ЧУК – число участвующих в конкурсах, олимпиадах, соревнованиях регионального, всероссийского, международного уровня, проводимых в соответствии с Перечнем конкурсных мероприятий -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w:t>
            </w:r>
            <w:r w:rsidRPr="000A25D6">
              <w:rPr>
                <w:rFonts w:ascii="Times New Roman" w:hAnsi="Times New Roman"/>
                <w:sz w:val="18"/>
                <w:szCs w:val="18"/>
              </w:rPr>
              <w:lastRenderedPageBreak/>
              <w:t>к научной (научно-исследовательской), творческой, физкультурно-спортивной деятельности, а также на пропаганду научных знаний, творческих и спортивных достижений, утверждается ежегодно на учебный год приказом Минпросвещения Росси, где ЧУВСошрег - число участников регионального этапа Всероссийской олимпиады школьников, по данным органов местного самоуправления, ЧУКвсерос/межд - число участников региональных, всероссийских и международных конкурсов различного уровня, включенных в региональный реестр одаренных детей информационной системы «Ресурс об одаренных детях». Формируется по данным государственного автономного учреждения дополнительного образования Воронежской области «Региональный центр выявления, поддержки и развития способностей и талантов у детей и молодежи «Орион», ЧО – общее число обучающихся по основным образовательным программам начального общего, основного общего и среднего общего образования в возрасте от 7 до 17 лет, по данным Росстата на отчетный период.</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70B2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7F19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35D9C01E"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E498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2.1.</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3C11C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76FDA8" w14:textId="303BDC86"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EDEE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noProof/>
                <w:sz w:val="18"/>
                <w:szCs w:val="18"/>
              </w:rPr>
              <w:drawing>
                <wp:inline distT="0" distB="0" distL="0" distR="0" wp14:anchorId="5F7F27A1" wp14:editId="2C203AE8">
                  <wp:extent cx="822960" cy="220980"/>
                  <wp:effectExtent l="0" t="0" r="0" b="0"/>
                  <wp:docPr id="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2960" cy="220980"/>
                          </a:xfrm>
                          <a:prstGeom prst="rect">
                            <a:avLst/>
                          </a:prstGeom>
                          <a:noFill/>
                          <a:ln>
                            <a:noFill/>
                          </a:ln>
                        </pic:spPr>
                      </pic:pic>
                    </a:graphicData>
                  </a:graphic>
                </wp:inline>
              </w:drawing>
            </w:r>
            <w:r w:rsidRPr="000A25D6">
              <w:rPr>
                <w:rFonts w:ascii="Times New Roman" w:hAnsi="Times New Roman"/>
                <w:sz w:val="18"/>
                <w:szCs w:val="18"/>
              </w:rPr>
              <w:t xml:space="preserve"> где:Ко - общая численность детей, оставшихся без попечения родителей, выявленных и устроенных на конец отчетного года; Кi - численность детей, оставшихся без попечения родителей, устроенных на усыновление иностранными гражданами (кроме отчима и мачехи); М - численность населения возраста от 0 до 17 лет включительно по состоянию на 31 декабря отчетного года. Значение показателя определяется на основании данных формы статистического наблюдения N 103-РИК "Сведения о выявлении и устройстве детей-сирот и детей, оставшихся без попечения родителей" (далее - N 103-РИК), данных Росстата о распределении населения по возрастным группам</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EFD1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44BB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0A875C17"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AC15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C521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AD22DD" w14:textId="2593EE4D"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31F36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Для расчета показателя использовать приказ Минпросвещения России от 15.04.2019 № 170 «Об утверждении методики расчета показателя национального проекта «Образование» «Доля детей в возрасте от 5 до 18 лет, охваченных дополнительным образованием». Показатель рассчитывается на основании данных форм федерального статистического наблюдения: № 1-ДОП «Сведения о дополнительном образовании детей» (далее - форма № 1-ДОП); № 5-ФК (сводная) «Сведения по организациям, осуществляющим спортивную подготовку» (далее - форма № 5-ФК); № 3-АФК «Сведения об адаптивной физической культуре и спорте» (далее - форма № 3-АФК); окончательные итоги Росстата о возрастно-половом составе населения на 1 января текущего года где:Y - численность детей в возрасте от 5 до 18 лет, охваченных дополнительным образованием (Y = ЧДОП / Зср),Yвсего - численность детей в возрасте 5 - 17 лет. Форма федерального статистического наблюдения № 1-качество услуг "Вопросник выборочного наблюдения качества и доступности услуг в сферах образования, здравоохранения и социального обслуживания, содействия занятости населения" (далее - форма № 1-качество). На основании результатов разработки данных формы № 1-ДОП определяется численность обучающихся в возрасте от 5 до 18 лет, по дополнительным образовательным программам всех направлений подготовки (ЧДОП).По результатам опроса по форме № 1-качество определяется среднее количество занятий, посещаемых одним ребенком в возрасте от 5 до 18 лет: где, Зср - среднее количество видов занятий по дополнительным образовательным программам, посещаемых одним ребенком в возрасте от 5 до 18 лет; Вз - количество видов занятий по дополнительным образовательным программам, посещаемых детьми в возрасте от 5 до 18 лет; ЧДЗ - численность детей в возрасте от 5 до 18 лет, посещающих занятия по дополнительным образовательным программам.</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8536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88AD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269758AB"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E493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E967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w:t>
            </w:r>
            <w:r w:rsidRPr="000A25D6">
              <w:rPr>
                <w:rFonts w:ascii="Times New Roman" w:hAnsi="Times New Roman"/>
                <w:sz w:val="18"/>
                <w:szCs w:val="18"/>
              </w:rPr>
              <w:lastRenderedPageBreak/>
              <w:t>учреждениях дополнительного образования, за исключением программ предпрофессиональной подготовки</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46EC5E" w14:textId="47AE82B7"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lastRenderedPageBreak/>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E680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Порядок расчета численности детей в возрасте от 5 до 18 лет, охваченных дополнительным образованием образования с использованием сертификата дополнительного образования, применяется в связи с особенностями образовательной деятельности в сфере дополнительного образования детей и возможностью посещения одним ребенком нескольких организаций, реализующих дополнительные образовательные программы и/или несколько дополнительных образовательных программ в одной организации. Источники официальной статистической информации для расчета численности детей в возрасте от 5 до 18 лет, охваченных дополнительным образованием: Форма № 1-ДОП и форма № 5-ФК, форма № 3-АФК только в части данных о численности занимающихся по программам спортивной подготовки детей в возрасте от 5 до 18 лет. </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C986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3991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051B3FDA"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316D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3.3</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3E63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8C69B2" w14:textId="5F51909B"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BF89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Формируется по данным государственного автономного учреждения дополнительного образования Воронежской области «Региональный центр выявления, поддержки и развития способностей и талантов у детей и молодежи «Орион.</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F901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A92C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0C455FB6"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6D3C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4.1</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AE3E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молодых людей, задействованных в реализации подпрограммы, от общей численности молодежи в возрасте от 14 до 30 лет.</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9F50CB" w14:textId="2E27DF33"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EB60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определяется на основании данных, сформированных на конец отчетного года, и рассчитывается путем количественного подсчета молодых людей, вовлеченных в мероприятия и проекты (программы), направленные на интеграцию в жизнь общества</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EE59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F969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51C5A08E"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7573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E0B4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Удельный вес численности молодых людей в возрасте от 14 до 30 лет, участвующих в деятельности молодежных общественных объединений, от общей численности молодежи в возрасте от 14 до 30 лет.</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75F556" w14:textId="236546E0"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351D2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определяется на основе данных мониторинга численности молодых людей в возрасте от 14 до 30 лет, участвующих в деятельности молодежных общественных объединений, полученных на конец года</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FB3A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0090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4F75B389"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AD3F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5AA8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детей, охваченных организованным отдыхом и (или) оздоровлением к общей численности детей школьного возраста в муниципальном образовании</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F691D8" w14:textId="6323DFAE"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45F473" w14:textId="0634CAE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рассчитывается по формуле: Доля оздоровленных детей=</w:t>
            </w:r>
            <w:r w:rsidR="000A25D6">
              <w:rPr>
                <w:rFonts w:ascii="Times New Roman" w:hAnsi="Times New Roman"/>
                <w:sz w:val="18"/>
                <w:szCs w:val="18"/>
              </w:rPr>
              <w:t xml:space="preserve"> </w:t>
            </w:r>
            <w:r w:rsidRPr="000A25D6">
              <w:rPr>
                <w:rFonts w:ascii="Times New Roman" w:hAnsi="Times New Roman"/>
                <w:sz w:val="18"/>
                <w:szCs w:val="18"/>
              </w:rPr>
              <w:t xml:space="preserve">(Ч ДОЛ + Ч дн. пребыв. + Ч проф. стац. + Ч проф. нестац. + Ч пер. + Ч сан. + Ч иные)/Ч детей школьного возраста где: Ч ДОЛ – численность детей, проживающих в муниципальном районе (городском округе), отдохнувших в загородных детских оздоровительных учреждениях Воронежской области всех форм собственности, включая детей в трудной жизненной ситуации, отдохнувших по путевкам, выделяемым департаментом социальной защиты ВО, детей, отдохнувших по путевкам, приобретенным с компенсацией за счет средств субсидий из областного бюджета; детей, отдохнувших по путевкам, приобретенным за средства родителей, спонсоров и др. Ч дневного пребывания – численность детей муниципального района (городского округа), отдохнувших в лагерях дневного пребывания, в том числе в лагерях труда и отдыха, организованных на территории муниципального района (городского округа); Ч проф. стац. – численность детей муниципального района (городского округа), отдохнувших в профильных стационарных лагерях; </w:t>
            </w:r>
            <w:r w:rsidRPr="000A25D6">
              <w:rPr>
                <w:rFonts w:ascii="Times New Roman" w:hAnsi="Times New Roman"/>
                <w:sz w:val="18"/>
                <w:szCs w:val="18"/>
              </w:rPr>
              <w:tab/>
              <w:t xml:space="preserve">Ч проф. нестац. – численность </w:t>
            </w:r>
            <w:r w:rsidRPr="000A25D6">
              <w:rPr>
                <w:rFonts w:ascii="Times New Roman" w:hAnsi="Times New Roman"/>
                <w:sz w:val="18"/>
                <w:szCs w:val="18"/>
              </w:rPr>
              <w:lastRenderedPageBreak/>
              <w:t>детей муниципального района (городского округа), отдохнувших в профильных нестационарных лагерях; Ч передвиж. – численность детей муниципального района (городского округа), отдохнувших в передвижных лагерях; Ч санатории – численность детей муниципального района (городского округа), направленных в санатории Воронежской области; Ч иные – численность детей, проживающих в муниципальном районе (городском округе), отдохнувших в иных формах отдыха, отличных от форм отдыха, определенных Законом Воронежской области от 29.12.2009 № 178-ОЗ; Ч детей школьного возраста – численность детей школьного возраста в муниципальном районе (городском округе) по данным Росстата на начало года.</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BF96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F3F1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779B9DCC"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756B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5.2</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BC54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значений по расходам на реализацию подпрограммы.</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037884" w14:textId="14EB55EE"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331F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51BF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32E70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22D5DEC5"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018E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6.1.</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CA53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населения, систематически занимающегося физической культурой и спортом</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FB66E9" w14:textId="03463E46"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A7A5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Дз = Чз/Чн1 х 100 где, Дз - доля населения, систематически занимающегося физической культурой и спортом, в общей численности населения; Чз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 (строка 16, графа 4); Чн1 - численность населения городского округа или муниципального образования в возрасте от 3 до 79 лет по данным Федеральной службы государственной статистики на 1 января отчетного года.</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8BBE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0701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27769846"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CFF3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6.2.</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B497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обучающихся, систематически занимающихся физической культурой и спортом, в общей численности обучающихся</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2E79FE" w14:textId="16D592DC"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0ADC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 = Чз/Чн2 х 100 где, До – доля обучающихся, систематически занимающихся физической культуры и спортом, в общей численности обучающихся; Чз – численность обучающихся,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 (сумма значений граф 5 и 6 строки 16); Чн2 – численность населения городского округа или муниципального образования в возрасте от 3 до 18 лет по данным Федеральной службы государственной статистики на 1 января отчетного года.</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DBC71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5F13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5C478285"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BC85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6.3.</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66EC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79DCD4" w14:textId="172BF1AA"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31976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Формулы расчета показателя: Дгто = Чпр_гто / Чн x 100% где Чпр_гто - численность населения Воронежской области, принявшего участие в выполнении нормативов испытаний (тестов) Всероссийского физкультурно-спортивного комплекса «Готов к труду и обороне» (ГТО), согласно данным АИС ГТО на отчетную дату (человек); Чн - численности населения, в возрасте от 6 лет по административной информации Федеральной службы государственной статистики на начало отчетного года (человек).</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E008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B455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C17444" w:rsidRPr="000A25D6" w14:paraId="1D45F524"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671C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6.4.</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C9DC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значений по расходам на реализацию подпрограммы.</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10075C" w14:textId="6BEE33CA"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F70E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F6A8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январь следующего за </w:t>
            </w:r>
            <w:r w:rsidRPr="000A25D6">
              <w:rPr>
                <w:rFonts w:ascii="Times New Roman" w:hAnsi="Times New Roman"/>
                <w:sz w:val="18"/>
                <w:szCs w:val="18"/>
              </w:rPr>
              <w:lastRenderedPageBreak/>
              <w:t>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B35E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отдел по образованию, спорту и </w:t>
            </w:r>
            <w:r w:rsidRPr="000A25D6">
              <w:rPr>
                <w:rFonts w:ascii="Times New Roman" w:hAnsi="Times New Roman"/>
                <w:sz w:val="18"/>
                <w:szCs w:val="18"/>
              </w:rPr>
              <w:lastRenderedPageBreak/>
              <w:t>молодежной политике</w:t>
            </w:r>
          </w:p>
        </w:tc>
      </w:tr>
      <w:tr w:rsidR="00C17444" w:rsidRPr="000A25D6" w14:paraId="5DDECBB8" w14:textId="77777777" w:rsidTr="00C17444">
        <w:tc>
          <w:tcPr>
            <w:tcW w:w="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DA2B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7.2.</w:t>
            </w:r>
          </w:p>
        </w:tc>
        <w:tc>
          <w:tcPr>
            <w:tcW w:w="2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BC6F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выполнения целей, задач и показателей муниципальной программы в целом, в разрезе подпрограмм и основных мероприятий.</w:t>
            </w:r>
          </w:p>
        </w:tc>
        <w:tc>
          <w:tcPr>
            <w:tcW w:w="4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127B74" w14:textId="2C7FF7F2" w:rsidR="00387D06" w:rsidRPr="000A25D6" w:rsidRDefault="00C17444" w:rsidP="00C17444">
            <w:pPr>
              <w:ind w:firstLine="0"/>
              <w:jc w:val="center"/>
              <w:rPr>
                <w:rFonts w:ascii="Times New Roman" w:hAnsi="Times New Roman"/>
                <w:sz w:val="18"/>
                <w:szCs w:val="18"/>
              </w:rPr>
            </w:pPr>
            <w:r>
              <w:rPr>
                <w:rFonts w:ascii="Times New Roman" w:hAnsi="Times New Roman"/>
                <w:sz w:val="18"/>
                <w:szCs w:val="18"/>
              </w:rPr>
              <w:t>%</w:t>
            </w:r>
          </w:p>
        </w:tc>
        <w:tc>
          <w:tcPr>
            <w:tcW w:w="91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16EB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Выполнение целей, задач и показателей муниципальной программы свидетельствует об эффективности деятельности органов местного самоуправления.</w:t>
            </w:r>
          </w:p>
        </w:tc>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52B0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следующего за отчетным годом</w:t>
            </w:r>
          </w:p>
        </w:tc>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39D6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Рамонского района</w:t>
            </w:r>
          </w:p>
        </w:tc>
      </w:tr>
    </w:tbl>
    <w:p w14:paraId="473A2EFB" w14:textId="77777777" w:rsidR="00387D06" w:rsidRPr="000A25D6" w:rsidRDefault="00387D06" w:rsidP="000A25D6">
      <w:pPr>
        <w:ind w:firstLine="0"/>
        <w:rPr>
          <w:rFonts w:ascii="Times New Roman" w:hAnsi="Times New Roman"/>
          <w:sz w:val="18"/>
          <w:szCs w:val="18"/>
        </w:rPr>
      </w:pPr>
    </w:p>
    <w:p w14:paraId="1E29248F" w14:textId="77777777" w:rsidR="00387D06" w:rsidRPr="00C17444" w:rsidRDefault="00387D06" w:rsidP="00C17444">
      <w:pPr>
        <w:ind w:left="7938" w:firstLine="0"/>
        <w:rPr>
          <w:rFonts w:ascii="Times New Roman" w:hAnsi="Times New Roman"/>
          <w:i/>
          <w:iCs/>
          <w:sz w:val="18"/>
          <w:szCs w:val="18"/>
        </w:rPr>
      </w:pPr>
      <w:r w:rsidRPr="00C17444">
        <w:rPr>
          <w:rFonts w:ascii="Times New Roman" w:hAnsi="Times New Roman"/>
          <w:i/>
          <w:iCs/>
          <w:sz w:val="18"/>
          <w:szCs w:val="18"/>
        </w:rPr>
        <w:t xml:space="preserve">Приложение 3 </w:t>
      </w:r>
    </w:p>
    <w:p w14:paraId="2B6C3F78" w14:textId="77777777" w:rsidR="00387D06" w:rsidRPr="00C17444" w:rsidRDefault="00387D06" w:rsidP="00C17444">
      <w:pPr>
        <w:ind w:left="7938" w:firstLine="0"/>
        <w:rPr>
          <w:rFonts w:ascii="Times New Roman" w:hAnsi="Times New Roman"/>
          <w:i/>
          <w:iCs/>
          <w:sz w:val="18"/>
          <w:szCs w:val="18"/>
        </w:rPr>
      </w:pPr>
      <w:r w:rsidRPr="00C17444">
        <w:rPr>
          <w:rFonts w:ascii="Times New Roman" w:hAnsi="Times New Roman"/>
          <w:i/>
          <w:iCs/>
          <w:sz w:val="18"/>
          <w:szCs w:val="18"/>
        </w:rPr>
        <w:t>к муниципальной программе «Развитие образования Рамонского муниципального района Воронежской области»</w:t>
      </w:r>
    </w:p>
    <w:p w14:paraId="72CB96F0" w14:textId="77777777" w:rsidR="00387D06" w:rsidRPr="000A25D6" w:rsidRDefault="00387D06" w:rsidP="000A25D6">
      <w:pPr>
        <w:ind w:firstLine="0"/>
        <w:rPr>
          <w:rFonts w:ascii="Times New Roman" w:hAnsi="Times New Roman"/>
          <w:sz w:val="18"/>
          <w:szCs w:val="18"/>
        </w:rPr>
      </w:pPr>
    </w:p>
    <w:p w14:paraId="3FEC226C" w14:textId="77777777" w:rsidR="00C17444" w:rsidRDefault="00387D06" w:rsidP="00C17444">
      <w:pPr>
        <w:ind w:firstLine="0"/>
        <w:jc w:val="center"/>
        <w:rPr>
          <w:rFonts w:ascii="Times New Roman" w:hAnsi="Times New Roman"/>
          <w:b/>
          <w:bCs/>
          <w:i/>
          <w:iCs/>
          <w:sz w:val="18"/>
          <w:szCs w:val="18"/>
        </w:rPr>
      </w:pPr>
      <w:r w:rsidRPr="00C17444">
        <w:rPr>
          <w:rFonts w:ascii="Times New Roman" w:hAnsi="Times New Roman"/>
          <w:b/>
          <w:bCs/>
          <w:i/>
          <w:iCs/>
          <w:sz w:val="18"/>
          <w:szCs w:val="18"/>
        </w:rPr>
        <w:t>Перечень</w:t>
      </w:r>
      <w:r w:rsidR="00C17444" w:rsidRPr="00C17444">
        <w:rPr>
          <w:rFonts w:ascii="Times New Roman" w:hAnsi="Times New Roman"/>
          <w:b/>
          <w:bCs/>
          <w:i/>
          <w:iCs/>
          <w:sz w:val="18"/>
          <w:szCs w:val="18"/>
        </w:rPr>
        <w:t xml:space="preserve"> </w:t>
      </w:r>
      <w:r w:rsidRPr="00C17444">
        <w:rPr>
          <w:rFonts w:ascii="Times New Roman" w:hAnsi="Times New Roman"/>
          <w:b/>
          <w:bCs/>
          <w:i/>
          <w:iCs/>
          <w:sz w:val="18"/>
          <w:szCs w:val="18"/>
        </w:rPr>
        <w:t>основных мероприятий подпрограмм и мероприятий, реализуемых в рамках муниципальной программы</w:t>
      </w:r>
    </w:p>
    <w:p w14:paraId="317E6301" w14:textId="028192DF" w:rsidR="00387D06" w:rsidRPr="00C17444" w:rsidRDefault="00387D06" w:rsidP="00C17444">
      <w:pPr>
        <w:ind w:firstLine="0"/>
        <w:jc w:val="center"/>
        <w:rPr>
          <w:rFonts w:ascii="Times New Roman" w:hAnsi="Times New Roman"/>
          <w:b/>
          <w:bCs/>
          <w:i/>
          <w:iCs/>
          <w:sz w:val="18"/>
          <w:szCs w:val="18"/>
        </w:rPr>
      </w:pPr>
      <w:r w:rsidRPr="00C17444">
        <w:rPr>
          <w:rFonts w:ascii="Times New Roman" w:hAnsi="Times New Roman"/>
          <w:b/>
          <w:bCs/>
          <w:i/>
          <w:iCs/>
          <w:sz w:val="18"/>
          <w:szCs w:val="18"/>
        </w:rPr>
        <w:t>«Развитие образования Рамонского муниципального района Воронежской области»</w:t>
      </w:r>
    </w:p>
    <w:p w14:paraId="738CFF5D" w14:textId="77777777" w:rsidR="00C17444" w:rsidRPr="000A25D6" w:rsidRDefault="00C17444" w:rsidP="000A25D6">
      <w:pPr>
        <w:ind w:firstLine="0"/>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3"/>
        <w:gridCol w:w="1276"/>
        <w:gridCol w:w="1882"/>
        <w:gridCol w:w="4471"/>
        <w:gridCol w:w="932"/>
        <w:gridCol w:w="2330"/>
        <w:gridCol w:w="3932"/>
      </w:tblGrid>
      <w:tr w:rsidR="00F8546C" w:rsidRPr="000A25D6" w14:paraId="3D9765B3" w14:textId="77777777" w:rsidTr="00F8546C">
        <w:tc>
          <w:tcPr>
            <w:tcW w:w="0" w:type="auto"/>
            <w:tcMar>
              <w:top w:w="0" w:type="dxa"/>
              <w:left w:w="28" w:type="dxa"/>
              <w:bottom w:w="0" w:type="dxa"/>
              <w:right w:w="28" w:type="dxa"/>
            </w:tcMar>
            <w:vAlign w:val="center"/>
          </w:tcPr>
          <w:p w14:paraId="4AA28D69" w14:textId="77777777" w:rsidR="00387D06" w:rsidRPr="000A25D6" w:rsidRDefault="00387D06" w:rsidP="00C17444">
            <w:pPr>
              <w:ind w:firstLine="0"/>
              <w:jc w:val="center"/>
              <w:rPr>
                <w:rFonts w:ascii="Times New Roman" w:hAnsi="Times New Roman"/>
                <w:sz w:val="18"/>
                <w:szCs w:val="18"/>
              </w:rPr>
            </w:pPr>
            <w:r w:rsidRPr="000A25D6">
              <w:rPr>
                <w:rFonts w:ascii="Times New Roman" w:hAnsi="Times New Roman"/>
                <w:sz w:val="18"/>
                <w:szCs w:val="18"/>
              </w:rPr>
              <w:t>N п/п</w:t>
            </w:r>
          </w:p>
        </w:tc>
        <w:tc>
          <w:tcPr>
            <w:tcW w:w="1276" w:type="dxa"/>
            <w:tcMar>
              <w:top w:w="0" w:type="dxa"/>
              <w:left w:w="28" w:type="dxa"/>
              <w:bottom w:w="0" w:type="dxa"/>
              <w:right w:w="28" w:type="dxa"/>
            </w:tcMar>
            <w:vAlign w:val="center"/>
          </w:tcPr>
          <w:p w14:paraId="5917E1CA" w14:textId="77777777" w:rsidR="00387D06" w:rsidRPr="000A25D6" w:rsidRDefault="00387D06" w:rsidP="00C17444">
            <w:pPr>
              <w:ind w:firstLine="0"/>
              <w:jc w:val="center"/>
              <w:rPr>
                <w:rFonts w:ascii="Times New Roman" w:hAnsi="Times New Roman"/>
                <w:sz w:val="18"/>
                <w:szCs w:val="18"/>
              </w:rPr>
            </w:pPr>
            <w:r w:rsidRPr="000A25D6">
              <w:rPr>
                <w:rFonts w:ascii="Times New Roman" w:hAnsi="Times New Roman"/>
                <w:sz w:val="18"/>
                <w:szCs w:val="18"/>
              </w:rPr>
              <w:t>Статус</w:t>
            </w:r>
          </w:p>
        </w:tc>
        <w:tc>
          <w:tcPr>
            <w:tcW w:w="1882" w:type="dxa"/>
            <w:tcMar>
              <w:top w:w="0" w:type="dxa"/>
              <w:left w:w="28" w:type="dxa"/>
              <w:bottom w:w="0" w:type="dxa"/>
              <w:right w:w="28" w:type="dxa"/>
            </w:tcMar>
            <w:vAlign w:val="center"/>
          </w:tcPr>
          <w:p w14:paraId="043DEAC3" w14:textId="77777777" w:rsidR="00387D06" w:rsidRPr="000A25D6" w:rsidRDefault="00387D06" w:rsidP="00C17444">
            <w:pPr>
              <w:ind w:firstLine="0"/>
              <w:jc w:val="center"/>
              <w:rPr>
                <w:rFonts w:ascii="Times New Roman" w:hAnsi="Times New Roman"/>
                <w:sz w:val="18"/>
                <w:szCs w:val="18"/>
              </w:rPr>
            </w:pPr>
            <w:r w:rsidRPr="000A25D6">
              <w:rPr>
                <w:rFonts w:ascii="Times New Roman" w:hAnsi="Times New Roman"/>
                <w:sz w:val="18"/>
                <w:szCs w:val="18"/>
              </w:rPr>
              <w:t>Наименование основного мероприятия государственной программы, подпрограммы, основного мероприятия подпрограммы</w:t>
            </w:r>
          </w:p>
        </w:tc>
        <w:tc>
          <w:tcPr>
            <w:tcW w:w="4471" w:type="dxa"/>
            <w:tcMar>
              <w:top w:w="0" w:type="dxa"/>
              <w:left w:w="28" w:type="dxa"/>
              <w:bottom w:w="0" w:type="dxa"/>
              <w:right w:w="28" w:type="dxa"/>
            </w:tcMar>
            <w:vAlign w:val="center"/>
          </w:tcPr>
          <w:p w14:paraId="5663EF4A" w14:textId="77777777" w:rsidR="00387D06" w:rsidRPr="000A25D6" w:rsidRDefault="00387D06" w:rsidP="00C17444">
            <w:pPr>
              <w:ind w:firstLine="0"/>
              <w:jc w:val="center"/>
              <w:rPr>
                <w:rFonts w:ascii="Times New Roman" w:hAnsi="Times New Roman"/>
                <w:sz w:val="18"/>
                <w:szCs w:val="18"/>
              </w:rPr>
            </w:pPr>
            <w:r w:rsidRPr="000A25D6">
              <w:rPr>
                <w:rFonts w:ascii="Times New Roman" w:hAnsi="Times New Roman"/>
                <w:sz w:val="18"/>
                <w:szCs w:val="18"/>
              </w:rPr>
              <w:t>Наименование мероприятия/содержание основного мероприятия</w:t>
            </w:r>
          </w:p>
        </w:tc>
        <w:tc>
          <w:tcPr>
            <w:tcW w:w="932" w:type="dxa"/>
            <w:tcMar>
              <w:top w:w="0" w:type="dxa"/>
              <w:left w:w="28" w:type="dxa"/>
              <w:bottom w:w="0" w:type="dxa"/>
              <w:right w:w="28" w:type="dxa"/>
            </w:tcMar>
            <w:vAlign w:val="center"/>
          </w:tcPr>
          <w:p w14:paraId="52DFC96A" w14:textId="77777777" w:rsidR="00387D06" w:rsidRPr="000A25D6" w:rsidRDefault="00387D06" w:rsidP="00C17444">
            <w:pPr>
              <w:ind w:firstLine="0"/>
              <w:jc w:val="center"/>
              <w:rPr>
                <w:rFonts w:ascii="Times New Roman" w:hAnsi="Times New Roman"/>
                <w:sz w:val="18"/>
                <w:szCs w:val="18"/>
              </w:rPr>
            </w:pPr>
            <w:r w:rsidRPr="000A25D6">
              <w:rPr>
                <w:rFonts w:ascii="Times New Roman" w:hAnsi="Times New Roman"/>
                <w:sz w:val="18"/>
                <w:szCs w:val="18"/>
              </w:rPr>
              <w:t>Срок реализации</w:t>
            </w:r>
          </w:p>
        </w:tc>
        <w:tc>
          <w:tcPr>
            <w:tcW w:w="2330" w:type="dxa"/>
            <w:tcMar>
              <w:top w:w="0" w:type="dxa"/>
              <w:left w:w="28" w:type="dxa"/>
              <w:bottom w:w="0" w:type="dxa"/>
              <w:right w:w="28" w:type="dxa"/>
            </w:tcMar>
            <w:vAlign w:val="center"/>
          </w:tcPr>
          <w:p w14:paraId="6E3ED80C" w14:textId="77777777" w:rsidR="00387D06" w:rsidRPr="000A25D6" w:rsidRDefault="00387D06" w:rsidP="00C17444">
            <w:pPr>
              <w:ind w:firstLine="0"/>
              <w:jc w:val="center"/>
              <w:rPr>
                <w:rFonts w:ascii="Times New Roman" w:hAnsi="Times New Roman"/>
                <w:sz w:val="18"/>
                <w:szCs w:val="18"/>
              </w:rPr>
            </w:pPr>
            <w:r w:rsidRPr="000A25D6">
              <w:rPr>
                <w:rFonts w:ascii="Times New Roman" w:hAnsi="Times New Roman"/>
                <w:sz w:val="18"/>
                <w:szCs w:val="18"/>
              </w:rPr>
              <w:t>Исполнитель</w:t>
            </w:r>
          </w:p>
        </w:tc>
        <w:tc>
          <w:tcPr>
            <w:tcW w:w="3932" w:type="dxa"/>
            <w:tcMar>
              <w:top w:w="0" w:type="dxa"/>
              <w:left w:w="28" w:type="dxa"/>
              <w:bottom w:w="0" w:type="dxa"/>
              <w:right w:w="28" w:type="dxa"/>
            </w:tcMar>
            <w:vAlign w:val="center"/>
          </w:tcPr>
          <w:p w14:paraId="7BF33DD1" w14:textId="77777777" w:rsidR="00387D06" w:rsidRPr="000A25D6" w:rsidRDefault="00387D06" w:rsidP="00C17444">
            <w:pPr>
              <w:ind w:firstLine="0"/>
              <w:jc w:val="center"/>
              <w:rPr>
                <w:rFonts w:ascii="Times New Roman" w:hAnsi="Times New Roman"/>
                <w:sz w:val="18"/>
                <w:szCs w:val="18"/>
              </w:rPr>
            </w:pPr>
            <w:r w:rsidRPr="000A25D6">
              <w:rPr>
                <w:rFonts w:ascii="Times New Roman" w:hAnsi="Times New Roman"/>
                <w:sz w:val="18"/>
                <w:szCs w:val="18"/>
              </w:rPr>
              <w:t>Ожидаемый результат реализации основного мероприятия/мероприятия</w:t>
            </w:r>
          </w:p>
        </w:tc>
      </w:tr>
      <w:tr w:rsidR="00387D06" w:rsidRPr="000A25D6" w14:paraId="576E0263" w14:textId="77777777" w:rsidTr="00F8546C">
        <w:tc>
          <w:tcPr>
            <w:tcW w:w="0" w:type="auto"/>
            <w:tcMar>
              <w:top w:w="0" w:type="dxa"/>
              <w:left w:w="28" w:type="dxa"/>
              <w:bottom w:w="0" w:type="dxa"/>
              <w:right w:w="28" w:type="dxa"/>
            </w:tcMar>
          </w:tcPr>
          <w:p w14:paraId="372A819F" w14:textId="77777777" w:rsidR="00387D06" w:rsidRPr="000A25D6" w:rsidRDefault="00387D06" w:rsidP="000A25D6">
            <w:pPr>
              <w:ind w:firstLine="0"/>
              <w:rPr>
                <w:rFonts w:ascii="Times New Roman" w:hAnsi="Times New Roman"/>
                <w:sz w:val="18"/>
                <w:szCs w:val="18"/>
              </w:rPr>
            </w:pPr>
          </w:p>
        </w:tc>
        <w:tc>
          <w:tcPr>
            <w:tcW w:w="0" w:type="auto"/>
            <w:gridSpan w:val="6"/>
            <w:tcMar>
              <w:top w:w="0" w:type="dxa"/>
              <w:left w:w="28" w:type="dxa"/>
              <w:bottom w:w="0" w:type="dxa"/>
              <w:right w:w="28" w:type="dxa"/>
            </w:tcMar>
          </w:tcPr>
          <w:p w14:paraId="74BB7B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Муниципальная программа «Развитие образования Рамонского муниципального района Воронежской области»</w:t>
            </w:r>
          </w:p>
        </w:tc>
      </w:tr>
      <w:tr w:rsidR="00387D06" w:rsidRPr="000A25D6" w14:paraId="04ACB0F0" w14:textId="77777777" w:rsidTr="00F8546C">
        <w:tc>
          <w:tcPr>
            <w:tcW w:w="0" w:type="auto"/>
            <w:tcMar>
              <w:top w:w="0" w:type="dxa"/>
              <w:left w:w="28" w:type="dxa"/>
              <w:bottom w:w="0" w:type="dxa"/>
              <w:right w:w="28" w:type="dxa"/>
            </w:tcMar>
          </w:tcPr>
          <w:p w14:paraId="325E72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0" w:type="auto"/>
            <w:gridSpan w:val="6"/>
            <w:tcMar>
              <w:top w:w="0" w:type="dxa"/>
              <w:left w:w="28" w:type="dxa"/>
              <w:bottom w:w="0" w:type="dxa"/>
              <w:right w:w="28" w:type="dxa"/>
            </w:tcMar>
          </w:tcPr>
          <w:p w14:paraId="6C5B46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 "Развитие дошкольного и общего образования" (2014-2025 годы)</w:t>
            </w:r>
          </w:p>
        </w:tc>
      </w:tr>
      <w:tr w:rsidR="00F8546C" w:rsidRPr="000A25D6" w14:paraId="2D236D49" w14:textId="77777777" w:rsidTr="00F8546C">
        <w:tc>
          <w:tcPr>
            <w:tcW w:w="0" w:type="auto"/>
            <w:vMerge w:val="restart"/>
            <w:tcMar>
              <w:top w:w="0" w:type="dxa"/>
              <w:left w:w="28" w:type="dxa"/>
              <w:bottom w:w="0" w:type="dxa"/>
              <w:right w:w="28" w:type="dxa"/>
            </w:tcMar>
          </w:tcPr>
          <w:p w14:paraId="700C9438" w14:textId="77777777" w:rsidR="00387D06" w:rsidRPr="000A25D6" w:rsidRDefault="00387D06" w:rsidP="000A25D6">
            <w:pPr>
              <w:ind w:firstLine="0"/>
              <w:rPr>
                <w:rFonts w:ascii="Times New Roman" w:hAnsi="Times New Roman"/>
                <w:sz w:val="18"/>
                <w:szCs w:val="18"/>
              </w:rPr>
            </w:pPr>
          </w:p>
        </w:tc>
        <w:tc>
          <w:tcPr>
            <w:tcW w:w="1276" w:type="dxa"/>
            <w:vMerge w:val="restart"/>
            <w:tcMar>
              <w:top w:w="0" w:type="dxa"/>
              <w:left w:w="28" w:type="dxa"/>
              <w:bottom w:w="0" w:type="dxa"/>
              <w:right w:w="28" w:type="dxa"/>
            </w:tcMar>
          </w:tcPr>
          <w:p w14:paraId="2D9F08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1.1.</w:t>
            </w:r>
          </w:p>
        </w:tc>
        <w:tc>
          <w:tcPr>
            <w:tcW w:w="1882" w:type="dxa"/>
            <w:vMerge w:val="restart"/>
            <w:tcMar>
              <w:top w:w="0" w:type="dxa"/>
              <w:left w:w="28" w:type="dxa"/>
              <w:bottom w:w="0" w:type="dxa"/>
              <w:right w:w="28" w:type="dxa"/>
            </w:tcMar>
          </w:tcPr>
          <w:p w14:paraId="4917EB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и модернизация дошкольного образования</w:t>
            </w:r>
          </w:p>
        </w:tc>
        <w:tc>
          <w:tcPr>
            <w:tcW w:w="4471" w:type="dxa"/>
            <w:tcMar>
              <w:top w:w="0" w:type="dxa"/>
              <w:left w:w="28" w:type="dxa"/>
              <w:bottom w:w="0" w:type="dxa"/>
              <w:right w:w="28" w:type="dxa"/>
            </w:tcMar>
          </w:tcPr>
          <w:p w14:paraId="35BC1F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Строительство и реконструкция зданий дошкольных образовательных организаций:</w:t>
            </w:r>
          </w:p>
          <w:p w14:paraId="51CD826F" w14:textId="4EBD1249" w:rsidR="00387D06" w:rsidRPr="000A25D6" w:rsidRDefault="00387D06" w:rsidP="00F8546C">
            <w:pPr>
              <w:ind w:firstLine="0"/>
              <w:rPr>
                <w:rFonts w:ascii="Times New Roman" w:hAnsi="Times New Roman"/>
                <w:sz w:val="18"/>
                <w:szCs w:val="18"/>
              </w:rPr>
            </w:pPr>
            <w:r w:rsidRPr="000A25D6">
              <w:rPr>
                <w:rFonts w:ascii="Times New Roman" w:hAnsi="Times New Roman"/>
                <w:sz w:val="18"/>
                <w:szCs w:val="18"/>
              </w:rPr>
              <w:t>- Строительство детского сада на 220 мест по улице Ягодная в с. Ямное Рамонского района Воронежской области</w:t>
            </w:r>
          </w:p>
        </w:tc>
        <w:tc>
          <w:tcPr>
            <w:tcW w:w="932" w:type="dxa"/>
            <w:tcMar>
              <w:top w:w="0" w:type="dxa"/>
              <w:left w:w="28" w:type="dxa"/>
              <w:bottom w:w="0" w:type="dxa"/>
              <w:right w:w="28" w:type="dxa"/>
            </w:tcMar>
          </w:tcPr>
          <w:p w14:paraId="784E32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2018 - 2019 годы</w:t>
            </w:r>
          </w:p>
        </w:tc>
        <w:tc>
          <w:tcPr>
            <w:tcW w:w="2330" w:type="dxa"/>
            <w:tcMar>
              <w:top w:w="0" w:type="dxa"/>
              <w:left w:w="28" w:type="dxa"/>
              <w:bottom w:w="0" w:type="dxa"/>
              <w:right w:w="28" w:type="dxa"/>
            </w:tcMar>
          </w:tcPr>
          <w:p w14:paraId="6AE25A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по образованию, спорту и молодежной политике, отдел градостроительной деятельности администрации муниципального района </w:t>
            </w:r>
          </w:p>
        </w:tc>
        <w:tc>
          <w:tcPr>
            <w:tcW w:w="3932" w:type="dxa"/>
            <w:tcMar>
              <w:top w:w="0" w:type="dxa"/>
              <w:left w:w="28" w:type="dxa"/>
              <w:bottom w:w="0" w:type="dxa"/>
              <w:right w:w="28" w:type="dxa"/>
            </w:tcMar>
          </w:tcPr>
          <w:p w14:paraId="08BBF1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Ликвидация очередности по зачислению детей в детские сады. Перевод детей из зданий с высокой степенью износа в новые здания</w:t>
            </w:r>
          </w:p>
        </w:tc>
      </w:tr>
      <w:tr w:rsidR="00F8546C" w:rsidRPr="000A25D6" w14:paraId="7F0CFFD1" w14:textId="77777777" w:rsidTr="00F8546C">
        <w:tc>
          <w:tcPr>
            <w:tcW w:w="0" w:type="auto"/>
            <w:vMerge/>
            <w:tcMar>
              <w:top w:w="0" w:type="dxa"/>
              <w:left w:w="28" w:type="dxa"/>
              <w:bottom w:w="0" w:type="dxa"/>
              <w:right w:w="28" w:type="dxa"/>
            </w:tcMar>
          </w:tcPr>
          <w:p w14:paraId="43244A1C" w14:textId="77777777" w:rsidR="00387D06" w:rsidRPr="000A25D6" w:rsidRDefault="00387D06" w:rsidP="000A25D6">
            <w:pPr>
              <w:ind w:firstLine="0"/>
              <w:rPr>
                <w:rFonts w:ascii="Times New Roman" w:hAnsi="Times New Roman"/>
                <w:sz w:val="18"/>
                <w:szCs w:val="18"/>
              </w:rPr>
            </w:pPr>
          </w:p>
        </w:tc>
        <w:tc>
          <w:tcPr>
            <w:tcW w:w="1276" w:type="dxa"/>
            <w:vMerge/>
            <w:tcMar>
              <w:top w:w="0" w:type="dxa"/>
              <w:left w:w="28" w:type="dxa"/>
              <w:bottom w:w="0" w:type="dxa"/>
              <w:right w:w="28" w:type="dxa"/>
            </w:tcMar>
          </w:tcPr>
          <w:p w14:paraId="623BDDAD" w14:textId="77777777" w:rsidR="00387D06" w:rsidRPr="000A25D6" w:rsidRDefault="00387D06" w:rsidP="000A25D6">
            <w:pPr>
              <w:ind w:firstLine="0"/>
              <w:rPr>
                <w:rFonts w:ascii="Times New Roman" w:hAnsi="Times New Roman"/>
                <w:sz w:val="18"/>
                <w:szCs w:val="18"/>
              </w:rPr>
            </w:pPr>
          </w:p>
        </w:tc>
        <w:tc>
          <w:tcPr>
            <w:tcW w:w="1882" w:type="dxa"/>
            <w:vMerge/>
            <w:tcMar>
              <w:top w:w="0" w:type="dxa"/>
              <w:left w:w="28" w:type="dxa"/>
              <w:bottom w:w="0" w:type="dxa"/>
              <w:right w:w="28" w:type="dxa"/>
            </w:tcMar>
          </w:tcPr>
          <w:p w14:paraId="2DB416F5"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14C7ED75" w14:textId="46735D33" w:rsidR="00387D06" w:rsidRPr="000A25D6" w:rsidRDefault="00387D06" w:rsidP="00F8546C">
            <w:pPr>
              <w:ind w:firstLine="0"/>
              <w:rPr>
                <w:rFonts w:ascii="Times New Roman" w:hAnsi="Times New Roman"/>
                <w:sz w:val="18"/>
                <w:szCs w:val="18"/>
              </w:rPr>
            </w:pPr>
            <w:r w:rsidRPr="000A25D6">
              <w:rPr>
                <w:rFonts w:ascii="Times New Roman" w:hAnsi="Times New Roman"/>
                <w:sz w:val="18"/>
                <w:szCs w:val="18"/>
              </w:rPr>
              <w:t>Капитальный ремонт зданий дошкольных образовательных организаций.</w:t>
            </w:r>
          </w:p>
        </w:tc>
        <w:tc>
          <w:tcPr>
            <w:tcW w:w="932" w:type="dxa"/>
            <w:tcMar>
              <w:top w:w="0" w:type="dxa"/>
              <w:left w:w="28" w:type="dxa"/>
              <w:bottom w:w="0" w:type="dxa"/>
              <w:right w:w="28" w:type="dxa"/>
            </w:tcMar>
          </w:tcPr>
          <w:p w14:paraId="54ED6D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339C47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отдел градостроительной деятельности администрации муниципального района</w:t>
            </w:r>
          </w:p>
        </w:tc>
        <w:tc>
          <w:tcPr>
            <w:tcW w:w="3932" w:type="dxa"/>
            <w:tcMar>
              <w:top w:w="0" w:type="dxa"/>
              <w:left w:w="28" w:type="dxa"/>
              <w:bottom w:w="0" w:type="dxa"/>
              <w:right w:w="28" w:type="dxa"/>
            </w:tcMar>
          </w:tcPr>
          <w:p w14:paraId="0D7FE8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Соответствие зданий дошкольных образовательных организаций санитарным и строительным нормам, нормам пожарной безопасности и иным требованиям к инфраструктуре дошкольных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F8546C" w:rsidRPr="000A25D6" w14:paraId="54874300" w14:textId="77777777" w:rsidTr="00F8546C">
        <w:tc>
          <w:tcPr>
            <w:tcW w:w="0" w:type="auto"/>
            <w:vMerge/>
            <w:tcMar>
              <w:top w:w="0" w:type="dxa"/>
              <w:left w:w="28" w:type="dxa"/>
              <w:bottom w:w="0" w:type="dxa"/>
              <w:right w:w="28" w:type="dxa"/>
            </w:tcMar>
          </w:tcPr>
          <w:p w14:paraId="30BEFB20" w14:textId="77777777" w:rsidR="00387D06" w:rsidRPr="000A25D6" w:rsidRDefault="00387D06" w:rsidP="000A25D6">
            <w:pPr>
              <w:ind w:firstLine="0"/>
              <w:rPr>
                <w:rFonts w:ascii="Times New Roman" w:hAnsi="Times New Roman"/>
                <w:sz w:val="18"/>
                <w:szCs w:val="18"/>
              </w:rPr>
            </w:pPr>
          </w:p>
        </w:tc>
        <w:tc>
          <w:tcPr>
            <w:tcW w:w="1276" w:type="dxa"/>
            <w:vMerge/>
            <w:tcMar>
              <w:top w:w="0" w:type="dxa"/>
              <w:left w:w="28" w:type="dxa"/>
              <w:bottom w:w="0" w:type="dxa"/>
              <w:right w:w="28" w:type="dxa"/>
            </w:tcMar>
          </w:tcPr>
          <w:p w14:paraId="29B4BA64" w14:textId="77777777" w:rsidR="00387D06" w:rsidRPr="000A25D6" w:rsidRDefault="00387D06" w:rsidP="000A25D6">
            <w:pPr>
              <w:ind w:firstLine="0"/>
              <w:rPr>
                <w:rFonts w:ascii="Times New Roman" w:hAnsi="Times New Roman"/>
                <w:sz w:val="18"/>
                <w:szCs w:val="18"/>
              </w:rPr>
            </w:pPr>
          </w:p>
        </w:tc>
        <w:tc>
          <w:tcPr>
            <w:tcW w:w="1882" w:type="dxa"/>
            <w:vMerge/>
            <w:tcMar>
              <w:top w:w="0" w:type="dxa"/>
              <w:left w:w="28" w:type="dxa"/>
              <w:bottom w:w="0" w:type="dxa"/>
              <w:right w:w="28" w:type="dxa"/>
            </w:tcMar>
          </w:tcPr>
          <w:p w14:paraId="155F57E9"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05BC47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Материально-техническое оснащение муниципальных дошкольных образовательных организаций.</w:t>
            </w:r>
          </w:p>
          <w:p w14:paraId="230A53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Приобретение мебели, оборудования, инвентаря для оснащения дошкольных образовательных организаций.</w:t>
            </w:r>
          </w:p>
        </w:tc>
        <w:tc>
          <w:tcPr>
            <w:tcW w:w="932" w:type="dxa"/>
            <w:tcMar>
              <w:top w:w="0" w:type="dxa"/>
              <w:left w:w="28" w:type="dxa"/>
              <w:bottom w:w="0" w:type="dxa"/>
              <w:right w:w="28" w:type="dxa"/>
            </w:tcMar>
          </w:tcPr>
          <w:p w14:paraId="5E2CE0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2016 - 2025 годы</w:t>
            </w:r>
          </w:p>
        </w:tc>
        <w:tc>
          <w:tcPr>
            <w:tcW w:w="2330" w:type="dxa"/>
            <w:tcMar>
              <w:top w:w="0" w:type="dxa"/>
              <w:left w:w="28" w:type="dxa"/>
              <w:bottom w:w="0" w:type="dxa"/>
              <w:right w:w="28" w:type="dxa"/>
            </w:tcMar>
          </w:tcPr>
          <w:p w14:paraId="7AAB17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по образованию, спорту и молодежной </w:t>
            </w:r>
            <w:r w:rsidRPr="000A25D6">
              <w:rPr>
                <w:rFonts w:ascii="Times New Roman" w:hAnsi="Times New Roman"/>
                <w:sz w:val="18"/>
                <w:szCs w:val="18"/>
              </w:rPr>
              <w:lastRenderedPageBreak/>
              <w:t>политике администрации муниципального района</w:t>
            </w:r>
          </w:p>
        </w:tc>
        <w:tc>
          <w:tcPr>
            <w:tcW w:w="3932" w:type="dxa"/>
            <w:tcMar>
              <w:top w:w="0" w:type="dxa"/>
              <w:left w:w="28" w:type="dxa"/>
              <w:bottom w:w="0" w:type="dxa"/>
              <w:right w:w="28" w:type="dxa"/>
            </w:tcMar>
          </w:tcPr>
          <w:p w14:paraId="10BA42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Соответствие материально-технического оснащения муниципальных дошкольных </w:t>
            </w:r>
            <w:r w:rsidRPr="000A25D6">
              <w:rPr>
                <w:rFonts w:ascii="Times New Roman" w:hAnsi="Times New Roman"/>
                <w:sz w:val="18"/>
                <w:szCs w:val="18"/>
              </w:rPr>
              <w:lastRenderedPageBreak/>
              <w:t>образовательных организаций современным требованиям</w:t>
            </w:r>
          </w:p>
        </w:tc>
      </w:tr>
      <w:tr w:rsidR="00F8546C" w:rsidRPr="000A25D6" w14:paraId="13E342A1" w14:textId="77777777" w:rsidTr="00F8546C">
        <w:tc>
          <w:tcPr>
            <w:tcW w:w="0" w:type="auto"/>
            <w:vMerge/>
            <w:tcMar>
              <w:top w:w="0" w:type="dxa"/>
              <w:left w:w="28" w:type="dxa"/>
              <w:bottom w:w="0" w:type="dxa"/>
              <w:right w:w="28" w:type="dxa"/>
            </w:tcMar>
          </w:tcPr>
          <w:p w14:paraId="6422497D" w14:textId="77777777" w:rsidR="00387D06" w:rsidRPr="000A25D6" w:rsidRDefault="00387D06" w:rsidP="000A25D6">
            <w:pPr>
              <w:ind w:firstLine="0"/>
              <w:rPr>
                <w:rFonts w:ascii="Times New Roman" w:hAnsi="Times New Roman"/>
                <w:sz w:val="18"/>
                <w:szCs w:val="18"/>
              </w:rPr>
            </w:pPr>
          </w:p>
        </w:tc>
        <w:tc>
          <w:tcPr>
            <w:tcW w:w="1276" w:type="dxa"/>
            <w:vMerge/>
            <w:tcMar>
              <w:top w:w="0" w:type="dxa"/>
              <w:left w:w="28" w:type="dxa"/>
              <w:bottom w:w="0" w:type="dxa"/>
              <w:right w:w="28" w:type="dxa"/>
            </w:tcMar>
          </w:tcPr>
          <w:p w14:paraId="126A2F3B" w14:textId="77777777" w:rsidR="00387D06" w:rsidRPr="000A25D6" w:rsidRDefault="00387D06" w:rsidP="000A25D6">
            <w:pPr>
              <w:ind w:firstLine="0"/>
              <w:rPr>
                <w:rFonts w:ascii="Times New Roman" w:hAnsi="Times New Roman"/>
                <w:sz w:val="18"/>
                <w:szCs w:val="18"/>
              </w:rPr>
            </w:pPr>
          </w:p>
        </w:tc>
        <w:tc>
          <w:tcPr>
            <w:tcW w:w="1882" w:type="dxa"/>
            <w:vMerge/>
            <w:tcMar>
              <w:top w:w="0" w:type="dxa"/>
              <w:left w:w="28" w:type="dxa"/>
              <w:bottom w:w="0" w:type="dxa"/>
              <w:right w:w="28" w:type="dxa"/>
            </w:tcMar>
          </w:tcPr>
          <w:p w14:paraId="0EA2B6B7"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54F977A0" w14:textId="0DD1E0CF" w:rsidR="00387D06" w:rsidRPr="000A25D6" w:rsidRDefault="00387D06" w:rsidP="00F8546C">
            <w:pPr>
              <w:ind w:firstLine="0"/>
              <w:rPr>
                <w:rFonts w:ascii="Times New Roman" w:hAnsi="Times New Roman"/>
                <w:sz w:val="18"/>
                <w:szCs w:val="18"/>
              </w:rPr>
            </w:pPr>
            <w:r w:rsidRPr="000A25D6">
              <w:rPr>
                <w:rFonts w:ascii="Times New Roman" w:hAnsi="Times New Roman"/>
                <w:sz w:val="18"/>
                <w:szCs w:val="18"/>
              </w:rPr>
              <w:t>Повышение квалификации или профессиональная переподготовка педагогических и руководящих работников государственных (муниципальных) дошкольных образовательных организаций.</w:t>
            </w:r>
          </w:p>
        </w:tc>
        <w:tc>
          <w:tcPr>
            <w:tcW w:w="932" w:type="dxa"/>
            <w:tcMar>
              <w:top w:w="0" w:type="dxa"/>
              <w:left w:w="28" w:type="dxa"/>
              <w:bottom w:w="0" w:type="dxa"/>
              <w:right w:w="28" w:type="dxa"/>
            </w:tcMar>
          </w:tcPr>
          <w:p w14:paraId="016F0C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2016 - 2025 годы</w:t>
            </w:r>
          </w:p>
        </w:tc>
        <w:tc>
          <w:tcPr>
            <w:tcW w:w="2330" w:type="dxa"/>
            <w:tcMar>
              <w:top w:w="0" w:type="dxa"/>
              <w:left w:w="28" w:type="dxa"/>
              <w:bottom w:w="0" w:type="dxa"/>
              <w:right w:w="28" w:type="dxa"/>
            </w:tcMar>
          </w:tcPr>
          <w:p w14:paraId="1C3670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6F75C3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доступности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 а также требований работодателей</w:t>
            </w:r>
          </w:p>
        </w:tc>
      </w:tr>
      <w:tr w:rsidR="00F8546C" w:rsidRPr="000A25D6" w14:paraId="46E23BD0" w14:textId="77777777" w:rsidTr="00F8546C">
        <w:tc>
          <w:tcPr>
            <w:tcW w:w="0" w:type="auto"/>
            <w:vMerge/>
            <w:tcMar>
              <w:top w:w="0" w:type="dxa"/>
              <w:left w:w="28" w:type="dxa"/>
              <w:bottom w:w="0" w:type="dxa"/>
              <w:right w:w="28" w:type="dxa"/>
            </w:tcMar>
          </w:tcPr>
          <w:p w14:paraId="107FDA41" w14:textId="77777777" w:rsidR="00387D06" w:rsidRPr="000A25D6" w:rsidRDefault="00387D06" w:rsidP="000A25D6">
            <w:pPr>
              <w:ind w:firstLine="0"/>
              <w:rPr>
                <w:rFonts w:ascii="Times New Roman" w:hAnsi="Times New Roman"/>
                <w:sz w:val="18"/>
                <w:szCs w:val="18"/>
              </w:rPr>
            </w:pPr>
          </w:p>
        </w:tc>
        <w:tc>
          <w:tcPr>
            <w:tcW w:w="1276" w:type="dxa"/>
            <w:vMerge/>
            <w:tcMar>
              <w:top w:w="0" w:type="dxa"/>
              <w:left w:w="28" w:type="dxa"/>
              <w:bottom w:w="0" w:type="dxa"/>
              <w:right w:w="28" w:type="dxa"/>
            </w:tcMar>
          </w:tcPr>
          <w:p w14:paraId="13E4B932" w14:textId="77777777" w:rsidR="00387D06" w:rsidRPr="000A25D6" w:rsidRDefault="00387D06" w:rsidP="000A25D6">
            <w:pPr>
              <w:ind w:firstLine="0"/>
              <w:rPr>
                <w:rFonts w:ascii="Times New Roman" w:hAnsi="Times New Roman"/>
                <w:sz w:val="18"/>
                <w:szCs w:val="18"/>
              </w:rPr>
            </w:pPr>
          </w:p>
        </w:tc>
        <w:tc>
          <w:tcPr>
            <w:tcW w:w="1882" w:type="dxa"/>
            <w:vMerge/>
            <w:tcMar>
              <w:top w:w="0" w:type="dxa"/>
              <w:left w:w="28" w:type="dxa"/>
              <w:bottom w:w="0" w:type="dxa"/>
              <w:right w:w="28" w:type="dxa"/>
            </w:tcMar>
          </w:tcPr>
          <w:p w14:paraId="48A174E0"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25F3CEDE" w14:textId="47AA2650" w:rsidR="00387D06" w:rsidRPr="000A25D6" w:rsidRDefault="00387D06" w:rsidP="00F8546C">
            <w:pPr>
              <w:ind w:firstLine="0"/>
              <w:rPr>
                <w:rFonts w:ascii="Times New Roman" w:hAnsi="Times New Roman"/>
                <w:sz w:val="18"/>
                <w:szCs w:val="18"/>
              </w:rPr>
            </w:pPr>
            <w:r w:rsidRPr="000A25D6">
              <w:rPr>
                <w:rFonts w:ascii="Times New Roman" w:hAnsi="Times New Roman"/>
                <w:sz w:val="18"/>
                <w:szCs w:val="18"/>
              </w:rPr>
              <w:t xml:space="preserve"> Субвенции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932" w:type="dxa"/>
            <w:tcMar>
              <w:top w:w="0" w:type="dxa"/>
              <w:left w:w="28" w:type="dxa"/>
              <w:bottom w:w="0" w:type="dxa"/>
              <w:right w:w="28" w:type="dxa"/>
            </w:tcMar>
          </w:tcPr>
          <w:p w14:paraId="1553E3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4E47CE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33CC7C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Все заявители обеспечены выплатой</w:t>
            </w:r>
          </w:p>
        </w:tc>
      </w:tr>
      <w:tr w:rsidR="00F8546C" w:rsidRPr="000A25D6" w14:paraId="76D06FB4" w14:textId="77777777" w:rsidTr="00F8546C">
        <w:tc>
          <w:tcPr>
            <w:tcW w:w="0" w:type="auto"/>
            <w:vMerge/>
            <w:tcMar>
              <w:top w:w="0" w:type="dxa"/>
              <w:left w:w="28" w:type="dxa"/>
              <w:bottom w:w="0" w:type="dxa"/>
              <w:right w:w="28" w:type="dxa"/>
            </w:tcMar>
          </w:tcPr>
          <w:p w14:paraId="701D639D" w14:textId="77777777" w:rsidR="00387D06" w:rsidRPr="000A25D6" w:rsidRDefault="00387D06" w:rsidP="000A25D6">
            <w:pPr>
              <w:ind w:firstLine="0"/>
              <w:rPr>
                <w:rFonts w:ascii="Times New Roman" w:hAnsi="Times New Roman"/>
                <w:sz w:val="18"/>
                <w:szCs w:val="18"/>
              </w:rPr>
            </w:pPr>
          </w:p>
        </w:tc>
        <w:tc>
          <w:tcPr>
            <w:tcW w:w="1276" w:type="dxa"/>
            <w:vMerge/>
            <w:tcMar>
              <w:top w:w="0" w:type="dxa"/>
              <w:left w:w="28" w:type="dxa"/>
              <w:bottom w:w="0" w:type="dxa"/>
              <w:right w:w="28" w:type="dxa"/>
            </w:tcMar>
          </w:tcPr>
          <w:p w14:paraId="3283820F" w14:textId="77777777" w:rsidR="00387D06" w:rsidRPr="000A25D6" w:rsidRDefault="00387D06" w:rsidP="000A25D6">
            <w:pPr>
              <w:ind w:firstLine="0"/>
              <w:rPr>
                <w:rFonts w:ascii="Times New Roman" w:hAnsi="Times New Roman"/>
                <w:sz w:val="18"/>
                <w:szCs w:val="18"/>
              </w:rPr>
            </w:pPr>
          </w:p>
        </w:tc>
        <w:tc>
          <w:tcPr>
            <w:tcW w:w="1882" w:type="dxa"/>
            <w:vMerge/>
            <w:tcMar>
              <w:top w:w="0" w:type="dxa"/>
              <w:left w:w="28" w:type="dxa"/>
              <w:bottom w:w="0" w:type="dxa"/>
              <w:right w:w="28" w:type="dxa"/>
            </w:tcMar>
          </w:tcPr>
          <w:p w14:paraId="7A215562"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6BD58B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Мероприятия по развитию сети дошкольных образовательных организаций Воронежской области.</w:t>
            </w:r>
          </w:p>
          <w:p w14:paraId="3C42318A" w14:textId="658C9EFB" w:rsidR="00387D06" w:rsidRPr="000A25D6" w:rsidRDefault="00387D06" w:rsidP="00F8546C">
            <w:pPr>
              <w:ind w:firstLine="0"/>
              <w:rPr>
                <w:rFonts w:ascii="Times New Roman" w:hAnsi="Times New Roman"/>
                <w:sz w:val="18"/>
                <w:szCs w:val="18"/>
              </w:rPr>
            </w:pPr>
            <w:r w:rsidRPr="000A25D6">
              <w:rPr>
                <w:rFonts w:ascii="Times New Roman" w:hAnsi="Times New Roman"/>
                <w:sz w:val="18"/>
                <w:szCs w:val="18"/>
              </w:rPr>
              <w:t>Проведение ремонтных работ, благоустройство прилегающих территорий, приобретение оборудования, проведение мероприятий в рамках комплексной безопасности, антитеррористической защищенности.</w:t>
            </w:r>
          </w:p>
        </w:tc>
        <w:tc>
          <w:tcPr>
            <w:tcW w:w="932" w:type="dxa"/>
            <w:tcMar>
              <w:top w:w="0" w:type="dxa"/>
              <w:left w:w="28" w:type="dxa"/>
              <w:bottom w:w="0" w:type="dxa"/>
              <w:right w:w="28" w:type="dxa"/>
            </w:tcMar>
          </w:tcPr>
          <w:p w14:paraId="527356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2018 - 2025 годы</w:t>
            </w:r>
          </w:p>
        </w:tc>
        <w:tc>
          <w:tcPr>
            <w:tcW w:w="2330" w:type="dxa"/>
            <w:tcMar>
              <w:top w:w="0" w:type="dxa"/>
              <w:left w:w="28" w:type="dxa"/>
              <w:bottom w:w="0" w:type="dxa"/>
              <w:right w:w="28" w:type="dxa"/>
            </w:tcMar>
          </w:tcPr>
          <w:p w14:paraId="2DBDA4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5F4BB7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Соответствие зданий дошкольных образовательных организаций санитарным и строительным нормам, нормам пожарной безопасности и иным требованиям к инфраструктуре дошкольных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F8546C" w:rsidRPr="000A25D6" w14:paraId="4D2670EC" w14:textId="77777777" w:rsidTr="00F8546C">
        <w:tc>
          <w:tcPr>
            <w:tcW w:w="0" w:type="auto"/>
            <w:vMerge w:val="restart"/>
            <w:tcMar>
              <w:top w:w="0" w:type="dxa"/>
              <w:left w:w="28" w:type="dxa"/>
              <w:bottom w:w="0" w:type="dxa"/>
              <w:right w:w="28" w:type="dxa"/>
            </w:tcMar>
          </w:tcPr>
          <w:p w14:paraId="355A52E3" w14:textId="77777777" w:rsidR="00387D06" w:rsidRPr="000A25D6" w:rsidRDefault="00387D06" w:rsidP="000A25D6">
            <w:pPr>
              <w:ind w:firstLine="0"/>
              <w:rPr>
                <w:rFonts w:ascii="Times New Roman" w:hAnsi="Times New Roman"/>
                <w:sz w:val="18"/>
                <w:szCs w:val="18"/>
              </w:rPr>
            </w:pPr>
          </w:p>
        </w:tc>
        <w:tc>
          <w:tcPr>
            <w:tcW w:w="1276" w:type="dxa"/>
            <w:vMerge w:val="restart"/>
            <w:tcMar>
              <w:top w:w="0" w:type="dxa"/>
              <w:left w:w="28" w:type="dxa"/>
              <w:bottom w:w="0" w:type="dxa"/>
              <w:right w:w="28" w:type="dxa"/>
            </w:tcMar>
          </w:tcPr>
          <w:p w14:paraId="652AAA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1.2</w:t>
            </w:r>
          </w:p>
        </w:tc>
        <w:tc>
          <w:tcPr>
            <w:tcW w:w="1882" w:type="dxa"/>
            <w:vMerge w:val="restart"/>
            <w:tcMar>
              <w:top w:w="0" w:type="dxa"/>
              <w:left w:w="28" w:type="dxa"/>
              <w:bottom w:w="0" w:type="dxa"/>
              <w:right w:w="28" w:type="dxa"/>
            </w:tcMar>
          </w:tcPr>
          <w:p w14:paraId="30CC86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и модернизация общего образования</w:t>
            </w:r>
          </w:p>
        </w:tc>
        <w:tc>
          <w:tcPr>
            <w:tcW w:w="4471" w:type="dxa"/>
            <w:tcMar>
              <w:top w:w="0" w:type="dxa"/>
              <w:left w:w="28" w:type="dxa"/>
              <w:bottom w:w="0" w:type="dxa"/>
              <w:right w:w="28" w:type="dxa"/>
            </w:tcMar>
          </w:tcPr>
          <w:p w14:paraId="316035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Развитие системы поддержки талантливых детей и творческих педагогов.</w:t>
            </w:r>
          </w:p>
          <w:p w14:paraId="52F0F9FD"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01B349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560D52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муниципального района, МКУ «Рамонский центр развития образования и молодежных проектов»</w:t>
            </w:r>
          </w:p>
        </w:tc>
        <w:tc>
          <w:tcPr>
            <w:tcW w:w="3932" w:type="dxa"/>
            <w:tcMar>
              <w:top w:w="0" w:type="dxa"/>
              <w:left w:w="28" w:type="dxa"/>
              <w:bottom w:w="0" w:type="dxa"/>
              <w:right w:w="28" w:type="dxa"/>
            </w:tcMar>
          </w:tcPr>
          <w:p w14:paraId="5834DB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Выявление обучающихся, продемонстрировавших выдающиеся способности интеллектуального, эстетического и иного вида.</w:t>
            </w:r>
          </w:p>
          <w:p w14:paraId="7ED85AF5" w14:textId="5E67B9D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w:t>
            </w:r>
            <w:r w:rsidR="000A25D6">
              <w:rPr>
                <w:rFonts w:ascii="Times New Roman" w:hAnsi="Times New Roman"/>
                <w:sz w:val="18"/>
                <w:szCs w:val="18"/>
              </w:rPr>
              <w:t xml:space="preserve"> </w:t>
            </w:r>
            <w:r w:rsidRPr="000A25D6">
              <w:rPr>
                <w:rFonts w:ascii="Times New Roman" w:hAnsi="Times New Roman"/>
                <w:sz w:val="18"/>
                <w:szCs w:val="18"/>
              </w:rPr>
              <w:t>педагогов-наставников обучающихся добившихся высоких результатов в олимпиадах и конкурсах.</w:t>
            </w:r>
          </w:p>
        </w:tc>
      </w:tr>
      <w:tr w:rsidR="00F8546C" w:rsidRPr="000A25D6" w14:paraId="2C2ADFAC" w14:textId="77777777" w:rsidTr="00F8546C">
        <w:tc>
          <w:tcPr>
            <w:tcW w:w="0" w:type="auto"/>
            <w:vMerge/>
            <w:tcMar>
              <w:top w:w="0" w:type="dxa"/>
              <w:left w:w="28" w:type="dxa"/>
              <w:bottom w:w="0" w:type="dxa"/>
              <w:right w:w="28" w:type="dxa"/>
            </w:tcMar>
          </w:tcPr>
          <w:p w14:paraId="56C6FAC1" w14:textId="77777777" w:rsidR="00387D06" w:rsidRPr="000A25D6" w:rsidRDefault="00387D06" w:rsidP="000A25D6">
            <w:pPr>
              <w:ind w:firstLine="0"/>
              <w:rPr>
                <w:rFonts w:ascii="Times New Roman" w:hAnsi="Times New Roman"/>
                <w:sz w:val="18"/>
                <w:szCs w:val="18"/>
              </w:rPr>
            </w:pPr>
          </w:p>
        </w:tc>
        <w:tc>
          <w:tcPr>
            <w:tcW w:w="1276" w:type="dxa"/>
            <w:vMerge/>
            <w:tcMar>
              <w:top w:w="0" w:type="dxa"/>
              <w:left w:w="28" w:type="dxa"/>
              <w:bottom w:w="0" w:type="dxa"/>
              <w:right w:w="28" w:type="dxa"/>
            </w:tcMar>
          </w:tcPr>
          <w:p w14:paraId="2A8EA2F8" w14:textId="77777777" w:rsidR="00387D06" w:rsidRPr="000A25D6" w:rsidRDefault="00387D06" w:rsidP="000A25D6">
            <w:pPr>
              <w:ind w:firstLine="0"/>
              <w:rPr>
                <w:rFonts w:ascii="Times New Roman" w:hAnsi="Times New Roman"/>
                <w:sz w:val="18"/>
                <w:szCs w:val="18"/>
              </w:rPr>
            </w:pPr>
          </w:p>
        </w:tc>
        <w:tc>
          <w:tcPr>
            <w:tcW w:w="1882" w:type="dxa"/>
            <w:vMerge/>
            <w:tcMar>
              <w:top w:w="0" w:type="dxa"/>
              <w:left w:w="28" w:type="dxa"/>
              <w:bottom w:w="0" w:type="dxa"/>
              <w:right w:w="28" w:type="dxa"/>
            </w:tcMar>
          </w:tcPr>
          <w:p w14:paraId="3D0ECA4D"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7B73CD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Формирование и развитие системы работы по самоопределению и профессиональной ориентации обучающихся</w:t>
            </w:r>
          </w:p>
        </w:tc>
        <w:tc>
          <w:tcPr>
            <w:tcW w:w="932" w:type="dxa"/>
            <w:tcMar>
              <w:top w:w="0" w:type="dxa"/>
              <w:left w:w="28" w:type="dxa"/>
              <w:bottom w:w="0" w:type="dxa"/>
              <w:right w:w="28" w:type="dxa"/>
            </w:tcMar>
          </w:tcPr>
          <w:p w14:paraId="249AE1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2021-2025</w:t>
            </w:r>
          </w:p>
        </w:tc>
        <w:tc>
          <w:tcPr>
            <w:tcW w:w="2330" w:type="dxa"/>
            <w:tcMar>
              <w:top w:w="0" w:type="dxa"/>
              <w:left w:w="28" w:type="dxa"/>
              <w:bottom w:w="0" w:type="dxa"/>
              <w:right w:w="28" w:type="dxa"/>
            </w:tcMar>
          </w:tcPr>
          <w:p w14:paraId="64BD34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муниципального района, МКУ «Рамонский центр развития образования и молодежных проектов»</w:t>
            </w:r>
          </w:p>
        </w:tc>
        <w:tc>
          <w:tcPr>
            <w:tcW w:w="3932" w:type="dxa"/>
            <w:tcMar>
              <w:top w:w="0" w:type="dxa"/>
              <w:left w:w="28" w:type="dxa"/>
              <w:bottom w:w="0" w:type="dxa"/>
              <w:right w:w="28" w:type="dxa"/>
            </w:tcMar>
          </w:tcPr>
          <w:p w14:paraId="49891D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Формирование системы работы по самоопределению и профессиональной ориентации обучающихся, соответствующей требованиям социально- экономического развития муниципального района, региона, страны.</w:t>
            </w:r>
          </w:p>
        </w:tc>
      </w:tr>
      <w:tr w:rsidR="00F8546C" w:rsidRPr="000A25D6" w14:paraId="32A92641" w14:textId="77777777" w:rsidTr="00F8546C">
        <w:tc>
          <w:tcPr>
            <w:tcW w:w="0" w:type="auto"/>
            <w:vMerge/>
            <w:tcMar>
              <w:top w:w="0" w:type="dxa"/>
              <w:left w:w="28" w:type="dxa"/>
              <w:bottom w:w="0" w:type="dxa"/>
              <w:right w:w="28" w:type="dxa"/>
            </w:tcMar>
          </w:tcPr>
          <w:p w14:paraId="03D38C53" w14:textId="77777777" w:rsidR="00387D06" w:rsidRPr="000A25D6" w:rsidRDefault="00387D06" w:rsidP="000A25D6">
            <w:pPr>
              <w:ind w:firstLine="0"/>
              <w:rPr>
                <w:rFonts w:ascii="Times New Roman" w:hAnsi="Times New Roman"/>
                <w:sz w:val="18"/>
                <w:szCs w:val="18"/>
              </w:rPr>
            </w:pPr>
          </w:p>
        </w:tc>
        <w:tc>
          <w:tcPr>
            <w:tcW w:w="1276" w:type="dxa"/>
            <w:vMerge/>
            <w:tcMar>
              <w:top w:w="0" w:type="dxa"/>
              <w:left w:w="28" w:type="dxa"/>
              <w:bottom w:w="0" w:type="dxa"/>
              <w:right w:w="28" w:type="dxa"/>
            </w:tcMar>
          </w:tcPr>
          <w:p w14:paraId="65BB0086" w14:textId="77777777" w:rsidR="00387D06" w:rsidRPr="000A25D6" w:rsidRDefault="00387D06" w:rsidP="000A25D6">
            <w:pPr>
              <w:ind w:firstLine="0"/>
              <w:rPr>
                <w:rFonts w:ascii="Times New Roman" w:hAnsi="Times New Roman"/>
                <w:sz w:val="18"/>
                <w:szCs w:val="18"/>
              </w:rPr>
            </w:pPr>
          </w:p>
        </w:tc>
        <w:tc>
          <w:tcPr>
            <w:tcW w:w="1882" w:type="dxa"/>
            <w:vMerge/>
            <w:tcMar>
              <w:top w:w="0" w:type="dxa"/>
              <w:left w:w="28" w:type="dxa"/>
              <w:bottom w:w="0" w:type="dxa"/>
              <w:right w:w="28" w:type="dxa"/>
            </w:tcMar>
          </w:tcPr>
          <w:p w14:paraId="5210139C"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4DCD15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Строительство и реконструкция зданий общеобразовательных организаций.</w:t>
            </w:r>
          </w:p>
          <w:p w14:paraId="4FD0C4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p w14:paraId="1702E092"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646DFB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6A66D0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отдел градостроительной деятельности администрации муниципального района</w:t>
            </w:r>
          </w:p>
        </w:tc>
        <w:tc>
          <w:tcPr>
            <w:tcW w:w="3932" w:type="dxa"/>
            <w:tcMar>
              <w:top w:w="0" w:type="dxa"/>
              <w:left w:w="28" w:type="dxa"/>
              <w:bottom w:w="0" w:type="dxa"/>
              <w:right w:w="28" w:type="dxa"/>
            </w:tcMar>
          </w:tcPr>
          <w:p w14:paraId="0565EF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Ликвидация 2-й смены обучения. Перевод школьников из зданий с высокой степенью износа в новые здания общеобразовательных организаций</w:t>
            </w:r>
          </w:p>
        </w:tc>
      </w:tr>
      <w:tr w:rsidR="00F8546C" w:rsidRPr="000A25D6" w14:paraId="6190EBE3" w14:textId="77777777" w:rsidTr="00F8546C">
        <w:tc>
          <w:tcPr>
            <w:tcW w:w="0" w:type="auto"/>
            <w:vMerge/>
            <w:tcMar>
              <w:top w:w="0" w:type="dxa"/>
              <w:left w:w="28" w:type="dxa"/>
              <w:bottom w:w="0" w:type="dxa"/>
              <w:right w:w="28" w:type="dxa"/>
            </w:tcMar>
          </w:tcPr>
          <w:p w14:paraId="1E2D53FF" w14:textId="77777777" w:rsidR="00387D06" w:rsidRPr="000A25D6" w:rsidRDefault="00387D06" w:rsidP="000A25D6">
            <w:pPr>
              <w:ind w:firstLine="0"/>
              <w:rPr>
                <w:rFonts w:ascii="Times New Roman" w:hAnsi="Times New Roman"/>
                <w:sz w:val="18"/>
                <w:szCs w:val="18"/>
              </w:rPr>
            </w:pPr>
          </w:p>
        </w:tc>
        <w:tc>
          <w:tcPr>
            <w:tcW w:w="1276" w:type="dxa"/>
            <w:vMerge/>
            <w:tcMar>
              <w:top w:w="0" w:type="dxa"/>
              <w:left w:w="28" w:type="dxa"/>
              <w:bottom w:w="0" w:type="dxa"/>
              <w:right w:w="28" w:type="dxa"/>
            </w:tcMar>
          </w:tcPr>
          <w:p w14:paraId="4BFC22F2" w14:textId="77777777" w:rsidR="00387D06" w:rsidRPr="000A25D6" w:rsidRDefault="00387D06" w:rsidP="000A25D6">
            <w:pPr>
              <w:ind w:firstLine="0"/>
              <w:rPr>
                <w:rFonts w:ascii="Times New Roman" w:hAnsi="Times New Roman"/>
                <w:sz w:val="18"/>
                <w:szCs w:val="18"/>
              </w:rPr>
            </w:pPr>
          </w:p>
        </w:tc>
        <w:tc>
          <w:tcPr>
            <w:tcW w:w="1882" w:type="dxa"/>
            <w:vMerge/>
            <w:tcMar>
              <w:top w:w="0" w:type="dxa"/>
              <w:left w:w="28" w:type="dxa"/>
              <w:bottom w:w="0" w:type="dxa"/>
              <w:right w:w="28" w:type="dxa"/>
            </w:tcMar>
          </w:tcPr>
          <w:p w14:paraId="22D5786E"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7279D7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Капитальный ремонт образовательных организаций.</w:t>
            </w:r>
          </w:p>
          <w:p w14:paraId="4751C96D"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27A92C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20170C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2F40BC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Соответствие зданий образовательных организаций санитарным и строительным нормам, нормам пожарной безопасности и иным требованиям к инфраструктуре образовательных организаций с учетом современных условий технологической среды образования, </w:t>
            </w:r>
            <w:r w:rsidRPr="000A25D6">
              <w:rPr>
                <w:rFonts w:ascii="Times New Roman" w:hAnsi="Times New Roman"/>
                <w:sz w:val="18"/>
                <w:szCs w:val="18"/>
              </w:rPr>
              <w:lastRenderedPageBreak/>
              <w:t>образовательного процесса и управления образованием</w:t>
            </w:r>
          </w:p>
        </w:tc>
      </w:tr>
      <w:tr w:rsidR="00F8546C" w:rsidRPr="000A25D6" w14:paraId="7B1A79DE" w14:textId="77777777" w:rsidTr="00F8546C">
        <w:tc>
          <w:tcPr>
            <w:tcW w:w="0" w:type="auto"/>
            <w:vMerge w:val="restart"/>
            <w:tcMar>
              <w:top w:w="0" w:type="dxa"/>
              <w:left w:w="28" w:type="dxa"/>
              <w:bottom w:w="0" w:type="dxa"/>
              <w:right w:w="28" w:type="dxa"/>
            </w:tcMar>
          </w:tcPr>
          <w:p w14:paraId="0FB65249" w14:textId="77777777" w:rsidR="00387D06" w:rsidRPr="000A25D6" w:rsidRDefault="00387D06" w:rsidP="000A25D6">
            <w:pPr>
              <w:ind w:firstLine="0"/>
              <w:rPr>
                <w:rFonts w:ascii="Times New Roman" w:hAnsi="Times New Roman"/>
                <w:sz w:val="18"/>
                <w:szCs w:val="18"/>
              </w:rPr>
            </w:pPr>
          </w:p>
        </w:tc>
        <w:tc>
          <w:tcPr>
            <w:tcW w:w="1276" w:type="dxa"/>
            <w:vMerge w:val="restart"/>
            <w:tcMar>
              <w:top w:w="0" w:type="dxa"/>
              <w:left w:w="28" w:type="dxa"/>
              <w:bottom w:w="0" w:type="dxa"/>
              <w:right w:w="28" w:type="dxa"/>
            </w:tcMar>
          </w:tcPr>
          <w:p w14:paraId="607F86CB" w14:textId="77777777" w:rsidR="00387D06" w:rsidRPr="000A25D6" w:rsidRDefault="00387D06" w:rsidP="000A25D6">
            <w:pPr>
              <w:ind w:firstLine="0"/>
              <w:rPr>
                <w:rFonts w:ascii="Times New Roman" w:hAnsi="Times New Roman"/>
                <w:sz w:val="18"/>
                <w:szCs w:val="18"/>
              </w:rPr>
            </w:pPr>
          </w:p>
        </w:tc>
        <w:tc>
          <w:tcPr>
            <w:tcW w:w="1882" w:type="dxa"/>
            <w:vMerge w:val="restart"/>
            <w:tcMar>
              <w:top w:w="0" w:type="dxa"/>
              <w:left w:w="28" w:type="dxa"/>
              <w:bottom w:w="0" w:type="dxa"/>
              <w:right w:w="28" w:type="dxa"/>
            </w:tcMar>
          </w:tcPr>
          <w:p w14:paraId="17631681"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4F6316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комплексной безопасности муниципальных образовательных организаций.</w:t>
            </w:r>
          </w:p>
          <w:p w14:paraId="27724CB3"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66F52C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66A690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1EF369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Соответствие зданий образовательных организаций санитарным и строительным нормам, нормам пожарной безопасности и иным требованиям к инфраструктуре образовательных организаций</w:t>
            </w:r>
          </w:p>
        </w:tc>
      </w:tr>
      <w:tr w:rsidR="00F8546C" w:rsidRPr="000A25D6" w14:paraId="063884D2" w14:textId="77777777" w:rsidTr="00F8546C">
        <w:tc>
          <w:tcPr>
            <w:tcW w:w="0" w:type="auto"/>
            <w:vMerge/>
            <w:tcMar>
              <w:top w:w="0" w:type="dxa"/>
              <w:left w:w="28" w:type="dxa"/>
              <w:bottom w:w="0" w:type="dxa"/>
              <w:right w:w="28" w:type="dxa"/>
            </w:tcMar>
          </w:tcPr>
          <w:p w14:paraId="41C238E0" w14:textId="77777777" w:rsidR="00387D06" w:rsidRPr="000A25D6" w:rsidRDefault="00387D06" w:rsidP="000A25D6">
            <w:pPr>
              <w:ind w:firstLine="0"/>
              <w:rPr>
                <w:rFonts w:ascii="Times New Roman" w:hAnsi="Times New Roman"/>
                <w:sz w:val="18"/>
                <w:szCs w:val="18"/>
              </w:rPr>
            </w:pPr>
          </w:p>
        </w:tc>
        <w:tc>
          <w:tcPr>
            <w:tcW w:w="1276" w:type="dxa"/>
            <w:vMerge/>
            <w:tcMar>
              <w:top w:w="0" w:type="dxa"/>
              <w:left w:w="28" w:type="dxa"/>
              <w:bottom w:w="0" w:type="dxa"/>
              <w:right w:w="28" w:type="dxa"/>
            </w:tcMar>
          </w:tcPr>
          <w:p w14:paraId="530CD3B3" w14:textId="77777777" w:rsidR="00387D06" w:rsidRPr="000A25D6" w:rsidRDefault="00387D06" w:rsidP="000A25D6">
            <w:pPr>
              <w:ind w:firstLine="0"/>
              <w:rPr>
                <w:rFonts w:ascii="Times New Roman" w:hAnsi="Times New Roman"/>
                <w:sz w:val="18"/>
                <w:szCs w:val="18"/>
              </w:rPr>
            </w:pPr>
          </w:p>
        </w:tc>
        <w:tc>
          <w:tcPr>
            <w:tcW w:w="1882" w:type="dxa"/>
            <w:vMerge/>
            <w:tcMar>
              <w:top w:w="0" w:type="dxa"/>
              <w:left w:w="28" w:type="dxa"/>
              <w:bottom w:w="0" w:type="dxa"/>
              <w:right w:w="28" w:type="dxa"/>
            </w:tcMar>
          </w:tcPr>
          <w:p w14:paraId="2E224A34"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74856E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сбалансированного горячего питания школьников.</w:t>
            </w:r>
          </w:p>
          <w:p w14:paraId="3DD9F049"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6CE3E4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7DCC92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2C16EAC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Создание условий для организации горячего питания обучающихся общеобразовательных организаций</w:t>
            </w:r>
          </w:p>
        </w:tc>
      </w:tr>
      <w:tr w:rsidR="00F8546C" w:rsidRPr="000A25D6" w14:paraId="4FC12CD9" w14:textId="77777777" w:rsidTr="00F8546C">
        <w:tc>
          <w:tcPr>
            <w:tcW w:w="0" w:type="auto"/>
            <w:vMerge/>
            <w:tcMar>
              <w:top w:w="0" w:type="dxa"/>
              <w:left w:w="28" w:type="dxa"/>
              <w:bottom w:w="0" w:type="dxa"/>
              <w:right w:w="28" w:type="dxa"/>
            </w:tcMar>
          </w:tcPr>
          <w:p w14:paraId="414C2130" w14:textId="77777777" w:rsidR="00387D06" w:rsidRPr="000A25D6" w:rsidRDefault="00387D06" w:rsidP="000A25D6">
            <w:pPr>
              <w:ind w:firstLine="0"/>
              <w:rPr>
                <w:rFonts w:ascii="Times New Roman" w:hAnsi="Times New Roman"/>
                <w:sz w:val="18"/>
                <w:szCs w:val="18"/>
              </w:rPr>
            </w:pPr>
          </w:p>
        </w:tc>
        <w:tc>
          <w:tcPr>
            <w:tcW w:w="1276" w:type="dxa"/>
            <w:vMerge/>
            <w:tcMar>
              <w:top w:w="0" w:type="dxa"/>
              <w:left w:w="28" w:type="dxa"/>
              <w:bottom w:w="0" w:type="dxa"/>
              <w:right w:w="28" w:type="dxa"/>
            </w:tcMar>
          </w:tcPr>
          <w:p w14:paraId="20A2116C" w14:textId="77777777" w:rsidR="00387D06" w:rsidRPr="000A25D6" w:rsidRDefault="00387D06" w:rsidP="000A25D6">
            <w:pPr>
              <w:ind w:firstLine="0"/>
              <w:rPr>
                <w:rFonts w:ascii="Times New Roman" w:hAnsi="Times New Roman"/>
                <w:sz w:val="18"/>
                <w:szCs w:val="18"/>
              </w:rPr>
            </w:pPr>
          </w:p>
        </w:tc>
        <w:tc>
          <w:tcPr>
            <w:tcW w:w="1882" w:type="dxa"/>
            <w:vMerge/>
            <w:tcMar>
              <w:top w:w="0" w:type="dxa"/>
              <w:left w:w="28" w:type="dxa"/>
              <w:bottom w:w="0" w:type="dxa"/>
              <w:right w:w="28" w:type="dxa"/>
            </w:tcMar>
          </w:tcPr>
          <w:p w14:paraId="04830DB1"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32B0EE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Субсидии на обеспечение учащихся общеобразовательных учреждений молочной продукцией.</w:t>
            </w:r>
          </w:p>
          <w:p w14:paraId="48B215B9"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72F844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396FA5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0B261A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Учащиеся 1 - 9-х классов общеобразовательных организаций обеспечены ультрапастеризованным питьевым молоком не реже 3 раз в неделю (исходя из посещаемости)</w:t>
            </w:r>
          </w:p>
        </w:tc>
      </w:tr>
      <w:tr w:rsidR="00F8546C" w:rsidRPr="000A25D6" w14:paraId="71DF9C50" w14:textId="77777777" w:rsidTr="00F8546C">
        <w:tc>
          <w:tcPr>
            <w:tcW w:w="0" w:type="auto"/>
            <w:vMerge w:val="restart"/>
            <w:tcMar>
              <w:top w:w="0" w:type="dxa"/>
              <w:left w:w="28" w:type="dxa"/>
              <w:bottom w:w="0" w:type="dxa"/>
              <w:right w:w="28" w:type="dxa"/>
            </w:tcMar>
          </w:tcPr>
          <w:p w14:paraId="40E26469" w14:textId="77777777" w:rsidR="00387D06" w:rsidRPr="000A25D6" w:rsidRDefault="00387D06" w:rsidP="000A25D6">
            <w:pPr>
              <w:ind w:firstLine="0"/>
              <w:rPr>
                <w:rFonts w:ascii="Times New Roman" w:hAnsi="Times New Roman"/>
                <w:sz w:val="18"/>
                <w:szCs w:val="18"/>
              </w:rPr>
            </w:pPr>
          </w:p>
        </w:tc>
        <w:tc>
          <w:tcPr>
            <w:tcW w:w="1276" w:type="dxa"/>
            <w:vMerge w:val="restart"/>
            <w:tcMar>
              <w:top w:w="0" w:type="dxa"/>
              <w:left w:w="28" w:type="dxa"/>
              <w:bottom w:w="0" w:type="dxa"/>
              <w:right w:w="28" w:type="dxa"/>
            </w:tcMar>
          </w:tcPr>
          <w:p w14:paraId="4832F958" w14:textId="77777777" w:rsidR="00387D06" w:rsidRPr="000A25D6" w:rsidRDefault="00387D06" w:rsidP="000A25D6">
            <w:pPr>
              <w:ind w:firstLine="0"/>
              <w:rPr>
                <w:rFonts w:ascii="Times New Roman" w:hAnsi="Times New Roman"/>
                <w:sz w:val="18"/>
                <w:szCs w:val="18"/>
              </w:rPr>
            </w:pPr>
          </w:p>
        </w:tc>
        <w:tc>
          <w:tcPr>
            <w:tcW w:w="1882" w:type="dxa"/>
            <w:vMerge w:val="restart"/>
            <w:tcMar>
              <w:top w:w="0" w:type="dxa"/>
              <w:left w:w="28" w:type="dxa"/>
              <w:bottom w:w="0" w:type="dxa"/>
              <w:right w:w="28" w:type="dxa"/>
            </w:tcMar>
          </w:tcPr>
          <w:p w14:paraId="66947FB4"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69F41B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спортивных занятий школьников.</w:t>
            </w:r>
          </w:p>
          <w:p w14:paraId="54C8E717"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3A5630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177F37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067281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Создание в образовательных организациях условий для сохранения и укрепления здоровья обучающихся, формирования здорового образа жизни, мотивации к занятию физкультурой и спортом</w:t>
            </w:r>
          </w:p>
        </w:tc>
      </w:tr>
      <w:tr w:rsidR="00F8546C" w:rsidRPr="000A25D6" w14:paraId="4DC4CD4D" w14:textId="77777777" w:rsidTr="00F8546C">
        <w:tc>
          <w:tcPr>
            <w:tcW w:w="0" w:type="auto"/>
            <w:vMerge/>
            <w:tcMar>
              <w:top w:w="0" w:type="dxa"/>
              <w:left w:w="28" w:type="dxa"/>
              <w:bottom w:w="0" w:type="dxa"/>
              <w:right w:w="28" w:type="dxa"/>
            </w:tcMar>
          </w:tcPr>
          <w:p w14:paraId="2A7C9077" w14:textId="77777777" w:rsidR="00387D06" w:rsidRPr="000A25D6" w:rsidRDefault="00387D06" w:rsidP="000A25D6">
            <w:pPr>
              <w:ind w:firstLine="0"/>
              <w:rPr>
                <w:rFonts w:ascii="Times New Roman" w:hAnsi="Times New Roman"/>
                <w:sz w:val="18"/>
                <w:szCs w:val="18"/>
              </w:rPr>
            </w:pPr>
          </w:p>
        </w:tc>
        <w:tc>
          <w:tcPr>
            <w:tcW w:w="1276" w:type="dxa"/>
            <w:vMerge/>
            <w:tcMar>
              <w:top w:w="0" w:type="dxa"/>
              <w:left w:w="28" w:type="dxa"/>
              <w:bottom w:w="0" w:type="dxa"/>
              <w:right w:w="28" w:type="dxa"/>
            </w:tcMar>
          </w:tcPr>
          <w:p w14:paraId="07BEF230" w14:textId="77777777" w:rsidR="00387D06" w:rsidRPr="000A25D6" w:rsidRDefault="00387D06" w:rsidP="000A25D6">
            <w:pPr>
              <w:ind w:firstLine="0"/>
              <w:rPr>
                <w:rFonts w:ascii="Times New Roman" w:hAnsi="Times New Roman"/>
                <w:sz w:val="18"/>
                <w:szCs w:val="18"/>
              </w:rPr>
            </w:pPr>
          </w:p>
        </w:tc>
        <w:tc>
          <w:tcPr>
            <w:tcW w:w="1882" w:type="dxa"/>
            <w:vMerge/>
            <w:tcMar>
              <w:top w:w="0" w:type="dxa"/>
              <w:left w:w="28" w:type="dxa"/>
              <w:bottom w:w="0" w:type="dxa"/>
              <w:right w:w="28" w:type="dxa"/>
            </w:tcMar>
          </w:tcPr>
          <w:p w14:paraId="435DBD74"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7E39F6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Приобретение транспортных средств для перевозки обучающихся образовательных организаций.</w:t>
            </w:r>
          </w:p>
          <w:p w14:paraId="10BE64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системы «Школьный автобус».</w:t>
            </w:r>
          </w:p>
          <w:p w14:paraId="731216EC"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18065C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2015 - 2025 годы</w:t>
            </w:r>
          </w:p>
        </w:tc>
        <w:tc>
          <w:tcPr>
            <w:tcW w:w="2330" w:type="dxa"/>
            <w:tcMar>
              <w:top w:w="0" w:type="dxa"/>
              <w:left w:w="28" w:type="dxa"/>
              <w:bottom w:w="0" w:type="dxa"/>
              <w:right w:w="28" w:type="dxa"/>
            </w:tcMar>
          </w:tcPr>
          <w:p w14:paraId="472176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69CF38D9" w14:textId="4803B2A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подвоза школьников до общеобразовательных организаций и обратно между поселениями,</w:t>
            </w:r>
            <w:r w:rsidR="000A25D6">
              <w:rPr>
                <w:rFonts w:ascii="Times New Roman" w:hAnsi="Times New Roman"/>
                <w:sz w:val="18"/>
                <w:szCs w:val="18"/>
              </w:rPr>
              <w:t xml:space="preserve"> </w:t>
            </w:r>
            <w:r w:rsidRPr="000A25D6">
              <w:rPr>
                <w:rFonts w:ascii="Times New Roman" w:hAnsi="Times New Roman"/>
                <w:sz w:val="18"/>
                <w:szCs w:val="18"/>
              </w:rPr>
              <w:t>населенными пунктами в случае отсутствия общеобразовательных организаций в пешей доступности</w:t>
            </w:r>
          </w:p>
        </w:tc>
      </w:tr>
      <w:tr w:rsidR="00F8546C" w:rsidRPr="000A25D6" w14:paraId="6750DE3B" w14:textId="77777777" w:rsidTr="00F8546C">
        <w:tc>
          <w:tcPr>
            <w:tcW w:w="0" w:type="auto"/>
            <w:tcMar>
              <w:top w:w="0" w:type="dxa"/>
              <w:left w:w="28" w:type="dxa"/>
              <w:bottom w:w="0" w:type="dxa"/>
              <w:right w:w="28" w:type="dxa"/>
            </w:tcMar>
          </w:tcPr>
          <w:p w14:paraId="1204CF1A"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5D89E0E6" w14:textId="77777777" w:rsidR="00387D06" w:rsidRPr="000A25D6" w:rsidRDefault="00387D06" w:rsidP="000A25D6">
            <w:pPr>
              <w:ind w:firstLine="0"/>
              <w:rPr>
                <w:rFonts w:ascii="Times New Roman" w:hAnsi="Times New Roman"/>
                <w:sz w:val="18"/>
                <w:szCs w:val="18"/>
              </w:rPr>
            </w:pPr>
          </w:p>
        </w:tc>
        <w:tc>
          <w:tcPr>
            <w:tcW w:w="1882" w:type="dxa"/>
            <w:tcMar>
              <w:top w:w="0" w:type="dxa"/>
              <w:left w:w="28" w:type="dxa"/>
              <w:bottom w:w="0" w:type="dxa"/>
              <w:right w:w="28" w:type="dxa"/>
            </w:tcMar>
          </w:tcPr>
          <w:p w14:paraId="0D85CA33"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60AAB6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Обеспечение проведения ГИА обучающихся по образовательным программам основного общего и среднего общего образования.</w:t>
            </w:r>
          </w:p>
          <w:p w14:paraId="102A4FFD"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424B4D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2015 - 2025 годы</w:t>
            </w:r>
          </w:p>
        </w:tc>
        <w:tc>
          <w:tcPr>
            <w:tcW w:w="2330" w:type="dxa"/>
            <w:tcMar>
              <w:top w:w="0" w:type="dxa"/>
              <w:left w:w="28" w:type="dxa"/>
              <w:bottom w:w="0" w:type="dxa"/>
              <w:right w:w="28" w:type="dxa"/>
            </w:tcMar>
          </w:tcPr>
          <w:p w14:paraId="5DF03C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6445DD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проведения ГИА обучающихся по образовательным программам основного общего и среднего общего образования</w:t>
            </w:r>
          </w:p>
        </w:tc>
      </w:tr>
      <w:tr w:rsidR="00F8546C" w:rsidRPr="000A25D6" w14:paraId="3DFC2B3E" w14:textId="77777777" w:rsidTr="00F8546C">
        <w:tc>
          <w:tcPr>
            <w:tcW w:w="0" w:type="auto"/>
            <w:vMerge w:val="restart"/>
            <w:tcMar>
              <w:top w:w="0" w:type="dxa"/>
              <w:left w:w="28" w:type="dxa"/>
              <w:bottom w:w="0" w:type="dxa"/>
              <w:right w:w="28" w:type="dxa"/>
            </w:tcMar>
          </w:tcPr>
          <w:p w14:paraId="246A7B3D" w14:textId="77777777" w:rsidR="00387D06" w:rsidRPr="000A25D6" w:rsidRDefault="00387D06" w:rsidP="000A25D6">
            <w:pPr>
              <w:ind w:firstLine="0"/>
              <w:rPr>
                <w:rFonts w:ascii="Times New Roman" w:hAnsi="Times New Roman"/>
                <w:sz w:val="18"/>
                <w:szCs w:val="18"/>
              </w:rPr>
            </w:pPr>
          </w:p>
        </w:tc>
        <w:tc>
          <w:tcPr>
            <w:tcW w:w="1276" w:type="dxa"/>
            <w:vMerge w:val="restart"/>
            <w:tcMar>
              <w:top w:w="0" w:type="dxa"/>
              <w:left w:w="28" w:type="dxa"/>
              <w:bottom w:w="0" w:type="dxa"/>
              <w:right w:w="28" w:type="dxa"/>
            </w:tcMar>
          </w:tcPr>
          <w:p w14:paraId="2406AC07" w14:textId="77777777" w:rsidR="00387D06" w:rsidRPr="000A25D6" w:rsidRDefault="00387D06" w:rsidP="000A25D6">
            <w:pPr>
              <w:ind w:firstLine="0"/>
              <w:rPr>
                <w:rFonts w:ascii="Times New Roman" w:hAnsi="Times New Roman"/>
                <w:sz w:val="18"/>
                <w:szCs w:val="18"/>
              </w:rPr>
            </w:pPr>
          </w:p>
        </w:tc>
        <w:tc>
          <w:tcPr>
            <w:tcW w:w="1882" w:type="dxa"/>
            <w:vMerge w:val="restart"/>
            <w:tcMar>
              <w:top w:w="0" w:type="dxa"/>
              <w:left w:w="28" w:type="dxa"/>
              <w:bottom w:w="0" w:type="dxa"/>
              <w:right w:w="28" w:type="dxa"/>
            </w:tcMar>
          </w:tcPr>
          <w:p w14:paraId="2F024C5B"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063801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качества образования в школах с низкими результатами обучения и в школах, функционирующих в неблагоприятных социальных условиях.</w:t>
            </w:r>
          </w:p>
        </w:tc>
        <w:tc>
          <w:tcPr>
            <w:tcW w:w="932" w:type="dxa"/>
            <w:tcMar>
              <w:top w:w="0" w:type="dxa"/>
              <w:left w:w="28" w:type="dxa"/>
              <w:bottom w:w="0" w:type="dxa"/>
              <w:right w:w="28" w:type="dxa"/>
            </w:tcMar>
          </w:tcPr>
          <w:p w14:paraId="2D9689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2016 - 2025 годы</w:t>
            </w:r>
          </w:p>
        </w:tc>
        <w:tc>
          <w:tcPr>
            <w:tcW w:w="2330" w:type="dxa"/>
            <w:tcMar>
              <w:top w:w="0" w:type="dxa"/>
              <w:left w:w="28" w:type="dxa"/>
              <w:bottom w:w="0" w:type="dxa"/>
              <w:right w:w="28" w:type="dxa"/>
            </w:tcMar>
          </w:tcPr>
          <w:p w14:paraId="03379B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0764B8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Уменьшение общеобразовательных организаций, показывающих низкие результаты</w:t>
            </w:r>
          </w:p>
        </w:tc>
      </w:tr>
      <w:tr w:rsidR="00F8546C" w:rsidRPr="000A25D6" w14:paraId="20660379" w14:textId="77777777" w:rsidTr="00F8546C">
        <w:tc>
          <w:tcPr>
            <w:tcW w:w="0" w:type="auto"/>
            <w:vMerge/>
            <w:tcMar>
              <w:top w:w="0" w:type="dxa"/>
              <w:left w:w="28" w:type="dxa"/>
              <w:bottom w:w="0" w:type="dxa"/>
              <w:right w:w="28" w:type="dxa"/>
            </w:tcMar>
          </w:tcPr>
          <w:p w14:paraId="0E13AD67" w14:textId="77777777" w:rsidR="00387D06" w:rsidRPr="000A25D6" w:rsidRDefault="00387D06" w:rsidP="000A25D6">
            <w:pPr>
              <w:ind w:firstLine="0"/>
              <w:rPr>
                <w:rFonts w:ascii="Times New Roman" w:hAnsi="Times New Roman"/>
                <w:sz w:val="18"/>
                <w:szCs w:val="18"/>
              </w:rPr>
            </w:pPr>
          </w:p>
        </w:tc>
        <w:tc>
          <w:tcPr>
            <w:tcW w:w="1276" w:type="dxa"/>
            <w:vMerge/>
            <w:tcMar>
              <w:top w:w="0" w:type="dxa"/>
              <w:left w:w="28" w:type="dxa"/>
              <w:bottom w:w="0" w:type="dxa"/>
              <w:right w:w="28" w:type="dxa"/>
            </w:tcMar>
          </w:tcPr>
          <w:p w14:paraId="23F00257" w14:textId="77777777" w:rsidR="00387D06" w:rsidRPr="000A25D6" w:rsidRDefault="00387D06" w:rsidP="000A25D6">
            <w:pPr>
              <w:ind w:firstLine="0"/>
              <w:rPr>
                <w:rFonts w:ascii="Times New Roman" w:hAnsi="Times New Roman"/>
                <w:sz w:val="18"/>
                <w:szCs w:val="18"/>
              </w:rPr>
            </w:pPr>
          </w:p>
        </w:tc>
        <w:tc>
          <w:tcPr>
            <w:tcW w:w="1882" w:type="dxa"/>
            <w:vMerge/>
            <w:tcMar>
              <w:top w:w="0" w:type="dxa"/>
              <w:left w:w="28" w:type="dxa"/>
              <w:bottom w:w="0" w:type="dxa"/>
              <w:right w:w="28" w:type="dxa"/>
            </w:tcMar>
          </w:tcPr>
          <w:p w14:paraId="499686BE"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2EBBF7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Материально-техническое оснащение муниципальных общеобразовательных организаций.</w:t>
            </w:r>
          </w:p>
          <w:p w14:paraId="7C0A00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Приобретение мебели, оборудования, в том числе учебников и учебных пособий, для вновь открываемых общеобразовательных организаций, инвентаря для оснащения общеобразовательных организаций.</w:t>
            </w:r>
          </w:p>
        </w:tc>
        <w:tc>
          <w:tcPr>
            <w:tcW w:w="932" w:type="dxa"/>
            <w:tcMar>
              <w:top w:w="0" w:type="dxa"/>
              <w:left w:w="28" w:type="dxa"/>
              <w:bottom w:w="0" w:type="dxa"/>
              <w:right w:w="28" w:type="dxa"/>
            </w:tcMar>
          </w:tcPr>
          <w:p w14:paraId="26C271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2017 - 2025 годы</w:t>
            </w:r>
          </w:p>
        </w:tc>
        <w:tc>
          <w:tcPr>
            <w:tcW w:w="2330" w:type="dxa"/>
            <w:tcMar>
              <w:top w:w="0" w:type="dxa"/>
              <w:left w:w="28" w:type="dxa"/>
              <w:bottom w:w="0" w:type="dxa"/>
              <w:right w:w="28" w:type="dxa"/>
            </w:tcMar>
          </w:tcPr>
          <w:p w14:paraId="0C84CE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5DE11E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Материально-техническое оснащение муниципальных общеобразовательных организаций в целях реализации образовательных программ общего образования в соответствии с ФГОС</w:t>
            </w:r>
          </w:p>
        </w:tc>
      </w:tr>
      <w:tr w:rsidR="00F8546C" w:rsidRPr="000A25D6" w14:paraId="272D1619" w14:textId="77777777" w:rsidTr="00F8546C">
        <w:tc>
          <w:tcPr>
            <w:tcW w:w="0" w:type="auto"/>
            <w:vMerge/>
            <w:tcMar>
              <w:top w:w="0" w:type="dxa"/>
              <w:left w:w="28" w:type="dxa"/>
              <w:bottom w:w="0" w:type="dxa"/>
              <w:right w:w="28" w:type="dxa"/>
            </w:tcMar>
          </w:tcPr>
          <w:p w14:paraId="049FEA44" w14:textId="77777777" w:rsidR="00387D06" w:rsidRPr="000A25D6" w:rsidRDefault="00387D06" w:rsidP="000A25D6">
            <w:pPr>
              <w:ind w:firstLine="0"/>
              <w:rPr>
                <w:rFonts w:ascii="Times New Roman" w:hAnsi="Times New Roman"/>
                <w:sz w:val="18"/>
                <w:szCs w:val="18"/>
              </w:rPr>
            </w:pPr>
          </w:p>
        </w:tc>
        <w:tc>
          <w:tcPr>
            <w:tcW w:w="1276" w:type="dxa"/>
            <w:vMerge/>
            <w:tcMar>
              <w:top w:w="0" w:type="dxa"/>
              <w:left w:w="28" w:type="dxa"/>
              <w:bottom w:w="0" w:type="dxa"/>
              <w:right w:w="28" w:type="dxa"/>
            </w:tcMar>
          </w:tcPr>
          <w:p w14:paraId="05EAD3C0" w14:textId="77777777" w:rsidR="00387D06" w:rsidRPr="000A25D6" w:rsidRDefault="00387D06" w:rsidP="000A25D6">
            <w:pPr>
              <w:ind w:firstLine="0"/>
              <w:rPr>
                <w:rFonts w:ascii="Times New Roman" w:hAnsi="Times New Roman"/>
                <w:sz w:val="18"/>
                <w:szCs w:val="18"/>
              </w:rPr>
            </w:pPr>
          </w:p>
        </w:tc>
        <w:tc>
          <w:tcPr>
            <w:tcW w:w="1882" w:type="dxa"/>
            <w:vMerge/>
            <w:tcMar>
              <w:top w:w="0" w:type="dxa"/>
              <w:left w:w="28" w:type="dxa"/>
              <w:bottom w:w="0" w:type="dxa"/>
              <w:right w:w="28" w:type="dxa"/>
            </w:tcMar>
          </w:tcPr>
          <w:p w14:paraId="1CCA2433"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11DB7B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ремонтных работ, благоустройство прилегающих территорий, приобретение оборудования, проведение мероприятий в рамках комплексной безопасности, антитеррористической защищенности.</w:t>
            </w:r>
          </w:p>
          <w:p w14:paraId="2C2C989F"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45E7C7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2018 - 2025 годы</w:t>
            </w:r>
          </w:p>
        </w:tc>
        <w:tc>
          <w:tcPr>
            <w:tcW w:w="2330" w:type="dxa"/>
            <w:tcMar>
              <w:top w:w="0" w:type="dxa"/>
              <w:left w:w="28" w:type="dxa"/>
              <w:bottom w:w="0" w:type="dxa"/>
              <w:right w:w="28" w:type="dxa"/>
            </w:tcMar>
          </w:tcPr>
          <w:p w14:paraId="67DC8A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12BE3C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Соответствие зданий образовательных организаций санитарным и строительным нормам, нормам пожарной безопасности и иным требованиям к инфраструктуре образовательных организаций с учетом современных условий технологической среды образования, </w:t>
            </w:r>
            <w:r w:rsidRPr="000A25D6">
              <w:rPr>
                <w:rFonts w:ascii="Times New Roman" w:hAnsi="Times New Roman"/>
                <w:sz w:val="18"/>
                <w:szCs w:val="18"/>
              </w:rPr>
              <w:lastRenderedPageBreak/>
              <w:t>образовательного процесса и управления образованием</w:t>
            </w:r>
          </w:p>
        </w:tc>
      </w:tr>
      <w:tr w:rsidR="00F8546C" w:rsidRPr="000A25D6" w14:paraId="64442AF7" w14:textId="77777777" w:rsidTr="00F8546C">
        <w:tc>
          <w:tcPr>
            <w:tcW w:w="0" w:type="auto"/>
            <w:tcMar>
              <w:top w:w="0" w:type="dxa"/>
              <w:left w:w="28" w:type="dxa"/>
              <w:bottom w:w="0" w:type="dxa"/>
              <w:right w:w="28" w:type="dxa"/>
            </w:tcMar>
          </w:tcPr>
          <w:p w14:paraId="07B58518"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59BF8C2F" w14:textId="77777777" w:rsidR="00387D06" w:rsidRPr="000A25D6" w:rsidRDefault="00387D06" w:rsidP="000A25D6">
            <w:pPr>
              <w:ind w:firstLine="0"/>
              <w:rPr>
                <w:rFonts w:ascii="Times New Roman" w:hAnsi="Times New Roman"/>
                <w:sz w:val="18"/>
                <w:szCs w:val="18"/>
              </w:rPr>
            </w:pPr>
          </w:p>
        </w:tc>
        <w:tc>
          <w:tcPr>
            <w:tcW w:w="1882" w:type="dxa"/>
            <w:tcMar>
              <w:top w:w="0" w:type="dxa"/>
              <w:left w:w="28" w:type="dxa"/>
              <w:bottom w:w="0" w:type="dxa"/>
              <w:right w:w="28" w:type="dxa"/>
            </w:tcMar>
          </w:tcPr>
          <w:p w14:paraId="2471D632"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3E32FD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 педагогических и руководящих работников.</w:t>
            </w:r>
          </w:p>
          <w:p w14:paraId="45453F8C"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0CA3C9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2019 - 2025 годы</w:t>
            </w:r>
          </w:p>
        </w:tc>
        <w:tc>
          <w:tcPr>
            <w:tcW w:w="2330" w:type="dxa"/>
            <w:tcMar>
              <w:top w:w="0" w:type="dxa"/>
              <w:left w:w="28" w:type="dxa"/>
              <w:bottom w:w="0" w:type="dxa"/>
              <w:right w:w="28" w:type="dxa"/>
            </w:tcMar>
          </w:tcPr>
          <w:p w14:paraId="027FE0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7ED59F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Привлечение высококвалифицированных специалистов в образовательные организации сельской местности, имеющих кадровый дефицит</w:t>
            </w:r>
          </w:p>
        </w:tc>
      </w:tr>
      <w:tr w:rsidR="00F8546C" w:rsidRPr="000A25D6" w14:paraId="3E33E7DB" w14:textId="77777777" w:rsidTr="00F8546C">
        <w:tc>
          <w:tcPr>
            <w:tcW w:w="0" w:type="auto"/>
            <w:tcMar>
              <w:top w:w="0" w:type="dxa"/>
              <w:left w:w="28" w:type="dxa"/>
              <w:bottom w:w="0" w:type="dxa"/>
              <w:right w:w="28" w:type="dxa"/>
            </w:tcMar>
          </w:tcPr>
          <w:p w14:paraId="263123C4"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4635EE78" w14:textId="77777777" w:rsidR="00387D06" w:rsidRPr="000A25D6" w:rsidRDefault="00387D06" w:rsidP="000A25D6">
            <w:pPr>
              <w:ind w:firstLine="0"/>
              <w:rPr>
                <w:rFonts w:ascii="Times New Roman" w:hAnsi="Times New Roman"/>
                <w:sz w:val="18"/>
                <w:szCs w:val="18"/>
              </w:rPr>
            </w:pPr>
          </w:p>
        </w:tc>
        <w:tc>
          <w:tcPr>
            <w:tcW w:w="1882" w:type="dxa"/>
            <w:tcMar>
              <w:top w:w="0" w:type="dxa"/>
              <w:left w:w="28" w:type="dxa"/>
              <w:bottom w:w="0" w:type="dxa"/>
              <w:right w:w="28" w:type="dxa"/>
            </w:tcMar>
          </w:tcPr>
          <w:p w14:paraId="1E0A4A63"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0BD474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7091EF8E"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29A009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2020 - 2025 годы</w:t>
            </w:r>
          </w:p>
        </w:tc>
        <w:tc>
          <w:tcPr>
            <w:tcW w:w="2330" w:type="dxa"/>
            <w:tcMar>
              <w:top w:w="0" w:type="dxa"/>
              <w:left w:w="28" w:type="dxa"/>
              <w:bottom w:w="0" w:type="dxa"/>
              <w:right w:w="28" w:type="dxa"/>
            </w:tcMar>
          </w:tcPr>
          <w:p w14:paraId="7BA9C6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3B2965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горячим питанием обучающихся 1 - 4-х классов</w:t>
            </w:r>
          </w:p>
        </w:tc>
      </w:tr>
      <w:tr w:rsidR="00F8546C" w:rsidRPr="000A25D6" w14:paraId="4DA216E3" w14:textId="77777777" w:rsidTr="00F8546C">
        <w:tc>
          <w:tcPr>
            <w:tcW w:w="0" w:type="auto"/>
            <w:tcMar>
              <w:top w:w="0" w:type="dxa"/>
              <w:left w:w="28" w:type="dxa"/>
              <w:bottom w:w="0" w:type="dxa"/>
              <w:right w:w="28" w:type="dxa"/>
            </w:tcMar>
          </w:tcPr>
          <w:p w14:paraId="685289BC"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417ACE95" w14:textId="77777777" w:rsidR="00387D06" w:rsidRPr="000A25D6" w:rsidRDefault="00387D06" w:rsidP="000A25D6">
            <w:pPr>
              <w:ind w:firstLine="0"/>
              <w:rPr>
                <w:rFonts w:ascii="Times New Roman" w:hAnsi="Times New Roman"/>
                <w:sz w:val="18"/>
                <w:szCs w:val="18"/>
              </w:rPr>
            </w:pPr>
          </w:p>
        </w:tc>
        <w:tc>
          <w:tcPr>
            <w:tcW w:w="1882" w:type="dxa"/>
            <w:tcMar>
              <w:top w:w="0" w:type="dxa"/>
              <w:left w:w="28" w:type="dxa"/>
              <w:bottom w:w="0" w:type="dxa"/>
              <w:right w:w="28" w:type="dxa"/>
            </w:tcMar>
          </w:tcPr>
          <w:p w14:paraId="1F540971"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75FAE9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w:t>
            </w:r>
          </w:p>
          <w:p w14:paraId="35D5F49D"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6C15EE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2020 - 2025 годы</w:t>
            </w:r>
          </w:p>
        </w:tc>
        <w:tc>
          <w:tcPr>
            <w:tcW w:w="2330" w:type="dxa"/>
            <w:tcMar>
              <w:top w:w="0" w:type="dxa"/>
              <w:left w:w="28" w:type="dxa"/>
              <w:bottom w:w="0" w:type="dxa"/>
              <w:right w:w="28" w:type="dxa"/>
            </w:tcMar>
          </w:tcPr>
          <w:p w14:paraId="20677D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3D53A9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Все педагогические работники общеобразовательных организаций, выполняющие функции классного руководителя, будут обеспечены ежемесячным денежным вознаграждением за классное руководство</w:t>
            </w:r>
          </w:p>
        </w:tc>
      </w:tr>
      <w:tr w:rsidR="00F8546C" w:rsidRPr="000A25D6" w14:paraId="516844C4" w14:textId="77777777" w:rsidTr="00F8546C">
        <w:tc>
          <w:tcPr>
            <w:tcW w:w="0" w:type="auto"/>
            <w:tcMar>
              <w:top w:w="0" w:type="dxa"/>
              <w:left w:w="28" w:type="dxa"/>
              <w:bottom w:w="0" w:type="dxa"/>
              <w:right w:w="28" w:type="dxa"/>
            </w:tcMar>
          </w:tcPr>
          <w:p w14:paraId="5E54DAA7"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785530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1.3</w:t>
            </w:r>
          </w:p>
        </w:tc>
        <w:tc>
          <w:tcPr>
            <w:tcW w:w="1882" w:type="dxa"/>
            <w:tcMar>
              <w:top w:w="0" w:type="dxa"/>
              <w:left w:w="28" w:type="dxa"/>
              <w:bottom w:w="0" w:type="dxa"/>
              <w:right w:w="28" w:type="dxa"/>
            </w:tcMar>
          </w:tcPr>
          <w:p w14:paraId="774002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Региональный проект "Содействие занятости женщин - создание условий дошкольного образования для детей в возрасте до трех лет"</w:t>
            </w:r>
          </w:p>
        </w:tc>
        <w:tc>
          <w:tcPr>
            <w:tcW w:w="4471" w:type="dxa"/>
            <w:tcMar>
              <w:top w:w="0" w:type="dxa"/>
              <w:left w:w="28" w:type="dxa"/>
              <w:bottom w:w="0" w:type="dxa"/>
              <w:right w:w="28" w:type="dxa"/>
            </w:tcMar>
          </w:tcPr>
          <w:p w14:paraId="6DAD94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реализуется по следующим направлениям:</w:t>
            </w:r>
          </w:p>
          <w:p w14:paraId="372FEA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1.Создание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 (2019 год):</w:t>
            </w:r>
          </w:p>
          <w:p w14:paraId="4438BB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Строительство детского сада в р.п. Рамонь, ул.50 лет Октября,50 на 220 мест.</w:t>
            </w:r>
          </w:p>
          <w:p w14:paraId="4F6F02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14:paraId="70BD06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строительство детского сада на 150 мест в с. Новоживотинное </w:t>
            </w:r>
          </w:p>
        </w:tc>
        <w:tc>
          <w:tcPr>
            <w:tcW w:w="932" w:type="dxa"/>
            <w:tcMar>
              <w:top w:w="0" w:type="dxa"/>
              <w:left w:w="28" w:type="dxa"/>
              <w:bottom w:w="0" w:type="dxa"/>
              <w:right w:w="28" w:type="dxa"/>
            </w:tcMar>
          </w:tcPr>
          <w:p w14:paraId="13990760" w14:textId="77777777" w:rsidR="00387D06" w:rsidRPr="000A25D6" w:rsidRDefault="00387D06" w:rsidP="000A25D6">
            <w:pPr>
              <w:ind w:firstLine="0"/>
              <w:rPr>
                <w:rFonts w:ascii="Times New Roman" w:hAnsi="Times New Roman"/>
                <w:sz w:val="18"/>
                <w:szCs w:val="18"/>
              </w:rPr>
            </w:pPr>
          </w:p>
          <w:p w14:paraId="70BCA013" w14:textId="77777777" w:rsidR="00387D06" w:rsidRPr="000A25D6" w:rsidRDefault="00387D06" w:rsidP="000A25D6">
            <w:pPr>
              <w:ind w:firstLine="0"/>
              <w:rPr>
                <w:rFonts w:ascii="Times New Roman" w:hAnsi="Times New Roman"/>
                <w:sz w:val="18"/>
                <w:szCs w:val="18"/>
              </w:rPr>
            </w:pPr>
          </w:p>
          <w:p w14:paraId="5759FE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2018 - 2019 годы</w:t>
            </w:r>
          </w:p>
          <w:p w14:paraId="328FF714" w14:textId="77777777" w:rsidR="00387D06" w:rsidRPr="000A25D6" w:rsidRDefault="00387D06" w:rsidP="000A25D6">
            <w:pPr>
              <w:ind w:firstLine="0"/>
              <w:rPr>
                <w:rFonts w:ascii="Times New Roman" w:hAnsi="Times New Roman"/>
                <w:sz w:val="18"/>
                <w:szCs w:val="18"/>
              </w:rPr>
            </w:pPr>
          </w:p>
          <w:p w14:paraId="58068B7D" w14:textId="77777777" w:rsidR="00387D06" w:rsidRPr="000A25D6" w:rsidRDefault="00387D06" w:rsidP="000A25D6">
            <w:pPr>
              <w:ind w:firstLine="0"/>
              <w:rPr>
                <w:rFonts w:ascii="Times New Roman" w:hAnsi="Times New Roman"/>
                <w:sz w:val="18"/>
                <w:szCs w:val="18"/>
              </w:rPr>
            </w:pPr>
          </w:p>
          <w:p w14:paraId="0E22105B" w14:textId="77777777" w:rsidR="00387D06" w:rsidRPr="000A25D6" w:rsidRDefault="00387D06" w:rsidP="000A25D6">
            <w:pPr>
              <w:ind w:firstLine="0"/>
              <w:rPr>
                <w:rFonts w:ascii="Times New Roman" w:hAnsi="Times New Roman"/>
                <w:sz w:val="18"/>
                <w:szCs w:val="18"/>
              </w:rPr>
            </w:pPr>
          </w:p>
          <w:p w14:paraId="4BDA33A5" w14:textId="77777777" w:rsidR="00387D06" w:rsidRPr="000A25D6" w:rsidRDefault="00387D06" w:rsidP="000A25D6">
            <w:pPr>
              <w:ind w:firstLine="0"/>
              <w:rPr>
                <w:rFonts w:ascii="Times New Roman" w:hAnsi="Times New Roman"/>
                <w:sz w:val="18"/>
                <w:szCs w:val="18"/>
              </w:rPr>
            </w:pPr>
          </w:p>
          <w:p w14:paraId="0CFC30D0" w14:textId="77777777" w:rsidR="00387D06" w:rsidRPr="000A25D6" w:rsidRDefault="00387D06" w:rsidP="000A25D6">
            <w:pPr>
              <w:ind w:firstLine="0"/>
              <w:rPr>
                <w:rFonts w:ascii="Times New Roman" w:hAnsi="Times New Roman"/>
                <w:sz w:val="18"/>
                <w:szCs w:val="18"/>
              </w:rPr>
            </w:pPr>
          </w:p>
          <w:p w14:paraId="42A3FA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2020 - 2021 годы</w:t>
            </w:r>
          </w:p>
          <w:p w14:paraId="27CC76A8" w14:textId="77777777" w:rsidR="00387D06" w:rsidRPr="000A25D6" w:rsidRDefault="00387D06" w:rsidP="000A25D6">
            <w:pPr>
              <w:ind w:firstLine="0"/>
              <w:rPr>
                <w:rFonts w:ascii="Times New Roman" w:hAnsi="Times New Roman"/>
                <w:sz w:val="18"/>
                <w:szCs w:val="18"/>
              </w:rPr>
            </w:pPr>
          </w:p>
        </w:tc>
        <w:tc>
          <w:tcPr>
            <w:tcW w:w="2330" w:type="dxa"/>
            <w:tcMar>
              <w:top w:w="0" w:type="dxa"/>
              <w:left w:w="28" w:type="dxa"/>
              <w:bottom w:w="0" w:type="dxa"/>
              <w:right w:w="28" w:type="dxa"/>
            </w:tcMar>
          </w:tcPr>
          <w:p w14:paraId="69F0D3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отдел градостроительной деятельности администрации муниципального района</w:t>
            </w:r>
          </w:p>
        </w:tc>
        <w:tc>
          <w:tcPr>
            <w:tcW w:w="3932" w:type="dxa"/>
            <w:tcMar>
              <w:top w:w="0" w:type="dxa"/>
              <w:left w:w="28" w:type="dxa"/>
              <w:bottom w:w="0" w:type="dxa"/>
              <w:right w:w="28" w:type="dxa"/>
            </w:tcMar>
          </w:tcPr>
          <w:p w14:paraId="56E2AF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доступности дошкольного образования для детей в возрасте до трех лет</w:t>
            </w:r>
          </w:p>
        </w:tc>
      </w:tr>
      <w:tr w:rsidR="00F8546C" w:rsidRPr="000A25D6" w14:paraId="61133F0E" w14:textId="77777777" w:rsidTr="00F8546C">
        <w:tc>
          <w:tcPr>
            <w:tcW w:w="0" w:type="auto"/>
            <w:tcMar>
              <w:top w:w="0" w:type="dxa"/>
              <w:left w:w="28" w:type="dxa"/>
              <w:bottom w:w="0" w:type="dxa"/>
              <w:right w:w="28" w:type="dxa"/>
            </w:tcMar>
          </w:tcPr>
          <w:p w14:paraId="2822FC1B"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612E56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1.4</w:t>
            </w:r>
          </w:p>
        </w:tc>
        <w:tc>
          <w:tcPr>
            <w:tcW w:w="1882" w:type="dxa"/>
            <w:tcMar>
              <w:top w:w="0" w:type="dxa"/>
              <w:left w:w="28" w:type="dxa"/>
              <w:bottom w:w="0" w:type="dxa"/>
              <w:right w:w="28" w:type="dxa"/>
            </w:tcMar>
          </w:tcPr>
          <w:p w14:paraId="49BFED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Региональный проект "Современная школа"</w:t>
            </w:r>
          </w:p>
        </w:tc>
        <w:tc>
          <w:tcPr>
            <w:tcW w:w="4471" w:type="dxa"/>
            <w:tcMar>
              <w:top w:w="0" w:type="dxa"/>
              <w:left w:w="28" w:type="dxa"/>
              <w:bottom w:w="0" w:type="dxa"/>
              <w:right w:w="28" w:type="dxa"/>
            </w:tcMar>
          </w:tcPr>
          <w:p w14:paraId="63086D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реализуется по следующим направлениям.</w:t>
            </w:r>
          </w:p>
          <w:p w14:paraId="55605A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Обновление материально-технической базы для формирования у обучающихся современных технологических и гуманитарных навыков («Точка роста»):</w:t>
            </w:r>
          </w:p>
          <w:p w14:paraId="6C8A04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МКОУ Рамонская СОШ № 2 (2019 год);</w:t>
            </w:r>
          </w:p>
          <w:p w14:paraId="05D6FD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МКОУ Новоживотинновская СОШ (2019 год); </w:t>
            </w:r>
          </w:p>
          <w:p w14:paraId="23C2CA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МКОУ Рамонский лицей им. Е.М. Ольденбургской (2020);</w:t>
            </w:r>
          </w:p>
          <w:p w14:paraId="02CC4D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p w14:paraId="636977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 МКОУ Яменская СОШ (2021); Русскогвоздевская СОШ (2021);</w:t>
            </w:r>
          </w:p>
          <w:p w14:paraId="602D1587" w14:textId="4346F0F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МКОУ Скляевская СОШ (2021);</w:t>
            </w:r>
            <w:r w:rsidR="000A25D6">
              <w:rPr>
                <w:rFonts w:ascii="Times New Roman" w:hAnsi="Times New Roman"/>
                <w:sz w:val="18"/>
                <w:szCs w:val="18"/>
              </w:rPr>
              <w:t xml:space="preserve"> </w:t>
            </w:r>
          </w:p>
          <w:p w14:paraId="3C9FB6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МКОУ Ступинская СОШ (2021);</w:t>
            </w:r>
          </w:p>
          <w:p w14:paraId="561A10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Комсомольская СОШ (2022); МКОУ Большеверейская СОШ (2022);</w:t>
            </w:r>
          </w:p>
          <w:p w14:paraId="40F372FE" w14:textId="1C313075" w:rsidR="00387D06" w:rsidRPr="000A25D6" w:rsidRDefault="000A25D6" w:rsidP="000A25D6">
            <w:pPr>
              <w:ind w:firstLine="0"/>
              <w:rPr>
                <w:rFonts w:ascii="Times New Roman" w:hAnsi="Times New Roman"/>
                <w:sz w:val="18"/>
                <w:szCs w:val="18"/>
              </w:rPr>
            </w:pPr>
            <w:r>
              <w:rPr>
                <w:rFonts w:ascii="Times New Roman" w:hAnsi="Times New Roman"/>
                <w:sz w:val="18"/>
                <w:szCs w:val="18"/>
              </w:rPr>
              <w:t xml:space="preserve"> </w:t>
            </w:r>
            <w:r w:rsidR="00387D06" w:rsidRPr="000A25D6">
              <w:rPr>
                <w:rFonts w:ascii="Times New Roman" w:hAnsi="Times New Roman"/>
                <w:sz w:val="18"/>
                <w:szCs w:val="18"/>
              </w:rPr>
              <w:t xml:space="preserve">МКОУ Борская СОШ (2022); МКОУ Чистополянская ООШ (2023); </w:t>
            </w:r>
          </w:p>
          <w:p w14:paraId="568F49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МКОУ Князевская ООШ (2023); </w:t>
            </w:r>
          </w:p>
          <w:p w14:paraId="520840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МКОУ Чертовицкая ООШ (2023).</w:t>
            </w:r>
          </w:p>
          <w:p w14:paraId="62DBAB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Создание новых мест в общеобразовательных организациях, расположенных в сельской местности и поселках городского типа:</w:t>
            </w:r>
          </w:p>
          <w:p w14:paraId="2059DD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Строительство общеобразовательной школы в с. Ямное Рамонского муниципального района Воронежской области (включая ПИР) на 1100 мест на улице Ольховой, 19.</w:t>
            </w:r>
          </w:p>
          <w:p w14:paraId="13E1B975" w14:textId="5EBBEDCE" w:rsidR="00387D06" w:rsidRPr="000A25D6" w:rsidRDefault="00387D06" w:rsidP="00F8546C">
            <w:pPr>
              <w:ind w:firstLine="0"/>
              <w:rPr>
                <w:rFonts w:ascii="Times New Roman" w:hAnsi="Times New Roman"/>
                <w:sz w:val="18"/>
                <w:szCs w:val="18"/>
              </w:rPr>
            </w:pPr>
            <w:r w:rsidRPr="000A25D6">
              <w:rPr>
                <w:rFonts w:ascii="Times New Roman" w:hAnsi="Times New Roman"/>
                <w:sz w:val="18"/>
                <w:szCs w:val="18"/>
              </w:rPr>
              <w:t>- Строительство школы-детского сада на 220 учащихся и 70 детей дошкольного возраста в с. Чертовицы Рамонского муниципального района Воронежской области</w:t>
            </w:r>
          </w:p>
        </w:tc>
        <w:tc>
          <w:tcPr>
            <w:tcW w:w="932" w:type="dxa"/>
            <w:tcMar>
              <w:top w:w="0" w:type="dxa"/>
              <w:left w:w="28" w:type="dxa"/>
              <w:bottom w:w="0" w:type="dxa"/>
              <w:right w:w="28" w:type="dxa"/>
            </w:tcMar>
          </w:tcPr>
          <w:p w14:paraId="5594758D" w14:textId="77777777" w:rsidR="00387D06" w:rsidRPr="000A25D6" w:rsidRDefault="00387D06" w:rsidP="000A25D6">
            <w:pPr>
              <w:ind w:firstLine="0"/>
              <w:rPr>
                <w:rFonts w:ascii="Times New Roman" w:hAnsi="Times New Roman"/>
                <w:sz w:val="18"/>
                <w:szCs w:val="18"/>
              </w:rPr>
            </w:pPr>
          </w:p>
          <w:p w14:paraId="712CDA1F" w14:textId="77777777" w:rsidR="00387D06" w:rsidRPr="000A25D6" w:rsidRDefault="00387D06" w:rsidP="000A25D6">
            <w:pPr>
              <w:ind w:firstLine="0"/>
              <w:rPr>
                <w:rFonts w:ascii="Times New Roman" w:hAnsi="Times New Roman"/>
                <w:sz w:val="18"/>
                <w:szCs w:val="18"/>
              </w:rPr>
            </w:pPr>
          </w:p>
          <w:p w14:paraId="60B8D2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2018 - 2020 годы</w:t>
            </w:r>
          </w:p>
          <w:p w14:paraId="2D76CA41" w14:textId="77777777" w:rsidR="00387D06" w:rsidRPr="000A25D6" w:rsidRDefault="00387D06" w:rsidP="000A25D6">
            <w:pPr>
              <w:ind w:firstLine="0"/>
              <w:rPr>
                <w:rFonts w:ascii="Times New Roman" w:hAnsi="Times New Roman"/>
                <w:sz w:val="18"/>
                <w:szCs w:val="18"/>
              </w:rPr>
            </w:pPr>
          </w:p>
          <w:p w14:paraId="4139FB2D" w14:textId="77777777" w:rsidR="00387D06" w:rsidRPr="000A25D6" w:rsidRDefault="00387D06" w:rsidP="000A25D6">
            <w:pPr>
              <w:ind w:firstLine="0"/>
              <w:rPr>
                <w:rFonts w:ascii="Times New Roman" w:hAnsi="Times New Roman"/>
                <w:sz w:val="18"/>
                <w:szCs w:val="18"/>
              </w:rPr>
            </w:pPr>
          </w:p>
          <w:p w14:paraId="6865C5D6" w14:textId="77777777" w:rsidR="00387D06" w:rsidRPr="000A25D6" w:rsidRDefault="00387D06" w:rsidP="000A25D6">
            <w:pPr>
              <w:ind w:firstLine="0"/>
              <w:rPr>
                <w:rFonts w:ascii="Times New Roman" w:hAnsi="Times New Roman"/>
                <w:sz w:val="18"/>
                <w:szCs w:val="18"/>
              </w:rPr>
            </w:pPr>
          </w:p>
          <w:p w14:paraId="23639070" w14:textId="77777777" w:rsidR="00387D06" w:rsidRPr="000A25D6" w:rsidRDefault="00387D06" w:rsidP="000A25D6">
            <w:pPr>
              <w:ind w:firstLine="0"/>
              <w:rPr>
                <w:rFonts w:ascii="Times New Roman" w:hAnsi="Times New Roman"/>
                <w:sz w:val="18"/>
                <w:szCs w:val="18"/>
              </w:rPr>
            </w:pPr>
          </w:p>
          <w:p w14:paraId="3DA8EF88" w14:textId="77777777" w:rsidR="00387D06" w:rsidRPr="000A25D6" w:rsidRDefault="00387D06" w:rsidP="000A25D6">
            <w:pPr>
              <w:ind w:firstLine="0"/>
              <w:rPr>
                <w:rFonts w:ascii="Times New Roman" w:hAnsi="Times New Roman"/>
                <w:sz w:val="18"/>
                <w:szCs w:val="18"/>
              </w:rPr>
            </w:pPr>
          </w:p>
          <w:p w14:paraId="14F9FBE4" w14:textId="77777777" w:rsidR="00387D06" w:rsidRPr="000A25D6" w:rsidRDefault="00387D06" w:rsidP="000A25D6">
            <w:pPr>
              <w:ind w:firstLine="0"/>
              <w:rPr>
                <w:rFonts w:ascii="Times New Roman" w:hAnsi="Times New Roman"/>
                <w:sz w:val="18"/>
                <w:szCs w:val="18"/>
              </w:rPr>
            </w:pPr>
          </w:p>
          <w:p w14:paraId="53A72B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2021-2023</w:t>
            </w:r>
          </w:p>
          <w:p w14:paraId="4F4561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годы</w:t>
            </w:r>
          </w:p>
          <w:p w14:paraId="33B0B68F" w14:textId="77777777" w:rsidR="00387D06" w:rsidRPr="000A25D6" w:rsidRDefault="00387D06" w:rsidP="000A25D6">
            <w:pPr>
              <w:ind w:firstLine="0"/>
              <w:rPr>
                <w:rFonts w:ascii="Times New Roman" w:hAnsi="Times New Roman"/>
                <w:sz w:val="18"/>
                <w:szCs w:val="18"/>
              </w:rPr>
            </w:pPr>
          </w:p>
          <w:p w14:paraId="1D584B6A" w14:textId="77777777" w:rsidR="00387D06" w:rsidRPr="000A25D6" w:rsidRDefault="00387D06" w:rsidP="000A25D6">
            <w:pPr>
              <w:ind w:firstLine="0"/>
              <w:rPr>
                <w:rFonts w:ascii="Times New Roman" w:hAnsi="Times New Roman"/>
                <w:sz w:val="18"/>
                <w:szCs w:val="18"/>
              </w:rPr>
            </w:pPr>
          </w:p>
          <w:p w14:paraId="5F51F593" w14:textId="77777777" w:rsidR="00387D06" w:rsidRPr="000A25D6" w:rsidRDefault="00387D06" w:rsidP="000A25D6">
            <w:pPr>
              <w:ind w:firstLine="0"/>
              <w:rPr>
                <w:rFonts w:ascii="Times New Roman" w:hAnsi="Times New Roman"/>
                <w:sz w:val="18"/>
                <w:szCs w:val="18"/>
              </w:rPr>
            </w:pPr>
          </w:p>
          <w:p w14:paraId="664700F6" w14:textId="77777777" w:rsidR="00387D06" w:rsidRPr="000A25D6" w:rsidRDefault="00387D06" w:rsidP="000A25D6">
            <w:pPr>
              <w:ind w:firstLine="0"/>
              <w:rPr>
                <w:rFonts w:ascii="Times New Roman" w:hAnsi="Times New Roman"/>
                <w:sz w:val="18"/>
                <w:szCs w:val="18"/>
              </w:rPr>
            </w:pPr>
          </w:p>
          <w:p w14:paraId="4CFCC12C" w14:textId="77777777" w:rsidR="00387D06" w:rsidRPr="000A25D6" w:rsidRDefault="00387D06" w:rsidP="000A25D6">
            <w:pPr>
              <w:ind w:firstLine="0"/>
              <w:rPr>
                <w:rFonts w:ascii="Times New Roman" w:hAnsi="Times New Roman"/>
                <w:sz w:val="18"/>
                <w:szCs w:val="18"/>
              </w:rPr>
            </w:pPr>
          </w:p>
          <w:p w14:paraId="178B8CBA" w14:textId="77777777" w:rsidR="00387D06" w:rsidRPr="000A25D6" w:rsidRDefault="00387D06" w:rsidP="000A25D6">
            <w:pPr>
              <w:ind w:firstLine="0"/>
              <w:rPr>
                <w:rFonts w:ascii="Times New Roman" w:hAnsi="Times New Roman"/>
                <w:sz w:val="18"/>
                <w:szCs w:val="18"/>
              </w:rPr>
            </w:pPr>
          </w:p>
          <w:p w14:paraId="5FA289F2" w14:textId="77777777" w:rsidR="00387D06" w:rsidRPr="000A25D6" w:rsidRDefault="00387D06" w:rsidP="000A25D6">
            <w:pPr>
              <w:ind w:firstLine="0"/>
              <w:rPr>
                <w:rFonts w:ascii="Times New Roman" w:hAnsi="Times New Roman"/>
                <w:sz w:val="18"/>
                <w:szCs w:val="18"/>
              </w:rPr>
            </w:pPr>
          </w:p>
          <w:p w14:paraId="7992E29A" w14:textId="77777777" w:rsidR="00387D06" w:rsidRPr="000A25D6" w:rsidRDefault="00387D06" w:rsidP="000A25D6">
            <w:pPr>
              <w:ind w:firstLine="0"/>
              <w:rPr>
                <w:rFonts w:ascii="Times New Roman" w:hAnsi="Times New Roman"/>
                <w:sz w:val="18"/>
                <w:szCs w:val="18"/>
              </w:rPr>
            </w:pPr>
          </w:p>
          <w:p w14:paraId="130C180C" w14:textId="77777777" w:rsidR="00387D06" w:rsidRPr="000A25D6" w:rsidRDefault="00387D06" w:rsidP="000A25D6">
            <w:pPr>
              <w:ind w:firstLine="0"/>
              <w:rPr>
                <w:rFonts w:ascii="Times New Roman" w:hAnsi="Times New Roman"/>
                <w:sz w:val="18"/>
                <w:szCs w:val="18"/>
              </w:rPr>
            </w:pPr>
          </w:p>
          <w:p w14:paraId="52033FA0" w14:textId="77777777" w:rsidR="00387D06" w:rsidRPr="000A25D6" w:rsidRDefault="00387D06" w:rsidP="000A25D6">
            <w:pPr>
              <w:ind w:firstLine="0"/>
              <w:rPr>
                <w:rFonts w:ascii="Times New Roman" w:hAnsi="Times New Roman"/>
                <w:sz w:val="18"/>
                <w:szCs w:val="18"/>
              </w:rPr>
            </w:pPr>
          </w:p>
          <w:p w14:paraId="61ACD0F6" w14:textId="072F17E9" w:rsidR="00387D06" w:rsidRDefault="00387D06" w:rsidP="000A25D6">
            <w:pPr>
              <w:ind w:firstLine="0"/>
              <w:rPr>
                <w:rFonts w:ascii="Times New Roman" w:hAnsi="Times New Roman"/>
                <w:sz w:val="18"/>
                <w:szCs w:val="18"/>
              </w:rPr>
            </w:pPr>
          </w:p>
          <w:p w14:paraId="34B4FC1E" w14:textId="1E38E6C3" w:rsidR="00C4450C" w:rsidRDefault="00C4450C" w:rsidP="000A25D6">
            <w:pPr>
              <w:ind w:firstLine="0"/>
              <w:rPr>
                <w:rFonts w:ascii="Times New Roman" w:hAnsi="Times New Roman"/>
                <w:sz w:val="18"/>
                <w:szCs w:val="18"/>
              </w:rPr>
            </w:pPr>
          </w:p>
          <w:p w14:paraId="07F994D8" w14:textId="0CCFD952" w:rsidR="00C4450C" w:rsidRDefault="00C4450C" w:rsidP="000A25D6">
            <w:pPr>
              <w:ind w:firstLine="0"/>
              <w:rPr>
                <w:rFonts w:ascii="Times New Roman" w:hAnsi="Times New Roman"/>
                <w:sz w:val="18"/>
                <w:szCs w:val="18"/>
              </w:rPr>
            </w:pPr>
          </w:p>
          <w:p w14:paraId="1CD0D0C5" w14:textId="11E5CEF7" w:rsidR="00C4450C" w:rsidRDefault="00C4450C" w:rsidP="000A25D6">
            <w:pPr>
              <w:ind w:firstLine="0"/>
              <w:rPr>
                <w:rFonts w:ascii="Times New Roman" w:hAnsi="Times New Roman"/>
                <w:sz w:val="18"/>
                <w:szCs w:val="18"/>
              </w:rPr>
            </w:pPr>
          </w:p>
          <w:p w14:paraId="715880D5" w14:textId="77777777" w:rsidR="00C4450C" w:rsidRPr="000A25D6" w:rsidRDefault="00C4450C" w:rsidP="000A25D6">
            <w:pPr>
              <w:ind w:firstLine="0"/>
              <w:rPr>
                <w:rFonts w:ascii="Times New Roman" w:hAnsi="Times New Roman"/>
                <w:sz w:val="18"/>
                <w:szCs w:val="18"/>
              </w:rPr>
            </w:pPr>
          </w:p>
          <w:p w14:paraId="3DD96687" w14:textId="77777777" w:rsidR="00387D06" w:rsidRPr="000A25D6" w:rsidRDefault="00387D06" w:rsidP="000A25D6">
            <w:pPr>
              <w:ind w:firstLine="0"/>
              <w:rPr>
                <w:rFonts w:ascii="Times New Roman" w:hAnsi="Times New Roman"/>
                <w:sz w:val="18"/>
                <w:szCs w:val="18"/>
              </w:rPr>
            </w:pPr>
          </w:p>
          <w:p w14:paraId="17E3EE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2018-2020 годы</w:t>
            </w:r>
          </w:p>
          <w:p w14:paraId="1E50EB5D" w14:textId="6B5353D4" w:rsidR="00387D06" w:rsidRDefault="00387D06" w:rsidP="000A25D6">
            <w:pPr>
              <w:ind w:firstLine="0"/>
              <w:rPr>
                <w:rFonts w:ascii="Times New Roman" w:hAnsi="Times New Roman"/>
                <w:sz w:val="18"/>
                <w:szCs w:val="18"/>
              </w:rPr>
            </w:pPr>
          </w:p>
          <w:p w14:paraId="76C3CDF2" w14:textId="77777777" w:rsidR="00C4450C" w:rsidRPr="000A25D6" w:rsidRDefault="00C4450C" w:rsidP="000A25D6">
            <w:pPr>
              <w:ind w:firstLine="0"/>
              <w:rPr>
                <w:rFonts w:ascii="Times New Roman" w:hAnsi="Times New Roman"/>
                <w:sz w:val="18"/>
                <w:szCs w:val="18"/>
              </w:rPr>
            </w:pPr>
          </w:p>
          <w:p w14:paraId="55284C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2022-2023 годы</w:t>
            </w:r>
          </w:p>
        </w:tc>
        <w:tc>
          <w:tcPr>
            <w:tcW w:w="2330" w:type="dxa"/>
            <w:tcMar>
              <w:top w:w="0" w:type="dxa"/>
              <w:left w:w="28" w:type="dxa"/>
              <w:bottom w:w="0" w:type="dxa"/>
              <w:right w:w="28" w:type="dxa"/>
            </w:tcMar>
          </w:tcPr>
          <w:p w14:paraId="06018E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Отдел по образованию, спорту и молодежной политике, отдел градостроительной деятельности администрации муниципального района</w:t>
            </w:r>
          </w:p>
        </w:tc>
        <w:tc>
          <w:tcPr>
            <w:tcW w:w="3932" w:type="dxa"/>
            <w:tcMar>
              <w:top w:w="0" w:type="dxa"/>
              <w:left w:w="28" w:type="dxa"/>
              <w:bottom w:w="0" w:type="dxa"/>
              <w:right w:w="28" w:type="dxa"/>
            </w:tcMar>
          </w:tcPr>
          <w:p w14:paraId="04D456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в развитие системы общего образования, а также за счет обновления материально-технической базы общеобразовательных организаций. Ликвидация 2-й смены обучения. Перевод школьников из зданий с высокой степенью износа в новые здания общеобразовательных организаций</w:t>
            </w:r>
          </w:p>
        </w:tc>
      </w:tr>
      <w:tr w:rsidR="00F8546C" w:rsidRPr="000A25D6" w14:paraId="57FE966C" w14:textId="77777777" w:rsidTr="00F8546C">
        <w:tc>
          <w:tcPr>
            <w:tcW w:w="0" w:type="auto"/>
            <w:tcMar>
              <w:top w:w="0" w:type="dxa"/>
              <w:left w:w="28" w:type="dxa"/>
              <w:bottom w:w="0" w:type="dxa"/>
              <w:right w:w="28" w:type="dxa"/>
            </w:tcMar>
          </w:tcPr>
          <w:p w14:paraId="3A66DF97"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179C86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1.5</w:t>
            </w:r>
          </w:p>
        </w:tc>
        <w:tc>
          <w:tcPr>
            <w:tcW w:w="1882" w:type="dxa"/>
            <w:tcMar>
              <w:top w:w="0" w:type="dxa"/>
              <w:left w:w="28" w:type="dxa"/>
              <w:bottom w:w="0" w:type="dxa"/>
              <w:right w:w="28" w:type="dxa"/>
            </w:tcMar>
          </w:tcPr>
          <w:p w14:paraId="6AD0D8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Региональный проект "Цифровая образовательная среда"</w:t>
            </w:r>
          </w:p>
        </w:tc>
        <w:tc>
          <w:tcPr>
            <w:tcW w:w="4471" w:type="dxa"/>
            <w:tcMar>
              <w:top w:w="0" w:type="dxa"/>
              <w:left w:w="28" w:type="dxa"/>
              <w:bottom w:w="0" w:type="dxa"/>
              <w:right w:w="28" w:type="dxa"/>
            </w:tcMar>
          </w:tcPr>
          <w:p w14:paraId="691BFB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1. Обеспечение образовательных организаций материально-технической базой для внедрения цифровой образовательной среды. </w:t>
            </w:r>
          </w:p>
          <w:p w14:paraId="7187D6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Создание центров цифрового образования детей (ЦОС):</w:t>
            </w:r>
          </w:p>
          <w:p w14:paraId="034AA438" w14:textId="38D8817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МКОУ Рамонский лицей им. Е.М. Ольденбургской (2020); МКОУ Яменская СОШ (2021); МКОУ Комсомольская</w:t>
            </w:r>
            <w:r w:rsidR="000A25D6">
              <w:rPr>
                <w:rFonts w:ascii="Times New Roman" w:hAnsi="Times New Roman"/>
                <w:sz w:val="18"/>
                <w:szCs w:val="18"/>
              </w:rPr>
              <w:t xml:space="preserve"> </w:t>
            </w:r>
            <w:r w:rsidRPr="000A25D6">
              <w:rPr>
                <w:rFonts w:ascii="Times New Roman" w:hAnsi="Times New Roman"/>
                <w:sz w:val="18"/>
                <w:szCs w:val="18"/>
              </w:rPr>
              <w:t>СОШ (2022); МКОУ Большеверейская СОШ (2022); МКОЙ Рамонская СОШ№2 (2022); МКОУ Чертовицкая ООШ (2023); МКОУ Русскогвоздевская СОШ (2023);</w:t>
            </w:r>
          </w:p>
          <w:p w14:paraId="618ABA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МКОУ Новоживотинновская СОШ (2023)</w:t>
            </w:r>
          </w:p>
        </w:tc>
        <w:tc>
          <w:tcPr>
            <w:tcW w:w="932" w:type="dxa"/>
            <w:tcMar>
              <w:top w:w="0" w:type="dxa"/>
              <w:left w:w="28" w:type="dxa"/>
              <w:bottom w:w="0" w:type="dxa"/>
              <w:right w:w="28" w:type="dxa"/>
            </w:tcMar>
          </w:tcPr>
          <w:p w14:paraId="221650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2020 - 2023 годы</w:t>
            </w:r>
          </w:p>
        </w:tc>
        <w:tc>
          <w:tcPr>
            <w:tcW w:w="2330" w:type="dxa"/>
            <w:tcMar>
              <w:top w:w="0" w:type="dxa"/>
              <w:left w:w="28" w:type="dxa"/>
              <w:bottom w:w="0" w:type="dxa"/>
              <w:right w:w="28" w:type="dxa"/>
            </w:tcMar>
          </w:tcPr>
          <w:p w14:paraId="4D0D00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06E345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современной и безопасной цифровой образовательной среды, обеспечивающей высокое качество и доступность образования всех видов и уровней; автоматизацию документооборота, отчетности и бухгалтерии, цифровизацию процесса обучения с выходом на индивидуальные траектории, непрерывное обучение педагога в режиме онлайн</w:t>
            </w:r>
          </w:p>
        </w:tc>
      </w:tr>
      <w:tr w:rsidR="00F8546C" w:rsidRPr="000A25D6" w14:paraId="0ED965C9" w14:textId="77777777" w:rsidTr="00F8546C">
        <w:tc>
          <w:tcPr>
            <w:tcW w:w="0" w:type="auto"/>
            <w:tcMar>
              <w:top w:w="0" w:type="dxa"/>
              <w:left w:w="28" w:type="dxa"/>
              <w:bottom w:w="0" w:type="dxa"/>
              <w:right w:w="28" w:type="dxa"/>
            </w:tcMar>
          </w:tcPr>
          <w:p w14:paraId="5CDD9AB4"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3C84D3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1.6</w:t>
            </w:r>
          </w:p>
        </w:tc>
        <w:tc>
          <w:tcPr>
            <w:tcW w:w="1882" w:type="dxa"/>
            <w:tcMar>
              <w:top w:w="0" w:type="dxa"/>
              <w:left w:w="28" w:type="dxa"/>
              <w:bottom w:w="0" w:type="dxa"/>
              <w:right w:w="28" w:type="dxa"/>
            </w:tcMar>
          </w:tcPr>
          <w:p w14:paraId="4EBA01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Региональный проект "Успех каждого ребенка"</w:t>
            </w:r>
          </w:p>
        </w:tc>
        <w:tc>
          <w:tcPr>
            <w:tcW w:w="4471" w:type="dxa"/>
            <w:tcMar>
              <w:top w:w="0" w:type="dxa"/>
              <w:left w:w="28" w:type="dxa"/>
              <w:bottom w:w="0" w:type="dxa"/>
              <w:right w:w="28" w:type="dxa"/>
            </w:tcMar>
          </w:tcPr>
          <w:p w14:paraId="50CACC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реализуется по следующим направлениям:</w:t>
            </w:r>
          </w:p>
          <w:p w14:paraId="0F04A4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Создание в общеобразовательных организациях, расположенных в сельской местности и малых городах, условий для занятий физической культурой и спортом путем проведения ремонта спортивных залов в общеобразовательных организациях:</w:t>
            </w:r>
          </w:p>
          <w:p w14:paraId="03505193" w14:textId="67177882" w:rsidR="00387D06" w:rsidRPr="000A25D6" w:rsidRDefault="00387D06" w:rsidP="00C9678E">
            <w:pPr>
              <w:ind w:firstLine="0"/>
              <w:rPr>
                <w:rFonts w:ascii="Times New Roman" w:hAnsi="Times New Roman"/>
                <w:sz w:val="18"/>
                <w:szCs w:val="18"/>
              </w:rPr>
            </w:pPr>
            <w:r w:rsidRPr="000A25D6">
              <w:rPr>
                <w:rFonts w:ascii="Times New Roman" w:hAnsi="Times New Roman"/>
                <w:sz w:val="18"/>
                <w:szCs w:val="18"/>
              </w:rPr>
              <w:t xml:space="preserve">- МКОУ Скляевская СОШ </w:t>
            </w:r>
          </w:p>
        </w:tc>
        <w:tc>
          <w:tcPr>
            <w:tcW w:w="932" w:type="dxa"/>
            <w:tcMar>
              <w:top w:w="0" w:type="dxa"/>
              <w:left w:w="28" w:type="dxa"/>
              <w:bottom w:w="0" w:type="dxa"/>
              <w:right w:w="28" w:type="dxa"/>
            </w:tcMar>
          </w:tcPr>
          <w:p w14:paraId="439F072F" w14:textId="46E36007" w:rsidR="00C9678E" w:rsidRDefault="00C9678E" w:rsidP="000A25D6">
            <w:pPr>
              <w:ind w:firstLine="0"/>
              <w:rPr>
                <w:rFonts w:ascii="Times New Roman" w:hAnsi="Times New Roman"/>
                <w:sz w:val="18"/>
                <w:szCs w:val="18"/>
              </w:rPr>
            </w:pPr>
          </w:p>
          <w:p w14:paraId="1BE7D119" w14:textId="274D7CC8" w:rsidR="00C9678E" w:rsidRDefault="00C9678E" w:rsidP="000A25D6">
            <w:pPr>
              <w:ind w:firstLine="0"/>
              <w:rPr>
                <w:rFonts w:ascii="Times New Roman" w:hAnsi="Times New Roman"/>
                <w:sz w:val="18"/>
                <w:szCs w:val="18"/>
              </w:rPr>
            </w:pPr>
          </w:p>
          <w:p w14:paraId="62B8D02F" w14:textId="77777777" w:rsidR="00C9678E" w:rsidRPr="000A25D6" w:rsidRDefault="00C9678E" w:rsidP="000A25D6">
            <w:pPr>
              <w:ind w:firstLine="0"/>
              <w:rPr>
                <w:rFonts w:ascii="Times New Roman" w:hAnsi="Times New Roman"/>
                <w:sz w:val="18"/>
                <w:szCs w:val="18"/>
              </w:rPr>
            </w:pPr>
          </w:p>
          <w:p w14:paraId="162E72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 год</w:t>
            </w:r>
          </w:p>
        </w:tc>
        <w:tc>
          <w:tcPr>
            <w:tcW w:w="2330" w:type="dxa"/>
            <w:tcMar>
              <w:top w:w="0" w:type="dxa"/>
              <w:left w:w="28" w:type="dxa"/>
              <w:bottom w:w="0" w:type="dxa"/>
              <w:right w:w="28" w:type="dxa"/>
            </w:tcMar>
          </w:tcPr>
          <w:p w14:paraId="0EEC71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отдел градостроительной деятельности администрации муниципального района</w:t>
            </w:r>
          </w:p>
        </w:tc>
        <w:tc>
          <w:tcPr>
            <w:tcW w:w="3932" w:type="dxa"/>
            <w:tcMar>
              <w:top w:w="0" w:type="dxa"/>
              <w:left w:w="28" w:type="dxa"/>
              <w:bottom w:w="0" w:type="dxa"/>
              <w:right w:w="28" w:type="dxa"/>
            </w:tcMar>
          </w:tcPr>
          <w:p w14:paraId="1FCCCC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Обновление спортивной инфраструктуры общеобразовательных организаций, расположенных в сельской местности</w:t>
            </w:r>
          </w:p>
        </w:tc>
      </w:tr>
      <w:tr w:rsidR="00387D06" w:rsidRPr="000A25D6" w14:paraId="23FCDEE3" w14:textId="77777777" w:rsidTr="00F8546C">
        <w:tc>
          <w:tcPr>
            <w:tcW w:w="0" w:type="auto"/>
            <w:tcMar>
              <w:top w:w="0" w:type="dxa"/>
              <w:left w:w="28" w:type="dxa"/>
              <w:bottom w:w="0" w:type="dxa"/>
              <w:right w:w="28" w:type="dxa"/>
            </w:tcMar>
          </w:tcPr>
          <w:p w14:paraId="452281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0" w:type="auto"/>
            <w:gridSpan w:val="6"/>
            <w:tcMar>
              <w:top w:w="0" w:type="dxa"/>
              <w:left w:w="28" w:type="dxa"/>
              <w:bottom w:w="0" w:type="dxa"/>
              <w:right w:w="28" w:type="dxa"/>
            </w:tcMar>
          </w:tcPr>
          <w:p w14:paraId="57DF13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2 "Социализация детей-сирот и детей, нуждающихся в особой защите государства" (2014-2025 годы)</w:t>
            </w:r>
          </w:p>
        </w:tc>
      </w:tr>
      <w:tr w:rsidR="00F8546C" w:rsidRPr="000A25D6" w14:paraId="73DD74C0" w14:textId="77777777" w:rsidTr="00F8546C">
        <w:tc>
          <w:tcPr>
            <w:tcW w:w="0" w:type="auto"/>
            <w:tcMar>
              <w:top w:w="0" w:type="dxa"/>
              <w:left w:w="28" w:type="dxa"/>
              <w:bottom w:w="0" w:type="dxa"/>
              <w:right w:w="28" w:type="dxa"/>
            </w:tcMar>
          </w:tcPr>
          <w:p w14:paraId="36FF70D3"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009817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2.1</w:t>
            </w:r>
          </w:p>
        </w:tc>
        <w:tc>
          <w:tcPr>
            <w:tcW w:w="1882" w:type="dxa"/>
            <w:tcMar>
              <w:top w:w="0" w:type="dxa"/>
              <w:left w:w="28" w:type="dxa"/>
              <w:bottom w:w="0" w:type="dxa"/>
              <w:right w:w="28" w:type="dxa"/>
            </w:tcMar>
          </w:tcPr>
          <w:p w14:paraId="63504C67" w14:textId="0A77007A" w:rsidR="00387D06" w:rsidRPr="000A25D6" w:rsidRDefault="00387D06" w:rsidP="00C9678E">
            <w:pPr>
              <w:ind w:firstLine="0"/>
              <w:rPr>
                <w:rFonts w:ascii="Times New Roman" w:hAnsi="Times New Roman"/>
                <w:sz w:val="18"/>
                <w:szCs w:val="18"/>
              </w:rPr>
            </w:pPr>
            <w:r w:rsidRPr="000A25D6">
              <w:rPr>
                <w:rFonts w:ascii="Times New Roman" w:hAnsi="Times New Roman"/>
                <w:sz w:val="18"/>
                <w:szCs w:val="18"/>
              </w:rPr>
              <w:t xml:space="preserve">Выплата единовременного пособия при всех формах устройства </w:t>
            </w:r>
            <w:r w:rsidRPr="000A25D6">
              <w:rPr>
                <w:rFonts w:ascii="Times New Roman" w:hAnsi="Times New Roman"/>
                <w:sz w:val="18"/>
                <w:szCs w:val="18"/>
              </w:rPr>
              <w:lastRenderedPageBreak/>
              <w:t>детей, лишенных родительского попечения, в семью.</w:t>
            </w:r>
          </w:p>
        </w:tc>
        <w:tc>
          <w:tcPr>
            <w:tcW w:w="4471" w:type="dxa"/>
            <w:tcMar>
              <w:top w:w="0" w:type="dxa"/>
              <w:left w:w="28" w:type="dxa"/>
              <w:bottom w:w="0" w:type="dxa"/>
              <w:right w:w="28" w:type="dxa"/>
            </w:tcMar>
          </w:tcPr>
          <w:p w14:paraId="1A9003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Обеспечение заявителей выплатой единовременного пособия при всех формах устройства детей, лишенных родительского попечения, в семью.</w:t>
            </w:r>
          </w:p>
          <w:p w14:paraId="21F291C2"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71CE74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186A68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w:t>
            </w:r>
          </w:p>
        </w:tc>
        <w:tc>
          <w:tcPr>
            <w:tcW w:w="3932" w:type="dxa"/>
            <w:tcMar>
              <w:top w:w="0" w:type="dxa"/>
              <w:left w:w="28" w:type="dxa"/>
              <w:bottom w:w="0" w:type="dxa"/>
              <w:right w:w="28" w:type="dxa"/>
            </w:tcMar>
          </w:tcPr>
          <w:p w14:paraId="45441D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Выплата единовременного пособия при всех формах устройства детей, лишенных родительского попечения, в семью.</w:t>
            </w:r>
          </w:p>
          <w:p w14:paraId="612F6FB6" w14:textId="77777777" w:rsidR="00387D06" w:rsidRPr="000A25D6" w:rsidRDefault="00387D06" w:rsidP="000A25D6">
            <w:pPr>
              <w:ind w:firstLine="0"/>
              <w:rPr>
                <w:rFonts w:ascii="Times New Roman" w:hAnsi="Times New Roman"/>
                <w:sz w:val="18"/>
                <w:szCs w:val="18"/>
              </w:rPr>
            </w:pPr>
          </w:p>
        </w:tc>
      </w:tr>
      <w:tr w:rsidR="00F8546C" w:rsidRPr="000A25D6" w14:paraId="664528BB" w14:textId="77777777" w:rsidTr="00F8546C">
        <w:tc>
          <w:tcPr>
            <w:tcW w:w="0" w:type="auto"/>
            <w:tcMar>
              <w:top w:w="0" w:type="dxa"/>
              <w:left w:w="28" w:type="dxa"/>
              <w:bottom w:w="0" w:type="dxa"/>
              <w:right w:w="28" w:type="dxa"/>
            </w:tcMar>
          </w:tcPr>
          <w:p w14:paraId="11D4EF93"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30F79D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2.2</w:t>
            </w:r>
          </w:p>
        </w:tc>
        <w:tc>
          <w:tcPr>
            <w:tcW w:w="1882" w:type="dxa"/>
            <w:tcMar>
              <w:top w:w="0" w:type="dxa"/>
              <w:left w:w="28" w:type="dxa"/>
              <w:bottom w:w="0" w:type="dxa"/>
              <w:right w:w="28" w:type="dxa"/>
            </w:tcMar>
          </w:tcPr>
          <w:p w14:paraId="1E20C05B" w14:textId="1259F55B" w:rsidR="00387D06" w:rsidRPr="000A25D6" w:rsidRDefault="00387D06" w:rsidP="00C9678E">
            <w:pPr>
              <w:ind w:firstLine="0"/>
              <w:rPr>
                <w:rFonts w:ascii="Times New Roman" w:hAnsi="Times New Roman"/>
                <w:sz w:val="18"/>
                <w:szCs w:val="18"/>
              </w:rPr>
            </w:pPr>
            <w:r w:rsidRPr="000A25D6">
              <w:rPr>
                <w:rFonts w:ascii="Times New Roman" w:hAnsi="Times New Roman"/>
                <w:sz w:val="18"/>
                <w:szCs w:val="18"/>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4471" w:type="dxa"/>
            <w:tcMar>
              <w:top w:w="0" w:type="dxa"/>
              <w:left w:w="28" w:type="dxa"/>
              <w:bottom w:w="0" w:type="dxa"/>
              <w:right w:w="28" w:type="dxa"/>
            </w:tcMar>
          </w:tcPr>
          <w:p w14:paraId="698033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государственных полномочий по созданию и организации деятельности комиссий по делам несовершеннолетних и защите их прав.</w:t>
            </w:r>
          </w:p>
          <w:p w14:paraId="7657049D"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0358F2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065AD4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w:t>
            </w:r>
          </w:p>
        </w:tc>
        <w:tc>
          <w:tcPr>
            <w:tcW w:w="3932" w:type="dxa"/>
            <w:tcMar>
              <w:top w:w="0" w:type="dxa"/>
              <w:left w:w="28" w:type="dxa"/>
              <w:bottom w:w="0" w:type="dxa"/>
              <w:right w:w="28" w:type="dxa"/>
            </w:tcMar>
          </w:tcPr>
          <w:p w14:paraId="658833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государственных полномочий по созданию и организации деятельности комиссий по делам несовершеннолетних и защите их прав.</w:t>
            </w:r>
          </w:p>
          <w:p w14:paraId="3524F7DA" w14:textId="77777777" w:rsidR="00387D06" w:rsidRPr="000A25D6" w:rsidRDefault="00387D06" w:rsidP="000A25D6">
            <w:pPr>
              <w:ind w:firstLine="0"/>
              <w:rPr>
                <w:rFonts w:ascii="Times New Roman" w:hAnsi="Times New Roman"/>
                <w:sz w:val="18"/>
                <w:szCs w:val="18"/>
              </w:rPr>
            </w:pPr>
          </w:p>
        </w:tc>
      </w:tr>
      <w:tr w:rsidR="00F8546C" w:rsidRPr="000A25D6" w14:paraId="5FC9F8B1" w14:textId="77777777" w:rsidTr="00F8546C">
        <w:tc>
          <w:tcPr>
            <w:tcW w:w="0" w:type="auto"/>
            <w:tcMar>
              <w:top w:w="0" w:type="dxa"/>
              <w:left w:w="28" w:type="dxa"/>
              <w:bottom w:w="0" w:type="dxa"/>
              <w:right w:w="28" w:type="dxa"/>
            </w:tcMar>
          </w:tcPr>
          <w:p w14:paraId="063873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w:t>
            </w:r>
          </w:p>
        </w:tc>
        <w:tc>
          <w:tcPr>
            <w:tcW w:w="1276" w:type="dxa"/>
            <w:tcMar>
              <w:top w:w="0" w:type="dxa"/>
              <w:left w:w="28" w:type="dxa"/>
              <w:bottom w:w="0" w:type="dxa"/>
              <w:right w:w="28" w:type="dxa"/>
            </w:tcMar>
          </w:tcPr>
          <w:p w14:paraId="3EA6D4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2.3</w:t>
            </w:r>
          </w:p>
        </w:tc>
        <w:tc>
          <w:tcPr>
            <w:tcW w:w="1882" w:type="dxa"/>
            <w:tcMar>
              <w:top w:w="0" w:type="dxa"/>
              <w:left w:w="28" w:type="dxa"/>
              <w:bottom w:w="0" w:type="dxa"/>
              <w:right w:w="28" w:type="dxa"/>
            </w:tcMar>
          </w:tcPr>
          <w:p w14:paraId="4BDB914A" w14:textId="20265DE8" w:rsidR="00387D06" w:rsidRPr="000A25D6" w:rsidRDefault="00387D06" w:rsidP="00C9678E">
            <w:pPr>
              <w:ind w:firstLine="0"/>
              <w:rPr>
                <w:rFonts w:ascii="Times New Roman" w:hAnsi="Times New Roman"/>
                <w:sz w:val="18"/>
                <w:szCs w:val="18"/>
              </w:rPr>
            </w:pPr>
            <w:r w:rsidRPr="000A25D6">
              <w:rPr>
                <w:rFonts w:ascii="Times New Roman" w:hAnsi="Times New Roman"/>
                <w:sz w:val="18"/>
                <w:szCs w:val="18"/>
              </w:rPr>
              <w:t>Расходы на обеспечение выплат приемной семье на содержание подопечных детей.</w:t>
            </w:r>
          </w:p>
        </w:tc>
        <w:tc>
          <w:tcPr>
            <w:tcW w:w="4471" w:type="dxa"/>
            <w:tcMar>
              <w:top w:w="0" w:type="dxa"/>
              <w:left w:w="28" w:type="dxa"/>
              <w:bottom w:w="0" w:type="dxa"/>
              <w:right w:w="28" w:type="dxa"/>
            </w:tcMar>
          </w:tcPr>
          <w:p w14:paraId="416191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заявителей выплатой приемной семье на содержание подопечных детей.</w:t>
            </w:r>
          </w:p>
          <w:p w14:paraId="57152916"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61D622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6EE576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w:t>
            </w:r>
          </w:p>
        </w:tc>
        <w:tc>
          <w:tcPr>
            <w:tcW w:w="3932" w:type="dxa"/>
            <w:tcMar>
              <w:top w:w="0" w:type="dxa"/>
              <w:left w:w="28" w:type="dxa"/>
              <w:bottom w:w="0" w:type="dxa"/>
              <w:right w:w="28" w:type="dxa"/>
            </w:tcMar>
          </w:tcPr>
          <w:p w14:paraId="741189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обучения женщин, имеющих детей в возрасте до трех лет, в профессиональных образовательных организациях</w:t>
            </w:r>
          </w:p>
        </w:tc>
      </w:tr>
      <w:tr w:rsidR="00F8546C" w:rsidRPr="000A25D6" w14:paraId="11AE6579" w14:textId="77777777" w:rsidTr="00F8546C">
        <w:tc>
          <w:tcPr>
            <w:tcW w:w="0" w:type="auto"/>
            <w:tcMar>
              <w:top w:w="0" w:type="dxa"/>
              <w:left w:w="28" w:type="dxa"/>
              <w:bottom w:w="0" w:type="dxa"/>
              <w:right w:w="28" w:type="dxa"/>
            </w:tcMar>
          </w:tcPr>
          <w:p w14:paraId="625685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w:t>
            </w:r>
          </w:p>
        </w:tc>
        <w:tc>
          <w:tcPr>
            <w:tcW w:w="1276" w:type="dxa"/>
            <w:tcMar>
              <w:top w:w="0" w:type="dxa"/>
              <w:left w:w="28" w:type="dxa"/>
              <w:bottom w:w="0" w:type="dxa"/>
              <w:right w:w="28" w:type="dxa"/>
            </w:tcMar>
          </w:tcPr>
          <w:p w14:paraId="2C5CB6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2.4</w:t>
            </w:r>
          </w:p>
        </w:tc>
        <w:tc>
          <w:tcPr>
            <w:tcW w:w="1882" w:type="dxa"/>
            <w:tcMar>
              <w:top w:w="0" w:type="dxa"/>
              <w:left w:w="28" w:type="dxa"/>
              <w:bottom w:w="0" w:type="dxa"/>
              <w:right w:w="28" w:type="dxa"/>
            </w:tcMar>
          </w:tcPr>
          <w:p w14:paraId="643F599C" w14:textId="7AED4972" w:rsidR="00387D06" w:rsidRPr="000A25D6" w:rsidRDefault="00387D06" w:rsidP="00C9678E">
            <w:pPr>
              <w:ind w:firstLine="0"/>
              <w:rPr>
                <w:rFonts w:ascii="Times New Roman" w:hAnsi="Times New Roman"/>
                <w:sz w:val="18"/>
                <w:szCs w:val="18"/>
              </w:rPr>
            </w:pPr>
            <w:r w:rsidRPr="000A25D6">
              <w:rPr>
                <w:rFonts w:ascii="Times New Roman" w:hAnsi="Times New Roman"/>
                <w:sz w:val="18"/>
                <w:szCs w:val="18"/>
              </w:rPr>
              <w:t>Расходы на обеспечение выплаты вознаграждения, причитающегося приемному родителю.</w:t>
            </w:r>
          </w:p>
        </w:tc>
        <w:tc>
          <w:tcPr>
            <w:tcW w:w="4471" w:type="dxa"/>
            <w:tcMar>
              <w:top w:w="0" w:type="dxa"/>
              <w:left w:w="28" w:type="dxa"/>
              <w:bottom w:w="0" w:type="dxa"/>
              <w:right w:w="28" w:type="dxa"/>
            </w:tcMar>
          </w:tcPr>
          <w:p w14:paraId="6D5DAB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заявителей выплатой вознаграждением, причитающегося приемному родителю.</w:t>
            </w:r>
          </w:p>
          <w:p w14:paraId="3D9BB51E"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198020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63652D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w:t>
            </w:r>
          </w:p>
        </w:tc>
        <w:tc>
          <w:tcPr>
            <w:tcW w:w="3932" w:type="dxa"/>
            <w:tcMar>
              <w:top w:w="0" w:type="dxa"/>
              <w:left w:w="28" w:type="dxa"/>
              <w:bottom w:w="0" w:type="dxa"/>
              <w:right w:w="28" w:type="dxa"/>
            </w:tcMar>
          </w:tcPr>
          <w:p w14:paraId="3BA0B1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работы и оказание содействия по обеспечению выплаты вознаграждения, причитающегося приемному родителю.</w:t>
            </w:r>
          </w:p>
          <w:p w14:paraId="1ECBF623" w14:textId="77777777" w:rsidR="00387D06" w:rsidRPr="000A25D6" w:rsidRDefault="00387D06" w:rsidP="000A25D6">
            <w:pPr>
              <w:ind w:firstLine="0"/>
              <w:rPr>
                <w:rFonts w:ascii="Times New Roman" w:hAnsi="Times New Roman"/>
                <w:sz w:val="18"/>
                <w:szCs w:val="18"/>
              </w:rPr>
            </w:pPr>
          </w:p>
        </w:tc>
      </w:tr>
      <w:tr w:rsidR="00F8546C" w:rsidRPr="000A25D6" w14:paraId="72C06C2F" w14:textId="77777777" w:rsidTr="00F8546C">
        <w:tc>
          <w:tcPr>
            <w:tcW w:w="0" w:type="auto"/>
            <w:tcMar>
              <w:top w:w="0" w:type="dxa"/>
              <w:left w:w="28" w:type="dxa"/>
              <w:bottom w:w="0" w:type="dxa"/>
              <w:right w:w="28" w:type="dxa"/>
            </w:tcMar>
          </w:tcPr>
          <w:p w14:paraId="6A7794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w:t>
            </w:r>
          </w:p>
        </w:tc>
        <w:tc>
          <w:tcPr>
            <w:tcW w:w="1276" w:type="dxa"/>
            <w:tcMar>
              <w:top w:w="0" w:type="dxa"/>
              <w:left w:w="28" w:type="dxa"/>
              <w:bottom w:w="0" w:type="dxa"/>
              <w:right w:w="28" w:type="dxa"/>
            </w:tcMar>
          </w:tcPr>
          <w:p w14:paraId="089229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2.5</w:t>
            </w:r>
          </w:p>
        </w:tc>
        <w:tc>
          <w:tcPr>
            <w:tcW w:w="1882" w:type="dxa"/>
            <w:tcMar>
              <w:top w:w="0" w:type="dxa"/>
              <w:left w:w="28" w:type="dxa"/>
              <w:bottom w:w="0" w:type="dxa"/>
              <w:right w:w="28" w:type="dxa"/>
            </w:tcMar>
          </w:tcPr>
          <w:p w14:paraId="42F66A7F" w14:textId="7C279525" w:rsidR="00387D06" w:rsidRPr="000A25D6" w:rsidRDefault="00387D06" w:rsidP="00C9678E">
            <w:pPr>
              <w:ind w:firstLine="0"/>
              <w:rPr>
                <w:rFonts w:ascii="Times New Roman" w:hAnsi="Times New Roman"/>
                <w:sz w:val="18"/>
                <w:szCs w:val="18"/>
              </w:rPr>
            </w:pPr>
            <w:r w:rsidRPr="000A25D6">
              <w:rPr>
                <w:rFonts w:ascii="Times New Roman" w:hAnsi="Times New Roman"/>
                <w:sz w:val="18"/>
                <w:szCs w:val="18"/>
              </w:rPr>
              <w:t>Расходы на обеспечение выплат семьям опекунов на содержание подопечных детей.</w:t>
            </w:r>
          </w:p>
        </w:tc>
        <w:tc>
          <w:tcPr>
            <w:tcW w:w="4471" w:type="dxa"/>
            <w:tcMar>
              <w:top w:w="0" w:type="dxa"/>
              <w:left w:w="28" w:type="dxa"/>
              <w:bottom w:w="0" w:type="dxa"/>
              <w:right w:w="28" w:type="dxa"/>
            </w:tcMar>
          </w:tcPr>
          <w:p w14:paraId="026067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заявителей выплатой семьям опекунов на содержание подопечных детей.</w:t>
            </w:r>
          </w:p>
        </w:tc>
        <w:tc>
          <w:tcPr>
            <w:tcW w:w="932" w:type="dxa"/>
            <w:tcMar>
              <w:top w:w="0" w:type="dxa"/>
              <w:left w:w="28" w:type="dxa"/>
              <w:bottom w:w="0" w:type="dxa"/>
              <w:right w:w="28" w:type="dxa"/>
            </w:tcMar>
          </w:tcPr>
          <w:p w14:paraId="477AD8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4EDFB6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w:t>
            </w:r>
          </w:p>
        </w:tc>
        <w:tc>
          <w:tcPr>
            <w:tcW w:w="3932" w:type="dxa"/>
            <w:tcMar>
              <w:top w:w="0" w:type="dxa"/>
              <w:left w:w="28" w:type="dxa"/>
              <w:bottom w:w="0" w:type="dxa"/>
              <w:right w:w="28" w:type="dxa"/>
            </w:tcMar>
          </w:tcPr>
          <w:p w14:paraId="776C90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работы и оказание содействия по обеспечению выплат семьям опекунов на содержание подопечных детей.</w:t>
            </w:r>
          </w:p>
          <w:p w14:paraId="1AFCE3EB" w14:textId="77777777" w:rsidR="00387D06" w:rsidRPr="000A25D6" w:rsidRDefault="00387D06" w:rsidP="000A25D6">
            <w:pPr>
              <w:ind w:firstLine="0"/>
              <w:rPr>
                <w:rFonts w:ascii="Times New Roman" w:hAnsi="Times New Roman"/>
                <w:sz w:val="18"/>
                <w:szCs w:val="18"/>
              </w:rPr>
            </w:pPr>
          </w:p>
        </w:tc>
      </w:tr>
      <w:tr w:rsidR="00F8546C" w:rsidRPr="000A25D6" w14:paraId="5459C6E6" w14:textId="77777777" w:rsidTr="00F8546C">
        <w:tc>
          <w:tcPr>
            <w:tcW w:w="0" w:type="auto"/>
            <w:tcMar>
              <w:top w:w="0" w:type="dxa"/>
              <w:left w:w="28" w:type="dxa"/>
              <w:bottom w:w="0" w:type="dxa"/>
              <w:right w:w="28" w:type="dxa"/>
            </w:tcMar>
          </w:tcPr>
          <w:p w14:paraId="5B0341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19</w:t>
            </w:r>
          </w:p>
        </w:tc>
        <w:tc>
          <w:tcPr>
            <w:tcW w:w="1276" w:type="dxa"/>
            <w:tcMar>
              <w:top w:w="0" w:type="dxa"/>
              <w:left w:w="28" w:type="dxa"/>
              <w:bottom w:w="0" w:type="dxa"/>
              <w:right w:w="28" w:type="dxa"/>
            </w:tcMar>
          </w:tcPr>
          <w:p w14:paraId="26FAAA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2.6</w:t>
            </w:r>
          </w:p>
        </w:tc>
        <w:tc>
          <w:tcPr>
            <w:tcW w:w="1882" w:type="dxa"/>
            <w:tcMar>
              <w:top w:w="0" w:type="dxa"/>
              <w:left w:w="28" w:type="dxa"/>
              <w:bottom w:w="0" w:type="dxa"/>
              <w:right w:w="28" w:type="dxa"/>
            </w:tcMar>
          </w:tcPr>
          <w:p w14:paraId="491698C7" w14:textId="15919AAA" w:rsidR="00387D06" w:rsidRPr="000A25D6" w:rsidRDefault="00387D06" w:rsidP="00C9678E">
            <w:pPr>
              <w:ind w:firstLine="0"/>
              <w:rPr>
                <w:rFonts w:ascii="Times New Roman" w:hAnsi="Times New Roman"/>
                <w:sz w:val="18"/>
                <w:szCs w:val="18"/>
              </w:rPr>
            </w:pPr>
            <w:r w:rsidRPr="000A25D6">
              <w:rPr>
                <w:rFonts w:ascii="Times New Roman" w:hAnsi="Times New Roman"/>
                <w:sz w:val="18"/>
                <w:szCs w:val="18"/>
              </w:rPr>
              <w:t>Расходы на обеспечение единовременной выплаты при передаче ребенка на воспитание в семью.</w:t>
            </w:r>
          </w:p>
        </w:tc>
        <w:tc>
          <w:tcPr>
            <w:tcW w:w="4471" w:type="dxa"/>
            <w:tcMar>
              <w:top w:w="0" w:type="dxa"/>
              <w:left w:w="28" w:type="dxa"/>
              <w:bottom w:w="0" w:type="dxa"/>
              <w:right w:w="28" w:type="dxa"/>
            </w:tcMar>
          </w:tcPr>
          <w:p w14:paraId="02EFF8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заявителей выплатой при передаче ребенка на воспитание в семью.</w:t>
            </w:r>
          </w:p>
          <w:p w14:paraId="4B0C5B9F"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3423CC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5C68AD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w:t>
            </w:r>
          </w:p>
        </w:tc>
        <w:tc>
          <w:tcPr>
            <w:tcW w:w="3932" w:type="dxa"/>
            <w:tcMar>
              <w:top w:w="0" w:type="dxa"/>
              <w:left w:w="28" w:type="dxa"/>
              <w:bottom w:w="0" w:type="dxa"/>
              <w:right w:w="28" w:type="dxa"/>
            </w:tcMar>
          </w:tcPr>
          <w:p w14:paraId="36C97C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работы и оказание содействия по обеспечению единовременной выплаты при передаче ребенка на воспитание в семью.</w:t>
            </w:r>
          </w:p>
          <w:p w14:paraId="6AC9A207" w14:textId="77777777" w:rsidR="00387D06" w:rsidRPr="000A25D6" w:rsidRDefault="00387D06" w:rsidP="000A25D6">
            <w:pPr>
              <w:ind w:firstLine="0"/>
              <w:rPr>
                <w:rFonts w:ascii="Times New Roman" w:hAnsi="Times New Roman"/>
                <w:sz w:val="18"/>
                <w:szCs w:val="18"/>
              </w:rPr>
            </w:pPr>
          </w:p>
        </w:tc>
      </w:tr>
      <w:tr w:rsidR="00F8546C" w:rsidRPr="000A25D6" w14:paraId="096B1185" w14:textId="77777777" w:rsidTr="00F8546C">
        <w:tc>
          <w:tcPr>
            <w:tcW w:w="0" w:type="auto"/>
            <w:tcMar>
              <w:top w:w="0" w:type="dxa"/>
              <w:left w:w="28" w:type="dxa"/>
              <w:bottom w:w="0" w:type="dxa"/>
              <w:right w:w="28" w:type="dxa"/>
            </w:tcMar>
          </w:tcPr>
          <w:p w14:paraId="133056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w:t>
            </w:r>
          </w:p>
        </w:tc>
        <w:tc>
          <w:tcPr>
            <w:tcW w:w="1276" w:type="dxa"/>
            <w:tcMar>
              <w:top w:w="0" w:type="dxa"/>
              <w:left w:w="28" w:type="dxa"/>
              <w:bottom w:w="0" w:type="dxa"/>
              <w:right w:w="28" w:type="dxa"/>
            </w:tcMar>
          </w:tcPr>
          <w:p w14:paraId="4066B0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2.7</w:t>
            </w:r>
          </w:p>
        </w:tc>
        <w:tc>
          <w:tcPr>
            <w:tcW w:w="1882" w:type="dxa"/>
            <w:tcMar>
              <w:top w:w="0" w:type="dxa"/>
              <w:left w:w="28" w:type="dxa"/>
              <w:bottom w:w="0" w:type="dxa"/>
              <w:right w:w="28" w:type="dxa"/>
            </w:tcMar>
          </w:tcPr>
          <w:p w14:paraId="3E7CA2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Расходы на обеспечение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tc>
        <w:tc>
          <w:tcPr>
            <w:tcW w:w="4471" w:type="dxa"/>
            <w:tcMar>
              <w:top w:w="0" w:type="dxa"/>
              <w:left w:w="28" w:type="dxa"/>
              <w:bottom w:w="0" w:type="dxa"/>
              <w:right w:w="28" w:type="dxa"/>
            </w:tcMar>
          </w:tcPr>
          <w:p w14:paraId="4E839E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заявителей выплатой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p w14:paraId="2A597355"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44AA45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532878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w:t>
            </w:r>
          </w:p>
        </w:tc>
        <w:tc>
          <w:tcPr>
            <w:tcW w:w="3932" w:type="dxa"/>
            <w:tcMar>
              <w:top w:w="0" w:type="dxa"/>
              <w:left w:w="28" w:type="dxa"/>
              <w:bottom w:w="0" w:type="dxa"/>
              <w:right w:w="28" w:type="dxa"/>
            </w:tcMar>
          </w:tcPr>
          <w:p w14:paraId="5292E4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работы и оказание содействия по обеспечению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p w14:paraId="684DBD7B" w14:textId="77777777" w:rsidR="00387D06" w:rsidRPr="000A25D6" w:rsidRDefault="00387D06" w:rsidP="000A25D6">
            <w:pPr>
              <w:ind w:firstLine="0"/>
              <w:rPr>
                <w:rFonts w:ascii="Times New Roman" w:hAnsi="Times New Roman"/>
                <w:sz w:val="18"/>
                <w:szCs w:val="18"/>
              </w:rPr>
            </w:pPr>
          </w:p>
        </w:tc>
      </w:tr>
      <w:tr w:rsidR="00F8546C" w:rsidRPr="000A25D6" w14:paraId="748C2D04" w14:textId="77777777" w:rsidTr="00F8546C">
        <w:tc>
          <w:tcPr>
            <w:tcW w:w="0" w:type="auto"/>
            <w:tcMar>
              <w:top w:w="0" w:type="dxa"/>
              <w:left w:w="28" w:type="dxa"/>
              <w:bottom w:w="0" w:type="dxa"/>
              <w:right w:w="28" w:type="dxa"/>
            </w:tcMar>
          </w:tcPr>
          <w:p w14:paraId="6B8BDC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21</w:t>
            </w:r>
          </w:p>
        </w:tc>
        <w:tc>
          <w:tcPr>
            <w:tcW w:w="1276" w:type="dxa"/>
            <w:tcMar>
              <w:top w:w="0" w:type="dxa"/>
              <w:left w:w="28" w:type="dxa"/>
              <w:bottom w:w="0" w:type="dxa"/>
              <w:right w:w="28" w:type="dxa"/>
            </w:tcMar>
          </w:tcPr>
          <w:p w14:paraId="6F88BC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2.8</w:t>
            </w:r>
          </w:p>
        </w:tc>
        <w:tc>
          <w:tcPr>
            <w:tcW w:w="1882" w:type="dxa"/>
            <w:tcMar>
              <w:top w:w="0" w:type="dxa"/>
              <w:left w:w="28" w:type="dxa"/>
              <w:bottom w:w="0" w:type="dxa"/>
              <w:right w:w="28" w:type="dxa"/>
            </w:tcMar>
          </w:tcPr>
          <w:p w14:paraId="6BB069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государственных полномочий по организации и осуществлению деятельности по опеке и попечительству.</w:t>
            </w:r>
          </w:p>
        </w:tc>
        <w:tc>
          <w:tcPr>
            <w:tcW w:w="4471" w:type="dxa"/>
            <w:tcMar>
              <w:top w:w="0" w:type="dxa"/>
              <w:left w:w="28" w:type="dxa"/>
              <w:bottom w:w="0" w:type="dxa"/>
              <w:right w:w="28" w:type="dxa"/>
            </w:tcMar>
          </w:tcPr>
          <w:p w14:paraId="69D7A1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государственных полномочий по организации и осуществлению деятельности по опеке и попечительству.</w:t>
            </w:r>
          </w:p>
        </w:tc>
        <w:tc>
          <w:tcPr>
            <w:tcW w:w="932" w:type="dxa"/>
            <w:tcMar>
              <w:top w:w="0" w:type="dxa"/>
              <w:left w:w="28" w:type="dxa"/>
              <w:bottom w:w="0" w:type="dxa"/>
              <w:right w:w="28" w:type="dxa"/>
            </w:tcMar>
          </w:tcPr>
          <w:p w14:paraId="10646F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78054A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w:t>
            </w:r>
          </w:p>
        </w:tc>
        <w:tc>
          <w:tcPr>
            <w:tcW w:w="3932" w:type="dxa"/>
            <w:tcMar>
              <w:top w:w="0" w:type="dxa"/>
              <w:left w:w="28" w:type="dxa"/>
              <w:bottom w:w="0" w:type="dxa"/>
              <w:right w:w="28" w:type="dxa"/>
            </w:tcMar>
          </w:tcPr>
          <w:p w14:paraId="7DF67F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государственных полномочий по организации и осуществлению деятельности по опеке и попечительству.</w:t>
            </w:r>
          </w:p>
        </w:tc>
      </w:tr>
      <w:tr w:rsidR="00387D06" w:rsidRPr="000A25D6" w14:paraId="0D3BB73D" w14:textId="77777777" w:rsidTr="00F8546C">
        <w:tc>
          <w:tcPr>
            <w:tcW w:w="0" w:type="auto"/>
            <w:tcMar>
              <w:top w:w="0" w:type="dxa"/>
              <w:left w:w="28" w:type="dxa"/>
              <w:bottom w:w="0" w:type="dxa"/>
              <w:right w:w="28" w:type="dxa"/>
            </w:tcMar>
          </w:tcPr>
          <w:p w14:paraId="40A7DC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0" w:type="auto"/>
            <w:gridSpan w:val="6"/>
            <w:tcMar>
              <w:top w:w="0" w:type="dxa"/>
              <w:left w:w="28" w:type="dxa"/>
              <w:bottom w:w="0" w:type="dxa"/>
              <w:right w:w="28" w:type="dxa"/>
            </w:tcMar>
          </w:tcPr>
          <w:p w14:paraId="02BC4F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3 "Развитие дополнительного образования и воспитания"(2014-2025 годы)</w:t>
            </w:r>
          </w:p>
        </w:tc>
      </w:tr>
      <w:tr w:rsidR="00F8546C" w:rsidRPr="000A25D6" w14:paraId="12864F8C" w14:textId="77777777" w:rsidTr="00F8546C">
        <w:tc>
          <w:tcPr>
            <w:tcW w:w="0" w:type="auto"/>
            <w:tcMar>
              <w:top w:w="0" w:type="dxa"/>
              <w:left w:w="28" w:type="dxa"/>
              <w:bottom w:w="0" w:type="dxa"/>
              <w:right w:w="28" w:type="dxa"/>
            </w:tcMar>
          </w:tcPr>
          <w:p w14:paraId="46F1465A"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3124B5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3.1</w:t>
            </w:r>
          </w:p>
        </w:tc>
        <w:tc>
          <w:tcPr>
            <w:tcW w:w="1882" w:type="dxa"/>
            <w:tcMar>
              <w:top w:w="0" w:type="dxa"/>
              <w:left w:w="28" w:type="dxa"/>
              <w:bottom w:w="0" w:type="dxa"/>
              <w:right w:w="28" w:type="dxa"/>
            </w:tcMar>
          </w:tcPr>
          <w:p w14:paraId="68440C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инфраструктуры и обновление содержания дополнительного образования детей</w:t>
            </w:r>
          </w:p>
        </w:tc>
        <w:tc>
          <w:tcPr>
            <w:tcW w:w="4471" w:type="dxa"/>
            <w:tcMar>
              <w:top w:w="0" w:type="dxa"/>
              <w:left w:w="28" w:type="dxa"/>
              <w:bottom w:w="0" w:type="dxa"/>
              <w:right w:w="28" w:type="dxa"/>
            </w:tcMar>
          </w:tcPr>
          <w:p w14:paraId="158FEA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Модернизация материально-технической базы (техническое перевооружение) организаций дополнительного образования детей, подведомственных отделу по образованию, спорту и молодежной политике администрации муниципального района.</w:t>
            </w:r>
          </w:p>
          <w:p w14:paraId="4D2E9E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Проведение экспертизы программно-методического обеспечения дополнительного образования детей.</w:t>
            </w:r>
          </w:p>
          <w:p w14:paraId="108DDA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Поддержка программ сетевого, межведомственного взаимодействия (совместной деятельности образовательных организаций с использованием ресурсов организаций науки, культуры, физкультурно-спортивных, общественных детско-взрослых сообществ и организаций).</w:t>
            </w:r>
          </w:p>
          <w:p w14:paraId="2D0593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 программ дистанционного обучения в сфере дополнительного образования.</w:t>
            </w:r>
          </w:p>
          <w:p w14:paraId="4A0AF8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Предоставление грантов в форме субсидий из областного и муниципального бюджетов социально ориентированным некоммерческим организациям на конкурсной основе.</w:t>
            </w:r>
          </w:p>
          <w:p w14:paraId="21F3AF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w:t>
            </w:r>
          </w:p>
          <w:p w14:paraId="1CAC8E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Формирование современных управленческих и организационно-экономических механизмов в системе дополнительного образования детей.</w:t>
            </w:r>
          </w:p>
          <w:p w14:paraId="22E9C9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Укрепление материально-технической базы муниципальных учреждений образования:</w:t>
            </w:r>
          </w:p>
          <w:p w14:paraId="7DF37A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в рамках основного мероприятия 2 «Обеспечение безопасного участия детей в дорожном движении» подпрограммы 1 «Повышение безопасности дорожного движения в Воронежской области на 2014-2020 годы» государственной программы Воронежской области «Обеспечение общественного порядка и противодействие преступности» (Развитие и поддержка деятельности объединений юных инспекторов движения (МКОУ «Рамонский лицей им. Е.М. Ольденбургской)</w:t>
            </w:r>
          </w:p>
        </w:tc>
        <w:tc>
          <w:tcPr>
            <w:tcW w:w="932" w:type="dxa"/>
            <w:tcMar>
              <w:top w:w="0" w:type="dxa"/>
              <w:left w:w="28" w:type="dxa"/>
              <w:bottom w:w="0" w:type="dxa"/>
              <w:right w:w="28" w:type="dxa"/>
            </w:tcMar>
          </w:tcPr>
          <w:p w14:paraId="00C0F3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p w14:paraId="0540CDF9" w14:textId="77777777" w:rsidR="00387D06" w:rsidRPr="000A25D6" w:rsidRDefault="00387D06" w:rsidP="000A25D6">
            <w:pPr>
              <w:ind w:firstLine="0"/>
              <w:rPr>
                <w:rFonts w:ascii="Times New Roman" w:hAnsi="Times New Roman"/>
                <w:sz w:val="18"/>
                <w:szCs w:val="18"/>
              </w:rPr>
            </w:pPr>
          </w:p>
          <w:p w14:paraId="222A7644" w14:textId="77777777" w:rsidR="00387D06" w:rsidRPr="000A25D6" w:rsidRDefault="00387D06" w:rsidP="000A25D6">
            <w:pPr>
              <w:ind w:firstLine="0"/>
              <w:rPr>
                <w:rFonts w:ascii="Times New Roman" w:hAnsi="Times New Roman"/>
                <w:sz w:val="18"/>
                <w:szCs w:val="18"/>
              </w:rPr>
            </w:pPr>
          </w:p>
          <w:p w14:paraId="5207E581" w14:textId="77777777" w:rsidR="00387D06" w:rsidRPr="000A25D6" w:rsidRDefault="00387D06" w:rsidP="000A25D6">
            <w:pPr>
              <w:ind w:firstLine="0"/>
              <w:rPr>
                <w:rFonts w:ascii="Times New Roman" w:hAnsi="Times New Roman"/>
                <w:sz w:val="18"/>
                <w:szCs w:val="18"/>
              </w:rPr>
            </w:pPr>
          </w:p>
          <w:p w14:paraId="13FC5567" w14:textId="77777777" w:rsidR="00387D06" w:rsidRPr="000A25D6" w:rsidRDefault="00387D06" w:rsidP="000A25D6">
            <w:pPr>
              <w:ind w:firstLine="0"/>
              <w:rPr>
                <w:rFonts w:ascii="Times New Roman" w:hAnsi="Times New Roman"/>
                <w:sz w:val="18"/>
                <w:szCs w:val="18"/>
              </w:rPr>
            </w:pPr>
          </w:p>
          <w:p w14:paraId="52650FCE" w14:textId="77777777" w:rsidR="00387D06" w:rsidRPr="000A25D6" w:rsidRDefault="00387D06" w:rsidP="000A25D6">
            <w:pPr>
              <w:ind w:firstLine="0"/>
              <w:rPr>
                <w:rFonts w:ascii="Times New Roman" w:hAnsi="Times New Roman"/>
                <w:sz w:val="18"/>
                <w:szCs w:val="18"/>
              </w:rPr>
            </w:pPr>
          </w:p>
          <w:p w14:paraId="0A1C454E" w14:textId="77777777" w:rsidR="00387D06" w:rsidRPr="000A25D6" w:rsidRDefault="00387D06" w:rsidP="000A25D6">
            <w:pPr>
              <w:ind w:firstLine="0"/>
              <w:rPr>
                <w:rFonts w:ascii="Times New Roman" w:hAnsi="Times New Roman"/>
                <w:sz w:val="18"/>
                <w:szCs w:val="18"/>
              </w:rPr>
            </w:pPr>
          </w:p>
          <w:p w14:paraId="799B7149" w14:textId="77777777" w:rsidR="00387D06" w:rsidRPr="000A25D6" w:rsidRDefault="00387D06" w:rsidP="000A25D6">
            <w:pPr>
              <w:ind w:firstLine="0"/>
              <w:rPr>
                <w:rFonts w:ascii="Times New Roman" w:hAnsi="Times New Roman"/>
                <w:sz w:val="18"/>
                <w:szCs w:val="18"/>
              </w:rPr>
            </w:pPr>
          </w:p>
          <w:p w14:paraId="5B560750" w14:textId="77777777" w:rsidR="00387D06" w:rsidRPr="000A25D6" w:rsidRDefault="00387D06" w:rsidP="000A25D6">
            <w:pPr>
              <w:ind w:firstLine="0"/>
              <w:rPr>
                <w:rFonts w:ascii="Times New Roman" w:hAnsi="Times New Roman"/>
                <w:sz w:val="18"/>
                <w:szCs w:val="18"/>
              </w:rPr>
            </w:pPr>
          </w:p>
          <w:p w14:paraId="0E636367" w14:textId="77777777" w:rsidR="00387D06" w:rsidRPr="000A25D6" w:rsidRDefault="00387D06" w:rsidP="000A25D6">
            <w:pPr>
              <w:ind w:firstLine="0"/>
              <w:rPr>
                <w:rFonts w:ascii="Times New Roman" w:hAnsi="Times New Roman"/>
                <w:sz w:val="18"/>
                <w:szCs w:val="18"/>
              </w:rPr>
            </w:pPr>
          </w:p>
          <w:p w14:paraId="15E92A02" w14:textId="77777777" w:rsidR="00387D06" w:rsidRPr="000A25D6" w:rsidRDefault="00387D06" w:rsidP="000A25D6">
            <w:pPr>
              <w:ind w:firstLine="0"/>
              <w:rPr>
                <w:rFonts w:ascii="Times New Roman" w:hAnsi="Times New Roman"/>
                <w:sz w:val="18"/>
                <w:szCs w:val="18"/>
              </w:rPr>
            </w:pPr>
          </w:p>
          <w:p w14:paraId="2CFD3C0F" w14:textId="77777777" w:rsidR="00387D06" w:rsidRPr="000A25D6" w:rsidRDefault="00387D06" w:rsidP="000A25D6">
            <w:pPr>
              <w:ind w:firstLine="0"/>
              <w:rPr>
                <w:rFonts w:ascii="Times New Roman" w:hAnsi="Times New Roman"/>
                <w:sz w:val="18"/>
                <w:szCs w:val="18"/>
              </w:rPr>
            </w:pPr>
          </w:p>
          <w:p w14:paraId="09F5E12C" w14:textId="77777777" w:rsidR="00387D06" w:rsidRPr="000A25D6" w:rsidRDefault="00387D06" w:rsidP="000A25D6">
            <w:pPr>
              <w:ind w:firstLine="0"/>
              <w:rPr>
                <w:rFonts w:ascii="Times New Roman" w:hAnsi="Times New Roman"/>
                <w:sz w:val="18"/>
                <w:szCs w:val="18"/>
              </w:rPr>
            </w:pPr>
          </w:p>
          <w:p w14:paraId="38CC00AB" w14:textId="77777777" w:rsidR="00387D06" w:rsidRPr="000A25D6" w:rsidRDefault="00387D06" w:rsidP="000A25D6">
            <w:pPr>
              <w:ind w:firstLine="0"/>
              <w:rPr>
                <w:rFonts w:ascii="Times New Roman" w:hAnsi="Times New Roman"/>
                <w:sz w:val="18"/>
                <w:szCs w:val="18"/>
              </w:rPr>
            </w:pPr>
          </w:p>
          <w:p w14:paraId="054275FE" w14:textId="77777777" w:rsidR="00387D06" w:rsidRPr="000A25D6" w:rsidRDefault="00387D06" w:rsidP="000A25D6">
            <w:pPr>
              <w:ind w:firstLine="0"/>
              <w:rPr>
                <w:rFonts w:ascii="Times New Roman" w:hAnsi="Times New Roman"/>
                <w:sz w:val="18"/>
                <w:szCs w:val="18"/>
              </w:rPr>
            </w:pPr>
          </w:p>
          <w:p w14:paraId="61B54AE4" w14:textId="77777777" w:rsidR="00387D06" w:rsidRPr="000A25D6" w:rsidRDefault="00387D06" w:rsidP="000A25D6">
            <w:pPr>
              <w:ind w:firstLine="0"/>
              <w:rPr>
                <w:rFonts w:ascii="Times New Roman" w:hAnsi="Times New Roman"/>
                <w:sz w:val="18"/>
                <w:szCs w:val="18"/>
              </w:rPr>
            </w:pPr>
          </w:p>
          <w:p w14:paraId="030700D2" w14:textId="77777777" w:rsidR="00387D06" w:rsidRPr="000A25D6" w:rsidRDefault="00387D06" w:rsidP="000A25D6">
            <w:pPr>
              <w:ind w:firstLine="0"/>
              <w:rPr>
                <w:rFonts w:ascii="Times New Roman" w:hAnsi="Times New Roman"/>
                <w:sz w:val="18"/>
                <w:szCs w:val="18"/>
              </w:rPr>
            </w:pPr>
          </w:p>
          <w:p w14:paraId="3EB732A9" w14:textId="77777777" w:rsidR="00387D06" w:rsidRPr="000A25D6" w:rsidRDefault="00387D06" w:rsidP="000A25D6">
            <w:pPr>
              <w:ind w:firstLine="0"/>
              <w:rPr>
                <w:rFonts w:ascii="Times New Roman" w:hAnsi="Times New Roman"/>
                <w:sz w:val="18"/>
                <w:szCs w:val="18"/>
              </w:rPr>
            </w:pPr>
          </w:p>
          <w:p w14:paraId="151F43FB" w14:textId="77777777" w:rsidR="00387D06" w:rsidRPr="000A25D6" w:rsidRDefault="00387D06" w:rsidP="000A25D6">
            <w:pPr>
              <w:ind w:firstLine="0"/>
              <w:rPr>
                <w:rFonts w:ascii="Times New Roman" w:hAnsi="Times New Roman"/>
                <w:sz w:val="18"/>
                <w:szCs w:val="18"/>
              </w:rPr>
            </w:pPr>
          </w:p>
          <w:p w14:paraId="6B7FC2B5" w14:textId="77777777" w:rsidR="00387D06" w:rsidRPr="000A25D6" w:rsidRDefault="00387D06" w:rsidP="000A25D6">
            <w:pPr>
              <w:ind w:firstLine="0"/>
              <w:rPr>
                <w:rFonts w:ascii="Times New Roman" w:hAnsi="Times New Roman"/>
                <w:sz w:val="18"/>
                <w:szCs w:val="18"/>
              </w:rPr>
            </w:pPr>
          </w:p>
          <w:p w14:paraId="1F5D8162" w14:textId="77777777" w:rsidR="00387D06" w:rsidRPr="000A25D6" w:rsidRDefault="00387D06" w:rsidP="000A25D6">
            <w:pPr>
              <w:ind w:firstLine="0"/>
              <w:rPr>
                <w:rFonts w:ascii="Times New Roman" w:hAnsi="Times New Roman"/>
                <w:sz w:val="18"/>
                <w:szCs w:val="18"/>
              </w:rPr>
            </w:pPr>
          </w:p>
          <w:p w14:paraId="6139482B" w14:textId="77777777" w:rsidR="00387D06" w:rsidRPr="000A25D6" w:rsidRDefault="00387D06" w:rsidP="000A25D6">
            <w:pPr>
              <w:ind w:firstLine="0"/>
              <w:rPr>
                <w:rFonts w:ascii="Times New Roman" w:hAnsi="Times New Roman"/>
                <w:sz w:val="18"/>
                <w:szCs w:val="18"/>
              </w:rPr>
            </w:pPr>
          </w:p>
          <w:p w14:paraId="6D9282F8" w14:textId="77777777" w:rsidR="00387D06" w:rsidRPr="000A25D6" w:rsidRDefault="00387D06" w:rsidP="000A25D6">
            <w:pPr>
              <w:ind w:firstLine="0"/>
              <w:rPr>
                <w:rFonts w:ascii="Times New Roman" w:hAnsi="Times New Roman"/>
                <w:sz w:val="18"/>
                <w:szCs w:val="18"/>
              </w:rPr>
            </w:pPr>
          </w:p>
          <w:p w14:paraId="28B74CC5" w14:textId="77777777" w:rsidR="00387D06" w:rsidRPr="000A25D6" w:rsidRDefault="00387D06" w:rsidP="000A25D6">
            <w:pPr>
              <w:ind w:firstLine="0"/>
              <w:rPr>
                <w:rFonts w:ascii="Times New Roman" w:hAnsi="Times New Roman"/>
                <w:sz w:val="18"/>
                <w:szCs w:val="18"/>
              </w:rPr>
            </w:pPr>
          </w:p>
          <w:p w14:paraId="1B08F1F8" w14:textId="77777777" w:rsidR="00387D06" w:rsidRPr="000A25D6" w:rsidRDefault="00387D06" w:rsidP="000A25D6">
            <w:pPr>
              <w:ind w:firstLine="0"/>
              <w:rPr>
                <w:rFonts w:ascii="Times New Roman" w:hAnsi="Times New Roman"/>
                <w:sz w:val="18"/>
                <w:szCs w:val="18"/>
              </w:rPr>
            </w:pPr>
          </w:p>
          <w:p w14:paraId="4C0EA2A6" w14:textId="6FA0BC0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год</w:t>
            </w:r>
          </w:p>
        </w:tc>
        <w:tc>
          <w:tcPr>
            <w:tcW w:w="2330" w:type="dxa"/>
            <w:tcMar>
              <w:top w:w="0" w:type="dxa"/>
              <w:left w:w="28" w:type="dxa"/>
              <w:bottom w:w="0" w:type="dxa"/>
              <w:right w:w="28" w:type="dxa"/>
            </w:tcMar>
          </w:tcPr>
          <w:p w14:paraId="688288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72C534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Обновление материально-технической базы организаций дополнительного образования. Создание условий для обеспечения доступности услуг дополнительного образования детей для граждан независимо от места жительства, социально-экономического статуса, состояния здоровья. Создание и поддержка инновационных программ дополнительного образования с использованием новых средств и форм образовательной деятельности, внедрение которых позволит повысить качество образования</w:t>
            </w:r>
          </w:p>
        </w:tc>
      </w:tr>
      <w:tr w:rsidR="00F8546C" w:rsidRPr="000A25D6" w14:paraId="344F8A26" w14:textId="77777777" w:rsidTr="00F8546C">
        <w:tc>
          <w:tcPr>
            <w:tcW w:w="0" w:type="auto"/>
            <w:tcMar>
              <w:top w:w="0" w:type="dxa"/>
              <w:left w:w="28" w:type="dxa"/>
              <w:bottom w:w="0" w:type="dxa"/>
              <w:right w:w="28" w:type="dxa"/>
            </w:tcMar>
          </w:tcPr>
          <w:p w14:paraId="45A66994"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1C2D23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3.2</w:t>
            </w:r>
          </w:p>
        </w:tc>
        <w:tc>
          <w:tcPr>
            <w:tcW w:w="1882" w:type="dxa"/>
            <w:tcMar>
              <w:top w:w="0" w:type="dxa"/>
              <w:left w:w="28" w:type="dxa"/>
              <w:bottom w:w="0" w:type="dxa"/>
              <w:right w:w="28" w:type="dxa"/>
            </w:tcMar>
          </w:tcPr>
          <w:p w14:paraId="0ABEF7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Выявление и поддержка одаренных детей и талантливой молодежи</w:t>
            </w:r>
          </w:p>
        </w:tc>
        <w:tc>
          <w:tcPr>
            <w:tcW w:w="4471" w:type="dxa"/>
            <w:tcMar>
              <w:top w:w="0" w:type="dxa"/>
              <w:left w:w="28" w:type="dxa"/>
              <w:bottom w:w="0" w:type="dxa"/>
              <w:right w:w="28" w:type="dxa"/>
            </w:tcMar>
          </w:tcPr>
          <w:p w14:paraId="5B24C8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 одаренных детей, выделение премий за достижения в различных предметных областях образования.</w:t>
            </w:r>
          </w:p>
          <w:p w14:paraId="2D2FEA80" w14:textId="12001BF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Поддержка (выделение премий) в рамках конкурсного отбора</w:t>
            </w:r>
            <w:r w:rsidR="000A25D6">
              <w:rPr>
                <w:rFonts w:ascii="Times New Roman" w:hAnsi="Times New Roman"/>
                <w:sz w:val="18"/>
                <w:szCs w:val="18"/>
              </w:rPr>
              <w:t xml:space="preserve"> </w:t>
            </w:r>
            <w:r w:rsidRPr="000A25D6">
              <w:rPr>
                <w:rFonts w:ascii="Times New Roman" w:hAnsi="Times New Roman"/>
                <w:sz w:val="18"/>
                <w:szCs w:val="18"/>
              </w:rPr>
              <w:t>для поддержки талантливых детей и молодежи по направлениям: в социально значимой и общественной деятельности; в научно-техническом творчестве, учебно-исследовательской деятельности; в художественном творчестве; в любительском спорте; в профессиональном мастерстве и др.</w:t>
            </w:r>
          </w:p>
          <w:p w14:paraId="2243F9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 педагогических работников, наиболее успешно работающих с молодыми талантами и детьми с высоким уровнем мотивации к обучению и самореализации (выделение премий педагогам-наставникам).</w:t>
            </w:r>
          </w:p>
          <w:p w14:paraId="24C0FA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и проведение торжественного награждения лауреатов муниципальных и областных премий для поддержки одаренных детей и талантливой молодежи, их педагогов и наставников.</w:t>
            </w:r>
          </w:p>
          <w:p w14:paraId="1A5C01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образовательных и иных мероприятий.</w:t>
            </w:r>
          </w:p>
          <w:p w14:paraId="569F4945" w14:textId="54D1254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Направление для обучения, стажировок, участия в областных,</w:t>
            </w:r>
            <w:r w:rsidR="000A25D6">
              <w:rPr>
                <w:rFonts w:ascii="Times New Roman" w:hAnsi="Times New Roman"/>
                <w:sz w:val="18"/>
                <w:szCs w:val="18"/>
              </w:rPr>
              <w:t xml:space="preserve"> </w:t>
            </w:r>
            <w:r w:rsidRPr="000A25D6">
              <w:rPr>
                <w:rFonts w:ascii="Times New Roman" w:hAnsi="Times New Roman"/>
                <w:sz w:val="18"/>
                <w:szCs w:val="18"/>
              </w:rPr>
              <w:t>всероссийских и международных мероприятиях талантливых детей и молодежи.</w:t>
            </w:r>
          </w:p>
        </w:tc>
        <w:tc>
          <w:tcPr>
            <w:tcW w:w="932" w:type="dxa"/>
            <w:tcMar>
              <w:top w:w="0" w:type="dxa"/>
              <w:left w:w="28" w:type="dxa"/>
              <w:bottom w:w="0" w:type="dxa"/>
              <w:right w:w="28" w:type="dxa"/>
            </w:tcMar>
          </w:tcPr>
          <w:p w14:paraId="37CAC7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796617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5CAB57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числа детей и молодежи, ставших лауреатами и призерами международных, всероссийских и региональных мероприятий (конкурсов), обеспечение поддержки и сопровождение развития одаренных детей. Обеспечение равного доступа одаренных детей и талантливой молодежи к участию в международных, всероссийских и региональных мероприятиях (конкурсах) и стабильного числа детей, показавших высокие результаты деятельности молодежи по различным направлениям науки, техники, искусства и спорта. Обеспечение поддержки образовательных организаций и педагогов, успешно реализующих программы выявления и поддержки молодых талантов, обучение детей с высоким уровнем мотивации к обучению</w:t>
            </w:r>
          </w:p>
        </w:tc>
      </w:tr>
      <w:tr w:rsidR="00F8546C" w:rsidRPr="000A25D6" w14:paraId="2514D857" w14:textId="77777777" w:rsidTr="00F8546C">
        <w:tc>
          <w:tcPr>
            <w:tcW w:w="0" w:type="auto"/>
            <w:tcMar>
              <w:top w:w="0" w:type="dxa"/>
              <w:left w:w="28" w:type="dxa"/>
              <w:bottom w:w="0" w:type="dxa"/>
              <w:right w:w="28" w:type="dxa"/>
            </w:tcMar>
          </w:tcPr>
          <w:p w14:paraId="6A73A8C5"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721E8D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3.3</w:t>
            </w:r>
          </w:p>
        </w:tc>
        <w:tc>
          <w:tcPr>
            <w:tcW w:w="1882" w:type="dxa"/>
            <w:tcMar>
              <w:top w:w="0" w:type="dxa"/>
              <w:left w:w="28" w:type="dxa"/>
              <w:bottom w:w="0" w:type="dxa"/>
              <w:right w:w="28" w:type="dxa"/>
            </w:tcMar>
          </w:tcPr>
          <w:p w14:paraId="1914D1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tc>
        <w:tc>
          <w:tcPr>
            <w:tcW w:w="4471" w:type="dxa"/>
            <w:tcMar>
              <w:top w:w="0" w:type="dxa"/>
              <w:left w:w="28" w:type="dxa"/>
              <w:bottom w:w="0" w:type="dxa"/>
              <w:right w:w="28" w:type="dxa"/>
            </w:tcMar>
          </w:tcPr>
          <w:p w14:paraId="4EB72A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сопровождение, проведение системы конкурсов и мероприятий, образовательных смен в рамках технического, эколого-биологического направлений и др.</w:t>
            </w:r>
          </w:p>
          <w:p w14:paraId="63EBC66B"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6727E5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00A943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78886E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числа детей и молодежи, принявших участие в региональных, всероссийских, международных мероприятиях по различным направлениям деятельности. Обеспечение равного доступа детей и молодежи к участию в международных, всероссийских и региональных мероприятиях (конкурсах)</w:t>
            </w:r>
          </w:p>
        </w:tc>
      </w:tr>
      <w:tr w:rsidR="00F8546C" w:rsidRPr="000A25D6" w14:paraId="53605A9C" w14:textId="77777777" w:rsidTr="00F8546C">
        <w:tc>
          <w:tcPr>
            <w:tcW w:w="0" w:type="auto"/>
            <w:tcMar>
              <w:top w:w="0" w:type="dxa"/>
              <w:left w:w="28" w:type="dxa"/>
              <w:bottom w:w="0" w:type="dxa"/>
              <w:right w:w="28" w:type="dxa"/>
            </w:tcMar>
          </w:tcPr>
          <w:p w14:paraId="2BBC36E2"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6E9235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3.4</w:t>
            </w:r>
          </w:p>
        </w:tc>
        <w:tc>
          <w:tcPr>
            <w:tcW w:w="1882" w:type="dxa"/>
            <w:tcMar>
              <w:top w:w="0" w:type="dxa"/>
              <w:left w:w="28" w:type="dxa"/>
              <w:bottom w:w="0" w:type="dxa"/>
              <w:right w:w="28" w:type="dxa"/>
            </w:tcMar>
          </w:tcPr>
          <w:p w14:paraId="7A0FA8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кадрового потенциала системы дополнительного образования и развития одаренности детей и молодежи</w:t>
            </w:r>
          </w:p>
        </w:tc>
        <w:tc>
          <w:tcPr>
            <w:tcW w:w="4471" w:type="dxa"/>
            <w:tcMar>
              <w:top w:w="0" w:type="dxa"/>
              <w:left w:w="28" w:type="dxa"/>
              <w:bottom w:w="0" w:type="dxa"/>
              <w:right w:w="28" w:type="dxa"/>
            </w:tcMar>
          </w:tcPr>
          <w:p w14:paraId="45C931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и проведение семинаров, совещаний для работников дополнительного образования по различным направлениям, для педагогических работников, реализующих программы по работе с одаренными детьми и молодежью.</w:t>
            </w:r>
          </w:p>
          <w:p w14:paraId="528E28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муниципального этапа конкурса "Педагог дополнительного образования Воронежской области".</w:t>
            </w:r>
          </w:p>
          <w:p w14:paraId="32BA14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Участие педагогов в региональных и всероссийских конкурсах, семинарах и иных мероприятиях, в том числе в онлайн формате.</w:t>
            </w:r>
          </w:p>
          <w:p w14:paraId="7FA760DA" w14:textId="33ECF387" w:rsidR="00387D06" w:rsidRPr="000A25D6" w:rsidRDefault="00387D06" w:rsidP="00C9678E">
            <w:pPr>
              <w:ind w:firstLine="0"/>
              <w:rPr>
                <w:rFonts w:ascii="Times New Roman" w:hAnsi="Times New Roman"/>
                <w:sz w:val="18"/>
                <w:szCs w:val="18"/>
              </w:rPr>
            </w:pPr>
            <w:r w:rsidRPr="000A25D6">
              <w:rPr>
                <w:rFonts w:ascii="Times New Roman" w:hAnsi="Times New Roman"/>
                <w:sz w:val="18"/>
                <w:szCs w:val="18"/>
              </w:rPr>
              <w:t xml:space="preserve"> Организация научно-практических конференций, выставок по развитию системы дополнительного образования детей, системы работы с молодыми </w:t>
            </w:r>
            <w:r w:rsidRPr="000A25D6">
              <w:rPr>
                <w:rFonts w:ascii="Times New Roman" w:hAnsi="Times New Roman"/>
                <w:sz w:val="18"/>
                <w:szCs w:val="18"/>
              </w:rPr>
              <w:lastRenderedPageBreak/>
              <w:t>талантами и детьми с высоким уровнем мотивации к обучению и самореализации.</w:t>
            </w:r>
          </w:p>
        </w:tc>
        <w:tc>
          <w:tcPr>
            <w:tcW w:w="932" w:type="dxa"/>
            <w:tcMar>
              <w:top w:w="0" w:type="dxa"/>
              <w:left w:w="28" w:type="dxa"/>
              <w:bottom w:w="0" w:type="dxa"/>
              <w:right w:w="28" w:type="dxa"/>
            </w:tcMar>
          </w:tcPr>
          <w:p w14:paraId="533B84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2014 - 2025 годы</w:t>
            </w:r>
          </w:p>
        </w:tc>
        <w:tc>
          <w:tcPr>
            <w:tcW w:w="2330" w:type="dxa"/>
            <w:tcMar>
              <w:top w:w="0" w:type="dxa"/>
              <w:left w:w="28" w:type="dxa"/>
              <w:bottom w:w="0" w:type="dxa"/>
              <w:right w:w="28" w:type="dxa"/>
            </w:tcMar>
          </w:tcPr>
          <w:p w14:paraId="2D45E6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6DA7A4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Подготовка квалифицированных кадров, владеющих современными педагогическими технологиями дополнительного образования и социализации детей и подростков</w:t>
            </w:r>
          </w:p>
        </w:tc>
      </w:tr>
      <w:tr w:rsidR="00F8546C" w:rsidRPr="000A25D6" w14:paraId="0BFE9494" w14:textId="77777777" w:rsidTr="00F8546C">
        <w:tc>
          <w:tcPr>
            <w:tcW w:w="0" w:type="auto"/>
            <w:tcMar>
              <w:top w:w="0" w:type="dxa"/>
              <w:left w:w="28" w:type="dxa"/>
              <w:bottom w:w="0" w:type="dxa"/>
              <w:right w:w="28" w:type="dxa"/>
            </w:tcMar>
          </w:tcPr>
          <w:p w14:paraId="32810517"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1AAD04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3.5</w:t>
            </w:r>
          </w:p>
        </w:tc>
        <w:tc>
          <w:tcPr>
            <w:tcW w:w="1882" w:type="dxa"/>
            <w:tcMar>
              <w:top w:w="0" w:type="dxa"/>
              <w:left w:w="28" w:type="dxa"/>
              <w:bottom w:w="0" w:type="dxa"/>
              <w:right w:w="28" w:type="dxa"/>
            </w:tcMar>
          </w:tcPr>
          <w:p w14:paraId="7A9FA2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информационно-методического обеспечения системы дополнительного образования и развития одаренности детей и молодежи</w:t>
            </w:r>
          </w:p>
        </w:tc>
        <w:tc>
          <w:tcPr>
            <w:tcW w:w="4471" w:type="dxa"/>
            <w:tcMar>
              <w:top w:w="0" w:type="dxa"/>
              <w:left w:w="28" w:type="dxa"/>
              <w:bottom w:w="0" w:type="dxa"/>
              <w:right w:w="28" w:type="dxa"/>
            </w:tcMar>
          </w:tcPr>
          <w:p w14:paraId="5937F4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Разработка, приобретение методической литературы, пособий, изданий, журналов, печатной продукции, презентационных материалов, освещающих основные вопросы реализации системы дополнительного образования и воспитания детей и подростков.</w:t>
            </w:r>
          </w:p>
          <w:p w14:paraId="52B20B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Подключение к сети Интернет, создание и поддержка сайтов организаций дополнительного образования детей.</w:t>
            </w:r>
          </w:p>
          <w:p w14:paraId="1376D7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Информационно-методическое обеспечение системы выявления, поддержки и продвижения одаренных детей и молодежи, освещение мероприятий и достижений детей и молодежи в средствах массовой информации (далее - СМИ)</w:t>
            </w:r>
          </w:p>
        </w:tc>
        <w:tc>
          <w:tcPr>
            <w:tcW w:w="932" w:type="dxa"/>
            <w:tcMar>
              <w:top w:w="0" w:type="dxa"/>
              <w:left w:w="28" w:type="dxa"/>
              <w:bottom w:w="0" w:type="dxa"/>
              <w:right w:w="28" w:type="dxa"/>
            </w:tcMar>
          </w:tcPr>
          <w:p w14:paraId="5139C3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30158F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463F78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уровня информированности детей и родителей о потенциальных возможностях получения дополнительного образования</w:t>
            </w:r>
          </w:p>
        </w:tc>
      </w:tr>
      <w:tr w:rsidR="00F8546C" w:rsidRPr="000A25D6" w14:paraId="4F87AD95" w14:textId="77777777" w:rsidTr="00F8546C">
        <w:tc>
          <w:tcPr>
            <w:tcW w:w="0" w:type="auto"/>
            <w:tcMar>
              <w:top w:w="0" w:type="dxa"/>
              <w:left w:w="28" w:type="dxa"/>
              <w:bottom w:w="0" w:type="dxa"/>
              <w:right w:w="28" w:type="dxa"/>
            </w:tcMar>
          </w:tcPr>
          <w:p w14:paraId="4096AF95"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6FDABB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3.6</w:t>
            </w:r>
          </w:p>
        </w:tc>
        <w:tc>
          <w:tcPr>
            <w:tcW w:w="1882" w:type="dxa"/>
            <w:tcMar>
              <w:top w:w="0" w:type="dxa"/>
              <w:left w:w="28" w:type="dxa"/>
              <w:bottom w:w="0" w:type="dxa"/>
              <w:right w:w="28" w:type="dxa"/>
            </w:tcMar>
          </w:tcPr>
          <w:p w14:paraId="355225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муниципальных учреждений дополнительного образования детей</w:t>
            </w:r>
          </w:p>
        </w:tc>
        <w:tc>
          <w:tcPr>
            <w:tcW w:w="4471" w:type="dxa"/>
            <w:tcMar>
              <w:top w:w="0" w:type="dxa"/>
              <w:left w:w="28" w:type="dxa"/>
              <w:bottom w:w="0" w:type="dxa"/>
              <w:right w:w="28" w:type="dxa"/>
            </w:tcMar>
          </w:tcPr>
          <w:p w14:paraId="2144211C" w14:textId="24475BF5" w:rsidR="00387D06" w:rsidRPr="000A25D6" w:rsidRDefault="00387D06" w:rsidP="00C9678E">
            <w:pPr>
              <w:ind w:firstLine="0"/>
              <w:rPr>
                <w:rFonts w:ascii="Times New Roman" w:hAnsi="Times New Roman"/>
                <w:sz w:val="18"/>
                <w:szCs w:val="18"/>
              </w:rPr>
            </w:pPr>
            <w:r w:rsidRPr="000A25D6">
              <w:rPr>
                <w:rFonts w:ascii="Times New Roman" w:hAnsi="Times New Roman"/>
                <w:sz w:val="18"/>
                <w:szCs w:val="18"/>
              </w:rPr>
              <w:t>Обеспечение деятельности муниципальных учреждений дополнительного образования и иных образовательных организаций, реализующих программы дополнительного образования.</w:t>
            </w:r>
          </w:p>
        </w:tc>
        <w:tc>
          <w:tcPr>
            <w:tcW w:w="932" w:type="dxa"/>
            <w:tcMar>
              <w:top w:w="0" w:type="dxa"/>
              <w:left w:w="28" w:type="dxa"/>
              <w:bottom w:w="0" w:type="dxa"/>
              <w:right w:w="28" w:type="dxa"/>
            </w:tcMar>
          </w:tcPr>
          <w:p w14:paraId="4DB6F2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7E7D70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2D5DEC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деятельности муниципальных учреждений дополнительного образования.</w:t>
            </w:r>
          </w:p>
          <w:p w14:paraId="073D23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Исполнение плановых назначений по расходам на реализацию подпрограммы.</w:t>
            </w:r>
          </w:p>
        </w:tc>
      </w:tr>
      <w:tr w:rsidR="00F8546C" w:rsidRPr="000A25D6" w14:paraId="580EF423" w14:textId="77777777" w:rsidTr="00F8546C">
        <w:tc>
          <w:tcPr>
            <w:tcW w:w="0" w:type="auto"/>
            <w:tcMar>
              <w:top w:w="0" w:type="dxa"/>
              <w:left w:w="28" w:type="dxa"/>
              <w:bottom w:w="0" w:type="dxa"/>
              <w:right w:w="28" w:type="dxa"/>
            </w:tcMar>
          </w:tcPr>
          <w:p w14:paraId="231AFCEE"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5D65FB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3.7</w:t>
            </w:r>
          </w:p>
        </w:tc>
        <w:tc>
          <w:tcPr>
            <w:tcW w:w="1882" w:type="dxa"/>
            <w:tcMar>
              <w:top w:w="0" w:type="dxa"/>
              <w:left w:w="28" w:type="dxa"/>
              <w:bottom w:w="0" w:type="dxa"/>
              <w:right w:w="28" w:type="dxa"/>
            </w:tcMar>
          </w:tcPr>
          <w:p w14:paraId="2C5EB0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Введение механизма персонифицированного финансирования в системе дополнительного образования детей.</w:t>
            </w:r>
          </w:p>
        </w:tc>
        <w:tc>
          <w:tcPr>
            <w:tcW w:w="4471" w:type="dxa"/>
            <w:tcMar>
              <w:top w:w="0" w:type="dxa"/>
              <w:left w:w="28" w:type="dxa"/>
              <w:bottom w:w="0" w:type="dxa"/>
              <w:right w:w="28" w:type="dxa"/>
            </w:tcMar>
          </w:tcPr>
          <w:p w14:paraId="4C020BB9" w14:textId="609F9EA4" w:rsidR="00387D06" w:rsidRPr="000A25D6" w:rsidRDefault="00387D06" w:rsidP="00C9678E">
            <w:pPr>
              <w:ind w:firstLine="0"/>
              <w:rPr>
                <w:rFonts w:ascii="Times New Roman" w:hAnsi="Times New Roman"/>
                <w:sz w:val="18"/>
                <w:szCs w:val="18"/>
              </w:rPr>
            </w:pPr>
            <w:r w:rsidRPr="000A25D6">
              <w:rPr>
                <w:rFonts w:ascii="Times New Roman" w:hAnsi="Times New Roman"/>
                <w:sz w:val="18"/>
                <w:szCs w:val="18"/>
              </w:rPr>
              <w:t>Обеспечение введения механизма персонифицированного финансирования в муниципальной системе дополнительного образования детей</w:t>
            </w:r>
          </w:p>
        </w:tc>
        <w:tc>
          <w:tcPr>
            <w:tcW w:w="932" w:type="dxa"/>
            <w:tcMar>
              <w:top w:w="0" w:type="dxa"/>
              <w:left w:w="28" w:type="dxa"/>
              <w:bottom w:w="0" w:type="dxa"/>
              <w:right w:w="28" w:type="dxa"/>
            </w:tcMar>
          </w:tcPr>
          <w:p w14:paraId="058883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2019 - 2025 годы</w:t>
            </w:r>
          </w:p>
        </w:tc>
        <w:tc>
          <w:tcPr>
            <w:tcW w:w="2330" w:type="dxa"/>
            <w:tcMar>
              <w:top w:w="0" w:type="dxa"/>
              <w:left w:w="28" w:type="dxa"/>
              <w:bottom w:w="0" w:type="dxa"/>
              <w:right w:w="28" w:type="dxa"/>
            </w:tcMar>
          </w:tcPr>
          <w:p w14:paraId="611BA1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7C19C4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введения механизма персонифицированного финансирования в муниципальной системе дополнительного образования детей</w:t>
            </w:r>
          </w:p>
          <w:p w14:paraId="03831D7D" w14:textId="77777777" w:rsidR="00387D06" w:rsidRPr="000A25D6" w:rsidRDefault="00387D06" w:rsidP="000A25D6">
            <w:pPr>
              <w:ind w:firstLine="0"/>
              <w:rPr>
                <w:rFonts w:ascii="Times New Roman" w:hAnsi="Times New Roman"/>
                <w:sz w:val="18"/>
                <w:szCs w:val="18"/>
              </w:rPr>
            </w:pPr>
          </w:p>
        </w:tc>
      </w:tr>
      <w:tr w:rsidR="00F8546C" w:rsidRPr="000A25D6" w14:paraId="2BAF36BF" w14:textId="77777777" w:rsidTr="00F8546C">
        <w:tc>
          <w:tcPr>
            <w:tcW w:w="0" w:type="auto"/>
            <w:tcMar>
              <w:top w:w="0" w:type="dxa"/>
              <w:left w:w="28" w:type="dxa"/>
              <w:bottom w:w="0" w:type="dxa"/>
              <w:right w:w="28" w:type="dxa"/>
            </w:tcMar>
          </w:tcPr>
          <w:p w14:paraId="50B8D79A"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5E3416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3.8</w:t>
            </w:r>
          </w:p>
        </w:tc>
        <w:tc>
          <w:tcPr>
            <w:tcW w:w="1882" w:type="dxa"/>
            <w:tcMar>
              <w:top w:w="0" w:type="dxa"/>
              <w:left w:w="28" w:type="dxa"/>
              <w:bottom w:w="0" w:type="dxa"/>
              <w:right w:w="28" w:type="dxa"/>
            </w:tcMar>
          </w:tcPr>
          <w:p w14:paraId="0F52C0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Региональный проект "Успех каждого ребенка"</w:t>
            </w:r>
          </w:p>
        </w:tc>
        <w:tc>
          <w:tcPr>
            <w:tcW w:w="4471" w:type="dxa"/>
            <w:tcMar>
              <w:top w:w="0" w:type="dxa"/>
              <w:left w:w="28" w:type="dxa"/>
              <w:bottom w:w="0" w:type="dxa"/>
              <w:right w:w="28" w:type="dxa"/>
            </w:tcMar>
          </w:tcPr>
          <w:p w14:paraId="74BEF3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центров выявления и поддержки одаренных детей.</w:t>
            </w:r>
          </w:p>
          <w:p w14:paraId="5C9314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Создание новых мест в образовательных организациях различных типов для реализации дополнительных общеразвивающих программ всех направленностей. </w:t>
            </w:r>
          </w:p>
        </w:tc>
        <w:tc>
          <w:tcPr>
            <w:tcW w:w="932" w:type="dxa"/>
            <w:tcMar>
              <w:top w:w="0" w:type="dxa"/>
              <w:left w:w="28" w:type="dxa"/>
              <w:bottom w:w="0" w:type="dxa"/>
              <w:right w:w="28" w:type="dxa"/>
            </w:tcMar>
          </w:tcPr>
          <w:p w14:paraId="119325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2019 - 2025 годы</w:t>
            </w:r>
          </w:p>
        </w:tc>
        <w:tc>
          <w:tcPr>
            <w:tcW w:w="2330" w:type="dxa"/>
            <w:tcMar>
              <w:top w:w="0" w:type="dxa"/>
              <w:left w:w="28" w:type="dxa"/>
              <w:bottom w:w="0" w:type="dxa"/>
              <w:right w:w="28" w:type="dxa"/>
            </w:tcMar>
          </w:tcPr>
          <w:p w14:paraId="5519C9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596250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детей в возрасте от 5 до 18 лет доступными и качественными условиями для воспитания гармонично развитой и социально ответственной личности</w:t>
            </w:r>
          </w:p>
        </w:tc>
      </w:tr>
      <w:tr w:rsidR="00387D06" w:rsidRPr="000A25D6" w14:paraId="111BEE4D" w14:textId="77777777" w:rsidTr="00F8546C">
        <w:tc>
          <w:tcPr>
            <w:tcW w:w="0" w:type="auto"/>
            <w:gridSpan w:val="7"/>
            <w:tcMar>
              <w:top w:w="0" w:type="dxa"/>
              <w:left w:w="28" w:type="dxa"/>
              <w:bottom w:w="0" w:type="dxa"/>
              <w:right w:w="28" w:type="dxa"/>
            </w:tcMar>
          </w:tcPr>
          <w:p w14:paraId="7BD40D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4 "Вовлечение молодежи в социальную практику"(2014-2025 годы)</w:t>
            </w:r>
          </w:p>
        </w:tc>
      </w:tr>
      <w:tr w:rsidR="00F8546C" w:rsidRPr="000A25D6" w14:paraId="011090D1" w14:textId="77777777" w:rsidTr="00F8546C">
        <w:tc>
          <w:tcPr>
            <w:tcW w:w="0" w:type="auto"/>
            <w:tcMar>
              <w:top w:w="0" w:type="dxa"/>
              <w:left w:w="28" w:type="dxa"/>
              <w:bottom w:w="0" w:type="dxa"/>
              <w:right w:w="28" w:type="dxa"/>
            </w:tcMar>
          </w:tcPr>
          <w:p w14:paraId="7791A98E"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2A22A5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4.1</w:t>
            </w:r>
          </w:p>
        </w:tc>
        <w:tc>
          <w:tcPr>
            <w:tcW w:w="1882" w:type="dxa"/>
            <w:tcMar>
              <w:top w:w="0" w:type="dxa"/>
              <w:left w:w="28" w:type="dxa"/>
              <w:bottom w:w="0" w:type="dxa"/>
              <w:right w:w="28" w:type="dxa"/>
            </w:tcMar>
          </w:tcPr>
          <w:p w14:paraId="0E34BF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Вовлечение молодежи в социальную практику и обеспечение поддержки научной, творческой и предпринимательской активности молодежи</w:t>
            </w:r>
          </w:p>
        </w:tc>
        <w:tc>
          <w:tcPr>
            <w:tcW w:w="4471" w:type="dxa"/>
            <w:tcMar>
              <w:top w:w="0" w:type="dxa"/>
              <w:left w:w="28" w:type="dxa"/>
              <w:bottom w:w="0" w:type="dxa"/>
              <w:right w:w="28" w:type="dxa"/>
            </w:tcMar>
          </w:tcPr>
          <w:p w14:paraId="18ACF9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Организация и проведение образовательных сборов.</w:t>
            </w:r>
          </w:p>
          <w:p w14:paraId="3EF8DB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 социально значимых проектов и программ.</w:t>
            </w:r>
          </w:p>
          <w:p w14:paraId="6C0FAB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Организация и проведение мероприятий, направленных на развитие учебно-исследовательской активности молодежи.</w:t>
            </w:r>
          </w:p>
        </w:tc>
        <w:tc>
          <w:tcPr>
            <w:tcW w:w="932" w:type="dxa"/>
            <w:tcMar>
              <w:top w:w="0" w:type="dxa"/>
              <w:left w:w="28" w:type="dxa"/>
              <w:bottom w:w="0" w:type="dxa"/>
              <w:right w:w="28" w:type="dxa"/>
            </w:tcMar>
          </w:tcPr>
          <w:p w14:paraId="302898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207BBE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46568A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количества молодых людей, вовлеченных в программы и проекты, направленные на интеграцию в жизнь общества</w:t>
            </w:r>
          </w:p>
        </w:tc>
      </w:tr>
      <w:tr w:rsidR="00F8546C" w:rsidRPr="000A25D6" w14:paraId="68E6BE24" w14:textId="77777777" w:rsidTr="00F8546C">
        <w:tc>
          <w:tcPr>
            <w:tcW w:w="0" w:type="auto"/>
            <w:tcMar>
              <w:top w:w="0" w:type="dxa"/>
              <w:left w:w="28" w:type="dxa"/>
              <w:bottom w:w="0" w:type="dxa"/>
              <w:right w:w="28" w:type="dxa"/>
            </w:tcMar>
          </w:tcPr>
          <w:p w14:paraId="739044FD"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00B39E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4.2</w:t>
            </w:r>
          </w:p>
        </w:tc>
        <w:tc>
          <w:tcPr>
            <w:tcW w:w="1882" w:type="dxa"/>
            <w:tcMar>
              <w:top w:w="0" w:type="dxa"/>
              <w:left w:w="28" w:type="dxa"/>
              <w:bottom w:w="0" w:type="dxa"/>
              <w:right w:w="28" w:type="dxa"/>
            </w:tcMar>
          </w:tcPr>
          <w:p w14:paraId="05D11B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Формирование целостной системы поддержки молодежи и подготовки ее к службе в Вооруженных Силах Российской Федерации</w:t>
            </w:r>
          </w:p>
        </w:tc>
        <w:tc>
          <w:tcPr>
            <w:tcW w:w="4471" w:type="dxa"/>
            <w:tcMar>
              <w:top w:w="0" w:type="dxa"/>
              <w:left w:w="28" w:type="dxa"/>
              <w:bottom w:w="0" w:type="dxa"/>
              <w:right w:w="28" w:type="dxa"/>
            </w:tcMar>
          </w:tcPr>
          <w:p w14:paraId="42114E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и проведение мероприятий, связанных с интеллектуальным, творческим развитием молодежи.</w:t>
            </w:r>
          </w:p>
          <w:p w14:paraId="2CF063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и проведение образовательных семинаров, лагерных сборов по развитию проектной культуры инициативной молодежи.</w:t>
            </w:r>
          </w:p>
          <w:p w14:paraId="1D270A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Поддержка тематических лагерей. </w:t>
            </w:r>
          </w:p>
          <w:p w14:paraId="7DC911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Проведение занятий, сборов, соревнований и других мероприятий по патриотическому воспитанию.</w:t>
            </w:r>
          </w:p>
          <w:p w14:paraId="25A6DF66" w14:textId="6695F53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 деятельности молодежных, детских и юношеских военно-спортивных</w:t>
            </w:r>
            <w:r w:rsidR="00C9678E">
              <w:rPr>
                <w:rFonts w:ascii="Times New Roman" w:hAnsi="Times New Roman"/>
                <w:sz w:val="18"/>
                <w:szCs w:val="18"/>
              </w:rPr>
              <w:t xml:space="preserve"> </w:t>
            </w:r>
            <w:r w:rsidRPr="000A25D6">
              <w:rPr>
                <w:rFonts w:ascii="Times New Roman" w:hAnsi="Times New Roman"/>
                <w:sz w:val="18"/>
                <w:szCs w:val="18"/>
              </w:rPr>
              <w:t>(клубов, центров, музеев).</w:t>
            </w:r>
          </w:p>
          <w:p w14:paraId="0DD51351" w14:textId="15DD6E9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Реализация</w:t>
            </w:r>
            <w:r w:rsidR="000A25D6">
              <w:rPr>
                <w:rFonts w:ascii="Times New Roman" w:hAnsi="Times New Roman"/>
                <w:sz w:val="18"/>
                <w:szCs w:val="18"/>
              </w:rPr>
              <w:t xml:space="preserve"> </w:t>
            </w:r>
            <w:r w:rsidRPr="000A25D6">
              <w:rPr>
                <w:rFonts w:ascii="Times New Roman" w:hAnsi="Times New Roman"/>
                <w:sz w:val="18"/>
                <w:szCs w:val="18"/>
              </w:rPr>
              <w:t>мероприятий, направленных на создание положительного образа вооруженных сил, формирование образа долга служения Отечеству у детей и молодежи.</w:t>
            </w:r>
          </w:p>
        </w:tc>
        <w:tc>
          <w:tcPr>
            <w:tcW w:w="932" w:type="dxa"/>
            <w:tcMar>
              <w:top w:w="0" w:type="dxa"/>
              <w:left w:w="28" w:type="dxa"/>
              <w:bottom w:w="0" w:type="dxa"/>
              <w:right w:w="28" w:type="dxa"/>
            </w:tcMar>
          </w:tcPr>
          <w:p w14:paraId="4252B3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2014 - 2025 годы</w:t>
            </w:r>
          </w:p>
        </w:tc>
        <w:tc>
          <w:tcPr>
            <w:tcW w:w="2330" w:type="dxa"/>
            <w:tcMar>
              <w:top w:w="0" w:type="dxa"/>
              <w:left w:w="28" w:type="dxa"/>
              <w:bottom w:w="0" w:type="dxa"/>
              <w:right w:w="28" w:type="dxa"/>
            </w:tcMar>
          </w:tcPr>
          <w:p w14:paraId="79CDC9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66C32E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количества военно-патриотических объединений, военно-спортивных молодежных и детских организаций - клубов, музеев</w:t>
            </w:r>
          </w:p>
        </w:tc>
      </w:tr>
      <w:tr w:rsidR="00F8546C" w:rsidRPr="000A25D6" w14:paraId="42B4E19E" w14:textId="77777777" w:rsidTr="00F8546C">
        <w:tc>
          <w:tcPr>
            <w:tcW w:w="0" w:type="auto"/>
            <w:tcMar>
              <w:top w:w="0" w:type="dxa"/>
              <w:left w:w="28" w:type="dxa"/>
              <w:bottom w:w="0" w:type="dxa"/>
              <w:right w:w="28" w:type="dxa"/>
            </w:tcMar>
          </w:tcPr>
          <w:p w14:paraId="77196535"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244CA5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4.3</w:t>
            </w:r>
          </w:p>
        </w:tc>
        <w:tc>
          <w:tcPr>
            <w:tcW w:w="1882" w:type="dxa"/>
            <w:tcMar>
              <w:top w:w="0" w:type="dxa"/>
              <w:left w:w="28" w:type="dxa"/>
              <w:bottom w:w="0" w:type="dxa"/>
              <w:right w:w="28" w:type="dxa"/>
            </w:tcMar>
          </w:tcPr>
          <w:p w14:paraId="2B6E6F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4471" w:type="dxa"/>
            <w:tcMar>
              <w:top w:w="0" w:type="dxa"/>
              <w:left w:w="28" w:type="dxa"/>
              <w:bottom w:w="0" w:type="dxa"/>
              <w:right w:w="28" w:type="dxa"/>
            </w:tcMar>
          </w:tcPr>
          <w:p w14:paraId="46B213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и проведение мероприятий, направленных на развитие добровольческой (волонтерской) деятельности молодежи.</w:t>
            </w:r>
          </w:p>
          <w:p w14:paraId="38A121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моделей молодежного самоуправления.</w:t>
            </w:r>
          </w:p>
          <w:p w14:paraId="188E4B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Организация и проведение мероприятий, направленных на профилактику асоциальных явлений в подростковой и молодежной среде.</w:t>
            </w:r>
          </w:p>
          <w:p w14:paraId="25F10D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Организация и проведение мероприятий, направленных на воспитание толерантности в молодежной среде.</w:t>
            </w:r>
          </w:p>
          <w:p w14:paraId="2B91BE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и проведение мероприятий по патриотическому и экологическому воспитанию молодежи средствами туризма.</w:t>
            </w:r>
          </w:p>
          <w:p w14:paraId="114407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Организация и проведение мероприятий по приобщению молодежи к культурным ценностям.</w:t>
            </w:r>
          </w:p>
          <w:p w14:paraId="79D671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и проведение мероприятий в рамках празднования Дня молодежи.</w:t>
            </w:r>
          </w:p>
        </w:tc>
        <w:tc>
          <w:tcPr>
            <w:tcW w:w="932" w:type="dxa"/>
            <w:tcMar>
              <w:top w:w="0" w:type="dxa"/>
              <w:left w:w="28" w:type="dxa"/>
              <w:bottom w:w="0" w:type="dxa"/>
              <w:right w:w="28" w:type="dxa"/>
            </w:tcMar>
          </w:tcPr>
          <w:p w14:paraId="32C35F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0C39FE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27E978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количества мероприятий, проектов (программ), направленных на формирование правовых, культурных и нравственных ценностей среди молодежи</w:t>
            </w:r>
          </w:p>
        </w:tc>
      </w:tr>
      <w:tr w:rsidR="00F8546C" w:rsidRPr="000A25D6" w14:paraId="79AB182A" w14:textId="77777777" w:rsidTr="00F8546C">
        <w:tc>
          <w:tcPr>
            <w:tcW w:w="0" w:type="auto"/>
            <w:tcMar>
              <w:top w:w="0" w:type="dxa"/>
              <w:left w:w="28" w:type="dxa"/>
              <w:bottom w:w="0" w:type="dxa"/>
              <w:right w:w="28" w:type="dxa"/>
            </w:tcMar>
          </w:tcPr>
          <w:p w14:paraId="304040DE"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2C054F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4.4</w:t>
            </w:r>
          </w:p>
        </w:tc>
        <w:tc>
          <w:tcPr>
            <w:tcW w:w="1882" w:type="dxa"/>
            <w:tcMar>
              <w:top w:w="0" w:type="dxa"/>
              <w:left w:w="28" w:type="dxa"/>
              <w:bottom w:w="0" w:type="dxa"/>
              <w:right w:w="28" w:type="dxa"/>
            </w:tcMar>
          </w:tcPr>
          <w:p w14:paraId="62CD8C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системы информирования молодежи о потенциальных возможностях саморазвития и мониторинга молодежной политики</w:t>
            </w:r>
          </w:p>
        </w:tc>
        <w:tc>
          <w:tcPr>
            <w:tcW w:w="4471" w:type="dxa"/>
            <w:tcMar>
              <w:top w:w="0" w:type="dxa"/>
              <w:left w:w="28" w:type="dxa"/>
              <w:bottom w:w="0" w:type="dxa"/>
              <w:right w:w="28" w:type="dxa"/>
            </w:tcMar>
          </w:tcPr>
          <w:p w14:paraId="029B1F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Изготовление символики и атрибутики.</w:t>
            </w:r>
          </w:p>
          <w:p w14:paraId="141AB3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Выпуск информационных материалов по освещению состояния и развития сферы государственной молодежной политики, допризывной подготовки молодежи в области.</w:t>
            </w:r>
          </w:p>
          <w:p w14:paraId="5F742A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Приобретение или изготовление методической литературы, пособий, изданий, журналов, печатной продукции.</w:t>
            </w:r>
          </w:p>
          <w:p w14:paraId="069692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и проведение мероприятий, направленных на развитие школьной, студенческой и молодежной прессы.</w:t>
            </w:r>
          </w:p>
          <w:p w14:paraId="5975AC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системы электронного информирования молодежи о потенциальных возможностях саморазвития</w:t>
            </w:r>
          </w:p>
        </w:tc>
        <w:tc>
          <w:tcPr>
            <w:tcW w:w="932" w:type="dxa"/>
            <w:tcMar>
              <w:top w:w="0" w:type="dxa"/>
              <w:left w:w="28" w:type="dxa"/>
              <w:bottom w:w="0" w:type="dxa"/>
              <w:right w:w="28" w:type="dxa"/>
            </w:tcMar>
          </w:tcPr>
          <w:p w14:paraId="125ABE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2014 - 2015 годы</w:t>
            </w:r>
          </w:p>
        </w:tc>
        <w:tc>
          <w:tcPr>
            <w:tcW w:w="2330" w:type="dxa"/>
            <w:tcMar>
              <w:top w:w="0" w:type="dxa"/>
              <w:left w:w="28" w:type="dxa"/>
              <w:bottom w:w="0" w:type="dxa"/>
              <w:right w:w="28" w:type="dxa"/>
            </w:tcMar>
          </w:tcPr>
          <w:p w14:paraId="3E441B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55D8CF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молодых людей, осведомленных о потенциальных возможностях проявления социальной инициативы в общественной и общественно-политической жизни</w:t>
            </w:r>
          </w:p>
        </w:tc>
      </w:tr>
      <w:tr w:rsidR="00F8546C" w:rsidRPr="000A25D6" w14:paraId="13682A14" w14:textId="77777777" w:rsidTr="00F8546C">
        <w:tc>
          <w:tcPr>
            <w:tcW w:w="0" w:type="auto"/>
            <w:tcMar>
              <w:top w:w="0" w:type="dxa"/>
              <w:left w:w="28" w:type="dxa"/>
              <w:bottom w:w="0" w:type="dxa"/>
              <w:right w:w="28" w:type="dxa"/>
            </w:tcMar>
          </w:tcPr>
          <w:p w14:paraId="33CAFD04"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0D5962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4.5</w:t>
            </w:r>
          </w:p>
        </w:tc>
        <w:tc>
          <w:tcPr>
            <w:tcW w:w="1882" w:type="dxa"/>
            <w:tcMar>
              <w:top w:w="0" w:type="dxa"/>
              <w:left w:w="28" w:type="dxa"/>
              <w:bottom w:w="0" w:type="dxa"/>
              <w:right w:w="28" w:type="dxa"/>
            </w:tcMar>
          </w:tcPr>
          <w:p w14:paraId="392DAF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Региональный проект "Социальная активность"</w:t>
            </w:r>
          </w:p>
        </w:tc>
        <w:tc>
          <w:tcPr>
            <w:tcW w:w="4471" w:type="dxa"/>
            <w:tcMar>
              <w:top w:w="0" w:type="dxa"/>
              <w:left w:w="28" w:type="dxa"/>
              <w:bottom w:w="0" w:type="dxa"/>
              <w:right w:w="28" w:type="dxa"/>
            </w:tcMar>
          </w:tcPr>
          <w:p w14:paraId="28BDF5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Реализация практик поддержки и развития волонтерства</w:t>
            </w:r>
          </w:p>
          <w:p w14:paraId="1A7A9281"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6B532E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2019 - 2025 годы</w:t>
            </w:r>
          </w:p>
        </w:tc>
        <w:tc>
          <w:tcPr>
            <w:tcW w:w="2330" w:type="dxa"/>
            <w:tcMar>
              <w:top w:w="0" w:type="dxa"/>
              <w:left w:w="28" w:type="dxa"/>
              <w:bottom w:w="0" w:type="dxa"/>
              <w:right w:w="28" w:type="dxa"/>
            </w:tcMar>
          </w:tcPr>
          <w:p w14:paraId="7131F4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247988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Функционирование ресурсного центра по поддержке добровольчества (волонтерства).</w:t>
            </w:r>
          </w:p>
          <w:p w14:paraId="6583FC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мероприятий, направленных на развитие добровольчества</w:t>
            </w:r>
          </w:p>
        </w:tc>
      </w:tr>
      <w:tr w:rsidR="00F8546C" w:rsidRPr="000A25D6" w14:paraId="0F21293B" w14:textId="77777777" w:rsidTr="00F8546C">
        <w:tc>
          <w:tcPr>
            <w:tcW w:w="0" w:type="auto"/>
            <w:tcMar>
              <w:top w:w="0" w:type="dxa"/>
              <w:left w:w="28" w:type="dxa"/>
              <w:bottom w:w="0" w:type="dxa"/>
              <w:right w:w="28" w:type="dxa"/>
            </w:tcMar>
          </w:tcPr>
          <w:p w14:paraId="1E230813"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40F98D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4.6</w:t>
            </w:r>
          </w:p>
        </w:tc>
        <w:tc>
          <w:tcPr>
            <w:tcW w:w="1882" w:type="dxa"/>
            <w:tcMar>
              <w:top w:w="0" w:type="dxa"/>
              <w:left w:w="28" w:type="dxa"/>
              <w:bottom w:w="0" w:type="dxa"/>
              <w:right w:w="28" w:type="dxa"/>
            </w:tcMar>
          </w:tcPr>
          <w:p w14:paraId="40AFB3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Региональный проект "Патриотическое воспитание граждан Российской Федерации </w:t>
            </w:r>
            <w:r w:rsidRPr="000A25D6">
              <w:rPr>
                <w:rFonts w:ascii="Times New Roman" w:hAnsi="Times New Roman"/>
                <w:sz w:val="18"/>
                <w:szCs w:val="18"/>
              </w:rPr>
              <w:lastRenderedPageBreak/>
              <w:t>(Воронежская область)"</w:t>
            </w:r>
          </w:p>
        </w:tc>
        <w:tc>
          <w:tcPr>
            <w:tcW w:w="4471" w:type="dxa"/>
            <w:tcMar>
              <w:top w:w="0" w:type="dxa"/>
              <w:left w:w="28" w:type="dxa"/>
              <w:bottom w:w="0" w:type="dxa"/>
              <w:right w:w="28" w:type="dxa"/>
            </w:tcMar>
          </w:tcPr>
          <w:p w14:paraId="2F9347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Организация и проведение мероприятий патриотической направленности</w:t>
            </w:r>
          </w:p>
        </w:tc>
        <w:tc>
          <w:tcPr>
            <w:tcW w:w="932" w:type="dxa"/>
            <w:tcMar>
              <w:top w:w="0" w:type="dxa"/>
              <w:left w:w="28" w:type="dxa"/>
              <w:bottom w:w="0" w:type="dxa"/>
              <w:right w:w="28" w:type="dxa"/>
            </w:tcMar>
          </w:tcPr>
          <w:p w14:paraId="402F9D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2021 - 2025 годы</w:t>
            </w:r>
          </w:p>
        </w:tc>
        <w:tc>
          <w:tcPr>
            <w:tcW w:w="2330" w:type="dxa"/>
            <w:tcMar>
              <w:top w:w="0" w:type="dxa"/>
              <w:left w:w="28" w:type="dxa"/>
              <w:bottom w:w="0" w:type="dxa"/>
              <w:right w:w="28" w:type="dxa"/>
            </w:tcMar>
          </w:tcPr>
          <w:p w14:paraId="7DA77E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1DB6F6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Обеспечено увеличение численности детей и молодежи в возрасте до 30 лет, включенных в социально активную деятельность через увеличение охвата патриотическими проектами</w:t>
            </w:r>
          </w:p>
        </w:tc>
      </w:tr>
      <w:tr w:rsidR="00387D06" w:rsidRPr="000A25D6" w14:paraId="0F260A8F" w14:textId="77777777" w:rsidTr="00F8546C">
        <w:tc>
          <w:tcPr>
            <w:tcW w:w="0" w:type="auto"/>
            <w:tcMar>
              <w:top w:w="0" w:type="dxa"/>
              <w:left w:w="28" w:type="dxa"/>
              <w:bottom w:w="0" w:type="dxa"/>
              <w:right w:w="28" w:type="dxa"/>
            </w:tcMar>
          </w:tcPr>
          <w:p w14:paraId="063777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5</w:t>
            </w:r>
          </w:p>
        </w:tc>
        <w:tc>
          <w:tcPr>
            <w:tcW w:w="0" w:type="auto"/>
            <w:gridSpan w:val="6"/>
            <w:tcMar>
              <w:top w:w="0" w:type="dxa"/>
              <w:left w:w="28" w:type="dxa"/>
              <w:bottom w:w="0" w:type="dxa"/>
              <w:right w:w="28" w:type="dxa"/>
            </w:tcMar>
          </w:tcPr>
          <w:p w14:paraId="18F522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5 "Создание условий для организации отдыха и оздоровления детей и молодежи " (2014-2025 годы)</w:t>
            </w:r>
          </w:p>
        </w:tc>
      </w:tr>
      <w:tr w:rsidR="00F8546C" w:rsidRPr="000A25D6" w14:paraId="563EE359" w14:textId="77777777" w:rsidTr="00F8546C">
        <w:tc>
          <w:tcPr>
            <w:tcW w:w="0" w:type="auto"/>
            <w:tcMar>
              <w:top w:w="0" w:type="dxa"/>
              <w:left w:w="28" w:type="dxa"/>
              <w:bottom w:w="0" w:type="dxa"/>
              <w:right w:w="28" w:type="dxa"/>
            </w:tcMar>
          </w:tcPr>
          <w:p w14:paraId="416FB809"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75F411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5.1</w:t>
            </w:r>
          </w:p>
        </w:tc>
        <w:tc>
          <w:tcPr>
            <w:tcW w:w="1882" w:type="dxa"/>
            <w:tcMar>
              <w:top w:w="0" w:type="dxa"/>
              <w:left w:w="28" w:type="dxa"/>
              <w:bottom w:w="0" w:type="dxa"/>
              <w:right w:w="28" w:type="dxa"/>
            </w:tcMar>
          </w:tcPr>
          <w:p w14:paraId="2F6097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Мероприятия по развитию механизмов административной среды и межведомственного взаимодействия</w:t>
            </w:r>
          </w:p>
        </w:tc>
        <w:tc>
          <w:tcPr>
            <w:tcW w:w="4471" w:type="dxa"/>
            <w:tcMar>
              <w:top w:w="0" w:type="dxa"/>
              <w:left w:w="28" w:type="dxa"/>
              <w:bottom w:w="0" w:type="dxa"/>
              <w:right w:w="28" w:type="dxa"/>
            </w:tcMar>
          </w:tcPr>
          <w:p w14:paraId="279095FC" w14:textId="1EC62D2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Реализация плана работы</w:t>
            </w:r>
            <w:r w:rsidR="000A25D6">
              <w:rPr>
                <w:rFonts w:ascii="Times New Roman" w:hAnsi="Times New Roman"/>
                <w:sz w:val="18"/>
                <w:szCs w:val="18"/>
              </w:rPr>
              <w:t xml:space="preserve"> </w:t>
            </w:r>
            <w:r w:rsidRPr="000A25D6">
              <w:rPr>
                <w:rFonts w:ascii="Times New Roman" w:hAnsi="Times New Roman"/>
                <w:sz w:val="18"/>
                <w:szCs w:val="18"/>
              </w:rPr>
              <w:t>районной межведомственной комиссии по организации отдыха и оздоровления детей.</w:t>
            </w:r>
          </w:p>
        </w:tc>
        <w:tc>
          <w:tcPr>
            <w:tcW w:w="932" w:type="dxa"/>
            <w:tcMar>
              <w:top w:w="0" w:type="dxa"/>
              <w:left w:w="28" w:type="dxa"/>
              <w:bottom w:w="0" w:type="dxa"/>
              <w:right w:w="28" w:type="dxa"/>
            </w:tcMar>
          </w:tcPr>
          <w:p w14:paraId="70D6B5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77FC9D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3120E6B1" w14:textId="5E59636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Реализация плана работы</w:t>
            </w:r>
            <w:r w:rsidR="000A25D6">
              <w:rPr>
                <w:rFonts w:ascii="Times New Roman" w:hAnsi="Times New Roman"/>
                <w:sz w:val="18"/>
                <w:szCs w:val="18"/>
              </w:rPr>
              <w:t xml:space="preserve"> </w:t>
            </w:r>
            <w:r w:rsidRPr="000A25D6">
              <w:rPr>
                <w:rFonts w:ascii="Times New Roman" w:hAnsi="Times New Roman"/>
                <w:sz w:val="18"/>
                <w:szCs w:val="18"/>
              </w:rPr>
              <w:t>районной межведомственной комиссии по организации отдыха и оздоровления детей.</w:t>
            </w:r>
          </w:p>
        </w:tc>
      </w:tr>
      <w:tr w:rsidR="00F8546C" w:rsidRPr="000A25D6" w14:paraId="004FFD71" w14:textId="77777777" w:rsidTr="00F8546C">
        <w:tc>
          <w:tcPr>
            <w:tcW w:w="0" w:type="auto"/>
            <w:tcMar>
              <w:top w:w="0" w:type="dxa"/>
              <w:left w:w="28" w:type="dxa"/>
              <w:bottom w:w="0" w:type="dxa"/>
              <w:right w:w="28" w:type="dxa"/>
            </w:tcMar>
          </w:tcPr>
          <w:p w14:paraId="45A4BF5F"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5C4E8A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5.2</w:t>
            </w:r>
          </w:p>
        </w:tc>
        <w:tc>
          <w:tcPr>
            <w:tcW w:w="1882" w:type="dxa"/>
            <w:tcMar>
              <w:top w:w="0" w:type="dxa"/>
              <w:left w:w="28" w:type="dxa"/>
              <w:bottom w:w="0" w:type="dxa"/>
              <w:right w:w="28" w:type="dxa"/>
            </w:tcMar>
          </w:tcPr>
          <w:p w14:paraId="4C32E5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отдыха, оздоровления и занятости детей и молодежи</w:t>
            </w:r>
          </w:p>
        </w:tc>
        <w:tc>
          <w:tcPr>
            <w:tcW w:w="4471" w:type="dxa"/>
            <w:tcMar>
              <w:top w:w="0" w:type="dxa"/>
              <w:left w:w="28" w:type="dxa"/>
              <w:bottom w:w="0" w:type="dxa"/>
              <w:right w:w="28" w:type="dxa"/>
            </w:tcMar>
          </w:tcPr>
          <w:p w14:paraId="578C10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мероприятий по укреплению инфраструктуры организаций отдыха детей и их оздоровления сезонного или круглогодичного действия, лагерей, организованных образовательными организациями, осуществляющими организацию отдыха и оздоровления обучающихся в каникулярное время.</w:t>
            </w:r>
          </w:p>
          <w:p w14:paraId="337339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предоставления безопасных качественных услуг в сфере оздоровления и отдыха детей.</w:t>
            </w:r>
          </w:p>
          <w:p w14:paraId="667D73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Сохранение и развитие инфраструктуры детского отдыха и оздоровления в муниципальном районе.</w:t>
            </w:r>
          </w:p>
          <w:p w14:paraId="75C58D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Содействие развитию различных учреждений, предоставляющих услуги в сфере летнего отдыха и оздоровления детей.</w:t>
            </w:r>
          </w:p>
          <w:p w14:paraId="36CFA6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Информационно-методическая поддержка сферы оздоровления и отдыха детей.</w:t>
            </w:r>
          </w:p>
        </w:tc>
        <w:tc>
          <w:tcPr>
            <w:tcW w:w="932" w:type="dxa"/>
            <w:tcMar>
              <w:top w:w="0" w:type="dxa"/>
              <w:left w:w="28" w:type="dxa"/>
              <w:bottom w:w="0" w:type="dxa"/>
              <w:right w:w="28" w:type="dxa"/>
            </w:tcMar>
          </w:tcPr>
          <w:p w14:paraId="5726F7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0CFFF2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520A56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Сохранение и развитие инфраструктуры детского отдыха и оздоровления в Рамонском муниципальном районе.</w:t>
            </w:r>
          </w:p>
          <w:p w14:paraId="71AF2A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Укрепление материально-технической базы организаций отдыха и оздоровления детей.</w:t>
            </w:r>
          </w:p>
          <w:p w14:paraId="67FA16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Оказание содействия развитию различных организаций, предоставляющих услуги в сфере летнего отдыха и оздоровления детей</w:t>
            </w:r>
          </w:p>
        </w:tc>
      </w:tr>
      <w:tr w:rsidR="00F8546C" w:rsidRPr="000A25D6" w14:paraId="458F9B04" w14:textId="77777777" w:rsidTr="00F8546C">
        <w:tc>
          <w:tcPr>
            <w:tcW w:w="0" w:type="auto"/>
            <w:tcMar>
              <w:top w:w="0" w:type="dxa"/>
              <w:left w:w="28" w:type="dxa"/>
              <w:bottom w:w="0" w:type="dxa"/>
              <w:right w:w="28" w:type="dxa"/>
            </w:tcMar>
          </w:tcPr>
          <w:p w14:paraId="17BA8742"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69E3B3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5.3</w:t>
            </w:r>
          </w:p>
        </w:tc>
        <w:tc>
          <w:tcPr>
            <w:tcW w:w="1882" w:type="dxa"/>
            <w:tcMar>
              <w:top w:w="0" w:type="dxa"/>
              <w:left w:w="28" w:type="dxa"/>
              <w:bottom w:w="0" w:type="dxa"/>
              <w:right w:w="28" w:type="dxa"/>
            </w:tcMar>
          </w:tcPr>
          <w:p w14:paraId="5F5A3F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отдыха и оздоровления детей в лагерях дневного пребывания</w:t>
            </w:r>
          </w:p>
        </w:tc>
        <w:tc>
          <w:tcPr>
            <w:tcW w:w="4471" w:type="dxa"/>
            <w:tcMar>
              <w:top w:w="0" w:type="dxa"/>
              <w:left w:w="28" w:type="dxa"/>
              <w:bottom w:w="0" w:type="dxa"/>
              <w:right w:w="28" w:type="dxa"/>
            </w:tcMar>
          </w:tcPr>
          <w:p w14:paraId="2441C0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деятельности лагерей с дневным пребыванием детей на базе муниципальных организаций общего и дополнительного образования</w:t>
            </w:r>
          </w:p>
        </w:tc>
        <w:tc>
          <w:tcPr>
            <w:tcW w:w="932" w:type="dxa"/>
            <w:tcMar>
              <w:top w:w="0" w:type="dxa"/>
              <w:left w:w="28" w:type="dxa"/>
              <w:bottom w:w="0" w:type="dxa"/>
              <w:right w:w="28" w:type="dxa"/>
            </w:tcMar>
          </w:tcPr>
          <w:p w14:paraId="09921D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457E0C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0FB8F4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лагерей с дневным пребыванием детей на базе муниципальных организаций общего и дополнительного образования</w:t>
            </w:r>
          </w:p>
        </w:tc>
      </w:tr>
      <w:tr w:rsidR="00F8546C" w:rsidRPr="000A25D6" w14:paraId="7A3E1539" w14:textId="77777777" w:rsidTr="00F8546C">
        <w:tc>
          <w:tcPr>
            <w:tcW w:w="0" w:type="auto"/>
            <w:tcMar>
              <w:top w:w="0" w:type="dxa"/>
              <w:left w:w="28" w:type="dxa"/>
              <w:bottom w:w="0" w:type="dxa"/>
              <w:right w:w="28" w:type="dxa"/>
            </w:tcMar>
          </w:tcPr>
          <w:p w14:paraId="313AC032"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35EC0C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5.4</w:t>
            </w:r>
          </w:p>
        </w:tc>
        <w:tc>
          <w:tcPr>
            <w:tcW w:w="1882" w:type="dxa"/>
            <w:tcMar>
              <w:top w:w="0" w:type="dxa"/>
              <w:left w:w="28" w:type="dxa"/>
              <w:bottom w:w="0" w:type="dxa"/>
              <w:right w:w="28" w:type="dxa"/>
            </w:tcMar>
          </w:tcPr>
          <w:p w14:paraId="3BA9E3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оборонно-спортивных профильных смен для подростков допризывного возраста</w:t>
            </w:r>
          </w:p>
        </w:tc>
        <w:tc>
          <w:tcPr>
            <w:tcW w:w="4471" w:type="dxa"/>
            <w:tcMar>
              <w:top w:w="0" w:type="dxa"/>
              <w:left w:w="28" w:type="dxa"/>
              <w:bottom w:w="0" w:type="dxa"/>
              <w:right w:w="28" w:type="dxa"/>
            </w:tcMar>
          </w:tcPr>
          <w:p w14:paraId="7F95D9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оборонно-спортивного профильного лагеря для подростков допризывного возраста.</w:t>
            </w:r>
          </w:p>
          <w:p w14:paraId="32C18C99"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463B97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7721CD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66C6C2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оборонно-спортивных профильных смен для подростков допризывного возраста.</w:t>
            </w:r>
          </w:p>
          <w:p w14:paraId="72246B87" w14:textId="77777777" w:rsidR="00387D06" w:rsidRPr="000A25D6" w:rsidRDefault="00387D06" w:rsidP="000A25D6">
            <w:pPr>
              <w:ind w:firstLine="0"/>
              <w:rPr>
                <w:rFonts w:ascii="Times New Roman" w:hAnsi="Times New Roman"/>
                <w:sz w:val="18"/>
                <w:szCs w:val="18"/>
              </w:rPr>
            </w:pPr>
          </w:p>
        </w:tc>
      </w:tr>
      <w:tr w:rsidR="00F8546C" w:rsidRPr="000A25D6" w14:paraId="027CC3D8" w14:textId="77777777" w:rsidTr="00F8546C">
        <w:tc>
          <w:tcPr>
            <w:tcW w:w="0" w:type="auto"/>
            <w:tcMar>
              <w:top w:w="0" w:type="dxa"/>
              <w:left w:w="28" w:type="dxa"/>
              <w:bottom w:w="0" w:type="dxa"/>
              <w:right w:w="28" w:type="dxa"/>
            </w:tcMar>
          </w:tcPr>
          <w:p w14:paraId="3AC11D39"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1D8AF4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5.5</w:t>
            </w:r>
          </w:p>
        </w:tc>
        <w:tc>
          <w:tcPr>
            <w:tcW w:w="1882" w:type="dxa"/>
            <w:tcMar>
              <w:top w:w="0" w:type="dxa"/>
              <w:left w:w="28" w:type="dxa"/>
              <w:bottom w:w="0" w:type="dxa"/>
              <w:right w:w="28" w:type="dxa"/>
            </w:tcMar>
          </w:tcPr>
          <w:p w14:paraId="76DBD9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профильных и тематических смен различной направленности в учреждениях отдыха и оздоровления детей и подростков.</w:t>
            </w:r>
          </w:p>
        </w:tc>
        <w:tc>
          <w:tcPr>
            <w:tcW w:w="4471" w:type="dxa"/>
            <w:tcMar>
              <w:top w:w="0" w:type="dxa"/>
              <w:left w:w="28" w:type="dxa"/>
              <w:bottom w:w="0" w:type="dxa"/>
              <w:right w:w="28" w:type="dxa"/>
            </w:tcMar>
          </w:tcPr>
          <w:p w14:paraId="6B2521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профильных и тематических смен различной направленности в учреждениях отдыха и оздоровления детей и подростков ( «Лидер», «Олимп», «Рюкзачок» и др.)</w:t>
            </w:r>
          </w:p>
        </w:tc>
        <w:tc>
          <w:tcPr>
            <w:tcW w:w="932" w:type="dxa"/>
            <w:tcMar>
              <w:top w:w="0" w:type="dxa"/>
              <w:left w:w="28" w:type="dxa"/>
              <w:bottom w:w="0" w:type="dxa"/>
              <w:right w:w="28" w:type="dxa"/>
            </w:tcMar>
          </w:tcPr>
          <w:p w14:paraId="0A7B52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382735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533710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профильных и тематических смен различной направленности в учреждениях отдыха и оздоровления детей и подростков ( «Лидер», «Олимп», «Рюкзачок» и др.)</w:t>
            </w:r>
          </w:p>
        </w:tc>
      </w:tr>
      <w:tr w:rsidR="00F8546C" w:rsidRPr="000A25D6" w14:paraId="2E1939BC" w14:textId="77777777" w:rsidTr="00F8546C">
        <w:tc>
          <w:tcPr>
            <w:tcW w:w="0" w:type="auto"/>
            <w:tcMar>
              <w:top w:w="0" w:type="dxa"/>
              <w:left w:w="28" w:type="dxa"/>
              <w:bottom w:w="0" w:type="dxa"/>
              <w:right w:w="28" w:type="dxa"/>
            </w:tcMar>
          </w:tcPr>
          <w:p w14:paraId="0771DE15"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366190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5.6</w:t>
            </w:r>
          </w:p>
        </w:tc>
        <w:tc>
          <w:tcPr>
            <w:tcW w:w="1882" w:type="dxa"/>
            <w:tcMar>
              <w:top w:w="0" w:type="dxa"/>
              <w:left w:w="28" w:type="dxa"/>
              <w:bottom w:w="0" w:type="dxa"/>
              <w:right w:w="28" w:type="dxa"/>
            </w:tcMar>
          </w:tcPr>
          <w:p w14:paraId="76128735" w14:textId="21ECE738" w:rsidR="00387D06" w:rsidRPr="000A25D6" w:rsidRDefault="00387D06" w:rsidP="00C9678E">
            <w:pPr>
              <w:ind w:firstLine="0"/>
              <w:rPr>
                <w:rFonts w:ascii="Times New Roman" w:hAnsi="Times New Roman"/>
                <w:sz w:val="18"/>
                <w:szCs w:val="18"/>
              </w:rPr>
            </w:pPr>
            <w:r w:rsidRPr="000A25D6">
              <w:rPr>
                <w:rFonts w:ascii="Times New Roman" w:hAnsi="Times New Roman"/>
                <w:sz w:val="18"/>
                <w:szCs w:val="18"/>
              </w:rPr>
              <w:t xml:space="preserve">Совершенствование кадрового и информационно-методического обеспечения </w:t>
            </w:r>
            <w:r w:rsidRPr="000A25D6">
              <w:rPr>
                <w:rFonts w:ascii="Times New Roman" w:hAnsi="Times New Roman"/>
                <w:sz w:val="18"/>
                <w:szCs w:val="18"/>
              </w:rPr>
              <w:lastRenderedPageBreak/>
              <w:t>организации и проведения детской оздоровительной кампании</w:t>
            </w:r>
          </w:p>
        </w:tc>
        <w:tc>
          <w:tcPr>
            <w:tcW w:w="4471" w:type="dxa"/>
            <w:tcMar>
              <w:top w:w="0" w:type="dxa"/>
              <w:left w:w="28" w:type="dxa"/>
              <w:bottom w:w="0" w:type="dxa"/>
              <w:right w:w="28" w:type="dxa"/>
            </w:tcMar>
          </w:tcPr>
          <w:p w14:paraId="3FD9F9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Совершенствование кадрового и информационно-</w:t>
            </w:r>
          </w:p>
          <w:p w14:paraId="2832AC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методического обеспечения организации и проведения детской оздоровительной кампании.</w:t>
            </w:r>
          </w:p>
          <w:p w14:paraId="3B04FE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p w14:paraId="49A99273"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09641A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60576A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w:t>
            </w:r>
          </w:p>
          <w:p w14:paraId="14B07B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ту и молодежной политике администрации муниципального района</w:t>
            </w:r>
          </w:p>
        </w:tc>
        <w:tc>
          <w:tcPr>
            <w:tcW w:w="3932" w:type="dxa"/>
            <w:tcMar>
              <w:top w:w="0" w:type="dxa"/>
              <w:left w:w="28" w:type="dxa"/>
              <w:bottom w:w="0" w:type="dxa"/>
              <w:right w:w="28" w:type="dxa"/>
            </w:tcMar>
          </w:tcPr>
          <w:p w14:paraId="517DAB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Подготовка квалифицированных кадров для работы </w:t>
            </w:r>
          </w:p>
          <w:p w14:paraId="5D30A4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организациях отдыха детей и их оздоровления</w:t>
            </w:r>
          </w:p>
        </w:tc>
      </w:tr>
      <w:tr w:rsidR="00F8546C" w:rsidRPr="000A25D6" w14:paraId="25D628BC" w14:textId="77777777" w:rsidTr="00F8546C">
        <w:tc>
          <w:tcPr>
            <w:tcW w:w="0" w:type="auto"/>
            <w:tcMar>
              <w:top w:w="0" w:type="dxa"/>
              <w:left w:w="28" w:type="dxa"/>
              <w:bottom w:w="0" w:type="dxa"/>
              <w:right w:w="28" w:type="dxa"/>
            </w:tcMar>
          </w:tcPr>
          <w:p w14:paraId="18C8B405"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66AEEB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мероприятие5.7</w:t>
            </w:r>
          </w:p>
        </w:tc>
        <w:tc>
          <w:tcPr>
            <w:tcW w:w="1882" w:type="dxa"/>
            <w:tcMar>
              <w:top w:w="0" w:type="dxa"/>
              <w:left w:w="28" w:type="dxa"/>
              <w:bottom w:w="0" w:type="dxa"/>
              <w:right w:w="28" w:type="dxa"/>
            </w:tcMar>
          </w:tcPr>
          <w:p w14:paraId="5F9406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МКУ РДОЛ «Бобренок»</w:t>
            </w:r>
          </w:p>
        </w:tc>
        <w:tc>
          <w:tcPr>
            <w:tcW w:w="4471" w:type="dxa"/>
            <w:tcMar>
              <w:top w:w="0" w:type="dxa"/>
              <w:left w:w="28" w:type="dxa"/>
              <w:bottom w:w="0" w:type="dxa"/>
              <w:right w:w="28" w:type="dxa"/>
            </w:tcMar>
          </w:tcPr>
          <w:p w14:paraId="4CD378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деятельности МКУ РДОЛ «Бобрёнок».</w:t>
            </w:r>
          </w:p>
        </w:tc>
        <w:tc>
          <w:tcPr>
            <w:tcW w:w="932" w:type="dxa"/>
            <w:tcMar>
              <w:top w:w="0" w:type="dxa"/>
              <w:left w:w="28" w:type="dxa"/>
              <w:bottom w:w="0" w:type="dxa"/>
              <w:right w:w="28" w:type="dxa"/>
            </w:tcMar>
          </w:tcPr>
          <w:p w14:paraId="67B03F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6F7614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1FF56F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МКУ РДОЛ «Бобренок»</w:t>
            </w:r>
          </w:p>
        </w:tc>
      </w:tr>
      <w:tr w:rsidR="00F8546C" w:rsidRPr="000A25D6" w14:paraId="5CB882A7" w14:textId="77777777" w:rsidTr="00F8546C">
        <w:tc>
          <w:tcPr>
            <w:tcW w:w="0" w:type="auto"/>
            <w:tcMar>
              <w:top w:w="0" w:type="dxa"/>
              <w:left w:w="28" w:type="dxa"/>
              <w:bottom w:w="0" w:type="dxa"/>
              <w:right w:w="28" w:type="dxa"/>
            </w:tcMar>
          </w:tcPr>
          <w:p w14:paraId="23E57663"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34FB6F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мероприятие5.8</w:t>
            </w:r>
          </w:p>
        </w:tc>
        <w:tc>
          <w:tcPr>
            <w:tcW w:w="1882" w:type="dxa"/>
            <w:tcMar>
              <w:top w:w="0" w:type="dxa"/>
              <w:left w:w="28" w:type="dxa"/>
              <w:bottom w:w="0" w:type="dxa"/>
              <w:right w:w="28" w:type="dxa"/>
            </w:tcMar>
          </w:tcPr>
          <w:p w14:paraId="2CECDE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Муниципального казенного учреждения «Рамонский центр развития образования и молодежных проектов»</w:t>
            </w:r>
          </w:p>
        </w:tc>
        <w:tc>
          <w:tcPr>
            <w:tcW w:w="4471" w:type="dxa"/>
            <w:tcMar>
              <w:top w:w="0" w:type="dxa"/>
              <w:left w:w="28" w:type="dxa"/>
              <w:bottom w:w="0" w:type="dxa"/>
              <w:right w:w="28" w:type="dxa"/>
            </w:tcMar>
          </w:tcPr>
          <w:p w14:paraId="160E0A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деятельности Муниципального казенного учреждения «Рамонский центр развития образования и молодежных проектов»</w:t>
            </w:r>
          </w:p>
        </w:tc>
        <w:tc>
          <w:tcPr>
            <w:tcW w:w="932" w:type="dxa"/>
            <w:tcMar>
              <w:top w:w="0" w:type="dxa"/>
              <w:left w:w="28" w:type="dxa"/>
              <w:bottom w:w="0" w:type="dxa"/>
              <w:right w:w="28" w:type="dxa"/>
            </w:tcMar>
          </w:tcPr>
          <w:p w14:paraId="33A2BE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056B66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043768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Муниципального казенного учреждения «Рамонский центр развития образования и молодежных проектов»</w:t>
            </w:r>
          </w:p>
        </w:tc>
      </w:tr>
      <w:tr w:rsidR="00387D06" w:rsidRPr="000A25D6" w14:paraId="5AE8993E" w14:textId="77777777" w:rsidTr="00F8546C">
        <w:tc>
          <w:tcPr>
            <w:tcW w:w="0" w:type="auto"/>
            <w:tcMar>
              <w:top w:w="0" w:type="dxa"/>
              <w:left w:w="28" w:type="dxa"/>
              <w:bottom w:w="0" w:type="dxa"/>
              <w:right w:w="28" w:type="dxa"/>
            </w:tcMar>
          </w:tcPr>
          <w:p w14:paraId="2D7922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w:t>
            </w:r>
          </w:p>
        </w:tc>
        <w:tc>
          <w:tcPr>
            <w:tcW w:w="0" w:type="auto"/>
            <w:gridSpan w:val="6"/>
            <w:tcMar>
              <w:top w:w="0" w:type="dxa"/>
              <w:left w:w="28" w:type="dxa"/>
              <w:bottom w:w="0" w:type="dxa"/>
              <w:right w:w="28" w:type="dxa"/>
            </w:tcMar>
          </w:tcPr>
          <w:p w14:paraId="1B2E51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6 "Развитие физической культуры и спорта" (2014-2025 годы)</w:t>
            </w:r>
          </w:p>
        </w:tc>
      </w:tr>
      <w:tr w:rsidR="00F8546C" w:rsidRPr="000A25D6" w14:paraId="00EC71F0" w14:textId="77777777" w:rsidTr="00F8546C">
        <w:tc>
          <w:tcPr>
            <w:tcW w:w="0" w:type="auto"/>
            <w:tcMar>
              <w:top w:w="0" w:type="dxa"/>
              <w:left w:w="28" w:type="dxa"/>
              <w:bottom w:w="0" w:type="dxa"/>
              <w:right w:w="28" w:type="dxa"/>
            </w:tcMar>
          </w:tcPr>
          <w:p w14:paraId="284BD5D6"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005745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6.1</w:t>
            </w:r>
          </w:p>
        </w:tc>
        <w:tc>
          <w:tcPr>
            <w:tcW w:w="1882" w:type="dxa"/>
            <w:tcMar>
              <w:top w:w="0" w:type="dxa"/>
              <w:left w:w="28" w:type="dxa"/>
              <w:bottom w:w="0" w:type="dxa"/>
              <w:right w:w="28" w:type="dxa"/>
            </w:tcMar>
          </w:tcPr>
          <w:p w14:paraId="51668F78" w14:textId="186F1794" w:rsidR="00387D06" w:rsidRPr="000A25D6" w:rsidRDefault="00387D06" w:rsidP="00C9678E">
            <w:pPr>
              <w:ind w:firstLine="0"/>
              <w:rPr>
                <w:rFonts w:ascii="Times New Roman" w:hAnsi="Times New Roman"/>
                <w:sz w:val="18"/>
                <w:szCs w:val="18"/>
              </w:rPr>
            </w:pPr>
            <w:r w:rsidRPr="000A25D6">
              <w:rPr>
                <w:rFonts w:ascii="Times New Roman" w:hAnsi="Times New Roman"/>
                <w:sz w:val="18"/>
                <w:szCs w:val="18"/>
              </w:rPr>
              <w:t xml:space="preserve">Финансовое обеспечение деятельности МКУ «Рамонский районный центр физической культуры и спорта» </w:t>
            </w:r>
          </w:p>
        </w:tc>
        <w:tc>
          <w:tcPr>
            <w:tcW w:w="4471" w:type="dxa"/>
            <w:tcMar>
              <w:top w:w="0" w:type="dxa"/>
              <w:left w:w="28" w:type="dxa"/>
              <w:bottom w:w="0" w:type="dxa"/>
              <w:right w:w="28" w:type="dxa"/>
            </w:tcMar>
          </w:tcPr>
          <w:p w14:paraId="669ACD3A" w14:textId="0BF0AEF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деятельности МКУ ДО «Рамонский</w:t>
            </w:r>
            <w:r w:rsidR="000A25D6">
              <w:rPr>
                <w:rFonts w:ascii="Times New Roman" w:hAnsi="Times New Roman"/>
                <w:sz w:val="18"/>
                <w:szCs w:val="18"/>
              </w:rPr>
              <w:t xml:space="preserve"> </w:t>
            </w:r>
            <w:r w:rsidRPr="000A25D6">
              <w:rPr>
                <w:rFonts w:ascii="Times New Roman" w:hAnsi="Times New Roman"/>
                <w:sz w:val="18"/>
                <w:szCs w:val="18"/>
              </w:rPr>
              <w:t>центр физической культуры и спорта».</w:t>
            </w:r>
          </w:p>
        </w:tc>
        <w:tc>
          <w:tcPr>
            <w:tcW w:w="932" w:type="dxa"/>
            <w:tcMar>
              <w:top w:w="0" w:type="dxa"/>
              <w:left w:w="28" w:type="dxa"/>
              <w:bottom w:w="0" w:type="dxa"/>
              <w:right w:w="28" w:type="dxa"/>
            </w:tcMar>
          </w:tcPr>
          <w:p w14:paraId="5BC013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72C158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3932" w:type="dxa"/>
            <w:tcMar>
              <w:top w:w="0" w:type="dxa"/>
              <w:left w:w="28" w:type="dxa"/>
              <w:bottom w:w="0" w:type="dxa"/>
              <w:right w:w="28" w:type="dxa"/>
            </w:tcMar>
          </w:tcPr>
          <w:p w14:paraId="7E5AEABE" w14:textId="388D2EB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деятельности МКУ ДО «Рамонский</w:t>
            </w:r>
            <w:r w:rsidR="000A25D6">
              <w:rPr>
                <w:rFonts w:ascii="Times New Roman" w:hAnsi="Times New Roman"/>
                <w:sz w:val="18"/>
                <w:szCs w:val="18"/>
              </w:rPr>
              <w:t xml:space="preserve"> </w:t>
            </w:r>
            <w:r w:rsidRPr="000A25D6">
              <w:rPr>
                <w:rFonts w:ascii="Times New Roman" w:hAnsi="Times New Roman"/>
                <w:sz w:val="18"/>
                <w:szCs w:val="18"/>
              </w:rPr>
              <w:t>центр физической культуры и спорта».</w:t>
            </w:r>
          </w:p>
        </w:tc>
      </w:tr>
      <w:tr w:rsidR="00F8546C" w:rsidRPr="000A25D6" w14:paraId="6EA1196C" w14:textId="77777777" w:rsidTr="00F8546C">
        <w:tc>
          <w:tcPr>
            <w:tcW w:w="0" w:type="auto"/>
            <w:tcMar>
              <w:top w:w="0" w:type="dxa"/>
              <w:left w:w="28" w:type="dxa"/>
              <w:bottom w:w="0" w:type="dxa"/>
              <w:right w:w="28" w:type="dxa"/>
            </w:tcMar>
          </w:tcPr>
          <w:p w14:paraId="09DBC1DB"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4EA8B4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6.2</w:t>
            </w:r>
          </w:p>
        </w:tc>
        <w:tc>
          <w:tcPr>
            <w:tcW w:w="1882" w:type="dxa"/>
            <w:tcMar>
              <w:top w:w="0" w:type="dxa"/>
              <w:left w:w="28" w:type="dxa"/>
              <w:bottom w:w="0" w:type="dxa"/>
              <w:right w:w="28" w:type="dxa"/>
            </w:tcMar>
          </w:tcPr>
          <w:p w14:paraId="4A5679AF" w14:textId="78E84022" w:rsidR="00387D06" w:rsidRPr="000A25D6" w:rsidRDefault="00387D06" w:rsidP="00C9678E">
            <w:pPr>
              <w:ind w:firstLine="0"/>
              <w:rPr>
                <w:rFonts w:ascii="Times New Roman" w:hAnsi="Times New Roman"/>
                <w:sz w:val="18"/>
                <w:szCs w:val="18"/>
              </w:rPr>
            </w:pPr>
            <w:r w:rsidRPr="000A25D6">
              <w:rPr>
                <w:rFonts w:ascii="Times New Roman" w:hAnsi="Times New Roman"/>
                <w:sz w:val="18"/>
                <w:szCs w:val="18"/>
              </w:rPr>
              <w:t xml:space="preserve">Организация и проведение физкультурных и спортивных мероприятий в Рамонском муниципальном районе Воронежской области </w:t>
            </w:r>
          </w:p>
        </w:tc>
        <w:tc>
          <w:tcPr>
            <w:tcW w:w="4471" w:type="dxa"/>
            <w:tcMar>
              <w:top w:w="0" w:type="dxa"/>
              <w:left w:w="28" w:type="dxa"/>
              <w:bottom w:w="0" w:type="dxa"/>
              <w:right w:w="28" w:type="dxa"/>
            </w:tcMar>
          </w:tcPr>
          <w:p w14:paraId="3FEAACBC" w14:textId="00F16179" w:rsidR="00387D06" w:rsidRPr="000A25D6" w:rsidRDefault="00387D06" w:rsidP="00C9678E">
            <w:pPr>
              <w:ind w:firstLine="0"/>
              <w:rPr>
                <w:rFonts w:ascii="Times New Roman" w:hAnsi="Times New Roman"/>
                <w:sz w:val="18"/>
                <w:szCs w:val="18"/>
              </w:rPr>
            </w:pPr>
            <w:r w:rsidRPr="000A25D6">
              <w:rPr>
                <w:rFonts w:ascii="Times New Roman" w:hAnsi="Times New Roman"/>
                <w:sz w:val="18"/>
                <w:szCs w:val="18"/>
              </w:rPr>
              <w:t xml:space="preserve">Укрепление здоровья населения муниципального района, воспитание физически и нравственно развитых юных граждан муниципального района, создание условий для самореализации граждан и спортивно одаренных детей, организация и обеспечение участия физкультурников, спортсменов и спортивных команд муниципального района в соревнованиях межмуниципального, регионального и иного уровней. </w:t>
            </w:r>
          </w:p>
        </w:tc>
        <w:tc>
          <w:tcPr>
            <w:tcW w:w="932" w:type="dxa"/>
            <w:tcMar>
              <w:top w:w="0" w:type="dxa"/>
              <w:left w:w="28" w:type="dxa"/>
              <w:bottom w:w="0" w:type="dxa"/>
              <w:right w:w="28" w:type="dxa"/>
            </w:tcMar>
          </w:tcPr>
          <w:p w14:paraId="28F178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529EDB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p w14:paraId="3355F7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МКУ ДО «Рамонский центр физической культуры и спорта»</w:t>
            </w:r>
          </w:p>
        </w:tc>
        <w:tc>
          <w:tcPr>
            <w:tcW w:w="3932" w:type="dxa"/>
            <w:tcMar>
              <w:top w:w="0" w:type="dxa"/>
              <w:left w:w="28" w:type="dxa"/>
              <w:bottom w:w="0" w:type="dxa"/>
              <w:right w:w="28" w:type="dxa"/>
            </w:tcMar>
          </w:tcPr>
          <w:p w14:paraId="040FC3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физкультурно-оздоровительной и спортивно-массовой работы среди всех групп населения;</w:t>
            </w:r>
          </w:p>
          <w:p w14:paraId="6BCC95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благоприятных условий для занятий физической культурой и спортом для всех групп населения.</w:t>
            </w:r>
          </w:p>
          <w:p w14:paraId="2292A3C2" w14:textId="77777777" w:rsidR="00387D06" w:rsidRPr="000A25D6" w:rsidRDefault="00387D06" w:rsidP="000A25D6">
            <w:pPr>
              <w:ind w:firstLine="0"/>
              <w:rPr>
                <w:rFonts w:ascii="Times New Roman" w:hAnsi="Times New Roman"/>
                <w:sz w:val="18"/>
                <w:szCs w:val="18"/>
              </w:rPr>
            </w:pPr>
          </w:p>
        </w:tc>
      </w:tr>
      <w:tr w:rsidR="00F8546C" w:rsidRPr="000A25D6" w14:paraId="5832B979" w14:textId="77777777" w:rsidTr="00F8546C">
        <w:tc>
          <w:tcPr>
            <w:tcW w:w="0" w:type="auto"/>
            <w:tcMar>
              <w:top w:w="0" w:type="dxa"/>
              <w:left w:w="28" w:type="dxa"/>
              <w:bottom w:w="0" w:type="dxa"/>
              <w:right w:w="28" w:type="dxa"/>
            </w:tcMar>
          </w:tcPr>
          <w:p w14:paraId="35593D2B"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3B8C7B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6.3</w:t>
            </w:r>
          </w:p>
        </w:tc>
        <w:tc>
          <w:tcPr>
            <w:tcW w:w="1882" w:type="dxa"/>
            <w:tcMar>
              <w:top w:w="0" w:type="dxa"/>
              <w:left w:w="28" w:type="dxa"/>
              <w:bottom w:w="0" w:type="dxa"/>
              <w:right w:w="28" w:type="dxa"/>
            </w:tcMar>
          </w:tcPr>
          <w:p w14:paraId="635581E6" w14:textId="47352205" w:rsidR="00387D06" w:rsidRPr="000A25D6" w:rsidRDefault="00387D06" w:rsidP="00C9678E">
            <w:pPr>
              <w:ind w:firstLine="0"/>
              <w:rPr>
                <w:rFonts w:ascii="Times New Roman" w:hAnsi="Times New Roman"/>
                <w:sz w:val="18"/>
                <w:szCs w:val="18"/>
              </w:rPr>
            </w:pPr>
            <w:r w:rsidRPr="000A25D6">
              <w:rPr>
                <w:rFonts w:ascii="Times New Roman" w:hAnsi="Times New Roman"/>
                <w:sz w:val="18"/>
                <w:szCs w:val="18"/>
              </w:rPr>
              <w:t xml:space="preserve">Обеспечение функционирования центра тестирования комплекса ГТО </w:t>
            </w:r>
          </w:p>
        </w:tc>
        <w:tc>
          <w:tcPr>
            <w:tcW w:w="4471" w:type="dxa"/>
            <w:tcMar>
              <w:top w:w="0" w:type="dxa"/>
              <w:left w:w="28" w:type="dxa"/>
              <w:bottom w:w="0" w:type="dxa"/>
              <w:right w:w="28" w:type="dxa"/>
            </w:tcMar>
          </w:tcPr>
          <w:p w14:paraId="626543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Создание нормативно-правовой и методической базы с учетом внедрения комплекса ГТО; </w:t>
            </w:r>
          </w:p>
          <w:p w14:paraId="61E4E5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Развитие материально-технической и спортивной инфраструктуры, обеспечивающей внедрение комплекса ГТО; Формирование механизмов вовлечения молодежи и взрослого населения в подготовку и сдачу норм ГТО; </w:t>
            </w:r>
          </w:p>
          <w:p w14:paraId="25456E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Организация информационно-пропагандистских акций по продвижению </w:t>
            </w:r>
          </w:p>
          <w:p w14:paraId="02C99653" w14:textId="5C66E319" w:rsidR="00387D06" w:rsidRPr="000A25D6" w:rsidRDefault="00387D06" w:rsidP="00C9678E">
            <w:pPr>
              <w:ind w:firstLine="0"/>
              <w:rPr>
                <w:rFonts w:ascii="Times New Roman" w:hAnsi="Times New Roman"/>
                <w:sz w:val="18"/>
                <w:szCs w:val="18"/>
              </w:rPr>
            </w:pPr>
            <w:r w:rsidRPr="000A25D6">
              <w:rPr>
                <w:rFonts w:ascii="Times New Roman" w:hAnsi="Times New Roman"/>
                <w:sz w:val="18"/>
                <w:szCs w:val="18"/>
              </w:rPr>
              <w:t xml:space="preserve">комплекса ГТО среди молодежи и взрослого населения. </w:t>
            </w:r>
          </w:p>
        </w:tc>
        <w:tc>
          <w:tcPr>
            <w:tcW w:w="932" w:type="dxa"/>
            <w:tcMar>
              <w:top w:w="0" w:type="dxa"/>
              <w:left w:w="28" w:type="dxa"/>
              <w:bottom w:w="0" w:type="dxa"/>
              <w:right w:w="28" w:type="dxa"/>
            </w:tcMar>
          </w:tcPr>
          <w:p w14:paraId="0A9890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19F98C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3932" w:type="dxa"/>
            <w:tcMar>
              <w:top w:w="0" w:type="dxa"/>
              <w:left w:w="28" w:type="dxa"/>
              <w:bottom w:w="0" w:type="dxa"/>
              <w:right w:w="28" w:type="dxa"/>
            </w:tcMar>
          </w:tcPr>
          <w:p w14:paraId="1581C0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Организация проведения тестирования школьников и других категорий населения; совершенствование материально - технических условий внедрения комплекса ГТО; </w:t>
            </w:r>
          </w:p>
          <w:p w14:paraId="2DCD1A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информационное сопровождение внедрения комплекса ГТО.</w:t>
            </w:r>
          </w:p>
          <w:p w14:paraId="308422AB" w14:textId="77777777" w:rsidR="00387D06" w:rsidRPr="000A25D6" w:rsidRDefault="00387D06" w:rsidP="000A25D6">
            <w:pPr>
              <w:ind w:firstLine="0"/>
              <w:rPr>
                <w:rFonts w:ascii="Times New Roman" w:hAnsi="Times New Roman"/>
                <w:sz w:val="18"/>
                <w:szCs w:val="18"/>
              </w:rPr>
            </w:pPr>
          </w:p>
        </w:tc>
      </w:tr>
      <w:tr w:rsidR="00F8546C" w:rsidRPr="000A25D6" w14:paraId="6785C7F6" w14:textId="77777777" w:rsidTr="00F8546C">
        <w:tc>
          <w:tcPr>
            <w:tcW w:w="0" w:type="auto"/>
            <w:tcMar>
              <w:top w:w="0" w:type="dxa"/>
              <w:left w:w="28" w:type="dxa"/>
              <w:bottom w:w="0" w:type="dxa"/>
              <w:right w:w="28" w:type="dxa"/>
            </w:tcMar>
          </w:tcPr>
          <w:p w14:paraId="2D0233C2"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48885E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6.4</w:t>
            </w:r>
          </w:p>
        </w:tc>
        <w:tc>
          <w:tcPr>
            <w:tcW w:w="1882" w:type="dxa"/>
            <w:tcMar>
              <w:top w:w="0" w:type="dxa"/>
              <w:left w:w="28" w:type="dxa"/>
              <w:bottom w:w="0" w:type="dxa"/>
              <w:right w:w="28" w:type="dxa"/>
            </w:tcMar>
          </w:tcPr>
          <w:p w14:paraId="2EE5248A" w14:textId="06A35887" w:rsidR="00387D06" w:rsidRPr="000A25D6" w:rsidRDefault="00387D06" w:rsidP="00567B5A">
            <w:pPr>
              <w:ind w:firstLine="0"/>
              <w:rPr>
                <w:rFonts w:ascii="Times New Roman" w:hAnsi="Times New Roman"/>
                <w:sz w:val="18"/>
                <w:szCs w:val="18"/>
              </w:rPr>
            </w:pPr>
            <w:r w:rsidRPr="000A25D6">
              <w:rPr>
                <w:rFonts w:ascii="Times New Roman" w:hAnsi="Times New Roman"/>
                <w:sz w:val="18"/>
                <w:szCs w:val="18"/>
              </w:rPr>
              <w:t xml:space="preserve">Финансовое обеспечение деятельности (оказания услуг) спортивного </w:t>
            </w:r>
            <w:r w:rsidRPr="000A25D6">
              <w:rPr>
                <w:rFonts w:ascii="Times New Roman" w:hAnsi="Times New Roman"/>
                <w:sz w:val="18"/>
                <w:szCs w:val="18"/>
              </w:rPr>
              <w:lastRenderedPageBreak/>
              <w:t xml:space="preserve">комплекса «Лидер» и стадиона «Юность» </w:t>
            </w:r>
          </w:p>
        </w:tc>
        <w:tc>
          <w:tcPr>
            <w:tcW w:w="4471" w:type="dxa"/>
            <w:tcMar>
              <w:top w:w="0" w:type="dxa"/>
              <w:left w:w="28" w:type="dxa"/>
              <w:bottom w:w="0" w:type="dxa"/>
              <w:right w:w="28" w:type="dxa"/>
            </w:tcMar>
          </w:tcPr>
          <w:p w14:paraId="27B79C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Обеспечение деятельности (оказания услуг) спортивного комплекса «Лидер» и стадиона «Юность»</w:t>
            </w:r>
          </w:p>
        </w:tc>
        <w:tc>
          <w:tcPr>
            <w:tcW w:w="932" w:type="dxa"/>
            <w:tcMar>
              <w:top w:w="0" w:type="dxa"/>
              <w:left w:w="28" w:type="dxa"/>
              <w:bottom w:w="0" w:type="dxa"/>
              <w:right w:w="28" w:type="dxa"/>
            </w:tcMar>
          </w:tcPr>
          <w:p w14:paraId="49F8B0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649253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по образованию, спорту и молодежной политике администрации муниципального района, МКУ ДО «Рамонский центр </w:t>
            </w:r>
            <w:r w:rsidRPr="000A25D6">
              <w:rPr>
                <w:rFonts w:ascii="Times New Roman" w:hAnsi="Times New Roman"/>
                <w:sz w:val="18"/>
                <w:szCs w:val="18"/>
              </w:rPr>
              <w:lastRenderedPageBreak/>
              <w:t>физической культуры и спорта»</w:t>
            </w:r>
          </w:p>
        </w:tc>
        <w:tc>
          <w:tcPr>
            <w:tcW w:w="3932" w:type="dxa"/>
            <w:tcMar>
              <w:top w:w="0" w:type="dxa"/>
              <w:left w:w="28" w:type="dxa"/>
              <w:bottom w:w="0" w:type="dxa"/>
              <w:right w:w="28" w:type="dxa"/>
            </w:tcMar>
          </w:tcPr>
          <w:p w14:paraId="5CA2B0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Финансирование деятельности (оказания услуг) спортивного комплекса «Лидер» и стадиона «Юность» в р.п. Рамонь.</w:t>
            </w:r>
          </w:p>
          <w:p w14:paraId="6860E032" w14:textId="77777777" w:rsidR="00387D06" w:rsidRPr="000A25D6" w:rsidRDefault="00387D06" w:rsidP="000A25D6">
            <w:pPr>
              <w:ind w:firstLine="0"/>
              <w:rPr>
                <w:rFonts w:ascii="Times New Roman" w:hAnsi="Times New Roman"/>
                <w:sz w:val="18"/>
                <w:szCs w:val="18"/>
              </w:rPr>
            </w:pPr>
          </w:p>
        </w:tc>
      </w:tr>
      <w:tr w:rsidR="00F8546C" w:rsidRPr="000A25D6" w14:paraId="2F4405D0" w14:textId="77777777" w:rsidTr="00F8546C">
        <w:tc>
          <w:tcPr>
            <w:tcW w:w="0" w:type="auto"/>
            <w:tcMar>
              <w:top w:w="0" w:type="dxa"/>
              <w:left w:w="28" w:type="dxa"/>
              <w:bottom w:w="0" w:type="dxa"/>
              <w:right w:w="28" w:type="dxa"/>
            </w:tcMar>
          </w:tcPr>
          <w:p w14:paraId="1255147E"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64FFDD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6.5</w:t>
            </w:r>
          </w:p>
        </w:tc>
        <w:tc>
          <w:tcPr>
            <w:tcW w:w="1882" w:type="dxa"/>
            <w:tcMar>
              <w:top w:w="0" w:type="dxa"/>
              <w:left w:w="28" w:type="dxa"/>
              <w:bottom w:w="0" w:type="dxa"/>
              <w:right w:w="28" w:type="dxa"/>
            </w:tcMar>
          </w:tcPr>
          <w:p w14:paraId="46DC56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(оказания услуг) спортивного комплекса п. ВНИИСС</w:t>
            </w:r>
          </w:p>
          <w:p w14:paraId="0DFB201D"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760BB5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деятельности (оказания услуг) спортивного комплекса п. ВНИИСС.</w:t>
            </w:r>
          </w:p>
          <w:p w14:paraId="3A2BB13E"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393B75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390E47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3932" w:type="dxa"/>
            <w:tcMar>
              <w:top w:w="0" w:type="dxa"/>
              <w:left w:w="28" w:type="dxa"/>
              <w:bottom w:w="0" w:type="dxa"/>
              <w:right w:w="28" w:type="dxa"/>
            </w:tcMar>
          </w:tcPr>
          <w:p w14:paraId="73E2BA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Финансирование деятельности (оказания услуг) спортивного комплекса п. ВНИИСС.</w:t>
            </w:r>
          </w:p>
          <w:p w14:paraId="5C0E64F6" w14:textId="77777777" w:rsidR="00387D06" w:rsidRPr="000A25D6" w:rsidRDefault="00387D06" w:rsidP="000A25D6">
            <w:pPr>
              <w:ind w:firstLine="0"/>
              <w:rPr>
                <w:rFonts w:ascii="Times New Roman" w:hAnsi="Times New Roman"/>
                <w:sz w:val="18"/>
                <w:szCs w:val="18"/>
              </w:rPr>
            </w:pPr>
          </w:p>
        </w:tc>
      </w:tr>
      <w:tr w:rsidR="00F8546C" w:rsidRPr="000A25D6" w14:paraId="296C2E9A" w14:textId="77777777" w:rsidTr="00F8546C">
        <w:tc>
          <w:tcPr>
            <w:tcW w:w="0" w:type="auto"/>
            <w:tcMar>
              <w:top w:w="0" w:type="dxa"/>
              <w:left w:w="28" w:type="dxa"/>
              <w:bottom w:w="0" w:type="dxa"/>
              <w:right w:w="28" w:type="dxa"/>
            </w:tcMar>
          </w:tcPr>
          <w:p w14:paraId="5F9FCB3C"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1044B2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6.6</w:t>
            </w:r>
          </w:p>
        </w:tc>
        <w:tc>
          <w:tcPr>
            <w:tcW w:w="1882" w:type="dxa"/>
            <w:tcMar>
              <w:top w:w="0" w:type="dxa"/>
              <w:left w:w="28" w:type="dxa"/>
              <w:bottom w:w="0" w:type="dxa"/>
              <w:right w:w="28" w:type="dxa"/>
            </w:tcMar>
          </w:tcPr>
          <w:p w14:paraId="367B4D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Финансовое обеспечение деятельности (оказания услуг) плавательного бассейна </w:t>
            </w:r>
          </w:p>
          <w:p w14:paraId="33473567" w14:textId="77777777" w:rsidR="00387D06" w:rsidRPr="000A25D6" w:rsidRDefault="00387D06" w:rsidP="000A25D6">
            <w:pPr>
              <w:ind w:firstLine="0"/>
              <w:rPr>
                <w:rFonts w:ascii="Times New Roman" w:hAnsi="Times New Roman"/>
                <w:sz w:val="18"/>
                <w:szCs w:val="18"/>
              </w:rPr>
            </w:pPr>
          </w:p>
        </w:tc>
        <w:tc>
          <w:tcPr>
            <w:tcW w:w="4471" w:type="dxa"/>
            <w:tcMar>
              <w:top w:w="0" w:type="dxa"/>
              <w:left w:w="28" w:type="dxa"/>
              <w:bottom w:w="0" w:type="dxa"/>
              <w:right w:w="28" w:type="dxa"/>
            </w:tcMar>
          </w:tcPr>
          <w:p w14:paraId="4DD86F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деятельности (оказания услуг) плавательного бассейна.</w:t>
            </w:r>
          </w:p>
          <w:p w14:paraId="0346254E"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3511D1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0796E7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3932" w:type="dxa"/>
            <w:tcMar>
              <w:top w:w="0" w:type="dxa"/>
              <w:left w:w="28" w:type="dxa"/>
              <w:bottom w:w="0" w:type="dxa"/>
              <w:right w:w="28" w:type="dxa"/>
            </w:tcMar>
          </w:tcPr>
          <w:p w14:paraId="4334DA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Финансирование деятельности (оказания услуг) плавательного бассейна «Жемчужина» в р.п. Рамонь.</w:t>
            </w:r>
          </w:p>
          <w:p w14:paraId="5DA8A26E" w14:textId="77777777" w:rsidR="00387D06" w:rsidRPr="000A25D6" w:rsidRDefault="00387D06" w:rsidP="000A25D6">
            <w:pPr>
              <w:ind w:firstLine="0"/>
              <w:rPr>
                <w:rFonts w:ascii="Times New Roman" w:hAnsi="Times New Roman"/>
                <w:sz w:val="18"/>
                <w:szCs w:val="18"/>
              </w:rPr>
            </w:pPr>
          </w:p>
        </w:tc>
      </w:tr>
      <w:tr w:rsidR="00F8546C" w:rsidRPr="000A25D6" w14:paraId="75644D46" w14:textId="77777777" w:rsidTr="00F8546C">
        <w:tc>
          <w:tcPr>
            <w:tcW w:w="0" w:type="auto"/>
            <w:tcMar>
              <w:top w:w="0" w:type="dxa"/>
              <w:left w:w="28" w:type="dxa"/>
              <w:bottom w:w="0" w:type="dxa"/>
              <w:right w:w="28" w:type="dxa"/>
            </w:tcMar>
          </w:tcPr>
          <w:p w14:paraId="36449F37"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019CCF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w:t>
            </w:r>
          </w:p>
          <w:p w14:paraId="77D44F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6.7</w:t>
            </w:r>
          </w:p>
        </w:tc>
        <w:tc>
          <w:tcPr>
            <w:tcW w:w="1882" w:type="dxa"/>
            <w:tcMar>
              <w:top w:w="0" w:type="dxa"/>
              <w:left w:w="28" w:type="dxa"/>
              <w:bottom w:w="0" w:type="dxa"/>
              <w:right w:w="28" w:type="dxa"/>
            </w:tcMar>
          </w:tcPr>
          <w:p w14:paraId="26F55A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Строительство и реконструкция спортивных объектов муниципальной собственности</w:t>
            </w:r>
          </w:p>
        </w:tc>
        <w:tc>
          <w:tcPr>
            <w:tcW w:w="4471" w:type="dxa"/>
            <w:tcMar>
              <w:top w:w="0" w:type="dxa"/>
              <w:left w:w="28" w:type="dxa"/>
              <w:bottom w:w="0" w:type="dxa"/>
              <w:right w:w="28" w:type="dxa"/>
            </w:tcMar>
          </w:tcPr>
          <w:p w14:paraId="2D909E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Строительство и реконструкция спортивных объектов муниципальной собственности, совершенствование спортивной инфраструктуры и материально-технической базы для занятий физической культурой и спортом:</w:t>
            </w:r>
          </w:p>
          <w:p w14:paraId="202CCCC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строительство физкультурно-оздоровительного комплекса открытого типа по адресу: Рамонский муниципальный район, с. Русская Гвоздевка, ул. Кирова 27 МКОУ Русскогвоздевская СОШ (2019 год)</w:t>
            </w:r>
          </w:p>
        </w:tc>
        <w:tc>
          <w:tcPr>
            <w:tcW w:w="932" w:type="dxa"/>
            <w:tcMar>
              <w:top w:w="0" w:type="dxa"/>
              <w:left w:w="28" w:type="dxa"/>
              <w:bottom w:w="0" w:type="dxa"/>
              <w:right w:w="28" w:type="dxa"/>
            </w:tcMar>
          </w:tcPr>
          <w:p w14:paraId="71B7AA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2E14FF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3932" w:type="dxa"/>
            <w:tcMar>
              <w:top w:w="0" w:type="dxa"/>
              <w:left w:w="28" w:type="dxa"/>
              <w:bottom w:w="0" w:type="dxa"/>
              <w:right w:w="28" w:type="dxa"/>
            </w:tcMar>
          </w:tcPr>
          <w:p w14:paraId="768802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инфраструктуры для занятий физической культурой и спортом.</w:t>
            </w:r>
          </w:p>
          <w:p w14:paraId="5AD52F0F" w14:textId="12D1A0E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благоприятных условий для занятий физической культурой и спортом всех групп населения.</w:t>
            </w:r>
            <w:r w:rsidR="000A25D6">
              <w:rPr>
                <w:rFonts w:ascii="Times New Roman" w:hAnsi="Times New Roman"/>
                <w:sz w:val="18"/>
                <w:szCs w:val="18"/>
              </w:rPr>
              <w:t xml:space="preserve"> </w:t>
            </w:r>
          </w:p>
          <w:p w14:paraId="3F7B39C7" w14:textId="77777777" w:rsidR="00387D06" w:rsidRPr="000A25D6" w:rsidRDefault="00387D06" w:rsidP="000A25D6">
            <w:pPr>
              <w:ind w:firstLine="0"/>
              <w:rPr>
                <w:rFonts w:ascii="Times New Roman" w:hAnsi="Times New Roman"/>
                <w:sz w:val="18"/>
                <w:szCs w:val="18"/>
              </w:rPr>
            </w:pPr>
          </w:p>
        </w:tc>
      </w:tr>
      <w:tr w:rsidR="00387D06" w:rsidRPr="000A25D6" w14:paraId="4A0F8B67" w14:textId="77777777" w:rsidTr="00F8546C">
        <w:tc>
          <w:tcPr>
            <w:tcW w:w="0" w:type="auto"/>
            <w:tcMar>
              <w:top w:w="0" w:type="dxa"/>
              <w:left w:w="28" w:type="dxa"/>
              <w:bottom w:w="0" w:type="dxa"/>
              <w:right w:w="28" w:type="dxa"/>
            </w:tcMar>
          </w:tcPr>
          <w:p w14:paraId="23F569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w:t>
            </w:r>
          </w:p>
        </w:tc>
        <w:tc>
          <w:tcPr>
            <w:tcW w:w="0" w:type="auto"/>
            <w:gridSpan w:val="6"/>
            <w:tcMar>
              <w:top w:w="0" w:type="dxa"/>
              <w:left w:w="28" w:type="dxa"/>
              <w:bottom w:w="0" w:type="dxa"/>
              <w:right w:w="28" w:type="dxa"/>
            </w:tcMar>
          </w:tcPr>
          <w:p w14:paraId="18D54D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7 "Финансовое обеспечение реализации муниципальной программы " (2014-2025 годы)</w:t>
            </w:r>
          </w:p>
        </w:tc>
      </w:tr>
      <w:tr w:rsidR="00F8546C" w:rsidRPr="000A25D6" w14:paraId="7EBC2C84" w14:textId="77777777" w:rsidTr="00F8546C">
        <w:tc>
          <w:tcPr>
            <w:tcW w:w="0" w:type="auto"/>
            <w:tcMar>
              <w:top w:w="0" w:type="dxa"/>
              <w:left w:w="28" w:type="dxa"/>
              <w:bottom w:w="0" w:type="dxa"/>
              <w:right w:w="28" w:type="dxa"/>
            </w:tcMar>
          </w:tcPr>
          <w:p w14:paraId="5163C290"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7B2BE7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7.1</w:t>
            </w:r>
          </w:p>
        </w:tc>
        <w:tc>
          <w:tcPr>
            <w:tcW w:w="1882" w:type="dxa"/>
            <w:tcMar>
              <w:top w:w="0" w:type="dxa"/>
              <w:left w:w="28" w:type="dxa"/>
              <w:bottom w:w="0" w:type="dxa"/>
              <w:right w:w="28" w:type="dxa"/>
            </w:tcMar>
          </w:tcPr>
          <w:p w14:paraId="0D51E58F" w14:textId="4387E312" w:rsidR="00387D06" w:rsidRPr="000A25D6" w:rsidRDefault="00387D06" w:rsidP="00567B5A">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отдела по образования, спорту и молодежной политике администрации Рамонского муниципального района Воронежской области</w:t>
            </w:r>
          </w:p>
        </w:tc>
        <w:tc>
          <w:tcPr>
            <w:tcW w:w="4471" w:type="dxa"/>
            <w:shd w:val="clear" w:color="auto" w:fill="auto"/>
            <w:tcMar>
              <w:top w:w="0" w:type="dxa"/>
              <w:left w:w="28" w:type="dxa"/>
              <w:bottom w:w="0" w:type="dxa"/>
              <w:right w:w="28" w:type="dxa"/>
            </w:tcMar>
            <w:vAlign w:val="bottom"/>
          </w:tcPr>
          <w:p w14:paraId="4C935F1B" w14:textId="4F1F13F0" w:rsidR="00387D06" w:rsidRPr="000A25D6" w:rsidRDefault="00387D06" w:rsidP="00567B5A">
            <w:pPr>
              <w:ind w:firstLine="0"/>
              <w:rPr>
                <w:rFonts w:ascii="Times New Roman" w:hAnsi="Times New Roman"/>
                <w:sz w:val="18"/>
                <w:szCs w:val="18"/>
              </w:rPr>
            </w:pPr>
            <w:r w:rsidRPr="000A25D6">
              <w:rPr>
                <w:rFonts w:ascii="Times New Roman" w:hAnsi="Times New Roman"/>
                <w:sz w:val="18"/>
                <w:szCs w:val="18"/>
              </w:rPr>
              <w:t xml:space="preserve">По данному мероприятию отражены расходы на содержание штатных единиц аппарата, оплату коммунальных услуг, услуг связи, и прочих работ и услуг в целях обеспечения эффективности управления системой образования. </w:t>
            </w:r>
          </w:p>
        </w:tc>
        <w:tc>
          <w:tcPr>
            <w:tcW w:w="932" w:type="dxa"/>
            <w:tcMar>
              <w:top w:w="0" w:type="dxa"/>
              <w:left w:w="28" w:type="dxa"/>
              <w:bottom w:w="0" w:type="dxa"/>
              <w:right w:w="28" w:type="dxa"/>
            </w:tcMar>
          </w:tcPr>
          <w:p w14:paraId="4CB47B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42E57A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788770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14:paraId="7EE858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Эффективное управления финансами в сфере образования муниципального района.</w:t>
            </w:r>
          </w:p>
          <w:p w14:paraId="32A85470" w14:textId="77777777" w:rsidR="00387D06" w:rsidRPr="000A25D6" w:rsidRDefault="00387D06" w:rsidP="000A25D6">
            <w:pPr>
              <w:ind w:firstLine="0"/>
              <w:rPr>
                <w:rFonts w:ascii="Times New Roman" w:hAnsi="Times New Roman"/>
                <w:sz w:val="18"/>
                <w:szCs w:val="18"/>
              </w:rPr>
            </w:pPr>
          </w:p>
        </w:tc>
      </w:tr>
      <w:tr w:rsidR="00F8546C" w:rsidRPr="000A25D6" w14:paraId="300ED6A0" w14:textId="77777777" w:rsidTr="00F8546C">
        <w:tc>
          <w:tcPr>
            <w:tcW w:w="0" w:type="auto"/>
            <w:tcMar>
              <w:top w:w="0" w:type="dxa"/>
              <w:left w:w="28" w:type="dxa"/>
              <w:bottom w:w="0" w:type="dxa"/>
              <w:right w:w="28" w:type="dxa"/>
            </w:tcMar>
          </w:tcPr>
          <w:p w14:paraId="1404D05F" w14:textId="77777777" w:rsidR="00387D06" w:rsidRPr="000A25D6" w:rsidRDefault="00387D06" w:rsidP="000A25D6">
            <w:pPr>
              <w:ind w:firstLine="0"/>
              <w:rPr>
                <w:rFonts w:ascii="Times New Roman" w:hAnsi="Times New Roman"/>
                <w:sz w:val="18"/>
                <w:szCs w:val="18"/>
              </w:rPr>
            </w:pPr>
          </w:p>
        </w:tc>
        <w:tc>
          <w:tcPr>
            <w:tcW w:w="1276" w:type="dxa"/>
            <w:tcMar>
              <w:top w:w="0" w:type="dxa"/>
              <w:left w:w="28" w:type="dxa"/>
              <w:bottom w:w="0" w:type="dxa"/>
              <w:right w:w="28" w:type="dxa"/>
            </w:tcMar>
          </w:tcPr>
          <w:p w14:paraId="17BA8F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7.2</w:t>
            </w:r>
          </w:p>
        </w:tc>
        <w:tc>
          <w:tcPr>
            <w:tcW w:w="1882" w:type="dxa"/>
            <w:tcMar>
              <w:top w:w="0" w:type="dxa"/>
              <w:left w:w="28" w:type="dxa"/>
              <w:bottom w:w="0" w:type="dxa"/>
              <w:right w:w="28" w:type="dxa"/>
            </w:tcMar>
          </w:tcPr>
          <w:p w14:paraId="6B1744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(оказание услуг) структурных подразделений отдела по образованию, спорту и молодежной политике</w:t>
            </w:r>
          </w:p>
        </w:tc>
        <w:tc>
          <w:tcPr>
            <w:tcW w:w="4471" w:type="dxa"/>
            <w:tcMar>
              <w:top w:w="0" w:type="dxa"/>
              <w:left w:w="28" w:type="dxa"/>
              <w:bottom w:w="0" w:type="dxa"/>
              <w:right w:w="28" w:type="dxa"/>
            </w:tcMar>
          </w:tcPr>
          <w:p w14:paraId="76A035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 данному мероприятию отражены расходы на публикацию нормативных правовых актов, транспортные услуги, налог на имущество, приобретение оборудования для функционирования информационных систем и компонентов ИКТ-инфраструктуры.</w:t>
            </w:r>
          </w:p>
          <w:p w14:paraId="7B264CFA" w14:textId="77777777" w:rsidR="00387D06" w:rsidRPr="000A25D6" w:rsidRDefault="00387D06" w:rsidP="000A25D6">
            <w:pPr>
              <w:ind w:firstLine="0"/>
              <w:rPr>
                <w:rFonts w:ascii="Times New Roman" w:hAnsi="Times New Roman"/>
                <w:sz w:val="18"/>
                <w:szCs w:val="18"/>
              </w:rPr>
            </w:pPr>
          </w:p>
        </w:tc>
        <w:tc>
          <w:tcPr>
            <w:tcW w:w="932" w:type="dxa"/>
            <w:tcMar>
              <w:top w:w="0" w:type="dxa"/>
              <w:left w:w="28" w:type="dxa"/>
              <w:bottom w:w="0" w:type="dxa"/>
              <w:right w:w="28" w:type="dxa"/>
            </w:tcMar>
          </w:tcPr>
          <w:p w14:paraId="076416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c>
          <w:tcPr>
            <w:tcW w:w="2330" w:type="dxa"/>
            <w:tcMar>
              <w:top w:w="0" w:type="dxa"/>
              <w:left w:w="28" w:type="dxa"/>
              <w:bottom w:w="0" w:type="dxa"/>
              <w:right w:w="28" w:type="dxa"/>
            </w:tcMar>
          </w:tcPr>
          <w:p w14:paraId="25BED8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932" w:type="dxa"/>
            <w:tcMar>
              <w:top w:w="0" w:type="dxa"/>
              <w:left w:w="28" w:type="dxa"/>
              <w:bottom w:w="0" w:type="dxa"/>
              <w:right w:w="28" w:type="dxa"/>
            </w:tcMar>
          </w:tcPr>
          <w:p w14:paraId="2596D1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14:paraId="25ED1D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Эффективное управления финансами в сфере образования муниципального района.</w:t>
            </w:r>
          </w:p>
          <w:p w14:paraId="14A243C7" w14:textId="77777777" w:rsidR="00387D06" w:rsidRPr="000A25D6" w:rsidRDefault="00387D06" w:rsidP="000A25D6">
            <w:pPr>
              <w:ind w:firstLine="0"/>
              <w:rPr>
                <w:rFonts w:ascii="Times New Roman" w:hAnsi="Times New Roman"/>
                <w:sz w:val="18"/>
                <w:szCs w:val="18"/>
              </w:rPr>
            </w:pPr>
          </w:p>
        </w:tc>
      </w:tr>
    </w:tbl>
    <w:p w14:paraId="77D53ADE" w14:textId="77777777" w:rsidR="00567B5A" w:rsidRDefault="00567B5A" w:rsidP="000A25D6">
      <w:pPr>
        <w:ind w:firstLine="0"/>
        <w:rPr>
          <w:rFonts w:ascii="Times New Roman" w:hAnsi="Times New Roman"/>
          <w:sz w:val="18"/>
          <w:szCs w:val="18"/>
        </w:rPr>
      </w:pPr>
    </w:p>
    <w:p w14:paraId="09BA20F7" w14:textId="77777777" w:rsidR="00C4450C" w:rsidRDefault="00C4450C" w:rsidP="00567B5A">
      <w:pPr>
        <w:ind w:left="7938" w:firstLine="0"/>
        <w:rPr>
          <w:rFonts w:ascii="Times New Roman" w:hAnsi="Times New Roman"/>
          <w:i/>
          <w:iCs/>
          <w:sz w:val="18"/>
          <w:szCs w:val="18"/>
        </w:rPr>
      </w:pPr>
    </w:p>
    <w:p w14:paraId="4911896F" w14:textId="77777777" w:rsidR="00C4450C" w:rsidRDefault="00C4450C" w:rsidP="00567B5A">
      <w:pPr>
        <w:ind w:left="7938" w:firstLine="0"/>
        <w:rPr>
          <w:rFonts w:ascii="Times New Roman" w:hAnsi="Times New Roman"/>
          <w:i/>
          <w:iCs/>
          <w:sz w:val="18"/>
          <w:szCs w:val="18"/>
        </w:rPr>
      </w:pPr>
    </w:p>
    <w:p w14:paraId="47EA6984" w14:textId="448F508A" w:rsidR="00387D06" w:rsidRPr="00567B5A" w:rsidRDefault="00387D06" w:rsidP="00567B5A">
      <w:pPr>
        <w:ind w:left="7938" w:firstLine="0"/>
        <w:rPr>
          <w:rFonts w:ascii="Times New Roman" w:hAnsi="Times New Roman"/>
          <w:i/>
          <w:iCs/>
          <w:sz w:val="18"/>
          <w:szCs w:val="18"/>
        </w:rPr>
      </w:pPr>
      <w:r w:rsidRPr="00567B5A">
        <w:rPr>
          <w:rFonts w:ascii="Times New Roman" w:hAnsi="Times New Roman"/>
          <w:i/>
          <w:iCs/>
          <w:sz w:val="18"/>
          <w:szCs w:val="18"/>
        </w:rPr>
        <w:lastRenderedPageBreak/>
        <w:t xml:space="preserve">Приложение 4 </w:t>
      </w:r>
    </w:p>
    <w:p w14:paraId="06DEC2D3" w14:textId="77777777" w:rsidR="00387D06" w:rsidRPr="00567B5A" w:rsidRDefault="00387D06" w:rsidP="00567B5A">
      <w:pPr>
        <w:ind w:left="7938" w:firstLine="0"/>
        <w:rPr>
          <w:rFonts w:ascii="Times New Roman" w:hAnsi="Times New Roman"/>
          <w:i/>
          <w:iCs/>
          <w:sz w:val="18"/>
          <w:szCs w:val="18"/>
        </w:rPr>
      </w:pPr>
      <w:r w:rsidRPr="00567B5A">
        <w:rPr>
          <w:rFonts w:ascii="Times New Roman" w:hAnsi="Times New Roman"/>
          <w:i/>
          <w:iCs/>
          <w:sz w:val="18"/>
          <w:szCs w:val="18"/>
        </w:rPr>
        <w:t>к муниципальной программе «Развитие образования Рамонского муниципального района Воронежской области»</w:t>
      </w:r>
    </w:p>
    <w:p w14:paraId="2AE4D246" w14:textId="77777777" w:rsidR="00387D06" w:rsidRPr="000A25D6" w:rsidRDefault="00387D06" w:rsidP="000A25D6">
      <w:pPr>
        <w:ind w:firstLine="0"/>
        <w:rPr>
          <w:rFonts w:ascii="Times New Roman" w:hAnsi="Times New Roman"/>
          <w:sz w:val="18"/>
          <w:szCs w:val="18"/>
        </w:rPr>
      </w:pPr>
    </w:p>
    <w:p w14:paraId="6C7F3196" w14:textId="77777777" w:rsidR="00567B5A" w:rsidRDefault="00387D06" w:rsidP="00567B5A">
      <w:pPr>
        <w:ind w:firstLine="0"/>
        <w:jc w:val="center"/>
        <w:rPr>
          <w:rFonts w:ascii="Times New Roman" w:hAnsi="Times New Roman"/>
          <w:b/>
          <w:bCs/>
          <w:i/>
          <w:iCs/>
          <w:sz w:val="18"/>
          <w:szCs w:val="18"/>
        </w:rPr>
      </w:pPr>
      <w:r w:rsidRPr="00567B5A">
        <w:rPr>
          <w:rFonts w:ascii="Times New Roman" w:hAnsi="Times New Roman"/>
          <w:b/>
          <w:bCs/>
          <w:i/>
          <w:iCs/>
          <w:sz w:val="18"/>
          <w:szCs w:val="18"/>
        </w:rPr>
        <w:t>Расходы бюджета Рамонского муниципального района Воронежской области на реализацию муниципальной программы</w:t>
      </w:r>
    </w:p>
    <w:p w14:paraId="2763950F" w14:textId="774D533D" w:rsidR="00387D06" w:rsidRPr="00567B5A" w:rsidRDefault="00387D06" w:rsidP="00567B5A">
      <w:pPr>
        <w:ind w:firstLine="0"/>
        <w:jc w:val="center"/>
        <w:rPr>
          <w:rFonts w:ascii="Times New Roman" w:hAnsi="Times New Roman"/>
          <w:b/>
          <w:bCs/>
          <w:i/>
          <w:iCs/>
          <w:sz w:val="18"/>
          <w:szCs w:val="18"/>
        </w:rPr>
      </w:pPr>
      <w:r w:rsidRPr="00567B5A">
        <w:rPr>
          <w:rFonts w:ascii="Times New Roman" w:hAnsi="Times New Roman"/>
          <w:b/>
          <w:bCs/>
          <w:i/>
          <w:iCs/>
          <w:sz w:val="18"/>
          <w:szCs w:val="18"/>
        </w:rPr>
        <w:t>«Развитие образования Рамонского муниципального района Воронежской области»</w:t>
      </w:r>
    </w:p>
    <w:p w14:paraId="2E39DF37" w14:textId="77777777" w:rsidR="00567B5A" w:rsidRPr="000A25D6" w:rsidRDefault="00567B5A" w:rsidP="000A25D6">
      <w:pPr>
        <w:ind w:firstLine="0"/>
        <w:rPr>
          <w:rFonts w:ascii="Times New Roman" w:hAnsi="Times New Roman"/>
          <w:sz w:val="18"/>
          <w:szCs w:val="18"/>
        </w:rPr>
      </w:pPr>
    </w:p>
    <w:tbl>
      <w:tblPr>
        <w:tblW w:w="1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1288"/>
        <w:gridCol w:w="770"/>
        <w:gridCol w:w="756"/>
        <w:gridCol w:w="756"/>
        <w:gridCol w:w="741"/>
        <w:gridCol w:w="742"/>
        <w:gridCol w:w="812"/>
        <w:gridCol w:w="812"/>
        <w:gridCol w:w="854"/>
        <w:gridCol w:w="742"/>
        <w:gridCol w:w="700"/>
        <w:gridCol w:w="742"/>
        <w:gridCol w:w="741"/>
        <w:gridCol w:w="770"/>
        <w:gridCol w:w="812"/>
        <w:gridCol w:w="812"/>
        <w:gridCol w:w="881"/>
        <w:gridCol w:w="8"/>
      </w:tblGrid>
      <w:tr w:rsidR="00133D8C" w:rsidRPr="00567B5A" w14:paraId="07D05423" w14:textId="77777777" w:rsidTr="00133D8C">
        <w:tc>
          <w:tcPr>
            <w:tcW w:w="1409" w:type="dxa"/>
            <w:vMerge w:val="restart"/>
            <w:shd w:val="clear" w:color="auto" w:fill="auto"/>
            <w:vAlign w:val="center"/>
            <w:hideMark/>
          </w:tcPr>
          <w:p w14:paraId="6782908D" w14:textId="77777777"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Статус</w:t>
            </w:r>
          </w:p>
          <w:p w14:paraId="45C3B0DF" w14:textId="3329D950"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Наименование муниципальной программы, подпрограммы, основного мероприятия</w:t>
            </w:r>
          </w:p>
        </w:tc>
        <w:tc>
          <w:tcPr>
            <w:tcW w:w="1288" w:type="dxa"/>
            <w:vMerge w:val="restart"/>
            <w:shd w:val="clear" w:color="auto" w:fill="auto"/>
            <w:vAlign w:val="center"/>
            <w:hideMark/>
          </w:tcPr>
          <w:p w14:paraId="7F6538E5" w14:textId="77777777" w:rsidR="00567B5A" w:rsidRPr="00567B5A" w:rsidRDefault="00567B5A" w:rsidP="00567B5A">
            <w:pPr>
              <w:ind w:firstLine="0"/>
              <w:jc w:val="center"/>
              <w:rPr>
                <w:rFonts w:ascii="Times New Roman" w:hAnsi="Times New Roman"/>
                <w:sz w:val="14"/>
                <w:szCs w:val="14"/>
              </w:rPr>
            </w:pPr>
            <w:r w:rsidRPr="00567B5A">
              <w:rPr>
                <w:rFonts w:ascii="Times New Roman" w:hAnsi="Times New Roman"/>
                <w:sz w:val="14"/>
                <w:szCs w:val="14"/>
              </w:rPr>
              <w:t>Наименование ответственного исполнителя-главного распорядителя средств местного бюджета (ГРБС)</w:t>
            </w:r>
          </w:p>
        </w:tc>
        <w:tc>
          <w:tcPr>
            <w:tcW w:w="12451" w:type="dxa"/>
            <w:gridSpan w:val="17"/>
            <w:vAlign w:val="center"/>
          </w:tcPr>
          <w:p w14:paraId="694499E2" w14:textId="77777777"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Оценка расходов по годам реализации муниципальной программы, тыс. руб.</w:t>
            </w:r>
          </w:p>
        </w:tc>
      </w:tr>
      <w:tr w:rsidR="00133D8C" w:rsidRPr="00567B5A" w14:paraId="1B7AEED5" w14:textId="77777777" w:rsidTr="00133D8C">
        <w:trPr>
          <w:gridAfter w:val="1"/>
          <w:wAfter w:w="8" w:type="dxa"/>
        </w:trPr>
        <w:tc>
          <w:tcPr>
            <w:tcW w:w="1409" w:type="dxa"/>
            <w:vMerge/>
            <w:vAlign w:val="center"/>
            <w:hideMark/>
          </w:tcPr>
          <w:p w14:paraId="3865989A" w14:textId="77777777" w:rsidR="00567B5A" w:rsidRPr="00567B5A" w:rsidRDefault="00567B5A" w:rsidP="00567B5A">
            <w:pPr>
              <w:ind w:firstLine="0"/>
              <w:jc w:val="center"/>
              <w:rPr>
                <w:rFonts w:ascii="Times New Roman" w:hAnsi="Times New Roman"/>
                <w:sz w:val="16"/>
                <w:szCs w:val="16"/>
              </w:rPr>
            </w:pPr>
          </w:p>
        </w:tc>
        <w:tc>
          <w:tcPr>
            <w:tcW w:w="1288" w:type="dxa"/>
            <w:vMerge/>
            <w:vAlign w:val="center"/>
            <w:hideMark/>
          </w:tcPr>
          <w:p w14:paraId="2C9C17C6" w14:textId="77777777" w:rsidR="00567B5A" w:rsidRPr="00567B5A" w:rsidRDefault="00567B5A" w:rsidP="00567B5A">
            <w:pPr>
              <w:ind w:firstLine="0"/>
              <w:jc w:val="center"/>
              <w:rPr>
                <w:rFonts w:ascii="Times New Roman" w:hAnsi="Times New Roman"/>
                <w:sz w:val="16"/>
                <w:szCs w:val="16"/>
              </w:rPr>
            </w:pPr>
          </w:p>
        </w:tc>
        <w:tc>
          <w:tcPr>
            <w:tcW w:w="770" w:type="dxa"/>
            <w:vMerge w:val="restart"/>
            <w:shd w:val="clear" w:color="auto" w:fill="auto"/>
            <w:vAlign w:val="center"/>
            <w:hideMark/>
          </w:tcPr>
          <w:p w14:paraId="7B48D9DF" w14:textId="77777777"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2014</w:t>
            </w:r>
            <w:r w:rsidRPr="00567B5A">
              <w:rPr>
                <w:rFonts w:ascii="Times New Roman" w:hAnsi="Times New Roman"/>
                <w:sz w:val="16"/>
                <w:szCs w:val="16"/>
              </w:rPr>
              <w:br/>
              <w:t>(первый год реализации)</w:t>
            </w:r>
          </w:p>
        </w:tc>
        <w:tc>
          <w:tcPr>
            <w:tcW w:w="756" w:type="dxa"/>
            <w:vMerge w:val="restart"/>
            <w:shd w:val="clear" w:color="auto" w:fill="auto"/>
            <w:vAlign w:val="center"/>
            <w:hideMark/>
          </w:tcPr>
          <w:p w14:paraId="34DB4323" w14:textId="77777777"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2015</w:t>
            </w:r>
            <w:r w:rsidRPr="00567B5A">
              <w:rPr>
                <w:rFonts w:ascii="Times New Roman" w:hAnsi="Times New Roman"/>
                <w:sz w:val="16"/>
                <w:szCs w:val="16"/>
              </w:rPr>
              <w:br/>
              <w:t>(второй год реализации)</w:t>
            </w:r>
          </w:p>
        </w:tc>
        <w:tc>
          <w:tcPr>
            <w:tcW w:w="756" w:type="dxa"/>
            <w:vMerge w:val="restart"/>
            <w:shd w:val="clear" w:color="auto" w:fill="auto"/>
            <w:vAlign w:val="center"/>
            <w:hideMark/>
          </w:tcPr>
          <w:p w14:paraId="5AAB6AC2" w14:textId="5D31F773"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2016</w:t>
            </w:r>
            <w:r w:rsidRPr="00567B5A">
              <w:rPr>
                <w:rFonts w:ascii="Times New Roman" w:hAnsi="Times New Roman"/>
                <w:sz w:val="16"/>
                <w:szCs w:val="16"/>
              </w:rPr>
              <w:br/>
              <w:t>(третий год реализации)</w:t>
            </w:r>
          </w:p>
        </w:tc>
        <w:tc>
          <w:tcPr>
            <w:tcW w:w="741" w:type="dxa"/>
            <w:vMerge w:val="restart"/>
            <w:shd w:val="clear" w:color="auto" w:fill="auto"/>
            <w:vAlign w:val="center"/>
            <w:hideMark/>
          </w:tcPr>
          <w:p w14:paraId="7D2B7488" w14:textId="77777777"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2017</w:t>
            </w:r>
            <w:r w:rsidRPr="00567B5A">
              <w:rPr>
                <w:rFonts w:ascii="Times New Roman" w:hAnsi="Times New Roman"/>
                <w:sz w:val="16"/>
                <w:szCs w:val="16"/>
              </w:rPr>
              <w:br/>
              <w:t>(четвертый год реализации)</w:t>
            </w:r>
          </w:p>
        </w:tc>
        <w:tc>
          <w:tcPr>
            <w:tcW w:w="742" w:type="dxa"/>
            <w:vMerge w:val="restart"/>
            <w:shd w:val="clear" w:color="auto" w:fill="auto"/>
            <w:vAlign w:val="center"/>
            <w:hideMark/>
          </w:tcPr>
          <w:p w14:paraId="0722805E" w14:textId="77777777"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2018</w:t>
            </w:r>
            <w:r w:rsidRPr="00567B5A">
              <w:rPr>
                <w:rFonts w:ascii="Times New Roman" w:hAnsi="Times New Roman"/>
                <w:sz w:val="16"/>
                <w:szCs w:val="16"/>
              </w:rPr>
              <w:br/>
              <w:t>(пятый год реализации)</w:t>
            </w:r>
          </w:p>
        </w:tc>
        <w:tc>
          <w:tcPr>
            <w:tcW w:w="812" w:type="dxa"/>
            <w:vMerge w:val="restart"/>
            <w:shd w:val="clear" w:color="auto" w:fill="auto"/>
            <w:vAlign w:val="center"/>
            <w:hideMark/>
          </w:tcPr>
          <w:p w14:paraId="51A34C78" w14:textId="77777777"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2019</w:t>
            </w:r>
            <w:r w:rsidRPr="00567B5A">
              <w:rPr>
                <w:rFonts w:ascii="Times New Roman" w:hAnsi="Times New Roman"/>
                <w:sz w:val="16"/>
                <w:szCs w:val="16"/>
              </w:rPr>
              <w:br/>
              <w:t>(шестой год реализации)</w:t>
            </w:r>
          </w:p>
        </w:tc>
        <w:tc>
          <w:tcPr>
            <w:tcW w:w="812" w:type="dxa"/>
            <w:vMerge w:val="restart"/>
            <w:shd w:val="clear" w:color="auto" w:fill="auto"/>
            <w:vAlign w:val="center"/>
            <w:hideMark/>
          </w:tcPr>
          <w:p w14:paraId="00B98BE3" w14:textId="77777777"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2020</w:t>
            </w:r>
            <w:r w:rsidRPr="00567B5A">
              <w:rPr>
                <w:rFonts w:ascii="Times New Roman" w:hAnsi="Times New Roman"/>
                <w:sz w:val="16"/>
                <w:szCs w:val="16"/>
              </w:rPr>
              <w:br/>
              <w:t>(седьмой год реализации)</w:t>
            </w:r>
          </w:p>
        </w:tc>
        <w:tc>
          <w:tcPr>
            <w:tcW w:w="854" w:type="dxa"/>
            <w:vMerge w:val="restart"/>
            <w:shd w:val="clear" w:color="auto" w:fill="auto"/>
            <w:vAlign w:val="center"/>
            <w:hideMark/>
          </w:tcPr>
          <w:p w14:paraId="69383358" w14:textId="77777777"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2021</w:t>
            </w:r>
            <w:r w:rsidRPr="00567B5A">
              <w:rPr>
                <w:rFonts w:ascii="Times New Roman" w:hAnsi="Times New Roman"/>
                <w:sz w:val="16"/>
                <w:szCs w:val="16"/>
              </w:rPr>
              <w:br/>
              <w:t>(восьмой год реализации)</w:t>
            </w:r>
          </w:p>
        </w:tc>
        <w:tc>
          <w:tcPr>
            <w:tcW w:w="2925" w:type="dxa"/>
            <w:gridSpan w:val="4"/>
            <w:shd w:val="clear" w:color="auto" w:fill="auto"/>
            <w:vAlign w:val="center"/>
            <w:hideMark/>
          </w:tcPr>
          <w:p w14:paraId="2C16936F" w14:textId="60EEE06D"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2022</w:t>
            </w:r>
            <w:r w:rsidRPr="00567B5A">
              <w:rPr>
                <w:rFonts w:ascii="Times New Roman" w:hAnsi="Times New Roman"/>
                <w:sz w:val="16"/>
                <w:szCs w:val="16"/>
              </w:rPr>
              <w:br/>
              <w:t>(девятый год реализации)</w:t>
            </w:r>
          </w:p>
          <w:p w14:paraId="7922CDCE" w14:textId="472493C8"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в том числе по источникам финансирования</w:t>
            </w:r>
          </w:p>
        </w:tc>
        <w:tc>
          <w:tcPr>
            <w:tcW w:w="770" w:type="dxa"/>
            <w:vMerge w:val="restart"/>
            <w:shd w:val="clear" w:color="auto" w:fill="auto"/>
            <w:vAlign w:val="center"/>
            <w:hideMark/>
          </w:tcPr>
          <w:p w14:paraId="473E58CA" w14:textId="77777777"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2023</w:t>
            </w:r>
            <w:r w:rsidRPr="00567B5A">
              <w:rPr>
                <w:rFonts w:ascii="Times New Roman" w:hAnsi="Times New Roman"/>
                <w:sz w:val="16"/>
                <w:szCs w:val="16"/>
              </w:rPr>
              <w:br/>
              <w:t>(десятый год реализации)</w:t>
            </w:r>
          </w:p>
        </w:tc>
        <w:tc>
          <w:tcPr>
            <w:tcW w:w="812" w:type="dxa"/>
            <w:vMerge w:val="restart"/>
            <w:vAlign w:val="center"/>
          </w:tcPr>
          <w:p w14:paraId="3DE10816" w14:textId="77777777"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2024</w:t>
            </w:r>
            <w:r w:rsidRPr="00567B5A">
              <w:rPr>
                <w:rFonts w:ascii="Times New Roman" w:hAnsi="Times New Roman"/>
                <w:sz w:val="16"/>
                <w:szCs w:val="16"/>
              </w:rPr>
              <w:br/>
              <w:t>(одиннадцатый год реализации)</w:t>
            </w:r>
          </w:p>
        </w:tc>
        <w:tc>
          <w:tcPr>
            <w:tcW w:w="812" w:type="dxa"/>
            <w:vMerge w:val="restart"/>
            <w:shd w:val="clear" w:color="auto" w:fill="auto"/>
            <w:vAlign w:val="center"/>
            <w:hideMark/>
          </w:tcPr>
          <w:p w14:paraId="7D001180" w14:textId="77777777"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2025</w:t>
            </w:r>
            <w:r w:rsidRPr="00567B5A">
              <w:rPr>
                <w:rFonts w:ascii="Times New Roman" w:hAnsi="Times New Roman"/>
                <w:sz w:val="16"/>
                <w:szCs w:val="16"/>
              </w:rPr>
              <w:br/>
              <w:t>(двенадцатый год реализации)</w:t>
            </w:r>
          </w:p>
        </w:tc>
        <w:tc>
          <w:tcPr>
            <w:tcW w:w="881" w:type="dxa"/>
            <w:vMerge w:val="restart"/>
            <w:shd w:val="clear" w:color="auto" w:fill="auto"/>
            <w:vAlign w:val="center"/>
            <w:hideMark/>
          </w:tcPr>
          <w:p w14:paraId="06AC4FB8" w14:textId="77777777"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Всего</w:t>
            </w:r>
          </w:p>
        </w:tc>
      </w:tr>
      <w:tr w:rsidR="00133D8C" w:rsidRPr="00567B5A" w14:paraId="454F76D6" w14:textId="77777777" w:rsidTr="00133D8C">
        <w:trPr>
          <w:gridAfter w:val="1"/>
          <w:wAfter w:w="8" w:type="dxa"/>
        </w:trPr>
        <w:tc>
          <w:tcPr>
            <w:tcW w:w="1409" w:type="dxa"/>
            <w:vMerge/>
            <w:vAlign w:val="center"/>
            <w:hideMark/>
          </w:tcPr>
          <w:p w14:paraId="031FEF91" w14:textId="77777777" w:rsidR="00567B5A" w:rsidRPr="00567B5A" w:rsidRDefault="00567B5A" w:rsidP="000A25D6">
            <w:pPr>
              <w:ind w:firstLine="0"/>
              <w:rPr>
                <w:rFonts w:ascii="Times New Roman" w:hAnsi="Times New Roman"/>
                <w:sz w:val="16"/>
                <w:szCs w:val="16"/>
              </w:rPr>
            </w:pPr>
          </w:p>
        </w:tc>
        <w:tc>
          <w:tcPr>
            <w:tcW w:w="1288" w:type="dxa"/>
            <w:vMerge/>
            <w:vAlign w:val="center"/>
            <w:hideMark/>
          </w:tcPr>
          <w:p w14:paraId="7B364DD0" w14:textId="77777777" w:rsidR="00567B5A" w:rsidRPr="00567B5A" w:rsidRDefault="00567B5A" w:rsidP="000A25D6">
            <w:pPr>
              <w:ind w:firstLine="0"/>
              <w:rPr>
                <w:rFonts w:ascii="Times New Roman" w:hAnsi="Times New Roman"/>
                <w:sz w:val="16"/>
                <w:szCs w:val="16"/>
              </w:rPr>
            </w:pPr>
          </w:p>
        </w:tc>
        <w:tc>
          <w:tcPr>
            <w:tcW w:w="770" w:type="dxa"/>
            <w:vMerge/>
            <w:vAlign w:val="center"/>
            <w:hideMark/>
          </w:tcPr>
          <w:p w14:paraId="6D5410FC" w14:textId="77777777" w:rsidR="00567B5A" w:rsidRPr="00567B5A" w:rsidRDefault="00567B5A" w:rsidP="000A25D6">
            <w:pPr>
              <w:ind w:firstLine="0"/>
              <w:rPr>
                <w:rFonts w:ascii="Times New Roman" w:hAnsi="Times New Roman"/>
                <w:sz w:val="16"/>
                <w:szCs w:val="16"/>
              </w:rPr>
            </w:pPr>
          </w:p>
        </w:tc>
        <w:tc>
          <w:tcPr>
            <w:tcW w:w="756" w:type="dxa"/>
            <w:vMerge/>
            <w:vAlign w:val="center"/>
            <w:hideMark/>
          </w:tcPr>
          <w:p w14:paraId="4D1C7E05" w14:textId="77777777" w:rsidR="00567B5A" w:rsidRPr="00567B5A" w:rsidRDefault="00567B5A" w:rsidP="000A25D6">
            <w:pPr>
              <w:ind w:firstLine="0"/>
              <w:rPr>
                <w:rFonts w:ascii="Times New Roman" w:hAnsi="Times New Roman"/>
                <w:sz w:val="16"/>
                <w:szCs w:val="16"/>
              </w:rPr>
            </w:pPr>
          </w:p>
        </w:tc>
        <w:tc>
          <w:tcPr>
            <w:tcW w:w="756" w:type="dxa"/>
            <w:vMerge/>
            <w:vAlign w:val="center"/>
            <w:hideMark/>
          </w:tcPr>
          <w:p w14:paraId="591B6400" w14:textId="77777777" w:rsidR="00567B5A" w:rsidRPr="00567B5A" w:rsidRDefault="00567B5A" w:rsidP="000A25D6">
            <w:pPr>
              <w:ind w:firstLine="0"/>
              <w:rPr>
                <w:rFonts w:ascii="Times New Roman" w:hAnsi="Times New Roman"/>
                <w:sz w:val="16"/>
                <w:szCs w:val="16"/>
              </w:rPr>
            </w:pPr>
          </w:p>
        </w:tc>
        <w:tc>
          <w:tcPr>
            <w:tcW w:w="741" w:type="dxa"/>
            <w:vMerge/>
            <w:vAlign w:val="center"/>
            <w:hideMark/>
          </w:tcPr>
          <w:p w14:paraId="0AD83A35" w14:textId="77777777" w:rsidR="00567B5A" w:rsidRPr="00567B5A" w:rsidRDefault="00567B5A" w:rsidP="000A25D6">
            <w:pPr>
              <w:ind w:firstLine="0"/>
              <w:rPr>
                <w:rFonts w:ascii="Times New Roman" w:hAnsi="Times New Roman"/>
                <w:sz w:val="16"/>
                <w:szCs w:val="16"/>
              </w:rPr>
            </w:pPr>
          </w:p>
        </w:tc>
        <w:tc>
          <w:tcPr>
            <w:tcW w:w="742" w:type="dxa"/>
            <w:vMerge/>
            <w:vAlign w:val="center"/>
            <w:hideMark/>
          </w:tcPr>
          <w:p w14:paraId="243DAD71" w14:textId="77777777" w:rsidR="00567B5A" w:rsidRPr="00567B5A" w:rsidRDefault="00567B5A" w:rsidP="000A25D6">
            <w:pPr>
              <w:ind w:firstLine="0"/>
              <w:rPr>
                <w:rFonts w:ascii="Times New Roman" w:hAnsi="Times New Roman"/>
                <w:sz w:val="16"/>
                <w:szCs w:val="16"/>
              </w:rPr>
            </w:pPr>
          </w:p>
        </w:tc>
        <w:tc>
          <w:tcPr>
            <w:tcW w:w="812" w:type="dxa"/>
            <w:vMerge/>
            <w:vAlign w:val="center"/>
            <w:hideMark/>
          </w:tcPr>
          <w:p w14:paraId="6D3385A4" w14:textId="77777777" w:rsidR="00567B5A" w:rsidRPr="00567B5A" w:rsidRDefault="00567B5A" w:rsidP="000A25D6">
            <w:pPr>
              <w:ind w:firstLine="0"/>
              <w:rPr>
                <w:rFonts w:ascii="Times New Roman" w:hAnsi="Times New Roman"/>
                <w:sz w:val="16"/>
                <w:szCs w:val="16"/>
              </w:rPr>
            </w:pPr>
          </w:p>
        </w:tc>
        <w:tc>
          <w:tcPr>
            <w:tcW w:w="812" w:type="dxa"/>
            <w:vMerge/>
            <w:vAlign w:val="center"/>
            <w:hideMark/>
          </w:tcPr>
          <w:p w14:paraId="6C9ACA41" w14:textId="77777777" w:rsidR="00567B5A" w:rsidRPr="00567B5A" w:rsidRDefault="00567B5A" w:rsidP="000A25D6">
            <w:pPr>
              <w:ind w:firstLine="0"/>
              <w:rPr>
                <w:rFonts w:ascii="Times New Roman" w:hAnsi="Times New Roman"/>
                <w:sz w:val="16"/>
                <w:szCs w:val="16"/>
              </w:rPr>
            </w:pPr>
          </w:p>
        </w:tc>
        <w:tc>
          <w:tcPr>
            <w:tcW w:w="854" w:type="dxa"/>
            <w:vMerge/>
            <w:vAlign w:val="center"/>
            <w:hideMark/>
          </w:tcPr>
          <w:p w14:paraId="094E0C30" w14:textId="77777777" w:rsidR="00567B5A" w:rsidRPr="00567B5A" w:rsidRDefault="00567B5A" w:rsidP="000A25D6">
            <w:pPr>
              <w:ind w:firstLine="0"/>
              <w:rPr>
                <w:rFonts w:ascii="Times New Roman" w:hAnsi="Times New Roman"/>
                <w:sz w:val="16"/>
                <w:szCs w:val="16"/>
              </w:rPr>
            </w:pPr>
          </w:p>
        </w:tc>
        <w:tc>
          <w:tcPr>
            <w:tcW w:w="742" w:type="dxa"/>
            <w:shd w:val="clear" w:color="auto" w:fill="auto"/>
            <w:vAlign w:val="center"/>
            <w:hideMark/>
          </w:tcPr>
          <w:p w14:paraId="1236488F" w14:textId="614645DB"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Всего</w:t>
            </w:r>
          </w:p>
        </w:tc>
        <w:tc>
          <w:tcPr>
            <w:tcW w:w="700" w:type="dxa"/>
            <w:shd w:val="clear" w:color="auto" w:fill="auto"/>
            <w:vAlign w:val="center"/>
            <w:hideMark/>
          </w:tcPr>
          <w:p w14:paraId="478A557D" w14:textId="77777777"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федеральный бюджет</w:t>
            </w:r>
          </w:p>
        </w:tc>
        <w:tc>
          <w:tcPr>
            <w:tcW w:w="742" w:type="dxa"/>
            <w:shd w:val="clear" w:color="auto" w:fill="auto"/>
            <w:vAlign w:val="center"/>
            <w:hideMark/>
          </w:tcPr>
          <w:p w14:paraId="20FE7773" w14:textId="77777777"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областной бюджет</w:t>
            </w:r>
          </w:p>
        </w:tc>
        <w:tc>
          <w:tcPr>
            <w:tcW w:w="741" w:type="dxa"/>
            <w:shd w:val="clear" w:color="auto" w:fill="auto"/>
            <w:vAlign w:val="center"/>
            <w:hideMark/>
          </w:tcPr>
          <w:p w14:paraId="5D3944DA" w14:textId="77777777" w:rsidR="00567B5A" w:rsidRPr="00567B5A" w:rsidRDefault="00567B5A" w:rsidP="00567B5A">
            <w:pPr>
              <w:ind w:firstLine="0"/>
              <w:jc w:val="center"/>
              <w:rPr>
                <w:rFonts w:ascii="Times New Roman" w:hAnsi="Times New Roman"/>
                <w:sz w:val="16"/>
                <w:szCs w:val="16"/>
              </w:rPr>
            </w:pPr>
            <w:r w:rsidRPr="00567B5A">
              <w:rPr>
                <w:rFonts w:ascii="Times New Roman" w:hAnsi="Times New Roman"/>
                <w:sz w:val="16"/>
                <w:szCs w:val="16"/>
              </w:rPr>
              <w:t>местный бюджет</w:t>
            </w:r>
          </w:p>
        </w:tc>
        <w:tc>
          <w:tcPr>
            <w:tcW w:w="770" w:type="dxa"/>
            <w:vMerge/>
            <w:vAlign w:val="center"/>
            <w:hideMark/>
          </w:tcPr>
          <w:p w14:paraId="7913435F" w14:textId="77777777" w:rsidR="00567B5A" w:rsidRPr="00567B5A" w:rsidRDefault="00567B5A" w:rsidP="000A25D6">
            <w:pPr>
              <w:ind w:firstLine="0"/>
              <w:rPr>
                <w:rFonts w:ascii="Times New Roman" w:hAnsi="Times New Roman"/>
                <w:sz w:val="16"/>
                <w:szCs w:val="16"/>
              </w:rPr>
            </w:pPr>
          </w:p>
        </w:tc>
        <w:tc>
          <w:tcPr>
            <w:tcW w:w="812" w:type="dxa"/>
            <w:vMerge/>
            <w:vAlign w:val="center"/>
          </w:tcPr>
          <w:p w14:paraId="730C8E17" w14:textId="77777777" w:rsidR="00567B5A" w:rsidRPr="00567B5A" w:rsidRDefault="00567B5A" w:rsidP="000A25D6">
            <w:pPr>
              <w:ind w:firstLine="0"/>
              <w:rPr>
                <w:rFonts w:ascii="Times New Roman" w:hAnsi="Times New Roman"/>
                <w:sz w:val="16"/>
                <w:szCs w:val="16"/>
              </w:rPr>
            </w:pPr>
          </w:p>
        </w:tc>
        <w:tc>
          <w:tcPr>
            <w:tcW w:w="812" w:type="dxa"/>
            <w:vMerge/>
            <w:vAlign w:val="center"/>
            <w:hideMark/>
          </w:tcPr>
          <w:p w14:paraId="43B40EDA" w14:textId="77777777" w:rsidR="00567B5A" w:rsidRPr="00567B5A" w:rsidRDefault="00567B5A" w:rsidP="000A25D6">
            <w:pPr>
              <w:ind w:firstLine="0"/>
              <w:rPr>
                <w:rFonts w:ascii="Times New Roman" w:hAnsi="Times New Roman"/>
                <w:sz w:val="16"/>
                <w:szCs w:val="16"/>
              </w:rPr>
            </w:pPr>
          </w:p>
        </w:tc>
        <w:tc>
          <w:tcPr>
            <w:tcW w:w="881" w:type="dxa"/>
            <w:vMerge/>
            <w:vAlign w:val="center"/>
            <w:hideMark/>
          </w:tcPr>
          <w:p w14:paraId="6DAA9CD5" w14:textId="77777777" w:rsidR="00567B5A" w:rsidRPr="00567B5A" w:rsidRDefault="00567B5A" w:rsidP="000A25D6">
            <w:pPr>
              <w:ind w:firstLine="0"/>
              <w:rPr>
                <w:rFonts w:ascii="Times New Roman" w:hAnsi="Times New Roman"/>
                <w:sz w:val="16"/>
                <w:szCs w:val="16"/>
              </w:rPr>
            </w:pPr>
          </w:p>
        </w:tc>
      </w:tr>
      <w:tr w:rsidR="00133D8C" w:rsidRPr="00567B5A" w14:paraId="39B489E9" w14:textId="77777777" w:rsidTr="00133D8C">
        <w:trPr>
          <w:gridAfter w:val="1"/>
          <w:wAfter w:w="8" w:type="dxa"/>
          <w:trHeight w:val="47"/>
        </w:trPr>
        <w:tc>
          <w:tcPr>
            <w:tcW w:w="1409" w:type="dxa"/>
            <w:vMerge w:val="restart"/>
            <w:shd w:val="clear" w:color="auto" w:fill="auto"/>
            <w:hideMark/>
          </w:tcPr>
          <w:p w14:paraId="59AE896D"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МУНИЦИПАЛЬНАЯ ПРОГРАММА</w:t>
            </w:r>
          </w:p>
          <w:p w14:paraId="47398F62" w14:textId="6BC75902"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«Развитие образования Рамонского муниципального района Воронежской области на 2014 – 2025 годы»</w:t>
            </w:r>
          </w:p>
        </w:tc>
        <w:tc>
          <w:tcPr>
            <w:tcW w:w="1288" w:type="dxa"/>
            <w:shd w:val="clear" w:color="auto" w:fill="auto"/>
            <w:hideMark/>
          </w:tcPr>
          <w:p w14:paraId="063E84B0"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всего, в том числе:</w:t>
            </w:r>
          </w:p>
        </w:tc>
        <w:tc>
          <w:tcPr>
            <w:tcW w:w="770" w:type="dxa"/>
            <w:shd w:val="clear" w:color="auto" w:fill="auto"/>
            <w:hideMark/>
          </w:tcPr>
          <w:p w14:paraId="2774FE8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464455,4</w:t>
            </w:r>
          </w:p>
        </w:tc>
        <w:tc>
          <w:tcPr>
            <w:tcW w:w="756" w:type="dxa"/>
            <w:shd w:val="clear" w:color="auto" w:fill="auto"/>
            <w:hideMark/>
          </w:tcPr>
          <w:p w14:paraId="4E542E9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474589,0</w:t>
            </w:r>
          </w:p>
        </w:tc>
        <w:tc>
          <w:tcPr>
            <w:tcW w:w="756" w:type="dxa"/>
            <w:shd w:val="clear" w:color="auto" w:fill="auto"/>
            <w:hideMark/>
          </w:tcPr>
          <w:p w14:paraId="0E8B681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584362,3</w:t>
            </w:r>
          </w:p>
        </w:tc>
        <w:tc>
          <w:tcPr>
            <w:tcW w:w="741" w:type="dxa"/>
            <w:shd w:val="clear" w:color="auto" w:fill="auto"/>
            <w:hideMark/>
          </w:tcPr>
          <w:p w14:paraId="1525E88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510765,0</w:t>
            </w:r>
          </w:p>
        </w:tc>
        <w:tc>
          <w:tcPr>
            <w:tcW w:w="742" w:type="dxa"/>
            <w:shd w:val="clear" w:color="auto" w:fill="auto"/>
            <w:hideMark/>
          </w:tcPr>
          <w:p w14:paraId="6A56E55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876106,7</w:t>
            </w:r>
          </w:p>
        </w:tc>
        <w:tc>
          <w:tcPr>
            <w:tcW w:w="812" w:type="dxa"/>
            <w:shd w:val="clear" w:color="auto" w:fill="auto"/>
            <w:hideMark/>
          </w:tcPr>
          <w:p w14:paraId="22A8904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1122540,9</w:t>
            </w:r>
          </w:p>
        </w:tc>
        <w:tc>
          <w:tcPr>
            <w:tcW w:w="812" w:type="dxa"/>
            <w:shd w:val="clear" w:color="auto" w:fill="auto"/>
            <w:hideMark/>
          </w:tcPr>
          <w:p w14:paraId="37B38F3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1249025,3</w:t>
            </w:r>
          </w:p>
        </w:tc>
        <w:tc>
          <w:tcPr>
            <w:tcW w:w="854" w:type="dxa"/>
            <w:shd w:val="clear" w:color="auto" w:fill="auto"/>
            <w:hideMark/>
          </w:tcPr>
          <w:p w14:paraId="7E8A1D4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911 455,8</w:t>
            </w:r>
          </w:p>
        </w:tc>
        <w:tc>
          <w:tcPr>
            <w:tcW w:w="742" w:type="dxa"/>
            <w:shd w:val="clear" w:color="auto" w:fill="auto"/>
            <w:hideMark/>
          </w:tcPr>
          <w:p w14:paraId="13910C2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847413,9</w:t>
            </w:r>
          </w:p>
        </w:tc>
        <w:tc>
          <w:tcPr>
            <w:tcW w:w="700" w:type="dxa"/>
            <w:shd w:val="clear" w:color="auto" w:fill="auto"/>
            <w:hideMark/>
          </w:tcPr>
          <w:p w14:paraId="3E8BD6D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29743,2</w:t>
            </w:r>
          </w:p>
        </w:tc>
        <w:tc>
          <w:tcPr>
            <w:tcW w:w="742" w:type="dxa"/>
            <w:shd w:val="clear" w:color="auto" w:fill="auto"/>
            <w:hideMark/>
          </w:tcPr>
          <w:p w14:paraId="15BE939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360140,0</w:t>
            </w:r>
          </w:p>
        </w:tc>
        <w:tc>
          <w:tcPr>
            <w:tcW w:w="741" w:type="dxa"/>
            <w:shd w:val="clear" w:color="auto" w:fill="auto"/>
            <w:hideMark/>
          </w:tcPr>
          <w:p w14:paraId="4B3096E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457530,7</w:t>
            </w:r>
          </w:p>
        </w:tc>
        <w:tc>
          <w:tcPr>
            <w:tcW w:w="770" w:type="dxa"/>
            <w:shd w:val="clear" w:color="auto" w:fill="auto"/>
            <w:hideMark/>
          </w:tcPr>
          <w:p w14:paraId="221A7C6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902016,7</w:t>
            </w:r>
          </w:p>
        </w:tc>
        <w:tc>
          <w:tcPr>
            <w:tcW w:w="812" w:type="dxa"/>
          </w:tcPr>
          <w:p w14:paraId="6D235CB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1353206,2</w:t>
            </w:r>
          </w:p>
        </w:tc>
        <w:tc>
          <w:tcPr>
            <w:tcW w:w="812" w:type="dxa"/>
            <w:shd w:val="clear" w:color="auto" w:fill="auto"/>
            <w:hideMark/>
          </w:tcPr>
          <w:p w14:paraId="00AA09B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1353206,2</w:t>
            </w:r>
          </w:p>
        </w:tc>
        <w:tc>
          <w:tcPr>
            <w:tcW w:w="881" w:type="dxa"/>
            <w:shd w:val="clear" w:color="auto" w:fill="auto"/>
            <w:hideMark/>
          </w:tcPr>
          <w:p w14:paraId="164394E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10649143,4</w:t>
            </w:r>
          </w:p>
        </w:tc>
      </w:tr>
      <w:tr w:rsidR="00133D8C" w:rsidRPr="00567B5A" w14:paraId="71D7F09E" w14:textId="77777777" w:rsidTr="00133D8C">
        <w:trPr>
          <w:gridAfter w:val="1"/>
          <w:wAfter w:w="8" w:type="dxa"/>
        </w:trPr>
        <w:tc>
          <w:tcPr>
            <w:tcW w:w="1409" w:type="dxa"/>
            <w:vMerge/>
            <w:vAlign w:val="center"/>
            <w:hideMark/>
          </w:tcPr>
          <w:p w14:paraId="5ECE5A57" w14:textId="77777777" w:rsidR="00567B5A" w:rsidRPr="00567B5A" w:rsidRDefault="00567B5A" w:rsidP="000A25D6">
            <w:pPr>
              <w:ind w:firstLine="0"/>
              <w:rPr>
                <w:rFonts w:ascii="Times New Roman" w:hAnsi="Times New Roman"/>
                <w:sz w:val="16"/>
                <w:szCs w:val="16"/>
              </w:rPr>
            </w:pPr>
          </w:p>
        </w:tc>
        <w:tc>
          <w:tcPr>
            <w:tcW w:w="1288" w:type="dxa"/>
            <w:shd w:val="clear" w:color="auto" w:fill="auto"/>
            <w:hideMark/>
          </w:tcPr>
          <w:p w14:paraId="2D6CA807"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отдел по финансам администрации</w:t>
            </w:r>
          </w:p>
        </w:tc>
        <w:tc>
          <w:tcPr>
            <w:tcW w:w="770" w:type="dxa"/>
            <w:shd w:val="clear" w:color="auto" w:fill="auto"/>
            <w:hideMark/>
          </w:tcPr>
          <w:p w14:paraId="3C76E80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56" w:type="dxa"/>
            <w:shd w:val="clear" w:color="auto" w:fill="auto"/>
            <w:hideMark/>
          </w:tcPr>
          <w:p w14:paraId="38AFA24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56" w:type="dxa"/>
            <w:shd w:val="clear" w:color="auto" w:fill="auto"/>
            <w:hideMark/>
          </w:tcPr>
          <w:p w14:paraId="44F0E91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1" w:type="dxa"/>
            <w:shd w:val="clear" w:color="auto" w:fill="auto"/>
            <w:hideMark/>
          </w:tcPr>
          <w:p w14:paraId="692BD24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2" w:type="dxa"/>
            <w:shd w:val="clear" w:color="auto" w:fill="auto"/>
            <w:hideMark/>
          </w:tcPr>
          <w:p w14:paraId="512ED85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812" w:type="dxa"/>
            <w:shd w:val="clear" w:color="auto" w:fill="auto"/>
            <w:hideMark/>
          </w:tcPr>
          <w:p w14:paraId="0D2E66B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436586,6</w:t>
            </w:r>
          </w:p>
        </w:tc>
        <w:tc>
          <w:tcPr>
            <w:tcW w:w="812" w:type="dxa"/>
            <w:shd w:val="clear" w:color="auto" w:fill="auto"/>
            <w:hideMark/>
          </w:tcPr>
          <w:p w14:paraId="482622B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586983,3</w:t>
            </w:r>
          </w:p>
        </w:tc>
        <w:tc>
          <w:tcPr>
            <w:tcW w:w="854" w:type="dxa"/>
            <w:shd w:val="clear" w:color="auto" w:fill="auto"/>
            <w:hideMark/>
          </w:tcPr>
          <w:p w14:paraId="7A0D8EF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111 048,59</w:t>
            </w:r>
          </w:p>
        </w:tc>
        <w:tc>
          <w:tcPr>
            <w:tcW w:w="742" w:type="dxa"/>
            <w:shd w:val="clear" w:color="auto" w:fill="auto"/>
            <w:hideMark/>
          </w:tcPr>
          <w:p w14:paraId="7533133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7000,0</w:t>
            </w:r>
          </w:p>
        </w:tc>
        <w:tc>
          <w:tcPr>
            <w:tcW w:w="700" w:type="dxa"/>
            <w:shd w:val="clear" w:color="auto" w:fill="auto"/>
            <w:hideMark/>
          </w:tcPr>
          <w:p w14:paraId="4376064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2" w:type="dxa"/>
            <w:shd w:val="clear" w:color="auto" w:fill="auto"/>
            <w:hideMark/>
          </w:tcPr>
          <w:p w14:paraId="21DB495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1" w:type="dxa"/>
            <w:shd w:val="clear" w:color="auto" w:fill="auto"/>
            <w:hideMark/>
          </w:tcPr>
          <w:p w14:paraId="7498E13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7000,0</w:t>
            </w:r>
          </w:p>
        </w:tc>
        <w:tc>
          <w:tcPr>
            <w:tcW w:w="770" w:type="dxa"/>
            <w:shd w:val="clear" w:color="auto" w:fill="auto"/>
            <w:hideMark/>
          </w:tcPr>
          <w:p w14:paraId="2804388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79451,6</w:t>
            </w:r>
          </w:p>
        </w:tc>
        <w:tc>
          <w:tcPr>
            <w:tcW w:w="812" w:type="dxa"/>
          </w:tcPr>
          <w:p w14:paraId="44F91BC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606499,6</w:t>
            </w:r>
          </w:p>
        </w:tc>
        <w:tc>
          <w:tcPr>
            <w:tcW w:w="812" w:type="dxa"/>
            <w:shd w:val="clear" w:color="auto" w:fill="auto"/>
            <w:hideMark/>
          </w:tcPr>
          <w:p w14:paraId="23ACB7B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606499,6</w:t>
            </w:r>
          </w:p>
        </w:tc>
        <w:tc>
          <w:tcPr>
            <w:tcW w:w="881" w:type="dxa"/>
            <w:shd w:val="clear" w:color="auto" w:fill="auto"/>
            <w:hideMark/>
          </w:tcPr>
          <w:p w14:paraId="3410569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2434069,3</w:t>
            </w:r>
          </w:p>
        </w:tc>
      </w:tr>
      <w:tr w:rsidR="00133D8C" w:rsidRPr="00567B5A" w14:paraId="1DEE5AD4" w14:textId="77777777" w:rsidTr="00133D8C">
        <w:trPr>
          <w:gridAfter w:val="1"/>
          <w:wAfter w:w="8" w:type="dxa"/>
        </w:trPr>
        <w:tc>
          <w:tcPr>
            <w:tcW w:w="1409" w:type="dxa"/>
            <w:vMerge/>
            <w:vAlign w:val="center"/>
            <w:hideMark/>
          </w:tcPr>
          <w:p w14:paraId="47A0F189" w14:textId="77777777" w:rsidR="00567B5A" w:rsidRPr="00567B5A" w:rsidRDefault="00567B5A" w:rsidP="000A25D6">
            <w:pPr>
              <w:ind w:firstLine="0"/>
              <w:rPr>
                <w:rFonts w:ascii="Times New Roman" w:hAnsi="Times New Roman"/>
                <w:sz w:val="16"/>
                <w:szCs w:val="16"/>
              </w:rPr>
            </w:pPr>
          </w:p>
        </w:tc>
        <w:tc>
          <w:tcPr>
            <w:tcW w:w="1288" w:type="dxa"/>
            <w:shd w:val="clear" w:color="auto" w:fill="auto"/>
            <w:hideMark/>
          </w:tcPr>
          <w:p w14:paraId="045F0311"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4C05650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464455,4</w:t>
            </w:r>
          </w:p>
        </w:tc>
        <w:tc>
          <w:tcPr>
            <w:tcW w:w="756" w:type="dxa"/>
            <w:shd w:val="clear" w:color="auto" w:fill="auto"/>
            <w:hideMark/>
          </w:tcPr>
          <w:p w14:paraId="0601FD8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474589,0</w:t>
            </w:r>
          </w:p>
        </w:tc>
        <w:tc>
          <w:tcPr>
            <w:tcW w:w="756" w:type="dxa"/>
            <w:shd w:val="clear" w:color="auto" w:fill="auto"/>
            <w:hideMark/>
          </w:tcPr>
          <w:p w14:paraId="15674C0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584362,3</w:t>
            </w:r>
          </w:p>
        </w:tc>
        <w:tc>
          <w:tcPr>
            <w:tcW w:w="741" w:type="dxa"/>
            <w:shd w:val="clear" w:color="auto" w:fill="auto"/>
            <w:hideMark/>
          </w:tcPr>
          <w:p w14:paraId="36DB8BC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510765,0</w:t>
            </w:r>
          </w:p>
        </w:tc>
        <w:tc>
          <w:tcPr>
            <w:tcW w:w="742" w:type="dxa"/>
            <w:shd w:val="clear" w:color="auto" w:fill="auto"/>
            <w:hideMark/>
          </w:tcPr>
          <w:p w14:paraId="1F8EC4E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876106,7</w:t>
            </w:r>
          </w:p>
        </w:tc>
        <w:tc>
          <w:tcPr>
            <w:tcW w:w="812" w:type="dxa"/>
            <w:shd w:val="clear" w:color="auto" w:fill="auto"/>
            <w:hideMark/>
          </w:tcPr>
          <w:p w14:paraId="4323FFA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685954,3</w:t>
            </w:r>
          </w:p>
        </w:tc>
        <w:tc>
          <w:tcPr>
            <w:tcW w:w="812" w:type="dxa"/>
            <w:shd w:val="clear" w:color="auto" w:fill="auto"/>
            <w:hideMark/>
          </w:tcPr>
          <w:p w14:paraId="57134C3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662042,0</w:t>
            </w:r>
          </w:p>
        </w:tc>
        <w:tc>
          <w:tcPr>
            <w:tcW w:w="854" w:type="dxa"/>
            <w:shd w:val="clear" w:color="auto" w:fill="auto"/>
            <w:hideMark/>
          </w:tcPr>
          <w:p w14:paraId="1A5F835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800 407,2</w:t>
            </w:r>
          </w:p>
        </w:tc>
        <w:tc>
          <w:tcPr>
            <w:tcW w:w="742" w:type="dxa"/>
            <w:shd w:val="clear" w:color="auto" w:fill="auto"/>
            <w:hideMark/>
          </w:tcPr>
          <w:p w14:paraId="5D3E84A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840413,9</w:t>
            </w:r>
          </w:p>
        </w:tc>
        <w:tc>
          <w:tcPr>
            <w:tcW w:w="700" w:type="dxa"/>
            <w:shd w:val="clear" w:color="auto" w:fill="auto"/>
            <w:hideMark/>
          </w:tcPr>
          <w:p w14:paraId="4273277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29743,2</w:t>
            </w:r>
          </w:p>
        </w:tc>
        <w:tc>
          <w:tcPr>
            <w:tcW w:w="742" w:type="dxa"/>
            <w:shd w:val="clear" w:color="auto" w:fill="auto"/>
            <w:hideMark/>
          </w:tcPr>
          <w:p w14:paraId="56BF1B8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360140,0</w:t>
            </w:r>
          </w:p>
        </w:tc>
        <w:tc>
          <w:tcPr>
            <w:tcW w:w="741" w:type="dxa"/>
            <w:shd w:val="clear" w:color="auto" w:fill="auto"/>
            <w:hideMark/>
          </w:tcPr>
          <w:p w14:paraId="7C8F4B6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450530,7</w:t>
            </w:r>
          </w:p>
        </w:tc>
        <w:tc>
          <w:tcPr>
            <w:tcW w:w="770" w:type="dxa"/>
            <w:shd w:val="clear" w:color="auto" w:fill="auto"/>
            <w:hideMark/>
          </w:tcPr>
          <w:p w14:paraId="204C8DF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822565,1</w:t>
            </w:r>
          </w:p>
        </w:tc>
        <w:tc>
          <w:tcPr>
            <w:tcW w:w="812" w:type="dxa"/>
          </w:tcPr>
          <w:p w14:paraId="33EE93E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746706,6</w:t>
            </w:r>
          </w:p>
        </w:tc>
        <w:tc>
          <w:tcPr>
            <w:tcW w:w="812" w:type="dxa"/>
            <w:shd w:val="clear" w:color="auto" w:fill="auto"/>
            <w:hideMark/>
          </w:tcPr>
          <w:p w14:paraId="62AC924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746706,6</w:t>
            </w:r>
          </w:p>
        </w:tc>
        <w:tc>
          <w:tcPr>
            <w:tcW w:w="881" w:type="dxa"/>
            <w:shd w:val="clear" w:color="auto" w:fill="auto"/>
            <w:hideMark/>
          </w:tcPr>
          <w:p w14:paraId="1173AE3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8215074,1</w:t>
            </w:r>
          </w:p>
        </w:tc>
      </w:tr>
      <w:tr w:rsidR="00133D8C" w:rsidRPr="00567B5A" w14:paraId="6AAEFD30" w14:textId="77777777" w:rsidTr="00133D8C">
        <w:trPr>
          <w:gridAfter w:val="1"/>
          <w:wAfter w:w="8" w:type="dxa"/>
        </w:trPr>
        <w:tc>
          <w:tcPr>
            <w:tcW w:w="1409" w:type="dxa"/>
            <w:vMerge w:val="restart"/>
            <w:shd w:val="clear" w:color="auto" w:fill="auto"/>
            <w:hideMark/>
          </w:tcPr>
          <w:p w14:paraId="6296C5FA"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ПОДПРОГРАММА 1</w:t>
            </w:r>
          </w:p>
          <w:p w14:paraId="36DB4556" w14:textId="26172FF0"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«Развитие дошкольного и общего образования»</w:t>
            </w:r>
          </w:p>
        </w:tc>
        <w:tc>
          <w:tcPr>
            <w:tcW w:w="1288" w:type="dxa"/>
            <w:shd w:val="clear" w:color="auto" w:fill="auto"/>
            <w:hideMark/>
          </w:tcPr>
          <w:p w14:paraId="14FFCF22"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всего, в том числе:</w:t>
            </w:r>
          </w:p>
        </w:tc>
        <w:tc>
          <w:tcPr>
            <w:tcW w:w="770" w:type="dxa"/>
            <w:shd w:val="clear" w:color="auto" w:fill="auto"/>
            <w:hideMark/>
          </w:tcPr>
          <w:p w14:paraId="34BA0B7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320927,8</w:t>
            </w:r>
          </w:p>
        </w:tc>
        <w:tc>
          <w:tcPr>
            <w:tcW w:w="756" w:type="dxa"/>
            <w:shd w:val="clear" w:color="auto" w:fill="auto"/>
            <w:hideMark/>
          </w:tcPr>
          <w:p w14:paraId="6057A6D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360701,8</w:t>
            </w:r>
          </w:p>
        </w:tc>
        <w:tc>
          <w:tcPr>
            <w:tcW w:w="756" w:type="dxa"/>
            <w:shd w:val="clear" w:color="auto" w:fill="auto"/>
            <w:hideMark/>
          </w:tcPr>
          <w:p w14:paraId="1DA80CD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374913,5</w:t>
            </w:r>
          </w:p>
        </w:tc>
        <w:tc>
          <w:tcPr>
            <w:tcW w:w="741" w:type="dxa"/>
            <w:shd w:val="clear" w:color="auto" w:fill="auto"/>
            <w:hideMark/>
          </w:tcPr>
          <w:p w14:paraId="5301C80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416044,1</w:t>
            </w:r>
          </w:p>
        </w:tc>
        <w:tc>
          <w:tcPr>
            <w:tcW w:w="742" w:type="dxa"/>
            <w:shd w:val="clear" w:color="auto" w:fill="auto"/>
            <w:hideMark/>
          </w:tcPr>
          <w:p w14:paraId="0662D32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747810,9</w:t>
            </w:r>
          </w:p>
        </w:tc>
        <w:tc>
          <w:tcPr>
            <w:tcW w:w="812" w:type="dxa"/>
            <w:shd w:val="clear" w:color="auto" w:fill="auto"/>
            <w:hideMark/>
          </w:tcPr>
          <w:p w14:paraId="184ABA7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972289,7</w:t>
            </w:r>
          </w:p>
        </w:tc>
        <w:tc>
          <w:tcPr>
            <w:tcW w:w="812" w:type="dxa"/>
            <w:shd w:val="clear" w:color="auto" w:fill="auto"/>
            <w:hideMark/>
          </w:tcPr>
          <w:p w14:paraId="05E0050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1128310,9</w:t>
            </w:r>
          </w:p>
        </w:tc>
        <w:tc>
          <w:tcPr>
            <w:tcW w:w="854" w:type="dxa"/>
            <w:shd w:val="clear" w:color="auto" w:fill="auto"/>
            <w:hideMark/>
          </w:tcPr>
          <w:p w14:paraId="7E2EA8C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774 491,5</w:t>
            </w:r>
          </w:p>
        </w:tc>
        <w:tc>
          <w:tcPr>
            <w:tcW w:w="742" w:type="dxa"/>
            <w:shd w:val="clear" w:color="auto" w:fill="auto"/>
            <w:hideMark/>
          </w:tcPr>
          <w:p w14:paraId="5F0E9B9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676412,2</w:t>
            </w:r>
          </w:p>
        </w:tc>
        <w:tc>
          <w:tcPr>
            <w:tcW w:w="700" w:type="dxa"/>
            <w:shd w:val="clear" w:color="auto" w:fill="auto"/>
            <w:hideMark/>
          </w:tcPr>
          <w:p w14:paraId="4E739E8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29743,2</w:t>
            </w:r>
          </w:p>
        </w:tc>
        <w:tc>
          <w:tcPr>
            <w:tcW w:w="742" w:type="dxa"/>
            <w:shd w:val="clear" w:color="auto" w:fill="auto"/>
            <w:hideMark/>
          </w:tcPr>
          <w:p w14:paraId="4495CDD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327816,5</w:t>
            </w:r>
          </w:p>
        </w:tc>
        <w:tc>
          <w:tcPr>
            <w:tcW w:w="741" w:type="dxa"/>
            <w:shd w:val="clear" w:color="auto" w:fill="auto"/>
            <w:hideMark/>
          </w:tcPr>
          <w:p w14:paraId="4206129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318852,5</w:t>
            </w:r>
          </w:p>
        </w:tc>
        <w:tc>
          <w:tcPr>
            <w:tcW w:w="770" w:type="dxa"/>
            <w:shd w:val="clear" w:color="auto" w:fill="auto"/>
            <w:hideMark/>
          </w:tcPr>
          <w:p w14:paraId="7E04C74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745215,7</w:t>
            </w:r>
          </w:p>
        </w:tc>
        <w:tc>
          <w:tcPr>
            <w:tcW w:w="812" w:type="dxa"/>
          </w:tcPr>
          <w:p w14:paraId="185E027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1193826,6</w:t>
            </w:r>
          </w:p>
        </w:tc>
        <w:tc>
          <w:tcPr>
            <w:tcW w:w="812" w:type="dxa"/>
            <w:shd w:val="clear" w:color="auto" w:fill="auto"/>
            <w:hideMark/>
          </w:tcPr>
          <w:p w14:paraId="6991DCC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1193826,6</w:t>
            </w:r>
          </w:p>
        </w:tc>
        <w:tc>
          <w:tcPr>
            <w:tcW w:w="881" w:type="dxa"/>
            <w:shd w:val="clear" w:color="auto" w:fill="auto"/>
            <w:hideMark/>
          </w:tcPr>
          <w:p w14:paraId="1BCEE18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8904771,2</w:t>
            </w:r>
          </w:p>
        </w:tc>
      </w:tr>
      <w:tr w:rsidR="00133D8C" w:rsidRPr="00567B5A" w14:paraId="4D86CEC7" w14:textId="77777777" w:rsidTr="00133D8C">
        <w:trPr>
          <w:gridAfter w:val="1"/>
          <w:wAfter w:w="8" w:type="dxa"/>
        </w:trPr>
        <w:tc>
          <w:tcPr>
            <w:tcW w:w="1409" w:type="dxa"/>
            <w:vMerge/>
            <w:vAlign w:val="center"/>
            <w:hideMark/>
          </w:tcPr>
          <w:p w14:paraId="26A44620" w14:textId="77777777" w:rsidR="00567B5A" w:rsidRPr="00567B5A" w:rsidRDefault="00567B5A" w:rsidP="000A25D6">
            <w:pPr>
              <w:ind w:firstLine="0"/>
              <w:rPr>
                <w:rFonts w:ascii="Times New Roman" w:hAnsi="Times New Roman"/>
                <w:sz w:val="16"/>
                <w:szCs w:val="16"/>
              </w:rPr>
            </w:pPr>
          </w:p>
        </w:tc>
        <w:tc>
          <w:tcPr>
            <w:tcW w:w="1288" w:type="dxa"/>
            <w:shd w:val="clear" w:color="auto" w:fill="auto"/>
            <w:hideMark/>
          </w:tcPr>
          <w:p w14:paraId="0722FA38"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отдел по финансам администрации</w:t>
            </w:r>
          </w:p>
        </w:tc>
        <w:tc>
          <w:tcPr>
            <w:tcW w:w="770" w:type="dxa"/>
            <w:shd w:val="clear" w:color="auto" w:fill="auto"/>
            <w:hideMark/>
          </w:tcPr>
          <w:p w14:paraId="63E5D97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56" w:type="dxa"/>
            <w:shd w:val="clear" w:color="auto" w:fill="auto"/>
            <w:hideMark/>
          </w:tcPr>
          <w:p w14:paraId="03D54B2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56" w:type="dxa"/>
            <w:shd w:val="clear" w:color="auto" w:fill="auto"/>
            <w:hideMark/>
          </w:tcPr>
          <w:p w14:paraId="28B1009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1" w:type="dxa"/>
            <w:shd w:val="clear" w:color="auto" w:fill="auto"/>
            <w:hideMark/>
          </w:tcPr>
          <w:p w14:paraId="2970908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2" w:type="dxa"/>
            <w:shd w:val="clear" w:color="auto" w:fill="auto"/>
            <w:hideMark/>
          </w:tcPr>
          <w:p w14:paraId="5E644AB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812" w:type="dxa"/>
            <w:shd w:val="clear" w:color="auto" w:fill="auto"/>
            <w:hideMark/>
          </w:tcPr>
          <w:p w14:paraId="4892AAD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436586,6</w:t>
            </w:r>
          </w:p>
        </w:tc>
        <w:tc>
          <w:tcPr>
            <w:tcW w:w="812" w:type="dxa"/>
            <w:shd w:val="clear" w:color="auto" w:fill="auto"/>
            <w:hideMark/>
          </w:tcPr>
          <w:p w14:paraId="3DAFDC1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586983,3</w:t>
            </w:r>
          </w:p>
        </w:tc>
        <w:tc>
          <w:tcPr>
            <w:tcW w:w="854" w:type="dxa"/>
            <w:shd w:val="clear" w:color="auto" w:fill="auto"/>
            <w:hideMark/>
          </w:tcPr>
          <w:p w14:paraId="1E9AE86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111 048,6</w:t>
            </w:r>
          </w:p>
        </w:tc>
        <w:tc>
          <w:tcPr>
            <w:tcW w:w="742" w:type="dxa"/>
            <w:shd w:val="clear" w:color="auto" w:fill="auto"/>
            <w:hideMark/>
          </w:tcPr>
          <w:p w14:paraId="37D2519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7000,0</w:t>
            </w:r>
          </w:p>
        </w:tc>
        <w:tc>
          <w:tcPr>
            <w:tcW w:w="700" w:type="dxa"/>
            <w:shd w:val="clear" w:color="auto" w:fill="auto"/>
            <w:hideMark/>
          </w:tcPr>
          <w:p w14:paraId="1A90109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2" w:type="dxa"/>
            <w:shd w:val="clear" w:color="auto" w:fill="auto"/>
            <w:hideMark/>
          </w:tcPr>
          <w:p w14:paraId="23D8BCA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1" w:type="dxa"/>
            <w:shd w:val="clear" w:color="auto" w:fill="auto"/>
            <w:hideMark/>
          </w:tcPr>
          <w:p w14:paraId="4CC9558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7000,0</w:t>
            </w:r>
          </w:p>
        </w:tc>
        <w:tc>
          <w:tcPr>
            <w:tcW w:w="770" w:type="dxa"/>
            <w:shd w:val="clear" w:color="auto" w:fill="auto"/>
            <w:hideMark/>
          </w:tcPr>
          <w:p w14:paraId="62E35BE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79451,6</w:t>
            </w:r>
          </w:p>
        </w:tc>
        <w:tc>
          <w:tcPr>
            <w:tcW w:w="812" w:type="dxa"/>
          </w:tcPr>
          <w:p w14:paraId="474AC0A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606499,6</w:t>
            </w:r>
          </w:p>
        </w:tc>
        <w:tc>
          <w:tcPr>
            <w:tcW w:w="812" w:type="dxa"/>
            <w:shd w:val="clear" w:color="auto" w:fill="auto"/>
            <w:hideMark/>
          </w:tcPr>
          <w:p w14:paraId="19CCD46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606499,6</w:t>
            </w:r>
          </w:p>
        </w:tc>
        <w:tc>
          <w:tcPr>
            <w:tcW w:w="881" w:type="dxa"/>
            <w:shd w:val="clear" w:color="auto" w:fill="auto"/>
            <w:hideMark/>
          </w:tcPr>
          <w:p w14:paraId="61FD4D2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2434069,3</w:t>
            </w:r>
          </w:p>
        </w:tc>
      </w:tr>
      <w:tr w:rsidR="00133D8C" w:rsidRPr="00567B5A" w14:paraId="590B570D" w14:textId="77777777" w:rsidTr="00133D8C">
        <w:trPr>
          <w:gridAfter w:val="1"/>
          <w:wAfter w:w="8" w:type="dxa"/>
        </w:trPr>
        <w:tc>
          <w:tcPr>
            <w:tcW w:w="1409" w:type="dxa"/>
            <w:vMerge/>
            <w:vAlign w:val="center"/>
            <w:hideMark/>
          </w:tcPr>
          <w:p w14:paraId="6694FDAF" w14:textId="77777777" w:rsidR="00567B5A" w:rsidRPr="00567B5A" w:rsidRDefault="00567B5A" w:rsidP="000A25D6">
            <w:pPr>
              <w:ind w:firstLine="0"/>
              <w:rPr>
                <w:rFonts w:ascii="Times New Roman" w:hAnsi="Times New Roman"/>
                <w:sz w:val="16"/>
                <w:szCs w:val="16"/>
              </w:rPr>
            </w:pPr>
          </w:p>
        </w:tc>
        <w:tc>
          <w:tcPr>
            <w:tcW w:w="1288" w:type="dxa"/>
            <w:shd w:val="clear" w:color="auto" w:fill="auto"/>
            <w:hideMark/>
          </w:tcPr>
          <w:p w14:paraId="7CD51835"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160EB03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320927,8</w:t>
            </w:r>
          </w:p>
        </w:tc>
        <w:tc>
          <w:tcPr>
            <w:tcW w:w="756" w:type="dxa"/>
            <w:shd w:val="clear" w:color="auto" w:fill="auto"/>
            <w:hideMark/>
          </w:tcPr>
          <w:p w14:paraId="4C8A739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360701,8</w:t>
            </w:r>
          </w:p>
        </w:tc>
        <w:tc>
          <w:tcPr>
            <w:tcW w:w="756" w:type="dxa"/>
            <w:shd w:val="clear" w:color="auto" w:fill="auto"/>
            <w:hideMark/>
          </w:tcPr>
          <w:p w14:paraId="768214C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374913,5</w:t>
            </w:r>
          </w:p>
        </w:tc>
        <w:tc>
          <w:tcPr>
            <w:tcW w:w="741" w:type="dxa"/>
            <w:shd w:val="clear" w:color="auto" w:fill="auto"/>
            <w:hideMark/>
          </w:tcPr>
          <w:p w14:paraId="77638F0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416044,1</w:t>
            </w:r>
          </w:p>
        </w:tc>
        <w:tc>
          <w:tcPr>
            <w:tcW w:w="742" w:type="dxa"/>
            <w:shd w:val="clear" w:color="auto" w:fill="auto"/>
            <w:hideMark/>
          </w:tcPr>
          <w:p w14:paraId="4172C1B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747810,9</w:t>
            </w:r>
          </w:p>
        </w:tc>
        <w:tc>
          <w:tcPr>
            <w:tcW w:w="812" w:type="dxa"/>
            <w:shd w:val="clear" w:color="auto" w:fill="auto"/>
            <w:hideMark/>
          </w:tcPr>
          <w:p w14:paraId="6A7DFF3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535703,1</w:t>
            </w:r>
          </w:p>
        </w:tc>
        <w:tc>
          <w:tcPr>
            <w:tcW w:w="812" w:type="dxa"/>
            <w:shd w:val="clear" w:color="auto" w:fill="auto"/>
            <w:hideMark/>
          </w:tcPr>
          <w:p w14:paraId="7EB4BF3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541327,5</w:t>
            </w:r>
          </w:p>
        </w:tc>
        <w:tc>
          <w:tcPr>
            <w:tcW w:w="854" w:type="dxa"/>
            <w:shd w:val="clear" w:color="auto" w:fill="auto"/>
            <w:hideMark/>
          </w:tcPr>
          <w:p w14:paraId="7719745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663 442,9</w:t>
            </w:r>
          </w:p>
        </w:tc>
        <w:tc>
          <w:tcPr>
            <w:tcW w:w="742" w:type="dxa"/>
            <w:shd w:val="clear" w:color="auto" w:fill="auto"/>
            <w:hideMark/>
          </w:tcPr>
          <w:p w14:paraId="2690AD6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669412,2</w:t>
            </w:r>
          </w:p>
        </w:tc>
        <w:tc>
          <w:tcPr>
            <w:tcW w:w="700" w:type="dxa"/>
            <w:shd w:val="clear" w:color="auto" w:fill="auto"/>
            <w:hideMark/>
          </w:tcPr>
          <w:p w14:paraId="17584D9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29743,2</w:t>
            </w:r>
          </w:p>
        </w:tc>
        <w:tc>
          <w:tcPr>
            <w:tcW w:w="742" w:type="dxa"/>
            <w:shd w:val="clear" w:color="auto" w:fill="auto"/>
            <w:hideMark/>
          </w:tcPr>
          <w:p w14:paraId="31A63EA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327816,5</w:t>
            </w:r>
          </w:p>
        </w:tc>
        <w:tc>
          <w:tcPr>
            <w:tcW w:w="741" w:type="dxa"/>
            <w:shd w:val="clear" w:color="auto" w:fill="auto"/>
            <w:hideMark/>
          </w:tcPr>
          <w:p w14:paraId="51BF46F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311852,5</w:t>
            </w:r>
          </w:p>
        </w:tc>
        <w:tc>
          <w:tcPr>
            <w:tcW w:w="770" w:type="dxa"/>
            <w:shd w:val="clear" w:color="auto" w:fill="auto"/>
            <w:hideMark/>
          </w:tcPr>
          <w:p w14:paraId="3213577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665764,1</w:t>
            </w:r>
          </w:p>
        </w:tc>
        <w:tc>
          <w:tcPr>
            <w:tcW w:w="812" w:type="dxa"/>
          </w:tcPr>
          <w:p w14:paraId="2B0E435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587327,0</w:t>
            </w:r>
          </w:p>
        </w:tc>
        <w:tc>
          <w:tcPr>
            <w:tcW w:w="812" w:type="dxa"/>
            <w:shd w:val="clear" w:color="auto" w:fill="auto"/>
            <w:hideMark/>
          </w:tcPr>
          <w:p w14:paraId="5D3B6BA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587327,0</w:t>
            </w:r>
          </w:p>
        </w:tc>
        <w:tc>
          <w:tcPr>
            <w:tcW w:w="881" w:type="dxa"/>
            <w:shd w:val="clear" w:color="auto" w:fill="auto"/>
            <w:hideMark/>
          </w:tcPr>
          <w:p w14:paraId="4B9CCA5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6470701,9</w:t>
            </w:r>
          </w:p>
        </w:tc>
      </w:tr>
      <w:tr w:rsidR="00133D8C" w:rsidRPr="00567B5A" w14:paraId="74B6BF6D" w14:textId="77777777" w:rsidTr="00133D8C">
        <w:trPr>
          <w:gridAfter w:val="1"/>
          <w:wAfter w:w="8" w:type="dxa"/>
        </w:trPr>
        <w:tc>
          <w:tcPr>
            <w:tcW w:w="1409" w:type="dxa"/>
            <w:vMerge w:val="restart"/>
            <w:shd w:val="clear" w:color="auto" w:fill="auto"/>
            <w:hideMark/>
          </w:tcPr>
          <w:p w14:paraId="25F6FEFE"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Основное мероприятие 1.1 </w:t>
            </w:r>
          </w:p>
          <w:p w14:paraId="56A471B0" w14:textId="4E156600"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Развитие дошкольного образования</w:t>
            </w:r>
          </w:p>
        </w:tc>
        <w:tc>
          <w:tcPr>
            <w:tcW w:w="1288" w:type="dxa"/>
            <w:shd w:val="clear" w:color="auto" w:fill="auto"/>
            <w:hideMark/>
          </w:tcPr>
          <w:p w14:paraId="7DAA4679"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всего, в том числе:</w:t>
            </w:r>
          </w:p>
        </w:tc>
        <w:tc>
          <w:tcPr>
            <w:tcW w:w="770" w:type="dxa"/>
            <w:shd w:val="clear" w:color="auto" w:fill="auto"/>
            <w:hideMark/>
          </w:tcPr>
          <w:p w14:paraId="085E927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110619,2</w:t>
            </w:r>
          </w:p>
        </w:tc>
        <w:tc>
          <w:tcPr>
            <w:tcW w:w="756" w:type="dxa"/>
            <w:shd w:val="clear" w:color="auto" w:fill="auto"/>
            <w:hideMark/>
          </w:tcPr>
          <w:p w14:paraId="2F2662B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124609,3</w:t>
            </w:r>
          </w:p>
        </w:tc>
        <w:tc>
          <w:tcPr>
            <w:tcW w:w="756" w:type="dxa"/>
            <w:shd w:val="clear" w:color="auto" w:fill="auto"/>
            <w:hideMark/>
          </w:tcPr>
          <w:p w14:paraId="6EA5946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131026,7</w:t>
            </w:r>
          </w:p>
        </w:tc>
        <w:tc>
          <w:tcPr>
            <w:tcW w:w="741" w:type="dxa"/>
            <w:shd w:val="clear" w:color="auto" w:fill="auto"/>
            <w:hideMark/>
          </w:tcPr>
          <w:p w14:paraId="613B9E7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131026,2</w:t>
            </w:r>
          </w:p>
        </w:tc>
        <w:tc>
          <w:tcPr>
            <w:tcW w:w="742" w:type="dxa"/>
            <w:shd w:val="clear" w:color="auto" w:fill="auto"/>
            <w:hideMark/>
          </w:tcPr>
          <w:p w14:paraId="473B341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383248,1</w:t>
            </w:r>
          </w:p>
        </w:tc>
        <w:tc>
          <w:tcPr>
            <w:tcW w:w="812" w:type="dxa"/>
            <w:shd w:val="clear" w:color="auto" w:fill="auto"/>
            <w:hideMark/>
          </w:tcPr>
          <w:p w14:paraId="454A2FA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246418,1</w:t>
            </w:r>
          </w:p>
        </w:tc>
        <w:tc>
          <w:tcPr>
            <w:tcW w:w="812" w:type="dxa"/>
            <w:shd w:val="clear" w:color="auto" w:fill="auto"/>
            <w:hideMark/>
          </w:tcPr>
          <w:p w14:paraId="4A13A0B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203709,2</w:t>
            </w:r>
          </w:p>
        </w:tc>
        <w:tc>
          <w:tcPr>
            <w:tcW w:w="854" w:type="dxa"/>
            <w:shd w:val="clear" w:color="auto" w:fill="auto"/>
            <w:hideMark/>
          </w:tcPr>
          <w:p w14:paraId="6E0A68E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236 681,1</w:t>
            </w:r>
          </w:p>
        </w:tc>
        <w:tc>
          <w:tcPr>
            <w:tcW w:w="742" w:type="dxa"/>
            <w:shd w:val="clear" w:color="auto" w:fill="auto"/>
            <w:hideMark/>
          </w:tcPr>
          <w:p w14:paraId="20670B2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235565,0</w:t>
            </w:r>
          </w:p>
        </w:tc>
        <w:tc>
          <w:tcPr>
            <w:tcW w:w="700" w:type="dxa"/>
            <w:shd w:val="clear" w:color="auto" w:fill="auto"/>
            <w:hideMark/>
          </w:tcPr>
          <w:p w14:paraId="2C23E20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2" w:type="dxa"/>
            <w:shd w:val="clear" w:color="auto" w:fill="auto"/>
            <w:hideMark/>
          </w:tcPr>
          <w:p w14:paraId="77A256D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86875,1</w:t>
            </w:r>
          </w:p>
        </w:tc>
        <w:tc>
          <w:tcPr>
            <w:tcW w:w="741" w:type="dxa"/>
            <w:shd w:val="clear" w:color="auto" w:fill="auto"/>
            <w:hideMark/>
          </w:tcPr>
          <w:p w14:paraId="29E985F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148689,9</w:t>
            </w:r>
          </w:p>
        </w:tc>
        <w:tc>
          <w:tcPr>
            <w:tcW w:w="770" w:type="dxa"/>
            <w:shd w:val="clear" w:color="auto" w:fill="auto"/>
            <w:hideMark/>
          </w:tcPr>
          <w:p w14:paraId="7EC4255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243594,9</w:t>
            </w:r>
          </w:p>
        </w:tc>
        <w:tc>
          <w:tcPr>
            <w:tcW w:w="812" w:type="dxa"/>
          </w:tcPr>
          <w:p w14:paraId="45D8B28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217991,2</w:t>
            </w:r>
          </w:p>
        </w:tc>
        <w:tc>
          <w:tcPr>
            <w:tcW w:w="812" w:type="dxa"/>
            <w:shd w:val="clear" w:color="auto" w:fill="auto"/>
            <w:hideMark/>
          </w:tcPr>
          <w:p w14:paraId="2545A2B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217991,2</w:t>
            </w:r>
          </w:p>
        </w:tc>
        <w:tc>
          <w:tcPr>
            <w:tcW w:w="881" w:type="dxa"/>
            <w:shd w:val="clear" w:color="auto" w:fill="auto"/>
            <w:hideMark/>
          </w:tcPr>
          <w:p w14:paraId="7B7FE66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2482480,2</w:t>
            </w:r>
          </w:p>
        </w:tc>
      </w:tr>
      <w:tr w:rsidR="00133D8C" w:rsidRPr="00567B5A" w14:paraId="1B5346D4" w14:textId="77777777" w:rsidTr="00133D8C">
        <w:trPr>
          <w:gridAfter w:val="1"/>
          <w:wAfter w:w="8" w:type="dxa"/>
        </w:trPr>
        <w:tc>
          <w:tcPr>
            <w:tcW w:w="1409" w:type="dxa"/>
            <w:vMerge/>
            <w:vAlign w:val="center"/>
            <w:hideMark/>
          </w:tcPr>
          <w:p w14:paraId="5F18A068" w14:textId="77777777" w:rsidR="00567B5A" w:rsidRPr="00567B5A" w:rsidRDefault="00567B5A" w:rsidP="000A25D6">
            <w:pPr>
              <w:ind w:firstLine="0"/>
              <w:rPr>
                <w:rFonts w:ascii="Times New Roman" w:hAnsi="Times New Roman"/>
                <w:sz w:val="16"/>
                <w:szCs w:val="16"/>
              </w:rPr>
            </w:pPr>
          </w:p>
        </w:tc>
        <w:tc>
          <w:tcPr>
            <w:tcW w:w="1288" w:type="dxa"/>
            <w:shd w:val="clear" w:color="auto" w:fill="auto"/>
            <w:hideMark/>
          </w:tcPr>
          <w:p w14:paraId="4ECEA92C"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отдел по финансам администрации</w:t>
            </w:r>
          </w:p>
        </w:tc>
        <w:tc>
          <w:tcPr>
            <w:tcW w:w="770" w:type="dxa"/>
            <w:shd w:val="clear" w:color="auto" w:fill="auto"/>
            <w:hideMark/>
          </w:tcPr>
          <w:p w14:paraId="693CCC5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5C77C06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791E16D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125F695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7158CE4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76EF337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51955D6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54" w:type="dxa"/>
            <w:shd w:val="clear" w:color="auto" w:fill="auto"/>
            <w:hideMark/>
          </w:tcPr>
          <w:p w14:paraId="6A2C184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1 161,40</w:t>
            </w:r>
          </w:p>
        </w:tc>
        <w:tc>
          <w:tcPr>
            <w:tcW w:w="742" w:type="dxa"/>
            <w:shd w:val="clear" w:color="auto" w:fill="auto"/>
            <w:hideMark/>
          </w:tcPr>
          <w:p w14:paraId="38ACEF1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hideMark/>
          </w:tcPr>
          <w:p w14:paraId="5D5CB97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4943027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2AC23D9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hideMark/>
          </w:tcPr>
          <w:p w14:paraId="78C2743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56F16D6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06FFA36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182D424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1161,4</w:t>
            </w:r>
          </w:p>
        </w:tc>
      </w:tr>
      <w:tr w:rsidR="00133D8C" w:rsidRPr="00567B5A" w14:paraId="2505E014" w14:textId="77777777" w:rsidTr="00133D8C">
        <w:trPr>
          <w:gridAfter w:val="1"/>
          <w:wAfter w:w="8" w:type="dxa"/>
        </w:trPr>
        <w:tc>
          <w:tcPr>
            <w:tcW w:w="1409" w:type="dxa"/>
            <w:vMerge/>
            <w:vAlign w:val="center"/>
            <w:hideMark/>
          </w:tcPr>
          <w:p w14:paraId="3C6C69DA" w14:textId="77777777" w:rsidR="00567B5A" w:rsidRPr="00567B5A" w:rsidRDefault="00567B5A" w:rsidP="000A25D6">
            <w:pPr>
              <w:ind w:firstLine="0"/>
              <w:rPr>
                <w:rFonts w:ascii="Times New Roman" w:hAnsi="Times New Roman"/>
                <w:sz w:val="16"/>
                <w:szCs w:val="16"/>
              </w:rPr>
            </w:pPr>
          </w:p>
        </w:tc>
        <w:tc>
          <w:tcPr>
            <w:tcW w:w="1288" w:type="dxa"/>
            <w:shd w:val="clear" w:color="auto" w:fill="auto"/>
            <w:hideMark/>
          </w:tcPr>
          <w:p w14:paraId="2625A8EA"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0DCDCEE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110619,2</w:t>
            </w:r>
          </w:p>
        </w:tc>
        <w:tc>
          <w:tcPr>
            <w:tcW w:w="756" w:type="dxa"/>
            <w:shd w:val="clear" w:color="auto" w:fill="auto"/>
            <w:hideMark/>
          </w:tcPr>
          <w:p w14:paraId="2B867E9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124609,3</w:t>
            </w:r>
          </w:p>
        </w:tc>
        <w:tc>
          <w:tcPr>
            <w:tcW w:w="756" w:type="dxa"/>
            <w:shd w:val="clear" w:color="auto" w:fill="auto"/>
            <w:hideMark/>
          </w:tcPr>
          <w:p w14:paraId="61B2E2B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131026,7</w:t>
            </w:r>
          </w:p>
        </w:tc>
        <w:tc>
          <w:tcPr>
            <w:tcW w:w="741" w:type="dxa"/>
            <w:shd w:val="clear" w:color="auto" w:fill="auto"/>
            <w:hideMark/>
          </w:tcPr>
          <w:p w14:paraId="26B1208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131026,212</w:t>
            </w:r>
          </w:p>
        </w:tc>
        <w:tc>
          <w:tcPr>
            <w:tcW w:w="742" w:type="dxa"/>
            <w:shd w:val="clear" w:color="auto" w:fill="auto"/>
            <w:hideMark/>
          </w:tcPr>
          <w:p w14:paraId="74390FB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383248,1</w:t>
            </w:r>
          </w:p>
        </w:tc>
        <w:tc>
          <w:tcPr>
            <w:tcW w:w="812" w:type="dxa"/>
            <w:shd w:val="clear" w:color="auto" w:fill="auto"/>
            <w:hideMark/>
          </w:tcPr>
          <w:p w14:paraId="4C1DB0C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246418,1</w:t>
            </w:r>
          </w:p>
        </w:tc>
        <w:tc>
          <w:tcPr>
            <w:tcW w:w="812" w:type="dxa"/>
            <w:shd w:val="clear" w:color="auto" w:fill="auto"/>
            <w:hideMark/>
          </w:tcPr>
          <w:p w14:paraId="2A14C57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203709,2</w:t>
            </w:r>
          </w:p>
        </w:tc>
        <w:tc>
          <w:tcPr>
            <w:tcW w:w="854" w:type="dxa"/>
            <w:shd w:val="clear" w:color="auto" w:fill="auto"/>
            <w:hideMark/>
          </w:tcPr>
          <w:p w14:paraId="79E794D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235 519,7</w:t>
            </w:r>
          </w:p>
        </w:tc>
        <w:tc>
          <w:tcPr>
            <w:tcW w:w="742" w:type="dxa"/>
            <w:shd w:val="clear" w:color="auto" w:fill="auto"/>
            <w:hideMark/>
          </w:tcPr>
          <w:p w14:paraId="44468BB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235565,0</w:t>
            </w:r>
          </w:p>
        </w:tc>
        <w:tc>
          <w:tcPr>
            <w:tcW w:w="700" w:type="dxa"/>
            <w:shd w:val="clear" w:color="auto" w:fill="auto"/>
            <w:hideMark/>
          </w:tcPr>
          <w:p w14:paraId="616AFCE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60758C80" w14:textId="60427596"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86875,10</w:t>
            </w:r>
          </w:p>
        </w:tc>
        <w:tc>
          <w:tcPr>
            <w:tcW w:w="741" w:type="dxa"/>
            <w:shd w:val="clear" w:color="auto" w:fill="auto"/>
            <w:hideMark/>
          </w:tcPr>
          <w:p w14:paraId="189BEF22" w14:textId="40D25638"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148689,9</w:t>
            </w:r>
          </w:p>
        </w:tc>
        <w:tc>
          <w:tcPr>
            <w:tcW w:w="770" w:type="dxa"/>
            <w:shd w:val="clear" w:color="auto" w:fill="auto"/>
            <w:hideMark/>
          </w:tcPr>
          <w:p w14:paraId="31319CA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243 594,9</w:t>
            </w:r>
          </w:p>
        </w:tc>
        <w:tc>
          <w:tcPr>
            <w:tcW w:w="812" w:type="dxa"/>
          </w:tcPr>
          <w:p w14:paraId="5753A07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217 991,2</w:t>
            </w:r>
          </w:p>
        </w:tc>
        <w:tc>
          <w:tcPr>
            <w:tcW w:w="812" w:type="dxa"/>
            <w:shd w:val="clear" w:color="auto" w:fill="auto"/>
            <w:hideMark/>
          </w:tcPr>
          <w:p w14:paraId="3E3EC68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217 991,2</w:t>
            </w:r>
          </w:p>
        </w:tc>
        <w:tc>
          <w:tcPr>
            <w:tcW w:w="881" w:type="dxa"/>
            <w:shd w:val="clear" w:color="auto" w:fill="auto"/>
            <w:hideMark/>
          </w:tcPr>
          <w:p w14:paraId="0951DFD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2481318,8</w:t>
            </w:r>
          </w:p>
        </w:tc>
      </w:tr>
      <w:tr w:rsidR="00133D8C" w:rsidRPr="00567B5A" w14:paraId="4E162D2B" w14:textId="77777777" w:rsidTr="00133D8C">
        <w:trPr>
          <w:gridAfter w:val="1"/>
          <w:wAfter w:w="8" w:type="dxa"/>
        </w:trPr>
        <w:tc>
          <w:tcPr>
            <w:tcW w:w="1409" w:type="dxa"/>
            <w:vMerge w:val="restart"/>
            <w:shd w:val="clear" w:color="auto" w:fill="auto"/>
            <w:hideMark/>
          </w:tcPr>
          <w:p w14:paraId="540D4BF8"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Мероприятие 1.1.1</w:t>
            </w:r>
          </w:p>
          <w:p w14:paraId="4D820678" w14:textId="63C33D23"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Региональный проект "Содействие занятости женщин - создание условий дошкольного образованиядля детей в возрасте до трех лет"</w:t>
            </w:r>
          </w:p>
        </w:tc>
        <w:tc>
          <w:tcPr>
            <w:tcW w:w="1288" w:type="dxa"/>
            <w:shd w:val="clear" w:color="auto" w:fill="auto"/>
            <w:hideMark/>
          </w:tcPr>
          <w:p w14:paraId="103F0A08"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всего, в том числе:</w:t>
            </w:r>
          </w:p>
        </w:tc>
        <w:tc>
          <w:tcPr>
            <w:tcW w:w="770" w:type="dxa"/>
            <w:shd w:val="clear" w:color="auto" w:fill="auto"/>
            <w:hideMark/>
          </w:tcPr>
          <w:p w14:paraId="5D707F9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56" w:type="dxa"/>
            <w:shd w:val="clear" w:color="auto" w:fill="auto"/>
            <w:hideMark/>
          </w:tcPr>
          <w:p w14:paraId="3FDC986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56" w:type="dxa"/>
            <w:shd w:val="clear" w:color="auto" w:fill="auto"/>
            <w:hideMark/>
          </w:tcPr>
          <w:p w14:paraId="0CCF969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1" w:type="dxa"/>
            <w:shd w:val="clear" w:color="auto" w:fill="auto"/>
            <w:hideMark/>
          </w:tcPr>
          <w:p w14:paraId="12D1CDC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2" w:type="dxa"/>
            <w:shd w:val="clear" w:color="auto" w:fill="auto"/>
            <w:hideMark/>
          </w:tcPr>
          <w:p w14:paraId="15D0A68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812" w:type="dxa"/>
            <w:shd w:val="clear" w:color="auto" w:fill="auto"/>
            <w:hideMark/>
          </w:tcPr>
          <w:p w14:paraId="00919BA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104730,2</w:t>
            </w:r>
          </w:p>
        </w:tc>
        <w:tc>
          <w:tcPr>
            <w:tcW w:w="812" w:type="dxa"/>
            <w:shd w:val="clear" w:color="auto" w:fill="auto"/>
            <w:hideMark/>
          </w:tcPr>
          <w:p w14:paraId="6D0E27B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46275,1</w:t>
            </w:r>
          </w:p>
        </w:tc>
        <w:tc>
          <w:tcPr>
            <w:tcW w:w="854" w:type="dxa"/>
            <w:shd w:val="clear" w:color="auto" w:fill="auto"/>
            <w:hideMark/>
          </w:tcPr>
          <w:p w14:paraId="5317937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105 241,3</w:t>
            </w:r>
          </w:p>
        </w:tc>
        <w:tc>
          <w:tcPr>
            <w:tcW w:w="742" w:type="dxa"/>
            <w:shd w:val="clear" w:color="auto" w:fill="auto"/>
            <w:hideMark/>
          </w:tcPr>
          <w:p w14:paraId="4A803F5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hideMark/>
          </w:tcPr>
          <w:p w14:paraId="350A34D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2" w:type="dxa"/>
            <w:shd w:val="clear" w:color="auto" w:fill="auto"/>
            <w:hideMark/>
          </w:tcPr>
          <w:p w14:paraId="639AB05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1" w:type="dxa"/>
            <w:shd w:val="clear" w:color="auto" w:fill="auto"/>
            <w:hideMark/>
          </w:tcPr>
          <w:p w14:paraId="406CD4D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70" w:type="dxa"/>
            <w:shd w:val="clear" w:color="auto" w:fill="auto"/>
            <w:hideMark/>
          </w:tcPr>
          <w:p w14:paraId="2A2D71D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812" w:type="dxa"/>
          </w:tcPr>
          <w:p w14:paraId="2C7591D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812" w:type="dxa"/>
            <w:shd w:val="clear" w:color="auto" w:fill="auto"/>
            <w:hideMark/>
          </w:tcPr>
          <w:p w14:paraId="3567955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881" w:type="dxa"/>
            <w:shd w:val="clear" w:color="auto" w:fill="auto"/>
            <w:hideMark/>
          </w:tcPr>
          <w:p w14:paraId="61D89D4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256246,6</w:t>
            </w:r>
          </w:p>
        </w:tc>
      </w:tr>
      <w:tr w:rsidR="00133D8C" w:rsidRPr="00567B5A" w14:paraId="3C3649AC" w14:textId="77777777" w:rsidTr="00133D8C">
        <w:trPr>
          <w:gridAfter w:val="1"/>
          <w:wAfter w:w="8" w:type="dxa"/>
        </w:trPr>
        <w:tc>
          <w:tcPr>
            <w:tcW w:w="1409" w:type="dxa"/>
            <w:vMerge/>
            <w:vAlign w:val="center"/>
            <w:hideMark/>
          </w:tcPr>
          <w:p w14:paraId="0F5DFA9F" w14:textId="77777777" w:rsidR="00567B5A" w:rsidRPr="00567B5A" w:rsidRDefault="00567B5A" w:rsidP="000A25D6">
            <w:pPr>
              <w:ind w:firstLine="0"/>
              <w:rPr>
                <w:rFonts w:ascii="Times New Roman" w:hAnsi="Times New Roman"/>
                <w:sz w:val="16"/>
                <w:szCs w:val="16"/>
              </w:rPr>
            </w:pPr>
          </w:p>
        </w:tc>
        <w:tc>
          <w:tcPr>
            <w:tcW w:w="1288" w:type="dxa"/>
            <w:shd w:val="clear" w:color="auto" w:fill="auto"/>
            <w:hideMark/>
          </w:tcPr>
          <w:p w14:paraId="23645AAA"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отдел по финансам администрации</w:t>
            </w:r>
          </w:p>
        </w:tc>
        <w:tc>
          <w:tcPr>
            <w:tcW w:w="770" w:type="dxa"/>
            <w:shd w:val="clear" w:color="auto" w:fill="auto"/>
            <w:hideMark/>
          </w:tcPr>
          <w:p w14:paraId="5BF6E86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2A3D82B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14CB95A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6138B08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56D855B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445C922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104730,2</w:t>
            </w:r>
          </w:p>
        </w:tc>
        <w:tc>
          <w:tcPr>
            <w:tcW w:w="812" w:type="dxa"/>
            <w:shd w:val="clear" w:color="auto" w:fill="auto"/>
            <w:hideMark/>
          </w:tcPr>
          <w:p w14:paraId="2E5F27F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46 275,1</w:t>
            </w:r>
          </w:p>
        </w:tc>
        <w:tc>
          <w:tcPr>
            <w:tcW w:w="854" w:type="dxa"/>
            <w:shd w:val="clear" w:color="auto" w:fill="auto"/>
            <w:hideMark/>
          </w:tcPr>
          <w:p w14:paraId="138C69F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105 241,3</w:t>
            </w:r>
          </w:p>
        </w:tc>
        <w:tc>
          <w:tcPr>
            <w:tcW w:w="742" w:type="dxa"/>
            <w:shd w:val="clear" w:color="auto" w:fill="auto"/>
            <w:hideMark/>
          </w:tcPr>
          <w:p w14:paraId="0CC94C7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hideMark/>
          </w:tcPr>
          <w:p w14:paraId="218866F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08E3393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10160BB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hideMark/>
          </w:tcPr>
          <w:p w14:paraId="38CCD33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24D07785" w14:textId="77777777" w:rsidR="00567B5A" w:rsidRPr="00133D8C" w:rsidRDefault="00567B5A" w:rsidP="000A25D6">
            <w:pPr>
              <w:ind w:firstLine="0"/>
              <w:rPr>
                <w:rFonts w:ascii="Times New Roman" w:hAnsi="Times New Roman"/>
                <w:sz w:val="14"/>
                <w:szCs w:val="14"/>
              </w:rPr>
            </w:pPr>
          </w:p>
        </w:tc>
        <w:tc>
          <w:tcPr>
            <w:tcW w:w="812" w:type="dxa"/>
            <w:shd w:val="clear" w:color="auto" w:fill="auto"/>
            <w:hideMark/>
          </w:tcPr>
          <w:p w14:paraId="6C85F12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6982063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256246,6</w:t>
            </w:r>
          </w:p>
        </w:tc>
      </w:tr>
      <w:tr w:rsidR="00133D8C" w:rsidRPr="00567B5A" w14:paraId="07C68845" w14:textId="77777777" w:rsidTr="00133D8C">
        <w:trPr>
          <w:gridAfter w:val="1"/>
          <w:wAfter w:w="8" w:type="dxa"/>
        </w:trPr>
        <w:tc>
          <w:tcPr>
            <w:tcW w:w="1409" w:type="dxa"/>
            <w:vMerge w:val="restart"/>
            <w:shd w:val="clear" w:color="auto" w:fill="auto"/>
            <w:hideMark/>
          </w:tcPr>
          <w:p w14:paraId="316C24A9"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 xml:space="preserve">Основное мероприятие 1.2 </w:t>
            </w:r>
          </w:p>
          <w:p w14:paraId="03C4E595" w14:textId="55D04176"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Развитие общего образования</w:t>
            </w:r>
          </w:p>
        </w:tc>
        <w:tc>
          <w:tcPr>
            <w:tcW w:w="1288" w:type="dxa"/>
            <w:shd w:val="clear" w:color="auto" w:fill="auto"/>
            <w:hideMark/>
          </w:tcPr>
          <w:p w14:paraId="33A827E6"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всего, в том числе:</w:t>
            </w:r>
          </w:p>
        </w:tc>
        <w:tc>
          <w:tcPr>
            <w:tcW w:w="770" w:type="dxa"/>
            <w:shd w:val="clear" w:color="auto" w:fill="auto"/>
            <w:hideMark/>
          </w:tcPr>
          <w:p w14:paraId="550F60D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210308,6</w:t>
            </w:r>
          </w:p>
        </w:tc>
        <w:tc>
          <w:tcPr>
            <w:tcW w:w="756" w:type="dxa"/>
            <w:shd w:val="clear" w:color="auto" w:fill="auto"/>
            <w:hideMark/>
          </w:tcPr>
          <w:p w14:paraId="4A022FF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236092,5</w:t>
            </w:r>
          </w:p>
        </w:tc>
        <w:tc>
          <w:tcPr>
            <w:tcW w:w="756" w:type="dxa"/>
            <w:shd w:val="clear" w:color="auto" w:fill="auto"/>
            <w:hideMark/>
          </w:tcPr>
          <w:p w14:paraId="50F6916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243886,8</w:t>
            </w:r>
          </w:p>
        </w:tc>
        <w:tc>
          <w:tcPr>
            <w:tcW w:w="741" w:type="dxa"/>
            <w:shd w:val="clear" w:color="auto" w:fill="auto"/>
            <w:hideMark/>
          </w:tcPr>
          <w:p w14:paraId="1E3546F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285017,9</w:t>
            </w:r>
          </w:p>
        </w:tc>
        <w:tc>
          <w:tcPr>
            <w:tcW w:w="742" w:type="dxa"/>
            <w:shd w:val="clear" w:color="auto" w:fill="auto"/>
            <w:hideMark/>
          </w:tcPr>
          <w:p w14:paraId="7CEFE85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364562,8</w:t>
            </w:r>
          </w:p>
        </w:tc>
        <w:tc>
          <w:tcPr>
            <w:tcW w:w="812" w:type="dxa"/>
            <w:shd w:val="clear" w:color="auto" w:fill="auto"/>
            <w:hideMark/>
          </w:tcPr>
          <w:p w14:paraId="1AB21CF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289285,0</w:t>
            </w:r>
          </w:p>
        </w:tc>
        <w:tc>
          <w:tcPr>
            <w:tcW w:w="812" w:type="dxa"/>
            <w:shd w:val="clear" w:color="auto" w:fill="auto"/>
            <w:hideMark/>
          </w:tcPr>
          <w:p w14:paraId="3E0D056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333458,9</w:t>
            </w:r>
          </w:p>
        </w:tc>
        <w:tc>
          <w:tcPr>
            <w:tcW w:w="854" w:type="dxa"/>
            <w:shd w:val="clear" w:color="auto" w:fill="auto"/>
            <w:hideMark/>
          </w:tcPr>
          <w:p w14:paraId="1495B8B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424 336,3</w:t>
            </w:r>
          </w:p>
        </w:tc>
        <w:tc>
          <w:tcPr>
            <w:tcW w:w="742" w:type="dxa"/>
            <w:shd w:val="clear" w:color="auto" w:fill="auto"/>
            <w:hideMark/>
          </w:tcPr>
          <w:p w14:paraId="4EDCB62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440801,1</w:t>
            </w:r>
          </w:p>
        </w:tc>
        <w:tc>
          <w:tcPr>
            <w:tcW w:w="700" w:type="dxa"/>
            <w:shd w:val="clear" w:color="auto" w:fill="auto"/>
            <w:hideMark/>
          </w:tcPr>
          <w:p w14:paraId="0443BB7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29743,2</w:t>
            </w:r>
          </w:p>
        </w:tc>
        <w:tc>
          <w:tcPr>
            <w:tcW w:w="742" w:type="dxa"/>
            <w:shd w:val="clear" w:color="auto" w:fill="auto"/>
            <w:hideMark/>
          </w:tcPr>
          <w:p w14:paraId="357AEBB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240941,4</w:t>
            </w:r>
          </w:p>
        </w:tc>
        <w:tc>
          <w:tcPr>
            <w:tcW w:w="741" w:type="dxa"/>
            <w:shd w:val="clear" w:color="auto" w:fill="auto"/>
            <w:hideMark/>
          </w:tcPr>
          <w:p w14:paraId="47B29E0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170116,5</w:t>
            </w:r>
          </w:p>
        </w:tc>
        <w:tc>
          <w:tcPr>
            <w:tcW w:w="770" w:type="dxa"/>
            <w:shd w:val="clear" w:color="auto" w:fill="auto"/>
            <w:hideMark/>
          </w:tcPr>
          <w:p w14:paraId="2A647F3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421455,9</w:t>
            </w:r>
          </w:p>
        </w:tc>
        <w:tc>
          <w:tcPr>
            <w:tcW w:w="812" w:type="dxa"/>
          </w:tcPr>
          <w:p w14:paraId="6C71BF5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369284,1</w:t>
            </w:r>
          </w:p>
        </w:tc>
        <w:tc>
          <w:tcPr>
            <w:tcW w:w="812" w:type="dxa"/>
            <w:shd w:val="clear" w:color="auto" w:fill="auto"/>
            <w:hideMark/>
          </w:tcPr>
          <w:p w14:paraId="62C7572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369284,1</w:t>
            </w:r>
          </w:p>
        </w:tc>
        <w:tc>
          <w:tcPr>
            <w:tcW w:w="881" w:type="dxa"/>
            <w:shd w:val="clear" w:color="auto" w:fill="auto"/>
            <w:hideMark/>
          </w:tcPr>
          <w:p w14:paraId="14687E6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3987774,0</w:t>
            </w:r>
          </w:p>
        </w:tc>
      </w:tr>
      <w:tr w:rsidR="00133D8C" w:rsidRPr="00567B5A" w14:paraId="4F4BB5AE" w14:textId="77777777" w:rsidTr="00133D8C">
        <w:trPr>
          <w:gridAfter w:val="1"/>
          <w:wAfter w:w="8" w:type="dxa"/>
        </w:trPr>
        <w:tc>
          <w:tcPr>
            <w:tcW w:w="1409" w:type="dxa"/>
            <w:vMerge/>
            <w:vAlign w:val="center"/>
            <w:hideMark/>
          </w:tcPr>
          <w:p w14:paraId="040E471E" w14:textId="77777777" w:rsidR="00567B5A" w:rsidRPr="00567B5A" w:rsidRDefault="00567B5A" w:rsidP="000A25D6">
            <w:pPr>
              <w:ind w:firstLine="0"/>
              <w:rPr>
                <w:rFonts w:ascii="Times New Roman" w:hAnsi="Times New Roman"/>
                <w:sz w:val="16"/>
                <w:szCs w:val="16"/>
              </w:rPr>
            </w:pPr>
          </w:p>
        </w:tc>
        <w:tc>
          <w:tcPr>
            <w:tcW w:w="1288" w:type="dxa"/>
            <w:shd w:val="clear" w:color="auto" w:fill="auto"/>
            <w:hideMark/>
          </w:tcPr>
          <w:p w14:paraId="32CB0F5C"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отдел по финансам администрации</w:t>
            </w:r>
          </w:p>
        </w:tc>
        <w:tc>
          <w:tcPr>
            <w:tcW w:w="770" w:type="dxa"/>
            <w:shd w:val="clear" w:color="auto" w:fill="auto"/>
            <w:hideMark/>
          </w:tcPr>
          <w:p w14:paraId="3318FE8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60E8A30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57C25F2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56C8B2A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6C79C06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15D7EBB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1779B3E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54" w:type="dxa"/>
            <w:shd w:val="clear" w:color="auto" w:fill="auto"/>
            <w:hideMark/>
          </w:tcPr>
          <w:p w14:paraId="32F76D2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4 645,92</w:t>
            </w:r>
          </w:p>
        </w:tc>
        <w:tc>
          <w:tcPr>
            <w:tcW w:w="742" w:type="dxa"/>
            <w:shd w:val="clear" w:color="auto" w:fill="auto"/>
            <w:hideMark/>
          </w:tcPr>
          <w:p w14:paraId="5923288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7000,0</w:t>
            </w:r>
          </w:p>
        </w:tc>
        <w:tc>
          <w:tcPr>
            <w:tcW w:w="700" w:type="dxa"/>
            <w:shd w:val="clear" w:color="auto" w:fill="auto"/>
            <w:noWrap/>
            <w:hideMark/>
          </w:tcPr>
          <w:p w14:paraId="34D718E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3AE2A5B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23FD255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7 000</w:t>
            </w:r>
          </w:p>
        </w:tc>
        <w:tc>
          <w:tcPr>
            <w:tcW w:w="770" w:type="dxa"/>
            <w:shd w:val="clear" w:color="auto" w:fill="auto"/>
            <w:hideMark/>
          </w:tcPr>
          <w:p w14:paraId="418F5B9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33B9A4E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73F7B46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00D039F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11645,9</w:t>
            </w:r>
          </w:p>
        </w:tc>
      </w:tr>
      <w:tr w:rsidR="00133D8C" w:rsidRPr="00567B5A" w14:paraId="14877F36" w14:textId="77777777" w:rsidTr="00133D8C">
        <w:trPr>
          <w:gridAfter w:val="1"/>
          <w:wAfter w:w="8" w:type="dxa"/>
        </w:trPr>
        <w:tc>
          <w:tcPr>
            <w:tcW w:w="1409" w:type="dxa"/>
            <w:vMerge/>
            <w:vAlign w:val="center"/>
            <w:hideMark/>
          </w:tcPr>
          <w:p w14:paraId="733C114B" w14:textId="77777777" w:rsidR="00567B5A" w:rsidRPr="00567B5A" w:rsidRDefault="00567B5A" w:rsidP="000A25D6">
            <w:pPr>
              <w:ind w:firstLine="0"/>
              <w:rPr>
                <w:rFonts w:ascii="Times New Roman" w:hAnsi="Times New Roman"/>
                <w:sz w:val="16"/>
                <w:szCs w:val="16"/>
              </w:rPr>
            </w:pPr>
          </w:p>
        </w:tc>
        <w:tc>
          <w:tcPr>
            <w:tcW w:w="1288" w:type="dxa"/>
            <w:shd w:val="clear" w:color="auto" w:fill="auto"/>
            <w:hideMark/>
          </w:tcPr>
          <w:p w14:paraId="62705EE8"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0BF5E37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210308,6</w:t>
            </w:r>
          </w:p>
        </w:tc>
        <w:tc>
          <w:tcPr>
            <w:tcW w:w="756" w:type="dxa"/>
            <w:shd w:val="clear" w:color="auto" w:fill="auto"/>
            <w:hideMark/>
          </w:tcPr>
          <w:p w14:paraId="732334D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236092,5</w:t>
            </w:r>
          </w:p>
        </w:tc>
        <w:tc>
          <w:tcPr>
            <w:tcW w:w="756" w:type="dxa"/>
            <w:shd w:val="clear" w:color="auto" w:fill="auto"/>
            <w:hideMark/>
          </w:tcPr>
          <w:p w14:paraId="28B0528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243886,8</w:t>
            </w:r>
          </w:p>
        </w:tc>
        <w:tc>
          <w:tcPr>
            <w:tcW w:w="741" w:type="dxa"/>
            <w:shd w:val="clear" w:color="auto" w:fill="auto"/>
            <w:hideMark/>
          </w:tcPr>
          <w:p w14:paraId="0F5A3D0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285017,9</w:t>
            </w:r>
          </w:p>
        </w:tc>
        <w:tc>
          <w:tcPr>
            <w:tcW w:w="742" w:type="dxa"/>
            <w:shd w:val="clear" w:color="auto" w:fill="auto"/>
            <w:hideMark/>
          </w:tcPr>
          <w:p w14:paraId="13E46D1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364562,8</w:t>
            </w:r>
          </w:p>
        </w:tc>
        <w:tc>
          <w:tcPr>
            <w:tcW w:w="812" w:type="dxa"/>
            <w:shd w:val="clear" w:color="auto" w:fill="auto"/>
            <w:hideMark/>
          </w:tcPr>
          <w:p w14:paraId="3D3AF27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289285,0</w:t>
            </w:r>
          </w:p>
        </w:tc>
        <w:tc>
          <w:tcPr>
            <w:tcW w:w="812" w:type="dxa"/>
            <w:shd w:val="clear" w:color="auto" w:fill="auto"/>
            <w:hideMark/>
          </w:tcPr>
          <w:p w14:paraId="1975700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333458,9</w:t>
            </w:r>
          </w:p>
        </w:tc>
        <w:tc>
          <w:tcPr>
            <w:tcW w:w="854" w:type="dxa"/>
            <w:shd w:val="clear" w:color="auto" w:fill="auto"/>
            <w:hideMark/>
          </w:tcPr>
          <w:p w14:paraId="4958062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419 690,4</w:t>
            </w:r>
          </w:p>
        </w:tc>
        <w:tc>
          <w:tcPr>
            <w:tcW w:w="742" w:type="dxa"/>
            <w:shd w:val="clear" w:color="auto" w:fill="auto"/>
            <w:hideMark/>
          </w:tcPr>
          <w:p w14:paraId="50F1BE5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433801,1</w:t>
            </w:r>
          </w:p>
        </w:tc>
        <w:tc>
          <w:tcPr>
            <w:tcW w:w="700" w:type="dxa"/>
            <w:shd w:val="clear" w:color="auto" w:fill="auto"/>
            <w:hideMark/>
          </w:tcPr>
          <w:p w14:paraId="651F1EB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29 743,2</w:t>
            </w:r>
          </w:p>
        </w:tc>
        <w:tc>
          <w:tcPr>
            <w:tcW w:w="742" w:type="dxa"/>
            <w:shd w:val="clear" w:color="auto" w:fill="auto"/>
            <w:hideMark/>
          </w:tcPr>
          <w:p w14:paraId="75E92A0A" w14:textId="70A5F420"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240941,40</w:t>
            </w:r>
          </w:p>
        </w:tc>
        <w:tc>
          <w:tcPr>
            <w:tcW w:w="741" w:type="dxa"/>
            <w:shd w:val="clear" w:color="auto" w:fill="auto"/>
            <w:hideMark/>
          </w:tcPr>
          <w:p w14:paraId="0CFEB540" w14:textId="79C32679"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163116,5</w:t>
            </w:r>
          </w:p>
        </w:tc>
        <w:tc>
          <w:tcPr>
            <w:tcW w:w="770" w:type="dxa"/>
            <w:shd w:val="clear" w:color="auto" w:fill="auto"/>
            <w:hideMark/>
          </w:tcPr>
          <w:p w14:paraId="227C163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421 455,9</w:t>
            </w:r>
          </w:p>
        </w:tc>
        <w:tc>
          <w:tcPr>
            <w:tcW w:w="812" w:type="dxa"/>
          </w:tcPr>
          <w:p w14:paraId="0D6D1E2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369 284,1</w:t>
            </w:r>
          </w:p>
        </w:tc>
        <w:tc>
          <w:tcPr>
            <w:tcW w:w="812" w:type="dxa"/>
            <w:shd w:val="clear" w:color="auto" w:fill="auto"/>
            <w:hideMark/>
          </w:tcPr>
          <w:p w14:paraId="2E29FC9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369 284,1</w:t>
            </w:r>
          </w:p>
        </w:tc>
        <w:tc>
          <w:tcPr>
            <w:tcW w:w="881" w:type="dxa"/>
            <w:shd w:val="clear" w:color="auto" w:fill="auto"/>
            <w:hideMark/>
          </w:tcPr>
          <w:p w14:paraId="1BCCA29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3976128,1</w:t>
            </w:r>
          </w:p>
        </w:tc>
      </w:tr>
      <w:tr w:rsidR="00133D8C" w:rsidRPr="00567B5A" w14:paraId="7E1292EE" w14:textId="77777777" w:rsidTr="00133D8C">
        <w:trPr>
          <w:gridAfter w:val="1"/>
          <w:wAfter w:w="8" w:type="dxa"/>
        </w:trPr>
        <w:tc>
          <w:tcPr>
            <w:tcW w:w="1409" w:type="dxa"/>
            <w:shd w:val="clear" w:color="auto" w:fill="auto"/>
            <w:hideMark/>
          </w:tcPr>
          <w:p w14:paraId="2D27FF1A" w14:textId="77777777" w:rsidR="00387D06" w:rsidRPr="00567B5A" w:rsidRDefault="00387D06" w:rsidP="000A25D6">
            <w:pPr>
              <w:ind w:firstLine="0"/>
              <w:rPr>
                <w:rFonts w:ascii="Times New Roman" w:hAnsi="Times New Roman"/>
                <w:sz w:val="16"/>
                <w:szCs w:val="16"/>
              </w:rPr>
            </w:pPr>
            <w:r w:rsidRPr="00567B5A">
              <w:rPr>
                <w:rFonts w:ascii="Times New Roman" w:hAnsi="Times New Roman"/>
                <w:sz w:val="16"/>
                <w:szCs w:val="16"/>
              </w:rPr>
              <w:t>Федеральный проект "Современная школа"</w:t>
            </w:r>
          </w:p>
        </w:tc>
        <w:tc>
          <w:tcPr>
            <w:tcW w:w="1288" w:type="dxa"/>
            <w:shd w:val="clear" w:color="auto" w:fill="auto"/>
            <w:hideMark/>
          </w:tcPr>
          <w:p w14:paraId="72726308" w14:textId="77777777" w:rsidR="00387D06" w:rsidRPr="00567B5A" w:rsidRDefault="00387D06"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294E1AE6" w14:textId="77777777" w:rsidR="00387D06" w:rsidRPr="00133D8C" w:rsidRDefault="00387D06"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346AC019" w14:textId="77777777" w:rsidR="00387D06" w:rsidRPr="00133D8C" w:rsidRDefault="00387D06"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7E58510D" w14:textId="77777777" w:rsidR="00387D06" w:rsidRPr="00133D8C" w:rsidRDefault="00387D06"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1D2A54FD" w14:textId="77777777" w:rsidR="00387D06" w:rsidRPr="00133D8C" w:rsidRDefault="00387D06"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7C0B2BB9" w14:textId="77777777" w:rsidR="00387D06" w:rsidRPr="00133D8C" w:rsidRDefault="00387D06"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539952CA" w14:textId="77777777" w:rsidR="00387D06" w:rsidRPr="00133D8C" w:rsidRDefault="00387D06" w:rsidP="000A25D6">
            <w:pPr>
              <w:ind w:firstLine="0"/>
              <w:rPr>
                <w:rFonts w:ascii="Times New Roman" w:hAnsi="Times New Roman"/>
                <w:sz w:val="14"/>
                <w:szCs w:val="14"/>
              </w:rPr>
            </w:pPr>
            <w:r w:rsidRPr="00133D8C">
              <w:rPr>
                <w:rFonts w:ascii="Times New Roman" w:hAnsi="Times New Roman"/>
                <w:sz w:val="14"/>
                <w:szCs w:val="14"/>
              </w:rPr>
              <w:t>331856,4</w:t>
            </w:r>
          </w:p>
        </w:tc>
        <w:tc>
          <w:tcPr>
            <w:tcW w:w="812" w:type="dxa"/>
            <w:shd w:val="clear" w:color="auto" w:fill="auto"/>
            <w:hideMark/>
          </w:tcPr>
          <w:p w14:paraId="3C09EF84" w14:textId="77777777" w:rsidR="00387D06" w:rsidRPr="00133D8C" w:rsidRDefault="00387D06" w:rsidP="000A25D6">
            <w:pPr>
              <w:ind w:firstLine="0"/>
              <w:rPr>
                <w:rFonts w:ascii="Times New Roman" w:hAnsi="Times New Roman"/>
                <w:sz w:val="14"/>
                <w:szCs w:val="14"/>
              </w:rPr>
            </w:pPr>
            <w:r w:rsidRPr="00133D8C">
              <w:rPr>
                <w:rFonts w:ascii="Times New Roman" w:hAnsi="Times New Roman"/>
                <w:sz w:val="14"/>
                <w:szCs w:val="14"/>
              </w:rPr>
              <w:t>544867,6</w:t>
            </w:r>
          </w:p>
        </w:tc>
        <w:tc>
          <w:tcPr>
            <w:tcW w:w="854" w:type="dxa"/>
            <w:shd w:val="clear" w:color="auto" w:fill="auto"/>
            <w:hideMark/>
          </w:tcPr>
          <w:p w14:paraId="64367683" w14:textId="77777777" w:rsidR="00387D06" w:rsidRPr="00133D8C" w:rsidRDefault="00387D06" w:rsidP="000A25D6">
            <w:pPr>
              <w:ind w:firstLine="0"/>
              <w:rPr>
                <w:rFonts w:ascii="Times New Roman" w:hAnsi="Times New Roman"/>
                <w:sz w:val="14"/>
                <w:szCs w:val="14"/>
              </w:rPr>
            </w:pPr>
            <w:r w:rsidRPr="00133D8C">
              <w:rPr>
                <w:rFonts w:ascii="Times New Roman" w:hAnsi="Times New Roman"/>
                <w:sz w:val="14"/>
                <w:szCs w:val="14"/>
              </w:rPr>
              <w:t>6 322,59</w:t>
            </w:r>
          </w:p>
        </w:tc>
        <w:tc>
          <w:tcPr>
            <w:tcW w:w="742" w:type="dxa"/>
            <w:shd w:val="clear" w:color="auto" w:fill="auto"/>
            <w:hideMark/>
          </w:tcPr>
          <w:p w14:paraId="186D7E72" w14:textId="77777777" w:rsidR="00387D06" w:rsidRPr="00133D8C" w:rsidRDefault="00387D06" w:rsidP="000A25D6">
            <w:pPr>
              <w:ind w:firstLine="0"/>
              <w:rPr>
                <w:rFonts w:ascii="Times New Roman" w:hAnsi="Times New Roman"/>
                <w:sz w:val="14"/>
                <w:szCs w:val="14"/>
              </w:rPr>
            </w:pPr>
            <w:r w:rsidRPr="00133D8C">
              <w:rPr>
                <w:rFonts w:ascii="Times New Roman" w:hAnsi="Times New Roman"/>
                <w:sz w:val="14"/>
                <w:szCs w:val="14"/>
              </w:rPr>
              <w:t>46,1</w:t>
            </w:r>
          </w:p>
        </w:tc>
        <w:tc>
          <w:tcPr>
            <w:tcW w:w="700" w:type="dxa"/>
            <w:shd w:val="clear" w:color="auto" w:fill="auto"/>
            <w:hideMark/>
          </w:tcPr>
          <w:p w14:paraId="3B98A2BF" w14:textId="77777777" w:rsidR="00387D06" w:rsidRPr="00133D8C" w:rsidRDefault="00387D06" w:rsidP="000A25D6">
            <w:pPr>
              <w:ind w:firstLine="0"/>
              <w:rPr>
                <w:rFonts w:ascii="Times New Roman" w:hAnsi="Times New Roman"/>
                <w:sz w:val="14"/>
                <w:szCs w:val="14"/>
              </w:rPr>
            </w:pPr>
            <w:r w:rsidRPr="00133D8C">
              <w:rPr>
                <w:rFonts w:ascii="Times New Roman" w:hAnsi="Times New Roman"/>
                <w:sz w:val="14"/>
                <w:szCs w:val="14"/>
              </w:rPr>
              <w:t>0,00</w:t>
            </w:r>
          </w:p>
        </w:tc>
        <w:tc>
          <w:tcPr>
            <w:tcW w:w="742" w:type="dxa"/>
            <w:shd w:val="clear" w:color="auto" w:fill="auto"/>
            <w:hideMark/>
          </w:tcPr>
          <w:p w14:paraId="69A8503A" w14:textId="77777777" w:rsidR="00387D06" w:rsidRPr="00133D8C" w:rsidRDefault="00387D06" w:rsidP="000A25D6">
            <w:pPr>
              <w:ind w:firstLine="0"/>
              <w:rPr>
                <w:rFonts w:ascii="Times New Roman" w:hAnsi="Times New Roman"/>
                <w:sz w:val="14"/>
                <w:szCs w:val="14"/>
              </w:rPr>
            </w:pPr>
            <w:r w:rsidRPr="00133D8C">
              <w:rPr>
                <w:rFonts w:ascii="Times New Roman" w:hAnsi="Times New Roman"/>
                <w:sz w:val="14"/>
                <w:szCs w:val="14"/>
              </w:rPr>
              <w:t>0,00</w:t>
            </w:r>
          </w:p>
        </w:tc>
        <w:tc>
          <w:tcPr>
            <w:tcW w:w="741" w:type="dxa"/>
            <w:shd w:val="clear" w:color="auto" w:fill="auto"/>
            <w:hideMark/>
          </w:tcPr>
          <w:p w14:paraId="791AAEE9" w14:textId="77777777" w:rsidR="00387D06" w:rsidRPr="00133D8C" w:rsidRDefault="00387D06" w:rsidP="000A25D6">
            <w:pPr>
              <w:ind w:firstLine="0"/>
              <w:rPr>
                <w:rFonts w:ascii="Times New Roman" w:hAnsi="Times New Roman"/>
                <w:sz w:val="14"/>
                <w:szCs w:val="14"/>
              </w:rPr>
            </w:pPr>
            <w:r w:rsidRPr="00133D8C">
              <w:rPr>
                <w:rFonts w:ascii="Times New Roman" w:hAnsi="Times New Roman"/>
                <w:sz w:val="14"/>
                <w:szCs w:val="14"/>
              </w:rPr>
              <w:t>46,10</w:t>
            </w:r>
          </w:p>
        </w:tc>
        <w:tc>
          <w:tcPr>
            <w:tcW w:w="770" w:type="dxa"/>
            <w:shd w:val="clear" w:color="auto" w:fill="auto"/>
            <w:hideMark/>
          </w:tcPr>
          <w:p w14:paraId="0FB52BCA" w14:textId="77777777" w:rsidR="00387D06" w:rsidRPr="00133D8C" w:rsidRDefault="00387D06" w:rsidP="000A25D6">
            <w:pPr>
              <w:ind w:firstLine="0"/>
              <w:rPr>
                <w:rFonts w:ascii="Times New Roman" w:hAnsi="Times New Roman"/>
                <w:sz w:val="14"/>
                <w:szCs w:val="14"/>
              </w:rPr>
            </w:pPr>
            <w:r w:rsidRPr="00133D8C">
              <w:rPr>
                <w:rFonts w:ascii="Times New Roman" w:hAnsi="Times New Roman"/>
                <w:sz w:val="14"/>
                <w:szCs w:val="14"/>
              </w:rPr>
              <w:t>26,50</w:t>
            </w:r>
          </w:p>
        </w:tc>
        <w:tc>
          <w:tcPr>
            <w:tcW w:w="812" w:type="dxa"/>
          </w:tcPr>
          <w:p w14:paraId="345DA3B3" w14:textId="77777777" w:rsidR="00387D06" w:rsidRPr="00133D8C" w:rsidRDefault="00387D06" w:rsidP="000A25D6">
            <w:pPr>
              <w:ind w:firstLine="0"/>
              <w:rPr>
                <w:rFonts w:ascii="Times New Roman" w:hAnsi="Times New Roman"/>
                <w:sz w:val="14"/>
                <w:szCs w:val="14"/>
              </w:rPr>
            </w:pPr>
          </w:p>
        </w:tc>
        <w:tc>
          <w:tcPr>
            <w:tcW w:w="812" w:type="dxa"/>
            <w:shd w:val="clear" w:color="auto" w:fill="auto"/>
            <w:hideMark/>
          </w:tcPr>
          <w:p w14:paraId="075DD02A" w14:textId="77777777" w:rsidR="00387D06" w:rsidRPr="00133D8C" w:rsidRDefault="00387D06" w:rsidP="000A25D6">
            <w:pPr>
              <w:ind w:firstLine="0"/>
              <w:rPr>
                <w:rFonts w:ascii="Times New Roman" w:hAnsi="Times New Roman"/>
                <w:sz w:val="14"/>
                <w:szCs w:val="14"/>
              </w:rPr>
            </w:pPr>
            <w:r w:rsidRPr="00133D8C">
              <w:rPr>
                <w:rFonts w:ascii="Times New Roman" w:hAnsi="Times New Roman"/>
                <w:sz w:val="14"/>
                <w:szCs w:val="14"/>
              </w:rPr>
              <w:t>25,90</w:t>
            </w:r>
          </w:p>
        </w:tc>
        <w:tc>
          <w:tcPr>
            <w:tcW w:w="881" w:type="dxa"/>
            <w:shd w:val="clear" w:color="auto" w:fill="auto"/>
            <w:hideMark/>
          </w:tcPr>
          <w:p w14:paraId="35078F55" w14:textId="77777777" w:rsidR="00387D06" w:rsidRPr="00133D8C" w:rsidRDefault="00387D06" w:rsidP="000A25D6">
            <w:pPr>
              <w:ind w:firstLine="0"/>
              <w:rPr>
                <w:rFonts w:ascii="Times New Roman" w:hAnsi="Times New Roman"/>
                <w:sz w:val="14"/>
                <w:szCs w:val="14"/>
              </w:rPr>
            </w:pPr>
            <w:r w:rsidRPr="00133D8C">
              <w:rPr>
                <w:rFonts w:ascii="Times New Roman" w:hAnsi="Times New Roman"/>
                <w:sz w:val="14"/>
                <w:szCs w:val="14"/>
              </w:rPr>
              <w:t>883145,1</w:t>
            </w:r>
          </w:p>
        </w:tc>
      </w:tr>
      <w:tr w:rsidR="00133D8C" w:rsidRPr="00567B5A" w14:paraId="02E2FF8D" w14:textId="77777777" w:rsidTr="00133D8C">
        <w:trPr>
          <w:gridAfter w:val="1"/>
          <w:wAfter w:w="8" w:type="dxa"/>
        </w:trPr>
        <w:tc>
          <w:tcPr>
            <w:tcW w:w="1409" w:type="dxa"/>
            <w:vMerge w:val="restart"/>
            <w:shd w:val="clear" w:color="auto" w:fill="auto"/>
            <w:hideMark/>
          </w:tcPr>
          <w:p w14:paraId="75EC44C2"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Мероприятие 1.2.1</w:t>
            </w:r>
          </w:p>
          <w:p w14:paraId="562C66F8" w14:textId="2A9A20E2"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Федеральный проект "Современная школа"</w:t>
            </w:r>
          </w:p>
        </w:tc>
        <w:tc>
          <w:tcPr>
            <w:tcW w:w="1288" w:type="dxa"/>
            <w:shd w:val="clear" w:color="auto" w:fill="auto"/>
            <w:hideMark/>
          </w:tcPr>
          <w:p w14:paraId="00771502"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всего, в том числе:</w:t>
            </w:r>
          </w:p>
        </w:tc>
        <w:tc>
          <w:tcPr>
            <w:tcW w:w="770" w:type="dxa"/>
            <w:shd w:val="clear" w:color="auto" w:fill="auto"/>
            <w:hideMark/>
          </w:tcPr>
          <w:p w14:paraId="736DAA3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56" w:type="dxa"/>
            <w:shd w:val="clear" w:color="auto" w:fill="auto"/>
            <w:hideMark/>
          </w:tcPr>
          <w:p w14:paraId="51270A0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56" w:type="dxa"/>
            <w:shd w:val="clear" w:color="auto" w:fill="auto"/>
            <w:hideMark/>
          </w:tcPr>
          <w:p w14:paraId="61B9311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1" w:type="dxa"/>
            <w:shd w:val="clear" w:color="auto" w:fill="auto"/>
            <w:hideMark/>
          </w:tcPr>
          <w:p w14:paraId="189E460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2" w:type="dxa"/>
            <w:shd w:val="clear" w:color="auto" w:fill="auto"/>
            <w:hideMark/>
          </w:tcPr>
          <w:p w14:paraId="0AF17D9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812" w:type="dxa"/>
            <w:shd w:val="clear" w:color="auto" w:fill="auto"/>
            <w:hideMark/>
          </w:tcPr>
          <w:p w14:paraId="6D6BFE2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331856,4</w:t>
            </w:r>
          </w:p>
        </w:tc>
        <w:tc>
          <w:tcPr>
            <w:tcW w:w="812" w:type="dxa"/>
            <w:shd w:val="clear" w:color="auto" w:fill="auto"/>
            <w:hideMark/>
          </w:tcPr>
          <w:p w14:paraId="6301A7A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540708,2</w:t>
            </w:r>
          </w:p>
        </w:tc>
        <w:tc>
          <w:tcPr>
            <w:tcW w:w="854" w:type="dxa"/>
            <w:shd w:val="clear" w:color="auto" w:fill="auto"/>
            <w:hideMark/>
          </w:tcPr>
          <w:p w14:paraId="518AC11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6 322,6</w:t>
            </w:r>
          </w:p>
        </w:tc>
        <w:tc>
          <w:tcPr>
            <w:tcW w:w="742" w:type="dxa"/>
            <w:shd w:val="clear" w:color="auto" w:fill="auto"/>
            <w:hideMark/>
          </w:tcPr>
          <w:p w14:paraId="531F358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35,4</w:t>
            </w:r>
          </w:p>
        </w:tc>
        <w:tc>
          <w:tcPr>
            <w:tcW w:w="700" w:type="dxa"/>
            <w:shd w:val="clear" w:color="auto" w:fill="auto"/>
            <w:hideMark/>
          </w:tcPr>
          <w:p w14:paraId="6F55342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2" w:type="dxa"/>
            <w:shd w:val="clear" w:color="auto" w:fill="auto"/>
            <w:hideMark/>
          </w:tcPr>
          <w:p w14:paraId="32BF0AF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1" w:type="dxa"/>
            <w:shd w:val="clear" w:color="auto" w:fill="auto"/>
            <w:hideMark/>
          </w:tcPr>
          <w:p w14:paraId="6614B28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46,1</w:t>
            </w:r>
          </w:p>
        </w:tc>
        <w:tc>
          <w:tcPr>
            <w:tcW w:w="770" w:type="dxa"/>
            <w:shd w:val="clear" w:color="auto" w:fill="auto"/>
            <w:hideMark/>
          </w:tcPr>
          <w:p w14:paraId="43117DC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79 478,1</w:t>
            </w:r>
          </w:p>
        </w:tc>
        <w:tc>
          <w:tcPr>
            <w:tcW w:w="812" w:type="dxa"/>
          </w:tcPr>
          <w:p w14:paraId="1112C62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606 525,5</w:t>
            </w:r>
          </w:p>
        </w:tc>
        <w:tc>
          <w:tcPr>
            <w:tcW w:w="812" w:type="dxa"/>
            <w:shd w:val="clear" w:color="auto" w:fill="auto"/>
            <w:hideMark/>
          </w:tcPr>
          <w:p w14:paraId="1848D35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606 525,5</w:t>
            </w:r>
          </w:p>
        </w:tc>
        <w:tc>
          <w:tcPr>
            <w:tcW w:w="881" w:type="dxa"/>
            <w:shd w:val="clear" w:color="auto" w:fill="auto"/>
            <w:hideMark/>
          </w:tcPr>
          <w:p w14:paraId="3CE045D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2171451,7</w:t>
            </w:r>
          </w:p>
        </w:tc>
      </w:tr>
      <w:tr w:rsidR="00133D8C" w:rsidRPr="00567B5A" w14:paraId="4606DCA6" w14:textId="77777777" w:rsidTr="00133D8C">
        <w:trPr>
          <w:gridAfter w:val="1"/>
          <w:wAfter w:w="8" w:type="dxa"/>
        </w:trPr>
        <w:tc>
          <w:tcPr>
            <w:tcW w:w="1409" w:type="dxa"/>
            <w:vMerge/>
            <w:vAlign w:val="center"/>
            <w:hideMark/>
          </w:tcPr>
          <w:p w14:paraId="19A00619" w14:textId="77777777" w:rsidR="00567B5A" w:rsidRPr="00567B5A" w:rsidRDefault="00567B5A" w:rsidP="000A25D6">
            <w:pPr>
              <w:ind w:firstLine="0"/>
              <w:rPr>
                <w:rFonts w:ascii="Times New Roman" w:hAnsi="Times New Roman"/>
                <w:sz w:val="16"/>
                <w:szCs w:val="16"/>
              </w:rPr>
            </w:pPr>
          </w:p>
        </w:tc>
        <w:tc>
          <w:tcPr>
            <w:tcW w:w="1288" w:type="dxa"/>
            <w:shd w:val="clear" w:color="auto" w:fill="auto"/>
            <w:hideMark/>
          </w:tcPr>
          <w:p w14:paraId="2B16ACC6"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отдел по финансам администрации</w:t>
            </w:r>
          </w:p>
        </w:tc>
        <w:tc>
          <w:tcPr>
            <w:tcW w:w="770" w:type="dxa"/>
            <w:shd w:val="clear" w:color="auto" w:fill="auto"/>
            <w:hideMark/>
          </w:tcPr>
          <w:p w14:paraId="1FEEEA8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2BA89C5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7E82277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62300D9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6886374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0003FF2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331856,4</w:t>
            </w:r>
          </w:p>
        </w:tc>
        <w:tc>
          <w:tcPr>
            <w:tcW w:w="812" w:type="dxa"/>
            <w:shd w:val="clear" w:color="auto" w:fill="auto"/>
            <w:hideMark/>
          </w:tcPr>
          <w:p w14:paraId="345F686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540708,2</w:t>
            </w:r>
          </w:p>
        </w:tc>
        <w:tc>
          <w:tcPr>
            <w:tcW w:w="854" w:type="dxa"/>
            <w:shd w:val="clear" w:color="auto" w:fill="auto"/>
            <w:hideMark/>
          </w:tcPr>
          <w:p w14:paraId="4B3457C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3219908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noWrap/>
            <w:hideMark/>
          </w:tcPr>
          <w:p w14:paraId="19CB6C6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2C0A9CF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2E335DC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hideMark/>
          </w:tcPr>
          <w:p w14:paraId="03A19D2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79 451,60</w:t>
            </w:r>
          </w:p>
        </w:tc>
        <w:tc>
          <w:tcPr>
            <w:tcW w:w="812" w:type="dxa"/>
          </w:tcPr>
          <w:p w14:paraId="6A1665F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606 499,6</w:t>
            </w:r>
          </w:p>
        </w:tc>
        <w:tc>
          <w:tcPr>
            <w:tcW w:w="812" w:type="dxa"/>
            <w:shd w:val="clear" w:color="auto" w:fill="auto"/>
            <w:hideMark/>
          </w:tcPr>
          <w:p w14:paraId="7852802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606 499,6</w:t>
            </w:r>
          </w:p>
        </w:tc>
        <w:tc>
          <w:tcPr>
            <w:tcW w:w="881" w:type="dxa"/>
            <w:shd w:val="clear" w:color="auto" w:fill="auto"/>
            <w:hideMark/>
          </w:tcPr>
          <w:p w14:paraId="100C618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2165015,4</w:t>
            </w:r>
          </w:p>
        </w:tc>
      </w:tr>
      <w:tr w:rsidR="00133D8C" w:rsidRPr="00567B5A" w14:paraId="3C2A5CB6" w14:textId="77777777" w:rsidTr="00133D8C">
        <w:trPr>
          <w:gridAfter w:val="1"/>
          <w:wAfter w:w="8" w:type="dxa"/>
        </w:trPr>
        <w:tc>
          <w:tcPr>
            <w:tcW w:w="1409" w:type="dxa"/>
            <w:vMerge/>
            <w:vAlign w:val="center"/>
            <w:hideMark/>
          </w:tcPr>
          <w:p w14:paraId="4242BED4" w14:textId="77777777" w:rsidR="00567B5A" w:rsidRPr="00567B5A" w:rsidRDefault="00567B5A" w:rsidP="000A25D6">
            <w:pPr>
              <w:ind w:firstLine="0"/>
              <w:rPr>
                <w:rFonts w:ascii="Times New Roman" w:hAnsi="Times New Roman"/>
                <w:sz w:val="16"/>
                <w:szCs w:val="16"/>
              </w:rPr>
            </w:pPr>
          </w:p>
        </w:tc>
        <w:tc>
          <w:tcPr>
            <w:tcW w:w="1288" w:type="dxa"/>
            <w:shd w:val="clear" w:color="auto" w:fill="auto"/>
            <w:hideMark/>
          </w:tcPr>
          <w:p w14:paraId="159F9C8A"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2745259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22BFC1F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3180C55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3420A08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62BB652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4A23C07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589C4DE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54" w:type="dxa"/>
            <w:shd w:val="clear" w:color="auto" w:fill="auto"/>
            <w:hideMark/>
          </w:tcPr>
          <w:p w14:paraId="7F65969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6 322,59</w:t>
            </w:r>
          </w:p>
        </w:tc>
        <w:tc>
          <w:tcPr>
            <w:tcW w:w="742" w:type="dxa"/>
            <w:shd w:val="clear" w:color="auto" w:fill="auto"/>
            <w:hideMark/>
          </w:tcPr>
          <w:p w14:paraId="774F32D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35,4</w:t>
            </w:r>
          </w:p>
        </w:tc>
        <w:tc>
          <w:tcPr>
            <w:tcW w:w="700" w:type="dxa"/>
            <w:shd w:val="clear" w:color="auto" w:fill="auto"/>
            <w:hideMark/>
          </w:tcPr>
          <w:p w14:paraId="345E320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1CB315B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1D558E3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35,4</w:t>
            </w:r>
          </w:p>
        </w:tc>
        <w:tc>
          <w:tcPr>
            <w:tcW w:w="770" w:type="dxa"/>
            <w:shd w:val="clear" w:color="auto" w:fill="auto"/>
            <w:hideMark/>
          </w:tcPr>
          <w:p w14:paraId="763C867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26,5</w:t>
            </w:r>
          </w:p>
        </w:tc>
        <w:tc>
          <w:tcPr>
            <w:tcW w:w="812" w:type="dxa"/>
          </w:tcPr>
          <w:p w14:paraId="0AFEE0C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25,9</w:t>
            </w:r>
          </w:p>
        </w:tc>
        <w:tc>
          <w:tcPr>
            <w:tcW w:w="812" w:type="dxa"/>
            <w:shd w:val="clear" w:color="auto" w:fill="auto"/>
            <w:hideMark/>
          </w:tcPr>
          <w:p w14:paraId="6F0183C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25,9</w:t>
            </w:r>
          </w:p>
        </w:tc>
        <w:tc>
          <w:tcPr>
            <w:tcW w:w="881" w:type="dxa"/>
            <w:shd w:val="clear" w:color="auto" w:fill="auto"/>
            <w:hideMark/>
          </w:tcPr>
          <w:p w14:paraId="2828B16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6436,3</w:t>
            </w:r>
          </w:p>
        </w:tc>
      </w:tr>
      <w:tr w:rsidR="00133D8C" w:rsidRPr="00567B5A" w14:paraId="79421636" w14:textId="77777777" w:rsidTr="00133D8C">
        <w:trPr>
          <w:gridAfter w:val="1"/>
          <w:wAfter w:w="8" w:type="dxa"/>
        </w:trPr>
        <w:tc>
          <w:tcPr>
            <w:tcW w:w="1409" w:type="dxa"/>
            <w:shd w:val="clear" w:color="auto" w:fill="auto"/>
            <w:hideMark/>
          </w:tcPr>
          <w:p w14:paraId="489EC9C2"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Мероприятие 1.2.2</w:t>
            </w:r>
          </w:p>
          <w:p w14:paraId="163394AB" w14:textId="30E7D338"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Региональный проект "Успех каждого ребенка"</w:t>
            </w:r>
          </w:p>
        </w:tc>
        <w:tc>
          <w:tcPr>
            <w:tcW w:w="1288" w:type="dxa"/>
            <w:shd w:val="clear" w:color="auto" w:fill="auto"/>
            <w:hideMark/>
          </w:tcPr>
          <w:p w14:paraId="53DB1F2A"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18476D3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0734CFF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101ADE1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71C619E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57DB8F3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1D1175D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41E36D1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1974,0</w:t>
            </w:r>
          </w:p>
        </w:tc>
        <w:tc>
          <w:tcPr>
            <w:tcW w:w="854" w:type="dxa"/>
            <w:shd w:val="clear" w:color="auto" w:fill="auto"/>
            <w:hideMark/>
          </w:tcPr>
          <w:p w14:paraId="4CDBC71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2672AE9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hideMark/>
          </w:tcPr>
          <w:p w14:paraId="18A1289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799E9F6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555683B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hideMark/>
          </w:tcPr>
          <w:p w14:paraId="7307039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660,0</w:t>
            </w:r>
          </w:p>
        </w:tc>
        <w:tc>
          <w:tcPr>
            <w:tcW w:w="812" w:type="dxa"/>
          </w:tcPr>
          <w:p w14:paraId="6F211C48" w14:textId="77777777" w:rsidR="00567B5A" w:rsidRPr="00133D8C" w:rsidRDefault="00567B5A" w:rsidP="000A25D6">
            <w:pPr>
              <w:ind w:firstLine="0"/>
              <w:rPr>
                <w:rFonts w:ascii="Times New Roman" w:hAnsi="Times New Roman"/>
                <w:sz w:val="14"/>
                <w:szCs w:val="14"/>
              </w:rPr>
            </w:pPr>
          </w:p>
        </w:tc>
        <w:tc>
          <w:tcPr>
            <w:tcW w:w="812" w:type="dxa"/>
            <w:shd w:val="clear" w:color="auto" w:fill="auto"/>
            <w:hideMark/>
          </w:tcPr>
          <w:p w14:paraId="6446D5F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0C8C310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2634,0</w:t>
            </w:r>
          </w:p>
        </w:tc>
      </w:tr>
      <w:tr w:rsidR="00133D8C" w:rsidRPr="00567B5A" w14:paraId="637CDCC3" w14:textId="77777777" w:rsidTr="00133D8C">
        <w:trPr>
          <w:gridAfter w:val="1"/>
          <w:wAfter w:w="8" w:type="dxa"/>
        </w:trPr>
        <w:tc>
          <w:tcPr>
            <w:tcW w:w="1409" w:type="dxa"/>
            <w:shd w:val="clear" w:color="auto" w:fill="auto"/>
            <w:hideMark/>
          </w:tcPr>
          <w:p w14:paraId="6B4DE14D"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Мероприятие 1.2.3</w:t>
            </w:r>
          </w:p>
          <w:p w14:paraId="78C354AD" w14:textId="7B82FDC1"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Федеральный проект "Цифровая образовательная среда"</w:t>
            </w:r>
          </w:p>
        </w:tc>
        <w:tc>
          <w:tcPr>
            <w:tcW w:w="1288" w:type="dxa"/>
            <w:shd w:val="clear" w:color="auto" w:fill="auto"/>
            <w:hideMark/>
          </w:tcPr>
          <w:p w14:paraId="789467E8"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7063213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25FF525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4F07A9F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740FCC4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1D1BD8E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505D7A3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2D26C82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2185,4</w:t>
            </w:r>
          </w:p>
        </w:tc>
        <w:tc>
          <w:tcPr>
            <w:tcW w:w="854" w:type="dxa"/>
            <w:shd w:val="clear" w:color="auto" w:fill="auto"/>
            <w:hideMark/>
          </w:tcPr>
          <w:p w14:paraId="43D96C2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1 910,3</w:t>
            </w:r>
          </w:p>
        </w:tc>
        <w:tc>
          <w:tcPr>
            <w:tcW w:w="742" w:type="dxa"/>
            <w:shd w:val="clear" w:color="auto" w:fill="auto"/>
            <w:hideMark/>
          </w:tcPr>
          <w:p w14:paraId="0716711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10,7</w:t>
            </w:r>
          </w:p>
        </w:tc>
        <w:tc>
          <w:tcPr>
            <w:tcW w:w="700" w:type="dxa"/>
            <w:shd w:val="clear" w:color="auto" w:fill="auto"/>
            <w:hideMark/>
          </w:tcPr>
          <w:p w14:paraId="02FDCBF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5D875EB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2D492FA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10,70</w:t>
            </w:r>
          </w:p>
        </w:tc>
        <w:tc>
          <w:tcPr>
            <w:tcW w:w="770" w:type="dxa"/>
            <w:shd w:val="clear" w:color="auto" w:fill="auto"/>
            <w:hideMark/>
          </w:tcPr>
          <w:p w14:paraId="6BB5173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26,80</w:t>
            </w:r>
          </w:p>
        </w:tc>
        <w:tc>
          <w:tcPr>
            <w:tcW w:w="812" w:type="dxa"/>
          </w:tcPr>
          <w:p w14:paraId="1D48901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3 828,70</w:t>
            </w:r>
          </w:p>
        </w:tc>
        <w:tc>
          <w:tcPr>
            <w:tcW w:w="812" w:type="dxa"/>
            <w:shd w:val="clear" w:color="auto" w:fill="auto"/>
            <w:hideMark/>
          </w:tcPr>
          <w:p w14:paraId="03CDA18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3 828,70</w:t>
            </w:r>
          </w:p>
        </w:tc>
        <w:tc>
          <w:tcPr>
            <w:tcW w:w="881" w:type="dxa"/>
            <w:shd w:val="clear" w:color="auto" w:fill="auto"/>
            <w:hideMark/>
          </w:tcPr>
          <w:p w14:paraId="02BB38C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4184,8</w:t>
            </w:r>
          </w:p>
        </w:tc>
      </w:tr>
      <w:tr w:rsidR="00133D8C" w:rsidRPr="00567B5A" w14:paraId="1956FF7D" w14:textId="77777777" w:rsidTr="00133D8C">
        <w:trPr>
          <w:gridAfter w:val="1"/>
          <w:wAfter w:w="8" w:type="dxa"/>
        </w:trPr>
        <w:tc>
          <w:tcPr>
            <w:tcW w:w="1409" w:type="dxa"/>
            <w:shd w:val="clear" w:color="auto" w:fill="auto"/>
            <w:hideMark/>
          </w:tcPr>
          <w:p w14:paraId="7ED2E024"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ПОДПРОГРАММА 2</w:t>
            </w:r>
          </w:p>
          <w:p w14:paraId="2BEE6F94" w14:textId="34F6E599"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«Социализация детей-сирот и детей, нуждающихся в особой заботе государства»</w:t>
            </w:r>
          </w:p>
        </w:tc>
        <w:tc>
          <w:tcPr>
            <w:tcW w:w="1288" w:type="dxa"/>
            <w:shd w:val="clear" w:color="auto" w:fill="auto"/>
            <w:hideMark/>
          </w:tcPr>
          <w:p w14:paraId="753B5941"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 xml:space="preserve">отдел по образованию, спорту и </w:t>
            </w:r>
            <w:r w:rsidRPr="00567B5A">
              <w:rPr>
                <w:rFonts w:ascii="Times New Roman" w:hAnsi="Times New Roman"/>
                <w:sz w:val="16"/>
                <w:szCs w:val="16"/>
              </w:rPr>
              <w:lastRenderedPageBreak/>
              <w:t xml:space="preserve">молодежной политике </w:t>
            </w:r>
          </w:p>
        </w:tc>
        <w:tc>
          <w:tcPr>
            <w:tcW w:w="770" w:type="dxa"/>
            <w:shd w:val="clear" w:color="auto" w:fill="auto"/>
            <w:hideMark/>
          </w:tcPr>
          <w:p w14:paraId="00DC005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lastRenderedPageBreak/>
              <w:t>14752,2</w:t>
            </w:r>
          </w:p>
        </w:tc>
        <w:tc>
          <w:tcPr>
            <w:tcW w:w="756" w:type="dxa"/>
            <w:shd w:val="clear" w:color="auto" w:fill="auto"/>
            <w:hideMark/>
          </w:tcPr>
          <w:p w14:paraId="1304AD8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13886,8</w:t>
            </w:r>
          </w:p>
        </w:tc>
        <w:tc>
          <w:tcPr>
            <w:tcW w:w="756" w:type="dxa"/>
            <w:shd w:val="clear" w:color="auto" w:fill="auto"/>
            <w:hideMark/>
          </w:tcPr>
          <w:p w14:paraId="358274F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13743,5</w:t>
            </w:r>
          </w:p>
        </w:tc>
        <w:tc>
          <w:tcPr>
            <w:tcW w:w="741" w:type="dxa"/>
            <w:shd w:val="clear" w:color="auto" w:fill="auto"/>
            <w:hideMark/>
          </w:tcPr>
          <w:p w14:paraId="68CE8B1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12797,2</w:t>
            </w:r>
          </w:p>
        </w:tc>
        <w:tc>
          <w:tcPr>
            <w:tcW w:w="742" w:type="dxa"/>
            <w:shd w:val="clear" w:color="auto" w:fill="auto"/>
            <w:hideMark/>
          </w:tcPr>
          <w:p w14:paraId="56BB325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13052,3</w:t>
            </w:r>
          </w:p>
        </w:tc>
        <w:tc>
          <w:tcPr>
            <w:tcW w:w="812" w:type="dxa"/>
            <w:shd w:val="clear" w:color="auto" w:fill="auto"/>
            <w:hideMark/>
          </w:tcPr>
          <w:p w14:paraId="66883CC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12979,8</w:t>
            </w:r>
          </w:p>
        </w:tc>
        <w:tc>
          <w:tcPr>
            <w:tcW w:w="812" w:type="dxa"/>
            <w:shd w:val="clear" w:color="auto" w:fill="auto"/>
            <w:hideMark/>
          </w:tcPr>
          <w:p w14:paraId="138F949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14182,2</w:t>
            </w:r>
          </w:p>
        </w:tc>
        <w:tc>
          <w:tcPr>
            <w:tcW w:w="854" w:type="dxa"/>
            <w:shd w:val="clear" w:color="auto" w:fill="auto"/>
            <w:hideMark/>
          </w:tcPr>
          <w:p w14:paraId="0643AAC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14 262,9</w:t>
            </w:r>
          </w:p>
        </w:tc>
        <w:tc>
          <w:tcPr>
            <w:tcW w:w="742" w:type="dxa"/>
            <w:shd w:val="clear" w:color="auto" w:fill="auto"/>
            <w:hideMark/>
          </w:tcPr>
          <w:p w14:paraId="6CFBC39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14557,8</w:t>
            </w:r>
          </w:p>
        </w:tc>
        <w:tc>
          <w:tcPr>
            <w:tcW w:w="700" w:type="dxa"/>
            <w:shd w:val="clear" w:color="auto" w:fill="auto"/>
            <w:hideMark/>
          </w:tcPr>
          <w:p w14:paraId="118CAC7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2" w:type="dxa"/>
            <w:shd w:val="clear" w:color="auto" w:fill="auto"/>
            <w:hideMark/>
          </w:tcPr>
          <w:p w14:paraId="5CC114E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14557,8</w:t>
            </w:r>
          </w:p>
        </w:tc>
        <w:tc>
          <w:tcPr>
            <w:tcW w:w="741" w:type="dxa"/>
            <w:shd w:val="clear" w:color="auto" w:fill="auto"/>
            <w:hideMark/>
          </w:tcPr>
          <w:p w14:paraId="764B497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70" w:type="dxa"/>
            <w:shd w:val="clear" w:color="auto" w:fill="auto"/>
            <w:hideMark/>
          </w:tcPr>
          <w:p w14:paraId="414F385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15148,0</w:t>
            </w:r>
          </w:p>
        </w:tc>
        <w:tc>
          <w:tcPr>
            <w:tcW w:w="812" w:type="dxa"/>
          </w:tcPr>
          <w:p w14:paraId="1732670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3 080,50</w:t>
            </w:r>
          </w:p>
        </w:tc>
        <w:tc>
          <w:tcPr>
            <w:tcW w:w="812" w:type="dxa"/>
            <w:shd w:val="clear" w:color="auto" w:fill="auto"/>
            <w:hideMark/>
          </w:tcPr>
          <w:p w14:paraId="03A6910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3 080,50</w:t>
            </w:r>
          </w:p>
        </w:tc>
        <w:tc>
          <w:tcPr>
            <w:tcW w:w="881" w:type="dxa"/>
            <w:shd w:val="clear" w:color="auto" w:fill="auto"/>
            <w:hideMark/>
          </w:tcPr>
          <w:p w14:paraId="28171A4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170820,2</w:t>
            </w:r>
          </w:p>
        </w:tc>
      </w:tr>
      <w:tr w:rsidR="00133D8C" w:rsidRPr="00567B5A" w14:paraId="65A9CA10" w14:textId="77777777" w:rsidTr="00133D8C">
        <w:trPr>
          <w:gridAfter w:val="1"/>
          <w:wAfter w:w="8" w:type="dxa"/>
        </w:trPr>
        <w:tc>
          <w:tcPr>
            <w:tcW w:w="1409" w:type="dxa"/>
            <w:shd w:val="clear" w:color="auto" w:fill="auto"/>
            <w:hideMark/>
          </w:tcPr>
          <w:p w14:paraId="62ABD7B0"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Основное мероприятие 2.1.</w:t>
            </w:r>
          </w:p>
          <w:p w14:paraId="041C997F" w14:textId="4DF59D99"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Выплата единовременного пособия при всех формах устройства детей, лишенных родительского попечения, в семью</w:t>
            </w:r>
          </w:p>
        </w:tc>
        <w:tc>
          <w:tcPr>
            <w:tcW w:w="1288" w:type="dxa"/>
            <w:shd w:val="clear" w:color="auto" w:fill="auto"/>
            <w:hideMark/>
          </w:tcPr>
          <w:p w14:paraId="58395FE6"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2C20CE5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019822D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447D600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373,6</w:t>
            </w:r>
          </w:p>
        </w:tc>
        <w:tc>
          <w:tcPr>
            <w:tcW w:w="741" w:type="dxa"/>
            <w:shd w:val="clear" w:color="auto" w:fill="auto"/>
            <w:hideMark/>
          </w:tcPr>
          <w:p w14:paraId="18D9E92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174,0</w:t>
            </w:r>
          </w:p>
        </w:tc>
        <w:tc>
          <w:tcPr>
            <w:tcW w:w="742" w:type="dxa"/>
            <w:shd w:val="clear" w:color="auto" w:fill="auto"/>
            <w:hideMark/>
          </w:tcPr>
          <w:p w14:paraId="7AD23EB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534,6</w:t>
            </w:r>
          </w:p>
        </w:tc>
        <w:tc>
          <w:tcPr>
            <w:tcW w:w="812" w:type="dxa"/>
            <w:shd w:val="clear" w:color="auto" w:fill="auto"/>
            <w:hideMark/>
          </w:tcPr>
          <w:p w14:paraId="6EBD634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120,9</w:t>
            </w:r>
          </w:p>
        </w:tc>
        <w:tc>
          <w:tcPr>
            <w:tcW w:w="812" w:type="dxa"/>
            <w:shd w:val="clear" w:color="auto" w:fill="auto"/>
            <w:hideMark/>
          </w:tcPr>
          <w:p w14:paraId="7297530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694,3</w:t>
            </w:r>
          </w:p>
        </w:tc>
        <w:tc>
          <w:tcPr>
            <w:tcW w:w="854" w:type="dxa"/>
            <w:shd w:val="clear" w:color="auto" w:fill="auto"/>
            <w:hideMark/>
          </w:tcPr>
          <w:p w14:paraId="3258BCC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205,99</w:t>
            </w:r>
          </w:p>
        </w:tc>
        <w:tc>
          <w:tcPr>
            <w:tcW w:w="742" w:type="dxa"/>
            <w:shd w:val="clear" w:color="auto" w:fill="auto"/>
            <w:hideMark/>
          </w:tcPr>
          <w:p w14:paraId="114E458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hideMark/>
          </w:tcPr>
          <w:p w14:paraId="02CD365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15AA5E3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43EDC0D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hideMark/>
          </w:tcPr>
          <w:p w14:paraId="130D07C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75F00BD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6 996,60</w:t>
            </w:r>
          </w:p>
        </w:tc>
        <w:tc>
          <w:tcPr>
            <w:tcW w:w="812" w:type="dxa"/>
            <w:shd w:val="clear" w:color="auto" w:fill="auto"/>
            <w:hideMark/>
          </w:tcPr>
          <w:p w14:paraId="15026FC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6 996,60</w:t>
            </w:r>
          </w:p>
        </w:tc>
        <w:tc>
          <w:tcPr>
            <w:tcW w:w="881" w:type="dxa"/>
            <w:shd w:val="clear" w:color="auto" w:fill="auto"/>
            <w:hideMark/>
          </w:tcPr>
          <w:p w14:paraId="1986DBC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2103,4</w:t>
            </w:r>
          </w:p>
        </w:tc>
      </w:tr>
      <w:tr w:rsidR="00133D8C" w:rsidRPr="00567B5A" w14:paraId="2266E1B1" w14:textId="77777777" w:rsidTr="00133D8C">
        <w:trPr>
          <w:gridAfter w:val="1"/>
          <w:wAfter w:w="8" w:type="dxa"/>
        </w:trPr>
        <w:tc>
          <w:tcPr>
            <w:tcW w:w="1409" w:type="dxa"/>
            <w:shd w:val="clear" w:color="auto" w:fill="auto"/>
            <w:hideMark/>
          </w:tcPr>
          <w:p w14:paraId="6983922E"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2.2.</w:t>
            </w:r>
          </w:p>
          <w:p w14:paraId="1974E790" w14:textId="442F66B2"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1288" w:type="dxa"/>
            <w:shd w:val="clear" w:color="auto" w:fill="auto"/>
            <w:hideMark/>
          </w:tcPr>
          <w:p w14:paraId="34E4314A"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3143C3A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0FB549A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38D7C57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387,0</w:t>
            </w:r>
          </w:p>
        </w:tc>
        <w:tc>
          <w:tcPr>
            <w:tcW w:w="741" w:type="dxa"/>
            <w:shd w:val="clear" w:color="auto" w:fill="auto"/>
            <w:hideMark/>
          </w:tcPr>
          <w:p w14:paraId="48C0383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387,0</w:t>
            </w:r>
          </w:p>
        </w:tc>
        <w:tc>
          <w:tcPr>
            <w:tcW w:w="742" w:type="dxa"/>
            <w:shd w:val="clear" w:color="auto" w:fill="auto"/>
            <w:hideMark/>
          </w:tcPr>
          <w:p w14:paraId="113A17E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398,0</w:t>
            </w:r>
          </w:p>
        </w:tc>
        <w:tc>
          <w:tcPr>
            <w:tcW w:w="812" w:type="dxa"/>
            <w:shd w:val="clear" w:color="auto" w:fill="auto"/>
            <w:hideMark/>
          </w:tcPr>
          <w:p w14:paraId="7CB31AE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402,0</w:t>
            </w:r>
          </w:p>
        </w:tc>
        <w:tc>
          <w:tcPr>
            <w:tcW w:w="812" w:type="dxa"/>
            <w:shd w:val="clear" w:color="auto" w:fill="auto"/>
            <w:hideMark/>
          </w:tcPr>
          <w:p w14:paraId="7E1B2B8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415,0</w:t>
            </w:r>
          </w:p>
        </w:tc>
        <w:tc>
          <w:tcPr>
            <w:tcW w:w="854" w:type="dxa"/>
            <w:shd w:val="clear" w:color="auto" w:fill="auto"/>
            <w:hideMark/>
          </w:tcPr>
          <w:p w14:paraId="7361318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423,00</w:t>
            </w:r>
          </w:p>
        </w:tc>
        <w:tc>
          <w:tcPr>
            <w:tcW w:w="742" w:type="dxa"/>
            <w:shd w:val="clear" w:color="auto" w:fill="auto"/>
            <w:hideMark/>
          </w:tcPr>
          <w:p w14:paraId="72B517D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428,0</w:t>
            </w:r>
          </w:p>
        </w:tc>
        <w:tc>
          <w:tcPr>
            <w:tcW w:w="700" w:type="dxa"/>
            <w:shd w:val="clear" w:color="auto" w:fill="auto"/>
            <w:hideMark/>
          </w:tcPr>
          <w:p w14:paraId="2861C98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4A7C780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428,00</w:t>
            </w:r>
          </w:p>
        </w:tc>
        <w:tc>
          <w:tcPr>
            <w:tcW w:w="741" w:type="dxa"/>
            <w:shd w:val="clear" w:color="auto" w:fill="auto"/>
            <w:hideMark/>
          </w:tcPr>
          <w:p w14:paraId="2415DC1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hideMark/>
          </w:tcPr>
          <w:p w14:paraId="75AA457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3 681,60</w:t>
            </w:r>
          </w:p>
        </w:tc>
        <w:tc>
          <w:tcPr>
            <w:tcW w:w="812" w:type="dxa"/>
          </w:tcPr>
          <w:p w14:paraId="2038970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3 828,70</w:t>
            </w:r>
          </w:p>
        </w:tc>
        <w:tc>
          <w:tcPr>
            <w:tcW w:w="812" w:type="dxa"/>
            <w:shd w:val="clear" w:color="auto" w:fill="auto"/>
            <w:hideMark/>
          </w:tcPr>
          <w:p w14:paraId="3607312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3 828,70</w:t>
            </w:r>
          </w:p>
        </w:tc>
        <w:tc>
          <w:tcPr>
            <w:tcW w:w="881" w:type="dxa"/>
            <w:shd w:val="clear" w:color="auto" w:fill="auto"/>
            <w:hideMark/>
          </w:tcPr>
          <w:p w14:paraId="4CF65D5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4194,0</w:t>
            </w:r>
          </w:p>
        </w:tc>
      </w:tr>
      <w:tr w:rsidR="00133D8C" w:rsidRPr="00567B5A" w14:paraId="71ACF9BC" w14:textId="77777777" w:rsidTr="00133D8C">
        <w:trPr>
          <w:gridAfter w:val="1"/>
          <w:wAfter w:w="8" w:type="dxa"/>
        </w:trPr>
        <w:tc>
          <w:tcPr>
            <w:tcW w:w="1409" w:type="dxa"/>
            <w:shd w:val="clear" w:color="auto" w:fill="auto"/>
            <w:hideMark/>
          </w:tcPr>
          <w:p w14:paraId="746FB475"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2.3.</w:t>
            </w:r>
          </w:p>
          <w:p w14:paraId="224DD040" w14:textId="7613E61C"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Расходы на обеспечение выплат приемной семье на содержание подопечных детей</w:t>
            </w:r>
          </w:p>
        </w:tc>
        <w:tc>
          <w:tcPr>
            <w:tcW w:w="1288" w:type="dxa"/>
            <w:shd w:val="clear" w:color="auto" w:fill="auto"/>
            <w:hideMark/>
          </w:tcPr>
          <w:p w14:paraId="1E3AE525"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5475714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388719B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31F25D6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2440,8</w:t>
            </w:r>
          </w:p>
        </w:tc>
        <w:tc>
          <w:tcPr>
            <w:tcW w:w="741" w:type="dxa"/>
            <w:shd w:val="clear" w:color="auto" w:fill="auto"/>
            <w:hideMark/>
          </w:tcPr>
          <w:p w14:paraId="39F6A6D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2329,8</w:t>
            </w:r>
          </w:p>
        </w:tc>
        <w:tc>
          <w:tcPr>
            <w:tcW w:w="742" w:type="dxa"/>
            <w:shd w:val="clear" w:color="auto" w:fill="auto"/>
            <w:hideMark/>
          </w:tcPr>
          <w:p w14:paraId="466B5F3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2 565,0</w:t>
            </w:r>
          </w:p>
        </w:tc>
        <w:tc>
          <w:tcPr>
            <w:tcW w:w="812" w:type="dxa"/>
            <w:shd w:val="clear" w:color="auto" w:fill="auto"/>
            <w:hideMark/>
          </w:tcPr>
          <w:p w14:paraId="202FD9E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2800,2</w:t>
            </w:r>
          </w:p>
        </w:tc>
        <w:tc>
          <w:tcPr>
            <w:tcW w:w="812" w:type="dxa"/>
            <w:shd w:val="clear" w:color="auto" w:fill="auto"/>
            <w:hideMark/>
          </w:tcPr>
          <w:p w14:paraId="66C668F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2 808,6</w:t>
            </w:r>
          </w:p>
        </w:tc>
        <w:tc>
          <w:tcPr>
            <w:tcW w:w="854" w:type="dxa"/>
            <w:shd w:val="clear" w:color="auto" w:fill="auto"/>
            <w:hideMark/>
          </w:tcPr>
          <w:p w14:paraId="64B6094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3 351,9</w:t>
            </w:r>
          </w:p>
        </w:tc>
        <w:tc>
          <w:tcPr>
            <w:tcW w:w="742" w:type="dxa"/>
            <w:shd w:val="clear" w:color="auto" w:fill="auto"/>
            <w:hideMark/>
          </w:tcPr>
          <w:p w14:paraId="368F979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3533,1</w:t>
            </w:r>
          </w:p>
        </w:tc>
        <w:tc>
          <w:tcPr>
            <w:tcW w:w="700" w:type="dxa"/>
            <w:shd w:val="clear" w:color="auto" w:fill="auto"/>
            <w:hideMark/>
          </w:tcPr>
          <w:p w14:paraId="3DB6E2F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2C2E855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3 533,10</w:t>
            </w:r>
          </w:p>
        </w:tc>
        <w:tc>
          <w:tcPr>
            <w:tcW w:w="741" w:type="dxa"/>
            <w:shd w:val="clear" w:color="auto" w:fill="auto"/>
            <w:hideMark/>
          </w:tcPr>
          <w:p w14:paraId="0FBDF90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hideMark/>
          </w:tcPr>
          <w:p w14:paraId="060751A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3 681,60</w:t>
            </w:r>
          </w:p>
        </w:tc>
        <w:tc>
          <w:tcPr>
            <w:tcW w:w="812" w:type="dxa"/>
          </w:tcPr>
          <w:p w14:paraId="61D3E11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3 828,70</w:t>
            </w:r>
          </w:p>
        </w:tc>
        <w:tc>
          <w:tcPr>
            <w:tcW w:w="812" w:type="dxa"/>
            <w:shd w:val="clear" w:color="auto" w:fill="auto"/>
            <w:hideMark/>
          </w:tcPr>
          <w:p w14:paraId="186EE10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3 828,70</w:t>
            </w:r>
          </w:p>
        </w:tc>
        <w:tc>
          <w:tcPr>
            <w:tcW w:w="881" w:type="dxa"/>
            <w:shd w:val="clear" w:color="auto" w:fill="auto"/>
            <w:hideMark/>
          </w:tcPr>
          <w:p w14:paraId="70BBDA2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31168,4</w:t>
            </w:r>
          </w:p>
        </w:tc>
      </w:tr>
      <w:tr w:rsidR="00133D8C" w:rsidRPr="00567B5A" w14:paraId="6833C417" w14:textId="77777777" w:rsidTr="00133D8C">
        <w:trPr>
          <w:gridAfter w:val="1"/>
          <w:wAfter w:w="8" w:type="dxa"/>
        </w:trPr>
        <w:tc>
          <w:tcPr>
            <w:tcW w:w="1409" w:type="dxa"/>
            <w:shd w:val="clear" w:color="auto" w:fill="auto"/>
            <w:hideMark/>
          </w:tcPr>
          <w:p w14:paraId="60FA6060"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2.4.</w:t>
            </w:r>
          </w:p>
          <w:p w14:paraId="4E2DE0AE" w14:textId="5566B9FF"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Расходы на обеспечение выплаты вознаграждения, причитающегося приемному родителю</w:t>
            </w:r>
          </w:p>
        </w:tc>
        <w:tc>
          <w:tcPr>
            <w:tcW w:w="1288" w:type="dxa"/>
            <w:shd w:val="clear" w:color="auto" w:fill="auto"/>
            <w:hideMark/>
          </w:tcPr>
          <w:p w14:paraId="51116434"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233DF56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1AFD754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0889B38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2599,5</w:t>
            </w:r>
          </w:p>
        </w:tc>
        <w:tc>
          <w:tcPr>
            <w:tcW w:w="741" w:type="dxa"/>
            <w:shd w:val="clear" w:color="auto" w:fill="auto"/>
            <w:hideMark/>
          </w:tcPr>
          <w:p w14:paraId="25B8665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2483,0</w:t>
            </w:r>
          </w:p>
        </w:tc>
        <w:tc>
          <w:tcPr>
            <w:tcW w:w="742" w:type="dxa"/>
            <w:shd w:val="clear" w:color="auto" w:fill="auto"/>
            <w:hideMark/>
          </w:tcPr>
          <w:p w14:paraId="2E3A982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2 720,3</w:t>
            </w:r>
          </w:p>
        </w:tc>
        <w:tc>
          <w:tcPr>
            <w:tcW w:w="812" w:type="dxa"/>
            <w:shd w:val="clear" w:color="auto" w:fill="auto"/>
            <w:hideMark/>
          </w:tcPr>
          <w:p w14:paraId="18EB0E3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2965,3</w:t>
            </w:r>
          </w:p>
        </w:tc>
        <w:tc>
          <w:tcPr>
            <w:tcW w:w="812" w:type="dxa"/>
            <w:shd w:val="clear" w:color="auto" w:fill="auto"/>
            <w:hideMark/>
          </w:tcPr>
          <w:p w14:paraId="0C8E3BB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2 974,1</w:t>
            </w:r>
          </w:p>
        </w:tc>
        <w:tc>
          <w:tcPr>
            <w:tcW w:w="854" w:type="dxa"/>
            <w:shd w:val="clear" w:color="auto" w:fill="auto"/>
            <w:hideMark/>
          </w:tcPr>
          <w:p w14:paraId="4795912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3 549,6</w:t>
            </w:r>
          </w:p>
        </w:tc>
        <w:tc>
          <w:tcPr>
            <w:tcW w:w="742" w:type="dxa"/>
            <w:shd w:val="clear" w:color="auto" w:fill="auto"/>
            <w:hideMark/>
          </w:tcPr>
          <w:p w14:paraId="4FED7AE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2873,5</w:t>
            </w:r>
          </w:p>
        </w:tc>
        <w:tc>
          <w:tcPr>
            <w:tcW w:w="700" w:type="dxa"/>
            <w:shd w:val="clear" w:color="auto" w:fill="auto"/>
            <w:hideMark/>
          </w:tcPr>
          <w:p w14:paraId="6491AB1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435C844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2 873,50</w:t>
            </w:r>
          </w:p>
        </w:tc>
        <w:tc>
          <w:tcPr>
            <w:tcW w:w="741" w:type="dxa"/>
            <w:shd w:val="clear" w:color="auto" w:fill="auto"/>
            <w:hideMark/>
          </w:tcPr>
          <w:p w14:paraId="4F4AFD6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hideMark/>
          </w:tcPr>
          <w:p w14:paraId="0AE8CE1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2 980,70</w:t>
            </w:r>
          </w:p>
        </w:tc>
        <w:tc>
          <w:tcPr>
            <w:tcW w:w="812" w:type="dxa"/>
          </w:tcPr>
          <w:p w14:paraId="2037D2A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3 080,50</w:t>
            </w:r>
          </w:p>
        </w:tc>
        <w:tc>
          <w:tcPr>
            <w:tcW w:w="812" w:type="dxa"/>
            <w:shd w:val="clear" w:color="auto" w:fill="auto"/>
            <w:hideMark/>
          </w:tcPr>
          <w:p w14:paraId="1899194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3 080,50</w:t>
            </w:r>
          </w:p>
        </w:tc>
        <w:tc>
          <w:tcPr>
            <w:tcW w:w="881" w:type="dxa"/>
            <w:shd w:val="clear" w:color="auto" w:fill="auto"/>
            <w:hideMark/>
          </w:tcPr>
          <w:p w14:paraId="446B6CA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29307,0</w:t>
            </w:r>
          </w:p>
        </w:tc>
      </w:tr>
      <w:tr w:rsidR="00133D8C" w:rsidRPr="00567B5A" w14:paraId="57EB7495" w14:textId="77777777" w:rsidTr="00133D8C">
        <w:trPr>
          <w:gridAfter w:val="1"/>
          <w:wAfter w:w="8" w:type="dxa"/>
        </w:trPr>
        <w:tc>
          <w:tcPr>
            <w:tcW w:w="1409" w:type="dxa"/>
            <w:shd w:val="clear" w:color="auto" w:fill="auto"/>
            <w:hideMark/>
          </w:tcPr>
          <w:p w14:paraId="1C01D39F"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2.5.</w:t>
            </w:r>
          </w:p>
          <w:p w14:paraId="2238D1F7" w14:textId="2C8F9988"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Расходы на обеспечение </w:t>
            </w:r>
            <w:r w:rsidRPr="00567B5A">
              <w:rPr>
                <w:rFonts w:ascii="Times New Roman" w:hAnsi="Times New Roman"/>
                <w:sz w:val="16"/>
                <w:szCs w:val="16"/>
              </w:rPr>
              <w:lastRenderedPageBreak/>
              <w:t>выплат семьям опекунов на содержание подопечных детей</w:t>
            </w:r>
          </w:p>
        </w:tc>
        <w:tc>
          <w:tcPr>
            <w:tcW w:w="1288" w:type="dxa"/>
            <w:shd w:val="clear" w:color="auto" w:fill="auto"/>
            <w:hideMark/>
          </w:tcPr>
          <w:p w14:paraId="78DBAADF"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 xml:space="preserve">отдел по образованию, спорту и </w:t>
            </w:r>
            <w:r w:rsidRPr="00567B5A">
              <w:rPr>
                <w:rFonts w:ascii="Times New Roman" w:hAnsi="Times New Roman"/>
                <w:sz w:val="16"/>
                <w:szCs w:val="16"/>
              </w:rPr>
              <w:lastRenderedPageBreak/>
              <w:t xml:space="preserve">молодежной политике </w:t>
            </w:r>
          </w:p>
        </w:tc>
        <w:tc>
          <w:tcPr>
            <w:tcW w:w="770" w:type="dxa"/>
            <w:shd w:val="clear" w:color="auto" w:fill="auto"/>
            <w:hideMark/>
          </w:tcPr>
          <w:p w14:paraId="1E372B6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lastRenderedPageBreak/>
              <w:t> </w:t>
            </w:r>
          </w:p>
        </w:tc>
        <w:tc>
          <w:tcPr>
            <w:tcW w:w="756" w:type="dxa"/>
            <w:shd w:val="clear" w:color="auto" w:fill="auto"/>
            <w:hideMark/>
          </w:tcPr>
          <w:p w14:paraId="45896BD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43FA9A8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6452,5</w:t>
            </w:r>
          </w:p>
        </w:tc>
        <w:tc>
          <w:tcPr>
            <w:tcW w:w="741" w:type="dxa"/>
            <w:shd w:val="clear" w:color="auto" w:fill="auto"/>
            <w:hideMark/>
          </w:tcPr>
          <w:p w14:paraId="0007FAB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5962,1</w:t>
            </w:r>
          </w:p>
        </w:tc>
        <w:tc>
          <w:tcPr>
            <w:tcW w:w="742" w:type="dxa"/>
            <w:shd w:val="clear" w:color="auto" w:fill="auto"/>
            <w:hideMark/>
          </w:tcPr>
          <w:p w14:paraId="4D2978F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5 645,5</w:t>
            </w:r>
          </w:p>
        </w:tc>
        <w:tc>
          <w:tcPr>
            <w:tcW w:w="812" w:type="dxa"/>
            <w:shd w:val="clear" w:color="auto" w:fill="auto"/>
            <w:hideMark/>
          </w:tcPr>
          <w:p w14:paraId="4B11C68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5465,3</w:t>
            </w:r>
          </w:p>
        </w:tc>
        <w:tc>
          <w:tcPr>
            <w:tcW w:w="812" w:type="dxa"/>
            <w:shd w:val="clear" w:color="auto" w:fill="auto"/>
            <w:hideMark/>
          </w:tcPr>
          <w:p w14:paraId="03FA6F7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6 045,2</w:t>
            </w:r>
          </w:p>
        </w:tc>
        <w:tc>
          <w:tcPr>
            <w:tcW w:w="854" w:type="dxa"/>
            <w:shd w:val="clear" w:color="auto" w:fill="auto"/>
            <w:hideMark/>
          </w:tcPr>
          <w:p w14:paraId="39928E6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5 467,4</w:t>
            </w:r>
          </w:p>
        </w:tc>
        <w:tc>
          <w:tcPr>
            <w:tcW w:w="742" w:type="dxa"/>
            <w:shd w:val="clear" w:color="auto" w:fill="auto"/>
            <w:hideMark/>
          </w:tcPr>
          <w:p w14:paraId="466D05E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6456,2</w:t>
            </w:r>
          </w:p>
        </w:tc>
        <w:tc>
          <w:tcPr>
            <w:tcW w:w="700" w:type="dxa"/>
            <w:shd w:val="clear" w:color="auto" w:fill="auto"/>
            <w:hideMark/>
          </w:tcPr>
          <w:p w14:paraId="5F87CFD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783C9CE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6 456,20</w:t>
            </w:r>
          </w:p>
        </w:tc>
        <w:tc>
          <w:tcPr>
            <w:tcW w:w="741" w:type="dxa"/>
            <w:shd w:val="clear" w:color="auto" w:fill="auto"/>
            <w:hideMark/>
          </w:tcPr>
          <w:p w14:paraId="485B4BA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hideMark/>
          </w:tcPr>
          <w:p w14:paraId="7172903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6 727,70</w:t>
            </w:r>
          </w:p>
        </w:tc>
        <w:tc>
          <w:tcPr>
            <w:tcW w:w="812" w:type="dxa"/>
          </w:tcPr>
          <w:p w14:paraId="5312CD6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6 996,60</w:t>
            </w:r>
          </w:p>
        </w:tc>
        <w:tc>
          <w:tcPr>
            <w:tcW w:w="812" w:type="dxa"/>
            <w:shd w:val="clear" w:color="auto" w:fill="auto"/>
            <w:hideMark/>
          </w:tcPr>
          <w:p w14:paraId="135E5FA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6 996,60</w:t>
            </w:r>
          </w:p>
        </w:tc>
        <w:tc>
          <w:tcPr>
            <w:tcW w:w="881" w:type="dxa"/>
            <w:shd w:val="clear" w:color="auto" w:fill="auto"/>
            <w:hideMark/>
          </w:tcPr>
          <w:p w14:paraId="268859D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62215,2</w:t>
            </w:r>
          </w:p>
        </w:tc>
      </w:tr>
      <w:tr w:rsidR="00133D8C" w:rsidRPr="00567B5A" w14:paraId="7E05B33C" w14:textId="77777777" w:rsidTr="00133D8C">
        <w:trPr>
          <w:gridAfter w:val="1"/>
          <w:wAfter w:w="8" w:type="dxa"/>
        </w:trPr>
        <w:tc>
          <w:tcPr>
            <w:tcW w:w="1409" w:type="dxa"/>
            <w:shd w:val="clear" w:color="auto" w:fill="auto"/>
            <w:hideMark/>
          </w:tcPr>
          <w:p w14:paraId="6894556C"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Основное мероприятие 2.6.</w:t>
            </w:r>
          </w:p>
          <w:p w14:paraId="174652FC" w14:textId="63C3C61E"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Расходы на обеспечение единовременной выплаты при передаче ребенка на воспитание в семью</w:t>
            </w:r>
          </w:p>
        </w:tc>
        <w:tc>
          <w:tcPr>
            <w:tcW w:w="1288" w:type="dxa"/>
            <w:shd w:val="clear" w:color="auto" w:fill="auto"/>
            <w:hideMark/>
          </w:tcPr>
          <w:p w14:paraId="7FEA534D"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5B8AB54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7359F60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5D4161E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17,7</w:t>
            </w:r>
          </w:p>
        </w:tc>
        <w:tc>
          <w:tcPr>
            <w:tcW w:w="741" w:type="dxa"/>
            <w:shd w:val="clear" w:color="auto" w:fill="auto"/>
            <w:hideMark/>
          </w:tcPr>
          <w:p w14:paraId="3056E89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8,9</w:t>
            </w:r>
          </w:p>
        </w:tc>
        <w:tc>
          <w:tcPr>
            <w:tcW w:w="742" w:type="dxa"/>
            <w:shd w:val="clear" w:color="auto" w:fill="auto"/>
            <w:hideMark/>
          </w:tcPr>
          <w:p w14:paraId="1124B4E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483BEA0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3D8E545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54" w:type="dxa"/>
            <w:shd w:val="clear" w:color="auto" w:fill="auto"/>
            <w:hideMark/>
          </w:tcPr>
          <w:p w14:paraId="1846EEE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7448684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hideMark/>
          </w:tcPr>
          <w:p w14:paraId="18D4C9B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364ABF8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6CA18BC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hideMark/>
          </w:tcPr>
          <w:p w14:paraId="0C7C624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1AD329EB" w14:textId="77777777" w:rsidR="00567B5A" w:rsidRPr="00133D8C" w:rsidRDefault="00567B5A" w:rsidP="000A25D6">
            <w:pPr>
              <w:ind w:firstLine="0"/>
              <w:rPr>
                <w:rFonts w:ascii="Times New Roman" w:hAnsi="Times New Roman"/>
                <w:sz w:val="14"/>
                <w:szCs w:val="14"/>
              </w:rPr>
            </w:pPr>
          </w:p>
        </w:tc>
        <w:tc>
          <w:tcPr>
            <w:tcW w:w="812" w:type="dxa"/>
            <w:shd w:val="clear" w:color="auto" w:fill="auto"/>
            <w:hideMark/>
          </w:tcPr>
          <w:p w14:paraId="31FBD3F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24FFA26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26,6</w:t>
            </w:r>
          </w:p>
        </w:tc>
      </w:tr>
      <w:tr w:rsidR="00133D8C" w:rsidRPr="00567B5A" w14:paraId="75899BE6" w14:textId="77777777" w:rsidTr="00133D8C">
        <w:trPr>
          <w:gridAfter w:val="1"/>
          <w:wAfter w:w="8" w:type="dxa"/>
        </w:trPr>
        <w:tc>
          <w:tcPr>
            <w:tcW w:w="1409" w:type="dxa"/>
            <w:shd w:val="clear" w:color="auto" w:fill="auto"/>
            <w:hideMark/>
          </w:tcPr>
          <w:p w14:paraId="73DB9EF9"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2.7.</w:t>
            </w:r>
          </w:p>
          <w:p w14:paraId="6BB7933A" w14:textId="125577A5"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Расходы на обеспечение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tc>
        <w:tc>
          <w:tcPr>
            <w:tcW w:w="1288" w:type="dxa"/>
            <w:shd w:val="clear" w:color="auto" w:fill="auto"/>
            <w:hideMark/>
          </w:tcPr>
          <w:p w14:paraId="7C97FC9F"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6DC356F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79EC67F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7D5E7DD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332,3</w:t>
            </w:r>
          </w:p>
        </w:tc>
        <w:tc>
          <w:tcPr>
            <w:tcW w:w="741" w:type="dxa"/>
            <w:shd w:val="clear" w:color="auto" w:fill="auto"/>
            <w:hideMark/>
          </w:tcPr>
          <w:p w14:paraId="2D0FC4E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332,325</w:t>
            </w:r>
          </w:p>
        </w:tc>
        <w:tc>
          <w:tcPr>
            <w:tcW w:w="742" w:type="dxa"/>
            <w:shd w:val="clear" w:color="auto" w:fill="auto"/>
            <w:hideMark/>
          </w:tcPr>
          <w:p w14:paraId="5102AE1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6EDE453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6012D93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54" w:type="dxa"/>
            <w:shd w:val="clear" w:color="auto" w:fill="auto"/>
            <w:hideMark/>
          </w:tcPr>
          <w:p w14:paraId="4E23619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3E64364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hideMark/>
          </w:tcPr>
          <w:p w14:paraId="2581FEE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071CD2F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77D6088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hideMark/>
          </w:tcPr>
          <w:p w14:paraId="6912D34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123F29C6" w14:textId="77777777" w:rsidR="00567B5A" w:rsidRPr="00133D8C" w:rsidRDefault="00567B5A" w:rsidP="000A25D6">
            <w:pPr>
              <w:ind w:firstLine="0"/>
              <w:rPr>
                <w:rFonts w:ascii="Times New Roman" w:hAnsi="Times New Roman"/>
                <w:sz w:val="14"/>
                <w:szCs w:val="14"/>
              </w:rPr>
            </w:pPr>
          </w:p>
        </w:tc>
        <w:tc>
          <w:tcPr>
            <w:tcW w:w="812" w:type="dxa"/>
            <w:shd w:val="clear" w:color="auto" w:fill="auto"/>
            <w:hideMark/>
          </w:tcPr>
          <w:p w14:paraId="1C325D8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533A102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664,7</w:t>
            </w:r>
          </w:p>
        </w:tc>
      </w:tr>
      <w:tr w:rsidR="00133D8C" w:rsidRPr="00567B5A" w14:paraId="2B0CFD11" w14:textId="77777777" w:rsidTr="00133D8C">
        <w:trPr>
          <w:gridAfter w:val="1"/>
          <w:wAfter w:w="8" w:type="dxa"/>
        </w:trPr>
        <w:tc>
          <w:tcPr>
            <w:tcW w:w="1409" w:type="dxa"/>
            <w:shd w:val="clear" w:color="auto" w:fill="auto"/>
            <w:hideMark/>
          </w:tcPr>
          <w:p w14:paraId="010AAB05"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2.8.</w:t>
            </w:r>
          </w:p>
          <w:p w14:paraId="0C5DD44C" w14:textId="70D0459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Осуществление государственных полномочий по организации и осуществлению деятельности по опеке и попечительству</w:t>
            </w:r>
          </w:p>
        </w:tc>
        <w:tc>
          <w:tcPr>
            <w:tcW w:w="1288" w:type="dxa"/>
            <w:shd w:val="clear" w:color="auto" w:fill="auto"/>
            <w:hideMark/>
          </w:tcPr>
          <w:p w14:paraId="06A616D1"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2CC6140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14752,2</w:t>
            </w:r>
          </w:p>
        </w:tc>
        <w:tc>
          <w:tcPr>
            <w:tcW w:w="756" w:type="dxa"/>
            <w:shd w:val="clear" w:color="auto" w:fill="auto"/>
            <w:hideMark/>
          </w:tcPr>
          <w:p w14:paraId="45FB7B6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13886,8</w:t>
            </w:r>
          </w:p>
        </w:tc>
        <w:tc>
          <w:tcPr>
            <w:tcW w:w="756" w:type="dxa"/>
            <w:shd w:val="clear" w:color="auto" w:fill="auto"/>
            <w:hideMark/>
          </w:tcPr>
          <w:p w14:paraId="5BB9177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1140,0</w:t>
            </w:r>
          </w:p>
        </w:tc>
        <w:tc>
          <w:tcPr>
            <w:tcW w:w="741" w:type="dxa"/>
            <w:shd w:val="clear" w:color="auto" w:fill="auto"/>
            <w:hideMark/>
          </w:tcPr>
          <w:p w14:paraId="66C651A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1120,0</w:t>
            </w:r>
          </w:p>
        </w:tc>
        <w:tc>
          <w:tcPr>
            <w:tcW w:w="742" w:type="dxa"/>
            <w:shd w:val="clear" w:color="auto" w:fill="auto"/>
            <w:hideMark/>
          </w:tcPr>
          <w:p w14:paraId="61364AB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1189,0</w:t>
            </w:r>
          </w:p>
        </w:tc>
        <w:tc>
          <w:tcPr>
            <w:tcW w:w="812" w:type="dxa"/>
            <w:shd w:val="clear" w:color="auto" w:fill="auto"/>
            <w:hideMark/>
          </w:tcPr>
          <w:p w14:paraId="7ADCC49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1226,0</w:t>
            </w:r>
          </w:p>
        </w:tc>
        <w:tc>
          <w:tcPr>
            <w:tcW w:w="812" w:type="dxa"/>
            <w:shd w:val="clear" w:color="auto" w:fill="auto"/>
            <w:hideMark/>
          </w:tcPr>
          <w:p w14:paraId="026EAF9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1245,0</w:t>
            </w:r>
          </w:p>
        </w:tc>
        <w:tc>
          <w:tcPr>
            <w:tcW w:w="854" w:type="dxa"/>
            <w:shd w:val="clear" w:color="auto" w:fill="auto"/>
            <w:hideMark/>
          </w:tcPr>
          <w:p w14:paraId="6B5332D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1 265,00</w:t>
            </w:r>
          </w:p>
        </w:tc>
        <w:tc>
          <w:tcPr>
            <w:tcW w:w="742" w:type="dxa"/>
            <w:shd w:val="clear" w:color="auto" w:fill="auto"/>
            <w:hideMark/>
          </w:tcPr>
          <w:p w14:paraId="71D2F73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1267,0</w:t>
            </w:r>
          </w:p>
        </w:tc>
        <w:tc>
          <w:tcPr>
            <w:tcW w:w="700" w:type="dxa"/>
            <w:shd w:val="clear" w:color="auto" w:fill="auto"/>
            <w:hideMark/>
          </w:tcPr>
          <w:p w14:paraId="4561F87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5A864CE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1 267,00</w:t>
            </w:r>
          </w:p>
        </w:tc>
        <w:tc>
          <w:tcPr>
            <w:tcW w:w="741" w:type="dxa"/>
            <w:shd w:val="clear" w:color="auto" w:fill="auto"/>
            <w:hideMark/>
          </w:tcPr>
          <w:p w14:paraId="6D40A83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hideMark/>
          </w:tcPr>
          <w:p w14:paraId="6482E4B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1 316,00</w:t>
            </w:r>
          </w:p>
        </w:tc>
        <w:tc>
          <w:tcPr>
            <w:tcW w:w="812" w:type="dxa"/>
          </w:tcPr>
          <w:p w14:paraId="0C8DB92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1 367,00</w:t>
            </w:r>
          </w:p>
        </w:tc>
        <w:tc>
          <w:tcPr>
            <w:tcW w:w="812" w:type="dxa"/>
            <w:shd w:val="clear" w:color="auto" w:fill="auto"/>
            <w:hideMark/>
          </w:tcPr>
          <w:p w14:paraId="34057B4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1 367,00</w:t>
            </w:r>
          </w:p>
        </w:tc>
        <w:tc>
          <w:tcPr>
            <w:tcW w:w="881" w:type="dxa"/>
            <w:shd w:val="clear" w:color="auto" w:fill="auto"/>
            <w:hideMark/>
          </w:tcPr>
          <w:p w14:paraId="5157A97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41141,0</w:t>
            </w:r>
          </w:p>
        </w:tc>
      </w:tr>
      <w:tr w:rsidR="00133D8C" w:rsidRPr="00567B5A" w14:paraId="19F5149E" w14:textId="77777777" w:rsidTr="00133D8C">
        <w:trPr>
          <w:gridAfter w:val="1"/>
          <w:wAfter w:w="8" w:type="dxa"/>
        </w:trPr>
        <w:tc>
          <w:tcPr>
            <w:tcW w:w="1409" w:type="dxa"/>
            <w:shd w:val="clear" w:color="auto" w:fill="auto"/>
            <w:hideMark/>
          </w:tcPr>
          <w:p w14:paraId="3D5DF74A"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ПОДПРОГРАММА 3</w:t>
            </w:r>
          </w:p>
          <w:p w14:paraId="5FE79C92" w14:textId="1484953D"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«Развитие дополнительного образования и воспитание детей и молодежи Рамонского муниципального </w:t>
            </w:r>
            <w:r w:rsidRPr="00567B5A">
              <w:rPr>
                <w:rFonts w:ascii="Times New Roman" w:hAnsi="Times New Roman"/>
                <w:sz w:val="16"/>
                <w:szCs w:val="16"/>
              </w:rPr>
              <w:lastRenderedPageBreak/>
              <w:t>района (2014-2021 годы)»</w:t>
            </w:r>
          </w:p>
        </w:tc>
        <w:tc>
          <w:tcPr>
            <w:tcW w:w="1288" w:type="dxa"/>
            <w:shd w:val="clear" w:color="auto" w:fill="auto"/>
            <w:hideMark/>
          </w:tcPr>
          <w:p w14:paraId="536E81B4"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 xml:space="preserve">отдел по образованию, спорту и молодежной политике </w:t>
            </w:r>
          </w:p>
        </w:tc>
        <w:tc>
          <w:tcPr>
            <w:tcW w:w="770" w:type="dxa"/>
            <w:shd w:val="clear" w:color="auto" w:fill="auto"/>
            <w:hideMark/>
          </w:tcPr>
          <w:p w14:paraId="5172A91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14599,1</w:t>
            </w:r>
          </w:p>
        </w:tc>
        <w:tc>
          <w:tcPr>
            <w:tcW w:w="756" w:type="dxa"/>
            <w:shd w:val="clear" w:color="auto" w:fill="auto"/>
            <w:hideMark/>
          </w:tcPr>
          <w:p w14:paraId="36CE856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14875,8</w:t>
            </w:r>
          </w:p>
        </w:tc>
        <w:tc>
          <w:tcPr>
            <w:tcW w:w="756" w:type="dxa"/>
            <w:shd w:val="clear" w:color="auto" w:fill="auto"/>
            <w:hideMark/>
          </w:tcPr>
          <w:p w14:paraId="2BE02E9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17249,2</w:t>
            </w:r>
          </w:p>
        </w:tc>
        <w:tc>
          <w:tcPr>
            <w:tcW w:w="741" w:type="dxa"/>
            <w:shd w:val="clear" w:color="auto" w:fill="auto"/>
            <w:hideMark/>
          </w:tcPr>
          <w:p w14:paraId="5268017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20690,6</w:t>
            </w:r>
          </w:p>
        </w:tc>
        <w:tc>
          <w:tcPr>
            <w:tcW w:w="742" w:type="dxa"/>
            <w:shd w:val="clear" w:color="auto" w:fill="auto"/>
            <w:hideMark/>
          </w:tcPr>
          <w:p w14:paraId="7B0DFFC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41009,5</w:t>
            </w:r>
          </w:p>
        </w:tc>
        <w:tc>
          <w:tcPr>
            <w:tcW w:w="812" w:type="dxa"/>
            <w:shd w:val="clear" w:color="auto" w:fill="auto"/>
            <w:hideMark/>
          </w:tcPr>
          <w:p w14:paraId="631B9B8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41725,2</w:t>
            </w:r>
          </w:p>
        </w:tc>
        <w:tc>
          <w:tcPr>
            <w:tcW w:w="812" w:type="dxa"/>
            <w:shd w:val="clear" w:color="auto" w:fill="auto"/>
            <w:hideMark/>
          </w:tcPr>
          <w:p w14:paraId="3529DF6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43667,9</w:t>
            </w:r>
          </w:p>
        </w:tc>
        <w:tc>
          <w:tcPr>
            <w:tcW w:w="854" w:type="dxa"/>
            <w:shd w:val="clear" w:color="auto" w:fill="auto"/>
            <w:hideMark/>
          </w:tcPr>
          <w:p w14:paraId="226C8B6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45 396,6</w:t>
            </w:r>
          </w:p>
        </w:tc>
        <w:tc>
          <w:tcPr>
            <w:tcW w:w="742" w:type="dxa"/>
            <w:shd w:val="clear" w:color="auto" w:fill="auto"/>
            <w:hideMark/>
          </w:tcPr>
          <w:p w14:paraId="392D84A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56076,5</w:t>
            </w:r>
          </w:p>
        </w:tc>
        <w:tc>
          <w:tcPr>
            <w:tcW w:w="700" w:type="dxa"/>
            <w:shd w:val="clear" w:color="auto" w:fill="auto"/>
            <w:hideMark/>
          </w:tcPr>
          <w:p w14:paraId="2245D88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2" w:type="dxa"/>
            <w:shd w:val="clear" w:color="auto" w:fill="auto"/>
            <w:hideMark/>
          </w:tcPr>
          <w:p w14:paraId="6C9063D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1" w:type="dxa"/>
            <w:shd w:val="clear" w:color="auto" w:fill="auto"/>
            <w:hideMark/>
          </w:tcPr>
          <w:p w14:paraId="7A5252A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56076,5</w:t>
            </w:r>
          </w:p>
        </w:tc>
        <w:tc>
          <w:tcPr>
            <w:tcW w:w="770" w:type="dxa"/>
            <w:shd w:val="clear" w:color="auto" w:fill="auto"/>
            <w:hideMark/>
          </w:tcPr>
          <w:p w14:paraId="4339586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56283,5</w:t>
            </w:r>
          </w:p>
        </w:tc>
        <w:tc>
          <w:tcPr>
            <w:tcW w:w="812" w:type="dxa"/>
          </w:tcPr>
          <w:p w14:paraId="0A009CB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57082,5</w:t>
            </w:r>
          </w:p>
        </w:tc>
        <w:tc>
          <w:tcPr>
            <w:tcW w:w="812" w:type="dxa"/>
            <w:shd w:val="clear" w:color="auto" w:fill="auto"/>
            <w:hideMark/>
          </w:tcPr>
          <w:p w14:paraId="5488EEA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57082,5</w:t>
            </w:r>
          </w:p>
        </w:tc>
        <w:tc>
          <w:tcPr>
            <w:tcW w:w="881" w:type="dxa"/>
            <w:shd w:val="clear" w:color="auto" w:fill="auto"/>
            <w:hideMark/>
          </w:tcPr>
          <w:p w14:paraId="24382BC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465739,0</w:t>
            </w:r>
          </w:p>
        </w:tc>
      </w:tr>
      <w:tr w:rsidR="00133D8C" w:rsidRPr="00567B5A" w14:paraId="406CA024" w14:textId="77777777" w:rsidTr="00133D8C">
        <w:trPr>
          <w:gridAfter w:val="1"/>
          <w:wAfter w:w="8" w:type="dxa"/>
        </w:trPr>
        <w:tc>
          <w:tcPr>
            <w:tcW w:w="1409" w:type="dxa"/>
            <w:shd w:val="clear" w:color="auto" w:fill="auto"/>
            <w:hideMark/>
          </w:tcPr>
          <w:p w14:paraId="6D3E3D62"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Основное мероприятие 3.1.</w:t>
            </w:r>
          </w:p>
          <w:p w14:paraId="1C17E891" w14:textId="7A8C2396"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Развитие инфраструктуры и обновление содержания дополнительного образования детей </w:t>
            </w:r>
          </w:p>
        </w:tc>
        <w:tc>
          <w:tcPr>
            <w:tcW w:w="1288" w:type="dxa"/>
            <w:shd w:val="clear" w:color="auto" w:fill="auto"/>
            <w:hideMark/>
          </w:tcPr>
          <w:p w14:paraId="5C41B480"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noWrap/>
            <w:hideMark/>
          </w:tcPr>
          <w:p w14:paraId="5FB68AA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1891,3</w:t>
            </w:r>
          </w:p>
        </w:tc>
        <w:tc>
          <w:tcPr>
            <w:tcW w:w="756" w:type="dxa"/>
            <w:shd w:val="clear" w:color="auto" w:fill="auto"/>
            <w:noWrap/>
            <w:hideMark/>
          </w:tcPr>
          <w:p w14:paraId="78F342E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52,6</w:t>
            </w:r>
          </w:p>
        </w:tc>
        <w:tc>
          <w:tcPr>
            <w:tcW w:w="756" w:type="dxa"/>
            <w:shd w:val="clear" w:color="auto" w:fill="auto"/>
            <w:noWrap/>
            <w:hideMark/>
          </w:tcPr>
          <w:p w14:paraId="275A5DE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249,8</w:t>
            </w:r>
          </w:p>
        </w:tc>
        <w:tc>
          <w:tcPr>
            <w:tcW w:w="741" w:type="dxa"/>
            <w:shd w:val="clear" w:color="auto" w:fill="auto"/>
            <w:noWrap/>
            <w:hideMark/>
          </w:tcPr>
          <w:p w14:paraId="50D1339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321,9</w:t>
            </w:r>
          </w:p>
        </w:tc>
        <w:tc>
          <w:tcPr>
            <w:tcW w:w="742" w:type="dxa"/>
            <w:shd w:val="clear" w:color="auto" w:fill="auto"/>
            <w:noWrap/>
            <w:hideMark/>
          </w:tcPr>
          <w:p w14:paraId="04B43AE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4 269,2</w:t>
            </w:r>
          </w:p>
        </w:tc>
        <w:tc>
          <w:tcPr>
            <w:tcW w:w="812" w:type="dxa"/>
            <w:shd w:val="clear" w:color="auto" w:fill="auto"/>
            <w:noWrap/>
            <w:hideMark/>
          </w:tcPr>
          <w:p w14:paraId="1144D27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534,7</w:t>
            </w:r>
          </w:p>
        </w:tc>
        <w:tc>
          <w:tcPr>
            <w:tcW w:w="812" w:type="dxa"/>
            <w:shd w:val="clear" w:color="auto" w:fill="auto"/>
            <w:noWrap/>
            <w:hideMark/>
          </w:tcPr>
          <w:p w14:paraId="1849EBB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126,8</w:t>
            </w:r>
          </w:p>
        </w:tc>
        <w:tc>
          <w:tcPr>
            <w:tcW w:w="854" w:type="dxa"/>
            <w:shd w:val="clear" w:color="auto" w:fill="auto"/>
            <w:noWrap/>
            <w:hideMark/>
          </w:tcPr>
          <w:p w14:paraId="66E42A2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5A31611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noWrap/>
            <w:hideMark/>
          </w:tcPr>
          <w:p w14:paraId="3365E00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664F78D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11DC320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noWrap/>
            <w:hideMark/>
          </w:tcPr>
          <w:p w14:paraId="47778FB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50D1CF53" w14:textId="77777777" w:rsidR="00567B5A" w:rsidRPr="00133D8C" w:rsidRDefault="00567B5A" w:rsidP="000A25D6">
            <w:pPr>
              <w:ind w:firstLine="0"/>
              <w:rPr>
                <w:rFonts w:ascii="Times New Roman" w:hAnsi="Times New Roman"/>
                <w:sz w:val="14"/>
                <w:szCs w:val="14"/>
              </w:rPr>
            </w:pPr>
          </w:p>
        </w:tc>
        <w:tc>
          <w:tcPr>
            <w:tcW w:w="812" w:type="dxa"/>
            <w:shd w:val="clear" w:color="auto" w:fill="auto"/>
            <w:noWrap/>
            <w:hideMark/>
          </w:tcPr>
          <w:p w14:paraId="1C0B8D8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0242315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7446,2</w:t>
            </w:r>
          </w:p>
        </w:tc>
      </w:tr>
      <w:tr w:rsidR="00133D8C" w:rsidRPr="00567B5A" w14:paraId="5AD1EFEC" w14:textId="77777777" w:rsidTr="00133D8C">
        <w:trPr>
          <w:gridAfter w:val="1"/>
          <w:wAfter w:w="8" w:type="dxa"/>
        </w:trPr>
        <w:tc>
          <w:tcPr>
            <w:tcW w:w="1409" w:type="dxa"/>
            <w:shd w:val="clear" w:color="auto" w:fill="auto"/>
            <w:hideMark/>
          </w:tcPr>
          <w:p w14:paraId="586CB4FF"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3.2.</w:t>
            </w:r>
          </w:p>
          <w:p w14:paraId="4C998F9E" w14:textId="4DA89BC5"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 Выявление и поддержка одаренных детей и талантливой молодежи. </w:t>
            </w:r>
          </w:p>
        </w:tc>
        <w:tc>
          <w:tcPr>
            <w:tcW w:w="1288" w:type="dxa"/>
            <w:shd w:val="clear" w:color="auto" w:fill="auto"/>
            <w:hideMark/>
          </w:tcPr>
          <w:p w14:paraId="3A276EC6"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noWrap/>
            <w:hideMark/>
          </w:tcPr>
          <w:p w14:paraId="15D17B9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45,7</w:t>
            </w:r>
          </w:p>
        </w:tc>
        <w:tc>
          <w:tcPr>
            <w:tcW w:w="756" w:type="dxa"/>
            <w:shd w:val="clear" w:color="auto" w:fill="auto"/>
            <w:noWrap/>
            <w:hideMark/>
          </w:tcPr>
          <w:p w14:paraId="2080468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2,0</w:t>
            </w:r>
          </w:p>
        </w:tc>
        <w:tc>
          <w:tcPr>
            <w:tcW w:w="756" w:type="dxa"/>
            <w:shd w:val="clear" w:color="auto" w:fill="auto"/>
            <w:noWrap/>
            <w:hideMark/>
          </w:tcPr>
          <w:p w14:paraId="741D57C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30,8</w:t>
            </w:r>
          </w:p>
        </w:tc>
        <w:tc>
          <w:tcPr>
            <w:tcW w:w="741" w:type="dxa"/>
            <w:shd w:val="clear" w:color="auto" w:fill="auto"/>
            <w:noWrap/>
            <w:hideMark/>
          </w:tcPr>
          <w:p w14:paraId="24BCEE0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28,0</w:t>
            </w:r>
          </w:p>
        </w:tc>
        <w:tc>
          <w:tcPr>
            <w:tcW w:w="742" w:type="dxa"/>
            <w:shd w:val="clear" w:color="auto" w:fill="auto"/>
            <w:noWrap/>
            <w:hideMark/>
          </w:tcPr>
          <w:p w14:paraId="7F04EEF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noWrap/>
            <w:hideMark/>
          </w:tcPr>
          <w:p w14:paraId="7B4F704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noWrap/>
            <w:hideMark/>
          </w:tcPr>
          <w:p w14:paraId="3194821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54" w:type="dxa"/>
            <w:shd w:val="clear" w:color="auto" w:fill="auto"/>
            <w:noWrap/>
            <w:hideMark/>
          </w:tcPr>
          <w:p w14:paraId="295025F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02CC6A1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noWrap/>
            <w:hideMark/>
          </w:tcPr>
          <w:p w14:paraId="770FB30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3053DAE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1C00B14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noWrap/>
            <w:hideMark/>
          </w:tcPr>
          <w:p w14:paraId="619E75F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172172C2" w14:textId="77777777" w:rsidR="00567B5A" w:rsidRPr="00133D8C" w:rsidRDefault="00567B5A" w:rsidP="000A25D6">
            <w:pPr>
              <w:ind w:firstLine="0"/>
              <w:rPr>
                <w:rFonts w:ascii="Times New Roman" w:hAnsi="Times New Roman"/>
                <w:sz w:val="14"/>
                <w:szCs w:val="14"/>
              </w:rPr>
            </w:pPr>
          </w:p>
        </w:tc>
        <w:tc>
          <w:tcPr>
            <w:tcW w:w="812" w:type="dxa"/>
            <w:shd w:val="clear" w:color="auto" w:fill="auto"/>
            <w:noWrap/>
            <w:hideMark/>
          </w:tcPr>
          <w:p w14:paraId="793C3C0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16D7407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106,6</w:t>
            </w:r>
          </w:p>
        </w:tc>
      </w:tr>
      <w:tr w:rsidR="00133D8C" w:rsidRPr="00567B5A" w14:paraId="5779A3B5" w14:textId="77777777" w:rsidTr="00133D8C">
        <w:trPr>
          <w:gridAfter w:val="1"/>
          <w:wAfter w:w="8" w:type="dxa"/>
        </w:trPr>
        <w:tc>
          <w:tcPr>
            <w:tcW w:w="1409" w:type="dxa"/>
            <w:shd w:val="clear" w:color="auto" w:fill="auto"/>
            <w:hideMark/>
          </w:tcPr>
          <w:p w14:paraId="674E9DFE"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3.3.</w:t>
            </w:r>
          </w:p>
          <w:p w14:paraId="43B07D33" w14:textId="5FE4CB0D"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Формирование муниципальной системы конкурсных мероприятий в сфере дополнительного образования, воспитания и развития одаренности детей и молодежи </w:t>
            </w:r>
          </w:p>
        </w:tc>
        <w:tc>
          <w:tcPr>
            <w:tcW w:w="1288" w:type="dxa"/>
            <w:shd w:val="clear" w:color="auto" w:fill="auto"/>
            <w:hideMark/>
          </w:tcPr>
          <w:p w14:paraId="64BFEE08"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noWrap/>
            <w:hideMark/>
          </w:tcPr>
          <w:p w14:paraId="321BA75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16,1</w:t>
            </w:r>
          </w:p>
        </w:tc>
        <w:tc>
          <w:tcPr>
            <w:tcW w:w="756" w:type="dxa"/>
            <w:shd w:val="clear" w:color="auto" w:fill="auto"/>
            <w:noWrap/>
            <w:hideMark/>
          </w:tcPr>
          <w:p w14:paraId="69EE6BF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noWrap/>
            <w:hideMark/>
          </w:tcPr>
          <w:p w14:paraId="7AB0127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4FC1E44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5C5F71B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noWrap/>
            <w:hideMark/>
          </w:tcPr>
          <w:p w14:paraId="5499CE2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noWrap/>
            <w:hideMark/>
          </w:tcPr>
          <w:p w14:paraId="2B87484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54" w:type="dxa"/>
            <w:shd w:val="clear" w:color="auto" w:fill="auto"/>
            <w:noWrap/>
            <w:hideMark/>
          </w:tcPr>
          <w:p w14:paraId="7FEC7A8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2E2633E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noWrap/>
            <w:hideMark/>
          </w:tcPr>
          <w:p w14:paraId="0AA15C0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6B53C30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076E62A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noWrap/>
            <w:hideMark/>
          </w:tcPr>
          <w:p w14:paraId="30CC4D0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28B4F37F" w14:textId="77777777" w:rsidR="00567B5A" w:rsidRPr="00133D8C" w:rsidRDefault="00567B5A" w:rsidP="000A25D6">
            <w:pPr>
              <w:ind w:firstLine="0"/>
              <w:rPr>
                <w:rFonts w:ascii="Times New Roman" w:hAnsi="Times New Roman"/>
                <w:sz w:val="14"/>
                <w:szCs w:val="14"/>
              </w:rPr>
            </w:pPr>
          </w:p>
        </w:tc>
        <w:tc>
          <w:tcPr>
            <w:tcW w:w="812" w:type="dxa"/>
            <w:shd w:val="clear" w:color="auto" w:fill="auto"/>
            <w:noWrap/>
            <w:hideMark/>
          </w:tcPr>
          <w:p w14:paraId="40EE07B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06AA89E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16,1</w:t>
            </w:r>
          </w:p>
        </w:tc>
      </w:tr>
      <w:tr w:rsidR="00133D8C" w:rsidRPr="00567B5A" w14:paraId="50DA6238" w14:textId="77777777" w:rsidTr="00133D8C">
        <w:trPr>
          <w:gridAfter w:val="1"/>
          <w:wAfter w:w="8" w:type="dxa"/>
        </w:trPr>
        <w:tc>
          <w:tcPr>
            <w:tcW w:w="1409" w:type="dxa"/>
            <w:shd w:val="clear" w:color="auto" w:fill="auto"/>
            <w:hideMark/>
          </w:tcPr>
          <w:p w14:paraId="1BA44F4F"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3.4.</w:t>
            </w:r>
          </w:p>
          <w:p w14:paraId="028AD0F8" w14:textId="2DB5344E"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 Развитие кадрового потенциала системы дополнительного образования и развития одаренности детей и молодежи </w:t>
            </w:r>
          </w:p>
        </w:tc>
        <w:tc>
          <w:tcPr>
            <w:tcW w:w="1288" w:type="dxa"/>
            <w:shd w:val="clear" w:color="auto" w:fill="auto"/>
            <w:hideMark/>
          </w:tcPr>
          <w:p w14:paraId="227F7211"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0E47C3F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80,6</w:t>
            </w:r>
          </w:p>
        </w:tc>
        <w:tc>
          <w:tcPr>
            <w:tcW w:w="756" w:type="dxa"/>
            <w:shd w:val="clear" w:color="auto" w:fill="auto"/>
            <w:hideMark/>
          </w:tcPr>
          <w:p w14:paraId="723546F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37,9</w:t>
            </w:r>
          </w:p>
        </w:tc>
        <w:tc>
          <w:tcPr>
            <w:tcW w:w="756" w:type="dxa"/>
            <w:shd w:val="clear" w:color="auto" w:fill="auto"/>
            <w:hideMark/>
          </w:tcPr>
          <w:p w14:paraId="00EFB3E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56,6</w:t>
            </w:r>
          </w:p>
        </w:tc>
        <w:tc>
          <w:tcPr>
            <w:tcW w:w="741" w:type="dxa"/>
            <w:shd w:val="clear" w:color="auto" w:fill="auto"/>
            <w:hideMark/>
          </w:tcPr>
          <w:p w14:paraId="06D5F78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83,1</w:t>
            </w:r>
          </w:p>
        </w:tc>
        <w:tc>
          <w:tcPr>
            <w:tcW w:w="742" w:type="dxa"/>
            <w:shd w:val="clear" w:color="auto" w:fill="auto"/>
            <w:hideMark/>
          </w:tcPr>
          <w:p w14:paraId="598659A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141,0</w:t>
            </w:r>
          </w:p>
        </w:tc>
        <w:tc>
          <w:tcPr>
            <w:tcW w:w="812" w:type="dxa"/>
            <w:shd w:val="clear" w:color="auto" w:fill="auto"/>
            <w:hideMark/>
          </w:tcPr>
          <w:p w14:paraId="122B207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55,4</w:t>
            </w:r>
          </w:p>
        </w:tc>
        <w:tc>
          <w:tcPr>
            <w:tcW w:w="812" w:type="dxa"/>
            <w:shd w:val="clear" w:color="auto" w:fill="auto"/>
            <w:hideMark/>
          </w:tcPr>
          <w:p w14:paraId="1B88887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31,7</w:t>
            </w:r>
          </w:p>
        </w:tc>
        <w:tc>
          <w:tcPr>
            <w:tcW w:w="854" w:type="dxa"/>
            <w:shd w:val="clear" w:color="auto" w:fill="auto"/>
            <w:hideMark/>
          </w:tcPr>
          <w:p w14:paraId="5FE6EE0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41,27</w:t>
            </w:r>
          </w:p>
        </w:tc>
        <w:tc>
          <w:tcPr>
            <w:tcW w:w="742" w:type="dxa"/>
            <w:shd w:val="clear" w:color="auto" w:fill="auto"/>
            <w:hideMark/>
          </w:tcPr>
          <w:p w14:paraId="39475FD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hideMark/>
          </w:tcPr>
          <w:p w14:paraId="02354D6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51E7DB2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46D087B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hideMark/>
          </w:tcPr>
          <w:p w14:paraId="48F29E8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1EB8FD09" w14:textId="77777777" w:rsidR="00567B5A" w:rsidRPr="00133D8C" w:rsidRDefault="00567B5A" w:rsidP="000A25D6">
            <w:pPr>
              <w:ind w:firstLine="0"/>
              <w:rPr>
                <w:rFonts w:ascii="Times New Roman" w:hAnsi="Times New Roman"/>
                <w:sz w:val="14"/>
                <w:szCs w:val="14"/>
              </w:rPr>
            </w:pPr>
          </w:p>
        </w:tc>
        <w:tc>
          <w:tcPr>
            <w:tcW w:w="812" w:type="dxa"/>
            <w:shd w:val="clear" w:color="auto" w:fill="auto"/>
            <w:hideMark/>
          </w:tcPr>
          <w:p w14:paraId="39D0012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7BC85E6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527,5</w:t>
            </w:r>
          </w:p>
        </w:tc>
      </w:tr>
      <w:tr w:rsidR="00133D8C" w:rsidRPr="00567B5A" w14:paraId="5D7B649C" w14:textId="77777777" w:rsidTr="00133D8C">
        <w:trPr>
          <w:gridAfter w:val="1"/>
          <w:wAfter w:w="8" w:type="dxa"/>
        </w:trPr>
        <w:tc>
          <w:tcPr>
            <w:tcW w:w="1409" w:type="dxa"/>
            <w:shd w:val="clear" w:color="auto" w:fill="auto"/>
            <w:hideMark/>
          </w:tcPr>
          <w:p w14:paraId="7C64FADF"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3.5.</w:t>
            </w:r>
          </w:p>
          <w:p w14:paraId="6DDE8896" w14:textId="0081534A"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Развитие информационно-методического обеспечения системы </w:t>
            </w:r>
            <w:r w:rsidRPr="00567B5A">
              <w:rPr>
                <w:rFonts w:ascii="Times New Roman" w:hAnsi="Times New Roman"/>
                <w:sz w:val="16"/>
                <w:szCs w:val="16"/>
              </w:rPr>
              <w:lastRenderedPageBreak/>
              <w:t>дополнительного образования и развития одаренности детей и молодежи</w:t>
            </w:r>
          </w:p>
        </w:tc>
        <w:tc>
          <w:tcPr>
            <w:tcW w:w="1288" w:type="dxa"/>
            <w:shd w:val="clear" w:color="auto" w:fill="auto"/>
            <w:hideMark/>
          </w:tcPr>
          <w:p w14:paraId="0D2ADE80"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 xml:space="preserve">отдел по образованию, спорту и молодежной политике </w:t>
            </w:r>
          </w:p>
        </w:tc>
        <w:tc>
          <w:tcPr>
            <w:tcW w:w="770" w:type="dxa"/>
            <w:shd w:val="clear" w:color="auto" w:fill="auto"/>
            <w:hideMark/>
          </w:tcPr>
          <w:p w14:paraId="40A69FA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47,6</w:t>
            </w:r>
          </w:p>
        </w:tc>
        <w:tc>
          <w:tcPr>
            <w:tcW w:w="756" w:type="dxa"/>
            <w:shd w:val="clear" w:color="auto" w:fill="auto"/>
            <w:hideMark/>
          </w:tcPr>
          <w:p w14:paraId="5347AAA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94,4</w:t>
            </w:r>
          </w:p>
        </w:tc>
        <w:tc>
          <w:tcPr>
            <w:tcW w:w="756" w:type="dxa"/>
            <w:shd w:val="clear" w:color="auto" w:fill="auto"/>
            <w:hideMark/>
          </w:tcPr>
          <w:p w14:paraId="7F69979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124,6</w:t>
            </w:r>
          </w:p>
        </w:tc>
        <w:tc>
          <w:tcPr>
            <w:tcW w:w="741" w:type="dxa"/>
            <w:shd w:val="clear" w:color="auto" w:fill="auto"/>
            <w:hideMark/>
          </w:tcPr>
          <w:p w14:paraId="10EA338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118,0</w:t>
            </w:r>
          </w:p>
        </w:tc>
        <w:tc>
          <w:tcPr>
            <w:tcW w:w="742" w:type="dxa"/>
            <w:shd w:val="clear" w:color="auto" w:fill="auto"/>
            <w:hideMark/>
          </w:tcPr>
          <w:p w14:paraId="03C8C06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97,3</w:t>
            </w:r>
          </w:p>
        </w:tc>
        <w:tc>
          <w:tcPr>
            <w:tcW w:w="812" w:type="dxa"/>
            <w:shd w:val="clear" w:color="auto" w:fill="auto"/>
            <w:hideMark/>
          </w:tcPr>
          <w:p w14:paraId="478A05E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62,9</w:t>
            </w:r>
          </w:p>
        </w:tc>
        <w:tc>
          <w:tcPr>
            <w:tcW w:w="812" w:type="dxa"/>
            <w:shd w:val="clear" w:color="auto" w:fill="auto"/>
            <w:hideMark/>
          </w:tcPr>
          <w:p w14:paraId="1510A07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71,1</w:t>
            </w:r>
          </w:p>
        </w:tc>
        <w:tc>
          <w:tcPr>
            <w:tcW w:w="854" w:type="dxa"/>
            <w:shd w:val="clear" w:color="auto" w:fill="auto"/>
            <w:hideMark/>
          </w:tcPr>
          <w:p w14:paraId="39E8EE9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117,70</w:t>
            </w:r>
          </w:p>
        </w:tc>
        <w:tc>
          <w:tcPr>
            <w:tcW w:w="742" w:type="dxa"/>
            <w:shd w:val="clear" w:color="auto" w:fill="auto"/>
            <w:hideMark/>
          </w:tcPr>
          <w:p w14:paraId="3816E0C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150,0</w:t>
            </w:r>
          </w:p>
        </w:tc>
        <w:tc>
          <w:tcPr>
            <w:tcW w:w="700" w:type="dxa"/>
            <w:shd w:val="clear" w:color="auto" w:fill="auto"/>
            <w:hideMark/>
          </w:tcPr>
          <w:p w14:paraId="60B98FF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49D53C5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1477C8B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150,0</w:t>
            </w:r>
          </w:p>
        </w:tc>
        <w:tc>
          <w:tcPr>
            <w:tcW w:w="770" w:type="dxa"/>
            <w:shd w:val="clear" w:color="auto" w:fill="auto"/>
            <w:hideMark/>
          </w:tcPr>
          <w:p w14:paraId="525CE84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150,0</w:t>
            </w:r>
          </w:p>
        </w:tc>
        <w:tc>
          <w:tcPr>
            <w:tcW w:w="812" w:type="dxa"/>
          </w:tcPr>
          <w:p w14:paraId="5147E20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150,0</w:t>
            </w:r>
          </w:p>
        </w:tc>
        <w:tc>
          <w:tcPr>
            <w:tcW w:w="812" w:type="dxa"/>
            <w:shd w:val="clear" w:color="auto" w:fill="auto"/>
            <w:hideMark/>
          </w:tcPr>
          <w:p w14:paraId="4DB7188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150,0</w:t>
            </w:r>
          </w:p>
        </w:tc>
        <w:tc>
          <w:tcPr>
            <w:tcW w:w="881" w:type="dxa"/>
            <w:shd w:val="clear" w:color="auto" w:fill="auto"/>
            <w:hideMark/>
          </w:tcPr>
          <w:p w14:paraId="043417A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1333,5</w:t>
            </w:r>
          </w:p>
        </w:tc>
      </w:tr>
      <w:tr w:rsidR="00133D8C" w:rsidRPr="00567B5A" w14:paraId="263C141B" w14:textId="77777777" w:rsidTr="00133D8C">
        <w:trPr>
          <w:gridAfter w:val="1"/>
          <w:wAfter w:w="8" w:type="dxa"/>
        </w:trPr>
        <w:tc>
          <w:tcPr>
            <w:tcW w:w="1409" w:type="dxa"/>
            <w:shd w:val="clear" w:color="auto" w:fill="auto"/>
            <w:hideMark/>
          </w:tcPr>
          <w:p w14:paraId="1D43140B"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Основное мероприятие 3.6.</w:t>
            </w:r>
          </w:p>
          <w:p w14:paraId="7771F185" w14:textId="7A86B7B8"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 Финансовое обеспечение деятельности муниципальных учреждений дополнительного образования детей</w:t>
            </w:r>
          </w:p>
        </w:tc>
        <w:tc>
          <w:tcPr>
            <w:tcW w:w="1288" w:type="dxa"/>
            <w:shd w:val="clear" w:color="auto" w:fill="auto"/>
            <w:hideMark/>
          </w:tcPr>
          <w:p w14:paraId="694B6F9A"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0E05638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12517,7</w:t>
            </w:r>
          </w:p>
        </w:tc>
        <w:tc>
          <w:tcPr>
            <w:tcW w:w="756" w:type="dxa"/>
            <w:shd w:val="clear" w:color="auto" w:fill="auto"/>
            <w:hideMark/>
          </w:tcPr>
          <w:p w14:paraId="7FC8F4A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14688,9</w:t>
            </w:r>
          </w:p>
        </w:tc>
        <w:tc>
          <w:tcPr>
            <w:tcW w:w="756" w:type="dxa"/>
            <w:shd w:val="clear" w:color="auto" w:fill="auto"/>
            <w:hideMark/>
          </w:tcPr>
          <w:p w14:paraId="5B5FBCF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16787,4</w:t>
            </w:r>
          </w:p>
        </w:tc>
        <w:tc>
          <w:tcPr>
            <w:tcW w:w="741" w:type="dxa"/>
            <w:shd w:val="clear" w:color="auto" w:fill="auto"/>
            <w:hideMark/>
          </w:tcPr>
          <w:p w14:paraId="02E0E5B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20139,6</w:t>
            </w:r>
          </w:p>
        </w:tc>
        <w:tc>
          <w:tcPr>
            <w:tcW w:w="742" w:type="dxa"/>
            <w:shd w:val="clear" w:color="auto" w:fill="auto"/>
            <w:hideMark/>
          </w:tcPr>
          <w:p w14:paraId="08D84CE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36502,1</w:t>
            </w:r>
          </w:p>
        </w:tc>
        <w:tc>
          <w:tcPr>
            <w:tcW w:w="812" w:type="dxa"/>
            <w:shd w:val="clear" w:color="auto" w:fill="auto"/>
            <w:hideMark/>
          </w:tcPr>
          <w:p w14:paraId="6D0A399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41072,2</w:t>
            </w:r>
          </w:p>
        </w:tc>
        <w:tc>
          <w:tcPr>
            <w:tcW w:w="812" w:type="dxa"/>
            <w:shd w:val="clear" w:color="auto" w:fill="auto"/>
            <w:hideMark/>
          </w:tcPr>
          <w:p w14:paraId="3C4F5AB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43438,4</w:t>
            </w:r>
          </w:p>
        </w:tc>
        <w:tc>
          <w:tcPr>
            <w:tcW w:w="854" w:type="dxa"/>
            <w:shd w:val="clear" w:color="auto" w:fill="auto"/>
            <w:hideMark/>
          </w:tcPr>
          <w:p w14:paraId="4B58E4F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45 237,7</w:t>
            </w:r>
          </w:p>
        </w:tc>
        <w:tc>
          <w:tcPr>
            <w:tcW w:w="742" w:type="dxa"/>
            <w:shd w:val="clear" w:color="auto" w:fill="auto"/>
            <w:hideMark/>
          </w:tcPr>
          <w:p w14:paraId="2C53DB0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55926,5</w:t>
            </w:r>
          </w:p>
        </w:tc>
        <w:tc>
          <w:tcPr>
            <w:tcW w:w="700" w:type="dxa"/>
            <w:shd w:val="clear" w:color="auto" w:fill="auto"/>
            <w:hideMark/>
          </w:tcPr>
          <w:p w14:paraId="280751F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3BE0858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2F6FCEE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55 926,5</w:t>
            </w:r>
          </w:p>
        </w:tc>
        <w:tc>
          <w:tcPr>
            <w:tcW w:w="770" w:type="dxa"/>
            <w:shd w:val="clear" w:color="auto" w:fill="auto"/>
            <w:hideMark/>
          </w:tcPr>
          <w:p w14:paraId="6F626B7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56 133,50</w:t>
            </w:r>
          </w:p>
        </w:tc>
        <w:tc>
          <w:tcPr>
            <w:tcW w:w="812" w:type="dxa"/>
          </w:tcPr>
          <w:p w14:paraId="2DC1500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56 932,50</w:t>
            </w:r>
          </w:p>
        </w:tc>
        <w:tc>
          <w:tcPr>
            <w:tcW w:w="812" w:type="dxa"/>
            <w:shd w:val="clear" w:color="auto" w:fill="auto"/>
            <w:hideMark/>
          </w:tcPr>
          <w:p w14:paraId="6C28055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56 932,50</w:t>
            </w:r>
          </w:p>
        </w:tc>
        <w:tc>
          <w:tcPr>
            <w:tcW w:w="881" w:type="dxa"/>
            <w:shd w:val="clear" w:color="auto" w:fill="auto"/>
            <w:hideMark/>
          </w:tcPr>
          <w:p w14:paraId="5662C56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456309,1</w:t>
            </w:r>
          </w:p>
        </w:tc>
      </w:tr>
      <w:tr w:rsidR="00133D8C" w:rsidRPr="00567B5A" w14:paraId="2F26EC0B" w14:textId="77777777" w:rsidTr="00133D8C">
        <w:trPr>
          <w:gridAfter w:val="1"/>
          <w:wAfter w:w="8" w:type="dxa"/>
        </w:trPr>
        <w:tc>
          <w:tcPr>
            <w:tcW w:w="1409" w:type="dxa"/>
            <w:shd w:val="clear" w:color="auto" w:fill="auto"/>
            <w:hideMark/>
          </w:tcPr>
          <w:p w14:paraId="0C2DE093"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ПОДПРОГРАММА 4</w:t>
            </w:r>
          </w:p>
          <w:p w14:paraId="388AF849" w14:textId="718165DE"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«Вовлечение молодежи в социальную практику (2014 -2021 годы)»</w:t>
            </w:r>
          </w:p>
        </w:tc>
        <w:tc>
          <w:tcPr>
            <w:tcW w:w="1288" w:type="dxa"/>
            <w:shd w:val="clear" w:color="auto" w:fill="auto"/>
            <w:hideMark/>
          </w:tcPr>
          <w:p w14:paraId="4663EB6D"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024B857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394,5</w:t>
            </w:r>
          </w:p>
        </w:tc>
        <w:tc>
          <w:tcPr>
            <w:tcW w:w="756" w:type="dxa"/>
            <w:shd w:val="clear" w:color="auto" w:fill="auto"/>
            <w:hideMark/>
          </w:tcPr>
          <w:p w14:paraId="264B3FE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272,8</w:t>
            </w:r>
          </w:p>
        </w:tc>
        <w:tc>
          <w:tcPr>
            <w:tcW w:w="756" w:type="dxa"/>
            <w:shd w:val="clear" w:color="auto" w:fill="auto"/>
            <w:hideMark/>
          </w:tcPr>
          <w:p w14:paraId="2FDE6FE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230,3</w:t>
            </w:r>
          </w:p>
        </w:tc>
        <w:tc>
          <w:tcPr>
            <w:tcW w:w="741" w:type="dxa"/>
            <w:shd w:val="clear" w:color="auto" w:fill="auto"/>
            <w:hideMark/>
          </w:tcPr>
          <w:p w14:paraId="0379027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274,7</w:t>
            </w:r>
          </w:p>
        </w:tc>
        <w:tc>
          <w:tcPr>
            <w:tcW w:w="742" w:type="dxa"/>
            <w:shd w:val="clear" w:color="auto" w:fill="auto"/>
            <w:hideMark/>
          </w:tcPr>
          <w:p w14:paraId="54602C2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324,6</w:t>
            </w:r>
          </w:p>
        </w:tc>
        <w:tc>
          <w:tcPr>
            <w:tcW w:w="812" w:type="dxa"/>
            <w:shd w:val="clear" w:color="auto" w:fill="auto"/>
            <w:hideMark/>
          </w:tcPr>
          <w:p w14:paraId="088AB25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235,8</w:t>
            </w:r>
          </w:p>
        </w:tc>
        <w:tc>
          <w:tcPr>
            <w:tcW w:w="812" w:type="dxa"/>
            <w:shd w:val="clear" w:color="auto" w:fill="auto"/>
            <w:hideMark/>
          </w:tcPr>
          <w:p w14:paraId="4BE90CE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42,6</w:t>
            </w:r>
          </w:p>
        </w:tc>
        <w:tc>
          <w:tcPr>
            <w:tcW w:w="854" w:type="dxa"/>
            <w:shd w:val="clear" w:color="auto" w:fill="auto"/>
            <w:hideMark/>
          </w:tcPr>
          <w:p w14:paraId="46A0A41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10,0</w:t>
            </w:r>
          </w:p>
        </w:tc>
        <w:tc>
          <w:tcPr>
            <w:tcW w:w="742" w:type="dxa"/>
            <w:shd w:val="clear" w:color="auto" w:fill="auto"/>
            <w:hideMark/>
          </w:tcPr>
          <w:p w14:paraId="1BC45D6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150,0</w:t>
            </w:r>
          </w:p>
        </w:tc>
        <w:tc>
          <w:tcPr>
            <w:tcW w:w="700" w:type="dxa"/>
            <w:shd w:val="clear" w:color="auto" w:fill="auto"/>
            <w:hideMark/>
          </w:tcPr>
          <w:p w14:paraId="573FF7B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2" w:type="dxa"/>
            <w:shd w:val="clear" w:color="auto" w:fill="auto"/>
            <w:hideMark/>
          </w:tcPr>
          <w:p w14:paraId="4C0FAD6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1" w:type="dxa"/>
            <w:shd w:val="clear" w:color="auto" w:fill="auto"/>
            <w:hideMark/>
          </w:tcPr>
          <w:p w14:paraId="107D2F6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150,0</w:t>
            </w:r>
          </w:p>
        </w:tc>
        <w:tc>
          <w:tcPr>
            <w:tcW w:w="770" w:type="dxa"/>
            <w:shd w:val="clear" w:color="auto" w:fill="auto"/>
            <w:hideMark/>
          </w:tcPr>
          <w:p w14:paraId="2D903F1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150,0</w:t>
            </w:r>
          </w:p>
        </w:tc>
        <w:tc>
          <w:tcPr>
            <w:tcW w:w="812" w:type="dxa"/>
          </w:tcPr>
          <w:p w14:paraId="11D1F3F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150,0</w:t>
            </w:r>
          </w:p>
        </w:tc>
        <w:tc>
          <w:tcPr>
            <w:tcW w:w="812" w:type="dxa"/>
            <w:shd w:val="clear" w:color="auto" w:fill="auto"/>
            <w:hideMark/>
          </w:tcPr>
          <w:p w14:paraId="3E88CF3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150,0</w:t>
            </w:r>
          </w:p>
        </w:tc>
        <w:tc>
          <w:tcPr>
            <w:tcW w:w="881" w:type="dxa"/>
            <w:shd w:val="clear" w:color="auto" w:fill="auto"/>
            <w:hideMark/>
          </w:tcPr>
          <w:p w14:paraId="2182BA0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2385,2</w:t>
            </w:r>
          </w:p>
        </w:tc>
      </w:tr>
      <w:tr w:rsidR="00133D8C" w:rsidRPr="00567B5A" w14:paraId="3CB2951E" w14:textId="77777777" w:rsidTr="00133D8C">
        <w:trPr>
          <w:gridAfter w:val="1"/>
          <w:wAfter w:w="8" w:type="dxa"/>
        </w:trPr>
        <w:tc>
          <w:tcPr>
            <w:tcW w:w="1409" w:type="dxa"/>
            <w:shd w:val="clear" w:color="auto" w:fill="auto"/>
            <w:hideMark/>
          </w:tcPr>
          <w:p w14:paraId="63B44193"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4.1.</w:t>
            </w:r>
          </w:p>
          <w:p w14:paraId="69A3AE9B" w14:textId="0DCF45C5"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Вовлечение молодежи в социальную практику и обеспечение поддержки научной, творческой и предпринимательской активности молодежи</w:t>
            </w:r>
          </w:p>
        </w:tc>
        <w:tc>
          <w:tcPr>
            <w:tcW w:w="1288" w:type="dxa"/>
            <w:shd w:val="clear" w:color="auto" w:fill="auto"/>
            <w:hideMark/>
          </w:tcPr>
          <w:p w14:paraId="476E59BC"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noWrap/>
            <w:hideMark/>
          </w:tcPr>
          <w:p w14:paraId="6F75619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226,0</w:t>
            </w:r>
          </w:p>
        </w:tc>
        <w:tc>
          <w:tcPr>
            <w:tcW w:w="756" w:type="dxa"/>
            <w:shd w:val="clear" w:color="auto" w:fill="auto"/>
            <w:noWrap/>
            <w:hideMark/>
          </w:tcPr>
          <w:p w14:paraId="052D544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272,8</w:t>
            </w:r>
          </w:p>
        </w:tc>
        <w:tc>
          <w:tcPr>
            <w:tcW w:w="756" w:type="dxa"/>
            <w:shd w:val="clear" w:color="auto" w:fill="auto"/>
            <w:noWrap/>
            <w:hideMark/>
          </w:tcPr>
          <w:p w14:paraId="370684F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198,4</w:t>
            </w:r>
          </w:p>
        </w:tc>
        <w:tc>
          <w:tcPr>
            <w:tcW w:w="741" w:type="dxa"/>
            <w:shd w:val="clear" w:color="auto" w:fill="auto"/>
            <w:noWrap/>
            <w:hideMark/>
          </w:tcPr>
          <w:p w14:paraId="10274CB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270,2</w:t>
            </w:r>
          </w:p>
        </w:tc>
        <w:tc>
          <w:tcPr>
            <w:tcW w:w="742" w:type="dxa"/>
            <w:shd w:val="clear" w:color="auto" w:fill="auto"/>
            <w:noWrap/>
            <w:hideMark/>
          </w:tcPr>
          <w:p w14:paraId="4EB7250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310,7</w:t>
            </w:r>
          </w:p>
        </w:tc>
        <w:tc>
          <w:tcPr>
            <w:tcW w:w="812" w:type="dxa"/>
            <w:shd w:val="clear" w:color="auto" w:fill="auto"/>
            <w:noWrap/>
            <w:hideMark/>
          </w:tcPr>
          <w:p w14:paraId="6313825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235,8</w:t>
            </w:r>
          </w:p>
        </w:tc>
        <w:tc>
          <w:tcPr>
            <w:tcW w:w="812" w:type="dxa"/>
            <w:shd w:val="clear" w:color="auto" w:fill="auto"/>
            <w:noWrap/>
            <w:hideMark/>
          </w:tcPr>
          <w:p w14:paraId="7E7CEBF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42,6</w:t>
            </w:r>
          </w:p>
        </w:tc>
        <w:tc>
          <w:tcPr>
            <w:tcW w:w="854" w:type="dxa"/>
            <w:shd w:val="clear" w:color="auto" w:fill="auto"/>
            <w:noWrap/>
            <w:hideMark/>
          </w:tcPr>
          <w:p w14:paraId="19748BA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10,02</w:t>
            </w:r>
          </w:p>
        </w:tc>
        <w:tc>
          <w:tcPr>
            <w:tcW w:w="742" w:type="dxa"/>
            <w:shd w:val="clear" w:color="auto" w:fill="auto"/>
            <w:hideMark/>
          </w:tcPr>
          <w:p w14:paraId="271ED03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150,0</w:t>
            </w:r>
          </w:p>
        </w:tc>
        <w:tc>
          <w:tcPr>
            <w:tcW w:w="700" w:type="dxa"/>
            <w:shd w:val="clear" w:color="auto" w:fill="auto"/>
            <w:noWrap/>
            <w:hideMark/>
          </w:tcPr>
          <w:p w14:paraId="64260D6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22DC9F8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04DFDA1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150,0</w:t>
            </w:r>
          </w:p>
        </w:tc>
        <w:tc>
          <w:tcPr>
            <w:tcW w:w="770" w:type="dxa"/>
            <w:shd w:val="clear" w:color="auto" w:fill="auto"/>
            <w:noWrap/>
            <w:hideMark/>
          </w:tcPr>
          <w:p w14:paraId="1ABEE0C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150,0</w:t>
            </w:r>
          </w:p>
        </w:tc>
        <w:tc>
          <w:tcPr>
            <w:tcW w:w="812" w:type="dxa"/>
          </w:tcPr>
          <w:p w14:paraId="27C2EBA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150,0</w:t>
            </w:r>
          </w:p>
        </w:tc>
        <w:tc>
          <w:tcPr>
            <w:tcW w:w="812" w:type="dxa"/>
            <w:shd w:val="clear" w:color="auto" w:fill="auto"/>
            <w:noWrap/>
            <w:hideMark/>
          </w:tcPr>
          <w:p w14:paraId="7BD6E43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150,0</w:t>
            </w:r>
          </w:p>
        </w:tc>
        <w:tc>
          <w:tcPr>
            <w:tcW w:w="881" w:type="dxa"/>
            <w:shd w:val="clear" w:color="auto" w:fill="auto"/>
            <w:hideMark/>
          </w:tcPr>
          <w:p w14:paraId="7DFF0D6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2166,5</w:t>
            </w:r>
          </w:p>
        </w:tc>
      </w:tr>
      <w:tr w:rsidR="00133D8C" w:rsidRPr="00567B5A" w14:paraId="65DB56A7" w14:textId="77777777" w:rsidTr="00133D8C">
        <w:trPr>
          <w:gridAfter w:val="1"/>
          <w:wAfter w:w="8" w:type="dxa"/>
        </w:trPr>
        <w:tc>
          <w:tcPr>
            <w:tcW w:w="1409" w:type="dxa"/>
            <w:shd w:val="clear" w:color="auto" w:fill="auto"/>
            <w:hideMark/>
          </w:tcPr>
          <w:p w14:paraId="4DDD2E3B"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4.2.</w:t>
            </w:r>
          </w:p>
          <w:p w14:paraId="2D9EA644" w14:textId="3AFB183A"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Формирование целостной системы поддержки молодежи и подготовки ее к службе в Вооруженных Силах Российской Федерации</w:t>
            </w:r>
          </w:p>
        </w:tc>
        <w:tc>
          <w:tcPr>
            <w:tcW w:w="1288" w:type="dxa"/>
            <w:shd w:val="clear" w:color="auto" w:fill="auto"/>
            <w:hideMark/>
          </w:tcPr>
          <w:p w14:paraId="3A5D4E34"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noWrap/>
            <w:hideMark/>
          </w:tcPr>
          <w:p w14:paraId="288DF00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41,0</w:t>
            </w:r>
          </w:p>
        </w:tc>
        <w:tc>
          <w:tcPr>
            <w:tcW w:w="756" w:type="dxa"/>
            <w:shd w:val="clear" w:color="auto" w:fill="auto"/>
            <w:noWrap/>
            <w:hideMark/>
          </w:tcPr>
          <w:p w14:paraId="683D9C1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noWrap/>
            <w:hideMark/>
          </w:tcPr>
          <w:p w14:paraId="1E9A525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21556C4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6526F09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noWrap/>
            <w:hideMark/>
          </w:tcPr>
          <w:p w14:paraId="21E9088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noWrap/>
            <w:hideMark/>
          </w:tcPr>
          <w:p w14:paraId="03F81E6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54" w:type="dxa"/>
            <w:shd w:val="clear" w:color="auto" w:fill="auto"/>
            <w:noWrap/>
            <w:hideMark/>
          </w:tcPr>
          <w:p w14:paraId="60B3DBB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6F01DEF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noWrap/>
            <w:hideMark/>
          </w:tcPr>
          <w:p w14:paraId="35D2920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6A37EAB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7E34F4E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noWrap/>
            <w:hideMark/>
          </w:tcPr>
          <w:p w14:paraId="50A3399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20E67988" w14:textId="77777777" w:rsidR="00567B5A" w:rsidRPr="00133D8C" w:rsidRDefault="00567B5A" w:rsidP="000A25D6">
            <w:pPr>
              <w:ind w:firstLine="0"/>
              <w:rPr>
                <w:rFonts w:ascii="Times New Roman" w:hAnsi="Times New Roman"/>
                <w:sz w:val="14"/>
                <w:szCs w:val="14"/>
              </w:rPr>
            </w:pPr>
          </w:p>
        </w:tc>
        <w:tc>
          <w:tcPr>
            <w:tcW w:w="812" w:type="dxa"/>
            <w:shd w:val="clear" w:color="auto" w:fill="auto"/>
            <w:noWrap/>
            <w:hideMark/>
          </w:tcPr>
          <w:p w14:paraId="44D1180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24943C5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41,0</w:t>
            </w:r>
          </w:p>
        </w:tc>
      </w:tr>
      <w:tr w:rsidR="00133D8C" w:rsidRPr="00567B5A" w14:paraId="33DADFEC" w14:textId="77777777" w:rsidTr="00133D8C">
        <w:trPr>
          <w:gridAfter w:val="1"/>
          <w:wAfter w:w="8" w:type="dxa"/>
        </w:trPr>
        <w:tc>
          <w:tcPr>
            <w:tcW w:w="1409" w:type="dxa"/>
            <w:shd w:val="clear" w:color="auto" w:fill="auto"/>
            <w:hideMark/>
          </w:tcPr>
          <w:p w14:paraId="4979B65E"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4.3.</w:t>
            </w:r>
          </w:p>
          <w:p w14:paraId="2BF64EF3" w14:textId="0573E08A"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1288" w:type="dxa"/>
            <w:shd w:val="clear" w:color="auto" w:fill="auto"/>
            <w:hideMark/>
          </w:tcPr>
          <w:p w14:paraId="233F788D"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 xml:space="preserve">отдел по образованию, спорту и </w:t>
            </w:r>
            <w:r w:rsidRPr="00567B5A">
              <w:rPr>
                <w:rFonts w:ascii="Times New Roman" w:hAnsi="Times New Roman"/>
                <w:sz w:val="16"/>
                <w:szCs w:val="16"/>
              </w:rPr>
              <w:lastRenderedPageBreak/>
              <w:t xml:space="preserve">молодежной политике </w:t>
            </w:r>
          </w:p>
        </w:tc>
        <w:tc>
          <w:tcPr>
            <w:tcW w:w="770" w:type="dxa"/>
            <w:shd w:val="clear" w:color="auto" w:fill="auto"/>
            <w:noWrap/>
            <w:hideMark/>
          </w:tcPr>
          <w:p w14:paraId="55007C8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lastRenderedPageBreak/>
              <w:t>122,8</w:t>
            </w:r>
          </w:p>
        </w:tc>
        <w:tc>
          <w:tcPr>
            <w:tcW w:w="756" w:type="dxa"/>
            <w:shd w:val="clear" w:color="auto" w:fill="auto"/>
            <w:noWrap/>
            <w:hideMark/>
          </w:tcPr>
          <w:p w14:paraId="0EB5656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noWrap/>
            <w:hideMark/>
          </w:tcPr>
          <w:p w14:paraId="6000535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31,8</w:t>
            </w:r>
          </w:p>
        </w:tc>
        <w:tc>
          <w:tcPr>
            <w:tcW w:w="741" w:type="dxa"/>
            <w:shd w:val="clear" w:color="auto" w:fill="auto"/>
            <w:noWrap/>
            <w:hideMark/>
          </w:tcPr>
          <w:p w14:paraId="078A4DE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4,4</w:t>
            </w:r>
          </w:p>
        </w:tc>
        <w:tc>
          <w:tcPr>
            <w:tcW w:w="742" w:type="dxa"/>
            <w:shd w:val="clear" w:color="auto" w:fill="auto"/>
            <w:noWrap/>
            <w:hideMark/>
          </w:tcPr>
          <w:p w14:paraId="5FDA94B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13,9</w:t>
            </w:r>
          </w:p>
        </w:tc>
        <w:tc>
          <w:tcPr>
            <w:tcW w:w="812" w:type="dxa"/>
            <w:shd w:val="clear" w:color="auto" w:fill="auto"/>
            <w:noWrap/>
            <w:hideMark/>
          </w:tcPr>
          <w:p w14:paraId="5F872FF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noWrap/>
            <w:hideMark/>
          </w:tcPr>
          <w:p w14:paraId="6048765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54" w:type="dxa"/>
            <w:shd w:val="clear" w:color="auto" w:fill="auto"/>
            <w:noWrap/>
            <w:hideMark/>
          </w:tcPr>
          <w:p w14:paraId="56EFDBD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4AD2905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noWrap/>
            <w:hideMark/>
          </w:tcPr>
          <w:p w14:paraId="0AF8386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6F98258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3AE5682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noWrap/>
            <w:hideMark/>
          </w:tcPr>
          <w:p w14:paraId="0DD9FA4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7E6392FD" w14:textId="77777777" w:rsidR="00567B5A" w:rsidRPr="00133D8C" w:rsidRDefault="00567B5A" w:rsidP="000A25D6">
            <w:pPr>
              <w:ind w:firstLine="0"/>
              <w:rPr>
                <w:rFonts w:ascii="Times New Roman" w:hAnsi="Times New Roman"/>
                <w:sz w:val="14"/>
                <w:szCs w:val="14"/>
              </w:rPr>
            </w:pPr>
          </w:p>
        </w:tc>
        <w:tc>
          <w:tcPr>
            <w:tcW w:w="812" w:type="dxa"/>
            <w:shd w:val="clear" w:color="auto" w:fill="auto"/>
            <w:noWrap/>
            <w:hideMark/>
          </w:tcPr>
          <w:p w14:paraId="4D0AF74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38BC88D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172,9</w:t>
            </w:r>
          </w:p>
        </w:tc>
      </w:tr>
      <w:tr w:rsidR="00133D8C" w:rsidRPr="00567B5A" w14:paraId="6D9867D6" w14:textId="77777777" w:rsidTr="00133D8C">
        <w:trPr>
          <w:gridAfter w:val="1"/>
          <w:wAfter w:w="8" w:type="dxa"/>
        </w:trPr>
        <w:tc>
          <w:tcPr>
            <w:tcW w:w="1409" w:type="dxa"/>
            <w:shd w:val="clear" w:color="auto" w:fill="auto"/>
            <w:hideMark/>
          </w:tcPr>
          <w:p w14:paraId="0DE91951"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Основное мероприятие 4.4.</w:t>
            </w:r>
          </w:p>
          <w:p w14:paraId="524CEB13" w14:textId="155F8E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 Развитие системы информирования молодежи о потенциальных возможностях саморазвития и мониторинга молодежной политики</w:t>
            </w:r>
          </w:p>
        </w:tc>
        <w:tc>
          <w:tcPr>
            <w:tcW w:w="1288" w:type="dxa"/>
            <w:shd w:val="clear" w:color="auto" w:fill="auto"/>
            <w:hideMark/>
          </w:tcPr>
          <w:p w14:paraId="6BE31170"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0120F83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4,8</w:t>
            </w:r>
          </w:p>
        </w:tc>
        <w:tc>
          <w:tcPr>
            <w:tcW w:w="756" w:type="dxa"/>
            <w:shd w:val="clear" w:color="auto" w:fill="auto"/>
            <w:hideMark/>
          </w:tcPr>
          <w:p w14:paraId="68DF19A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51E7833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39A2BE9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33764AE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5C241B3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7034052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54" w:type="dxa"/>
            <w:shd w:val="clear" w:color="auto" w:fill="auto"/>
            <w:hideMark/>
          </w:tcPr>
          <w:p w14:paraId="16B5DD7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59FEF33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hideMark/>
          </w:tcPr>
          <w:p w14:paraId="24C5EAB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57CA1E8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00014BA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hideMark/>
          </w:tcPr>
          <w:p w14:paraId="4CBF104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58DFE40F" w14:textId="77777777" w:rsidR="00567B5A" w:rsidRPr="00133D8C" w:rsidRDefault="00567B5A" w:rsidP="000A25D6">
            <w:pPr>
              <w:ind w:firstLine="0"/>
              <w:rPr>
                <w:rFonts w:ascii="Times New Roman" w:hAnsi="Times New Roman"/>
                <w:sz w:val="14"/>
                <w:szCs w:val="14"/>
              </w:rPr>
            </w:pPr>
          </w:p>
        </w:tc>
        <w:tc>
          <w:tcPr>
            <w:tcW w:w="812" w:type="dxa"/>
            <w:shd w:val="clear" w:color="auto" w:fill="auto"/>
            <w:hideMark/>
          </w:tcPr>
          <w:p w14:paraId="203CF59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5DA7133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4,8</w:t>
            </w:r>
          </w:p>
        </w:tc>
      </w:tr>
      <w:tr w:rsidR="00133D8C" w:rsidRPr="00567B5A" w14:paraId="515B782B" w14:textId="77777777" w:rsidTr="00133D8C">
        <w:trPr>
          <w:gridAfter w:val="1"/>
          <w:wAfter w:w="8" w:type="dxa"/>
        </w:trPr>
        <w:tc>
          <w:tcPr>
            <w:tcW w:w="1409" w:type="dxa"/>
            <w:shd w:val="clear" w:color="auto" w:fill="auto"/>
            <w:hideMark/>
          </w:tcPr>
          <w:p w14:paraId="02BD0CCE"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ПОДПРОГРАММА 5</w:t>
            </w:r>
          </w:p>
          <w:p w14:paraId="13883026" w14:textId="67FD7D4E"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«Создание условий для организации отдыха и оздоровления детей и молодежи Рамонского муниципального района»</w:t>
            </w:r>
          </w:p>
        </w:tc>
        <w:tc>
          <w:tcPr>
            <w:tcW w:w="1288" w:type="dxa"/>
            <w:shd w:val="clear" w:color="auto" w:fill="auto"/>
            <w:hideMark/>
          </w:tcPr>
          <w:p w14:paraId="6AABDCFF"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5E4A0F8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10256,6</w:t>
            </w:r>
          </w:p>
        </w:tc>
        <w:tc>
          <w:tcPr>
            <w:tcW w:w="756" w:type="dxa"/>
            <w:shd w:val="clear" w:color="auto" w:fill="auto"/>
            <w:hideMark/>
          </w:tcPr>
          <w:p w14:paraId="5A41C52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9905,4</w:t>
            </w:r>
          </w:p>
        </w:tc>
        <w:tc>
          <w:tcPr>
            <w:tcW w:w="756" w:type="dxa"/>
            <w:shd w:val="clear" w:color="auto" w:fill="auto"/>
            <w:hideMark/>
          </w:tcPr>
          <w:p w14:paraId="2834EAE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10604,4</w:t>
            </w:r>
          </w:p>
        </w:tc>
        <w:tc>
          <w:tcPr>
            <w:tcW w:w="741" w:type="dxa"/>
            <w:shd w:val="clear" w:color="auto" w:fill="auto"/>
            <w:hideMark/>
          </w:tcPr>
          <w:p w14:paraId="11240D7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11522,9</w:t>
            </w:r>
          </w:p>
        </w:tc>
        <w:tc>
          <w:tcPr>
            <w:tcW w:w="742" w:type="dxa"/>
            <w:shd w:val="clear" w:color="auto" w:fill="auto"/>
            <w:hideMark/>
          </w:tcPr>
          <w:p w14:paraId="2F26340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18101,3</w:t>
            </w:r>
          </w:p>
        </w:tc>
        <w:tc>
          <w:tcPr>
            <w:tcW w:w="812" w:type="dxa"/>
            <w:shd w:val="clear" w:color="auto" w:fill="auto"/>
            <w:hideMark/>
          </w:tcPr>
          <w:p w14:paraId="67A6AC2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25211,6</w:t>
            </w:r>
          </w:p>
        </w:tc>
        <w:tc>
          <w:tcPr>
            <w:tcW w:w="812" w:type="dxa"/>
            <w:shd w:val="clear" w:color="auto" w:fill="auto"/>
            <w:hideMark/>
          </w:tcPr>
          <w:p w14:paraId="0028776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20777,7</w:t>
            </w:r>
          </w:p>
        </w:tc>
        <w:tc>
          <w:tcPr>
            <w:tcW w:w="854" w:type="dxa"/>
            <w:shd w:val="clear" w:color="auto" w:fill="auto"/>
            <w:hideMark/>
          </w:tcPr>
          <w:p w14:paraId="2B791BE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28 436,5</w:t>
            </w:r>
          </w:p>
        </w:tc>
        <w:tc>
          <w:tcPr>
            <w:tcW w:w="742" w:type="dxa"/>
            <w:shd w:val="clear" w:color="auto" w:fill="auto"/>
            <w:hideMark/>
          </w:tcPr>
          <w:p w14:paraId="602F7DC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30505,2</w:t>
            </w:r>
          </w:p>
        </w:tc>
        <w:tc>
          <w:tcPr>
            <w:tcW w:w="700" w:type="dxa"/>
            <w:shd w:val="clear" w:color="auto" w:fill="auto"/>
            <w:hideMark/>
          </w:tcPr>
          <w:p w14:paraId="18F9FB6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2" w:type="dxa"/>
            <w:shd w:val="clear" w:color="auto" w:fill="auto"/>
            <w:hideMark/>
          </w:tcPr>
          <w:p w14:paraId="492DDD9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4821,7</w:t>
            </w:r>
          </w:p>
        </w:tc>
        <w:tc>
          <w:tcPr>
            <w:tcW w:w="741" w:type="dxa"/>
            <w:shd w:val="clear" w:color="auto" w:fill="auto"/>
            <w:hideMark/>
          </w:tcPr>
          <w:p w14:paraId="7F9B589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25683,5</w:t>
            </w:r>
          </w:p>
        </w:tc>
        <w:tc>
          <w:tcPr>
            <w:tcW w:w="770" w:type="dxa"/>
            <w:shd w:val="clear" w:color="auto" w:fill="auto"/>
            <w:hideMark/>
          </w:tcPr>
          <w:p w14:paraId="05A1F45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32134,0</w:t>
            </w:r>
          </w:p>
        </w:tc>
        <w:tc>
          <w:tcPr>
            <w:tcW w:w="812" w:type="dxa"/>
          </w:tcPr>
          <w:p w14:paraId="3128827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32641,6</w:t>
            </w:r>
          </w:p>
        </w:tc>
        <w:tc>
          <w:tcPr>
            <w:tcW w:w="812" w:type="dxa"/>
            <w:shd w:val="clear" w:color="auto" w:fill="auto"/>
            <w:hideMark/>
          </w:tcPr>
          <w:p w14:paraId="7A2180D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32641,6</w:t>
            </w:r>
          </w:p>
        </w:tc>
        <w:tc>
          <w:tcPr>
            <w:tcW w:w="881" w:type="dxa"/>
            <w:shd w:val="clear" w:color="auto" w:fill="auto"/>
            <w:hideMark/>
          </w:tcPr>
          <w:p w14:paraId="7258BD1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262738,8</w:t>
            </w:r>
          </w:p>
        </w:tc>
      </w:tr>
      <w:tr w:rsidR="00133D8C" w:rsidRPr="00567B5A" w14:paraId="4FB1E5E6" w14:textId="77777777" w:rsidTr="00133D8C">
        <w:trPr>
          <w:gridAfter w:val="1"/>
          <w:wAfter w:w="8" w:type="dxa"/>
        </w:trPr>
        <w:tc>
          <w:tcPr>
            <w:tcW w:w="1409" w:type="dxa"/>
            <w:shd w:val="clear" w:color="auto" w:fill="auto"/>
            <w:hideMark/>
          </w:tcPr>
          <w:p w14:paraId="0A793ACB"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5.1.</w:t>
            </w:r>
          </w:p>
          <w:p w14:paraId="4060E3E2" w14:textId="5582801A"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Мероприятия по развитию механизмов административной среды и межведомственного взаимодействия</w:t>
            </w:r>
          </w:p>
        </w:tc>
        <w:tc>
          <w:tcPr>
            <w:tcW w:w="1288" w:type="dxa"/>
            <w:shd w:val="clear" w:color="auto" w:fill="auto"/>
            <w:hideMark/>
          </w:tcPr>
          <w:p w14:paraId="601321E7"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noWrap/>
            <w:hideMark/>
          </w:tcPr>
          <w:p w14:paraId="59087BB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222,6</w:t>
            </w:r>
          </w:p>
        </w:tc>
        <w:tc>
          <w:tcPr>
            <w:tcW w:w="756" w:type="dxa"/>
            <w:shd w:val="clear" w:color="auto" w:fill="auto"/>
            <w:noWrap/>
            <w:hideMark/>
          </w:tcPr>
          <w:p w14:paraId="357F5C1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233,8</w:t>
            </w:r>
          </w:p>
        </w:tc>
        <w:tc>
          <w:tcPr>
            <w:tcW w:w="756" w:type="dxa"/>
            <w:shd w:val="clear" w:color="auto" w:fill="auto"/>
            <w:noWrap/>
            <w:hideMark/>
          </w:tcPr>
          <w:p w14:paraId="71FDEB0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244,0</w:t>
            </w:r>
          </w:p>
        </w:tc>
        <w:tc>
          <w:tcPr>
            <w:tcW w:w="741" w:type="dxa"/>
            <w:shd w:val="clear" w:color="auto" w:fill="auto"/>
            <w:noWrap/>
            <w:hideMark/>
          </w:tcPr>
          <w:p w14:paraId="352E363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149,0</w:t>
            </w:r>
          </w:p>
        </w:tc>
        <w:tc>
          <w:tcPr>
            <w:tcW w:w="742" w:type="dxa"/>
            <w:shd w:val="clear" w:color="auto" w:fill="auto"/>
            <w:noWrap/>
            <w:hideMark/>
          </w:tcPr>
          <w:p w14:paraId="48E3EC7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12,1</w:t>
            </w:r>
          </w:p>
        </w:tc>
        <w:tc>
          <w:tcPr>
            <w:tcW w:w="812" w:type="dxa"/>
            <w:shd w:val="clear" w:color="auto" w:fill="auto"/>
            <w:noWrap/>
            <w:hideMark/>
          </w:tcPr>
          <w:p w14:paraId="6AF3B2C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11,6</w:t>
            </w:r>
          </w:p>
        </w:tc>
        <w:tc>
          <w:tcPr>
            <w:tcW w:w="812" w:type="dxa"/>
            <w:shd w:val="clear" w:color="auto" w:fill="auto"/>
            <w:noWrap/>
            <w:hideMark/>
          </w:tcPr>
          <w:p w14:paraId="221E477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54" w:type="dxa"/>
            <w:shd w:val="clear" w:color="auto" w:fill="auto"/>
            <w:noWrap/>
            <w:hideMark/>
          </w:tcPr>
          <w:p w14:paraId="7EA7C17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04B514E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noWrap/>
            <w:hideMark/>
          </w:tcPr>
          <w:p w14:paraId="31EE7C9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252D7A1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5CB11BF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noWrap/>
            <w:hideMark/>
          </w:tcPr>
          <w:p w14:paraId="118AD69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1657C62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noWrap/>
            <w:hideMark/>
          </w:tcPr>
          <w:p w14:paraId="4059E22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53466C3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873,3</w:t>
            </w:r>
          </w:p>
        </w:tc>
      </w:tr>
      <w:tr w:rsidR="00133D8C" w:rsidRPr="00567B5A" w14:paraId="5785FBE0" w14:textId="77777777" w:rsidTr="00133D8C">
        <w:trPr>
          <w:gridAfter w:val="1"/>
          <w:wAfter w:w="8" w:type="dxa"/>
        </w:trPr>
        <w:tc>
          <w:tcPr>
            <w:tcW w:w="1409" w:type="dxa"/>
            <w:shd w:val="clear" w:color="auto" w:fill="auto"/>
            <w:hideMark/>
          </w:tcPr>
          <w:p w14:paraId="69257D1B"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5.2.</w:t>
            </w:r>
          </w:p>
          <w:p w14:paraId="46E79927" w14:textId="2EBB7934"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Организация отдыха, оздоровления и </w:t>
            </w:r>
            <w:r w:rsidRPr="00567B5A">
              <w:rPr>
                <w:rFonts w:ascii="Times New Roman" w:hAnsi="Times New Roman"/>
                <w:sz w:val="16"/>
                <w:szCs w:val="16"/>
              </w:rPr>
              <w:lastRenderedPageBreak/>
              <w:t>занятости детей и молодежи</w:t>
            </w:r>
          </w:p>
        </w:tc>
        <w:tc>
          <w:tcPr>
            <w:tcW w:w="1288" w:type="dxa"/>
            <w:shd w:val="clear" w:color="auto" w:fill="auto"/>
            <w:hideMark/>
          </w:tcPr>
          <w:p w14:paraId="3DEB5565"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 xml:space="preserve">отдел по образованию, спорту и молодежной политике </w:t>
            </w:r>
          </w:p>
        </w:tc>
        <w:tc>
          <w:tcPr>
            <w:tcW w:w="770" w:type="dxa"/>
            <w:shd w:val="clear" w:color="auto" w:fill="auto"/>
            <w:noWrap/>
            <w:hideMark/>
          </w:tcPr>
          <w:p w14:paraId="0837D09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3369,3</w:t>
            </w:r>
          </w:p>
        </w:tc>
        <w:tc>
          <w:tcPr>
            <w:tcW w:w="756" w:type="dxa"/>
            <w:shd w:val="clear" w:color="auto" w:fill="auto"/>
            <w:noWrap/>
            <w:hideMark/>
          </w:tcPr>
          <w:p w14:paraId="6049327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2103,7</w:t>
            </w:r>
          </w:p>
        </w:tc>
        <w:tc>
          <w:tcPr>
            <w:tcW w:w="756" w:type="dxa"/>
            <w:shd w:val="clear" w:color="auto" w:fill="auto"/>
            <w:noWrap/>
            <w:hideMark/>
          </w:tcPr>
          <w:p w14:paraId="7321559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520,0</w:t>
            </w:r>
          </w:p>
        </w:tc>
        <w:tc>
          <w:tcPr>
            <w:tcW w:w="741" w:type="dxa"/>
            <w:shd w:val="clear" w:color="auto" w:fill="auto"/>
            <w:noWrap/>
            <w:hideMark/>
          </w:tcPr>
          <w:p w14:paraId="60DC9C2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668,2</w:t>
            </w:r>
          </w:p>
        </w:tc>
        <w:tc>
          <w:tcPr>
            <w:tcW w:w="742" w:type="dxa"/>
            <w:shd w:val="clear" w:color="auto" w:fill="auto"/>
            <w:noWrap/>
            <w:hideMark/>
          </w:tcPr>
          <w:p w14:paraId="0A6057F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896,6</w:t>
            </w:r>
          </w:p>
        </w:tc>
        <w:tc>
          <w:tcPr>
            <w:tcW w:w="812" w:type="dxa"/>
            <w:shd w:val="clear" w:color="auto" w:fill="auto"/>
            <w:noWrap/>
            <w:hideMark/>
          </w:tcPr>
          <w:p w14:paraId="2D1B94F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896,4</w:t>
            </w:r>
          </w:p>
        </w:tc>
        <w:tc>
          <w:tcPr>
            <w:tcW w:w="812" w:type="dxa"/>
            <w:shd w:val="clear" w:color="auto" w:fill="auto"/>
            <w:noWrap/>
            <w:hideMark/>
          </w:tcPr>
          <w:p w14:paraId="162EB9B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854" w:type="dxa"/>
            <w:shd w:val="clear" w:color="auto" w:fill="auto"/>
            <w:noWrap/>
            <w:hideMark/>
          </w:tcPr>
          <w:p w14:paraId="1996C61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747,2</w:t>
            </w:r>
          </w:p>
        </w:tc>
        <w:tc>
          <w:tcPr>
            <w:tcW w:w="742" w:type="dxa"/>
            <w:shd w:val="clear" w:color="auto" w:fill="auto"/>
            <w:hideMark/>
          </w:tcPr>
          <w:p w14:paraId="4839634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1466,7</w:t>
            </w:r>
          </w:p>
        </w:tc>
        <w:tc>
          <w:tcPr>
            <w:tcW w:w="700" w:type="dxa"/>
            <w:shd w:val="clear" w:color="auto" w:fill="auto"/>
            <w:noWrap/>
            <w:hideMark/>
          </w:tcPr>
          <w:p w14:paraId="5CA354B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00F6D9B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1 144,00</w:t>
            </w:r>
          </w:p>
        </w:tc>
        <w:tc>
          <w:tcPr>
            <w:tcW w:w="741" w:type="dxa"/>
            <w:shd w:val="clear" w:color="auto" w:fill="auto"/>
            <w:noWrap/>
            <w:hideMark/>
          </w:tcPr>
          <w:p w14:paraId="190AE90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322,70</w:t>
            </w:r>
          </w:p>
        </w:tc>
        <w:tc>
          <w:tcPr>
            <w:tcW w:w="770" w:type="dxa"/>
            <w:shd w:val="clear" w:color="auto" w:fill="auto"/>
            <w:noWrap/>
            <w:hideMark/>
          </w:tcPr>
          <w:p w14:paraId="529B213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1 517,90</w:t>
            </w:r>
          </w:p>
        </w:tc>
        <w:tc>
          <w:tcPr>
            <w:tcW w:w="812" w:type="dxa"/>
          </w:tcPr>
          <w:p w14:paraId="2457092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1 607,10</w:t>
            </w:r>
          </w:p>
        </w:tc>
        <w:tc>
          <w:tcPr>
            <w:tcW w:w="812" w:type="dxa"/>
            <w:shd w:val="clear" w:color="auto" w:fill="auto"/>
            <w:noWrap/>
            <w:hideMark/>
          </w:tcPr>
          <w:p w14:paraId="3A05D84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1 607,10</w:t>
            </w:r>
          </w:p>
        </w:tc>
        <w:tc>
          <w:tcPr>
            <w:tcW w:w="881" w:type="dxa"/>
            <w:shd w:val="clear" w:color="auto" w:fill="auto"/>
            <w:hideMark/>
          </w:tcPr>
          <w:p w14:paraId="0D46285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15400,1</w:t>
            </w:r>
          </w:p>
        </w:tc>
      </w:tr>
      <w:tr w:rsidR="00133D8C" w:rsidRPr="00567B5A" w14:paraId="049D5173" w14:textId="77777777" w:rsidTr="00133D8C">
        <w:trPr>
          <w:gridAfter w:val="1"/>
          <w:wAfter w:w="8" w:type="dxa"/>
        </w:trPr>
        <w:tc>
          <w:tcPr>
            <w:tcW w:w="1409" w:type="dxa"/>
            <w:shd w:val="clear" w:color="auto" w:fill="auto"/>
            <w:hideMark/>
          </w:tcPr>
          <w:p w14:paraId="1324144A"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Основное мероприятие 5.3.</w:t>
            </w:r>
          </w:p>
          <w:p w14:paraId="48322C2F" w14:textId="4198849B"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Организация отдыха и оздоровления детей в лагерях дневного пребывания</w:t>
            </w:r>
          </w:p>
        </w:tc>
        <w:tc>
          <w:tcPr>
            <w:tcW w:w="1288" w:type="dxa"/>
            <w:shd w:val="clear" w:color="auto" w:fill="auto"/>
            <w:hideMark/>
          </w:tcPr>
          <w:p w14:paraId="47D5E6E8"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7408385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7A65FDD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35C8807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1059,1</w:t>
            </w:r>
          </w:p>
        </w:tc>
        <w:tc>
          <w:tcPr>
            <w:tcW w:w="741" w:type="dxa"/>
            <w:shd w:val="clear" w:color="auto" w:fill="auto"/>
            <w:hideMark/>
          </w:tcPr>
          <w:p w14:paraId="67F5413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1 029,2</w:t>
            </w:r>
          </w:p>
        </w:tc>
        <w:tc>
          <w:tcPr>
            <w:tcW w:w="742" w:type="dxa"/>
            <w:shd w:val="clear" w:color="auto" w:fill="auto"/>
            <w:hideMark/>
          </w:tcPr>
          <w:p w14:paraId="46D337E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936,4</w:t>
            </w:r>
          </w:p>
        </w:tc>
        <w:tc>
          <w:tcPr>
            <w:tcW w:w="812" w:type="dxa"/>
            <w:shd w:val="clear" w:color="auto" w:fill="auto"/>
            <w:hideMark/>
          </w:tcPr>
          <w:p w14:paraId="3014E58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1489,9</w:t>
            </w:r>
          </w:p>
        </w:tc>
        <w:tc>
          <w:tcPr>
            <w:tcW w:w="812" w:type="dxa"/>
            <w:shd w:val="clear" w:color="auto" w:fill="auto"/>
            <w:hideMark/>
          </w:tcPr>
          <w:p w14:paraId="2CB7080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451,5</w:t>
            </w:r>
          </w:p>
        </w:tc>
        <w:tc>
          <w:tcPr>
            <w:tcW w:w="854" w:type="dxa"/>
            <w:shd w:val="clear" w:color="auto" w:fill="auto"/>
            <w:hideMark/>
          </w:tcPr>
          <w:p w14:paraId="04BB91B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1 535,6</w:t>
            </w:r>
          </w:p>
        </w:tc>
        <w:tc>
          <w:tcPr>
            <w:tcW w:w="742" w:type="dxa"/>
            <w:shd w:val="clear" w:color="auto" w:fill="auto"/>
            <w:hideMark/>
          </w:tcPr>
          <w:p w14:paraId="2AD1000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3343,3</w:t>
            </w:r>
          </w:p>
        </w:tc>
        <w:tc>
          <w:tcPr>
            <w:tcW w:w="700" w:type="dxa"/>
            <w:shd w:val="clear" w:color="auto" w:fill="auto"/>
            <w:hideMark/>
          </w:tcPr>
          <w:p w14:paraId="2EFAE66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6A650F4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2 607,70</w:t>
            </w:r>
          </w:p>
        </w:tc>
        <w:tc>
          <w:tcPr>
            <w:tcW w:w="741" w:type="dxa"/>
            <w:shd w:val="clear" w:color="auto" w:fill="auto"/>
            <w:hideMark/>
          </w:tcPr>
          <w:p w14:paraId="4207C9D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735,60</w:t>
            </w:r>
          </w:p>
        </w:tc>
        <w:tc>
          <w:tcPr>
            <w:tcW w:w="770" w:type="dxa"/>
            <w:shd w:val="clear" w:color="auto" w:fill="auto"/>
            <w:hideMark/>
          </w:tcPr>
          <w:p w14:paraId="3FD64B8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3 513,80</w:t>
            </w:r>
          </w:p>
        </w:tc>
        <w:tc>
          <w:tcPr>
            <w:tcW w:w="812" w:type="dxa"/>
          </w:tcPr>
          <w:p w14:paraId="1B1BD2B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3 776,40</w:t>
            </w:r>
          </w:p>
        </w:tc>
        <w:tc>
          <w:tcPr>
            <w:tcW w:w="812" w:type="dxa"/>
            <w:shd w:val="clear" w:color="auto" w:fill="auto"/>
            <w:hideMark/>
          </w:tcPr>
          <w:p w14:paraId="156F35B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3 776,40</w:t>
            </w:r>
          </w:p>
        </w:tc>
        <w:tc>
          <w:tcPr>
            <w:tcW w:w="881" w:type="dxa"/>
            <w:shd w:val="clear" w:color="auto" w:fill="auto"/>
            <w:hideMark/>
          </w:tcPr>
          <w:p w14:paraId="666D27D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20911,7</w:t>
            </w:r>
          </w:p>
        </w:tc>
      </w:tr>
      <w:tr w:rsidR="00133D8C" w:rsidRPr="00567B5A" w14:paraId="2569477D" w14:textId="77777777" w:rsidTr="00133D8C">
        <w:trPr>
          <w:gridAfter w:val="1"/>
          <w:wAfter w:w="8" w:type="dxa"/>
        </w:trPr>
        <w:tc>
          <w:tcPr>
            <w:tcW w:w="1409" w:type="dxa"/>
            <w:shd w:val="clear" w:color="auto" w:fill="auto"/>
            <w:hideMark/>
          </w:tcPr>
          <w:p w14:paraId="37D92CDA"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5.4.</w:t>
            </w:r>
          </w:p>
          <w:p w14:paraId="19210288" w14:textId="0C3DBF1B"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Организация оборонно-спортивных профильных смен для подростков допризывного возраста</w:t>
            </w:r>
          </w:p>
        </w:tc>
        <w:tc>
          <w:tcPr>
            <w:tcW w:w="1288" w:type="dxa"/>
            <w:shd w:val="clear" w:color="auto" w:fill="auto"/>
            <w:hideMark/>
          </w:tcPr>
          <w:p w14:paraId="226ACF09"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7695458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5798AA1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16C2767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176,5</w:t>
            </w:r>
          </w:p>
        </w:tc>
        <w:tc>
          <w:tcPr>
            <w:tcW w:w="741" w:type="dxa"/>
            <w:shd w:val="clear" w:color="auto" w:fill="auto"/>
            <w:hideMark/>
          </w:tcPr>
          <w:p w14:paraId="3D48B1D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214,9</w:t>
            </w:r>
          </w:p>
        </w:tc>
        <w:tc>
          <w:tcPr>
            <w:tcW w:w="742" w:type="dxa"/>
            <w:shd w:val="clear" w:color="auto" w:fill="auto"/>
            <w:hideMark/>
          </w:tcPr>
          <w:p w14:paraId="28DA63F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230,6</w:t>
            </w:r>
          </w:p>
        </w:tc>
        <w:tc>
          <w:tcPr>
            <w:tcW w:w="812" w:type="dxa"/>
            <w:shd w:val="clear" w:color="auto" w:fill="auto"/>
            <w:hideMark/>
          </w:tcPr>
          <w:p w14:paraId="5D38ACD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295,1</w:t>
            </w:r>
          </w:p>
        </w:tc>
        <w:tc>
          <w:tcPr>
            <w:tcW w:w="812" w:type="dxa"/>
            <w:shd w:val="clear" w:color="auto" w:fill="auto"/>
            <w:hideMark/>
          </w:tcPr>
          <w:p w14:paraId="624B152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42,6</w:t>
            </w:r>
          </w:p>
        </w:tc>
        <w:tc>
          <w:tcPr>
            <w:tcW w:w="854" w:type="dxa"/>
            <w:shd w:val="clear" w:color="auto" w:fill="auto"/>
            <w:hideMark/>
          </w:tcPr>
          <w:p w14:paraId="75779F0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289,7</w:t>
            </w:r>
          </w:p>
        </w:tc>
        <w:tc>
          <w:tcPr>
            <w:tcW w:w="742" w:type="dxa"/>
            <w:shd w:val="clear" w:color="auto" w:fill="auto"/>
            <w:hideMark/>
          </w:tcPr>
          <w:p w14:paraId="091DE22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237,2</w:t>
            </w:r>
          </w:p>
        </w:tc>
        <w:tc>
          <w:tcPr>
            <w:tcW w:w="700" w:type="dxa"/>
            <w:shd w:val="clear" w:color="auto" w:fill="auto"/>
            <w:hideMark/>
          </w:tcPr>
          <w:p w14:paraId="5A790A8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7096485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185,00</w:t>
            </w:r>
          </w:p>
        </w:tc>
        <w:tc>
          <w:tcPr>
            <w:tcW w:w="741" w:type="dxa"/>
            <w:shd w:val="clear" w:color="auto" w:fill="auto"/>
            <w:hideMark/>
          </w:tcPr>
          <w:p w14:paraId="506132C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52,20</w:t>
            </w:r>
          </w:p>
        </w:tc>
        <w:tc>
          <w:tcPr>
            <w:tcW w:w="770" w:type="dxa"/>
            <w:shd w:val="clear" w:color="auto" w:fill="auto"/>
            <w:hideMark/>
          </w:tcPr>
          <w:p w14:paraId="3BE4DC2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236,00</w:t>
            </w:r>
          </w:p>
        </w:tc>
        <w:tc>
          <w:tcPr>
            <w:tcW w:w="812" w:type="dxa"/>
          </w:tcPr>
          <w:p w14:paraId="55DF577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240,30</w:t>
            </w:r>
          </w:p>
        </w:tc>
        <w:tc>
          <w:tcPr>
            <w:tcW w:w="812" w:type="dxa"/>
            <w:shd w:val="clear" w:color="auto" w:fill="auto"/>
            <w:hideMark/>
          </w:tcPr>
          <w:p w14:paraId="742AE45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240,30</w:t>
            </w:r>
          </w:p>
        </w:tc>
        <w:tc>
          <w:tcPr>
            <w:tcW w:w="881" w:type="dxa"/>
            <w:shd w:val="clear" w:color="auto" w:fill="auto"/>
            <w:hideMark/>
          </w:tcPr>
          <w:p w14:paraId="2C85D5D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2203,2</w:t>
            </w:r>
          </w:p>
        </w:tc>
      </w:tr>
      <w:tr w:rsidR="00133D8C" w:rsidRPr="00567B5A" w14:paraId="3BC3C91A" w14:textId="77777777" w:rsidTr="00133D8C">
        <w:trPr>
          <w:gridAfter w:val="1"/>
          <w:wAfter w:w="8" w:type="dxa"/>
        </w:trPr>
        <w:tc>
          <w:tcPr>
            <w:tcW w:w="1409" w:type="dxa"/>
            <w:shd w:val="clear" w:color="auto" w:fill="auto"/>
            <w:hideMark/>
          </w:tcPr>
          <w:p w14:paraId="523D8727"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5.5.</w:t>
            </w:r>
          </w:p>
          <w:p w14:paraId="34828E4C" w14:textId="3D7F2865"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Организация профильных и тематических смен различной направленности в учреждениях отдыха и оздоровления детей и подростков</w:t>
            </w:r>
          </w:p>
        </w:tc>
        <w:tc>
          <w:tcPr>
            <w:tcW w:w="1288" w:type="dxa"/>
            <w:shd w:val="clear" w:color="auto" w:fill="auto"/>
            <w:hideMark/>
          </w:tcPr>
          <w:p w14:paraId="0F99D4BA"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1B82924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7B31814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353A884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122,3</w:t>
            </w:r>
          </w:p>
        </w:tc>
        <w:tc>
          <w:tcPr>
            <w:tcW w:w="741" w:type="dxa"/>
            <w:shd w:val="clear" w:color="auto" w:fill="auto"/>
            <w:hideMark/>
          </w:tcPr>
          <w:p w14:paraId="218B81E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140,0</w:t>
            </w:r>
          </w:p>
        </w:tc>
        <w:tc>
          <w:tcPr>
            <w:tcW w:w="742" w:type="dxa"/>
            <w:shd w:val="clear" w:color="auto" w:fill="auto"/>
            <w:hideMark/>
          </w:tcPr>
          <w:p w14:paraId="00047BC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292,1</w:t>
            </w:r>
          </w:p>
        </w:tc>
        <w:tc>
          <w:tcPr>
            <w:tcW w:w="812" w:type="dxa"/>
            <w:shd w:val="clear" w:color="auto" w:fill="auto"/>
            <w:hideMark/>
          </w:tcPr>
          <w:p w14:paraId="470C4AF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411,3</w:t>
            </w:r>
          </w:p>
        </w:tc>
        <w:tc>
          <w:tcPr>
            <w:tcW w:w="812" w:type="dxa"/>
            <w:shd w:val="clear" w:color="auto" w:fill="auto"/>
            <w:hideMark/>
          </w:tcPr>
          <w:p w14:paraId="3DA5CEB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854" w:type="dxa"/>
            <w:shd w:val="clear" w:color="auto" w:fill="auto"/>
            <w:hideMark/>
          </w:tcPr>
          <w:p w14:paraId="1CF8EF8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493,3</w:t>
            </w:r>
          </w:p>
        </w:tc>
        <w:tc>
          <w:tcPr>
            <w:tcW w:w="742" w:type="dxa"/>
            <w:shd w:val="clear" w:color="auto" w:fill="auto"/>
            <w:hideMark/>
          </w:tcPr>
          <w:p w14:paraId="150A7AE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1134,5</w:t>
            </w:r>
          </w:p>
        </w:tc>
        <w:tc>
          <w:tcPr>
            <w:tcW w:w="700" w:type="dxa"/>
            <w:shd w:val="clear" w:color="auto" w:fill="auto"/>
            <w:hideMark/>
          </w:tcPr>
          <w:p w14:paraId="4E195D0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3E1304C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885,00</w:t>
            </w:r>
          </w:p>
        </w:tc>
        <w:tc>
          <w:tcPr>
            <w:tcW w:w="741" w:type="dxa"/>
            <w:shd w:val="clear" w:color="auto" w:fill="auto"/>
            <w:hideMark/>
          </w:tcPr>
          <w:p w14:paraId="7AAC00D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249,50</w:t>
            </w:r>
          </w:p>
        </w:tc>
        <w:tc>
          <w:tcPr>
            <w:tcW w:w="770" w:type="dxa"/>
            <w:shd w:val="clear" w:color="auto" w:fill="auto"/>
            <w:hideMark/>
          </w:tcPr>
          <w:p w14:paraId="33A9262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1 128,80</w:t>
            </w:r>
          </w:p>
        </w:tc>
        <w:tc>
          <w:tcPr>
            <w:tcW w:w="812" w:type="dxa"/>
          </w:tcPr>
          <w:p w14:paraId="7B2A5FB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1 149,30</w:t>
            </w:r>
          </w:p>
        </w:tc>
        <w:tc>
          <w:tcPr>
            <w:tcW w:w="812" w:type="dxa"/>
            <w:shd w:val="clear" w:color="auto" w:fill="auto"/>
            <w:hideMark/>
          </w:tcPr>
          <w:p w14:paraId="23A7DC3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1 149,30</w:t>
            </w:r>
          </w:p>
        </w:tc>
        <w:tc>
          <w:tcPr>
            <w:tcW w:w="881" w:type="dxa"/>
            <w:shd w:val="clear" w:color="auto" w:fill="auto"/>
            <w:hideMark/>
          </w:tcPr>
          <w:p w14:paraId="79B8A5F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6021,0</w:t>
            </w:r>
          </w:p>
        </w:tc>
      </w:tr>
      <w:tr w:rsidR="00133D8C" w:rsidRPr="00567B5A" w14:paraId="645DCCE9" w14:textId="77777777" w:rsidTr="00133D8C">
        <w:trPr>
          <w:gridAfter w:val="1"/>
          <w:wAfter w:w="8" w:type="dxa"/>
        </w:trPr>
        <w:tc>
          <w:tcPr>
            <w:tcW w:w="1409" w:type="dxa"/>
            <w:shd w:val="clear" w:color="auto" w:fill="auto"/>
            <w:hideMark/>
          </w:tcPr>
          <w:p w14:paraId="03229B91"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5.6.</w:t>
            </w:r>
          </w:p>
          <w:p w14:paraId="58F3153A" w14:textId="262F642B"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Совершенствование кадрового и информационно-методического обеспечения организации и проведения детской оздоровительной кампании</w:t>
            </w:r>
          </w:p>
        </w:tc>
        <w:tc>
          <w:tcPr>
            <w:tcW w:w="1288" w:type="dxa"/>
            <w:shd w:val="clear" w:color="auto" w:fill="auto"/>
            <w:hideMark/>
          </w:tcPr>
          <w:p w14:paraId="0082496F"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2147E85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4,5</w:t>
            </w:r>
          </w:p>
        </w:tc>
        <w:tc>
          <w:tcPr>
            <w:tcW w:w="756" w:type="dxa"/>
            <w:shd w:val="clear" w:color="auto" w:fill="auto"/>
            <w:hideMark/>
          </w:tcPr>
          <w:p w14:paraId="5EAA04B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3B849A8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69299A6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7C15BF2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6952410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1395CD6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54" w:type="dxa"/>
            <w:shd w:val="clear" w:color="auto" w:fill="auto"/>
            <w:hideMark/>
          </w:tcPr>
          <w:p w14:paraId="74F6187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2016BAC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hideMark/>
          </w:tcPr>
          <w:p w14:paraId="2308E4E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2743102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52CF302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hideMark/>
          </w:tcPr>
          <w:p w14:paraId="7178659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32DF69D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shd w:val="clear" w:color="auto" w:fill="auto"/>
            <w:hideMark/>
          </w:tcPr>
          <w:p w14:paraId="3FEC384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6438714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4,5</w:t>
            </w:r>
          </w:p>
        </w:tc>
      </w:tr>
      <w:tr w:rsidR="00133D8C" w:rsidRPr="00567B5A" w14:paraId="49A5A71F" w14:textId="77777777" w:rsidTr="00133D8C">
        <w:trPr>
          <w:gridAfter w:val="1"/>
          <w:wAfter w:w="8" w:type="dxa"/>
        </w:trPr>
        <w:tc>
          <w:tcPr>
            <w:tcW w:w="1409" w:type="dxa"/>
            <w:shd w:val="clear" w:color="auto" w:fill="auto"/>
            <w:hideMark/>
          </w:tcPr>
          <w:p w14:paraId="705FA0FC"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5.7.</w:t>
            </w:r>
          </w:p>
          <w:p w14:paraId="58D7ACE9" w14:textId="1363A28C"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 Финансовое обеспечение деятельности МКУ РДОЛ "Бобренок"</w:t>
            </w:r>
          </w:p>
        </w:tc>
        <w:tc>
          <w:tcPr>
            <w:tcW w:w="1288" w:type="dxa"/>
            <w:shd w:val="clear" w:color="auto" w:fill="auto"/>
            <w:hideMark/>
          </w:tcPr>
          <w:p w14:paraId="65113F6F"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61BB688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5721,7</w:t>
            </w:r>
          </w:p>
        </w:tc>
        <w:tc>
          <w:tcPr>
            <w:tcW w:w="756" w:type="dxa"/>
            <w:shd w:val="clear" w:color="auto" w:fill="auto"/>
            <w:hideMark/>
          </w:tcPr>
          <w:p w14:paraId="6DA5EFC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5849,4</w:t>
            </w:r>
          </w:p>
        </w:tc>
        <w:tc>
          <w:tcPr>
            <w:tcW w:w="756" w:type="dxa"/>
            <w:shd w:val="clear" w:color="auto" w:fill="auto"/>
            <w:hideMark/>
          </w:tcPr>
          <w:p w14:paraId="11EBFB3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6012,2</w:t>
            </w:r>
          </w:p>
        </w:tc>
        <w:tc>
          <w:tcPr>
            <w:tcW w:w="741" w:type="dxa"/>
            <w:shd w:val="clear" w:color="auto" w:fill="auto"/>
            <w:hideMark/>
          </w:tcPr>
          <w:p w14:paraId="251010E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6754,9</w:t>
            </w:r>
          </w:p>
        </w:tc>
        <w:tc>
          <w:tcPr>
            <w:tcW w:w="742" w:type="dxa"/>
            <w:shd w:val="clear" w:color="auto" w:fill="auto"/>
            <w:hideMark/>
          </w:tcPr>
          <w:p w14:paraId="7465CED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9336,8</w:t>
            </w:r>
          </w:p>
        </w:tc>
        <w:tc>
          <w:tcPr>
            <w:tcW w:w="812" w:type="dxa"/>
            <w:shd w:val="clear" w:color="auto" w:fill="auto"/>
            <w:hideMark/>
          </w:tcPr>
          <w:p w14:paraId="00BD65F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9251,6</w:t>
            </w:r>
          </w:p>
        </w:tc>
        <w:tc>
          <w:tcPr>
            <w:tcW w:w="812" w:type="dxa"/>
            <w:shd w:val="clear" w:color="auto" w:fill="auto"/>
            <w:hideMark/>
          </w:tcPr>
          <w:p w14:paraId="7CFDE72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5134,6</w:t>
            </w:r>
          </w:p>
        </w:tc>
        <w:tc>
          <w:tcPr>
            <w:tcW w:w="854" w:type="dxa"/>
            <w:shd w:val="clear" w:color="auto" w:fill="auto"/>
            <w:hideMark/>
          </w:tcPr>
          <w:p w14:paraId="3398EFD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9 344,6</w:t>
            </w:r>
          </w:p>
        </w:tc>
        <w:tc>
          <w:tcPr>
            <w:tcW w:w="742" w:type="dxa"/>
            <w:shd w:val="clear" w:color="auto" w:fill="auto"/>
            <w:hideMark/>
          </w:tcPr>
          <w:p w14:paraId="0D363DD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9493,4</w:t>
            </w:r>
          </w:p>
        </w:tc>
        <w:tc>
          <w:tcPr>
            <w:tcW w:w="700" w:type="dxa"/>
            <w:shd w:val="clear" w:color="auto" w:fill="auto"/>
            <w:hideMark/>
          </w:tcPr>
          <w:p w14:paraId="74EE103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6BF08B3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061954E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9 493,40</w:t>
            </w:r>
          </w:p>
        </w:tc>
        <w:tc>
          <w:tcPr>
            <w:tcW w:w="770" w:type="dxa"/>
            <w:shd w:val="clear" w:color="auto" w:fill="auto"/>
            <w:hideMark/>
          </w:tcPr>
          <w:p w14:paraId="14DA39D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9 493,40</w:t>
            </w:r>
          </w:p>
        </w:tc>
        <w:tc>
          <w:tcPr>
            <w:tcW w:w="812" w:type="dxa"/>
          </w:tcPr>
          <w:p w14:paraId="12E9E1D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9 493,40</w:t>
            </w:r>
          </w:p>
        </w:tc>
        <w:tc>
          <w:tcPr>
            <w:tcW w:w="812" w:type="dxa"/>
            <w:shd w:val="clear" w:color="auto" w:fill="auto"/>
            <w:hideMark/>
          </w:tcPr>
          <w:p w14:paraId="3189F52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9 493,40</w:t>
            </w:r>
          </w:p>
        </w:tc>
        <w:tc>
          <w:tcPr>
            <w:tcW w:w="881" w:type="dxa"/>
            <w:shd w:val="clear" w:color="auto" w:fill="auto"/>
            <w:hideMark/>
          </w:tcPr>
          <w:p w14:paraId="148EE9A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95379,6</w:t>
            </w:r>
          </w:p>
        </w:tc>
      </w:tr>
      <w:tr w:rsidR="00133D8C" w:rsidRPr="00567B5A" w14:paraId="5777220E" w14:textId="77777777" w:rsidTr="00133D8C">
        <w:trPr>
          <w:gridAfter w:val="1"/>
          <w:wAfter w:w="8" w:type="dxa"/>
        </w:trPr>
        <w:tc>
          <w:tcPr>
            <w:tcW w:w="1409" w:type="dxa"/>
            <w:shd w:val="clear" w:color="auto" w:fill="auto"/>
            <w:hideMark/>
          </w:tcPr>
          <w:p w14:paraId="2E2A167A"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Основное мероприятие 5.8.</w:t>
            </w:r>
          </w:p>
          <w:p w14:paraId="3FC6AE75" w14:textId="13473788"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Финансовое обеспечение деятельности МКУ "Рамонский центр развития образования и молодежных проектов"</w:t>
            </w:r>
          </w:p>
        </w:tc>
        <w:tc>
          <w:tcPr>
            <w:tcW w:w="1288" w:type="dxa"/>
            <w:shd w:val="clear" w:color="auto" w:fill="auto"/>
            <w:hideMark/>
          </w:tcPr>
          <w:p w14:paraId="441F8D67"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09808C8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938,4</w:t>
            </w:r>
          </w:p>
        </w:tc>
        <w:tc>
          <w:tcPr>
            <w:tcW w:w="756" w:type="dxa"/>
            <w:shd w:val="clear" w:color="auto" w:fill="auto"/>
            <w:hideMark/>
          </w:tcPr>
          <w:p w14:paraId="239BBDE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1718,5</w:t>
            </w:r>
          </w:p>
        </w:tc>
        <w:tc>
          <w:tcPr>
            <w:tcW w:w="756" w:type="dxa"/>
            <w:shd w:val="clear" w:color="auto" w:fill="auto"/>
            <w:hideMark/>
          </w:tcPr>
          <w:p w14:paraId="28D237B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2470,4</w:t>
            </w:r>
          </w:p>
        </w:tc>
        <w:tc>
          <w:tcPr>
            <w:tcW w:w="741" w:type="dxa"/>
            <w:shd w:val="clear" w:color="auto" w:fill="auto"/>
            <w:hideMark/>
          </w:tcPr>
          <w:p w14:paraId="23B042A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2566,7</w:t>
            </w:r>
          </w:p>
        </w:tc>
        <w:tc>
          <w:tcPr>
            <w:tcW w:w="742" w:type="dxa"/>
            <w:shd w:val="clear" w:color="auto" w:fill="auto"/>
            <w:hideMark/>
          </w:tcPr>
          <w:p w14:paraId="3BFA762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6396,6</w:t>
            </w:r>
          </w:p>
        </w:tc>
        <w:tc>
          <w:tcPr>
            <w:tcW w:w="812" w:type="dxa"/>
            <w:shd w:val="clear" w:color="auto" w:fill="auto"/>
            <w:hideMark/>
          </w:tcPr>
          <w:p w14:paraId="1292D24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12855,7</w:t>
            </w:r>
          </w:p>
        </w:tc>
        <w:tc>
          <w:tcPr>
            <w:tcW w:w="812" w:type="dxa"/>
            <w:shd w:val="clear" w:color="auto" w:fill="auto"/>
            <w:hideMark/>
          </w:tcPr>
          <w:p w14:paraId="259A35D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15148,9</w:t>
            </w:r>
          </w:p>
        </w:tc>
        <w:tc>
          <w:tcPr>
            <w:tcW w:w="854" w:type="dxa"/>
            <w:shd w:val="clear" w:color="auto" w:fill="auto"/>
            <w:hideMark/>
          </w:tcPr>
          <w:p w14:paraId="2810C54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16 026,0</w:t>
            </w:r>
          </w:p>
        </w:tc>
        <w:tc>
          <w:tcPr>
            <w:tcW w:w="742" w:type="dxa"/>
            <w:shd w:val="clear" w:color="auto" w:fill="auto"/>
            <w:hideMark/>
          </w:tcPr>
          <w:p w14:paraId="266D5A3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14830,1</w:t>
            </w:r>
          </w:p>
        </w:tc>
        <w:tc>
          <w:tcPr>
            <w:tcW w:w="700" w:type="dxa"/>
            <w:shd w:val="clear" w:color="auto" w:fill="auto"/>
            <w:hideMark/>
          </w:tcPr>
          <w:p w14:paraId="4C2B8C0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3DA7FFC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hideMark/>
          </w:tcPr>
          <w:p w14:paraId="710B315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14 830,1</w:t>
            </w:r>
          </w:p>
        </w:tc>
        <w:tc>
          <w:tcPr>
            <w:tcW w:w="770" w:type="dxa"/>
            <w:shd w:val="clear" w:color="auto" w:fill="auto"/>
            <w:hideMark/>
          </w:tcPr>
          <w:p w14:paraId="55714A4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16 244,1</w:t>
            </w:r>
          </w:p>
        </w:tc>
        <w:tc>
          <w:tcPr>
            <w:tcW w:w="812" w:type="dxa"/>
          </w:tcPr>
          <w:p w14:paraId="763B2D9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16 375,1</w:t>
            </w:r>
          </w:p>
        </w:tc>
        <w:tc>
          <w:tcPr>
            <w:tcW w:w="812" w:type="dxa"/>
            <w:shd w:val="clear" w:color="auto" w:fill="auto"/>
            <w:hideMark/>
          </w:tcPr>
          <w:p w14:paraId="575071E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16 375,1</w:t>
            </w:r>
          </w:p>
        </w:tc>
        <w:tc>
          <w:tcPr>
            <w:tcW w:w="881" w:type="dxa"/>
            <w:shd w:val="clear" w:color="auto" w:fill="auto"/>
            <w:hideMark/>
          </w:tcPr>
          <w:p w14:paraId="442EEE4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121945,5</w:t>
            </w:r>
          </w:p>
        </w:tc>
      </w:tr>
      <w:tr w:rsidR="00133D8C" w:rsidRPr="00567B5A" w14:paraId="2878EABB" w14:textId="77777777" w:rsidTr="00133D8C">
        <w:trPr>
          <w:gridAfter w:val="1"/>
          <w:wAfter w:w="8" w:type="dxa"/>
        </w:trPr>
        <w:tc>
          <w:tcPr>
            <w:tcW w:w="1409" w:type="dxa"/>
            <w:shd w:val="clear" w:color="auto" w:fill="auto"/>
            <w:hideMark/>
          </w:tcPr>
          <w:p w14:paraId="026522C8"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ПОДПРОГРАММА 6</w:t>
            </w:r>
          </w:p>
          <w:p w14:paraId="2A6C80E3" w14:textId="0EB9A114"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«Развитие физической культуры и спорта в Рамонском муниципальном районе Воронежской области на 2014-2024 гг»</w:t>
            </w:r>
          </w:p>
        </w:tc>
        <w:tc>
          <w:tcPr>
            <w:tcW w:w="1288" w:type="dxa"/>
            <w:shd w:val="clear" w:color="auto" w:fill="auto"/>
            <w:hideMark/>
          </w:tcPr>
          <w:p w14:paraId="1F9946A1"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563750E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85030,9</w:t>
            </w:r>
          </w:p>
        </w:tc>
        <w:tc>
          <w:tcPr>
            <w:tcW w:w="756" w:type="dxa"/>
            <w:shd w:val="clear" w:color="auto" w:fill="auto"/>
            <w:hideMark/>
          </w:tcPr>
          <w:p w14:paraId="232678A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55233,0</w:t>
            </w:r>
          </w:p>
        </w:tc>
        <w:tc>
          <w:tcPr>
            <w:tcW w:w="756" w:type="dxa"/>
            <w:shd w:val="clear" w:color="auto" w:fill="auto"/>
            <w:hideMark/>
          </w:tcPr>
          <w:p w14:paraId="15F0030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149365,9</w:t>
            </w:r>
          </w:p>
        </w:tc>
        <w:tc>
          <w:tcPr>
            <w:tcW w:w="741" w:type="dxa"/>
            <w:shd w:val="clear" w:color="auto" w:fill="auto"/>
            <w:hideMark/>
          </w:tcPr>
          <w:p w14:paraId="33B1D5C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28876,1</w:t>
            </w:r>
          </w:p>
        </w:tc>
        <w:tc>
          <w:tcPr>
            <w:tcW w:w="742" w:type="dxa"/>
            <w:shd w:val="clear" w:color="auto" w:fill="auto"/>
            <w:hideMark/>
          </w:tcPr>
          <w:p w14:paraId="4862F4C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40601,8</w:t>
            </w:r>
          </w:p>
        </w:tc>
        <w:tc>
          <w:tcPr>
            <w:tcW w:w="812" w:type="dxa"/>
            <w:shd w:val="clear" w:color="auto" w:fill="auto"/>
            <w:hideMark/>
          </w:tcPr>
          <w:p w14:paraId="17556D0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66170,2</w:t>
            </w:r>
          </w:p>
        </w:tc>
        <w:tc>
          <w:tcPr>
            <w:tcW w:w="812" w:type="dxa"/>
            <w:shd w:val="clear" w:color="auto" w:fill="auto"/>
            <w:hideMark/>
          </w:tcPr>
          <w:p w14:paraId="4345881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37466,9</w:t>
            </w:r>
          </w:p>
        </w:tc>
        <w:tc>
          <w:tcPr>
            <w:tcW w:w="854" w:type="dxa"/>
            <w:shd w:val="clear" w:color="auto" w:fill="auto"/>
            <w:hideMark/>
          </w:tcPr>
          <w:p w14:paraId="5D833B5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43 626,7</w:t>
            </w:r>
          </w:p>
        </w:tc>
        <w:tc>
          <w:tcPr>
            <w:tcW w:w="742" w:type="dxa"/>
            <w:shd w:val="clear" w:color="auto" w:fill="auto"/>
            <w:hideMark/>
          </w:tcPr>
          <w:p w14:paraId="0E894A8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64182,6</w:t>
            </w:r>
          </w:p>
        </w:tc>
        <w:tc>
          <w:tcPr>
            <w:tcW w:w="700" w:type="dxa"/>
            <w:shd w:val="clear" w:color="auto" w:fill="auto"/>
            <w:hideMark/>
          </w:tcPr>
          <w:p w14:paraId="43FD24E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2" w:type="dxa"/>
            <w:shd w:val="clear" w:color="auto" w:fill="auto"/>
            <w:hideMark/>
          </w:tcPr>
          <w:p w14:paraId="617CFE5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12944,0</w:t>
            </w:r>
          </w:p>
        </w:tc>
        <w:tc>
          <w:tcPr>
            <w:tcW w:w="741" w:type="dxa"/>
            <w:shd w:val="clear" w:color="auto" w:fill="auto"/>
            <w:hideMark/>
          </w:tcPr>
          <w:p w14:paraId="1337373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51238,6</w:t>
            </w:r>
          </w:p>
        </w:tc>
        <w:tc>
          <w:tcPr>
            <w:tcW w:w="770" w:type="dxa"/>
            <w:shd w:val="clear" w:color="auto" w:fill="auto"/>
            <w:hideMark/>
          </w:tcPr>
          <w:p w14:paraId="484CFA8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47413,9</w:t>
            </w:r>
          </w:p>
        </w:tc>
        <w:tc>
          <w:tcPr>
            <w:tcW w:w="812" w:type="dxa"/>
          </w:tcPr>
          <w:p w14:paraId="4C3357C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47959,0</w:t>
            </w:r>
          </w:p>
        </w:tc>
        <w:tc>
          <w:tcPr>
            <w:tcW w:w="812" w:type="dxa"/>
            <w:shd w:val="clear" w:color="auto" w:fill="auto"/>
            <w:hideMark/>
          </w:tcPr>
          <w:p w14:paraId="68BAF4C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47959,0</w:t>
            </w:r>
          </w:p>
        </w:tc>
        <w:tc>
          <w:tcPr>
            <w:tcW w:w="881" w:type="dxa"/>
            <w:shd w:val="clear" w:color="auto" w:fill="auto"/>
            <w:hideMark/>
          </w:tcPr>
          <w:p w14:paraId="674DA32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713886,0</w:t>
            </w:r>
          </w:p>
        </w:tc>
      </w:tr>
      <w:tr w:rsidR="00133D8C" w:rsidRPr="00567B5A" w14:paraId="54526172" w14:textId="77777777" w:rsidTr="00133D8C">
        <w:trPr>
          <w:gridAfter w:val="1"/>
          <w:wAfter w:w="8" w:type="dxa"/>
        </w:trPr>
        <w:tc>
          <w:tcPr>
            <w:tcW w:w="1409" w:type="dxa"/>
            <w:shd w:val="clear" w:color="auto" w:fill="auto"/>
            <w:hideMark/>
          </w:tcPr>
          <w:p w14:paraId="1F05755A"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6.1</w:t>
            </w:r>
          </w:p>
          <w:p w14:paraId="2B9B7CEE" w14:textId="54D8DF90"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Финансовое обеспечение деятельности МКУ ДО "Рамонский районный центр физической культуры и спорта"</w:t>
            </w:r>
          </w:p>
        </w:tc>
        <w:tc>
          <w:tcPr>
            <w:tcW w:w="1288" w:type="dxa"/>
            <w:shd w:val="clear" w:color="auto" w:fill="auto"/>
            <w:hideMark/>
          </w:tcPr>
          <w:p w14:paraId="07148D4E"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3A7DB0D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02F526B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56" w:type="dxa"/>
            <w:shd w:val="clear" w:color="auto" w:fill="auto"/>
            <w:hideMark/>
          </w:tcPr>
          <w:p w14:paraId="11DAACF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5309,5</w:t>
            </w:r>
          </w:p>
        </w:tc>
        <w:tc>
          <w:tcPr>
            <w:tcW w:w="741" w:type="dxa"/>
            <w:shd w:val="clear" w:color="auto" w:fill="auto"/>
            <w:noWrap/>
            <w:hideMark/>
          </w:tcPr>
          <w:p w14:paraId="0D2B71C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6200,7</w:t>
            </w:r>
          </w:p>
        </w:tc>
        <w:tc>
          <w:tcPr>
            <w:tcW w:w="742" w:type="dxa"/>
            <w:shd w:val="clear" w:color="auto" w:fill="auto"/>
            <w:noWrap/>
            <w:hideMark/>
          </w:tcPr>
          <w:p w14:paraId="56B9BB0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10728,1</w:t>
            </w:r>
          </w:p>
        </w:tc>
        <w:tc>
          <w:tcPr>
            <w:tcW w:w="812" w:type="dxa"/>
            <w:shd w:val="clear" w:color="auto" w:fill="auto"/>
            <w:noWrap/>
            <w:hideMark/>
          </w:tcPr>
          <w:p w14:paraId="2E4921E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10532,6</w:t>
            </w:r>
          </w:p>
        </w:tc>
        <w:tc>
          <w:tcPr>
            <w:tcW w:w="812" w:type="dxa"/>
            <w:shd w:val="clear" w:color="auto" w:fill="auto"/>
            <w:noWrap/>
            <w:hideMark/>
          </w:tcPr>
          <w:p w14:paraId="46A5BE3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10562,6</w:t>
            </w:r>
          </w:p>
        </w:tc>
        <w:tc>
          <w:tcPr>
            <w:tcW w:w="854" w:type="dxa"/>
            <w:shd w:val="clear" w:color="auto" w:fill="auto"/>
            <w:noWrap/>
            <w:hideMark/>
          </w:tcPr>
          <w:p w14:paraId="5F7FC32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12 133,0</w:t>
            </w:r>
          </w:p>
        </w:tc>
        <w:tc>
          <w:tcPr>
            <w:tcW w:w="742" w:type="dxa"/>
            <w:shd w:val="clear" w:color="auto" w:fill="auto"/>
            <w:hideMark/>
          </w:tcPr>
          <w:p w14:paraId="436FD58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13526,5</w:t>
            </w:r>
          </w:p>
        </w:tc>
        <w:tc>
          <w:tcPr>
            <w:tcW w:w="700" w:type="dxa"/>
            <w:shd w:val="clear" w:color="auto" w:fill="auto"/>
            <w:hideMark/>
          </w:tcPr>
          <w:p w14:paraId="345FE57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5DF2503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1 400,0</w:t>
            </w:r>
          </w:p>
        </w:tc>
        <w:tc>
          <w:tcPr>
            <w:tcW w:w="741" w:type="dxa"/>
            <w:shd w:val="clear" w:color="auto" w:fill="auto"/>
            <w:hideMark/>
          </w:tcPr>
          <w:p w14:paraId="33FBDC8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12 126,5</w:t>
            </w:r>
          </w:p>
        </w:tc>
        <w:tc>
          <w:tcPr>
            <w:tcW w:w="770" w:type="dxa"/>
            <w:shd w:val="clear" w:color="auto" w:fill="auto"/>
            <w:hideMark/>
          </w:tcPr>
          <w:p w14:paraId="604796E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13 667,8</w:t>
            </w:r>
          </w:p>
        </w:tc>
        <w:tc>
          <w:tcPr>
            <w:tcW w:w="812" w:type="dxa"/>
          </w:tcPr>
          <w:p w14:paraId="357626A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13 840,2</w:t>
            </w:r>
          </w:p>
        </w:tc>
        <w:tc>
          <w:tcPr>
            <w:tcW w:w="812" w:type="dxa"/>
            <w:shd w:val="clear" w:color="auto" w:fill="auto"/>
            <w:hideMark/>
          </w:tcPr>
          <w:p w14:paraId="10B536E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13 840,2</w:t>
            </w:r>
          </w:p>
        </w:tc>
        <w:tc>
          <w:tcPr>
            <w:tcW w:w="881" w:type="dxa"/>
            <w:shd w:val="clear" w:color="auto" w:fill="auto"/>
            <w:hideMark/>
          </w:tcPr>
          <w:p w14:paraId="1308D14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110341,3</w:t>
            </w:r>
          </w:p>
        </w:tc>
      </w:tr>
      <w:tr w:rsidR="00133D8C" w:rsidRPr="00567B5A" w14:paraId="1E419211" w14:textId="77777777" w:rsidTr="00133D8C">
        <w:trPr>
          <w:gridAfter w:val="1"/>
          <w:wAfter w:w="8" w:type="dxa"/>
        </w:trPr>
        <w:tc>
          <w:tcPr>
            <w:tcW w:w="1409" w:type="dxa"/>
            <w:shd w:val="clear" w:color="auto" w:fill="auto"/>
            <w:hideMark/>
          </w:tcPr>
          <w:p w14:paraId="6917D93E"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6.2</w:t>
            </w:r>
          </w:p>
          <w:p w14:paraId="4C5F63EA" w14:textId="3A5EFCDF"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Организация и проведение физкультурных и спортивных мероприятий в Рамонском муниципальном районе Воронежской области</w:t>
            </w:r>
          </w:p>
        </w:tc>
        <w:tc>
          <w:tcPr>
            <w:tcW w:w="1288" w:type="dxa"/>
            <w:shd w:val="clear" w:color="auto" w:fill="auto"/>
            <w:hideMark/>
          </w:tcPr>
          <w:p w14:paraId="0288DCC1"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noWrap/>
            <w:hideMark/>
          </w:tcPr>
          <w:p w14:paraId="57899C4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7920,1</w:t>
            </w:r>
          </w:p>
        </w:tc>
        <w:tc>
          <w:tcPr>
            <w:tcW w:w="756" w:type="dxa"/>
            <w:shd w:val="clear" w:color="auto" w:fill="auto"/>
            <w:noWrap/>
            <w:hideMark/>
          </w:tcPr>
          <w:p w14:paraId="553DF4B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13481,8</w:t>
            </w:r>
          </w:p>
        </w:tc>
        <w:tc>
          <w:tcPr>
            <w:tcW w:w="756" w:type="dxa"/>
            <w:shd w:val="clear" w:color="auto" w:fill="auto"/>
            <w:noWrap/>
            <w:hideMark/>
          </w:tcPr>
          <w:p w14:paraId="44E0F60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289,3</w:t>
            </w:r>
          </w:p>
        </w:tc>
        <w:tc>
          <w:tcPr>
            <w:tcW w:w="741" w:type="dxa"/>
            <w:shd w:val="clear" w:color="auto" w:fill="auto"/>
            <w:noWrap/>
            <w:hideMark/>
          </w:tcPr>
          <w:p w14:paraId="054C431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240,5</w:t>
            </w:r>
          </w:p>
        </w:tc>
        <w:tc>
          <w:tcPr>
            <w:tcW w:w="742" w:type="dxa"/>
            <w:shd w:val="clear" w:color="auto" w:fill="auto"/>
            <w:noWrap/>
            <w:hideMark/>
          </w:tcPr>
          <w:p w14:paraId="59B59DB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199,8</w:t>
            </w:r>
          </w:p>
        </w:tc>
        <w:tc>
          <w:tcPr>
            <w:tcW w:w="812" w:type="dxa"/>
            <w:shd w:val="clear" w:color="auto" w:fill="auto"/>
            <w:noWrap/>
            <w:hideMark/>
          </w:tcPr>
          <w:p w14:paraId="276F8A2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338,3</w:t>
            </w:r>
          </w:p>
        </w:tc>
        <w:tc>
          <w:tcPr>
            <w:tcW w:w="812" w:type="dxa"/>
            <w:shd w:val="clear" w:color="auto" w:fill="auto"/>
            <w:noWrap/>
            <w:hideMark/>
          </w:tcPr>
          <w:p w14:paraId="7D1502B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235,3</w:t>
            </w:r>
          </w:p>
        </w:tc>
        <w:tc>
          <w:tcPr>
            <w:tcW w:w="854" w:type="dxa"/>
            <w:shd w:val="clear" w:color="auto" w:fill="auto"/>
            <w:noWrap/>
            <w:hideMark/>
          </w:tcPr>
          <w:p w14:paraId="2A1617E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752,0</w:t>
            </w:r>
          </w:p>
        </w:tc>
        <w:tc>
          <w:tcPr>
            <w:tcW w:w="742" w:type="dxa"/>
            <w:shd w:val="clear" w:color="auto" w:fill="auto"/>
            <w:hideMark/>
          </w:tcPr>
          <w:p w14:paraId="2CA092E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350,0</w:t>
            </w:r>
          </w:p>
        </w:tc>
        <w:tc>
          <w:tcPr>
            <w:tcW w:w="700" w:type="dxa"/>
            <w:shd w:val="clear" w:color="auto" w:fill="auto"/>
            <w:noWrap/>
            <w:hideMark/>
          </w:tcPr>
          <w:p w14:paraId="272F628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5FE4D0D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682D314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350,0</w:t>
            </w:r>
          </w:p>
        </w:tc>
        <w:tc>
          <w:tcPr>
            <w:tcW w:w="770" w:type="dxa"/>
            <w:shd w:val="clear" w:color="auto" w:fill="auto"/>
            <w:noWrap/>
            <w:hideMark/>
          </w:tcPr>
          <w:p w14:paraId="28C87B3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350,0</w:t>
            </w:r>
          </w:p>
        </w:tc>
        <w:tc>
          <w:tcPr>
            <w:tcW w:w="812" w:type="dxa"/>
          </w:tcPr>
          <w:p w14:paraId="2E2AA6B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350,0</w:t>
            </w:r>
          </w:p>
        </w:tc>
        <w:tc>
          <w:tcPr>
            <w:tcW w:w="812" w:type="dxa"/>
            <w:shd w:val="clear" w:color="auto" w:fill="auto"/>
            <w:noWrap/>
            <w:hideMark/>
          </w:tcPr>
          <w:p w14:paraId="354AC93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350,0</w:t>
            </w:r>
          </w:p>
        </w:tc>
        <w:tc>
          <w:tcPr>
            <w:tcW w:w="881" w:type="dxa"/>
            <w:shd w:val="clear" w:color="auto" w:fill="auto"/>
            <w:hideMark/>
          </w:tcPr>
          <w:p w14:paraId="1116442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24856,9</w:t>
            </w:r>
          </w:p>
        </w:tc>
      </w:tr>
      <w:tr w:rsidR="00133D8C" w:rsidRPr="00567B5A" w14:paraId="33CF666F" w14:textId="77777777" w:rsidTr="00133D8C">
        <w:trPr>
          <w:gridAfter w:val="1"/>
          <w:wAfter w:w="8" w:type="dxa"/>
        </w:trPr>
        <w:tc>
          <w:tcPr>
            <w:tcW w:w="1409" w:type="dxa"/>
            <w:shd w:val="clear" w:color="auto" w:fill="auto"/>
            <w:hideMark/>
          </w:tcPr>
          <w:p w14:paraId="5B2D9ED5"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6.3</w:t>
            </w:r>
          </w:p>
          <w:p w14:paraId="4EB65627" w14:textId="20B1AC59"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Обеспечение функционирования центра </w:t>
            </w:r>
            <w:r w:rsidRPr="00567B5A">
              <w:rPr>
                <w:rFonts w:ascii="Times New Roman" w:hAnsi="Times New Roman"/>
                <w:sz w:val="16"/>
                <w:szCs w:val="16"/>
              </w:rPr>
              <w:lastRenderedPageBreak/>
              <w:t xml:space="preserve">тестирования комплекса ГТО </w:t>
            </w:r>
          </w:p>
        </w:tc>
        <w:tc>
          <w:tcPr>
            <w:tcW w:w="1288" w:type="dxa"/>
            <w:shd w:val="clear" w:color="auto" w:fill="auto"/>
            <w:hideMark/>
          </w:tcPr>
          <w:p w14:paraId="441400DE"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 xml:space="preserve">отдел по образованию, спорту и молодежной политике </w:t>
            </w:r>
          </w:p>
        </w:tc>
        <w:tc>
          <w:tcPr>
            <w:tcW w:w="770" w:type="dxa"/>
            <w:shd w:val="clear" w:color="auto" w:fill="auto"/>
            <w:noWrap/>
            <w:hideMark/>
          </w:tcPr>
          <w:p w14:paraId="4E72114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56" w:type="dxa"/>
            <w:shd w:val="clear" w:color="auto" w:fill="auto"/>
            <w:noWrap/>
            <w:hideMark/>
          </w:tcPr>
          <w:p w14:paraId="090E89D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56" w:type="dxa"/>
            <w:shd w:val="clear" w:color="auto" w:fill="auto"/>
            <w:noWrap/>
            <w:hideMark/>
          </w:tcPr>
          <w:p w14:paraId="0DCAF94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9,5</w:t>
            </w:r>
          </w:p>
        </w:tc>
        <w:tc>
          <w:tcPr>
            <w:tcW w:w="741" w:type="dxa"/>
            <w:shd w:val="clear" w:color="auto" w:fill="auto"/>
            <w:noWrap/>
            <w:hideMark/>
          </w:tcPr>
          <w:p w14:paraId="3EC9585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10,4</w:t>
            </w:r>
          </w:p>
        </w:tc>
        <w:tc>
          <w:tcPr>
            <w:tcW w:w="742" w:type="dxa"/>
            <w:shd w:val="clear" w:color="auto" w:fill="auto"/>
            <w:noWrap/>
            <w:hideMark/>
          </w:tcPr>
          <w:p w14:paraId="4D4F6CC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29,8</w:t>
            </w:r>
          </w:p>
        </w:tc>
        <w:tc>
          <w:tcPr>
            <w:tcW w:w="812" w:type="dxa"/>
            <w:shd w:val="clear" w:color="auto" w:fill="auto"/>
            <w:noWrap/>
            <w:hideMark/>
          </w:tcPr>
          <w:p w14:paraId="7B0DFB3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14,0</w:t>
            </w:r>
          </w:p>
        </w:tc>
        <w:tc>
          <w:tcPr>
            <w:tcW w:w="812" w:type="dxa"/>
            <w:shd w:val="clear" w:color="auto" w:fill="auto"/>
            <w:noWrap/>
            <w:hideMark/>
          </w:tcPr>
          <w:p w14:paraId="626A774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27,0</w:t>
            </w:r>
          </w:p>
        </w:tc>
        <w:tc>
          <w:tcPr>
            <w:tcW w:w="854" w:type="dxa"/>
            <w:shd w:val="clear" w:color="auto" w:fill="auto"/>
            <w:noWrap/>
            <w:hideMark/>
          </w:tcPr>
          <w:p w14:paraId="296E5E4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30,3</w:t>
            </w:r>
          </w:p>
        </w:tc>
        <w:tc>
          <w:tcPr>
            <w:tcW w:w="742" w:type="dxa"/>
            <w:shd w:val="clear" w:color="auto" w:fill="auto"/>
            <w:hideMark/>
          </w:tcPr>
          <w:p w14:paraId="0A234C7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28,0</w:t>
            </w:r>
          </w:p>
        </w:tc>
        <w:tc>
          <w:tcPr>
            <w:tcW w:w="700" w:type="dxa"/>
            <w:shd w:val="clear" w:color="auto" w:fill="auto"/>
            <w:noWrap/>
            <w:hideMark/>
          </w:tcPr>
          <w:p w14:paraId="073A45E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6199923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5B8BA1F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28,0</w:t>
            </w:r>
          </w:p>
        </w:tc>
        <w:tc>
          <w:tcPr>
            <w:tcW w:w="770" w:type="dxa"/>
            <w:shd w:val="clear" w:color="auto" w:fill="auto"/>
            <w:noWrap/>
            <w:hideMark/>
          </w:tcPr>
          <w:p w14:paraId="16D0A9D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28,0</w:t>
            </w:r>
          </w:p>
        </w:tc>
        <w:tc>
          <w:tcPr>
            <w:tcW w:w="812" w:type="dxa"/>
          </w:tcPr>
          <w:p w14:paraId="5E0F75C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28,0</w:t>
            </w:r>
          </w:p>
        </w:tc>
        <w:tc>
          <w:tcPr>
            <w:tcW w:w="812" w:type="dxa"/>
            <w:shd w:val="clear" w:color="auto" w:fill="auto"/>
            <w:noWrap/>
            <w:hideMark/>
          </w:tcPr>
          <w:p w14:paraId="1226AF6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28,0</w:t>
            </w:r>
          </w:p>
        </w:tc>
        <w:tc>
          <w:tcPr>
            <w:tcW w:w="881" w:type="dxa"/>
            <w:shd w:val="clear" w:color="auto" w:fill="auto"/>
            <w:hideMark/>
          </w:tcPr>
          <w:p w14:paraId="7125021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233,1</w:t>
            </w:r>
          </w:p>
        </w:tc>
      </w:tr>
      <w:tr w:rsidR="00133D8C" w:rsidRPr="00567B5A" w14:paraId="4DCB7F39" w14:textId="77777777" w:rsidTr="00133D8C">
        <w:trPr>
          <w:gridAfter w:val="1"/>
          <w:wAfter w:w="8" w:type="dxa"/>
        </w:trPr>
        <w:tc>
          <w:tcPr>
            <w:tcW w:w="1409" w:type="dxa"/>
            <w:shd w:val="clear" w:color="auto" w:fill="auto"/>
            <w:hideMark/>
          </w:tcPr>
          <w:p w14:paraId="526D47ED"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Основное мероприятие 6.4</w:t>
            </w:r>
          </w:p>
          <w:p w14:paraId="397ED424" w14:textId="2E0A0BA3"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Финансовое обеспечение деятельности (оказания услуг) спортивного комплекса "Лидер" и стадиона "Юность"</w:t>
            </w:r>
          </w:p>
        </w:tc>
        <w:tc>
          <w:tcPr>
            <w:tcW w:w="1288" w:type="dxa"/>
            <w:shd w:val="clear" w:color="auto" w:fill="auto"/>
            <w:hideMark/>
          </w:tcPr>
          <w:p w14:paraId="519D33C8"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noWrap/>
            <w:hideMark/>
          </w:tcPr>
          <w:p w14:paraId="16D85D2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56" w:type="dxa"/>
            <w:shd w:val="clear" w:color="auto" w:fill="auto"/>
            <w:noWrap/>
            <w:hideMark/>
          </w:tcPr>
          <w:p w14:paraId="057B087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56" w:type="dxa"/>
            <w:shd w:val="clear" w:color="auto" w:fill="auto"/>
            <w:noWrap/>
            <w:hideMark/>
          </w:tcPr>
          <w:p w14:paraId="5C00D93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9241,1</w:t>
            </w:r>
          </w:p>
        </w:tc>
        <w:tc>
          <w:tcPr>
            <w:tcW w:w="741" w:type="dxa"/>
            <w:shd w:val="clear" w:color="auto" w:fill="auto"/>
            <w:noWrap/>
            <w:hideMark/>
          </w:tcPr>
          <w:p w14:paraId="279A8D0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11837,0</w:t>
            </w:r>
          </w:p>
        </w:tc>
        <w:tc>
          <w:tcPr>
            <w:tcW w:w="742" w:type="dxa"/>
            <w:shd w:val="clear" w:color="auto" w:fill="auto"/>
            <w:noWrap/>
            <w:hideMark/>
          </w:tcPr>
          <w:p w14:paraId="6F20B17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11425,7</w:t>
            </w:r>
          </w:p>
        </w:tc>
        <w:tc>
          <w:tcPr>
            <w:tcW w:w="812" w:type="dxa"/>
            <w:shd w:val="clear" w:color="auto" w:fill="auto"/>
            <w:noWrap/>
            <w:hideMark/>
          </w:tcPr>
          <w:p w14:paraId="5444E1F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13462,2</w:t>
            </w:r>
          </w:p>
        </w:tc>
        <w:tc>
          <w:tcPr>
            <w:tcW w:w="812" w:type="dxa"/>
            <w:shd w:val="clear" w:color="auto" w:fill="auto"/>
            <w:noWrap/>
            <w:hideMark/>
          </w:tcPr>
          <w:p w14:paraId="719EBD4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12792,2</w:t>
            </w:r>
          </w:p>
        </w:tc>
        <w:tc>
          <w:tcPr>
            <w:tcW w:w="854" w:type="dxa"/>
            <w:shd w:val="clear" w:color="auto" w:fill="auto"/>
            <w:noWrap/>
            <w:hideMark/>
          </w:tcPr>
          <w:p w14:paraId="71D0AEE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14 984,5</w:t>
            </w:r>
          </w:p>
        </w:tc>
        <w:tc>
          <w:tcPr>
            <w:tcW w:w="742" w:type="dxa"/>
            <w:shd w:val="clear" w:color="auto" w:fill="auto"/>
            <w:hideMark/>
          </w:tcPr>
          <w:p w14:paraId="6DD39B6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17591,5</w:t>
            </w:r>
          </w:p>
        </w:tc>
        <w:tc>
          <w:tcPr>
            <w:tcW w:w="700" w:type="dxa"/>
            <w:shd w:val="clear" w:color="auto" w:fill="auto"/>
            <w:noWrap/>
            <w:hideMark/>
          </w:tcPr>
          <w:p w14:paraId="69FEA30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68C0215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2DCB3D5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17 591,5</w:t>
            </w:r>
          </w:p>
        </w:tc>
        <w:tc>
          <w:tcPr>
            <w:tcW w:w="770" w:type="dxa"/>
            <w:shd w:val="clear" w:color="auto" w:fill="auto"/>
            <w:noWrap/>
            <w:hideMark/>
          </w:tcPr>
          <w:p w14:paraId="68FC80A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15 981,50</w:t>
            </w:r>
          </w:p>
        </w:tc>
        <w:tc>
          <w:tcPr>
            <w:tcW w:w="812" w:type="dxa"/>
          </w:tcPr>
          <w:p w14:paraId="39DF746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16 171,50</w:t>
            </w:r>
          </w:p>
        </w:tc>
        <w:tc>
          <w:tcPr>
            <w:tcW w:w="812" w:type="dxa"/>
            <w:shd w:val="clear" w:color="auto" w:fill="auto"/>
            <w:noWrap/>
            <w:hideMark/>
          </w:tcPr>
          <w:p w14:paraId="4C81A46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16 171,50</w:t>
            </w:r>
          </w:p>
        </w:tc>
        <w:tc>
          <w:tcPr>
            <w:tcW w:w="881" w:type="dxa"/>
            <w:shd w:val="clear" w:color="auto" w:fill="auto"/>
            <w:hideMark/>
          </w:tcPr>
          <w:p w14:paraId="248CEF7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139658,7</w:t>
            </w:r>
          </w:p>
        </w:tc>
      </w:tr>
      <w:tr w:rsidR="00133D8C" w:rsidRPr="00567B5A" w14:paraId="59117481" w14:textId="77777777" w:rsidTr="00133D8C">
        <w:trPr>
          <w:gridAfter w:val="1"/>
          <w:wAfter w:w="8" w:type="dxa"/>
        </w:trPr>
        <w:tc>
          <w:tcPr>
            <w:tcW w:w="1409" w:type="dxa"/>
            <w:shd w:val="clear" w:color="auto" w:fill="auto"/>
            <w:hideMark/>
          </w:tcPr>
          <w:p w14:paraId="13B7037A"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6.5</w:t>
            </w:r>
          </w:p>
          <w:p w14:paraId="309F3F2A" w14:textId="2978A0A1"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Финансовое обеспечение деятельности (оказания услуг) спортивного комплекса п.ВНИИСС</w:t>
            </w:r>
          </w:p>
        </w:tc>
        <w:tc>
          <w:tcPr>
            <w:tcW w:w="1288" w:type="dxa"/>
            <w:shd w:val="clear" w:color="auto" w:fill="auto"/>
            <w:hideMark/>
          </w:tcPr>
          <w:p w14:paraId="6846EE3F"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noWrap/>
            <w:hideMark/>
          </w:tcPr>
          <w:p w14:paraId="042EC56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56" w:type="dxa"/>
            <w:shd w:val="clear" w:color="auto" w:fill="auto"/>
            <w:noWrap/>
            <w:hideMark/>
          </w:tcPr>
          <w:p w14:paraId="1156A93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56" w:type="dxa"/>
            <w:shd w:val="clear" w:color="auto" w:fill="auto"/>
            <w:noWrap/>
            <w:hideMark/>
          </w:tcPr>
          <w:p w14:paraId="44A6D62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1683,1</w:t>
            </w:r>
          </w:p>
        </w:tc>
        <w:tc>
          <w:tcPr>
            <w:tcW w:w="741" w:type="dxa"/>
            <w:shd w:val="clear" w:color="auto" w:fill="auto"/>
            <w:noWrap/>
            <w:hideMark/>
          </w:tcPr>
          <w:p w14:paraId="4F71BBC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1 166,2</w:t>
            </w:r>
          </w:p>
        </w:tc>
        <w:tc>
          <w:tcPr>
            <w:tcW w:w="742" w:type="dxa"/>
            <w:shd w:val="clear" w:color="auto" w:fill="auto"/>
            <w:noWrap/>
            <w:hideMark/>
          </w:tcPr>
          <w:p w14:paraId="593EA56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2 264,1</w:t>
            </w:r>
          </w:p>
        </w:tc>
        <w:tc>
          <w:tcPr>
            <w:tcW w:w="812" w:type="dxa"/>
            <w:shd w:val="clear" w:color="auto" w:fill="auto"/>
            <w:noWrap/>
            <w:hideMark/>
          </w:tcPr>
          <w:p w14:paraId="535D2D6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24111,1</w:t>
            </w:r>
          </w:p>
        </w:tc>
        <w:tc>
          <w:tcPr>
            <w:tcW w:w="812" w:type="dxa"/>
            <w:shd w:val="clear" w:color="auto" w:fill="auto"/>
            <w:noWrap/>
            <w:hideMark/>
          </w:tcPr>
          <w:p w14:paraId="38A383F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1403,7</w:t>
            </w:r>
          </w:p>
        </w:tc>
        <w:tc>
          <w:tcPr>
            <w:tcW w:w="854" w:type="dxa"/>
            <w:shd w:val="clear" w:color="auto" w:fill="auto"/>
            <w:noWrap/>
            <w:hideMark/>
          </w:tcPr>
          <w:p w14:paraId="740B43E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1 923,0</w:t>
            </w:r>
          </w:p>
        </w:tc>
        <w:tc>
          <w:tcPr>
            <w:tcW w:w="742" w:type="dxa"/>
            <w:shd w:val="clear" w:color="auto" w:fill="auto"/>
            <w:hideMark/>
          </w:tcPr>
          <w:p w14:paraId="6F3890D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18074,5</w:t>
            </w:r>
          </w:p>
        </w:tc>
        <w:tc>
          <w:tcPr>
            <w:tcW w:w="700" w:type="dxa"/>
            <w:shd w:val="clear" w:color="auto" w:fill="auto"/>
            <w:noWrap/>
            <w:hideMark/>
          </w:tcPr>
          <w:p w14:paraId="681A650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57A3537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11 544,0</w:t>
            </w:r>
          </w:p>
        </w:tc>
        <w:tc>
          <w:tcPr>
            <w:tcW w:w="741" w:type="dxa"/>
            <w:shd w:val="clear" w:color="auto" w:fill="auto"/>
            <w:noWrap/>
            <w:hideMark/>
          </w:tcPr>
          <w:p w14:paraId="2FC557A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6 530,5</w:t>
            </w:r>
          </w:p>
        </w:tc>
        <w:tc>
          <w:tcPr>
            <w:tcW w:w="770" w:type="dxa"/>
            <w:shd w:val="clear" w:color="auto" w:fill="auto"/>
            <w:noWrap/>
            <w:hideMark/>
          </w:tcPr>
          <w:p w14:paraId="40C0FC6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2 601,4</w:t>
            </w:r>
          </w:p>
        </w:tc>
        <w:tc>
          <w:tcPr>
            <w:tcW w:w="812" w:type="dxa"/>
          </w:tcPr>
          <w:p w14:paraId="469F1D7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2 607,1</w:t>
            </w:r>
          </w:p>
        </w:tc>
        <w:tc>
          <w:tcPr>
            <w:tcW w:w="812" w:type="dxa"/>
            <w:shd w:val="clear" w:color="auto" w:fill="auto"/>
            <w:noWrap/>
            <w:hideMark/>
          </w:tcPr>
          <w:p w14:paraId="6139F3E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2 607,1</w:t>
            </w:r>
          </w:p>
        </w:tc>
        <w:tc>
          <w:tcPr>
            <w:tcW w:w="881" w:type="dxa"/>
            <w:shd w:val="clear" w:color="auto" w:fill="auto"/>
            <w:hideMark/>
          </w:tcPr>
          <w:p w14:paraId="074E11E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58441,2</w:t>
            </w:r>
          </w:p>
        </w:tc>
      </w:tr>
      <w:tr w:rsidR="00133D8C" w:rsidRPr="00567B5A" w14:paraId="6930ACE5" w14:textId="77777777" w:rsidTr="00133D8C">
        <w:trPr>
          <w:gridAfter w:val="1"/>
          <w:wAfter w:w="8" w:type="dxa"/>
        </w:trPr>
        <w:tc>
          <w:tcPr>
            <w:tcW w:w="1409" w:type="dxa"/>
            <w:shd w:val="clear" w:color="auto" w:fill="auto"/>
            <w:hideMark/>
          </w:tcPr>
          <w:p w14:paraId="5809AB14"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6.6</w:t>
            </w:r>
          </w:p>
          <w:p w14:paraId="18EDC19C" w14:textId="0C774E76"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Финансовое обеспечение деятельности (оказания услуг) плавательного бассейна </w:t>
            </w:r>
          </w:p>
        </w:tc>
        <w:tc>
          <w:tcPr>
            <w:tcW w:w="1288" w:type="dxa"/>
            <w:shd w:val="clear" w:color="auto" w:fill="auto"/>
            <w:hideMark/>
          </w:tcPr>
          <w:p w14:paraId="742940CE"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noWrap/>
            <w:hideMark/>
          </w:tcPr>
          <w:p w14:paraId="6DA8157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56" w:type="dxa"/>
            <w:shd w:val="clear" w:color="auto" w:fill="auto"/>
            <w:noWrap/>
            <w:hideMark/>
          </w:tcPr>
          <w:p w14:paraId="644BA4E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56" w:type="dxa"/>
            <w:shd w:val="clear" w:color="auto" w:fill="auto"/>
            <w:noWrap/>
            <w:hideMark/>
          </w:tcPr>
          <w:p w14:paraId="45033BA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2117,7</w:t>
            </w:r>
          </w:p>
        </w:tc>
        <w:tc>
          <w:tcPr>
            <w:tcW w:w="741" w:type="dxa"/>
            <w:shd w:val="clear" w:color="auto" w:fill="auto"/>
            <w:noWrap/>
            <w:hideMark/>
          </w:tcPr>
          <w:p w14:paraId="2814D69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9 421,4</w:t>
            </w:r>
          </w:p>
        </w:tc>
        <w:tc>
          <w:tcPr>
            <w:tcW w:w="742" w:type="dxa"/>
            <w:shd w:val="clear" w:color="auto" w:fill="auto"/>
            <w:noWrap/>
            <w:hideMark/>
          </w:tcPr>
          <w:p w14:paraId="4279B6B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9 667,6</w:t>
            </w:r>
          </w:p>
        </w:tc>
        <w:tc>
          <w:tcPr>
            <w:tcW w:w="812" w:type="dxa"/>
            <w:shd w:val="clear" w:color="auto" w:fill="auto"/>
            <w:noWrap/>
            <w:hideMark/>
          </w:tcPr>
          <w:p w14:paraId="5263BCC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11547,8</w:t>
            </w:r>
          </w:p>
        </w:tc>
        <w:tc>
          <w:tcPr>
            <w:tcW w:w="812" w:type="dxa"/>
            <w:shd w:val="clear" w:color="auto" w:fill="auto"/>
            <w:noWrap/>
            <w:hideMark/>
          </w:tcPr>
          <w:p w14:paraId="574F36B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11225,4</w:t>
            </w:r>
          </w:p>
        </w:tc>
        <w:tc>
          <w:tcPr>
            <w:tcW w:w="854" w:type="dxa"/>
            <w:shd w:val="clear" w:color="auto" w:fill="auto"/>
            <w:noWrap/>
            <w:hideMark/>
          </w:tcPr>
          <w:p w14:paraId="14F35C2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13 803,9</w:t>
            </w:r>
          </w:p>
        </w:tc>
        <w:tc>
          <w:tcPr>
            <w:tcW w:w="742" w:type="dxa"/>
            <w:shd w:val="clear" w:color="auto" w:fill="auto"/>
            <w:hideMark/>
          </w:tcPr>
          <w:p w14:paraId="572240A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14612,1</w:t>
            </w:r>
          </w:p>
        </w:tc>
        <w:tc>
          <w:tcPr>
            <w:tcW w:w="700" w:type="dxa"/>
            <w:shd w:val="clear" w:color="auto" w:fill="auto"/>
            <w:noWrap/>
            <w:hideMark/>
          </w:tcPr>
          <w:p w14:paraId="5817C26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228AB56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3E5EEAA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14 612,1</w:t>
            </w:r>
          </w:p>
        </w:tc>
        <w:tc>
          <w:tcPr>
            <w:tcW w:w="770" w:type="dxa"/>
            <w:shd w:val="clear" w:color="auto" w:fill="auto"/>
            <w:noWrap/>
            <w:hideMark/>
          </w:tcPr>
          <w:p w14:paraId="5A5D745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14 785,2</w:t>
            </w:r>
          </w:p>
        </w:tc>
        <w:tc>
          <w:tcPr>
            <w:tcW w:w="812" w:type="dxa"/>
          </w:tcPr>
          <w:p w14:paraId="4E442B3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14 962,2</w:t>
            </w:r>
          </w:p>
        </w:tc>
        <w:tc>
          <w:tcPr>
            <w:tcW w:w="812" w:type="dxa"/>
            <w:shd w:val="clear" w:color="auto" w:fill="auto"/>
            <w:noWrap/>
            <w:hideMark/>
          </w:tcPr>
          <w:p w14:paraId="283B4E2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14 962,2</w:t>
            </w:r>
          </w:p>
        </w:tc>
        <w:tc>
          <w:tcPr>
            <w:tcW w:w="881" w:type="dxa"/>
            <w:shd w:val="clear" w:color="auto" w:fill="auto"/>
            <w:hideMark/>
          </w:tcPr>
          <w:p w14:paraId="0632E2B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117105,4</w:t>
            </w:r>
          </w:p>
        </w:tc>
      </w:tr>
      <w:tr w:rsidR="00133D8C" w:rsidRPr="00567B5A" w14:paraId="3183C3B8" w14:textId="77777777" w:rsidTr="00133D8C">
        <w:trPr>
          <w:gridAfter w:val="1"/>
          <w:wAfter w:w="8" w:type="dxa"/>
        </w:trPr>
        <w:tc>
          <w:tcPr>
            <w:tcW w:w="1409" w:type="dxa"/>
            <w:shd w:val="clear" w:color="auto" w:fill="auto"/>
            <w:hideMark/>
          </w:tcPr>
          <w:p w14:paraId="76F26D3D"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6.7</w:t>
            </w:r>
          </w:p>
          <w:p w14:paraId="58357383" w14:textId="16D7FC30"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Строительство и реконструкция спортивных объектов муниципальной собственности</w:t>
            </w:r>
          </w:p>
        </w:tc>
        <w:tc>
          <w:tcPr>
            <w:tcW w:w="1288" w:type="dxa"/>
            <w:shd w:val="clear" w:color="auto" w:fill="auto"/>
            <w:hideMark/>
          </w:tcPr>
          <w:p w14:paraId="159D5C6F"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noWrap/>
            <w:hideMark/>
          </w:tcPr>
          <w:p w14:paraId="50EFBAC2"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77110,8</w:t>
            </w:r>
          </w:p>
        </w:tc>
        <w:tc>
          <w:tcPr>
            <w:tcW w:w="756" w:type="dxa"/>
            <w:shd w:val="clear" w:color="auto" w:fill="auto"/>
            <w:noWrap/>
            <w:hideMark/>
          </w:tcPr>
          <w:p w14:paraId="17DC734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41751,2</w:t>
            </w:r>
          </w:p>
        </w:tc>
        <w:tc>
          <w:tcPr>
            <w:tcW w:w="756" w:type="dxa"/>
            <w:shd w:val="clear" w:color="auto" w:fill="auto"/>
            <w:noWrap/>
            <w:hideMark/>
          </w:tcPr>
          <w:p w14:paraId="7F402E1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130715,7</w:t>
            </w:r>
          </w:p>
        </w:tc>
        <w:tc>
          <w:tcPr>
            <w:tcW w:w="741" w:type="dxa"/>
            <w:shd w:val="clear" w:color="auto" w:fill="auto"/>
            <w:noWrap/>
            <w:hideMark/>
          </w:tcPr>
          <w:p w14:paraId="5C35B98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2" w:type="dxa"/>
            <w:shd w:val="clear" w:color="auto" w:fill="auto"/>
            <w:noWrap/>
            <w:hideMark/>
          </w:tcPr>
          <w:p w14:paraId="141BED8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6286,7</w:t>
            </w:r>
          </w:p>
        </w:tc>
        <w:tc>
          <w:tcPr>
            <w:tcW w:w="812" w:type="dxa"/>
            <w:shd w:val="clear" w:color="auto" w:fill="auto"/>
            <w:noWrap/>
            <w:hideMark/>
          </w:tcPr>
          <w:p w14:paraId="0E741A5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6164,2</w:t>
            </w:r>
          </w:p>
        </w:tc>
        <w:tc>
          <w:tcPr>
            <w:tcW w:w="812" w:type="dxa"/>
            <w:shd w:val="clear" w:color="auto" w:fill="auto"/>
            <w:noWrap/>
            <w:hideMark/>
          </w:tcPr>
          <w:p w14:paraId="1722CA8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1220,8</w:t>
            </w:r>
          </w:p>
        </w:tc>
        <w:tc>
          <w:tcPr>
            <w:tcW w:w="854" w:type="dxa"/>
            <w:shd w:val="clear" w:color="auto" w:fill="auto"/>
            <w:noWrap/>
            <w:hideMark/>
          </w:tcPr>
          <w:p w14:paraId="2CC077D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6EC2EC1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noWrap/>
            <w:hideMark/>
          </w:tcPr>
          <w:p w14:paraId="46E81EE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51F630C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6CBAFABE"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noWrap/>
            <w:hideMark/>
          </w:tcPr>
          <w:p w14:paraId="5C3235C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0D46A6CF" w14:textId="77777777" w:rsidR="00567B5A" w:rsidRPr="00133D8C" w:rsidRDefault="00567B5A" w:rsidP="000A25D6">
            <w:pPr>
              <w:ind w:firstLine="0"/>
              <w:rPr>
                <w:rFonts w:ascii="Times New Roman" w:hAnsi="Times New Roman"/>
                <w:sz w:val="14"/>
                <w:szCs w:val="14"/>
              </w:rPr>
            </w:pPr>
          </w:p>
        </w:tc>
        <w:tc>
          <w:tcPr>
            <w:tcW w:w="812" w:type="dxa"/>
            <w:shd w:val="clear" w:color="auto" w:fill="auto"/>
            <w:noWrap/>
            <w:hideMark/>
          </w:tcPr>
          <w:p w14:paraId="6A7A028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65C0D3A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263249,4</w:t>
            </w:r>
          </w:p>
        </w:tc>
      </w:tr>
      <w:tr w:rsidR="00133D8C" w:rsidRPr="00567B5A" w14:paraId="433F7CAF" w14:textId="77777777" w:rsidTr="00133D8C">
        <w:trPr>
          <w:gridAfter w:val="1"/>
          <w:wAfter w:w="8" w:type="dxa"/>
        </w:trPr>
        <w:tc>
          <w:tcPr>
            <w:tcW w:w="1409" w:type="dxa"/>
            <w:shd w:val="clear" w:color="auto" w:fill="auto"/>
            <w:hideMark/>
          </w:tcPr>
          <w:p w14:paraId="38535E0D"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ПОДПРОГРАММА 7</w:t>
            </w:r>
          </w:p>
          <w:p w14:paraId="1E3517A5" w14:textId="1CCB24E6"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«Финансовое обеспечение реализации муниципальной программы»</w:t>
            </w:r>
          </w:p>
        </w:tc>
        <w:tc>
          <w:tcPr>
            <w:tcW w:w="1288" w:type="dxa"/>
            <w:shd w:val="clear" w:color="auto" w:fill="auto"/>
            <w:hideMark/>
          </w:tcPr>
          <w:p w14:paraId="75D8CF4F"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hideMark/>
          </w:tcPr>
          <w:p w14:paraId="1995F6A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18494,3</w:t>
            </w:r>
          </w:p>
        </w:tc>
        <w:tc>
          <w:tcPr>
            <w:tcW w:w="756" w:type="dxa"/>
            <w:shd w:val="clear" w:color="auto" w:fill="auto"/>
            <w:hideMark/>
          </w:tcPr>
          <w:p w14:paraId="2923F5F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19713,4</w:t>
            </w:r>
          </w:p>
        </w:tc>
        <w:tc>
          <w:tcPr>
            <w:tcW w:w="756" w:type="dxa"/>
            <w:shd w:val="clear" w:color="auto" w:fill="auto"/>
            <w:hideMark/>
          </w:tcPr>
          <w:p w14:paraId="63A0501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18255,4</w:t>
            </w:r>
          </w:p>
        </w:tc>
        <w:tc>
          <w:tcPr>
            <w:tcW w:w="741" w:type="dxa"/>
            <w:shd w:val="clear" w:color="auto" w:fill="auto"/>
            <w:hideMark/>
          </w:tcPr>
          <w:p w14:paraId="182D34C9"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20559,5</w:t>
            </w:r>
          </w:p>
        </w:tc>
        <w:tc>
          <w:tcPr>
            <w:tcW w:w="742" w:type="dxa"/>
            <w:shd w:val="clear" w:color="auto" w:fill="auto"/>
            <w:hideMark/>
          </w:tcPr>
          <w:p w14:paraId="194EBFD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15206,2</w:t>
            </w:r>
          </w:p>
        </w:tc>
        <w:tc>
          <w:tcPr>
            <w:tcW w:w="812" w:type="dxa"/>
            <w:shd w:val="clear" w:color="auto" w:fill="auto"/>
            <w:hideMark/>
          </w:tcPr>
          <w:p w14:paraId="7D2347A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3928,8</w:t>
            </w:r>
          </w:p>
        </w:tc>
        <w:tc>
          <w:tcPr>
            <w:tcW w:w="812" w:type="dxa"/>
            <w:shd w:val="clear" w:color="auto" w:fill="auto"/>
            <w:hideMark/>
          </w:tcPr>
          <w:p w14:paraId="4D804DE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4577,2</w:t>
            </w:r>
          </w:p>
        </w:tc>
        <w:tc>
          <w:tcPr>
            <w:tcW w:w="854" w:type="dxa"/>
            <w:shd w:val="clear" w:color="auto" w:fill="auto"/>
            <w:hideMark/>
          </w:tcPr>
          <w:p w14:paraId="4E3A2D9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5 231,5</w:t>
            </w:r>
          </w:p>
        </w:tc>
        <w:tc>
          <w:tcPr>
            <w:tcW w:w="742" w:type="dxa"/>
            <w:shd w:val="clear" w:color="auto" w:fill="auto"/>
            <w:hideMark/>
          </w:tcPr>
          <w:p w14:paraId="28F34E4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5529,6</w:t>
            </w:r>
          </w:p>
        </w:tc>
        <w:tc>
          <w:tcPr>
            <w:tcW w:w="700" w:type="dxa"/>
            <w:shd w:val="clear" w:color="auto" w:fill="auto"/>
            <w:hideMark/>
          </w:tcPr>
          <w:p w14:paraId="190DABA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2" w:type="dxa"/>
            <w:shd w:val="clear" w:color="auto" w:fill="auto"/>
            <w:hideMark/>
          </w:tcPr>
          <w:p w14:paraId="3C7F7E5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41" w:type="dxa"/>
            <w:shd w:val="clear" w:color="auto" w:fill="auto"/>
            <w:hideMark/>
          </w:tcPr>
          <w:p w14:paraId="021F74F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5529,6</w:t>
            </w:r>
          </w:p>
        </w:tc>
        <w:tc>
          <w:tcPr>
            <w:tcW w:w="770" w:type="dxa"/>
            <w:shd w:val="clear" w:color="auto" w:fill="auto"/>
            <w:hideMark/>
          </w:tcPr>
          <w:p w14:paraId="0BD66CD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5671,6</w:t>
            </w:r>
          </w:p>
        </w:tc>
        <w:tc>
          <w:tcPr>
            <w:tcW w:w="812" w:type="dxa"/>
          </w:tcPr>
          <w:p w14:paraId="3C1A306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5817,7</w:t>
            </w:r>
          </w:p>
        </w:tc>
        <w:tc>
          <w:tcPr>
            <w:tcW w:w="812" w:type="dxa"/>
            <w:shd w:val="clear" w:color="auto" w:fill="auto"/>
            <w:hideMark/>
          </w:tcPr>
          <w:p w14:paraId="53C0988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5817,7</w:t>
            </w:r>
          </w:p>
        </w:tc>
        <w:tc>
          <w:tcPr>
            <w:tcW w:w="881" w:type="dxa"/>
            <w:shd w:val="clear" w:color="auto" w:fill="auto"/>
            <w:hideMark/>
          </w:tcPr>
          <w:p w14:paraId="1EA88D3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128803,0</w:t>
            </w:r>
          </w:p>
        </w:tc>
      </w:tr>
      <w:tr w:rsidR="00133D8C" w:rsidRPr="00567B5A" w14:paraId="6E43B909" w14:textId="77777777" w:rsidTr="00133D8C">
        <w:trPr>
          <w:gridAfter w:val="1"/>
          <w:wAfter w:w="8" w:type="dxa"/>
        </w:trPr>
        <w:tc>
          <w:tcPr>
            <w:tcW w:w="1409" w:type="dxa"/>
            <w:shd w:val="clear" w:color="auto" w:fill="auto"/>
            <w:hideMark/>
          </w:tcPr>
          <w:p w14:paraId="7D2DC03F"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Основное мероприятие 7.1</w:t>
            </w:r>
          </w:p>
          <w:p w14:paraId="72DE6A30" w14:textId="07CDCC92"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Финансовое обеспечение деятельности отдела по образования, </w:t>
            </w:r>
            <w:r w:rsidRPr="00567B5A">
              <w:rPr>
                <w:rFonts w:ascii="Times New Roman" w:hAnsi="Times New Roman"/>
                <w:sz w:val="16"/>
                <w:szCs w:val="16"/>
              </w:rPr>
              <w:lastRenderedPageBreak/>
              <w:t xml:space="preserve">спорту и молодежной политике </w:t>
            </w:r>
          </w:p>
        </w:tc>
        <w:tc>
          <w:tcPr>
            <w:tcW w:w="1288" w:type="dxa"/>
            <w:shd w:val="clear" w:color="auto" w:fill="auto"/>
            <w:hideMark/>
          </w:tcPr>
          <w:p w14:paraId="599CAB3F"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 xml:space="preserve">отдел по образованию, спорту и молодежной политике </w:t>
            </w:r>
          </w:p>
        </w:tc>
        <w:tc>
          <w:tcPr>
            <w:tcW w:w="770" w:type="dxa"/>
            <w:shd w:val="clear" w:color="auto" w:fill="auto"/>
            <w:noWrap/>
            <w:hideMark/>
          </w:tcPr>
          <w:p w14:paraId="6A627AC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2245,4</w:t>
            </w:r>
          </w:p>
        </w:tc>
        <w:tc>
          <w:tcPr>
            <w:tcW w:w="756" w:type="dxa"/>
            <w:shd w:val="clear" w:color="auto" w:fill="auto"/>
            <w:noWrap/>
            <w:hideMark/>
          </w:tcPr>
          <w:p w14:paraId="5F0E38C1"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2049,3</w:t>
            </w:r>
          </w:p>
        </w:tc>
        <w:tc>
          <w:tcPr>
            <w:tcW w:w="756" w:type="dxa"/>
            <w:shd w:val="clear" w:color="auto" w:fill="auto"/>
            <w:noWrap/>
            <w:hideMark/>
          </w:tcPr>
          <w:p w14:paraId="3FA430F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2328,8</w:t>
            </w:r>
          </w:p>
        </w:tc>
        <w:tc>
          <w:tcPr>
            <w:tcW w:w="741" w:type="dxa"/>
            <w:shd w:val="clear" w:color="auto" w:fill="auto"/>
            <w:noWrap/>
            <w:hideMark/>
          </w:tcPr>
          <w:p w14:paraId="18F80A7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2 721,4</w:t>
            </w:r>
          </w:p>
        </w:tc>
        <w:tc>
          <w:tcPr>
            <w:tcW w:w="742" w:type="dxa"/>
            <w:shd w:val="clear" w:color="auto" w:fill="auto"/>
            <w:noWrap/>
            <w:hideMark/>
          </w:tcPr>
          <w:p w14:paraId="7EB645A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1957,7</w:t>
            </w:r>
          </w:p>
        </w:tc>
        <w:tc>
          <w:tcPr>
            <w:tcW w:w="812" w:type="dxa"/>
            <w:shd w:val="clear" w:color="auto" w:fill="auto"/>
            <w:noWrap/>
            <w:hideMark/>
          </w:tcPr>
          <w:p w14:paraId="319C04D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3928,8</w:t>
            </w:r>
          </w:p>
        </w:tc>
        <w:tc>
          <w:tcPr>
            <w:tcW w:w="812" w:type="dxa"/>
            <w:shd w:val="clear" w:color="auto" w:fill="auto"/>
            <w:noWrap/>
            <w:hideMark/>
          </w:tcPr>
          <w:p w14:paraId="49739EC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4577,2</w:t>
            </w:r>
          </w:p>
        </w:tc>
        <w:tc>
          <w:tcPr>
            <w:tcW w:w="854" w:type="dxa"/>
            <w:shd w:val="clear" w:color="auto" w:fill="auto"/>
            <w:noWrap/>
            <w:hideMark/>
          </w:tcPr>
          <w:p w14:paraId="739F01D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5 231,5</w:t>
            </w:r>
          </w:p>
        </w:tc>
        <w:tc>
          <w:tcPr>
            <w:tcW w:w="742" w:type="dxa"/>
            <w:shd w:val="clear" w:color="auto" w:fill="auto"/>
            <w:hideMark/>
          </w:tcPr>
          <w:p w14:paraId="3617B017"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5529,6</w:t>
            </w:r>
          </w:p>
        </w:tc>
        <w:tc>
          <w:tcPr>
            <w:tcW w:w="700" w:type="dxa"/>
            <w:shd w:val="clear" w:color="auto" w:fill="auto"/>
            <w:noWrap/>
            <w:hideMark/>
          </w:tcPr>
          <w:p w14:paraId="45CB215F"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1CCC0A2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5AADA54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5 529,60</w:t>
            </w:r>
          </w:p>
        </w:tc>
        <w:tc>
          <w:tcPr>
            <w:tcW w:w="770" w:type="dxa"/>
            <w:shd w:val="clear" w:color="auto" w:fill="auto"/>
            <w:noWrap/>
            <w:hideMark/>
          </w:tcPr>
          <w:p w14:paraId="52AA4FF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5 671,60</w:t>
            </w:r>
          </w:p>
        </w:tc>
        <w:tc>
          <w:tcPr>
            <w:tcW w:w="812" w:type="dxa"/>
          </w:tcPr>
          <w:p w14:paraId="6ACB636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5 817,70</w:t>
            </w:r>
          </w:p>
        </w:tc>
        <w:tc>
          <w:tcPr>
            <w:tcW w:w="812" w:type="dxa"/>
            <w:shd w:val="clear" w:color="auto" w:fill="auto"/>
            <w:noWrap/>
            <w:hideMark/>
          </w:tcPr>
          <w:p w14:paraId="17B1D6C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5 817,70</w:t>
            </w:r>
          </w:p>
        </w:tc>
        <w:tc>
          <w:tcPr>
            <w:tcW w:w="881" w:type="dxa"/>
            <w:shd w:val="clear" w:color="auto" w:fill="auto"/>
            <w:hideMark/>
          </w:tcPr>
          <w:p w14:paraId="1C89D1D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47876,7</w:t>
            </w:r>
          </w:p>
        </w:tc>
      </w:tr>
      <w:tr w:rsidR="00133D8C" w:rsidRPr="00567B5A" w14:paraId="121845D5" w14:textId="77777777" w:rsidTr="00133D8C">
        <w:trPr>
          <w:gridAfter w:val="1"/>
          <w:wAfter w:w="8" w:type="dxa"/>
        </w:trPr>
        <w:tc>
          <w:tcPr>
            <w:tcW w:w="1409" w:type="dxa"/>
            <w:shd w:val="clear" w:color="auto" w:fill="auto"/>
            <w:hideMark/>
          </w:tcPr>
          <w:p w14:paraId="604E2592"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lastRenderedPageBreak/>
              <w:t>Основное мероприятие 7.2</w:t>
            </w:r>
          </w:p>
          <w:p w14:paraId="265E76F8" w14:textId="2FE43190"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Финансовое обеспечение деятельности (оказание услуг) структурных подразделений отдела по образованию, спорту и молодежной политике</w:t>
            </w:r>
          </w:p>
        </w:tc>
        <w:tc>
          <w:tcPr>
            <w:tcW w:w="1288" w:type="dxa"/>
            <w:shd w:val="clear" w:color="auto" w:fill="auto"/>
            <w:hideMark/>
          </w:tcPr>
          <w:p w14:paraId="1106D905" w14:textId="77777777" w:rsidR="00567B5A" w:rsidRPr="00567B5A" w:rsidRDefault="00567B5A" w:rsidP="000A25D6">
            <w:pPr>
              <w:ind w:firstLine="0"/>
              <w:rPr>
                <w:rFonts w:ascii="Times New Roman" w:hAnsi="Times New Roman"/>
                <w:sz w:val="16"/>
                <w:szCs w:val="16"/>
              </w:rPr>
            </w:pPr>
            <w:r w:rsidRPr="00567B5A">
              <w:rPr>
                <w:rFonts w:ascii="Times New Roman" w:hAnsi="Times New Roman"/>
                <w:sz w:val="16"/>
                <w:szCs w:val="16"/>
              </w:rPr>
              <w:t xml:space="preserve">отдел по образованию, спорту и молодежной политике </w:t>
            </w:r>
          </w:p>
        </w:tc>
        <w:tc>
          <w:tcPr>
            <w:tcW w:w="770" w:type="dxa"/>
            <w:shd w:val="clear" w:color="auto" w:fill="auto"/>
            <w:noWrap/>
            <w:hideMark/>
          </w:tcPr>
          <w:p w14:paraId="4EC04EE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16248,9</w:t>
            </w:r>
          </w:p>
        </w:tc>
        <w:tc>
          <w:tcPr>
            <w:tcW w:w="756" w:type="dxa"/>
            <w:shd w:val="clear" w:color="auto" w:fill="auto"/>
            <w:noWrap/>
            <w:hideMark/>
          </w:tcPr>
          <w:p w14:paraId="429F2B8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17664,2</w:t>
            </w:r>
          </w:p>
        </w:tc>
        <w:tc>
          <w:tcPr>
            <w:tcW w:w="756" w:type="dxa"/>
            <w:shd w:val="clear" w:color="auto" w:fill="auto"/>
            <w:noWrap/>
            <w:hideMark/>
          </w:tcPr>
          <w:p w14:paraId="6F56152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15926,6</w:t>
            </w:r>
          </w:p>
        </w:tc>
        <w:tc>
          <w:tcPr>
            <w:tcW w:w="741" w:type="dxa"/>
            <w:shd w:val="clear" w:color="auto" w:fill="auto"/>
            <w:noWrap/>
            <w:hideMark/>
          </w:tcPr>
          <w:p w14:paraId="5475CEE8"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17 838,1</w:t>
            </w:r>
          </w:p>
        </w:tc>
        <w:tc>
          <w:tcPr>
            <w:tcW w:w="742" w:type="dxa"/>
            <w:shd w:val="clear" w:color="auto" w:fill="auto"/>
            <w:noWrap/>
            <w:hideMark/>
          </w:tcPr>
          <w:p w14:paraId="468F8966"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13248,5</w:t>
            </w:r>
          </w:p>
        </w:tc>
        <w:tc>
          <w:tcPr>
            <w:tcW w:w="812" w:type="dxa"/>
            <w:shd w:val="clear" w:color="auto" w:fill="auto"/>
            <w:noWrap/>
            <w:hideMark/>
          </w:tcPr>
          <w:p w14:paraId="0B96F635"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812" w:type="dxa"/>
            <w:shd w:val="clear" w:color="auto" w:fill="auto"/>
            <w:noWrap/>
            <w:hideMark/>
          </w:tcPr>
          <w:p w14:paraId="3970152A"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854" w:type="dxa"/>
            <w:shd w:val="clear" w:color="auto" w:fill="auto"/>
            <w:noWrap/>
            <w:hideMark/>
          </w:tcPr>
          <w:p w14:paraId="1BE8B1CB"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hideMark/>
          </w:tcPr>
          <w:p w14:paraId="48F981CD"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0,0</w:t>
            </w:r>
          </w:p>
        </w:tc>
        <w:tc>
          <w:tcPr>
            <w:tcW w:w="700" w:type="dxa"/>
            <w:shd w:val="clear" w:color="auto" w:fill="auto"/>
            <w:noWrap/>
            <w:hideMark/>
          </w:tcPr>
          <w:p w14:paraId="26F5732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2" w:type="dxa"/>
            <w:shd w:val="clear" w:color="auto" w:fill="auto"/>
            <w:noWrap/>
            <w:hideMark/>
          </w:tcPr>
          <w:p w14:paraId="314EBB24"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41" w:type="dxa"/>
            <w:shd w:val="clear" w:color="auto" w:fill="auto"/>
            <w:noWrap/>
            <w:hideMark/>
          </w:tcPr>
          <w:p w14:paraId="346E1B1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770" w:type="dxa"/>
            <w:shd w:val="clear" w:color="auto" w:fill="auto"/>
            <w:noWrap/>
            <w:hideMark/>
          </w:tcPr>
          <w:p w14:paraId="7F12E280"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12" w:type="dxa"/>
          </w:tcPr>
          <w:p w14:paraId="128846D5" w14:textId="77777777" w:rsidR="00567B5A" w:rsidRPr="00133D8C" w:rsidRDefault="00567B5A" w:rsidP="000A25D6">
            <w:pPr>
              <w:ind w:firstLine="0"/>
              <w:rPr>
                <w:rFonts w:ascii="Times New Roman" w:hAnsi="Times New Roman"/>
                <w:sz w:val="14"/>
                <w:szCs w:val="14"/>
              </w:rPr>
            </w:pPr>
          </w:p>
        </w:tc>
        <w:tc>
          <w:tcPr>
            <w:tcW w:w="812" w:type="dxa"/>
            <w:shd w:val="clear" w:color="auto" w:fill="auto"/>
            <w:noWrap/>
            <w:hideMark/>
          </w:tcPr>
          <w:p w14:paraId="11121673"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 </w:t>
            </w:r>
          </w:p>
        </w:tc>
        <w:tc>
          <w:tcPr>
            <w:tcW w:w="881" w:type="dxa"/>
            <w:shd w:val="clear" w:color="auto" w:fill="auto"/>
            <w:hideMark/>
          </w:tcPr>
          <w:p w14:paraId="7DF3EEAC" w14:textId="77777777" w:rsidR="00567B5A" w:rsidRPr="00133D8C" w:rsidRDefault="00567B5A" w:rsidP="000A25D6">
            <w:pPr>
              <w:ind w:firstLine="0"/>
              <w:rPr>
                <w:rFonts w:ascii="Times New Roman" w:hAnsi="Times New Roman"/>
                <w:sz w:val="14"/>
                <w:szCs w:val="14"/>
              </w:rPr>
            </w:pPr>
            <w:r w:rsidRPr="00133D8C">
              <w:rPr>
                <w:rFonts w:ascii="Times New Roman" w:hAnsi="Times New Roman"/>
                <w:sz w:val="14"/>
                <w:szCs w:val="14"/>
              </w:rPr>
              <w:t>80926,3</w:t>
            </w:r>
          </w:p>
        </w:tc>
      </w:tr>
    </w:tbl>
    <w:p w14:paraId="483BADE8" w14:textId="77777777" w:rsidR="00387D06" w:rsidRPr="000A25D6" w:rsidRDefault="00387D06" w:rsidP="000A25D6">
      <w:pPr>
        <w:ind w:firstLine="0"/>
        <w:rPr>
          <w:rFonts w:ascii="Times New Roman" w:hAnsi="Times New Roman"/>
          <w:sz w:val="18"/>
          <w:szCs w:val="18"/>
        </w:rPr>
      </w:pPr>
    </w:p>
    <w:p w14:paraId="203CE55A" w14:textId="77777777" w:rsidR="00133D8C" w:rsidRDefault="00387D06" w:rsidP="00133D8C">
      <w:pPr>
        <w:ind w:left="7938" w:firstLine="0"/>
        <w:rPr>
          <w:rFonts w:ascii="Times New Roman" w:hAnsi="Times New Roman"/>
          <w:i/>
          <w:iCs/>
          <w:sz w:val="18"/>
          <w:szCs w:val="18"/>
        </w:rPr>
      </w:pPr>
      <w:r w:rsidRPr="00133D8C">
        <w:rPr>
          <w:rFonts w:ascii="Times New Roman" w:hAnsi="Times New Roman"/>
          <w:i/>
          <w:iCs/>
          <w:sz w:val="18"/>
          <w:szCs w:val="18"/>
        </w:rPr>
        <w:t>Приложение 5</w:t>
      </w:r>
    </w:p>
    <w:p w14:paraId="6F0250D5" w14:textId="13A0F0A7" w:rsidR="00387D06" w:rsidRPr="00133D8C" w:rsidRDefault="00387D06" w:rsidP="00133D8C">
      <w:pPr>
        <w:ind w:left="7938" w:firstLine="0"/>
        <w:rPr>
          <w:rFonts w:ascii="Times New Roman" w:hAnsi="Times New Roman"/>
          <w:i/>
          <w:iCs/>
          <w:sz w:val="18"/>
          <w:szCs w:val="18"/>
        </w:rPr>
      </w:pPr>
      <w:r w:rsidRPr="00133D8C">
        <w:rPr>
          <w:rFonts w:ascii="Times New Roman" w:hAnsi="Times New Roman"/>
          <w:i/>
          <w:iCs/>
          <w:sz w:val="18"/>
          <w:szCs w:val="18"/>
        </w:rPr>
        <w:t>к муниципальной программе «Развитие образования Рамонского муниципального района Воронежской области»</w:t>
      </w:r>
    </w:p>
    <w:p w14:paraId="46E3F3B7" w14:textId="77777777" w:rsidR="00387D06" w:rsidRPr="000A25D6" w:rsidRDefault="00387D06" w:rsidP="000A25D6">
      <w:pPr>
        <w:ind w:firstLine="0"/>
        <w:rPr>
          <w:rFonts w:ascii="Times New Roman" w:hAnsi="Times New Roman"/>
          <w:sz w:val="18"/>
          <w:szCs w:val="18"/>
        </w:rPr>
      </w:pPr>
    </w:p>
    <w:p w14:paraId="73B5A958" w14:textId="77777777" w:rsidR="00133D8C" w:rsidRDefault="00387D06" w:rsidP="00133D8C">
      <w:pPr>
        <w:ind w:firstLine="0"/>
        <w:jc w:val="center"/>
        <w:rPr>
          <w:rFonts w:ascii="Times New Roman" w:hAnsi="Times New Roman"/>
          <w:b/>
          <w:bCs/>
          <w:i/>
          <w:iCs/>
          <w:sz w:val="18"/>
          <w:szCs w:val="18"/>
        </w:rPr>
      </w:pPr>
      <w:r w:rsidRPr="00133D8C">
        <w:rPr>
          <w:rFonts w:ascii="Times New Roman" w:hAnsi="Times New Roman"/>
          <w:b/>
          <w:bCs/>
          <w:i/>
          <w:iCs/>
          <w:sz w:val="18"/>
          <w:szCs w:val="18"/>
        </w:rPr>
        <w:t>Финансовое обеспечение и прогнозная (справочная) оценка расходов местного бюджета на реализацию муниципальной программы</w:t>
      </w:r>
    </w:p>
    <w:p w14:paraId="32098288" w14:textId="77863BEB" w:rsidR="00387D06" w:rsidRPr="00133D8C" w:rsidRDefault="00387D06" w:rsidP="00133D8C">
      <w:pPr>
        <w:ind w:firstLine="0"/>
        <w:jc w:val="center"/>
        <w:rPr>
          <w:rFonts w:ascii="Times New Roman" w:hAnsi="Times New Roman"/>
          <w:b/>
          <w:bCs/>
          <w:i/>
          <w:iCs/>
          <w:sz w:val="18"/>
          <w:szCs w:val="18"/>
        </w:rPr>
      </w:pPr>
      <w:r w:rsidRPr="00133D8C">
        <w:rPr>
          <w:rFonts w:ascii="Times New Roman" w:hAnsi="Times New Roman"/>
          <w:b/>
          <w:bCs/>
          <w:i/>
          <w:iCs/>
          <w:sz w:val="18"/>
          <w:szCs w:val="18"/>
        </w:rPr>
        <w:t>«Развитие образования Рамонского муниципального района Воронежской области»</w:t>
      </w:r>
    </w:p>
    <w:tbl>
      <w:tblPr>
        <w:tblpPr w:leftFromText="180" w:rightFromText="180" w:vertAnchor="text" w:horzAnchor="margin" w:tblpXSpec="center" w:tblpY="506"/>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1080"/>
        <w:gridCol w:w="917"/>
        <w:gridCol w:w="477"/>
        <w:gridCol w:w="471"/>
        <w:gridCol w:w="922"/>
        <w:gridCol w:w="922"/>
        <w:gridCol w:w="922"/>
        <w:gridCol w:w="922"/>
        <w:gridCol w:w="922"/>
        <w:gridCol w:w="922"/>
        <w:gridCol w:w="922"/>
        <w:gridCol w:w="922"/>
        <w:gridCol w:w="915"/>
        <w:gridCol w:w="974"/>
        <w:gridCol w:w="977"/>
      </w:tblGrid>
      <w:tr w:rsidR="00BF10A1" w:rsidRPr="00133D8C" w14:paraId="59825F03" w14:textId="77777777" w:rsidTr="00BC1960">
        <w:tc>
          <w:tcPr>
            <w:tcW w:w="693" w:type="pct"/>
            <w:vMerge w:val="restart"/>
            <w:shd w:val="clear" w:color="auto" w:fill="auto"/>
            <w:vAlign w:val="center"/>
            <w:hideMark/>
          </w:tcPr>
          <w:p w14:paraId="2E71858D" w14:textId="77777777"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Статус</w:t>
            </w:r>
          </w:p>
          <w:p w14:paraId="2F3C7C01" w14:textId="5C687586"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Наименование муниципальной программы, подпрограммы, основного мероприятия</w:t>
            </w:r>
          </w:p>
        </w:tc>
        <w:tc>
          <w:tcPr>
            <w:tcW w:w="353" w:type="pct"/>
            <w:vMerge w:val="restart"/>
            <w:shd w:val="clear" w:color="auto" w:fill="auto"/>
            <w:vAlign w:val="center"/>
            <w:hideMark/>
          </w:tcPr>
          <w:p w14:paraId="3E6DF101" w14:textId="77777777"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Источники ресурсного обеспечения</w:t>
            </w:r>
          </w:p>
        </w:tc>
        <w:tc>
          <w:tcPr>
            <w:tcW w:w="456" w:type="pct"/>
            <w:gridSpan w:val="2"/>
          </w:tcPr>
          <w:p w14:paraId="1AC38783" w14:textId="77777777" w:rsidR="00133D8C" w:rsidRPr="00133D8C" w:rsidRDefault="00133D8C" w:rsidP="00133D8C">
            <w:pPr>
              <w:ind w:firstLine="0"/>
              <w:jc w:val="center"/>
              <w:rPr>
                <w:rFonts w:ascii="Times New Roman" w:hAnsi="Times New Roman"/>
                <w:sz w:val="16"/>
                <w:szCs w:val="16"/>
              </w:rPr>
            </w:pPr>
          </w:p>
        </w:tc>
        <w:tc>
          <w:tcPr>
            <w:tcW w:w="3498" w:type="pct"/>
            <w:gridSpan w:val="12"/>
            <w:shd w:val="clear" w:color="auto" w:fill="auto"/>
            <w:vAlign w:val="center"/>
            <w:hideMark/>
          </w:tcPr>
          <w:p w14:paraId="5A325F64" w14:textId="77777777"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Оценка расходов по годам реализации муниципальной программы, тыс. руб.</w:t>
            </w:r>
          </w:p>
        </w:tc>
      </w:tr>
      <w:tr w:rsidR="00E046F3" w:rsidRPr="00133D8C" w14:paraId="6D464E62" w14:textId="77777777" w:rsidTr="00BC1960">
        <w:tc>
          <w:tcPr>
            <w:tcW w:w="693" w:type="pct"/>
            <w:vMerge/>
            <w:vAlign w:val="center"/>
            <w:hideMark/>
          </w:tcPr>
          <w:p w14:paraId="508A921B" w14:textId="77777777" w:rsidR="00133D8C" w:rsidRPr="00133D8C" w:rsidRDefault="00133D8C" w:rsidP="00133D8C">
            <w:pPr>
              <w:ind w:firstLine="0"/>
              <w:jc w:val="center"/>
              <w:rPr>
                <w:rFonts w:ascii="Times New Roman" w:hAnsi="Times New Roman"/>
                <w:sz w:val="16"/>
                <w:szCs w:val="16"/>
              </w:rPr>
            </w:pPr>
          </w:p>
        </w:tc>
        <w:tc>
          <w:tcPr>
            <w:tcW w:w="353" w:type="pct"/>
            <w:vMerge/>
            <w:vAlign w:val="center"/>
            <w:hideMark/>
          </w:tcPr>
          <w:p w14:paraId="6F140154" w14:textId="77777777" w:rsidR="00133D8C" w:rsidRPr="00133D8C" w:rsidRDefault="00133D8C" w:rsidP="00133D8C">
            <w:pPr>
              <w:ind w:firstLine="0"/>
              <w:jc w:val="center"/>
              <w:rPr>
                <w:rFonts w:ascii="Times New Roman" w:hAnsi="Times New Roman"/>
                <w:sz w:val="16"/>
                <w:szCs w:val="16"/>
              </w:rPr>
            </w:pPr>
          </w:p>
        </w:tc>
        <w:tc>
          <w:tcPr>
            <w:tcW w:w="300" w:type="pct"/>
            <w:shd w:val="clear" w:color="auto" w:fill="auto"/>
            <w:hideMark/>
          </w:tcPr>
          <w:p w14:paraId="6D83E674" w14:textId="1AB88E2C"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2014</w:t>
            </w:r>
            <w:r w:rsidRPr="00133D8C">
              <w:rPr>
                <w:rFonts w:ascii="Times New Roman" w:hAnsi="Times New Roman"/>
                <w:sz w:val="16"/>
                <w:szCs w:val="16"/>
              </w:rPr>
              <w:br/>
              <w:t>(</w:t>
            </w:r>
            <w:r w:rsidR="00BC1960">
              <w:rPr>
                <w:rFonts w:ascii="Times New Roman" w:hAnsi="Times New Roman"/>
                <w:sz w:val="16"/>
                <w:szCs w:val="16"/>
              </w:rPr>
              <w:t>1</w:t>
            </w:r>
            <w:r w:rsidRPr="00133D8C">
              <w:rPr>
                <w:rFonts w:ascii="Times New Roman" w:hAnsi="Times New Roman"/>
                <w:sz w:val="16"/>
                <w:szCs w:val="16"/>
              </w:rPr>
              <w:t xml:space="preserve"> год реализации)</w:t>
            </w:r>
          </w:p>
        </w:tc>
        <w:tc>
          <w:tcPr>
            <w:tcW w:w="310" w:type="pct"/>
            <w:gridSpan w:val="2"/>
            <w:shd w:val="clear" w:color="auto" w:fill="auto"/>
            <w:hideMark/>
          </w:tcPr>
          <w:p w14:paraId="782CE28E" w14:textId="7BB860C5"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2015</w:t>
            </w:r>
            <w:r w:rsidRPr="00133D8C">
              <w:rPr>
                <w:rFonts w:ascii="Times New Roman" w:hAnsi="Times New Roman"/>
                <w:sz w:val="16"/>
                <w:szCs w:val="16"/>
              </w:rPr>
              <w:br/>
              <w:t>(</w:t>
            </w:r>
            <w:r w:rsidR="00BC1960">
              <w:rPr>
                <w:rFonts w:ascii="Times New Roman" w:hAnsi="Times New Roman"/>
                <w:sz w:val="16"/>
                <w:szCs w:val="16"/>
              </w:rPr>
              <w:t>2</w:t>
            </w:r>
            <w:r w:rsidRPr="00133D8C">
              <w:rPr>
                <w:rFonts w:ascii="Times New Roman" w:hAnsi="Times New Roman"/>
                <w:sz w:val="16"/>
                <w:szCs w:val="16"/>
              </w:rPr>
              <w:t xml:space="preserve"> год реализации)</w:t>
            </w:r>
          </w:p>
        </w:tc>
        <w:tc>
          <w:tcPr>
            <w:tcW w:w="301" w:type="pct"/>
            <w:shd w:val="clear" w:color="auto" w:fill="auto"/>
            <w:hideMark/>
          </w:tcPr>
          <w:p w14:paraId="6CFC4982" w14:textId="2A1DFDD6"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2016</w:t>
            </w:r>
            <w:r w:rsidRPr="00133D8C">
              <w:rPr>
                <w:rFonts w:ascii="Times New Roman" w:hAnsi="Times New Roman"/>
                <w:sz w:val="16"/>
                <w:szCs w:val="16"/>
              </w:rPr>
              <w:br/>
              <w:t>(</w:t>
            </w:r>
            <w:r w:rsidR="00BC1960">
              <w:rPr>
                <w:rFonts w:ascii="Times New Roman" w:hAnsi="Times New Roman"/>
                <w:sz w:val="16"/>
                <w:szCs w:val="16"/>
              </w:rPr>
              <w:t>3</w:t>
            </w:r>
            <w:r w:rsidRPr="00133D8C">
              <w:rPr>
                <w:rFonts w:ascii="Times New Roman" w:hAnsi="Times New Roman"/>
                <w:sz w:val="16"/>
                <w:szCs w:val="16"/>
              </w:rPr>
              <w:t xml:space="preserve"> год реализации)</w:t>
            </w:r>
          </w:p>
        </w:tc>
        <w:tc>
          <w:tcPr>
            <w:tcW w:w="301" w:type="pct"/>
            <w:shd w:val="clear" w:color="auto" w:fill="auto"/>
            <w:hideMark/>
          </w:tcPr>
          <w:p w14:paraId="259CFE08" w14:textId="1D43AE75"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2017</w:t>
            </w:r>
            <w:r w:rsidRPr="00133D8C">
              <w:rPr>
                <w:rFonts w:ascii="Times New Roman" w:hAnsi="Times New Roman"/>
                <w:sz w:val="16"/>
                <w:szCs w:val="16"/>
              </w:rPr>
              <w:br/>
              <w:t>(</w:t>
            </w:r>
            <w:r w:rsidR="00BC1960">
              <w:rPr>
                <w:rFonts w:ascii="Times New Roman" w:hAnsi="Times New Roman"/>
                <w:sz w:val="16"/>
                <w:szCs w:val="16"/>
              </w:rPr>
              <w:t>4</w:t>
            </w:r>
            <w:r w:rsidRPr="00133D8C">
              <w:rPr>
                <w:rFonts w:ascii="Times New Roman" w:hAnsi="Times New Roman"/>
                <w:sz w:val="16"/>
                <w:szCs w:val="16"/>
              </w:rPr>
              <w:t xml:space="preserve"> год реализации)</w:t>
            </w:r>
          </w:p>
        </w:tc>
        <w:tc>
          <w:tcPr>
            <w:tcW w:w="301" w:type="pct"/>
            <w:shd w:val="clear" w:color="auto" w:fill="auto"/>
            <w:hideMark/>
          </w:tcPr>
          <w:p w14:paraId="12CA51D9" w14:textId="3A748336"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2018</w:t>
            </w:r>
            <w:r w:rsidRPr="00133D8C">
              <w:rPr>
                <w:rFonts w:ascii="Times New Roman" w:hAnsi="Times New Roman"/>
                <w:sz w:val="16"/>
                <w:szCs w:val="16"/>
              </w:rPr>
              <w:br/>
              <w:t>(</w:t>
            </w:r>
            <w:r w:rsidR="00BC1960">
              <w:rPr>
                <w:rFonts w:ascii="Times New Roman" w:hAnsi="Times New Roman"/>
                <w:sz w:val="16"/>
                <w:szCs w:val="16"/>
              </w:rPr>
              <w:t>5</w:t>
            </w:r>
            <w:r w:rsidRPr="00133D8C">
              <w:rPr>
                <w:rFonts w:ascii="Times New Roman" w:hAnsi="Times New Roman"/>
                <w:sz w:val="16"/>
                <w:szCs w:val="16"/>
              </w:rPr>
              <w:t xml:space="preserve"> год реализации)</w:t>
            </w:r>
          </w:p>
        </w:tc>
        <w:tc>
          <w:tcPr>
            <w:tcW w:w="301" w:type="pct"/>
            <w:shd w:val="clear" w:color="auto" w:fill="auto"/>
            <w:hideMark/>
          </w:tcPr>
          <w:p w14:paraId="76B2BC9C" w14:textId="3455C651"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2019</w:t>
            </w:r>
            <w:r w:rsidRPr="00133D8C">
              <w:rPr>
                <w:rFonts w:ascii="Times New Roman" w:hAnsi="Times New Roman"/>
                <w:sz w:val="16"/>
                <w:szCs w:val="16"/>
              </w:rPr>
              <w:br/>
              <w:t>(</w:t>
            </w:r>
            <w:r w:rsidR="00BC1960">
              <w:rPr>
                <w:rFonts w:ascii="Times New Roman" w:hAnsi="Times New Roman"/>
                <w:sz w:val="16"/>
                <w:szCs w:val="16"/>
              </w:rPr>
              <w:t>6</w:t>
            </w:r>
            <w:r w:rsidRPr="00133D8C">
              <w:rPr>
                <w:rFonts w:ascii="Times New Roman" w:hAnsi="Times New Roman"/>
                <w:sz w:val="16"/>
                <w:szCs w:val="16"/>
              </w:rPr>
              <w:t xml:space="preserve"> год реализации)</w:t>
            </w:r>
          </w:p>
        </w:tc>
        <w:tc>
          <w:tcPr>
            <w:tcW w:w="301" w:type="pct"/>
            <w:shd w:val="clear" w:color="auto" w:fill="auto"/>
            <w:hideMark/>
          </w:tcPr>
          <w:p w14:paraId="41FA9127" w14:textId="49F24766"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2020</w:t>
            </w:r>
            <w:r w:rsidRPr="00133D8C">
              <w:rPr>
                <w:rFonts w:ascii="Times New Roman" w:hAnsi="Times New Roman"/>
                <w:sz w:val="16"/>
                <w:szCs w:val="16"/>
              </w:rPr>
              <w:br/>
              <w:t>(</w:t>
            </w:r>
            <w:r w:rsidR="00BC1960">
              <w:rPr>
                <w:rFonts w:ascii="Times New Roman" w:hAnsi="Times New Roman"/>
                <w:sz w:val="16"/>
                <w:szCs w:val="16"/>
              </w:rPr>
              <w:t>7</w:t>
            </w:r>
            <w:r w:rsidRPr="00133D8C">
              <w:rPr>
                <w:rFonts w:ascii="Times New Roman" w:hAnsi="Times New Roman"/>
                <w:sz w:val="16"/>
                <w:szCs w:val="16"/>
              </w:rPr>
              <w:t xml:space="preserve"> год реализации)</w:t>
            </w:r>
          </w:p>
        </w:tc>
        <w:tc>
          <w:tcPr>
            <w:tcW w:w="301" w:type="pct"/>
            <w:shd w:val="clear" w:color="auto" w:fill="auto"/>
            <w:hideMark/>
          </w:tcPr>
          <w:p w14:paraId="449F4EF9" w14:textId="059FD852"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2021</w:t>
            </w:r>
            <w:r w:rsidRPr="00133D8C">
              <w:rPr>
                <w:rFonts w:ascii="Times New Roman" w:hAnsi="Times New Roman"/>
                <w:sz w:val="16"/>
                <w:szCs w:val="16"/>
              </w:rPr>
              <w:br/>
              <w:t>(</w:t>
            </w:r>
            <w:r w:rsidR="00BC1960">
              <w:rPr>
                <w:rFonts w:ascii="Times New Roman" w:hAnsi="Times New Roman"/>
                <w:sz w:val="16"/>
                <w:szCs w:val="16"/>
              </w:rPr>
              <w:t>8</w:t>
            </w:r>
            <w:r w:rsidRPr="00133D8C">
              <w:rPr>
                <w:rFonts w:ascii="Times New Roman" w:hAnsi="Times New Roman"/>
                <w:sz w:val="16"/>
                <w:szCs w:val="16"/>
              </w:rPr>
              <w:t xml:space="preserve"> год реализации)</w:t>
            </w:r>
          </w:p>
        </w:tc>
        <w:tc>
          <w:tcPr>
            <w:tcW w:w="301" w:type="pct"/>
            <w:shd w:val="clear" w:color="auto" w:fill="auto"/>
            <w:hideMark/>
          </w:tcPr>
          <w:p w14:paraId="2EA57D13" w14:textId="3B899C35"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2022</w:t>
            </w:r>
            <w:r w:rsidRPr="00133D8C">
              <w:rPr>
                <w:rFonts w:ascii="Times New Roman" w:hAnsi="Times New Roman"/>
                <w:sz w:val="16"/>
                <w:szCs w:val="16"/>
              </w:rPr>
              <w:br/>
              <w:t>(</w:t>
            </w:r>
            <w:r w:rsidR="00BC1960">
              <w:rPr>
                <w:rFonts w:ascii="Times New Roman" w:hAnsi="Times New Roman"/>
                <w:sz w:val="16"/>
                <w:szCs w:val="16"/>
              </w:rPr>
              <w:t>9</w:t>
            </w:r>
            <w:r w:rsidRPr="00133D8C">
              <w:rPr>
                <w:rFonts w:ascii="Times New Roman" w:hAnsi="Times New Roman"/>
                <w:sz w:val="16"/>
                <w:szCs w:val="16"/>
              </w:rPr>
              <w:t xml:space="preserve"> год реализации)</w:t>
            </w:r>
          </w:p>
        </w:tc>
        <w:tc>
          <w:tcPr>
            <w:tcW w:w="301" w:type="pct"/>
            <w:shd w:val="clear" w:color="auto" w:fill="auto"/>
            <w:hideMark/>
          </w:tcPr>
          <w:p w14:paraId="1DBC1AD8" w14:textId="671AE05D"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2023</w:t>
            </w:r>
            <w:r w:rsidRPr="00133D8C">
              <w:rPr>
                <w:rFonts w:ascii="Times New Roman" w:hAnsi="Times New Roman"/>
                <w:sz w:val="16"/>
                <w:szCs w:val="16"/>
              </w:rPr>
              <w:br/>
              <w:t>(</w:t>
            </w:r>
            <w:r w:rsidR="00BC1960">
              <w:rPr>
                <w:rFonts w:ascii="Times New Roman" w:hAnsi="Times New Roman"/>
                <w:sz w:val="16"/>
                <w:szCs w:val="16"/>
              </w:rPr>
              <w:t>10</w:t>
            </w:r>
            <w:r w:rsidRPr="00133D8C">
              <w:rPr>
                <w:rFonts w:ascii="Times New Roman" w:hAnsi="Times New Roman"/>
                <w:sz w:val="16"/>
                <w:szCs w:val="16"/>
              </w:rPr>
              <w:t xml:space="preserve"> год реализации)</w:t>
            </w:r>
          </w:p>
        </w:tc>
        <w:tc>
          <w:tcPr>
            <w:tcW w:w="299" w:type="pct"/>
          </w:tcPr>
          <w:p w14:paraId="545E9B3F" w14:textId="032A16C1"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2024</w:t>
            </w:r>
            <w:r w:rsidRPr="00133D8C">
              <w:rPr>
                <w:rFonts w:ascii="Times New Roman" w:hAnsi="Times New Roman"/>
                <w:sz w:val="16"/>
                <w:szCs w:val="16"/>
              </w:rPr>
              <w:br/>
              <w:t>(</w:t>
            </w:r>
            <w:r w:rsidR="00BC1960">
              <w:rPr>
                <w:rFonts w:ascii="Times New Roman" w:hAnsi="Times New Roman"/>
                <w:sz w:val="16"/>
                <w:szCs w:val="16"/>
              </w:rPr>
              <w:t>11</w:t>
            </w:r>
            <w:r w:rsidRPr="00133D8C">
              <w:rPr>
                <w:rFonts w:ascii="Times New Roman" w:hAnsi="Times New Roman"/>
                <w:sz w:val="16"/>
                <w:szCs w:val="16"/>
              </w:rPr>
              <w:t xml:space="preserve"> год реализации)</w:t>
            </w:r>
          </w:p>
        </w:tc>
        <w:tc>
          <w:tcPr>
            <w:tcW w:w="318" w:type="pct"/>
            <w:shd w:val="clear" w:color="auto" w:fill="auto"/>
            <w:hideMark/>
          </w:tcPr>
          <w:p w14:paraId="4C76A45D" w14:textId="27CA458C"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2025</w:t>
            </w:r>
            <w:r w:rsidRPr="00133D8C">
              <w:rPr>
                <w:rFonts w:ascii="Times New Roman" w:hAnsi="Times New Roman"/>
                <w:sz w:val="16"/>
                <w:szCs w:val="16"/>
              </w:rPr>
              <w:br/>
              <w:t>(</w:t>
            </w:r>
            <w:r w:rsidR="00BC1960">
              <w:rPr>
                <w:rFonts w:ascii="Times New Roman" w:hAnsi="Times New Roman"/>
                <w:sz w:val="16"/>
                <w:szCs w:val="16"/>
              </w:rPr>
              <w:t>12</w:t>
            </w:r>
            <w:r w:rsidRPr="00133D8C">
              <w:rPr>
                <w:rFonts w:ascii="Times New Roman" w:hAnsi="Times New Roman"/>
                <w:sz w:val="16"/>
                <w:szCs w:val="16"/>
              </w:rPr>
              <w:t xml:space="preserve"> год реализации)</w:t>
            </w:r>
          </w:p>
        </w:tc>
        <w:tc>
          <w:tcPr>
            <w:tcW w:w="321" w:type="pct"/>
            <w:shd w:val="clear" w:color="auto" w:fill="auto"/>
            <w:hideMark/>
          </w:tcPr>
          <w:p w14:paraId="7E8C73E0" w14:textId="77777777" w:rsidR="00133D8C" w:rsidRPr="00133D8C" w:rsidRDefault="00133D8C" w:rsidP="00133D8C">
            <w:pPr>
              <w:ind w:firstLine="0"/>
              <w:jc w:val="center"/>
              <w:rPr>
                <w:rFonts w:ascii="Times New Roman" w:hAnsi="Times New Roman"/>
                <w:sz w:val="16"/>
                <w:szCs w:val="16"/>
              </w:rPr>
            </w:pPr>
            <w:r w:rsidRPr="00133D8C">
              <w:rPr>
                <w:rFonts w:ascii="Times New Roman" w:hAnsi="Times New Roman"/>
                <w:sz w:val="16"/>
                <w:szCs w:val="16"/>
              </w:rPr>
              <w:t>Всего</w:t>
            </w:r>
          </w:p>
        </w:tc>
      </w:tr>
      <w:tr w:rsidR="00E046F3" w:rsidRPr="00133D8C" w14:paraId="603A5940" w14:textId="77777777" w:rsidTr="00BC1960">
        <w:tc>
          <w:tcPr>
            <w:tcW w:w="693" w:type="pct"/>
            <w:vMerge w:val="restart"/>
            <w:shd w:val="clear" w:color="auto" w:fill="auto"/>
            <w:hideMark/>
          </w:tcPr>
          <w:p w14:paraId="01FD7D9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МУНИЦИПАЛЬНАЯ ПРОГРАММА</w:t>
            </w:r>
          </w:p>
          <w:p w14:paraId="721C987E" w14:textId="6122755E"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«Развитие образования Рамонского муниципального района Воронежской области на 2014 – 2025 годы»</w:t>
            </w:r>
          </w:p>
        </w:tc>
        <w:tc>
          <w:tcPr>
            <w:tcW w:w="353" w:type="pct"/>
            <w:shd w:val="clear" w:color="auto" w:fill="auto"/>
            <w:hideMark/>
          </w:tcPr>
          <w:p w14:paraId="4E13045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всего, в том числе:</w:t>
            </w:r>
          </w:p>
        </w:tc>
        <w:tc>
          <w:tcPr>
            <w:tcW w:w="300" w:type="pct"/>
            <w:shd w:val="clear" w:color="auto" w:fill="auto"/>
            <w:vAlign w:val="bottom"/>
            <w:hideMark/>
          </w:tcPr>
          <w:p w14:paraId="4A99A30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464455,4</w:t>
            </w:r>
          </w:p>
        </w:tc>
        <w:tc>
          <w:tcPr>
            <w:tcW w:w="310" w:type="pct"/>
            <w:gridSpan w:val="2"/>
            <w:shd w:val="clear" w:color="auto" w:fill="auto"/>
            <w:vAlign w:val="bottom"/>
            <w:hideMark/>
          </w:tcPr>
          <w:p w14:paraId="030FB98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474589,0</w:t>
            </w:r>
          </w:p>
        </w:tc>
        <w:tc>
          <w:tcPr>
            <w:tcW w:w="301" w:type="pct"/>
            <w:shd w:val="clear" w:color="auto" w:fill="auto"/>
            <w:vAlign w:val="bottom"/>
            <w:hideMark/>
          </w:tcPr>
          <w:p w14:paraId="0D4C56A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584362,3</w:t>
            </w:r>
          </w:p>
        </w:tc>
        <w:tc>
          <w:tcPr>
            <w:tcW w:w="301" w:type="pct"/>
            <w:shd w:val="clear" w:color="auto" w:fill="auto"/>
            <w:vAlign w:val="bottom"/>
            <w:hideMark/>
          </w:tcPr>
          <w:p w14:paraId="44A5989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510765,0</w:t>
            </w:r>
          </w:p>
        </w:tc>
        <w:tc>
          <w:tcPr>
            <w:tcW w:w="301" w:type="pct"/>
            <w:shd w:val="clear" w:color="auto" w:fill="auto"/>
            <w:vAlign w:val="bottom"/>
            <w:hideMark/>
          </w:tcPr>
          <w:p w14:paraId="1FDAD73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876106,7</w:t>
            </w:r>
          </w:p>
        </w:tc>
        <w:tc>
          <w:tcPr>
            <w:tcW w:w="301" w:type="pct"/>
            <w:shd w:val="clear" w:color="auto" w:fill="auto"/>
            <w:vAlign w:val="bottom"/>
            <w:hideMark/>
          </w:tcPr>
          <w:p w14:paraId="297F671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1122540,9</w:t>
            </w:r>
          </w:p>
        </w:tc>
        <w:tc>
          <w:tcPr>
            <w:tcW w:w="301" w:type="pct"/>
            <w:shd w:val="clear" w:color="auto" w:fill="auto"/>
            <w:vAlign w:val="bottom"/>
            <w:hideMark/>
          </w:tcPr>
          <w:p w14:paraId="17A3D9B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1249025,3</w:t>
            </w:r>
          </w:p>
        </w:tc>
        <w:tc>
          <w:tcPr>
            <w:tcW w:w="301" w:type="pct"/>
            <w:shd w:val="clear" w:color="auto" w:fill="auto"/>
            <w:vAlign w:val="bottom"/>
            <w:hideMark/>
          </w:tcPr>
          <w:p w14:paraId="03E3357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911455,8</w:t>
            </w:r>
          </w:p>
        </w:tc>
        <w:tc>
          <w:tcPr>
            <w:tcW w:w="301" w:type="pct"/>
            <w:shd w:val="clear" w:color="auto" w:fill="auto"/>
            <w:vAlign w:val="bottom"/>
            <w:hideMark/>
          </w:tcPr>
          <w:p w14:paraId="3E85F73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847413,9</w:t>
            </w:r>
          </w:p>
        </w:tc>
        <w:tc>
          <w:tcPr>
            <w:tcW w:w="301" w:type="pct"/>
            <w:shd w:val="clear" w:color="auto" w:fill="auto"/>
            <w:vAlign w:val="bottom"/>
            <w:hideMark/>
          </w:tcPr>
          <w:p w14:paraId="346A81B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902016,7</w:t>
            </w:r>
          </w:p>
        </w:tc>
        <w:tc>
          <w:tcPr>
            <w:tcW w:w="299" w:type="pct"/>
            <w:vAlign w:val="bottom"/>
          </w:tcPr>
          <w:p w14:paraId="74FEA61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1353206,2</w:t>
            </w:r>
          </w:p>
        </w:tc>
        <w:tc>
          <w:tcPr>
            <w:tcW w:w="318" w:type="pct"/>
            <w:shd w:val="clear" w:color="auto" w:fill="auto"/>
            <w:vAlign w:val="bottom"/>
            <w:hideMark/>
          </w:tcPr>
          <w:p w14:paraId="68378A9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1353206,2</w:t>
            </w:r>
          </w:p>
        </w:tc>
        <w:tc>
          <w:tcPr>
            <w:tcW w:w="321" w:type="pct"/>
            <w:shd w:val="clear" w:color="auto" w:fill="auto"/>
            <w:vAlign w:val="bottom"/>
            <w:hideMark/>
          </w:tcPr>
          <w:p w14:paraId="35CBA30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10649143,4</w:t>
            </w:r>
          </w:p>
        </w:tc>
      </w:tr>
      <w:tr w:rsidR="00E046F3" w:rsidRPr="00133D8C" w14:paraId="464CEE19" w14:textId="77777777" w:rsidTr="00BC1960">
        <w:tc>
          <w:tcPr>
            <w:tcW w:w="693" w:type="pct"/>
            <w:vMerge/>
            <w:vAlign w:val="center"/>
            <w:hideMark/>
          </w:tcPr>
          <w:p w14:paraId="4F097775" w14:textId="77777777" w:rsidR="00133D8C" w:rsidRPr="00133D8C" w:rsidRDefault="00133D8C" w:rsidP="000A25D6">
            <w:pPr>
              <w:ind w:firstLine="0"/>
              <w:rPr>
                <w:rFonts w:ascii="Times New Roman" w:hAnsi="Times New Roman"/>
                <w:sz w:val="16"/>
                <w:szCs w:val="16"/>
              </w:rPr>
            </w:pPr>
          </w:p>
        </w:tc>
        <w:tc>
          <w:tcPr>
            <w:tcW w:w="353" w:type="pct"/>
            <w:shd w:val="clear" w:color="auto" w:fill="auto"/>
            <w:hideMark/>
          </w:tcPr>
          <w:p w14:paraId="3938B08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4ED8E98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193749,7</w:t>
            </w:r>
          </w:p>
        </w:tc>
        <w:tc>
          <w:tcPr>
            <w:tcW w:w="310" w:type="pct"/>
            <w:gridSpan w:val="2"/>
            <w:shd w:val="clear" w:color="auto" w:fill="auto"/>
            <w:vAlign w:val="bottom"/>
            <w:hideMark/>
          </w:tcPr>
          <w:p w14:paraId="7283F2F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223582,7</w:t>
            </w:r>
          </w:p>
        </w:tc>
        <w:tc>
          <w:tcPr>
            <w:tcW w:w="301" w:type="pct"/>
            <w:shd w:val="clear" w:color="auto" w:fill="auto"/>
            <w:vAlign w:val="bottom"/>
            <w:hideMark/>
          </w:tcPr>
          <w:p w14:paraId="4B0D423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351119,8</w:t>
            </w:r>
          </w:p>
        </w:tc>
        <w:tc>
          <w:tcPr>
            <w:tcW w:w="301" w:type="pct"/>
            <w:shd w:val="clear" w:color="auto" w:fill="auto"/>
            <w:vAlign w:val="bottom"/>
            <w:hideMark/>
          </w:tcPr>
          <w:p w14:paraId="56B28A0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263792,1</w:t>
            </w:r>
          </w:p>
        </w:tc>
        <w:tc>
          <w:tcPr>
            <w:tcW w:w="301" w:type="pct"/>
            <w:shd w:val="clear" w:color="auto" w:fill="auto"/>
            <w:vAlign w:val="bottom"/>
            <w:hideMark/>
          </w:tcPr>
          <w:p w14:paraId="1A65278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357739,0</w:t>
            </w:r>
          </w:p>
        </w:tc>
        <w:tc>
          <w:tcPr>
            <w:tcW w:w="301" w:type="pct"/>
            <w:shd w:val="clear" w:color="auto" w:fill="auto"/>
            <w:vAlign w:val="bottom"/>
            <w:hideMark/>
          </w:tcPr>
          <w:p w14:paraId="35AA0D6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363885,3</w:t>
            </w:r>
          </w:p>
        </w:tc>
        <w:tc>
          <w:tcPr>
            <w:tcW w:w="301" w:type="pct"/>
            <w:shd w:val="clear" w:color="auto" w:fill="auto"/>
            <w:vAlign w:val="bottom"/>
            <w:hideMark/>
          </w:tcPr>
          <w:p w14:paraId="57D029F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365105,7</w:t>
            </w:r>
          </w:p>
        </w:tc>
        <w:tc>
          <w:tcPr>
            <w:tcW w:w="301" w:type="pct"/>
            <w:shd w:val="clear" w:color="auto" w:fill="auto"/>
            <w:vAlign w:val="bottom"/>
            <w:hideMark/>
          </w:tcPr>
          <w:p w14:paraId="67E5C50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419462,3</w:t>
            </w:r>
          </w:p>
        </w:tc>
        <w:tc>
          <w:tcPr>
            <w:tcW w:w="301" w:type="pct"/>
            <w:shd w:val="clear" w:color="auto" w:fill="auto"/>
            <w:vAlign w:val="bottom"/>
            <w:hideMark/>
          </w:tcPr>
          <w:p w14:paraId="74C3E25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457530,7</w:t>
            </w:r>
          </w:p>
        </w:tc>
        <w:tc>
          <w:tcPr>
            <w:tcW w:w="301" w:type="pct"/>
            <w:shd w:val="clear" w:color="auto" w:fill="auto"/>
            <w:vAlign w:val="bottom"/>
            <w:hideMark/>
          </w:tcPr>
          <w:p w14:paraId="19CF5D8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443363,9</w:t>
            </w:r>
          </w:p>
        </w:tc>
        <w:tc>
          <w:tcPr>
            <w:tcW w:w="299" w:type="pct"/>
            <w:vAlign w:val="bottom"/>
          </w:tcPr>
          <w:p w14:paraId="4342EA5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833372,8</w:t>
            </w:r>
          </w:p>
        </w:tc>
        <w:tc>
          <w:tcPr>
            <w:tcW w:w="318" w:type="pct"/>
            <w:shd w:val="clear" w:color="auto" w:fill="auto"/>
            <w:vAlign w:val="bottom"/>
            <w:hideMark/>
          </w:tcPr>
          <w:p w14:paraId="7925DD1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833372,8</w:t>
            </w:r>
          </w:p>
        </w:tc>
        <w:tc>
          <w:tcPr>
            <w:tcW w:w="321" w:type="pct"/>
            <w:shd w:val="clear" w:color="auto" w:fill="auto"/>
            <w:vAlign w:val="bottom"/>
            <w:hideMark/>
          </w:tcPr>
          <w:p w14:paraId="3C9F4CA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5106076,9</w:t>
            </w:r>
          </w:p>
        </w:tc>
      </w:tr>
      <w:tr w:rsidR="00E046F3" w:rsidRPr="00133D8C" w14:paraId="4DE5216F" w14:textId="77777777" w:rsidTr="00BC1960">
        <w:tc>
          <w:tcPr>
            <w:tcW w:w="693" w:type="pct"/>
            <w:vMerge w:val="restart"/>
            <w:shd w:val="clear" w:color="auto" w:fill="auto"/>
            <w:hideMark/>
          </w:tcPr>
          <w:p w14:paraId="52F3E93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ПОДПРОГРАММА 1</w:t>
            </w:r>
          </w:p>
          <w:p w14:paraId="77C75B30" w14:textId="1E7A3FF2"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«Развитие дошкольного и общего образования»</w:t>
            </w:r>
          </w:p>
        </w:tc>
        <w:tc>
          <w:tcPr>
            <w:tcW w:w="353" w:type="pct"/>
            <w:shd w:val="clear" w:color="auto" w:fill="auto"/>
            <w:hideMark/>
          </w:tcPr>
          <w:p w14:paraId="36022D8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всего, в том числе:</w:t>
            </w:r>
          </w:p>
        </w:tc>
        <w:tc>
          <w:tcPr>
            <w:tcW w:w="300" w:type="pct"/>
            <w:shd w:val="clear" w:color="auto" w:fill="auto"/>
            <w:vAlign w:val="bottom"/>
            <w:hideMark/>
          </w:tcPr>
          <w:p w14:paraId="0C99A63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320927,8</w:t>
            </w:r>
          </w:p>
        </w:tc>
        <w:tc>
          <w:tcPr>
            <w:tcW w:w="310" w:type="pct"/>
            <w:gridSpan w:val="2"/>
            <w:shd w:val="clear" w:color="auto" w:fill="auto"/>
            <w:vAlign w:val="bottom"/>
            <w:hideMark/>
          </w:tcPr>
          <w:p w14:paraId="7D8AE78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360701,8</w:t>
            </w:r>
          </w:p>
        </w:tc>
        <w:tc>
          <w:tcPr>
            <w:tcW w:w="301" w:type="pct"/>
            <w:shd w:val="clear" w:color="auto" w:fill="auto"/>
            <w:vAlign w:val="bottom"/>
            <w:hideMark/>
          </w:tcPr>
          <w:p w14:paraId="54E0BB1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374913,5</w:t>
            </w:r>
          </w:p>
        </w:tc>
        <w:tc>
          <w:tcPr>
            <w:tcW w:w="301" w:type="pct"/>
            <w:shd w:val="clear" w:color="auto" w:fill="auto"/>
            <w:vAlign w:val="bottom"/>
            <w:hideMark/>
          </w:tcPr>
          <w:p w14:paraId="4C76899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416044,1</w:t>
            </w:r>
          </w:p>
        </w:tc>
        <w:tc>
          <w:tcPr>
            <w:tcW w:w="301" w:type="pct"/>
            <w:shd w:val="clear" w:color="auto" w:fill="auto"/>
            <w:vAlign w:val="bottom"/>
            <w:hideMark/>
          </w:tcPr>
          <w:p w14:paraId="7A88778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747810,9</w:t>
            </w:r>
          </w:p>
        </w:tc>
        <w:tc>
          <w:tcPr>
            <w:tcW w:w="301" w:type="pct"/>
            <w:shd w:val="clear" w:color="auto" w:fill="auto"/>
            <w:vAlign w:val="bottom"/>
            <w:hideMark/>
          </w:tcPr>
          <w:p w14:paraId="605F9AC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640433,3</w:t>
            </w:r>
          </w:p>
        </w:tc>
        <w:tc>
          <w:tcPr>
            <w:tcW w:w="301" w:type="pct"/>
            <w:shd w:val="clear" w:color="auto" w:fill="auto"/>
            <w:vAlign w:val="bottom"/>
            <w:hideMark/>
          </w:tcPr>
          <w:p w14:paraId="4EC127B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1128310,9</w:t>
            </w:r>
          </w:p>
        </w:tc>
        <w:tc>
          <w:tcPr>
            <w:tcW w:w="301" w:type="pct"/>
            <w:shd w:val="clear" w:color="auto" w:fill="auto"/>
            <w:vAlign w:val="bottom"/>
            <w:hideMark/>
          </w:tcPr>
          <w:p w14:paraId="631E9C5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774491,5</w:t>
            </w:r>
          </w:p>
        </w:tc>
        <w:tc>
          <w:tcPr>
            <w:tcW w:w="301" w:type="pct"/>
            <w:shd w:val="clear" w:color="auto" w:fill="auto"/>
            <w:vAlign w:val="bottom"/>
            <w:hideMark/>
          </w:tcPr>
          <w:p w14:paraId="2861445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676412,2</w:t>
            </w:r>
          </w:p>
        </w:tc>
        <w:tc>
          <w:tcPr>
            <w:tcW w:w="301" w:type="pct"/>
            <w:shd w:val="clear" w:color="auto" w:fill="auto"/>
            <w:vAlign w:val="bottom"/>
            <w:hideMark/>
          </w:tcPr>
          <w:p w14:paraId="3686E1E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745215,7</w:t>
            </w:r>
          </w:p>
        </w:tc>
        <w:tc>
          <w:tcPr>
            <w:tcW w:w="299" w:type="pct"/>
            <w:vAlign w:val="bottom"/>
          </w:tcPr>
          <w:p w14:paraId="6F94DB7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1193826,6</w:t>
            </w:r>
          </w:p>
        </w:tc>
        <w:tc>
          <w:tcPr>
            <w:tcW w:w="318" w:type="pct"/>
            <w:shd w:val="clear" w:color="auto" w:fill="auto"/>
            <w:vAlign w:val="bottom"/>
            <w:hideMark/>
          </w:tcPr>
          <w:p w14:paraId="3CB3624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1193826,6</w:t>
            </w:r>
          </w:p>
        </w:tc>
        <w:tc>
          <w:tcPr>
            <w:tcW w:w="321" w:type="pct"/>
            <w:shd w:val="clear" w:color="auto" w:fill="auto"/>
            <w:vAlign w:val="bottom"/>
            <w:hideMark/>
          </w:tcPr>
          <w:p w14:paraId="48CF25A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8572914,9</w:t>
            </w:r>
          </w:p>
        </w:tc>
      </w:tr>
      <w:tr w:rsidR="00E046F3" w:rsidRPr="00133D8C" w14:paraId="3EDC4BDA" w14:textId="77777777" w:rsidTr="00BC1960">
        <w:tc>
          <w:tcPr>
            <w:tcW w:w="693" w:type="pct"/>
            <w:vMerge/>
            <w:vAlign w:val="center"/>
            <w:hideMark/>
          </w:tcPr>
          <w:p w14:paraId="45895C89" w14:textId="77777777" w:rsidR="00133D8C" w:rsidRPr="00133D8C" w:rsidRDefault="00133D8C" w:rsidP="000A25D6">
            <w:pPr>
              <w:ind w:firstLine="0"/>
              <w:rPr>
                <w:rFonts w:ascii="Times New Roman" w:hAnsi="Times New Roman"/>
                <w:sz w:val="16"/>
                <w:szCs w:val="16"/>
              </w:rPr>
            </w:pPr>
          </w:p>
        </w:tc>
        <w:tc>
          <w:tcPr>
            <w:tcW w:w="353" w:type="pct"/>
            <w:shd w:val="clear" w:color="auto" w:fill="auto"/>
            <w:hideMark/>
          </w:tcPr>
          <w:p w14:paraId="41AFC5D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0F44B8C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109278,8</w:t>
            </w:r>
          </w:p>
        </w:tc>
        <w:tc>
          <w:tcPr>
            <w:tcW w:w="310" w:type="pct"/>
            <w:gridSpan w:val="2"/>
            <w:shd w:val="clear" w:color="auto" w:fill="auto"/>
            <w:vAlign w:val="bottom"/>
            <w:hideMark/>
          </w:tcPr>
          <w:p w14:paraId="5A7223B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136135,8</w:t>
            </w:r>
          </w:p>
        </w:tc>
        <w:tc>
          <w:tcPr>
            <w:tcW w:w="301" w:type="pct"/>
            <w:shd w:val="clear" w:color="auto" w:fill="auto"/>
            <w:vAlign w:val="bottom"/>
            <w:hideMark/>
          </w:tcPr>
          <w:p w14:paraId="67D18A8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157409,2</w:t>
            </w:r>
          </w:p>
        </w:tc>
        <w:tc>
          <w:tcPr>
            <w:tcW w:w="301" w:type="pct"/>
            <w:shd w:val="clear" w:color="auto" w:fill="auto"/>
            <w:vAlign w:val="bottom"/>
            <w:hideMark/>
          </w:tcPr>
          <w:p w14:paraId="6CBD70A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183476,1</w:t>
            </w:r>
          </w:p>
        </w:tc>
        <w:tc>
          <w:tcPr>
            <w:tcW w:w="301" w:type="pct"/>
            <w:shd w:val="clear" w:color="auto" w:fill="auto"/>
            <w:vAlign w:val="bottom"/>
            <w:hideMark/>
          </w:tcPr>
          <w:p w14:paraId="3A98B02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255620,0</w:t>
            </w:r>
          </w:p>
        </w:tc>
        <w:tc>
          <w:tcPr>
            <w:tcW w:w="301" w:type="pct"/>
            <w:shd w:val="clear" w:color="auto" w:fill="auto"/>
            <w:vAlign w:val="bottom"/>
            <w:hideMark/>
          </w:tcPr>
          <w:p w14:paraId="0EAACC9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222629,5</w:t>
            </w:r>
          </w:p>
        </w:tc>
        <w:tc>
          <w:tcPr>
            <w:tcW w:w="301" w:type="pct"/>
            <w:shd w:val="clear" w:color="auto" w:fill="auto"/>
            <w:vAlign w:val="bottom"/>
            <w:hideMark/>
          </w:tcPr>
          <w:p w14:paraId="4976AEF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260681,9</w:t>
            </w:r>
          </w:p>
        </w:tc>
        <w:tc>
          <w:tcPr>
            <w:tcW w:w="301" w:type="pct"/>
            <w:shd w:val="clear" w:color="auto" w:fill="auto"/>
            <w:vAlign w:val="bottom"/>
            <w:hideMark/>
          </w:tcPr>
          <w:p w14:paraId="69222C5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300188,8</w:t>
            </w:r>
          </w:p>
        </w:tc>
        <w:tc>
          <w:tcPr>
            <w:tcW w:w="301" w:type="pct"/>
            <w:shd w:val="clear" w:color="auto" w:fill="auto"/>
            <w:vAlign w:val="bottom"/>
            <w:hideMark/>
          </w:tcPr>
          <w:p w14:paraId="5F0BE8C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318852,5</w:t>
            </w:r>
          </w:p>
        </w:tc>
        <w:tc>
          <w:tcPr>
            <w:tcW w:w="301" w:type="pct"/>
            <w:shd w:val="clear" w:color="auto" w:fill="auto"/>
            <w:vAlign w:val="bottom"/>
            <w:hideMark/>
          </w:tcPr>
          <w:p w14:paraId="66EF39E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301710,9</w:t>
            </w:r>
          </w:p>
        </w:tc>
        <w:tc>
          <w:tcPr>
            <w:tcW w:w="299" w:type="pct"/>
            <w:vAlign w:val="bottom"/>
          </w:tcPr>
          <w:p w14:paraId="028DDBB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689722,0</w:t>
            </w:r>
          </w:p>
        </w:tc>
        <w:tc>
          <w:tcPr>
            <w:tcW w:w="318" w:type="pct"/>
            <w:shd w:val="clear" w:color="auto" w:fill="auto"/>
            <w:vAlign w:val="bottom"/>
            <w:hideMark/>
          </w:tcPr>
          <w:p w14:paraId="1732D22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689722,0</w:t>
            </w:r>
          </w:p>
        </w:tc>
        <w:tc>
          <w:tcPr>
            <w:tcW w:w="321" w:type="pct"/>
            <w:shd w:val="clear" w:color="auto" w:fill="auto"/>
            <w:vAlign w:val="bottom"/>
            <w:hideMark/>
          </w:tcPr>
          <w:p w14:paraId="13B5C1E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3625427,5</w:t>
            </w:r>
          </w:p>
        </w:tc>
      </w:tr>
      <w:tr w:rsidR="00E046F3" w:rsidRPr="00133D8C" w14:paraId="5C74F35A" w14:textId="77777777" w:rsidTr="00BC1960">
        <w:tc>
          <w:tcPr>
            <w:tcW w:w="693" w:type="pct"/>
            <w:vMerge w:val="restart"/>
            <w:shd w:val="clear" w:color="auto" w:fill="auto"/>
            <w:hideMark/>
          </w:tcPr>
          <w:p w14:paraId="42618AD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xml:space="preserve">Основное мероприятие 1.1 </w:t>
            </w:r>
          </w:p>
          <w:p w14:paraId="2FF61B95" w14:textId="7ED4BCF2"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Развитие дошкольного образования</w:t>
            </w:r>
          </w:p>
        </w:tc>
        <w:tc>
          <w:tcPr>
            <w:tcW w:w="353" w:type="pct"/>
            <w:shd w:val="clear" w:color="auto" w:fill="auto"/>
            <w:hideMark/>
          </w:tcPr>
          <w:p w14:paraId="0F8CDE1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всего, в том числе:</w:t>
            </w:r>
          </w:p>
        </w:tc>
        <w:tc>
          <w:tcPr>
            <w:tcW w:w="300" w:type="pct"/>
            <w:shd w:val="clear" w:color="auto" w:fill="auto"/>
            <w:vAlign w:val="bottom"/>
            <w:hideMark/>
          </w:tcPr>
          <w:p w14:paraId="2A313D0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110619,2</w:t>
            </w:r>
          </w:p>
        </w:tc>
        <w:tc>
          <w:tcPr>
            <w:tcW w:w="310" w:type="pct"/>
            <w:gridSpan w:val="2"/>
            <w:shd w:val="clear" w:color="auto" w:fill="auto"/>
            <w:vAlign w:val="bottom"/>
            <w:hideMark/>
          </w:tcPr>
          <w:p w14:paraId="3DFFD8A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124609,3</w:t>
            </w:r>
          </w:p>
        </w:tc>
        <w:tc>
          <w:tcPr>
            <w:tcW w:w="301" w:type="pct"/>
            <w:shd w:val="clear" w:color="auto" w:fill="auto"/>
            <w:vAlign w:val="bottom"/>
            <w:hideMark/>
          </w:tcPr>
          <w:p w14:paraId="1B26D8E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131026,7</w:t>
            </w:r>
          </w:p>
        </w:tc>
        <w:tc>
          <w:tcPr>
            <w:tcW w:w="301" w:type="pct"/>
            <w:shd w:val="clear" w:color="auto" w:fill="auto"/>
            <w:vAlign w:val="bottom"/>
            <w:hideMark/>
          </w:tcPr>
          <w:p w14:paraId="3C5C012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131026,2</w:t>
            </w:r>
          </w:p>
        </w:tc>
        <w:tc>
          <w:tcPr>
            <w:tcW w:w="301" w:type="pct"/>
            <w:shd w:val="clear" w:color="auto" w:fill="auto"/>
            <w:vAlign w:val="bottom"/>
            <w:hideMark/>
          </w:tcPr>
          <w:p w14:paraId="30A4992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383248,1</w:t>
            </w:r>
          </w:p>
        </w:tc>
        <w:tc>
          <w:tcPr>
            <w:tcW w:w="301" w:type="pct"/>
            <w:shd w:val="clear" w:color="auto" w:fill="auto"/>
            <w:vAlign w:val="bottom"/>
            <w:hideMark/>
          </w:tcPr>
          <w:p w14:paraId="3593FCD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246418,1</w:t>
            </w:r>
          </w:p>
        </w:tc>
        <w:tc>
          <w:tcPr>
            <w:tcW w:w="301" w:type="pct"/>
            <w:shd w:val="clear" w:color="auto" w:fill="auto"/>
            <w:vAlign w:val="bottom"/>
            <w:hideMark/>
          </w:tcPr>
          <w:p w14:paraId="0957296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203709,2</w:t>
            </w:r>
          </w:p>
        </w:tc>
        <w:tc>
          <w:tcPr>
            <w:tcW w:w="301" w:type="pct"/>
            <w:shd w:val="clear" w:color="auto" w:fill="auto"/>
            <w:vAlign w:val="bottom"/>
            <w:hideMark/>
          </w:tcPr>
          <w:p w14:paraId="6FDD47A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236681,1</w:t>
            </w:r>
          </w:p>
        </w:tc>
        <w:tc>
          <w:tcPr>
            <w:tcW w:w="301" w:type="pct"/>
            <w:shd w:val="clear" w:color="auto" w:fill="auto"/>
            <w:vAlign w:val="bottom"/>
            <w:hideMark/>
          </w:tcPr>
          <w:p w14:paraId="171405E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235565,0</w:t>
            </w:r>
          </w:p>
        </w:tc>
        <w:tc>
          <w:tcPr>
            <w:tcW w:w="301" w:type="pct"/>
            <w:shd w:val="clear" w:color="auto" w:fill="auto"/>
            <w:vAlign w:val="bottom"/>
            <w:hideMark/>
          </w:tcPr>
          <w:p w14:paraId="7633362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243594,9</w:t>
            </w:r>
          </w:p>
        </w:tc>
        <w:tc>
          <w:tcPr>
            <w:tcW w:w="299" w:type="pct"/>
            <w:vAlign w:val="bottom"/>
          </w:tcPr>
          <w:p w14:paraId="25B22C3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217991,2</w:t>
            </w:r>
          </w:p>
        </w:tc>
        <w:tc>
          <w:tcPr>
            <w:tcW w:w="318" w:type="pct"/>
            <w:shd w:val="clear" w:color="auto" w:fill="auto"/>
            <w:vAlign w:val="bottom"/>
            <w:hideMark/>
          </w:tcPr>
          <w:p w14:paraId="3F57527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217991,2</w:t>
            </w:r>
          </w:p>
        </w:tc>
        <w:tc>
          <w:tcPr>
            <w:tcW w:w="321" w:type="pct"/>
            <w:shd w:val="clear" w:color="auto" w:fill="auto"/>
            <w:vAlign w:val="bottom"/>
            <w:hideMark/>
          </w:tcPr>
          <w:p w14:paraId="140344D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2482480,2</w:t>
            </w:r>
          </w:p>
        </w:tc>
      </w:tr>
      <w:tr w:rsidR="00E046F3" w:rsidRPr="00133D8C" w14:paraId="70ED439C" w14:textId="77777777" w:rsidTr="00BC1960">
        <w:tc>
          <w:tcPr>
            <w:tcW w:w="693" w:type="pct"/>
            <w:vMerge/>
            <w:vAlign w:val="center"/>
            <w:hideMark/>
          </w:tcPr>
          <w:p w14:paraId="17E44BA0" w14:textId="77777777" w:rsidR="00133D8C" w:rsidRPr="00133D8C" w:rsidRDefault="00133D8C" w:rsidP="000A25D6">
            <w:pPr>
              <w:ind w:firstLine="0"/>
              <w:rPr>
                <w:rFonts w:ascii="Times New Roman" w:hAnsi="Times New Roman"/>
                <w:sz w:val="16"/>
                <w:szCs w:val="16"/>
              </w:rPr>
            </w:pPr>
          </w:p>
        </w:tc>
        <w:tc>
          <w:tcPr>
            <w:tcW w:w="353" w:type="pct"/>
            <w:shd w:val="clear" w:color="auto" w:fill="auto"/>
            <w:hideMark/>
          </w:tcPr>
          <w:p w14:paraId="2C36043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2F4C18E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54163,3</w:t>
            </w:r>
          </w:p>
        </w:tc>
        <w:tc>
          <w:tcPr>
            <w:tcW w:w="310" w:type="pct"/>
            <w:gridSpan w:val="2"/>
            <w:shd w:val="clear" w:color="auto" w:fill="auto"/>
            <w:vAlign w:val="bottom"/>
            <w:hideMark/>
          </w:tcPr>
          <w:p w14:paraId="15634F5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64907,9</w:t>
            </w:r>
          </w:p>
        </w:tc>
        <w:tc>
          <w:tcPr>
            <w:tcW w:w="301" w:type="pct"/>
            <w:shd w:val="clear" w:color="auto" w:fill="auto"/>
            <w:vAlign w:val="bottom"/>
            <w:hideMark/>
          </w:tcPr>
          <w:p w14:paraId="1DE7DA7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72489,2</w:t>
            </w:r>
          </w:p>
        </w:tc>
        <w:tc>
          <w:tcPr>
            <w:tcW w:w="301" w:type="pct"/>
            <w:shd w:val="clear" w:color="auto" w:fill="auto"/>
            <w:vAlign w:val="bottom"/>
            <w:hideMark/>
          </w:tcPr>
          <w:p w14:paraId="62B56FA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72 239,10</w:t>
            </w:r>
          </w:p>
        </w:tc>
        <w:tc>
          <w:tcPr>
            <w:tcW w:w="301" w:type="pct"/>
            <w:shd w:val="clear" w:color="auto" w:fill="auto"/>
            <w:vAlign w:val="bottom"/>
            <w:hideMark/>
          </w:tcPr>
          <w:p w14:paraId="65896B1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114691,5</w:t>
            </w:r>
          </w:p>
        </w:tc>
        <w:tc>
          <w:tcPr>
            <w:tcW w:w="301" w:type="pct"/>
            <w:shd w:val="clear" w:color="auto" w:fill="auto"/>
            <w:vAlign w:val="bottom"/>
            <w:hideMark/>
          </w:tcPr>
          <w:p w14:paraId="63DEB3F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119270,507</w:t>
            </w:r>
          </w:p>
        </w:tc>
        <w:tc>
          <w:tcPr>
            <w:tcW w:w="301" w:type="pct"/>
            <w:shd w:val="clear" w:color="auto" w:fill="auto"/>
            <w:vAlign w:val="bottom"/>
            <w:hideMark/>
          </w:tcPr>
          <w:p w14:paraId="71A9E2D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109691,5</w:t>
            </w:r>
          </w:p>
        </w:tc>
        <w:tc>
          <w:tcPr>
            <w:tcW w:w="301" w:type="pct"/>
            <w:shd w:val="clear" w:color="auto" w:fill="auto"/>
            <w:vAlign w:val="bottom"/>
            <w:hideMark/>
          </w:tcPr>
          <w:p w14:paraId="1D6F439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144191,5</w:t>
            </w:r>
          </w:p>
        </w:tc>
        <w:tc>
          <w:tcPr>
            <w:tcW w:w="301" w:type="pct"/>
            <w:shd w:val="clear" w:color="auto" w:fill="auto"/>
            <w:vAlign w:val="bottom"/>
            <w:hideMark/>
          </w:tcPr>
          <w:p w14:paraId="5080E5C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148 689,9</w:t>
            </w:r>
          </w:p>
        </w:tc>
        <w:tc>
          <w:tcPr>
            <w:tcW w:w="301" w:type="pct"/>
            <w:shd w:val="clear" w:color="auto" w:fill="auto"/>
            <w:vAlign w:val="bottom"/>
            <w:hideMark/>
          </w:tcPr>
          <w:p w14:paraId="7BFBC8A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151584,3</w:t>
            </w:r>
          </w:p>
        </w:tc>
        <w:tc>
          <w:tcPr>
            <w:tcW w:w="299" w:type="pct"/>
            <w:vAlign w:val="bottom"/>
          </w:tcPr>
          <w:p w14:paraId="054E765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116640,8</w:t>
            </w:r>
          </w:p>
        </w:tc>
        <w:tc>
          <w:tcPr>
            <w:tcW w:w="318" w:type="pct"/>
            <w:shd w:val="clear" w:color="auto" w:fill="auto"/>
            <w:vAlign w:val="bottom"/>
            <w:hideMark/>
          </w:tcPr>
          <w:p w14:paraId="2E1E5A7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116640,8</w:t>
            </w:r>
          </w:p>
        </w:tc>
        <w:tc>
          <w:tcPr>
            <w:tcW w:w="321" w:type="pct"/>
            <w:shd w:val="clear" w:color="auto" w:fill="auto"/>
            <w:vAlign w:val="bottom"/>
            <w:hideMark/>
          </w:tcPr>
          <w:p w14:paraId="5D8275C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1285200,4</w:t>
            </w:r>
          </w:p>
        </w:tc>
      </w:tr>
      <w:tr w:rsidR="00E046F3" w:rsidRPr="00133D8C" w14:paraId="6DBC2DE7" w14:textId="77777777" w:rsidTr="00BC1960">
        <w:tc>
          <w:tcPr>
            <w:tcW w:w="693" w:type="pct"/>
            <w:vMerge w:val="restart"/>
            <w:shd w:val="clear" w:color="auto" w:fill="auto"/>
            <w:hideMark/>
          </w:tcPr>
          <w:p w14:paraId="43089D2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lastRenderedPageBreak/>
              <w:t>Мероприятие 1.1.1</w:t>
            </w:r>
          </w:p>
          <w:p w14:paraId="2B412DEB" w14:textId="4495D491"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Региональный проект "Содействие занятости женщин - создание условий дошкольного образования для детей в возрасте до трех лет"</w:t>
            </w:r>
          </w:p>
        </w:tc>
        <w:tc>
          <w:tcPr>
            <w:tcW w:w="353" w:type="pct"/>
            <w:shd w:val="clear" w:color="auto" w:fill="auto"/>
            <w:hideMark/>
          </w:tcPr>
          <w:p w14:paraId="7E8B69D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всего, в том числе:</w:t>
            </w:r>
          </w:p>
        </w:tc>
        <w:tc>
          <w:tcPr>
            <w:tcW w:w="300" w:type="pct"/>
            <w:shd w:val="clear" w:color="auto" w:fill="auto"/>
            <w:vAlign w:val="bottom"/>
            <w:hideMark/>
          </w:tcPr>
          <w:p w14:paraId="45680BF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0" w:type="pct"/>
            <w:gridSpan w:val="2"/>
            <w:shd w:val="clear" w:color="auto" w:fill="auto"/>
            <w:vAlign w:val="bottom"/>
            <w:hideMark/>
          </w:tcPr>
          <w:p w14:paraId="439EBDE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3BE7CD8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46C3F3D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666DF2A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23035E1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104730,2</w:t>
            </w:r>
          </w:p>
        </w:tc>
        <w:tc>
          <w:tcPr>
            <w:tcW w:w="301" w:type="pct"/>
            <w:shd w:val="clear" w:color="auto" w:fill="auto"/>
            <w:vAlign w:val="bottom"/>
            <w:hideMark/>
          </w:tcPr>
          <w:p w14:paraId="533E702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46275,1</w:t>
            </w:r>
          </w:p>
        </w:tc>
        <w:tc>
          <w:tcPr>
            <w:tcW w:w="301" w:type="pct"/>
            <w:shd w:val="clear" w:color="auto" w:fill="auto"/>
            <w:vAlign w:val="bottom"/>
            <w:hideMark/>
          </w:tcPr>
          <w:p w14:paraId="1D60638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105241,3</w:t>
            </w:r>
          </w:p>
        </w:tc>
        <w:tc>
          <w:tcPr>
            <w:tcW w:w="301" w:type="pct"/>
            <w:shd w:val="clear" w:color="auto" w:fill="auto"/>
            <w:vAlign w:val="bottom"/>
            <w:hideMark/>
          </w:tcPr>
          <w:p w14:paraId="15D7EF9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01" w:type="pct"/>
            <w:shd w:val="clear" w:color="auto" w:fill="auto"/>
            <w:vAlign w:val="bottom"/>
            <w:hideMark/>
          </w:tcPr>
          <w:p w14:paraId="180F45C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299" w:type="pct"/>
            <w:vAlign w:val="bottom"/>
          </w:tcPr>
          <w:p w14:paraId="1CF3C50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18" w:type="pct"/>
            <w:shd w:val="clear" w:color="auto" w:fill="auto"/>
            <w:vAlign w:val="bottom"/>
            <w:hideMark/>
          </w:tcPr>
          <w:p w14:paraId="4EDB1F3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21" w:type="pct"/>
            <w:shd w:val="clear" w:color="auto" w:fill="auto"/>
            <w:vAlign w:val="bottom"/>
            <w:hideMark/>
          </w:tcPr>
          <w:p w14:paraId="47499A9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256246,6</w:t>
            </w:r>
          </w:p>
        </w:tc>
      </w:tr>
      <w:tr w:rsidR="00E046F3" w:rsidRPr="00133D8C" w14:paraId="0534B569" w14:textId="77777777" w:rsidTr="00BC1960">
        <w:tc>
          <w:tcPr>
            <w:tcW w:w="693" w:type="pct"/>
            <w:vMerge/>
            <w:vAlign w:val="center"/>
            <w:hideMark/>
          </w:tcPr>
          <w:p w14:paraId="3354AE42" w14:textId="77777777" w:rsidR="00133D8C" w:rsidRPr="00133D8C" w:rsidRDefault="00133D8C" w:rsidP="000A25D6">
            <w:pPr>
              <w:ind w:firstLine="0"/>
              <w:rPr>
                <w:rFonts w:ascii="Times New Roman" w:hAnsi="Times New Roman"/>
                <w:sz w:val="16"/>
                <w:szCs w:val="16"/>
              </w:rPr>
            </w:pPr>
          </w:p>
        </w:tc>
        <w:tc>
          <w:tcPr>
            <w:tcW w:w="353" w:type="pct"/>
            <w:shd w:val="clear" w:color="auto" w:fill="auto"/>
            <w:hideMark/>
          </w:tcPr>
          <w:p w14:paraId="52ADE12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73A3AAC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0" w:type="pct"/>
            <w:gridSpan w:val="2"/>
            <w:shd w:val="clear" w:color="auto" w:fill="auto"/>
            <w:vAlign w:val="bottom"/>
            <w:hideMark/>
          </w:tcPr>
          <w:p w14:paraId="68DC4A3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6617443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259FF87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050B15C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154FC13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10044,3</w:t>
            </w:r>
          </w:p>
        </w:tc>
        <w:tc>
          <w:tcPr>
            <w:tcW w:w="301" w:type="pct"/>
            <w:shd w:val="clear" w:color="auto" w:fill="auto"/>
            <w:vAlign w:val="bottom"/>
            <w:hideMark/>
          </w:tcPr>
          <w:p w14:paraId="2FB37AB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9 625,2</w:t>
            </w:r>
          </w:p>
        </w:tc>
        <w:tc>
          <w:tcPr>
            <w:tcW w:w="301" w:type="pct"/>
            <w:shd w:val="clear" w:color="auto" w:fill="auto"/>
            <w:vAlign w:val="bottom"/>
            <w:hideMark/>
          </w:tcPr>
          <w:p w14:paraId="1376EF3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25 621,0</w:t>
            </w:r>
          </w:p>
        </w:tc>
        <w:tc>
          <w:tcPr>
            <w:tcW w:w="301" w:type="pct"/>
            <w:shd w:val="clear" w:color="auto" w:fill="auto"/>
            <w:vAlign w:val="bottom"/>
            <w:hideMark/>
          </w:tcPr>
          <w:p w14:paraId="54C3975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6E921C0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299" w:type="pct"/>
            <w:vAlign w:val="bottom"/>
          </w:tcPr>
          <w:p w14:paraId="764A2B8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8" w:type="pct"/>
            <w:shd w:val="clear" w:color="auto" w:fill="auto"/>
            <w:vAlign w:val="bottom"/>
            <w:hideMark/>
          </w:tcPr>
          <w:p w14:paraId="1675DFE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21" w:type="pct"/>
            <w:shd w:val="clear" w:color="auto" w:fill="auto"/>
            <w:vAlign w:val="bottom"/>
            <w:hideMark/>
          </w:tcPr>
          <w:p w14:paraId="431B310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45290,6</w:t>
            </w:r>
          </w:p>
        </w:tc>
      </w:tr>
      <w:tr w:rsidR="00E046F3" w:rsidRPr="00133D8C" w14:paraId="2323D715" w14:textId="77777777" w:rsidTr="00BC1960">
        <w:tc>
          <w:tcPr>
            <w:tcW w:w="693" w:type="pct"/>
            <w:vMerge w:val="restart"/>
            <w:shd w:val="clear" w:color="auto" w:fill="auto"/>
            <w:hideMark/>
          </w:tcPr>
          <w:p w14:paraId="6F2FB6B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xml:space="preserve">Основное мероприятие 1.2 </w:t>
            </w:r>
          </w:p>
          <w:p w14:paraId="362FE9DE" w14:textId="72CE4B68"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Развитие общего образования</w:t>
            </w:r>
          </w:p>
        </w:tc>
        <w:tc>
          <w:tcPr>
            <w:tcW w:w="353" w:type="pct"/>
            <w:shd w:val="clear" w:color="auto" w:fill="auto"/>
            <w:hideMark/>
          </w:tcPr>
          <w:p w14:paraId="672BC1F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всего, в том числе:</w:t>
            </w:r>
          </w:p>
        </w:tc>
        <w:tc>
          <w:tcPr>
            <w:tcW w:w="300" w:type="pct"/>
            <w:shd w:val="clear" w:color="auto" w:fill="auto"/>
            <w:vAlign w:val="bottom"/>
            <w:hideMark/>
          </w:tcPr>
          <w:p w14:paraId="14BDE6A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210308,6</w:t>
            </w:r>
          </w:p>
        </w:tc>
        <w:tc>
          <w:tcPr>
            <w:tcW w:w="310" w:type="pct"/>
            <w:gridSpan w:val="2"/>
            <w:shd w:val="clear" w:color="auto" w:fill="auto"/>
            <w:vAlign w:val="bottom"/>
            <w:hideMark/>
          </w:tcPr>
          <w:p w14:paraId="54470D3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236092,5</w:t>
            </w:r>
          </w:p>
        </w:tc>
        <w:tc>
          <w:tcPr>
            <w:tcW w:w="301" w:type="pct"/>
            <w:shd w:val="clear" w:color="auto" w:fill="auto"/>
            <w:vAlign w:val="bottom"/>
            <w:hideMark/>
          </w:tcPr>
          <w:p w14:paraId="44D270F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243886,8</w:t>
            </w:r>
          </w:p>
        </w:tc>
        <w:tc>
          <w:tcPr>
            <w:tcW w:w="301" w:type="pct"/>
            <w:shd w:val="clear" w:color="auto" w:fill="auto"/>
            <w:vAlign w:val="bottom"/>
            <w:hideMark/>
          </w:tcPr>
          <w:p w14:paraId="58455F5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285017,9</w:t>
            </w:r>
          </w:p>
        </w:tc>
        <w:tc>
          <w:tcPr>
            <w:tcW w:w="301" w:type="pct"/>
            <w:shd w:val="clear" w:color="auto" w:fill="auto"/>
            <w:vAlign w:val="bottom"/>
            <w:hideMark/>
          </w:tcPr>
          <w:p w14:paraId="7868819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364562,8</w:t>
            </w:r>
          </w:p>
        </w:tc>
        <w:tc>
          <w:tcPr>
            <w:tcW w:w="301" w:type="pct"/>
            <w:shd w:val="clear" w:color="auto" w:fill="auto"/>
            <w:vAlign w:val="bottom"/>
            <w:hideMark/>
          </w:tcPr>
          <w:p w14:paraId="5C40AC5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289285,0</w:t>
            </w:r>
          </w:p>
        </w:tc>
        <w:tc>
          <w:tcPr>
            <w:tcW w:w="301" w:type="pct"/>
            <w:shd w:val="clear" w:color="auto" w:fill="auto"/>
            <w:vAlign w:val="bottom"/>
            <w:hideMark/>
          </w:tcPr>
          <w:p w14:paraId="3821474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333458,9</w:t>
            </w:r>
          </w:p>
        </w:tc>
        <w:tc>
          <w:tcPr>
            <w:tcW w:w="301" w:type="pct"/>
            <w:shd w:val="clear" w:color="auto" w:fill="auto"/>
            <w:vAlign w:val="bottom"/>
            <w:hideMark/>
          </w:tcPr>
          <w:p w14:paraId="6FB819F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424336,3</w:t>
            </w:r>
          </w:p>
        </w:tc>
        <w:tc>
          <w:tcPr>
            <w:tcW w:w="301" w:type="pct"/>
            <w:shd w:val="clear" w:color="auto" w:fill="auto"/>
            <w:vAlign w:val="bottom"/>
            <w:hideMark/>
          </w:tcPr>
          <w:p w14:paraId="04C8711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440801,1</w:t>
            </w:r>
          </w:p>
        </w:tc>
        <w:tc>
          <w:tcPr>
            <w:tcW w:w="301" w:type="pct"/>
            <w:shd w:val="clear" w:color="auto" w:fill="auto"/>
            <w:vAlign w:val="bottom"/>
            <w:hideMark/>
          </w:tcPr>
          <w:p w14:paraId="18A77C4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421455,9</w:t>
            </w:r>
          </w:p>
        </w:tc>
        <w:tc>
          <w:tcPr>
            <w:tcW w:w="299" w:type="pct"/>
            <w:vAlign w:val="bottom"/>
          </w:tcPr>
          <w:p w14:paraId="6C56E84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369284,1</w:t>
            </w:r>
          </w:p>
        </w:tc>
        <w:tc>
          <w:tcPr>
            <w:tcW w:w="318" w:type="pct"/>
            <w:shd w:val="clear" w:color="auto" w:fill="auto"/>
            <w:vAlign w:val="bottom"/>
            <w:hideMark/>
          </w:tcPr>
          <w:p w14:paraId="5D1B13F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369284,1</w:t>
            </w:r>
          </w:p>
        </w:tc>
        <w:tc>
          <w:tcPr>
            <w:tcW w:w="321" w:type="pct"/>
            <w:shd w:val="clear" w:color="auto" w:fill="auto"/>
            <w:vAlign w:val="bottom"/>
            <w:hideMark/>
          </w:tcPr>
          <w:p w14:paraId="72D9A88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3987774,0</w:t>
            </w:r>
          </w:p>
        </w:tc>
      </w:tr>
      <w:tr w:rsidR="00E046F3" w:rsidRPr="00133D8C" w14:paraId="4DDF4D9B" w14:textId="77777777" w:rsidTr="00BC1960">
        <w:tc>
          <w:tcPr>
            <w:tcW w:w="693" w:type="pct"/>
            <w:vMerge/>
            <w:vAlign w:val="center"/>
            <w:hideMark/>
          </w:tcPr>
          <w:p w14:paraId="40D8F69E" w14:textId="77777777" w:rsidR="00133D8C" w:rsidRPr="00133D8C" w:rsidRDefault="00133D8C" w:rsidP="000A25D6">
            <w:pPr>
              <w:ind w:firstLine="0"/>
              <w:rPr>
                <w:rFonts w:ascii="Times New Roman" w:hAnsi="Times New Roman"/>
                <w:sz w:val="16"/>
                <w:szCs w:val="16"/>
              </w:rPr>
            </w:pPr>
          </w:p>
        </w:tc>
        <w:tc>
          <w:tcPr>
            <w:tcW w:w="353" w:type="pct"/>
            <w:shd w:val="clear" w:color="auto" w:fill="auto"/>
            <w:hideMark/>
          </w:tcPr>
          <w:p w14:paraId="5E79E3E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0528692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55115,5</w:t>
            </w:r>
          </w:p>
        </w:tc>
        <w:tc>
          <w:tcPr>
            <w:tcW w:w="310" w:type="pct"/>
            <w:gridSpan w:val="2"/>
            <w:shd w:val="clear" w:color="auto" w:fill="auto"/>
            <w:vAlign w:val="bottom"/>
            <w:hideMark/>
          </w:tcPr>
          <w:p w14:paraId="7A5720B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71227,9</w:t>
            </w:r>
          </w:p>
        </w:tc>
        <w:tc>
          <w:tcPr>
            <w:tcW w:w="301" w:type="pct"/>
            <w:shd w:val="clear" w:color="auto" w:fill="auto"/>
            <w:vAlign w:val="bottom"/>
            <w:hideMark/>
          </w:tcPr>
          <w:p w14:paraId="7B8FBA2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84920,0</w:t>
            </w:r>
          </w:p>
        </w:tc>
        <w:tc>
          <w:tcPr>
            <w:tcW w:w="301" w:type="pct"/>
            <w:shd w:val="clear" w:color="auto" w:fill="auto"/>
            <w:vAlign w:val="bottom"/>
            <w:hideMark/>
          </w:tcPr>
          <w:p w14:paraId="53E4DC0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111237,0</w:t>
            </w:r>
          </w:p>
        </w:tc>
        <w:tc>
          <w:tcPr>
            <w:tcW w:w="301" w:type="pct"/>
            <w:shd w:val="clear" w:color="auto" w:fill="auto"/>
            <w:vAlign w:val="bottom"/>
            <w:hideMark/>
          </w:tcPr>
          <w:p w14:paraId="0DD905F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140928,5</w:t>
            </w:r>
          </w:p>
        </w:tc>
        <w:tc>
          <w:tcPr>
            <w:tcW w:w="301" w:type="pct"/>
            <w:shd w:val="clear" w:color="auto" w:fill="auto"/>
            <w:vAlign w:val="bottom"/>
            <w:hideMark/>
          </w:tcPr>
          <w:p w14:paraId="59C72C1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93314,7</w:t>
            </w:r>
          </w:p>
        </w:tc>
        <w:tc>
          <w:tcPr>
            <w:tcW w:w="301" w:type="pct"/>
            <w:shd w:val="clear" w:color="auto" w:fill="auto"/>
            <w:vAlign w:val="bottom"/>
            <w:hideMark/>
          </w:tcPr>
          <w:p w14:paraId="48F2B01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96223,13</w:t>
            </w:r>
          </w:p>
        </w:tc>
        <w:tc>
          <w:tcPr>
            <w:tcW w:w="301" w:type="pct"/>
            <w:shd w:val="clear" w:color="auto" w:fill="auto"/>
            <w:vAlign w:val="bottom"/>
            <w:hideMark/>
          </w:tcPr>
          <w:p w14:paraId="215A3E5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130330,1</w:t>
            </w:r>
          </w:p>
        </w:tc>
        <w:tc>
          <w:tcPr>
            <w:tcW w:w="301" w:type="pct"/>
            <w:shd w:val="clear" w:color="auto" w:fill="auto"/>
            <w:vAlign w:val="bottom"/>
            <w:hideMark/>
          </w:tcPr>
          <w:p w14:paraId="1E17781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170 116,5</w:t>
            </w:r>
          </w:p>
        </w:tc>
        <w:tc>
          <w:tcPr>
            <w:tcW w:w="301" w:type="pct"/>
            <w:shd w:val="clear" w:color="auto" w:fill="auto"/>
            <w:vAlign w:val="bottom"/>
            <w:hideMark/>
          </w:tcPr>
          <w:p w14:paraId="0566B8F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144 952,9</w:t>
            </w:r>
          </w:p>
        </w:tc>
        <w:tc>
          <w:tcPr>
            <w:tcW w:w="299" w:type="pct"/>
            <w:vAlign w:val="bottom"/>
          </w:tcPr>
          <w:p w14:paraId="50D28E7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82 923,4</w:t>
            </w:r>
          </w:p>
        </w:tc>
        <w:tc>
          <w:tcPr>
            <w:tcW w:w="318" w:type="pct"/>
            <w:shd w:val="clear" w:color="auto" w:fill="auto"/>
            <w:vAlign w:val="bottom"/>
            <w:hideMark/>
          </w:tcPr>
          <w:p w14:paraId="38AFF73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82 923,4</w:t>
            </w:r>
          </w:p>
        </w:tc>
        <w:tc>
          <w:tcPr>
            <w:tcW w:w="321" w:type="pct"/>
            <w:shd w:val="clear" w:color="auto" w:fill="auto"/>
            <w:vAlign w:val="bottom"/>
            <w:hideMark/>
          </w:tcPr>
          <w:p w14:paraId="51ABFB9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1264213,1</w:t>
            </w:r>
          </w:p>
        </w:tc>
      </w:tr>
      <w:tr w:rsidR="00E046F3" w:rsidRPr="00133D8C" w14:paraId="1358809D" w14:textId="77777777" w:rsidTr="00BC1960">
        <w:tc>
          <w:tcPr>
            <w:tcW w:w="693" w:type="pct"/>
            <w:vMerge w:val="restart"/>
            <w:shd w:val="clear" w:color="auto" w:fill="auto"/>
            <w:hideMark/>
          </w:tcPr>
          <w:p w14:paraId="0AB12248"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Федеральный проект "Современная школа"</w:t>
            </w:r>
          </w:p>
        </w:tc>
        <w:tc>
          <w:tcPr>
            <w:tcW w:w="353" w:type="pct"/>
            <w:shd w:val="clear" w:color="auto" w:fill="auto"/>
            <w:hideMark/>
          </w:tcPr>
          <w:p w14:paraId="487CD802"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всего, в том числе:</w:t>
            </w:r>
          </w:p>
        </w:tc>
        <w:tc>
          <w:tcPr>
            <w:tcW w:w="300" w:type="pct"/>
            <w:shd w:val="clear" w:color="auto" w:fill="auto"/>
            <w:vAlign w:val="bottom"/>
            <w:hideMark/>
          </w:tcPr>
          <w:p w14:paraId="787792E0"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 </w:t>
            </w:r>
          </w:p>
        </w:tc>
        <w:tc>
          <w:tcPr>
            <w:tcW w:w="310" w:type="pct"/>
            <w:gridSpan w:val="2"/>
            <w:shd w:val="clear" w:color="auto" w:fill="auto"/>
            <w:vAlign w:val="bottom"/>
            <w:hideMark/>
          </w:tcPr>
          <w:p w14:paraId="1E4A8686"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2C1792EE"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1F6C7C8B"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1FF2B04C"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3C62183F"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331856,4</w:t>
            </w:r>
          </w:p>
        </w:tc>
        <w:tc>
          <w:tcPr>
            <w:tcW w:w="301" w:type="pct"/>
            <w:shd w:val="clear" w:color="auto" w:fill="auto"/>
            <w:vAlign w:val="bottom"/>
            <w:hideMark/>
          </w:tcPr>
          <w:p w14:paraId="1A48EB0D"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544867,6</w:t>
            </w:r>
          </w:p>
        </w:tc>
        <w:tc>
          <w:tcPr>
            <w:tcW w:w="301" w:type="pct"/>
            <w:shd w:val="clear" w:color="auto" w:fill="auto"/>
            <w:vAlign w:val="bottom"/>
            <w:hideMark/>
          </w:tcPr>
          <w:p w14:paraId="7A6E141B"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8232,9</w:t>
            </w:r>
          </w:p>
        </w:tc>
        <w:tc>
          <w:tcPr>
            <w:tcW w:w="301" w:type="pct"/>
            <w:shd w:val="clear" w:color="auto" w:fill="auto"/>
            <w:vAlign w:val="bottom"/>
            <w:hideMark/>
          </w:tcPr>
          <w:p w14:paraId="6C064D76"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46,1</w:t>
            </w:r>
          </w:p>
        </w:tc>
        <w:tc>
          <w:tcPr>
            <w:tcW w:w="301" w:type="pct"/>
            <w:shd w:val="clear" w:color="auto" w:fill="auto"/>
            <w:vAlign w:val="bottom"/>
            <w:hideMark/>
          </w:tcPr>
          <w:p w14:paraId="48D6993C"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79504,9</w:t>
            </w:r>
          </w:p>
        </w:tc>
        <w:tc>
          <w:tcPr>
            <w:tcW w:w="299" w:type="pct"/>
            <w:vAlign w:val="bottom"/>
          </w:tcPr>
          <w:p w14:paraId="6BC165E4"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606551,3</w:t>
            </w:r>
          </w:p>
        </w:tc>
        <w:tc>
          <w:tcPr>
            <w:tcW w:w="318" w:type="pct"/>
            <w:shd w:val="clear" w:color="auto" w:fill="auto"/>
            <w:vAlign w:val="bottom"/>
            <w:hideMark/>
          </w:tcPr>
          <w:p w14:paraId="756EC686"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606551,3</w:t>
            </w:r>
          </w:p>
        </w:tc>
        <w:tc>
          <w:tcPr>
            <w:tcW w:w="321" w:type="pct"/>
            <w:shd w:val="clear" w:color="auto" w:fill="auto"/>
            <w:vAlign w:val="bottom"/>
            <w:hideMark/>
          </w:tcPr>
          <w:p w14:paraId="35C2F5B2"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1571059,2</w:t>
            </w:r>
          </w:p>
        </w:tc>
      </w:tr>
      <w:tr w:rsidR="00E046F3" w:rsidRPr="00133D8C" w14:paraId="43BB176A" w14:textId="77777777" w:rsidTr="00BC1960">
        <w:tc>
          <w:tcPr>
            <w:tcW w:w="693" w:type="pct"/>
            <w:vMerge/>
            <w:vAlign w:val="center"/>
            <w:hideMark/>
          </w:tcPr>
          <w:p w14:paraId="454ABD6F" w14:textId="77777777" w:rsidR="00387D06" w:rsidRPr="00133D8C" w:rsidRDefault="00387D06" w:rsidP="000A25D6">
            <w:pPr>
              <w:ind w:firstLine="0"/>
              <w:rPr>
                <w:rFonts w:ascii="Times New Roman" w:hAnsi="Times New Roman"/>
                <w:sz w:val="16"/>
                <w:szCs w:val="16"/>
              </w:rPr>
            </w:pPr>
          </w:p>
        </w:tc>
        <w:tc>
          <w:tcPr>
            <w:tcW w:w="353" w:type="pct"/>
            <w:shd w:val="clear" w:color="auto" w:fill="auto"/>
            <w:hideMark/>
          </w:tcPr>
          <w:p w14:paraId="5F522037"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6CAAD676"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 </w:t>
            </w:r>
          </w:p>
        </w:tc>
        <w:tc>
          <w:tcPr>
            <w:tcW w:w="310" w:type="pct"/>
            <w:gridSpan w:val="2"/>
            <w:shd w:val="clear" w:color="auto" w:fill="auto"/>
            <w:vAlign w:val="bottom"/>
            <w:hideMark/>
          </w:tcPr>
          <w:p w14:paraId="70F27010"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1FC2181D"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7423E593"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202B3ED3"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3615F966"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28540,4</w:t>
            </w:r>
          </w:p>
        </w:tc>
        <w:tc>
          <w:tcPr>
            <w:tcW w:w="301" w:type="pct"/>
            <w:shd w:val="clear" w:color="auto" w:fill="auto"/>
            <w:vAlign w:val="bottom"/>
            <w:hideMark/>
          </w:tcPr>
          <w:p w14:paraId="040D823E"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45142,0</w:t>
            </w:r>
          </w:p>
        </w:tc>
        <w:tc>
          <w:tcPr>
            <w:tcW w:w="301" w:type="pct"/>
            <w:shd w:val="clear" w:color="auto" w:fill="auto"/>
            <w:vAlign w:val="bottom"/>
            <w:hideMark/>
          </w:tcPr>
          <w:p w14:paraId="154A433E"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46,2</w:t>
            </w:r>
          </w:p>
        </w:tc>
        <w:tc>
          <w:tcPr>
            <w:tcW w:w="301" w:type="pct"/>
            <w:shd w:val="clear" w:color="auto" w:fill="auto"/>
            <w:vAlign w:val="bottom"/>
            <w:hideMark/>
          </w:tcPr>
          <w:p w14:paraId="5D025646"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46,1</w:t>
            </w:r>
          </w:p>
        </w:tc>
        <w:tc>
          <w:tcPr>
            <w:tcW w:w="301" w:type="pct"/>
            <w:shd w:val="clear" w:color="auto" w:fill="auto"/>
            <w:vAlign w:val="bottom"/>
            <w:hideMark/>
          </w:tcPr>
          <w:p w14:paraId="3DB49079"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5113,7</w:t>
            </w:r>
          </w:p>
        </w:tc>
        <w:tc>
          <w:tcPr>
            <w:tcW w:w="299" w:type="pct"/>
            <w:vAlign w:val="bottom"/>
          </w:tcPr>
          <w:p w14:paraId="53175204"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490157,8</w:t>
            </w:r>
          </w:p>
        </w:tc>
        <w:tc>
          <w:tcPr>
            <w:tcW w:w="318" w:type="pct"/>
            <w:shd w:val="clear" w:color="auto" w:fill="auto"/>
            <w:vAlign w:val="bottom"/>
            <w:hideMark/>
          </w:tcPr>
          <w:p w14:paraId="40B2380C"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490157,8</w:t>
            </w:r>
          </w:p>
        </w:tc>
        <w:tc>
          <w:tcPr>
            <w:tcW w:w="321" w:type="pct"/>
            <w:shd w:val="clear" w:color="auto" w:fill="auto"/>
            <w:vAlign w:val="bottom"/>
            <w:hideMark/>
          </w:tcPr>
          <w:p w14:paraId="101D00F9" w14:textId="77777777" w:rsidR="00387D06" w:rsidRPr="00133D8C" w:rsidRDefault="00387D06" w:rsidP="000A25D6">
            <w:pPr>
              <w:ind w:firstLine="0"/>
              <w:rPr>
                <w:rFonts w:ascii="Times New Roman" w:hAnsi="Times New Roman"/>
                <w:sz w:val="16"/>
                <w:szCs w:val="16"/>
              </w:rPr>
            </w:pPr>
            <w:r w:rsidRPr="00133D8C">
              <w:rPr>
                <w:rFonts w:ascii="Times New Roman" w:hAnsi="Times New Roman"/>
                <w:sz w:val="16"/>
                <w:szCs w:val="16"/>
              </w:rPr>
              <w:t>569046,2</w:t>
            </w:r>
          </w:p>
        </w:tc>
      </w:tr>
      <w:tr w:rsidR="00E046F3" w:rsidRPr="00133D8C" w14:paraId="4243BE44" w14:textId="77777777" w:rsidTr="00BC1960">
        <w:tc>
          <w:tcPr>
            <w:tcW w:w="693" w:type="pct"/>
            <w:vMerge w:val="restart"/>
            <w:shd w:val="clear" w:color="auto" w:fill="auto"/>
            <w:hideMark/>
          </w:tcPr>
          <w:p w14:paraId="6DC2509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Мероприятие 1.2.1</w:t>
            </w:r>
          </w:p>
          <w:p w14:paraId="2F66A21A" w14:textId="74E0C3BE"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Федеральный проект "Современная школа"</w:t>
            </w:r>
          </w:p>
        </w:tc>
        <w:tc>
          <w:tcPr>
            <w:tcW w:w="353" w:type="pct"/>
            <w:shd w:val="clear" w:color="auto" w:fill="auto"/>
            <w:hideMark/>
          </w:tcPr>
          <w:p w14:paraId="0F657C1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всего, в том числе:</w:t>
            </w:r>
          </w:p>
        </w:tc>
        <w:tc>
          <w:tcPr>
            <w:tcW w:w="300" w:type="pct"/>
            <w:shd w:val="clear" w:color="auto" w:fill="auto"/>
            <w:vAlign w:val="bottom"/>
            <w:hideMark/>
          </w:tcPr>
          <w:p w14:paraId="435549A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0" w:type="pct"/>
            <w:gridSpan w:val="2"/>
            <w:shd w:val="clear" w:color="auto" w:fill="auto"/>
            <w:vAlign w:val="bottom"/>
            <w:hideMark/>
          </w:tcPr>
          <w:p w14:paraId="39F67AD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3FD312F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1F8AB86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27D08C1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069A942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331856,4</w:t>
            </w:r>
          </w:p>
        </w:tc>
        <w:tc>
          <w:tcPr>
            <w:tcW w:w="301" w:type="pct"/>
            <w:shd w:val="clear" w:color="auto" w:fill="auto"/>
            <w:vAlign w:val="bottom"/>
            <w:hideMark/>
          </w:tcPr>
          <w:p w14:paraId="7331D76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540708,2</w:t>
            </w:r>
          </w:p>
        </w:tc>
        <w:tc>
          <w:tcPr>
            <w:tcW w:w="301" w:type="pct"/>
            <w:shd w:val="clear" w:color="auto" w:fill="auto"/>
            <w:vAlign w:val="bottom"/>
            <w:hideMark/>
          </w:tcPr>
          <w:p w14:paraId="5A20AE2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6322,6</w:t>
            </w:r>
          </w:p>
        </w:tc>
        <w:tc>
          <w:tcPr>
            <w:tcW w:w="301" w:type="pct"/>
            <w:shd w:val="clear" w:color="auto" w:fill="auto"/>
            <w:vAlign w:val="bottom"/>
            <w:hideMark/>
          </w:tcPr>
          <w:p w14:paraId="32C703F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35,4</w:t>
            </w:r>
          </w:p>
        </w:tc>
        <w:tc>
          <w:tcPr>
            <w:tcW w:w="301" w:type="pct"/>
            <w:shd w:val="clear" w:color="auto" w:fill="auto"/>
            <w:vAlign w:val="bottom"/>
            <w:hideMark/>
          </w:tcPr>
          <w:p w14:paraId="17F0BC4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79478,1</w:t>
            </w:r>
          </w:p>
        </w:tc>
        <w:tc>
          <w:tcPr>
            <w:tcW w:w="299" w:type="pct"/>
            <w:vAlign w:val="bottom"/>
          </w:tcPr>
          <w:p w14:paraId="0972DE1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606525,5</w:t>
            </w:r>
          </w:p>
        </w:tc>
        <w:tc>
          <w:tcPr>
            <w:tcW w:w="318" w:type="pct"/>
            <w:shd w:val="clear" w:color="auto" w:fill="auto"/>
            <w:vAlign w:val="bottom"/>
            <w:hideMark/>
          </w:tcPr>
          <w:p w14:paraId="16BDB42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606525,5</w:t>
            </w:r>
          </w:p>
        </w:tc>
        <w:tc>
          <w:tcPr>
            <w:tcW w:w="321" w:type="pct"/>
            <w:shd w:val="clear" w:color="auto" w:fill="auto"/>
            <w:vAlign w:val="bottom"/>
            <w:hideMark/>
          </w:tcPr>
          <w:p w14:paraId="06B3FED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2171451,7</w:t>
            </w:r>
          </w:p>
        </w:tc>
      </w:tr>
      <w:tr w:rsidR="00E046F3" w:rsidRPr="00133D8C" w14:paraId="76CA8EC3" w14:textId="77777777" w:rsidTr="00BC1960">
        <w:tc>
          <w:tcPr>
            <w:tcW w:w="693" w:type="pct"/>
            <w:vMerge/>
            <w:vAlign w:val="center"/>
            <w:hideMark/>
          </w:tcPr>
          <w:p w14:paraId="2BD6E622" w14:textId="77777777" w:rsidR="00133D8C" w:rsidRPr="00133D8C" w:rsidRDefault="00133D8C" w:rsidP="000A25D6">
            <w:pPr>
              <w:ind w:firstLine="0"/>
              <w:rPr>
                <w:rFonts w:ascii="Times New Roman" w:hAnsi="Times New Roman"/>
                <w:sz w:val="16"/>
                <w:szCs w:val="16"/>
              </w:rPr>
            </w:pPr>
          </w:p>
        </w:tc>
        <w:tc>
          <w:tcPr>
            <w:tcW w:w="353" w:type="pct"/>
            <w:shd w:val="clear" w:color="auto" w:fill="auto"/>
            <w:hideMark/>
          </w:tcPr>
          <w:p w14:paraId="6E47737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4624FF7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0" w:type="pct"/>
            <w:gridSpan w:val="2"/>
            <w:shd w:val="clear" w:color="auto" w:fill="auto"/>
            <w:vAlign w:val="bottom"/>
            <w:hideMark/>
          </w:tcPr>
          <w:p w14:paraId="14690EF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1D6EC21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3D18A8F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7617304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72A3C2C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28540,4</w:t>
            </w:r>
          </w:p>
        </w:tc>
        <w:tc>
          <w:tcPr>
            <w:tcW w:w="301" w:type="pct"/>
            <w:shd w:val="clear" w:color="auto" w:fill="auto"/>
            <w:vAlign w:val="bottom"/>
            <w:hideMark/>
          </w:tcPr>
          <w:p w14:paraId="0F73FB9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45049,1</w:t>
            </w:r>
          </w:p>
        </w:tc>
        <w:tc>
          <w:tcPr>
            <w:tcW w:w="301" w:type="pct"/>
            <w:shd w:val="clear" w:color="auto" w:fill="auto"/>
            <w:vAlign w:val="bottom"/>
            <w:hideMark/>
          </w:tcPr>
          <w:p w14:paraId="6F87018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35,5</w:t>
            </w:r>
          </w:p>
        </w:tc>
        <w:tc>
          <w:tcPr>
            <w:tcW w:w="301" w:type="pct"/>
            <w:shd w:val="clear" w:color="auto" w:fill="auto"/>
            <w:vAlign w:val="bottom"/>
            <w:hideMark/>
          </w:tcPr>
          <w:p w14:paraId="2953858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35,4</w:t>
            </w:r>
          </w:p>
        </w:tc>
        <w:tc>
          <w:tcPr>
            <w:tcW w:w="301" w:type="pct"/>
            <w:shd w:val="clear" w:color="auto" w:fill="auto"/>
            <w:vAlign w:val="bottom"/>
            <w:hideMark/>
          </w:tcPr>
          <w:p w14:paraId="0437012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5 086,9</w:t>
            </w:r>
          </w:p>
        </w:tc>
        <w:tc>
          <w:tcPr>
            <w:tcW w:w="299" w:type="pct"/>
            <w:vAlign w:val="bottom"/>
          </w:tcPr>
          <w:p w14:paraId="4D3354C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490 132,0</w:t>
            </w:r>
          </w:p>
        </w:tc>
        <w:tc>
          <w:tcPr>
            <w:tcW w:w="318" w:type="pct"/>
            <w:shd w:val="clear" w:color="auto" w:fill="auto"/>
            <w:vAlign w:val="bottom"/>
            <w:hideMark/>
          </w:tcPr>
          <w:p w14:paraId="454972C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490 132,0</w:t>
            </w:r>
          </w:p>
        </w:tc>
        <w:tc>
          <w:tcPr>
            <w:tcW w:w="321" w:type="pct"/>
            <w:shd w:val="clear" w:color="auto" w:fill="auto"/>
            <w:vAlign w:val="bottom"/>
            <w:hideMark/>
          </w:tcPr>
          <w:p w14:paraId="2DC4ED2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1059011,2</w:t>
            </w:r>
          </w:p>
        </w:tc>
      </w:tr>
      <w:tr w:rsidR="00E046F3" w:rsidRPr="00133D8C" w14:paraId="5EF59052" w14:textId="77777777" w:rsidTr="00BC1960">
        <w:tc>
          <w:tcPr>
            <w:tcW w:w="693" w:type="pct"/>
            <w:vMerge w:val="restart"/>
            <w:shd w:val="clear" w:color="auto" w:fill="auto"/>
            <w:hideMark/>
          </w:tcPr>
          <w:p w14:paraId="1926960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Мероприятие 1.2.2</w:t>
            </w:r>
          </w:p>
          <w:p w14:paraId="7E47DB7F" w14:textId="5BE2716F"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Региональный проект "Успех каждого ребенка"</w:t>
            </w:r>
          </w:p>
        </w:tc>
        <w:tc>
          <w:tcPr>
            <w:tcW w:w="353" w:type="pct"/>
            <w:shd w:val="clear" w:color="auto" w:fill="auto"/>
            <w:hideMark/>
          </w:tcPr>
          <w:p w14:paraId="25BC9F5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всего, в том числе:</w:t>
            </w:r>
          </w:p>
        </w:tc>
        <w:tc>
          <w:tcPr>
            <w:tcW w:w="300" w:type="pct"/>
            <w:shd w:val="clear" w:color="auto" w:fill="auto"/>
            <w:vAlign w:val="bottom"/>
            <w:hideMark/>
          </w:tcPr>
          <w:p w14:paraId="503A489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0" w:type="pct"/>
            <w:gridSpan w:val="2"/>
            <w:shd w:val="clear" w:color="auto" w:fill="auto"/>
            <w:vAlign w:val="bottom"/>
            <w:hideMark/>
          </w:tcPr>
          <w:p w14:paraId="66FF9D3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773F81C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5A62829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10399A4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0CE0561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01" w:type="pct"/>
            <w:shd w:val="clear" w:color="auto" w:fill="auto"/>
            <w:vAlign w:val="bottom"/>
            <w:hideMark/>
          </w:tcPr>
          <w:p w14:paraId="155337A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1974,0</w:t>
            </w:r>
          </w:p>
        </w:tc>
        <w:tc>
          <w:tcPr>
            <w:tcW w:w="301" w:type="pct"/>
            <w:shd w:val="clear" w:color="auto" w:fill="auto"/>
            <w:vAlign w:val="bottom"/>
            <w:hideMark/>
          </w:tcPr>
          <w:p w14:paraId="3489C05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01" w:type="pct"/>
            <w:shd w:val="clear" w:color="auto" w:fill="auto"/>
            <w:vAlign w:val="bottom"/>
            <w:hideMark/>
          </w:tcPr>
          <w:p w14:paraId="23A5249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01" w:type="pct"/>
            <w:shd w:val="clear" w:color="auto" w:fill="auto"/>
            <w:vAlign w:val="bottom"/>
            <w:hideMark/>
          </w:tcPr>
          <w:p w14:paraId="117ABF2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660,0</w:t>
            </w:r>
          </w:p>
        </w:tc>
        <w:tc>
          <w:tcPr>
            <w:tcW w:w="299" w:type="pct"/>
            <w:vAlign w:val="bottom"/>
          </w:tcPr>
          <w:p w14:paraId="2D0326E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18" w:type="pct"/>
            <w:shd w:val="clear" w:color="auto" w:fill="auto"/>
            <w:vAlign w:val="bottom"/>
            <w:hideMark/>
          </w:tcPr>
          <w:p w14:paraId="6CF79A6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21" w:type="pct"/>
            <w:shd w:val="clear" w:color="auto" w:fill="auto"/>
            <w:vAlign w:val="bottom"/>
            <w:hideMark/>
          </w:tcPr>
          <w:p w14:paraId="71EAFCE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2634,0</w:t>
            </w:r>
          </w:p>
        </w:tc>
      </w:tr>
      <w:tr w:rsidR="00E046F3" w:rsidRPr="00133D8C" w14:paraId="256292B8" w14:textId="77777777" w:rsidTr="00BC1960">
        <w:tc>
          <w:tcPr>
            <w:tcW w:w="693" w:type="pct"/>
            <w:vMerge/>
            <w:vAlign w:val="center"/>
            <w:hideMark/>
          </w:tcPr>
          <w:p w14:paraId="7BBB94F2" w14:textId="77777777" w:rsidR="00133D8C" w:rsidRPr="00133D8C" w:rsidRDefault="00133D8C" w:rsidP="000A25D6">
            <w:pPr>
              <w:ind w:firstLine="0"/>
              <w:rPr>
                <w:rFonts w:ascii="Times New Roman" w:hAnsi="Times New Roman"/>
                <w:sz w:val="16"/>
                <w:szCs w:val="16"/>
              </w:rPr>
            </w:pPr>
          </w:p>
        </w:tc>
        <w:tc>
          <w:tcPr>
            <w:tcW w:w="353" w:type="pct"/>
            <w:shd w:val="clear" w:color="auto" w:fill="auto"/>
            <w:hideMark/>
          </w:tcPr>
          <w:p w14:paraId="664E04A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5A15FE9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0" w:type="pct"/>
            <w:gridSpan w:val="2"/>
            <w:shd w:val="clear" w:color="auto" w:fill="auto"/>
            <w:vAlign w:val="bottom"/>
            <w:hideMark/>
          </w:tcPr>
          <w:p w14:paraId="18D4EB5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3B54D4C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40729E6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0834527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5A4BEEF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2E1BC78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80,6</w:t>
            </w:r>
          </w:p>
        </w:tc>
        <w:tc>
          <w:tcPr>
            <w:tcW w:w="301" w:type="pct"/>
            <w:shd w:val="clear" w:color="auto" w:fill="auto"/>
            <w:vAlign w:val="bottom"/>
            <w:hideMark/>
          </w:tcPr>
          <w:p w14:paraId="7AC3918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3BB2434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40CAE76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60,0</w:t>
            </w:r>
          </w:p>
        </w:tc>
        <w:tc>
          <w:tcPr>
            <w:tcW w:w="299" w:type="pct"/>
            <w:vAlign w:val="bottom"/>
          </w:tcPr>
          <w:p w14:paraId="431C75F8" w14:textId="77777777" w:rsidR="00133D8C" w:rsidRPr="00133D8C" w:rsidRDefault="00133D8C" w:rsidP="000A25D6">
            <w:pPr>
              <w:ind w:firstLine="0"/>
              <w:rPr>
                <w:rFonts w:ascii="Times New Roman" w:hAnsi="Times New Roman"/>
                <w:sz w:val="16"/>
                <w:szCs w:val="16"/>
              </w:rPr>
            </w:pPr>
          </w:p>
        </w:tc>
        <w:tc>
          <w:tcPr>
            <w:tcW w:w="318" w:type="pct"/>
            <w:shd w:val="clear" w:color="auto" w:fill="auto"/>
            <w:vAlign w:val="bottom"/>
            <w:hideMark/>
          </w:tcPr>
          <w:p w14:paraId="35E6883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21" w:type="pct"/>
            <w:shd w:val="clear" w:color="auto" w:fill="auto"/>
            <w:vAlign w:val="bottom"/>
            <w:hideMark/>
          </w:tcPr>
          <w:p w14:paraId="680510C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140,6</w:t>
            </w:r>
          </w:p>
        </w:tc>
      </w:tr>
      <w:tr w:rsidR="00E046F3" w:rsidRPr="00133D8C" w14:paraId="22A1A2BA" w14:textId="77777777" w:rsidTr="00BC1960">
        <w:tc>
          <w:tcPr>
            <w:tcW w:w="693" w:type="pct"/>
            <w:vMerge w:val="restart"/>
            <w:shd w:val="clear" w:color="auto" w:fill="auto"/>
            <w:hideMark/>
          </w:tcPr>
          <w:p w14:paraId="6017F81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Мероприятие 1.2.3</w:t>
            </w:r>
          </w:p>
          <w:p w14:paraId="0208030F" w14:textId="6A4B26AF"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Федеральный проект "Цифровая образовательная среда"</w:t>
            </w:r>
          </w:p>
        </w:tc>
        <w:tc>
          <w:tcPr>
            <w:tcW w:w="353" w:type="pct"/>
            <w:shd w:val="clear" w:color="auto" w:fill="auto"/>
            <w:hideMark/>
          </w:tcPr>
          <w:p w14:paraId="086A0A2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всего, в том числе:</w:t>
            </w:r>
          </w:p>
        </w:tc>
        <w:tc>
          <w:tcPr>
            <w:tcW w:w="300" w:type="pct"/>
            <w:shd w:val="clear" w:color="auto" w:fill="auto"/>
            <w:vAlign w:val="bottom"/>
            <w:hideMark/>
          </w:tcPr>
          <w:p w14:paraId="67143A6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0" w:type="pct"/>
            <w:gridSpan w:val="2"/>
            <w:shd w:val="clear" w:color="auto" w:fill="auto"/>
            <w:vAlign w:val="bottom"/>
            <w:hideMark/>
          </w:tcPr>
          <w:p w14:paraId="0E10A5A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2FAEA22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598E658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46DA36A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3C6F5E2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01" w:type="pct"/>
            <w:shd w:val="clear" w:color="auto" w:fill="auto"/>
            <w:vAlign w:val="bottom"/>
            <w:hideMark/>
          </w:tcPr>
          <w:p w14:paraId="177B4AC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2185,4</w:t>
            </w:r>
          </w:p>
        </w:tc>
        <w:tc>
          <w:tcPr>
            <w:tcW w:w="301" w:type="pct"/>
            <w:shd w:val="clear" w:color="auto" w:fill="auto"/>
            <w:vAlign w:val="bottom"/>
            <w:hideMark/>
          </w:tcPr>
          <w:p w14:paraId="6FF02A2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1910,3</w:t>
            </w:r>
          </w:p>
        </w:tc>
        <w:tc>
          <w:tcPr>
            <w:tcW w:w="301" w:type="pct"/>
            <w:shd w:val="clear" w:color="auto" w:fill="auto"/>
            <w:vAlign w:val="bottom"/>
            <w:hideMark/>
          </w:tcPr>
          <w:p w14:paraId="6B8EEC8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10,7</w:t>
            </w:r>
          </w:p>
        </w:tc>
        <w:tc>
          <w:tcPr>
            <w:tcW w:w="301" w:type="pct"/>
            <w:shd w:val="clear" w:color="auto" w:fill="auto"/>
            <w:vAlign w:val="bottom"/>
            <w:hideMark/>
          </w:tcPr>
          <w:p w14:paraId="6515756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26,8</w:t>
            </w:r>
          </w:p>
        </w:tc>
        <w:tc>
          <w:tcPr>
            <w:tcW w:w="299" w:type="pct"/>
            <w:vAlign w:val="bottom"/>
          </w:tcPr>
          <w:p w14:paraId="0346A3D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25,8</w:t>
            </w:r>
          </w:p>
        </w:tc>
        <w:tc>
          <w:tcPr>
            <w:tcW w:w="318" w:type="pct"/>
            <w:shd w:val="clear" w:color="auto" w:fill="auto"/>
            <w:vAlign w:val="bottom"/>
            <w:hideMark/>
          </w:tcPr>
          <w:p w14:paraId="4808A01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25,8</w:t>
            </w:r>
          </w:p>
        </w:tc>
        <w:tc>
          <w:tcPr>
            <w:tcW w:w="321" w:type="pct"/>
            <w:shd w:val="clear" w:color="auto" w:fill="auto"/>
            <w:vAlign w:val="bottom"/>
            <w:hideMark/>
          </w:tcPr>
          <w:p w14:paraId="0DF2473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4184,8</w:t>
            </w:r>
          </w:p>
        </w:tc>
      </w:tr>
      <w:tr w:rsidR="00E046F3" w:rsidRPr="00133D8C" w14:paraId="0282A3FE" w14:textId="77777777" w:rsidTr="00BC1960">
        <w:tc>
          <w:tcPr>
            <w:tcW w:w="693" w:type="pct"/>
            <w:vMerge/>
            <w:vAlign w:val="center"/>
            <w:hideMark/>
          </w:tcPr>
          <w:p w14:paraId="66D4A0D7" w14:textId="77777777" w:rsidR="00133D8C" w:rsidRPr="00133D8C" w:rsidRDefault="00133D8C" w:rsidP="000A25D6">
            <w:pPr>
              <w:ind w:firstLine="0"/>
              <w:rPr>
                <w:rFonts w:ascii="Times New Roman" w:hAnsi="Times New Roman"/>
                <w:sz w:val="16"/>
                <w:szCs w:val="16"/>
              </w:rPr>
            </w:pPr>
          </w:p>
        </w:tc>
        <w:tc>
          <w:tcPr>
            <w:tcW w:w="353" w:type="pct"/>
            <w:shd w:val="clear" w:color="auto" w:fill="auto"/>
            <w:hideMark/>
          </w:tcPr>
          <w:p w14:paraId="062B577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47C801C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0" w:type="pct"/>
            <w:gridSpan w:val="2"/>
            <w:shd w:val="clear" w:color="auto" w:fill="auto"/>
            <w:vAlign w:val="bottom"/>
            <w:hideMark/>
          </w:tcPr>
          <w:p w14:paraId="5EF9A91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2AD93AE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6AB5EF2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60A3DA2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08F5964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50925EB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12,3</w:t>
            </w:r>
          </w:p>
        </w:tc>
        <w:tc>
          <w:tcPr>
            <w:tcW w:w="301" w:type="pct"/>
            <w:shd w:val="clear" w:color="auto" w:fill="auto"/>
            <w:vAlign w:val="bottom"/>
            <w:hideMark/>
          </w:tcPr>
          <w:p w14:paraId="1A49165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10,72</w:t>
            </w:r>
          </w:p>
        </w:tc>
        <w:tc>
          <w:tcPr>
            <w:tcW w:w="301" w:type="pct"/>
            <w:shd w:val="clear" w:color="auto" w:fill="auto"/>
            <w:vAlign w:val="bottom"/>
            <w:hideMark/>
          </w:tcPr>
          <w:p w14:paraId="00EA920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10,70</w:t>
            </w:r>
          </w:p>
        </w:tc>
        <w:tc>
          <w:tcPr>
            <w:tcW w:w="301" w:type="pct"/>
            <w:shd w:val="clear" w:color="auto" w:fill="auto"/>
            <w:vAlign w:val="bottom"/>
            <w:hideMark/>
          </w:tcPr>
          <w:p w14:paraId="41F0AD2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26,80</w:t>
            </w:r>
          </w:p>
        </w:tc>
        <w:tc>
          <w:tcPr>
            <w:tcW w:w="299" w:type="pct"/>
            <w:vAlign w:val="bottom"/>
          </w:tcPr>
          <w:p w14:paraId="4930454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25,80</w:t>
            </w:r>
          </w:p>
        </w:tc>
        <w:tc>
          <w:tcPr>
            <w:tcW w:w="318" w:type="pct"/>
            <w:shd w:val="clear" w:color="auto" w:fill="auto"/>
            <w:vAlign w:val="bottom"/>
            <w:hideMark/>
          </w:tcPr>
          <w:p w14:paraId="5BDEA75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25,80</w:t>
            </w:r>
          </w:p>
        </w:tc>
        <w:tc>
          <w:tcPr>
            <w:tcW w:w="321" w:type="pct"/>
            <w:shd w:val="clear" w:color="auto" w:fill="auto"/>
            <w:vAlign w:val="bottom"/>
            <w:hideMark/>
          </w:tcPr>
          <w:p w14:paraId="07C743D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112,1</w:t>
            </w:r>
          </w:p>
        </w:tc>
      </w:tr>
      <w:tr w:rsidR="00E046F3" w:rsidRPr="00133D8C" w14:paraId="366F0818" w14:textId="77777777" w:rsidTr="00BC1960">
        <w:tc>
          <w:tcPr>
            <w:tcW w:w="693" w:type="pct"/>
            <w:vMerge w:val="restart"/>
            <w:shd w:val="clear" w:color="auto" w:fill="auto"/>
            <w:hideMark/>
          </w:tcPr>
          <w:p w14:paraId="36EF9A6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ПОДПРОГРАММА 3</w:t>
            </w:r>
          </w:p>
          <w:p w14:paraId="0CFF8EBB" w14:textId="2E16ACCA"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«Развитие дополнительного образования и воспитание детей и молодежи Рамонского муниципального района (2014-2021 годы)»</w:t>
            </w:r>
          </w:p>
        </w:tc>
        <w:tc>
          <w:tcPr>
            <w:tcW w:w="353" w:type="pct"/>
            <w:shd w:val="clear" w:color="auto" w:fill="auto"/>
            <w:hideMark/>
          </w:tcPr>
          <w:p w14:paraId="43134F1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всего, в том числе:</w:t>
            </w:r>
          </w:p>
        </w:tc>
        <w:tc>
          <w:tcPr>
            <w:tcW w:w="300" w:type="pct"/>
            <w:shd w:val="clear" w:color="auto" w:fill="auto"/>
            <w:vAlign w:val="bottom"/>
            <w:hideMark/>
          </w:tcPr>
          <w:p w14:paraId="56CEC15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14599,1</w:t>
            </w:r>
          </w:p>
        </w:tc>
        <w:tc>
          <w:tcPr>
            <w:tcW w:w="310" w:type="pct"/>
            <w:gridSpan w:val="2"/>
            <w:shd w:val="clear" w:color="auto" w:fill="auto"/>
            <w:vAlign w:val="bottom"/>
            <w:hideMark/>
          </w:tcPr>
          <w:p w14:paraId="54DBC3C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14875,8</w:t>
            </w:r>
          </w:p>
        </w:tc>
        <w:tc>
          <w:tcPr>
            <w:tcW w:w="301" w:type="pct"/>
            <w:shd w:val="clear" w:color="auto" w:fill="auto"/>
            <w:vAlign w:val="bottom"/>
            <w:hideMark/>
          </w:tcPr>
          <w:p w14:paraId="0DF18FD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17249,2</w:t>
            </w:r>
          </w:p>
        </w:tc>
        <w:tc>
          <w:tcPr>
            <w:tcW w:w="301" w:type="pct"/>
            <w:shd w:val="clear" w:color="auto" w:fill="auto"/>
            <w:vAlign w:val="bottom"/>
            <w:hideMark/>
          </w:tcPr>
          <w:p w14:paraId="072804F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20690,6</w:t>
            </w:r>
          </w:p>
        </w:tc>
        <w:tc>
          <w:tcPr>
            <w:tcW w:w="301" w:type="pct"/>
            <w:shd w:val="clear" w:color="auto" w:fill="auto"/>
            <w:vAlign w:val="bottom"/>
            <w:hideMark/>
          </w:tcPr>
          <w:p w14:paraId="2552899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41009,5</w:t>
            </w:r>
          </w:p>
        </w:tc>
        <w:tc>
          <w:tcPr>
            <w:tcW w:w="301" w:type="pct"/>
            <w:shd w:val="clear" w:color="auto" w:fill="auto"/>
            <w:vAlign w:val="bottom"/>
            <w:hideMark/>
          </w:tcPr>
          <w:p w14:paraId="6A7518E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41725,2</w:t>
            </w:r>
          </w:p>
        </w:tc>
        <w:tc>
          <w:tcPr>
            <w:tcW w:w="301" w:type="pct"/>
            <w:shd w:val="clear" w:color="auto" w:fill="auto"/>
            <w:vAlign w:val="bottom"/>
            <w:hideMark/>
          </w:tcPr>
          <w:p w14:paraId="2948645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43667,9</w:t>
            </w:r>
          </w:p>
        </w:tc>
        <w:tc>
          <w:tcPr>
            <w:tcW w:w="301" w:type="pct"/>
            <w:shd w:val="clear" w:color="auto" w:fill="auto"/>
            <w:vAlign w:val="bottom"/>
            <w:hideMark/>
          </w:tcPr>
          <w:p w14:paraId="593DB64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45396,6</w:t>
            </w:r>
          </w:p>
        </w:tc>
        <w:tc>
          <w:tcPr>
            <w:tcW w:w="301" w:type="pct"/>
            <w:shd w:val="clear" w:color="auto" w:fill="auto"/>
            <w:vAlign w:val="bottom"/>
            <w:hideMark/>
          </w:tcPr>
          <w:p w14:paraId="2F86410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56076,5</w:t>
            </w:r>
          </w:p>
        </w:tc>
        <w:tc>
          <w:tcPr>
            <w:tcW w:w="301" w:type="pct"/>
            <w:shd w:val="clear" w:color="auto" w:fill="auto"/>
            <w:vAlign w:val="bottom"/>
            <w:hideMark/>
          </w:tcPr>
          <w:p w14:paraId="4C7A23E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56283,5</w:t>
            </w:r>
          </w:p>
        </w:tc>
        <w:tc>
          <w:tcPr>
            <w:tcW w:w="299" w:type="pct"/>
            <w:vAlign w:val="bottom"/>
          </w:tcPr>
          <w:p w14:paraId="04BF434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57082,5</w:t>
            </w:r>
          </w:p>
        </w:tc>
        <w:tc>
          <w:tcPr>
            <w:tcW w:w="318" w:type="pct"/>
            <w:shd w:val="clear" w:color="auto" w:fill="auto"/>
            <w:vAlign w:val="bottom"/>
            <w:hideMark/>
          </w:tcPr>
          <w:p w14:paraId="3884109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57082,5</w:t>
            </w:r>
          </w:p>
        </w:tc>
        <w:tc>
          <w:tcPr>
            <w:tcW w:w="321" w:type="pct"/>
            <w:shd w:val="clear" w:color="auto" w:fill="auto"/>
            <w:vAlign w:val="bottom"/>
            <w:hideMark/>
          </w:tcPr>
          <w:p w14:paraId="3D7E6ED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465739,0</w:t>
            </w:r>
          </w:p>
        </w:tc>
      </w:tr>
      <w:tr w:rsidR="00E046F3" w:rsidRPr="00133D8C" w14:paraId="2220C5DB" w14:textId="77777777" w:rsidTr="00BC1960">
        <w:tc>
          <w:tcPr>
            <w:tcW w:w="693" w:type="pct"/>
            <w:vMerge/>
            <w:vAlign w:val="center"/>
            <w:hideMark/>
          </w:tcPr>
          <w:p w14:paraId="0FFA47AB" w14:textId="77777777" w:rsidR="00133D8C" w:rsidRPr="00133D8C" w:rsidRDefault="00133D8C" w:rsidP="000A25D6">
            <w:pPr>
              <w:ind w:firstLine="0"/>
              <w:rPr>
                <w:rFonts w:ascii="Times New Roman" w:hAnsi="Times New Roman"/>
                <w:sz w:val="16"/>
                <w:szCs w:val="16"/>
              </w:rPr>
            </w:pPr>
          </w:p>
        </w:tc>
        <w:tc>
          <w:tcPr>
            <w:tcW w:w="353" w:type="pct"/>
            <w:shd w:val="clear" w:color="auto" w:fill="auto"/>
            <w:hideMark/>
          </w:tcPr>
          <w:p w14:paraId="0F9C13B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71ADD80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14227,1</w:t>
            </w:r>
          </w:p>
        </w:tc>
        <w:tc>
          <w:tcPr>
            <w:tcW w:w="310" w:type="pct"/>
            <w:gridSpan w:val="2"/>
            <w:shd w:val="clear" w:color="auto" w:fill="auto"/>
            <w:vAlign w:val="bottom"/>
            <w:hideMark/>
          </w:tcPr>
          <w:p w14:paraId="35448DD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14875,8</w:t>
            </w:r>
          </w:p>
        </w:tc>
        <w:tc>
          <w:tcPr>
            <w:tcW w:w="301" w:type="pct"/>
            <w:shd w:val="clear" w:color="auto" w:fill="auto"/>
            <w:vAlign w:val="bottom"/>
            <w:hideMark/>
          </w:tcPr>
          <w:p w14:paraId="2202EF3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17204,2</w:t>
            </w:r>
          </w:p>
        </w:tc>
        <w:tc>
          <w:tcPr>
            <w:tcW w:w="301" w:type="pct"/>
            <w:shd w:val="clear" w:color="auto" w:fill="auto"/>
            <w:vAlign w:val="bottom"/>
            <w:hideMark/>
          </w:tcPr>
          <w:p w14:paraId="659EDC1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20690,6</w:t>
            </w:r>
          </w:p>
        </w:tc>
        <w:tc>
          <w:tcPr>
            <w:tcW w:w="301" w:type="pct"/>
            <w:shd w:val="clear" w:color="auto" w:fill="auto"/>
            <w:vAlign w:val="bottom"/>
            <w:hideMark/>
          </w:tcPr>
          <w:p w14:paraId="1A6EBF3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36009,5</w:t>
            </w:r>
          </w:p>
        </w:tc>
        <w:tc>
          <w:tcPr>
            <w:tcW w:w="301" w:type="pct"/>
            <w:shd w:val="clear" w:color="auto" w:fill="auto"/>
            <w:vAlign w:val="bottom"/>
            <w:hideMark/>
          </w:tcPr>
          <w:p w14:paraId="25AA7EC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40510,2</w:t>
            </w:r>
          </w:p>
        </w:tc>
        <w:tc>
          <w:tcPr>
            <w:tcW w:w="301" w:type="pct"/>
            <w:shd w:val="clear" w:color="auto" w:fill="auto"/>
            <w:vAlign w:val="bottom"/>
            <w:hideMark/>
          </w:tcPr>
          <w:p w14:paraId="18CEF51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42847,7</w:t>
            </w:r>
          </w:p>
        </w:tc>
        <w:tc>
          <w:tcPr>
            <w:tcW w:w="301" w:type="pct"/>
            <w:shd w:val="clear" w:color="auto" w:fill="auto"/>
            <w:vAlign w:val="bottom"/>
            <w:hideMark/>
          </w:tcPr>
          <w:p w14:paraId="569DF1F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45396,6</w:t>
            </w:r>
          </w:p>
        </w:tc>
        <w:tc>
          <w:tcPr>
            <w:tcW w:w="301" w:type="pct"/>
            <w:shd w:val="clear" w:color="auto" w:fill="auto"/>
            <w:vAlign w:val="bottom"/>
            <w:hideMark/>
          </w:tcPr>
          <w:p w14:paraId="04584C7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56076,5</w:t>
            </w:r>
          </w:p>
        </w:tc>
        <w:tc>
          <w:tcPr>
            <w:tcW w:w="301" w:type="pct"/>
            <w:shd w:val="clear" w:color="auto" w:fill="auto"/>
            <w:vAlign w:val="bottom"/>
            <w:hideMark/>
          </w:tcPr>
          <w:p w14:paraId="4A79A8B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56283,5</w:t>
            </w:r>
          </w:p>
        </w:tc>
        <w:tc>
          <w:tcPr>
            <w:tcW w:w="299" w:type="pct"/>
            <w:vAlign w:val="bottom"/>
          </w:tcPr>
          <w:p w14:paraId="3849BB7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57082,5</w:t>
            </w:r>
          </w:p>
        </w:tc>
        <w:tc>
          <w:tcPr>
            <w:tcW w:w="318" w:type="pct"/>
            <w:shd w:val="clear" w:color="auto" w:fill="auto"/>
            <w:vAlign w:val="bottom"/>
            <w:hideMark/>
          </w:tcPr>
          <w:p w14:paraId="7FA96EF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57082,5</w:t>
            </w:r>
          </w:p>
        </w:tc>
        <w:tc>
          <w:tcPr>
            <w:tcW w:w="321" w:type="pct"/>
            <w:shd w:val="clear" w:color="auto" w:fill="auto"/>
            <w:vAlign w:val="bottom"/>
            <w:hideMark/>
          </w:tcPr>
          <w:p w14:paraId="2211DB8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458286,8</w:t>
            </w:r>
          </w:p>
        </w:tc>
      </w:tr>
      <w:tr w:rsidR="00E046F3" w:rsidRPr="00133D8C" w14:paraId="305CF833" w14:textId="77777777" w:rsidTr="00BC1960">
        <w:tc>
          <w:tcPr>
            <w:tcW w:w="693" w:type="pct"/>
            <w:shd w:val="clear" w:color="auto" w:fill="auto"/>
            <w:hideMark/>
          </w:tcPr>
          <w:p w14:paraId="7E103F2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3.1.</w:t>
            </w:r>
          </w:p>
          <w:p w14:paraId="38BCD830" w14:textId="0C85A4CF"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xml:space="preserve">Развитие инфраструктуры и обновление содержания дополнительного образования детей </w:t>
            </w:r>
          </w:p>
        </w:tc>
        <w:tc>
          <w:tcPr>
            <w:tcW w:w="353" w:type="pct"/>
            <w:shd w:val="clear" w:color="auto" w:fill="auto"/>
            <w:hideMark/>
          </w:tcPr>
          <w:p w14:paraId="3FBE6FB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noWrap/>
            <w:vAlign w:val="bottom"/>
            <w:hideMark/>
          </w:tcPr>
          <w:p w14:paraId="07D0CE3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1519,3</w:t>
            </w:r>
          </w:p>
        </w:tc>
        <w:tc>
          <w:tcPr>
            <w:tcW w:w="310" w:type="pct"/>
            <w:gridSpan w:val="2"/>
            <w:shd w:val="clear" w:color="auto" w:fill="auto"/>
            <w:noWrap/>
            <w:vAlign w:val="bottom"/>
            <w:hideMark/>
          </w:tcPr>
          <w:p w14:paraId="7084152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52,6</w:t>
            </w:r>
          </w:p>
        </w:tc>
        <w:tc>
          <w:tcPr>
            <w:tcW w:w="301" w:type="pct"/>
            <w:shd w:val="clear" w:color="auto" w:fill="auto"/>
            <w:noWrap/>
            <w:vAlign w:val="bottom"/>
            <w:hideMark/>
          </w:tcPr>
          <w:p w14:paraId="162C7F1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249,8</w:t>
            </w:r>
          </w:p>
        </w:tc>
        <w:tc>
          <w:tcPr>
            <w:tcW w:w="301" w:type="pct"/>
            <w:shd w:val="clear" w:color="auto" w:fill="auto"/>
            <w:noWrap/>
            <w:vAlign w:val="bottom"/>
            <w:hideMark/>
          </w:tcPr>
          <w:p w14:paraId="4413796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321,9</w:t>
            </w:r>
          </w:p>
        </w:tc>
        <w:tc>
          <w:tcPr>
            <w:tcW w:w="301" w:type="pct"/>
            <w:shd w:val="clear" w:color="auto" w:fill="auto"/>
            <w:noWrap/>
            <w:vAlign w:val="bottom"/>
            <w:hideMark/>
          </w:tcPr>
          <w:p w14:paraId="3A264B0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4 269,2</w:t>
            </w:r>
          </w:p>
        </w:tc>
        <w:tc>
          <w:tcPr>
            <w:tcW w:w="301" w:type="pct"/>
            <w:shd w:val="clear" w:color="auto" w:fill="auto"/>
            <w:noWrap/>
            <w:vAlign w:val="bottom"/>
            <w:hideMark/>
          </w:tcPr>
          <w:p w14:paraId="6A190BC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534,7</w:t>
            </w:r>
          </w:p>
        </w:tc>
        <w:tc>
          <w:tcPr>
            <w:tcW w:w="301" w:type="pct"/>
            <w:shd w:val="clear" w:color="auto" w:fill="auto"/>
            <w:noWrap/>
            <w:vAlign w:val="bottom"/>
            <w:hideMark/>
          </w:tcPr>
          <w:p w14:paraId="5DE4DE8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126,8</w:t>
            </w:r>
          </w:p>
        </w:tc>
        <w:tc>
          <w:tcPr>
            <w:tcW w:w="301" w:type="pct"/>
            <w:shd w:val="clear" w:color="auto" w:fill="auto"/>
            <w:noWrap/>
            <w:vAlign w:val="bottom"/>
            <w:hideMark/>
          </w:tcPr>
          <w:p w14:paraId="3038CA3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0DB2612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0F46898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299" w:type="pct"/>
            <w:vAlign w:val="bottom"/>
          </w:tcPr>
          <w:p w14:paraId="201626BB" w14:textId="77777777" w:rsidR="00133D8C" w:rsidRPr="00133D8C" w:rsidRDefault="00133D8C" w:rsidP="000A25D6">
            <w:pPr>
              <w:ind w:firstLine="0"/>
              <w:rPr>
                <w:rFonts w:ascii="Times New Roman" w:hAnsi="Times New Roman"/>
                <w:sz w:val="16"/>
                <w:szCs w:val="16"/>
              </w:rPr>
            </w:pPr>
          </w:p>
        </w:tc>
        <w:tc>
          <w:tcPr>
            <w:tcW w:w="318" w:type="pct"/>
            <w:shd w:val="clear" w:color="auto" w:fill="auto"/>
            <w:noWrap/>
            <w:vAlign w:val="bottom"/>
            <w:hideMark/>
          </w:tcPr>
          <w:p w14:paraId="0CD899F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21" w:type="pct"/>
            <w:shd w:val="clear" w:color="auto" w:fill="auto"/>
            <w:vAlign w:val="bottom"/>
            <w:hideMark/>
          </w:tcPr>
          <w:p w14:paraId="6C9878B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7074,2</w:t>
            </w:r>
          </w:p>
        </w:tc>
      </w:tr>
      <w:tr w:rsidR="00E046F3" w:rsidRPr="00133D8C" w14:paraId="3F1005F9" w14:textId="77777777" w:rsidTr="00BC1960">
        <w:tc>
          <w:tcPr>
            <w:tcW w:w="693" w:type="pct"/>
            <w:shd w:val="clear" w:color="auto" w:fill="auto"/>
            <w:hideMark/>
          </w:tcPr>
          <w:p w14:paraId="6E42A81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3.2.</w:t>
            </w:r>
          </w:p>
          <w:p w14:paraId="21099DCE" w14:textId="34099269"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lastRenderedPageBreak/>
              <w:t xml:space="preserve">Выявление и поддержка одаренных детей и талантливой молодежи. </w:t>
            </w:r>
          </w:p>
        </w:tc>
        <w:tc>
          <w:tcPr>
            <w:tcW w:w="353" w:type="pct"/>
            <w:shd w:val="clear" w:color="auto" w:fill="auto"/>
            <w:hideMark/>
          </w:tcPr>
          <w:p w14:paraId="08F7A7E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lastRenderedPageBreak/>
              <w:t xml:space="preserve">бюджет Рамонского </w:t>
            </w:r>
            <w:r w:rsidRPr="00133D8C">
              <w:rPr>
                <w:rFonts w:ascii="Times New Roman" w:hAnsi="Times New Roman"/>
                <w:sz w:val="16"/>
                <w:szCs w:val="16"/>
              </w:rPr>
              <w:lastRenderedPageBreak/>
              <w:t>муниципального района</w:t>
            </w:r>
          </w:p>
        </w:tc>
        <w:tc>
          <w:tcPr>
            <w:tcW w:w="300" w:type="pct"/>
            <w:shd w:val="clear" w:color="auto" w:fill="auto"/>
            <w:noWrap/>
            <w:vAlign w:val="bottom"/>
            <w:hideMark/>
          </w:tcPr>
          <w:p w14:paraId="1FF1080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lastRenderedPageBreak/>
              <w:t>45,7</w:t>
            </w:r>
          </w:p>
        </w:tc>
        <w:tc>
          <w:tcPr>
            <w:tcW w:w="310" w:type="pct"/>
            <w:gridSpan w:val="2"/>
            <w:shd w:val="clear" w:color="auto" w:fill="auto"/>
            <w:noWrap/>
            <w:vAlign w:val="bottom"/>
            <w:hideMark/>
          </w:tcPr>
          <w:p w14:paraId="7CCD0C5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2,0</w:t>
            </w:r>
          </w:p>
        </w:tc>
        <w:tc>
          <w:tcPr>
            <w:tcW w:w="301" w:type="pct"/>
            <w:shd w:val="clear" w:color="auto" w:fill="auto"/>
            <w:noWrap/>
            <w:vAlign w:val="bottom"/>
            <w:hideMark/>
          </w:tcPr>
          <w:p w14:paraId="615E663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30,8</w:t>
            </w:r>
          </w:p>
        </w:tc>
        <w:tc>
          <w:tcPr>
            <w:tcW w:w="301" w:type="pct"/>
            <w:shd w:val="clear" w:color="auto" w:fill="auto"/>
            <w:noWrap/>
            <w:vAlign w:val="bottom"/>
            <w:hideMark/>
          </w:tcPr>
          <w:p w14:paraId="7D84A10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28,0</w:t>
            </w:r>
          </w:p>
        </w:tc>
        <w:tc>
          <w:tcPr>
            <w:tcW w:w="301" w:type="pct"/>
            <w:shd w:val="clear" w:color="auto" w:fill="auto"/>
            <w:noWrap/>
            <w:vAlign w:val="bottom"/>
            <w:hideMark/>
          </w:tcPr>
          <w:p w14:paraId="6421665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70604D2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397CD5C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052293B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1A893AC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1D9FDA3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299" w:type="pct"/>
            <w:vAlign w:val="bottom"/>
          </w:tcPr>
          <w:p w14:paraId="1882B96F" w14:textId="77777777" w:rsidR="00133D8C" w:rsidRPr="00133D8C" w:rsidRDefault="00133D8C" w:rsidP="000A25D6">
            <w:pPr>
              <w:ind w:firstLine="0"/>
              <w:rPr>
                <w:rFonts w:ascii="Times New Roman" w:hAnsi="Times New Roman"/>
                <w:sz w:val="16"/>
                <w:szCs w:val="16"/>
              </w:rPr>
            </w:pPr>
          </w:p>
        </w:tc>
        <w:tc>
          <w:tcPr>
            <w:tcW w:w="318" w:type="pct"/>
            <w:shd w:val="clear" w:color="auto" w:fill="auto"/>
            <w:noWrap/>
            <w:vAlign w:val="bottom"/>
            <w:hideMark/>
          </w:tcPr>
          <w:p w14:paraId="6A10A82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21" w:type="pct"/>
            <w:shd w:val="clear" w:color="auto" w:fill="auto"/>
            <w:vAlign w:val="bottom"/>
            <w:hideMark/>
          </w:tcPr>
          <w:p w14:paraId="1C10797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106,6</w:t>
            </w:r>
          </w:p>
        </w:tc>
      </w:tr>
      <w:tr w:rsidR="00E046F3" w:rsidRPr="00133D8C" w14:paraId="53E60511" w14:textId="77777777" w:rsidTr="00BC1960">
        <w:tc>
          <w:tcPr>
            <w:tcW w:w="693" w:type="pct"/>
            <w:shd w:val="clear" w:color="auto" w:fill="auto"/>
            <w:hideMark/>
          </w:tcPr>
          <w:p w14:paraId="7A40274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lastRenderedPageBreak/>
              <w:t>Основное мероприятие 3.3.</w:t>
            </w:r>
          </w:p>
          <w:p w14:paraId="7E17E3B4" w14:textId="298BFB9B"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xml:space="preserve">Формирование муниципальной системы конкурсных мероприятий в сфере дополнительного образования, воспитания и развития одаренности детей и молодежи </w:t>
            </w:r>
          </w:p>
        </w:tc>
        <w:tc>
          <w:tcPr>
            <w:tcW w:w="353" w:type="pct"/>
            <w:shd w:val="clear" w:color="auto" w:fill="auto"/>
            <w:hideMark/>
          </w:tcPr>
          <w:p w14:paraId="7587741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noWrap/>
            <w:vAlign w:val="bottom"/>
            <w:hideMark/>
          </w:tcPr>
          <w:p w14:paraId="687E62F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16,1</w:t>
            </w:r>
          </w:p>
        </w:tc>
        <w:tc>
          <w:tcPr>
            <w:tcW w:w="310" w:type="pct"/>
            <w:gridSpan w:val="2"/>
            <w:shd w:val="clear" w:color="auto" w:fill="auto"/>
            <w:noWrap/>
            <w:vAlign w:val="bottom"/>
            <w:hideMark/>
          </w:tcPr>
          <w:p w14:paraId="53A75CE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56A39BC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5D9AF76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1D13194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00BD2B8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743BD47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36531E8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2DC69D5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3790232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299" w:type="pct"/>
            <w:vAlign w:val="bottom"/>
          </w:tcPr>
          <w:p w14:paraId="2FA22AC6" w14:textId="77777777" w:rsidR="00133D8C" w:rsidRPr="00133D8C" w:rsidRDefault="00133D8C" w:rsidP="000A25D6">
            <w:pPr>
              <w:ind w:firstLine="0"/>
              <w:rPr>
                <w:rFonts w:ascii="Times New Roman" w:hAnsi="Times New Roman"/>
                <w:sz w:val="16"/>
                <w:szCs w:val="16"/>
              </w:rPr>
            </w:pPr>
          </w:p>
        </w:tc>
        <w:tc>
          <w:tcPr>
            <w:tcW w:w="318" w:type="pct"/>
            <w:shd w:val="clear" w:color="auto" w:fill="auto"/>
            <w:noWrap/>
            <w:vAlign w:val="bottom"/>
            <w:hideMark/>
          </w:tcPr>
          <w:p w14:paraId="7B4FB4F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21" w:type="pct"/>
            <w:shd w:val="clear" w:color="auto" w:fill="auto"/>
            <w:vAlign w:val="bottom"/>
            <w:hideMark/>
          </w:tcPr>
          <w:p w14:paraId="3BDE22B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16,1</w:t>
            </w:r>
          </w:p>
        </w:tc>
      </w:tr>
      <w:tr w:rsidR="00E046F3" w:rsidRPr="00133D8C" w14:paraId="13D7ED87" w14:textId="77777777" w:rsidTr="00BC1960">
        <w:tc>
          <w:tcPr>
            <w:tcW w:w="693" w:type="pct"/>
            <w:shd w:val="clear" w:color="auto" w:fill="auto"/>
            <w:hideMark/>
          </w:tcPr>
          <w:p w14:paraId="3080EC3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3.4.</w:t>
            </w:r>
          </w:p>
          <w:p w14:paraId="2789E9CE" w14:textId="57FD6E65"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xml:space="preserve"> Развитие кадрового потенциала системы дополнительного образования и развития одаренности детей и молодежи </w:t>
            </w:r>
          </w:p>
        </w:tc>
        <w:tc>
          <w:tcPr>
            <w:tcW w:w="353" w:type="pct"/>
            <w:shd w:val="clear" w:color="auto" w:fill="auto"/>
            <w:hideMark/>
          </w:tcPr>
          <w:p w14:paraId="70DB491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278F0B1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80,6</w:t>
            </w:r>
          </w:p>
        </w:tc>
        <w:tc>
          <w:tcPr>
            <w:tcW w:w="310" w:type="pct"/>
            <w:gridSpan w:val="2"/>
            <w:shd w:val="clear" w:color="auto" w:fill="auto"/>
            <w:vAlign w:val="bottom"/>
            <w:hideMark/>
          </w:tcPr>
          <w:p w14:paraId="35A912D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37,9</w:t>
            </w:r>
          </w:p>
        </w:tc>
        <w:tc>
          <w:tcPr>
            <w:tcW w:w="301" w:type="pct"/>
            <w:shd w:val="clear" w:color="auto" w:fill="auto"/>
            <w:vAlign w:val="bottom"/>
            <w:hideMark/>
          </w:tcPr>
          <w:p w14:paraId="3244F01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56,6</w:t>
            </w:r>
          </w:p>
        </w:tc>
        <w:tc>
          <w:tcPr>
            <w:tcW w:w="301" w:type="pct"/>
            <w:shd w:val="clear" w:color="auto" w:fill="auto"/>
            <w:vAlign w:val="bottom"/>
            <w:hideMark/>
          </w:tcPr>
          <w:p w14:paraId="19BB735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83,1</w:t>
            </w:r>
          </w:p>
        </w:tc>
        <w:tc>
          <w:tcPr>
            <w:tcW w:w="301" w:type="pct"/>
            <w:shd w:val="clear" w:color="auto" w:fill="auto"/>
            <w:vAlign w:val="bottom"/>
            <w:hideMark/>
          </w:tcPr>
          <w:p w14:paraId="47452B1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141,0</w:t>
            </w:r>
          </w:p>
        </w:tc>
        <w:tc>
          <w:tcPr>
            <w:tcW w:w="301" w:type="pct"/>
            <w:shd w:val="clear" w:color="auto" w:fill="auto"/>
            <w:vAlign w:val="bottom"/>
            <w:hideMark/>
          </w:tcPr>
          <w:p w14:paraId="43932B0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55,4</w:t>
            </w:r>
          </w:p>
        </w:tc>
        <w:tc>
          <w:tcPr>
            <w:tcW w:w="301" w:type="pct"/>
            <w:shd w:val="clear" w:color="auto" w:fill="auto"/>
            <w:vAlign w:val="bottom"/>
            <w:hideMark/>
          </w:tcPr>
          <w:p w14:paraId="7FE6C0A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31,7</w:t>
            </w:r>
          </w:p>
        </w:tc>
        <w:tc>
          <w:tcPr>
            <w:tcW w:w="301" w:type="pct"/>
            <w:shd w:val="clear" w:color="auto" w:fill="auto"/>
            <w:vAlign w:val="bottom"/>
            <w:hideMark/>
          </w:tcPr>
          <w:p w14:paraId="52798BF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41,27</w:t>
            </w:r>
          </w:p>
        </w:tc>
        <w:tc>
          <w:tcPr>
            <w:tcW w:w="301" w:type="pct"/>
            <w:shd w:val="clear" w:color="auto" w:fill="auto"/>
            <w:vAlign w:val="bottom"/>
            <w:hideMark/>
          </w:tcPr>
          <w:p w14:paraId="1BFBD06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267716C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299" w:type="pct"/>
            <w:vAlign w:val="bottom"/>
          </w:tcPr>
          <w:p w14:paraId="41B18079" w14:textId="77777777" w:rsidR="00133D8C" w:rsidRPr="00133D8C" w:rsidRDefault="00133D8C" w:rsidP="000A25D6">
            <w:pPr>
              <w:ind w:firstLine="0"/>
              <w:rPr>
                <w:rFonts w:ascii="Times New Roman" w:hAnsi="Times New Roman"/>
                <w:sz w:val="16"/>
                <w:szCs w:val="16"/>
              </w:rPr>
            </w:pPr>
          </w:p>
        </w:tc>
        <w:tc>
          <w:tcPr>
            <w:tcW w:w="318" w:type="pct"/>
            <w:shd w:val="clear" w:color="auto" w:fill="auto"/>
            <w:vAlign w:val="bottom"/>
            <w:hideMark/>
          </w:tcPr>
          <w:p w14:paraId="519A73E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21" w:type="pct"/>
            <w:shd w:val="clear" w:color="auto" w:fill="auto"/>
            <w:vAlign w:val="bottom"/>
            <w:hideMark/>
          </w:tcPr>
          <w:p w14:paraId="2D5E405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527,5</w:t>
            </w:r>
          </w:p>
        </w:tc>
      </w:tr>
      <w:tr w:rsidR="00E046F3" w:rsidRPr="00133D8C" w14:paraId="1F730F58" w14:textId="77777777" w:rsidTr="00BC1960">
        <w:tc>
          <w:tcPr>
            <w:tcW w:w="693" w:type="pct"/>
            <w:shd w:val="clear" w:color="auto" w:fill="auto"/>
            <w:hideMark/>
          </w:tcPr>
          <w:p w14:paraId="2B522A8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3.5.</w:t>
            </w:r>
          </w:p>
          <w:p w14:paraId="2ECA1E80" w14:textId="15BA68C6"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Развитие информационно-методического обеспечения системы дополнительного образования и развития одаренности детей и молодежи</w:t>
            </w:r>
          </w:p>
        </w:tc>
        <w:tc>
          <w:tcPr>
            <w:tcW w:w="353" w:type="pct"/>
            <w:shd w:val="clear" w:color="auto" w:fill="auto"/>
            <w:hideMark/>
          </w:tcPr>
          <w:p w14:paraId="1B00EFB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0DF80EF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47,6</w:t>
            </w:r>
          </w:p>
        </w:tc>
        <w:tc>
          <w:tcPr>
            <w:tcW w:w="310" w:type="pct"/>
            <w:gridSpan w:val="2"/>
            <w:shd w:val="clear" w:color="auto" w:fill="auto"/>
            <w:vAlign w:val="bottom"/>
            <w:hideMark/>
          </w:tcPr>
          <w:p w14:paraId="00625C3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94,4</w:t>
            </w:r>
          </w:p>
        </w:tc>
        <w:tc>
          <w:tcPr>
            <w:tcW w:w="301" w:type="pct"/>
            <w:shd w:val="clear" w:color="auto" w:fill="auto"/>
            <w:vAlign w:val="bottom"/>
            <w:hideMark/>
          </w:tcPr>
          <w:p w14:paraId="58787EF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124,6</w:t>
            </w:r>
          </w:p>
        </w:tc>
        <w:tc>
          <w:tcPr>
            <w:tcW w:w="301" w:type="pct"/>
            <w:shd w:val="clear" w:color="auto" w:fill="auto"/>
            <w:vAlign w:val="bottom"/>
            <w:hideMark/>
          </w:tcPr>
          <w:p w14:paraId="21AB095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118,0</w:t>
            </w:r>
          </w:p>
        </w:tc>
        <w:tc>
          <w:tcPr>
            <w:tcW w:w="301" w:type="pct"/>
            <w:shd w:val="clear" w:color="auto" w:fill="auto"/>
            <w:vAlign w:val="bottom"/>
            <w:hideMark/>
          </w:tcPr>
          <w:p w14:paraId="3993424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97,3</w:t>
            </w:r>
          </w:p>
        </w:tc>
        <w:tc>
          <w:tcPr>
            <w:tcW w:w="301" w:type="pct"/>
            <w:shd w:val="clear" w:color="auto" w:fill="auto"/>
            <w:vAlign w:val="bottom"/>
            <w:hideMark/>
          </w:tcPr>
          <w:p w14:paraId="616168B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62,9</w:t>
            </w:r>
          </w:p>
        </w:tc>
        <w:tc>
          <w:tcPr>
            <w:tcW w:w="301" w:type="pct"/>
            <w:shd w:val="clear" w:color="auto" w:fill="auto"/>
            <w:vAlign w:val="bottom"/>
            <w:hideMark/>
          </w:tcPr>
          <w:p w14:paraId="70FA272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71,1</w:t>
            </w:r>
          </w:p>
        </w:tc>
        <w:tc>
          <w:tcPr>
            <w:tcW w:w="301" w:type="pct"/>
            <w:shd w:val="clear" w:color="auto" w:fill="auto"/>
            <w:vAlign w:val="bottom"/>
            <w:hideMark/>
          </w:tcPr>
          <w:p w14:paraId="47BD606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117,70</w:t>
            </w:r>
          </w:p>
        </w:tc>
        <w:tc>
          <w:tcPr>
            <w:tcW w:w="301" w:type="pct"/>
            <w:shd w:val="clear" w:color="auto" w:fill="auto"/>
            <w:vAlign w:val="bottom"/>
            <w:hideMark/>
          </w:tcPr>
          <w:p w14:paraId="472944A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150,0</w:t>
            </w:r>
          </w:p>
        </w:tc>
        <w:tc>
          <w:tcPr>
            <w:tcW w:w="301" w:type="pct"/>
            <w:shd w:val="clear" w:color="auto" w:fill="auto"/>
            <w:vAlign w:val="bottom"/>
            <w:hideMark/>
          </w:tcPr>
          <w:p w14:paraId="153AF18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150,0</w:t>
            </w:r>
          </w:p>
        </w:tc>
        <w:tc>
          <w:tcPr>
            <w:tcW w:w="299" w:type="pct"/>
            <w:vAlign w:val="bottom"/>
          </w:tcPr>
          <w:p w14:paraId="11510A2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150,0</w:t>
            </w:r>
          </w:p>
        </w:tc>
        <w:tc>
          <w:tcPr>
            <w:tcW w:w="318" w:type="pct"/>
            <w:shd w:val="clear" w:color="auto" w:fill="auto"/>
            <w:vAlign w:val="bottom"/>
            <w:hideMark/>
          </w:tcPr>
          <w:p w14:paraId="6D0078C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150,0</w:t>
            </w:r>
          </w:p>
        </w:tc>
        <w:tc>
          <w:tcPr>
            <w:tcW w:w="321" w:type="pct"/>
            <w:shd w:val="clear" w:color="auto" w:fill="auto"/>
            <w:vAlign w:val="bottom"/>
            <w:hideMark/>
          </w:tcPr>
          <w:p w14:paraId="4625491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1333,5</w:t>
            </w:r>
          </w:p>
        </w:tc>
      </w:tr>
      <w:tr w:rsidR="00E046F3" w:rsidRPr="00133D8C" w14:paraId="08B10625" w14:textId="77777777" w:rsidTr="00BC1960">
        <w:tc>
          <w:tcPr>
            <w:tcW w:w="693" w:type="pct"/>
            <w:shd w:val="clear" w:color="auto" w:fill="auto"/>
            <w:hideMark/>
          </w:tcPr>
          <w:p w14:paraId="314CE7E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3.6.</w:t>
            </w:r>
          </w:p>
          <w:p w14:paraId="1FD202E4" w14:textId="5ED1CA5B"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Финансовое обеспечение деятельности муниципальных учреждений дополнительного образования детей</w:t>
            </w:r>
          </w:p>
        </w:tc>
        <w:tc>
          <w:tcPr>
            <w:tcW w:w="353" w:type="pct"/>
            <w:shd w:val="clear" w:color="auto" w:fill="auto"/>
            <w:hideMark/>
          </w:tcPr>
          <w:p w14:paraId="56C59E8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765F4F4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12517,7</w:t>
            </w:r>
          </w:p>
        </w:tc>
        <w:tc>
          <w:tcPr>
            <w:tcW w:w="310" w:type="pct"/>
            <w:gridSpan w:val="2"/>
            <w:shd w:val="clear" w:color="auto" w:fill="auto"/>
            <w:vAlign w:val="bottom"/>
            <w:hideMark/>
          </w:tcPr>
          <w:p w14:paraId="41710D0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14688,9</w:t>
            </w:r>
          </w:p>
        </w:tc>
        <w:tc>
          <w:tcPr>
            <w:tcW w:w="301" w:type="pct"/>
            <w:shd w:val="clear" w:color="auto" w:fill="auto"/>
            <w:vAlign w:val="bottom"/>
            <w:hideMark/>
          </w:tcPr>
          <w:p w14:paraId="290E25F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16742,4</w:t>
            </w:r>
          </w:p>
        </w:tc>
        <w:tc>
          <w:tcPr>
            <w:tcW w:w="301" w:type="pct"/>
            <w:shd w:val="clear" w:color="auto" w:fill="auto"/>
            <w:vAlign w:val="bottom"/>
            <w:hideMark/>
          </w:tcPr>
          <w:p w14:paraId="1ED2DC0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20 139,6</w:t>
            </w:r>
          </w:p>
        </w:tc>
        <w:tc>
          <w:tcPr>
            <w:tcW w:w="301" w:type="pct"/>
            <w:shd w:val="clear" w:color="auto" w:fill="auto"/>
            <w:vAlign w:val="bottom"/>
            <w:hideMark/>
          </w:tcPr>
          <w:p w14:paraId="1A4EEE7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31502,1</w:t>
            </w:r>
          </w:p>
        </w:tc>
        <w:tc>
          <w:tcPr>
            <w:tcW w:w="301" w:type="pct"/>
            <w:shd w:val="clear" w:color="auto" w:fill="auto"/>
            <w:vAlign w:val="bottom"/>
            <w:hideMark/>
          </w:tcPr>
          <w:p w14:paraId="611E94A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39857,2</w:t>
            </w:r>
          </w:p>
        </w:tc>
        <w:tc>
          <w:tcPr>
            <w:tcW w:w="301" w:type="pct"/>
            <w:shd w:val="clear" w:color="auto" w:fill="auto"/>
            <w:vAlign w:val="bottom"/>
            <w:hideMark/>
          </w:tcPr>
          <w:p w14:paraId="6D3ACE6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42618,2</w:t>
            </w:r>
          </w:p>
        </w:tc>
        <w:tc>
          <w:tcPr>
            <w:tcW w:w="301" w:type="pct"/>
            <w:shd w:val="clear" w:color="auto" w:fill="auto"/>
            <w:vAlign w:val="bottom"/>
            <w:hideMark/>
          </w:tcPr>
          <w:p w14:paraId="040DDEB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45 237,7</w:t>
            </w:r>
          </w:p>
        </w:tc>
        <w:tc>
          <w:tcPr>
            <w:tcW w:w="301" w:type="pct"/>
            <w:shd w:val="clear" w:color="auto" w:fill="auto"/>
            <w:vAlign w:val="bottom"/>
            <w:hideMark/>
          </w:tcPr>
          <w:p w14:paraId="23254E5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55 926,50</w:t>
            </w:r>
          </w:p>
        </w:tc>
        <w:tc>
          <w:tcPr>
            <w:tcW w:w="301" w:type="pct"/>
            <w:shd w:val="clear" w:color="auto" w:fill="auto"/>
            <w:vAlign w:val="bottom"/>
            <w:hideMark/>
          </w:tcPr>
          <w:p w14:paraId="693C681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56 133,50</w:t>
            </w:r>
          </w:p>
        </w:tc>
        <w:tc>
          <w:tcPr>
            <w:tcW w:w="299" w:type="pct"/>
            <w:vAlign w:val="bottom"/>
          </w:tcPr>
          <w:p w14:paraId="4D71B1B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56 932,50</w:t>
            </w:r>
          </w:p>
        </w:tc>
        <w:tc>
          <w:tcPr>
            <w:tcW w:w="318" w:type="pct"/>
            <w:shd w:val="clear" w:color="auto" w:fill="auto"/>
            <w:vAlign w:val="bottom"/>
            <w:hideMark/>
          </w:tcPr>
          <w:p w14:paraId="1DBC7DC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56 932,50</w:t>
            </w:r>
          </w:p>
        </w:tc>
        <w:tc>
          <w:tcPr>
            <w:tcW w:w="321" w:type="pct"/>
            <w:shd w:val="clear" w:color="auto" w:fill="auto"/>
            <w:vAlign w:val="bottom"/>
            <w:hideMark/>
          </w:tcPr>
          <w:p w14:paraId="6331CDC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449228,9</w:t>
            </w:r>
          </w:p>
        </w:tc>
      </w:tr>
      <w:tr w:rsidR="00E046F3" w:rsidRPr="00133D8C" w14:paraId="07543CB0" w14:textId="77777777" w:rsidTr="00BC1960">
        <w:tc>
          <w:tcPr>
            <w:tcW w:w="693" w:type="pct"/>
            <w:vMerge w:val="restart"/>
            <w:shd w:val="clear" w:color="auto" w:fill="auto"/>
            <w:hideMark/>
          </w:tcPr>
          <w:p w14:paraId="39C0FE9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ПОДПРОГРАММА 4</w:t>
            </w:r>
          </w:p>
          <w:p w14:paraId="3D11AE8D" w14:textId="0E194B3C"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«Вовлечение молодежи в социальную практику (2014 -2021 годы)»</w:t>
            </w:r>
          </w:p>
        </w:tc>
        <w:tc>
          <w:tcPr>
            <w:tcW w:w="353" w:type="pct"/>
            <w:shd w:val="clear" w:color="auto" w:fill="auto"/>
            <w:hideMark/>
          </w:tcPr>
          <w:p w14:paraId="6A62258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всего, в том числе:</w:t>
            </w:r>
          </w:p>
        </w:tc>
        <w:tc>
          <w:tcPr>
            <w:tcW w:w="300" w:type="pct"/>
            <w:shd w:val="clear" w:color="auto" w:fill="auto"/>
            <w:vAlign w:val="bottom"/>
            <w:hideMark/>
          </w:tcPr>
          <w:p w14:paraId="52466F6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394,5</w:t>
            </w:r>
          </w:p>
        </w:tc>
        <w:tc>
          <w:tcPr>
            <w:tcW w:w="310" w:type="pct"/>
            <w:gridSpan w:val="2"/>
            <w:shd w:val="clear" w:color="auto" w:fill="auto"/>
            <w:vAlign w:val="bottom"/>
            <w:hideMark/>
          </w:tcPr>
          <w:p w14:paraId="732CA79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272,8</w:t>
            </w:r>
          </w:p>
        </w:tc>
        <w:tc>
          <w:tcPr>
            <w:tcW w:w="301" w:type="pct"/>
            <w:shd w:val="clear" w:color="auto" w:fill="auto"/>
            <w:vAlign w:val="bottom"/>
            <w:hideMark/>
          </w:tcPr>
          <w:p w14:paraId="13256E2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230,3</w:t>
            </w:r>
          </w:p>
        </w:tc>
        <w:tc>
          <w:tcPr>
            <w:tcW w:w="301" w:type="pct"/>
            <w:shd w:val="clear" w:color="auto" w:fill="auto"/>
            <w:vAlign w:val="bottom"/>
            <w:hideMark/>
          </w:tcPr>
          <w:p w14:paraId="1DFE6C4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274,7</w:t>
            </w:r>
          </w:p>
        </w:tc>
        <w:tc>
          <w:tcPr>
            <w:tcW w:w="301" w:type="pct"/>
            <w:shd w:val="clear" w:color="auto" w:fill="auto"/>
            <w:vAlign w:val="bottom"/>
            <w:hideMark/>
          </w:tcPr>
          <w:p w14:paraId="448C076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324,6</w:t>
            </w:r>
          </w:p>
        </w:tc>
        <w:tc>
          <w:tcPr>
            <w:tcW w:w="301" w:type="pct"/>
            <w:shd w:val="clear" w:color="auto" w:fill="auto"/>
            <w:vAlign w:val="bottom"/>
            <w:hideMark/>
          </w:tcPr>
          <w:p w14:paraId="4B03E13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235,8</w:t>
            </w:r>
          </w:p>
        </w:tc>
        <w:tc>
          <w:tcPr>
            <w:tcW w:w="301" w:type="pct"/>
            <w:shd w:val="clear" w:color="auto" w:fill="auto"/>
            <w:vAlign w:val="bottom"/>
            <w:hideMark/>
          </w:tcPr>
          <w:p w14:paraId="6EE2DD2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42,6</w:t>
            </w:r>
          </w:p>
        </w:tc>
        <w:tc>
          <w:tcPr>
            <w:tcW w:w="301" w:type="pct"/>
            <w:shd w:val="clear" w:color="auto" w:fill="auto"/>
            <w:vAlign w:val="bottom"/>
            <w:hideMark/>
          </w:tcPr>
          <w:p w14:paraId="104C196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10,0</w:t>
            </w:r>
          </w:p>
        </w:tc>
        <w:tc>
          <w:tcPr>
            <w:tcW w:w="301" w:type="pct"/>
            <w:shd w:val="clear" w:color="auto" w:fill="auto"/>
            <w:vAlign w:val="bottom"/>
            <w:hideMark/>
          </w:tcPr>
          <w:p w14:paraId="52769F3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150,0</w:t>
            </w:r>
          </w:p>
        </w:tc>
        <w:tc>
          <w:tcPr>
            <w:tcW w:w="301" w:type="pct"/>
            <w:shd w:val="clear" w:color="auto" w:fill="auto"/>
            <w:vAlign w:val="bottom"/>
            <w:hideMark/>
          </w:tcPr>
          <w:p w14:paraId="2BC5E56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150,0</w:t>
            </w:r>
          </w:p>
        </w:tc>
        <w:tc>
          <w:tcPr>
            <w:tcW w:w="299" w:type="pct"/>
            <w:vAlign w:val="bottom"/>
          </w:tcPr>
          <w:p w14:paraId="61FF838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150,0</w:t>
            </w:r>
          </w:p>
        </w:tc>
        <w:tc>
          <w:tcPr>
            <w:tcW w:w="318" w:type="pct"/>
            <w:shd w:val="clear" w:color="auto" w:fill="auto"/>
            <w:vAlign w:val="bottom"/>
            <w:hideMark/>
          </w:tcPr>
          <w:p w14:paraId="2264BDD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150,0</w:t>
            </w:r>
          </w:p>
        </w:tc>
        <w:tc>
          <w:tcPr>
            <w:tcW w:w="321" w:type="pct"/>
            <w:shd w:val="clear" w:color="auto" w:fill="auto"/>
            <w:vAlign w:val="bottom"/>
            <w:hideMark/>
          </w:tcPr>
          <w:p w14:paraId="0DD389A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2385,2</w:t>
            </w:r>
          </w:p>
        </w:tc>
      </w:tr>
      <w:tr w:rsidR="00E046F3" w:rsidRPr="00133D8C" w14:paraId="703C2943" w14:textId="77777777" w:rsidTr="00BC1960">
        <w:tc>
          <w:tcPr>
            <w:tcW w:w="693" w:type="pct"/>
            <w:vMerge/>
            <w:vAlign w:val="center"/>
            <w:hideMark/>
          </w:tcPr>
          <w:p w14:paraId="78ACCCE7" w14:textId="77777777" w:rsidR="00133D8C" w:rsidRPr="00133D8C" w:rsidRDefault="00133D8C" w:rsidP="000A25D6">
            <w:pPr>
              <w:ind w:firstLine="0"/>
              <w:rPr>
                <w:rFonts w:ascii="Times New Roman" w:hAnsi="Times New Roman"/>
                <w:sz w:val="16"/>
                <w:szCs w:val="16"/>
              </w:rPr>
            </w:pPr>
          </w:p>
        </w:tc>
        <w:tc>
          <w:tcPr>
            <w:tcW w:w="353" w:type="pct"/>
            <w:shd w:val="clear" w:color="auto" w:fill="auto"/>
            <w:hideMark/>
          </w:tcPr>
          <w:p w14:paraId="183DBB7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134DC6A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241,8</w:t>
            </w:r>
          </w:p>
        </w:tc>
        <w:tc>
          <w:tcPr>
            <w:tcW w:w="310" w:type="pct"/>
            <w:gridSpan w:val="2"/>
            <w:shd w:val="clear" w:color="auto" w:fill="auto"/>
            <w:vAlign w:val="bottom"/>
            <w:hideMark/>
          </w:tcPr>
          <w:p w14:paraId="29CBE41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272,8</w:t>
            </w:r>
          </w:p>
        </w:tc>
        <w:tc>
          <w:tcPr>
            <w:tcW w:w="301" w:type="pct"/>
            <w:shd w:val="clear" w:color="auto" w:fill="auto"/>
            <w:vAlign w:val="bottom"/>
            <w:hideMark/>
          </w:tcPr>
          <w:p w14:paraId="0DFB23C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230,3</w:t>
            </w:r>
          </w:p>
        </w:tc>
        <w:tc>
          <w:tcPr>
            <w:tcW w:w="301" w:type="pct"/>
            <w:shd w:val="clear" w:color="auto" w:fill="auto"/>
            <w:vAlign w:val="bottom"/>
            <w:hideMark/>
          </w:tcPr>
          <w:p w14:paraId="76972FD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274,7</w:t>
            </w:r>
          </w:p>
        </w:tc>
        <w:tc>
          <w:tcPr>
            <w:tcW w:w="301" w:type="pct"/>
            <w:shd w:val="clear" w:color="auto" w:fill="auto"/>
            <w:vAlign w:val="bottom"/>
            <w:hideMark/>
          </w:tcPr>
          <w:p w14:paraId="2113936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324,6</w:t>
            </w:r>
          </w:p>
        </w:tc>
        <w:tc>
          <w:tcPr>
            <w:tcW w:w="301" w:type="pct"/>
            <w:shd w:val="clear" w:color="auto" w:fill="auto"/>
            <w:vAlign w:val="bottom"/>
            <w:hideMark/>
          </w:tcPr>
          <w:p w14:paraId="070A2B0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235,8</w:t>
            </w:r>
          </w:p>
        </w:tc>
        <w:tc>
          <w:tcPr>
            <w:tcW w:w="301" w:type="pct"/>
            <w:shd w:val="clear" w:color="auto" w:fill="auto"/>
            <w:vAlign w:val="bottom"/>
            <w:hideMark/>
          </w:tcPr>
          <w:p w14:paraId="2C21CB9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42,6</w:t>
            </w:r>
          </w:p>
        </w:tc>
        <w:tc>
          <w:tcPr>
            <w:tcW w:w="301" w:type="pct"/>
            <w:shd w:val="clear" w:color="auto" w:fill="auto"/>
            <w:vAlign w:val="bottom"/>
            <w:hideMark/>
          </w:tcPr>
          <w:p w14:paraId="278C391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10,0</w:t>
            </w:r>
          </w:p>
        </w:tc>
        <w:tc>
          <w:tcPr>
            <w:tcW w:w="301" w:type="pct"/>
            <w:shd w:val="clear" w:color="auto" w:fill="auto"/>
            <w:vAlign w:val="bottom"/>
            <w:hideMark/>
          </w:tcPr>
          <w:p w14:paraId="4977345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150,0</w:t>
            </w:r>
          </w:p>
        </w:tc>
        <w:tc>
          <w:tcPr>
            <w:tcW w:w="301" w:type="pct"/>
            <w:shd w:val="clear" w:color="auto" w:fill="auto"/>
            <w:vAlign w:val="bottom"/>
            <w:hideMark/>
          </w:tcPr>
          <w:p w14:paraId="7D20F48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150,0</w:t>
            </w:r>
          </w:p>
        </w:tc>
        <w:tc>
          <w:tcPr>
            <w:tcW w:w="299" w:type="pct"/>
            <w:vAlign w:val="bottom"/>
          </w:tcPr>
          <w:p w14:paraId="7450EA7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150,0</w:t>
            </w:r>
          </w:p>
        </w:tc>
        <w:tc>
          <w:tcPr>
            <w:tcW w:w="318" w:type="pct"/>
            <w:shd w:val="clear" w:color="auto" w:fill="auto"/>
            <w:vAlign w:val="bottom"/>
            <w:hideMark/>
          </w:tcPr>
          <w:p w14:paraId="5F3F4C1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150,0</w:t>
            </w:r>
          </w:p>
        </w:tc>
        <w:tc>
          <w:tcPr>
            <w:tcW w:w="321" w:type="pct"/>
            <w:shd w:val="clear" w:color="auto" w:fill="auto"/>
            <w:vAlign w:val="bottom"/>
            <w:hideMark/>
          </w:tcPr>
          <w:p w14:paraId="1A55FF9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2232,5</w:t>
            </w:r>
          </w:p>
        </w:tc>
      </w:tr>
      <w:tr w:rsidR="00E046F3" w:rsidRPr="00133D8C" w14:paraId="70091988" w14:textId="77777777" w:rsidTr="00BC1960">
        <w:tc>
          <w:tcPr>
            <w:tcW w:w="693" w:type="pct"/>
            <w:shd w:val="clear" w:color="auto" w:fill="auto"/>
            <w:hideMark/>
          </w:tcPr>
          <w:p w14:paraId="55DC5C0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4.1.</w:t>
            </w:r>
          </w:p>
          <w:p w14:paraId="7B305F43" w14:textId="4658C076"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Вовлечение молодежи в социальную практику и обеспечение поддержки научной, творческой и предпринимательской активности молодежи</w:t>
            </w:r>
          </w:p>
        </w:tc>
        <w:tc>
          <w:tcPr>
            <w:tcW w:w="353" w:type="pct"/>
            <w:shd w:val="clear" w:color="auto" w:fill="auto"/>
            <w:hideMark/>
          </w:tcPr>
          <w:p w14:paraId="09C3840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noWrap/>
            <w:vAlign w:val="bottom"/>
            <w:hideMark/>
          </w:tcPr>
          <w:p w14:paraId="2CACCF9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165,0</w:t>
            </w:r>
          </w:p>
        </w:tc>
        <w:tc>
          <w:tcPr>
            <w:tcW w:w="310" w:type="pct"/>
            <w:gridSpan w:val="2"/>
            <w:shd w:val="clear" w:color="auto" w:fill="auto"/>
            <w:noWrap/>
            <w:vAlign w:val="bottom"/>
            <w:hideMark/>
          </w:tcPr>
          <w:p w14:paraId="7CA4C5E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272,8</w:t>
            </w:r>
          </w:p>
        </w:tc>
        <w:tc>
          <w:tcPr>
            <w:tcW w:w="301" w:type="pct"/>
            <w:shd w:val="clear" w:color="auto" w:fill="auto"/>
            <w:noWrap/>
            <w:vAlign w:val="bottom"/>
            <w:hideMark/>
          </w:tcPr>
          <w:p w14:paraId="5848CD9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198,4</w:t>
            </w:r>
          </w:p>
        </w:tc>
        <w:tc>
          <w:tcPr>
            <w:tcW w:w="301" w:type="pct"/>
            <w:shd w:val="clear" w:color="auto" w:fill="auto"/>
            <w:noWrap/>
            <w:vAlign w:val="bottom"/>
            <w:hideMark/>
          </w:tcPr>
          <w:p w14:paraId="7C02F26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270,2</w:t>
            </w:r>
          </w:p>
        </w:tc>
        <w:tc>
          <w:tcPr>
            <w:tcW w:w="301" w:type="pct"/>
            <w:shd w:val="clear" w:color="auto" w:fill="auto"/>
            <w:noWrap/>
            <w:vAlign w:val="bottom"/>
            <w:hideMark/>
          </w:tcPr>
          <w:p w14:paraId="1819C17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310,7</w:t>
            </w:r>
          </w:p>
        </w:tc>
        <w:tc>
          <w:tcPr>
            <w:tcW w:w="301" w:type="pct"/>
            <w:shd w:val="clear" w:color="auto" w:fill="auto"/>
            <w:noWrap/>
            <w:vAlign w:val="bottom"/>
            <w:hideMark/>
          </w:tcPr>
          <w:p w14:paraId="2F1EE11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235,8</w:t>
            </w:r>
          </w:p>
        </w:tc>
        <w:tc>
          <w:tcPr>
            <w:tcW w:w="301" w:type="pct"/>
            <w:shd w:val="clear" w:color="auto" w:fill="auto"/>
            <w:noWrap/>
            <w:vAlign w:val="bottom"/>
            <w:hideMark/>
          </w:tcPr>
          <w:p w14:paraId="4EAE35C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42,6</w:t>
            </w:r>
          </w:p>
        </w:tc>
        <w:tc>
          <w:tcPr>
            <w:tcW w:w="301" w:type="pct"/>
            <w:shd w:val="clear" w:color="auto" w:fill="auto"/>
            <w:noWrap/>
            <w:vAlign w:val="bottom"/>
            <w:hideMark/>
          </w:tcPr>
          <w:p w14:paraId="0C51E7E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10,0</w:t>
            </w:r>
          </w:p>
        </w:tc>
        <w:tc>
          <w:tcPr>
            <w:tcW w:w="301" w:type="pct"/>
            <w:shd w:val="clear" w:color="auto" w:fill="auto"/>
            <w:noWrap/>
            <w:vAlign w:val="bottom"/>
            <w:hideMark/>
          </w:tcPr>
          <w:p w14:paraId="3D39CC1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150,0</w:t>
            </w:r>
          </w:p>
        </w:tc>
        <w:tc>
          <w:tcPr>
            <w:tcW w:w="301" w:type="pct"/>
            <w:shd w:val="clear" w:color="auto" w:fill="auto"/>
            <w:noWrap/>
            <w:vAlign w:val="bottom"/>
            <w:hideMark/>
          </w:tcPr>
          <w:p w14:paraId="6D56E23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150,0</w:t>
            </w:r>
          </w:p>
        </w:tc>
        <w:tc>
          <w:tcPr>
            <w:tcW w:w="299" w:type="pct"/>
            <w:vAlign w:val="bottom"/>
          </w:tcPr>
          <w:p w14:paraId="39317F1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150,0</w:t>
            </w:r>
          </w:p>
        </w:tc>
        <w:tc>
          <w:tcPr>
            <w:tcW w:w="318" w:type="pct"/>
            <w:shd w:val="clear" w:color="auto" w:fill="auto"/>
            <w:noWrap/>
            <w:vAlign w:val="bottom"/>
            <w:hideMark/>
          </w:tcPr>
          <w:p w14:paraId="3AE4B1C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150,0</w:t>
            </w:r>
          </w:p>
        </w:tc>
        <w:tc>
          <w:tcPr>
            <w:tcW w:w="321" w:type="pct"/>
            <w:shd w:val="clear" w:color="auto" w:fill="auto"/>
            <w:vAlign w:val="bottom"/>
            <w:hideMark/>
          </w:tcPr>
          <w:p w14:paraId="7284E9C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2105,5</w:t>
            </w:r>
          </w:p>
        </w:tc>
      </w:tr>
      <w:tr w:rsidR="00E046F3" w:rsidRPr="00133D8C" w14:paraId="1B9A6D75" w14:textId="77777777" w:rsidTr="00BC1960">
        <w:tc>
          <w:tcPr>
            <w:tcW w:w="693" w:type="pct"/>
            <w:shd w:val="clear" w:color="auto" w:fill="auto"/>
            <w:hideMark/>
          </w:tcPr>
          <w:p w14:paraId="54CCD64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4.2.</w:t>
            </w:r>
          </w:p>
          <w:p w14:paraId="40554FA5" w14:textId="7A3816BA"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Формирование целостной системы поддержки молодежи и подготовки ее к службе в Вооруженных Силах Российской Федерации</w:t>
            </w:r>
          </w:p>
        </w:tc>
        <w:tc>
          <w:tcPr>
            <w:tcW w:w="353" w:type="pct"/>
            <w:shd w:val="clear" w:color="auto" w:fill="auto"/>
            <w:hideMark/>
          </w:tcPr>
          <w:p w14:paraId="23DD349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noWrap/>
            <w:vAlign w:val="bottom"/>
            <w:hideMark/>
          </w:tcPr>
          <w:p w14:paraId="7836B7C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26,0</w:t>
            </w:r>
          </w:p>
        </w:tc>
        <w:tc>
          <w:tcPr>
            <w:tcW w:w="310" w:type="pct"/>
            <w:gridSpan w:val="2"/>
            <w:shd w:val="clear" w:color="auto" w:fill="auto"/>
            <w:noWrap/>
            <w:vAlign w:val="bottom"/>
            <w:hideMark/>
          </w:tcPr>
          <w:p w14:paraId="6634447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7E33BC6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21CEE10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189CADD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4DC56C6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29DC120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7AAC0D8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3590BBD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0C838E1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299" w:type="pct"/>
            <w:vAlign w:val="bottom"/>
          </w:tcPr>
          <w:p w14:paraId="2DEFA1F0" w14:textId="77777777" w:rsidR="00133D8C" w:rsidRPr="00133D8C" w:rsidRDefault="00133D8C" w:rsidP="000A25D6">
            <w:pPr>
              <w:ind w:firstLine="0"/>
              <w:rPr>
                <w:rFonts w:ascii="Times New Roman" w:hAnsi="Times New Roman"/>
                <w:sz w:val="16"/>
                <w:szCs w:val="16"/>
              </w:rPr>
            </w:pPr>
          </w:p>
        </w:tc>
        <w:tc>
          <w:tcPr>
            <w:tcW w:w="318" w:type="pct"/>
            <w:shd w:val="clear" w:color="auto" w:fill="auto"/>
            <w:noWrap/>
            <w:vAlign w:val="bottom"/>
            <w:hideMark/>
          </w:tcPr>
          <w:p w14:paraId="5D243EE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21" w:type="pct"/>
            <w:shd w:val="clear" w:color="auto" w:fill="auto"/>
            <w:vAlign w:val="bottom"/>
            <w:hideMark/>
          </w:tcPr>
          <w:p w14:paraId="528D8E5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26,0</w:t>
            </w:r>
          </w:p>
        </w:tc>
      </w:tr>
      <w:tr w:rsidR="00E046F3" w:rsidRPr="00133D8C" w14:paraId="15C6BE2A" w14:textId="77777777" w:rsidTr="00BC1960">
        <w:tc>
          <w:tcPr>
            <w:tcW w:w="693" w:type="pct"/>
            <w:shd w:val="clear" w:color="auto" w:fill="auto"/>
            <w:hideMark/>
          </w:tcPr>
          <w:p w14:paraId="0A752DF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lastRenderedPageBreak/>
              <w:t>Основное мероприятие 4.3.</w:t>
            </w:r>
          </w:p>
          <w:p w14:paraId="77D2E2DF" w14:textId="132841E8"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353" w:type="pct"/>
            <w:shd w:val="clear" w:color="auto" w:fill="auto"/>
            <w:hideMark/>
          </w:tcPr>
          <w:p w14:paraId="70568A6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noWrap/>
            <w:vAlign w:val="bottom"/>
            <w:hideMark/>
          </w:tcPr>
          <w:p w14:paraId="4307B7B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46,1</w:t>
            </w:r>
          </w:p>
        </w:tc>
        <w:tc>
          <w:tcPr>
            <w:tcW w:w="310" w:type="pct"/>
            <w:gridSpan w:val="2"/>
            <w:shd w:val="clear" w:color="auto" w:fill="auto"/>
            <w:noWrap/>
            <w:vAlign w:val="bottom"/>
            <w:hideMark/>
          </w:tcPr>
          <w:p w14:paraId="1A204A9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63DA4B8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31,8</w:t>
            </w:r>
          </w:p>
        </w:tc>
        <w:tc>
          <w:tcPr>
            <w:tcW w:w="301" w:type="pct"/>
            <w:shd w:val="clear" w:color="auto" w:fill="auto"/>
            <w:noWrap/>
            <w:vAlign w:val="bottom"/>
            <w:hideMark/>
          </w:tcPr>
          <w:p w14:paraId="4890A7F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4,4</w:t>
            </w:r>
          </w:p>
        </w:tc>
        <w:tc>
          <w:tcPr>
            <w:tcW w:w="301" w:type="pct"/>
            <w:shd w:val="clear" w:color="auto" w:fill="auto"/>
            <w:noWrap/>
            <w:vAlign w:val="bottom"/>
            <w:hideMark/>
          </w:tcPr>
          <w:p w14:paraId="708805A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13,9</w:t>
            </w:r>
          </w:p>
        </w:tc>
        <w:tc>
          <w:tcPr>
            <w:tcW w:w="301" w:type="pct"/>
            <w:shd w:val="clear" w:color="auto" w:fill="auto"/>
            <w:noWrap/>
            <w:vAlign w:val="bottom"/>
            <w:hideMark/>
          </w:tcPr>
          <w:p w14:paraId="2D4E5CA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3244F29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1A1B841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2CA73C2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26BB56D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299" w:type="pct"/>
            <w:vAlign w:val="bottom"/>
          </w:tcPr>
          <w:p w14:paraId="7BFE8808" w14:textId="77777777" w:rsidR="00133D8C" w:rsidRPr="00133D8C" w:rsidRDefault="00133D8C" w:rsidP="000A25D6">
            <w:pPr>
              <w:ind w:firstLine="0"/>
              <w:rPr>
                <w:rFonts w:ascii="Times New Roman" w:hAnsi="Times New Roman"/>
                <w:sz w:val="16"/>
                <w:szCs w:val="16"/>
              </w:rPr>
            </w:pPr>
          </w:p>
        </w:tc>
        <w:tc>
          <w:tcPr>
            <w:tcW w:w="318" w:type="pct"/>
            <w:shd w:val="clear" w:color="auto" w:fill="auto"/>
            <w:noWrap/>
            <w:vAlign w:val="bottom"/>
            <w:hideMark/>
          </w:tcPr>
          <w:p w14:paraId="6EB5A1A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21" w:type="pct"/>
            <w:shd w:val="clear" w:color="auto" w:fill="auto"/>
            <w:vAlign w:val="bottom"/>
            <w:hideMark/>
          </w:tcPr>
          <w:p w14:paraId="490667B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96,2</w:t>
            </w:r>
          </w:p>
        </w:tc>
      </w:tr>
      <w:tr w:rsidR="00E046F3" w:rsidRPr="00133D8C" w14:paraId="18DB0655" w14:textId="77777777" w:rsidTr="00BC1960">
        <w:tc>
          <w:tcPr>
            <w:tcW w:w="693" w:type="pct"/>
            <w:vMerge w:val="restart"/>
            <w:shd w:val="clear" w:color="auto" w:fill="auto"/>
            <w:hideMark/>
          </w:tcPr>
          <w:p w14:paraId="3E25E31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4.4.</w:t>
            </w:r>
          </w:p>
          <w:p w14:paraId="5B086FF4" w14:textId="6B12752B"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xml:space="preserve"> Развитие системы информирования молодежи о потенциальных возможностях саморазвития и мониторинга молодежной политики</w:t>
            </w:r>
          </w:p>
        </w:tc>
        <w:tc>
          <w:tcPr>
            <w:tcW w:w="353" w:type="pct"/>
            <w:shd w:val="clear" w:color="auto" w:fill="auto"/>
            <w:hideMark/>
          </w:tcPr>
          <w:p w14:paraId="6DBBD9B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областной бюджет</w:t>
            </w:r>
          </w:p>
        </w:tc>
        <w:tc>
          <w:tcPr>
            <w:tcW w:w="300" w:type="pct"/>
            <w:shd w:val="clear" w:color="auto" w:fill="auto"/>
            <w:vAlign w:val="bottom"/>
            <w:hideMark/>
          </w:tcPr>
          <w:p w14:paraId="5A9C989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0" w:type="pct"/>
            <w:gridSpan w:val="2"/>
            <w:shd w:val="clear" w:color="auto" w:fill="auto"/>
            <w:vAlign w:val="bottom"/>
            <w:hideMark/>
          </w:tcPr>
          <w:p w14:paraId="4497124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72A6035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65DA111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79CF8BE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2A362AB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7B12024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7CEF30E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7F34856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1CEEBF2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299" w:type="pct"/>
            <w:vAlign w:val="bottom"/>
          </w:tcPr>
          <w:p w14:paraId="0E26E819" w14:textId="77777777" w:rsidR="00133D8C" w:rsidRPr="00133D8C" w:rsidRDefault="00133D8C" w:rsidP="000A25D6">
            <w:pPr>
              <w:ind w:firstLine="0"/>
              <w:rPr>
                <w:rFonts w:ascii="Times New Roman" w:hAnsi="Times New Roman"/>
                <w:sz w:val="16"/>
                <w:szCs w:val="16"/>
              </w:rPr>
            </w:pPr>
          </w:p>
        </w:tc>
        <w:tc>
          <w:tcPr>
            <w:tcW w:w="318" w:type="pct"/>
            <w:shd w:val="clear" w:color="auto" w:fill="auto"/>
            <w:vAlign w:val="bottom"/>
            <w:hideMark/>
          </w:tcPr>
          <w:p w14:paraId="05A2C6C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21" w:type="pct"/>
            <w:shd w:val="clear" w:color="auto" w:fill="auto"/>
            <w:vAlign w:val="bottom"/>
            <w:hideMark/>
          </w:tcPr>
          <w:p w14:paraId="50B05C8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r>
      <w:tr w:rsidR="00E046F3" w:rsidRPr="00133D8C" w14:paraId="08E460EC" w14:textId="77777777" w:rsidTr="00BC1960">
        <w:tc>
          <w:tcPr>
            <w:tcW w:w="693" w:type="pct"/>
            <w:vMerge/>
            <w:vAlign w:val="center"/>
            <w:hideMark/>
          </w:tcPr>
          <w:p w14:paraId="6D074796" w14:textId="77777777" w:rsidR="00133D8C" w:rsidRPr="00133D8C" w:rsidRDefault="00133D8C" w:rsidP="000A25D6">
            <w:pPr>
              <w:ind w:firstLine="0"/>
              <w:rPr>
                <w:rFonts w:ascii="Times New Roman" w:hAnsi="Times New Roman"/>
                <w:sz w:val="16"/>
                <w:szCs w:val="16"/>
              </w:rPr>
            </w:pPr>
          </w:p>
        </w:tc>
        <w:tc>
          <w:tcPr>
            <w:tcW w:w="353" w:type="pct"/>
            <w:shd w:val="clear" w:color="auto" w:fill="auto"/>
            <w:hideMark/>
          </w:tcPr>
          <w:p w14:paraId="4B52492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2ECCC97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4,8</w:t>
            </w:r>
          </w:p>
        </w:tc>
        <w:tc>
          <w:tcPr>
            <w:tcW w:w="310" w:type="pct"/>
            <w:gridSpan w:val="2"/>
            <w:shd w:val="clear" w:color="auto" w:fill="auto"/>
            <w:vAlign w:val="bottom"/>
            <w:hideMark/>
          </w:tcPr>
          <w:p w14:paraId="0159967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64EE7B4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2BFCD63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1DB21B5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54CF0CD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262CEEE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24D5B00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34CE67B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6D6D9E4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299" w:type="pct"/>
            <w:vAlign w:val="bottom"/>
          </w:tcPr>
          <w:p w14:paraId="215E4950" w14:textId="77777777" w:rsidR="00133D8C" w:rsidRPr="00133D8C" w:rsidRDefault="00133D8C" w:rsidP="000A25D6">
            <w:pPr>
              <w:ind w:firstLine="0"/>
              <w:rPr>
                <w:rFonts w:ascii="Times New Roman" w:hAnsi="Times New Roman"/>
                <w:sz w:val="16"/>
                <w:szCs w:val="16"/>
              </w:rPr>
            </w:pPr>
          </w:p>
        </w:tc>
        <w:tc>
          <w:tcPr>
            <w:tcW w:w="318" w:type="pct"/>
            <w:shd w:val="clear" w:color="auto" w:fill="auto"/>
            <w:vAlign w:val="bottom"/>
            <w:hideMark/>
          </w:tcPr>
          <w:p w14:paraId="392F400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21" w:type="pct"/>
            <w:shd w:val="clear" w:color="auto" w:fill="auto"/>
            <w:vAlign w:val="bottom"/>
            <w:hideMark/>
          </w:tcPr>
          <w:p w14:paraId="64B82EB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4,8</w:t>
            </w:r>
          </w:p>
        </w:tc>
      </w:tr>
      <w:tr w:rsidR="00E046F3" w:rsidRPr="00133D8C" w14:paraId="0C5BE743" w14:textId="77777777" w:rsidTr="00BC1960">
        <w:tc>
          <w:tcPr>
            <w:tcW w:w="693" w:type="pct"/>
            <w:vMerge w:val="restart"/>
            <w:shd w:val="clear" w:color="auto" w:fill="auto"/>
            <w:hideMark/>
          </w:tcPr>
          <w:p w14:paraId="1E1C1B1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ПОДПРОГРАММА 5</w:t>
            </w:r>
          </w:p>
          <w:p w14:paraId="549F5205" w14:textId="05FB8B4F"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«Создание условий для организации отдыха и оздоровления детей и молодежи Рамонского муниципального района»</w:t>
            </w:r>
          </w:p>
        </w:tc>
        <w:tc>
          <w:tcPr>
            <w:tcW w:w="353" w:type="pct"/>
            <w:shd w:val="clear" w:color="auto" w:fill="auto"/>
            <w:hideMark/>
          </w:tcPr>
          <w:p w14:paraId="7F1A74A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всего, в том числе:</w:t>
            </w:r>
          </w:p>
        </w:tc>
        <w:tc>
          <w:tcPr>
            <w:tcW w:w="300" w:type="pct"/>
            <w:shd w:val="clear" w:color="auto" w:fill="auto"/>
            <w:vAlign w:val="bottom"/>
            <w:hideMark/>
          </w:tcPr>
          <w:p w14:paraId="34FA785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10256,6</w:t>
            </w:r>
          </w:p>
        </w:tc>
        <w:tc>
          <w:tcPr>
            <w:tcW w:w="310" w:type="pct"/>
            <w:gridSpan w:val="2"/>
            <w:shd w:val="clear" w:color="auto" w:fill="auto"/>
            <w:vAlign w:val="bottom"/>
            <w:hideMark/>
          </w:tcPr>
          <w:p w14:paraId="07E7B90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9905,4</w:t>
            </w:r>
          </w:p>
        </w:tc>
        <w:tc>
          <w:tcPr>
            <w:tcW w:w="301" w:type="pct"/>
            <w:shd w:val="clear" w:color="auto" w:fill="auto"/>
            <w:vAlign w:val="bottom"/>
            <w:hideMark/>
          </w:tcPr>
          <w:p w14:paraId="5FB26BC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10604,4</w:t>
            </w:r>
          </w:p>
        </w:tc>
        <w:tc>
          <w:tcPr>
            <w:tcW w:w="301" w:type="pct"/>
            <w:shd w:val="clear" w:color="auto" w:fill="auto"/>
            <w:vAlign w:val="bottom"/>
            <w:hideMark/>
          </w:tcPr>
          <w:p w14:paraId="5ADDA58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11522,9</w:t>
            </w:r>
          </w:p>
        </w:tc>
        <w:tc>
          <w:tcPr>
            <w:tcW w:w="301" w:type="pct"/>
            <w:shd w:val="clear" w:color="auto" w:fill="auto"/>
            <w:vAlign w:val="bottom"/>
            <w:hideMark/>
          </w:tcPr>
          <w:p w14:paraId="04233B8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18101,3</w:t>
            </w:r>
          </w:p>
        </w:tc>
        <w:tc>
          <w:tcPr>
            <w:tcW w:w="301" w:type="pct"/>
            <w:shd w:val="clear" w:color="auto" w:fill="auto"/>
            <w:vAlign w:val="bottom"/>
            <w:hideMark/>
          </w:tcPr>
          <w:p w14:paraId="56AE7E1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25211,6</w:t>
            </w:r>
          </w:p>
        </w:tc>
        <w:tc>
          <w:tcPr>
            <w:tcW w:w="301" w:type="pct"/>
            <w:shd w:val="clear" w:color="auto" w:fill="auto"/>
            <w:vAlign w:val="bottom"/>
            <w:hideMark/>
          </w:tcPr>
          <w:p w14:paraId="7F27CAA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20777,7</w:t>
            </w:r>
          </w:p>
        </w:tc>
        <w:tc>
          <w:tcPr>
            <w:tcW w:w="301" w:type="pct"/>
            <w:shd w:val="clear" w:color="auto" w:fill="auto"/>
            <w:vAlign w:val="bottom"/>
            <w:hideMark/>
          </w:tcPr>
          <w:p w14:paraId="3495B55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28436,5</w:t>
            </w:r>
          </w:p>
        </w:tc>
        <w:tc>
          <w:tcPr>
            <w:tcW w:w="301" w:type="pct"/>
            <w:shd w:val="clear" w:color="auto" w:fill="auto"/>
            <w:vAlign w:val="bottom"/>
            <w:hideMark/>
          </w:tcPr>
          <w:p w14:paraId="6E5ABA9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30505,2</w:t>
            </w:r>
          </w:p>
        </w:tc>
        <w:tc>
          <w:tcPr>
            <w:tcW w:w="301" w:type="pct"/>
            <w:shd w:val="clear" w:color="auto" w:fill="auto"/>
            <w:vAlign w:val="bottom"/>
            <w:hideMark/>
          </w:tcPr>
          <w:p w14:paraId="29B654C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32134,0</w:t>
            </w:r>
          </w:p>
        </w:tc>
        <w:tc>
          <w:tcPr>
            <w:tcW w:w="299" w:type="pct"/>
            <w:vAlign w:val="bottom"/>
          </w:tcPr>
          <w:p w14:paraId="52E0442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32641,6</w:t>
            </w:r>
          </w:p>
        </w:tc>
        <w:tc>
          <w:tcPr>
            <w:tcW w:w="318" w:type="pct"/>
            <w:shd w:val="clear" w:color="auto" w:fill="auto"/>
            <w:vAlign w:val="bottom"/>
            <w:hideMark/>
          </w:tcPr>
          <w:p w14:paraId="00A3FD9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32641,6</w:t>
            </w:r>
          </w:p>
        </w:tc>
        <w:tc>
          <w:tcPr>
            <w:tcW w:w="321" w:type="pct"/>
            <w:shd w:val="clear" w:color="auto" w:fill="auto"/>
            <w:vAlign w:val="bottom"/>
            <w:hideMark/>
          </w:tcPr>
          <w:p w14:paraId="2E4446C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262738,8</w:t>
            </w:r>
          </w:p>
        </w:tc>
      </w:tr>
      <w:tr w:rsidR="00E046F3" w:rsidRPr="00133D8C" w14:paraId="0BC614DF" w14:textId="77777777" w:rsidTr="00BC1960">
        <w:tc>
          <w:tcPr>
            <w:tcW w:w="693" w:type="pct"/>
            <w:vMerge/>
            <w:vAlign w:val="center"/>
            <w:hideMark/>
          </w:tcPr>
          <w:p w14:paraId="37C48BF5" w14:textId="77777777" w:rsidR="00133D8C" w:rsidRPr="00133D8C" w:rsidRDefault="00133D8C" w:rsidP="000A25D6">
            <w:pPr>
              <w:ind w:firstLine="0"/>
              <w:rPr>
                <w:rFonts w:ascii="Times New Roman" w:hAnsi="Times New Roman"/>
                <w:sz w:val="16"/>
                <w:szCs w:val="16"/>
              </w:rPr>
            </w:pPr>
          </w:p>
        </w:tc>
        <w:tc>
          <w:tcPr>
            <w:tcW w:w="353" w:type="pct"/>
            <w:shd w:val="clear" w:color="auto" w:fill="auto"/>
            <w:hideMark/>
          </w:tcPr>
          <w:p w14:paraId="0A3A12C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70EEBE1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8075,1</w:t>
            </w:r>
          </w:p>
        </w:tc>
        <w:tc>
          <w:tcPr>
            <w:tcW w:w="310" w:type="pct"/>
            <w:gridSpan w:val="2"/>
            <w:shd w:val="clear" w:color="auto" w:fill="auto"/>
            <w:vAlign w:val="bottom"/>
            <w:hideMark/>
          </w:tcPr>
          <w:p w14:paraId="11FF973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8341,9</w:t>
            </w:r>
          </w:p>
        </w:tc>
        <w:tc>
          <w:tcPr>
            <w:tcW w:w="301" w:type="pct"/>
            <w:shd w:val="clear" w:color="auto" w:fill="auto"/>
            <w:vAlign w:val="bottom"/>
            <w:hideMark/>
          </w:tcPr>
          <w:p w14:paraId="155882B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9095,1</w:t>
            </w:r>
          </w:p>
        </w:tc>
        <w:tc>
          <w:tcPr>
            <w:tcW w:w="301" w:type="pct"/>
            <w:shd w:val="clear" w:color="auto" w:fill="auto"/>
            <w:vAlign w:val="bottom"/>
            <w:hideMark/>
          </w:tcPr>
          <w:p w14:paraId="7F9BF56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9915,2</w:t>
            </w:r>
          </w:p>
        </w:tc>
        <w:tc>
          <w:tcPr>
            <w:tcW w:w="301" w:type="pct"/>
            <w:shd w:val="clear" w:color="auto" w:fill="auto"/>
            <w:vAlign w:val="bottom"/>
            <w:hideMark/>
          </w:tcPr>
          <w:p w14:paraId="1D23715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14270,6</w:t>
            </w:r>
          </w:p>
        </w:tc>
        <w:tc>
          <w:tcPr>
            <w:tcW w:w="301" w:type="pct"/>
            <w:shd w:val="clear" w:color="auto" w:fill="auto"/>
            <w:vAlign w:val="bottom"/>
            <w:hideMark/>
          </w:tcPr>
          <w:p w14:paraId="73BF5A6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22793,6</w:t>
            </w:r>
          </w:p>
        </w:tc>
        <w:tc>
          <w:tcPr>
            <w:tcW w:w="301" w:type="pct"/>
            <w:shd w:val="clear" w:color="auto" w:fill="auto"/>
            <w:vAlign w:val="bottom"/>
            <w:hideMark/>
          </w:tcPr>
          <w:p w14:paraId="0EFD5A0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20096,8</w:t>
            </w:r>
          </w:p>
        </w:tc>
        <w:tc>
          <w:tcPr>
            <w:tcW w:w="301" w:type="pct"/>
            <w:shd w:val="clear" w:color="auto" w:fill="auto"/>
            <w:vAlign w:val="bottom"/>
            <w:hideMark/>
          </w:tcPr>
          <w:p w14:paraId="2872674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26335,6</w:t>
            </w:r>
          </w:p>
        </w:tc>
        <w:tc>
          <w:tcPr>
            <w:tcW w:w="301" w:type="pct"/>
            <w:shd w:val="clear" w:color="auto" w:fill="auto"/>
            <w:vAlign w:val="bottom"/>
            <w:hideMark/>
          </w:tcPr>
          <w:p w14:paraId="47F0C7E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25683,5</w:t>
            </w:r>
          </w:p>
        </w:tc>
        <w:tc>
          <w:tcPr>
            <w:tcW w:w="301" w:type="pct"/>
            <w:shd w:val="clear" w:color="auto" w:fill="auto"/>
            <w:vAlign w:val="bottom"/>
            <w:hideMark/>
          </w:tcPr>
          <w:p w14:paraId="7B31390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32134,0</w:t>
            </w:r>
          </w:p>
        </w:tc>
        <w:tc>
          <w:tcPr>
            <w:tcW w:w="299" w:type="pct"/>
            <w:vAlign w:val="bottom"/>
          </w:tcPr>
          <w:p w14:paraId="2A660BD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32641,6</w:t>
            </w:r>
          </w:p>
        </w:tc>
        <w:tc>
          <w:tcPr>
            <w:tcW w:w="318" w:type="pct"/>
            <w:shd w:val="clear" w:color="auto" w:fill="auto"/>
            <w:vAlign w:val="bottom"/>
            <w:hideMark/>
          </w:tcPr>
          <w:p w14:paraId="27E16E2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32641,6</w:t>
            </w:r>
          </w:p>
        </w:tc>
        <w:tc>
          <w:tcPr>
            <w:tcW w:w="321" w:type="pct"/>
            <w:shd w:val="clear" w:color="auto" w:fill="auto"/>
            <w:vAlign w:val="bottom"/>
            <w:hideMark/>
          </w:tcPr>
          <w:p w14:paraId="0E4BC4B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242024,7</w:t>
            </w:r>
          </w:p>
        </w:tc>
      </w:tr>
      <w:tr w:rsidR="00E046F3" w:rsidRPr="00133D8C" w14:paraId="6FA54D54" w14:textId="77777777" w:rsidTr="00BC1960">
        <w:tc>
          <w:tcPr>
            <w:tcW w:w="693" w:type="pct"/>
            <w:shd w:val="clear" w:color="auto" w:fill="auto"/>
            <w:hideMark/>
          </w:tcPr>
          <w:p w14:paraId="6CC4E28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5.1.</w:t>
            </w:r>
          </w:p>
          <w:p w14:paraId="39BB114D" w14:textId="151BF64F"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Мероприятия по развитию механизмов административной среды и межведомственного взаимодействия</w:t>
            </w:r>
          </w:p>
        </w:tc>
        <w:tc>
          <w:tcPr>
            <w:tcW w:w="353" w:type="pct"/>
            <w:shd w:val="clear" w:color="auto" w:fill="auto"/>
            <w:hideMark/>
          </w:tcPr>
          <w:p w14:paraId="58937CA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noWrap/>
            <w:hideMark/>
          </w:tcPr>
          <w:p w14:paraId="2D22100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222,6</w:t>
            </w:r>
          </w:p>
        </w:tc>
        <w:tc>
          <w:tcPr>
            <w:tcW w:w="310" w:type="pct"/>
            <w:gridSpan w:val="2"/>
            <w:shd w:val="clear" w:color="auto" w:fill="auto"/>
            <w:noWrap/>
            <w:hideMark/>
          </w:tcPr>
          <w:p w14:paraId="0ECD8B9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233,8</w:t>
            </w:r>
          </w:p>
        </w:tc>
        <w:tc>
          <w:tcPr>
            <w:tcW w:w="301" w:type="pct"/>
            <w:shd w:val="clear" w:color="auto" w:fill="auto"/>
            <w:noWrap/>
            <w:hideMark/>
          </w:tcPr>
          <w:p w14:paraId="7E71491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244,0</w:t>
            </w:r>
          </w:p>
        </w:tc>
        <w:tc>
          <w:tcPr>
            <w:tcW w:w="301" w:type="pct"/>
            <w:shd w:val="clear" w:color="auto" w:fill="auto"/>
            <w:noWrap/>
            <w:hideMark/>
          </w:tcPr>
          <w:p w14:paraId="5B0EEA4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149,0</w:t>
            </w:r>
          </w:p>
        </w:tc>
        <w:tc>
          <w:tcPr>
            <w:tcW w:w="301" w:type="pct"/>
            <w:shd w:val="clear" w:color="auto" w:fill="auto"/>
            <w:noWrap/>
            <w:hideMark/>
          </w:tcPr>
          <w:p w14:paraId="663D77E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12,1</w:t>
            </w:r>
          </w:p>
        </w:tc>
        <w:tc>
          <w:tcPr>
            <w:tcW w:w="301" w:type="pct"/>
            <w:shd w:val="clear" w:color="auto" w:fill="auto"/>
            <w:noWrap/>
            <w:hideMark/>
          </w:tcPr>
          <w:p w14:paraId="5F2D02C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11,6</w:t>
            </w:r>
          </w:p>
        </w:tc>
        <w:tc>
          <w:tcPr>
            <w:tcW w:w="301" w:type="pct"/>
            <w:shd w:val="clear" w:color="auto" w:fill="auto"/>
            <w:noWrap/>
            <w:hideMark/>
          </w:tcPr>
          <w:p w14:paraId="5CCF5DE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hideMark/>
          </w:tcPr>
          <w:p w14:paraId="1A53800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hideMark/>
          </w:tcPr>
          <w:p w14:paraId="10635D1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hideMark/>
          </w:tcPr>
          <w:p w14:paraId="4EF71F4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299" w:type="pct"/>
          </w:tcPr>
          <w:p w14:paraId="7978FF6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8" w:type="pct"/>
            <w:shd w:val="clear" w:color="auto" w:fill="auto"/>
            <w:noWrap/>
            <w:hideMark/>
          </w:tcPr>
          <w:p w14:paraId="31E9F25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21" w:type="pct"/>
            <w:shd w:val="clear" w:color="auto" w:fill="auto"/>
            <w:vAlign w:val="bottom"/>
            <w:hideMark/>
          </w:tcPr>
          <w:p w14:paraId="770400F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873,3</w:t>
            </w:r>
          </w:p>
        </w:tc>
      </w:tr>
      <w:tr w:rsidR="00E046F3" w:rsidRPr="00133D8C" w14:paraId="36E16070" w14:textId="77777777" w:rsidTr="00BC1960">
        <w:tc>
          <w:tcPr>
            <w:tcW w:w="693" w:type="pct"/>
            <w:shd w:val="clear" w:color="auto" w:fill="auto"/>
            <w:hideMark/>
          </w:tcPr>
          <w:p w14:paraId="3A9FD06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5.2.</w:t>
            </w:r>
          </w:p>
          <w:p w14:paraId="661DCECB" w14:textId="3314A8E3"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Организация отдыха, оздоровления и занятости детей и молодежи</w:t>
            </w:r>
          </w:p>
        </w:tc>
        <w:tc>
          <w:tcPr>
            <w:tcW w:w="353" w:type="pct"/>
            <w:shd w:val="clear" w:color="auto" w:fill="auto"/>
            <w:hideMark/>
          </w:tcPr>
          <w:p w14:paraId="20933CC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noWrap/>
            <w:hideMark/>
          </w:tcPr>
          <w:p w14:paraId="4B8F81D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1267,9</w:t>
            </w:r>
          </w:p>
        </w:tc>
        <w:tc>
          <w:tcPr>
            <w:tcW w:w="310" w:type="pct"/>
            <w:gridSpan w:val="2"/>
            <w:shd w:val="clear" w:color="auto" w:fill="auto"/>
            <w:noWrap/>
            <w:hideMark/>
          </w:tcPr>
          <w:p w14:paraId="5B76313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540,2</w:t>
            </w:r>
          </w:p>
        </w:tc>
        <w:tc>
          <w:tcPr>
            <w:tcW w:w="301" w:type="pct"/>
            <w:shd w:val="clear" w:color="auto" w:fill="auto"/>
            <w:noWrap/>
            <w:hideMark/>
          </w:tcPr>
          <w:p w14:paraId="604ABF5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76,8</w:t>
            </w:r>
          </w:p>
        </w:tc>
        <w:tc>
          <w:tcPr>
            <w:tcW w:w="301" w:type="pct"/>
            <w:shd w:val="clear" w:color="auto" w:fill="auto"/>
            <w:noWrap/>
            <w:hideMark/>
          </w:tcPr>
          <w:p w14:paraId="2E9BDEA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100,9</w:t>
            </w:r>
          </w:p>
        </w:tc>
        <w:tc>
          <w:tcPr>
            <w:tcW w:w="301" w:type="pct"/>
            <w:shd w:val="clear" w:color="auto" w:fill="auto"/>
            <w:noWrap/>
            <w:hideMark/>
          </w:tcPr>
          <w:p w14:paraId="2CB86E6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169,0</w:t>
            </w:r>
          </w:p>
        </w:tc>
        <w:tc>
          <w:tcPr>
            <w:tcW w:w="301" w:type="pct"/>
            <w:shd w:val="clear" w:color="auto" w:fill="auto"/>
            <w:noWrap/>
            <w:hideMark/>
          </w:tcPr>
          <w:p w14:paraId="3A711E5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151,4</w:t>
            </w:r>
          </w:p>
        </w:tc>
        <w:tc>
          <w:tcPr>
            <w:tcW w:w="301" w:type="pct"/>
            <w:shd w:val="clear" w:color="auto" w:fill="auto"/>
            <w:noWrap/>
            <w:hideMark/>
          </w:tcPr>
          <w:p w14:paraId="20A4F7A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hideMark/>
          </w:tcPr>
          <w:p w14:paraId="73BD563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223,00</w:t>
            </w:r>
          </w:p>
        </w:tc>
        <w:tc>
          <w:tcPr>
            <w:tcW w:w="301" w:type="pct"/>
            <w:shd w:val="clear" w:color="auto" w:fill="auto"/>
            <w:noWrap/>
            <w:hideMark/>
          </w:tcPr>
          <w:p w14:paraId="41A0B38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322,70</w:t>
            </w:r>
          </w:p>
        </w:tc>
        <w:tc>
          <w:tcPr>
            <w:tcW w:w="301" w:type="pct"/>
            <w:shd w:val="clear" w:color="auto" w:fill="auto"/>
            <w:noWrap/>
            <w:hideMark/>
          </w:tcPr>
          <w:p w14:paraId="4D14032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1 517,90</w:t>
            </w:r>
          </w:p>
        </w:tc>
        <w:tc>
          <w:tcPr>
            <w:tcW w:w="299" w:type="pct"/>
          </w:tcPr>
          <w:p w14:paraId="13C9E97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1 607,10</w:t>
            </w:r>
          </w:p>
        </w:tc>
        <w:tc>
          <w:tcPr>
            <w:tcW w:w="318" w:type="pct"/>
            <w:shd w:val="clear" w:color="auto" w:fill="auto"/>
            <w:noWrap/>
            <w:hideMark/>
          </w:tcPr>
          <w:p w14:paraId="440DCB6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1 607,10</w:t>
            </w:r>
          </w:p>
        </w:tc>
        <w:tc>
          <w:tcPr>
            <w:tcW w:w="321" w:type="pct"/>
            <w:shd w:val="clear" w:color="auto" w:fill="auto"/>
            <w:vAlign w:val="bottom"/>
            <w:hideMark/>
          </w:tcPr>
          <w:p w14:paraId="6040F41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7583,9</w:t>
            </w:r>
          </w:p>
        </w:tc>
      </w:tr>
      <w:tr w:rsidR="00E046F3" w:rsidRPr="00133D8C" w14:paraId="70E33A0C" w14:textId="77777777" w:rsidTr="00BC1960">
        <w:tc>
          <w:tcPr>
            <w:tcW w:w="693" w:type="pct"/>
            <w:shd w:val="clear" w:color="auto" w:fill="auto"/>
            <w:hideMark/>
          </w:tcPr>
          <w:p w14:paraId="3B6AB8C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5.3.</w:t>
            </w:r>
          </w:p>
          <w:p w14:paraId="751BAE58" w14:textId="52E52289"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Организация отдыха и оздоровления детей в лагерях дневного пребывания</w:t>
            </w:r>
          </w:p>
        </w:tc>
        <w:tc>
          <w:tcPr>
            <w:tcW w:w="353" w:type="pct"/>
            <w:shd w:val="clear" w:color="auto" w:fill="auto"/>
            <w:hideMark/>
          </w:tcPr>
          <w:p w14:paraId="41FC4C6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070BA43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0" w:type="pct"/>
            <w:gridSpan w:val="2"/>
            <w:shd w:val="clear" w:color="auto" w:fill="auto"/>
            <w:vAlign w:val="bottom"/>
            <w:hideMark/>
          </w:tcPr>
          <w:p w14:paraId="64A7D6E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hideMark/>
          </w:tcPr>
          <w:p w14:paraId="15EC3E9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118,2</w:t>
            </w:r>
          </w:p>
        </w:tc>
        <w:tc>
          <w:tcPr>
            <w:tcW w:w="301" w:type="pct"/>
            <w:shd w:val="clear" w:color="auto" w:fill="auto"/>
            <w:hideMark/>
          </w:tcPr>
          <w:p w14:paraId="232A55E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142,9</w:t>
            </w:r>
          </w:p>
        </w:tc>
        <w:tc>
          <w:tcPr>
            <w:tcW w:w="301" w:type="pct"/>
            <w:shd w:val="clear" w:color="auto" w:fill="auto"/>
            <w:hideMark/>
          </w:tcPr>
          <w:p w14:paraId="2A2DCB4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206,5</w:t>
            </w:r>
          </w:p>
        </w:tc>
        <w:tc>
          <w:tcPr>
            <w:tcW w:w="301" w:type="pct"/>
            <w:shd w:val="clear" w:color="auto" w:fill="auto"/>
            <w:hideMark/>
          </w:tcPr>
          <w:p w14:paraId="39DCD05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208,7</w:t>
            </w:r>
          </w:p>
        </w:tc>
        <w:tc>
          <w:tcPr>
            <w:tcW w:w="301" w:type="pct"/>
            <w:shd w:val="clear" w:color="auto" w:fill="auto"/>
            <w:hideMark/>
          </w:tcPr>
          <w:p w14:paraId="6730859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66,6</w:t>
            </w:r>
          </w:p>
        </w:tc>
        <w:tc>
          <w:tcPr>
            <w:tcW w:w="301" w:type="pct"/>
            <w:shd w:val="clear" w:color="auto" w:fill="auto"/>
            <w:hideMark/>
          </w:tcPr>
          <w:p w14:paraId="4B83089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418,96</w:t>
            </w:r>
          </w:p>
        </w:tc>
        <w:tc>
          <w:tcPr>
            <w:tcW w:w="301" w:type="pct"/>
            <w:shd w:val="clear" w:color="auto" w:fill="auto"/>
            <w:hideMark/>
          </w:tcPr>
          <w:p w14:paraId="7CEC7A6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735,60</w:t>
            </w:r>
          </w:p>
        </w:tc>
        <w:tc>
          <w:tcPr>
            <w:tcW w:w="301" w:type="pct"/>
            <w:shd w:val="clear" w:color="auto" w:fill="auto"/>
            <w:hideMark/>
          </w:tcPr>
          <w:p w14:paraId="1721294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3 513,80</w:t>
            </w:r>
          </w:p>
        </w:tc>
        <w:tc>
          <w:tcPr>
            <w:tcW w:w="299" w:type="pct"/>
          </w:tcPr>
          <w:p w14:paraId="6E382FB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3 776,40</w:t>
            </w:r>
          </w:p>
        </w:tc>
        <w:tc>
          <w:tcPr>
            <w:tcW w:w="318" w:type="pct"/>
            <w:shd w:val="clear" w:color="auto" w:fill="auto"/>
            <w:hideMark/>
          </w:tcPr>
          <w:p w14:paraId="7C8BC43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3 776,40</w:t>
            </w:r>
          </w:p>
        </w:tc>
        <w:tc>
          <w:tcPr>
            <w:tcW w:w="321" w:type="pct"/>
            <w:shd w:val="clear" w:color="auto" w:fill="auto"/>
            <w:hideMark/>
          </w:tcPr>
          <w:p w14:paraId="18F4581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12964,1</w:t>
            </w:r>
          </w:p>
        </w:tc>
      </w:tr>
      <w:tr w:rsidR="00E046F3" w:rsidRPr="00133D8C" w14:paraId="2A0ED815" w14:textId="77777777" w:rsidTr="00BC1960">
        <w:tc>
          <w:tcPr>
            <w:tcW w:w="693" w:type="pct"/>
            <w:shd w:val="clear" w:color="auto" w:fill="auto"/>
            <w:hideMark/>
          </w:tcPr>
          <w:p w14:paraId="1132688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5.4.</w:t>
            </w:r>
          </w:p>
          <w:p w14:paraId="49B7C6A5" w14:textId="21D205BA"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Организация оборонно-спортивных профильных смен для подростков допризывного возраста</w:t>
            </w:r>
          </w:p>
        </w:tc>
        <w:tc>
          <w:tcPr>
            <w:tcW w:w="353" w:type="pct"/>
            <w:shd w:val="clear" w:color="auto" w:fill="auto"/>
            <w:hideMark/>
          </w:tcPr>
          <w:p w14:paraId="2A4C901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hideMark/>
          </w:tcPr>
          <w:p w14:paraId="5640AEA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0" w:type="pct"/>
            <w:gridSpan w:val="2"/>
            <w:shd w:val="clear" w:color="auto" w:fill="auto"/>
            <w:hideMark/>
          </w:tcPr>
          <w:p w14:paraId="0A781C0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hideMark/>
          </w:tcPr>
          <w:p w14:paraId="3CD7DB3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97,7</w:t>
            </w:r>
          </w:p>
        </w:tc>
        <w:tc>
          <w:tcPr>
            <w:tcW w:w="301" w:type="pct"/>
            <w:shd w:val="clear" w:color="auto" w:fill="auto"/>
            <w:hideMark/>
          </w:tcPr>
          <w:p w14:paraId="40026A7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129,9</w:t>
            </w:r>
          </w:p>
        </w:tc>
        <w:tc>
          <w:tcPr>
            <w:tcW w:w="301" w:type="pct"/>
            <w:shd w:val="clear" w:color="auto" w:fill="auto"/>
            <w:hideMark/>
          </w:tcPr>
          <w:p w14:paraId="37BAE64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75,1</w:t>
            </w:r>
          </w:p>
        </w:tc>
        <w:tc>
          <w:tcPr>
            <w:tcW w:w="301" w:type="pct"/>
            <w:shd w:val="clear" w:color="auto" w:fill="auto"/>
            <w:hideMark/>
          </w:tcPr>
          <w:p w14:paraId="1821924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142,3</w:t>
            </w:r>
          </w:p>
        </w:tc>
        <w:tc>
          <w:tcPr>
            <w:tcW w:w="301" w:type="pct"/>
            <w:shd w:val="clear" w:color="auto" w:fill="auto"/>
            <w:hideMark/>
          </w:tcPr>
          <w:p w14:paraId="5AF58F2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42,6</w:t>
            </w:r>
          </w:p>
        </w:tc>
        <w:tc>
          <w:tcPr>
            <w:tcW w:w="301" w:type="pct"/>
            <w:shd w:val="clear" w:color="auto" w:fill="auto"/>
            <w:hideMark/>
          </w:tcPr>
          <w:p w14:paraId="1980969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149,25</w:t>
            </w:r>
          </w:p>
        </w:tc>
        <w:tc>
          <w:tcPr>
            <w:tcW w:w="301" w:type="pct"/>
            <w:shd w:val="clear" w:color="auto" w:fill="auto"/>
            <w:hideMark/>
          </w:tcPr>
          <w:p w14:paraId="751E022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52,20</w:t>
            </w:r>
          </w:p>
        </w:tc>
        <w:tc>
          <w:tcPr>
            <w:tcW w:w="301" w:type="pct"/>
            <w:shd w:val="clear" w:color="auto" w:fill="auto"/>
            <w:hideMark/>
          </w:tcPr>
          <w:p w14:paraId="1B44C60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236,00</w:t>
            </w:r>
          </w:p>
        </w:tc>
        <w:tc>
          <w:tcPr>
            <w:tcW w:w="299" w:type="pct"/>
          </w:tcPr>
          <w:p w14:paraId="386E58D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240,30</w:t>
            </w:r>
          </w:p>
        </w:tc>
        <w:tc>
          <w:tcPr>
            <w:tcW w:w="318" w:type="pct"/>
            <w:shd w:val="clear" w:color="auto" w:fill="auto"/>
            <w:hideMark/>
          </w:tcPr>
          <w:p w14:paraId="7C53A09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240,30</w:t>
            </w:r>
          </w:p>
        </w:tc>
        <w:tc>
          <w:tcPr>
            <w:tcW w:w="321" w:type="pct"/>
            <w:shd w:val="clear" w:color="auto" w:fill="auto"/>
            <w:hideMark/>
          </w:tcPr>
          <w:p w14:paraId="2F45F68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1405,6</w:t>
            </w:r>
          </w:p>
        </w:tc>
      </w:tr>
      <w:tr w:rsidR="00E046F3" w:rsidRPr="00133D8C" w14:paraId="56CDC003" w14:textId="77777777" w:rsidTr="00BC1960">
        <w:tc>
          <w:tcPr>
            <w:tcW w:w="693" w:type="pct"/>
            <w:shd w:val="clear" w:color="auto" w:fill="auto"/>
            <w:hideMark/>
          </w:tcPr>
          <w:p w14:paraId="2E2196B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5.5.</w:t>
            </w:r>
          </w:p>
          <w:p w14:paraId="70220835" w14:textId="4E9B1280"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Организация профильных и тематических смен различной направленности в учреждениях отдыха и оздоровления детей и подростков</w:t>
            </w:r>
          </w:p>
        </w:tc>
        <w:tc>
          <w:tcPr>
            <w:tcW w:w="353" w:type="pct"/>
            <w:shd w:val="clear" w:color="auto" w:fill="auto"/>
            <w:hideMark/>
          </w:tcPr>
          <w:p w14:paraId="64A1C71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2D5FEF0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0" w:type="pct"/>
            <w:gridSpan w:val="2"/>
            <w:shd w:val="clear" w:color="auto" w:fill="auto"/>
            <w:vAlign w:val="bottom"/>
            <w:hideMark/>
          </w:tcPr>
          <w:p w14:paraId="5461134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2B2CF4F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75,9</w:t>
            </w:r>
          </w:p>
        </w:tc>
        <w:tc>
          <w:tcPr>
            <w:tcW w:w="301" w:type="pct"/>
            <w:shd w:val="clear" w:color="auto" w:fill="auto"/>
            <w:vAlign w:val="bottom"/>
            <w:hideMark/>
          </w:tcPr>
          <w:p w14:paraId="76BF6D3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70,9</w:t>
            </w:r>
          </w:p>
        </w:tc>
        <w:tc>
          <w:tcPr>
            <w:tcW w:w="301" w:type="pct"/>
            <w:shd w:val="clear" w:color="auto" w:fill="auto"/>
            <w:vAlign w:val="bottom"/>
            <w:hideMark/>
          </w:tcPr>
          <w:p w14:paraId="28CDD8F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74,4</w:t>
            </w:r>
          </w:p>
        </w:tc>
        <w:tc>
          <w:tcPr>
            <w:tcW w:w="301" w:type="pct"/>
            <w:shd w:val="clear" w:color="auto" w:fill="auto"/>
            <w:vAlign w:val="bottom"/>
            <w:hideMark/>
          </w:tcPr>
          <w:p w14:paraId="7C09F4B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172,3</w:t>
            </w:r>
          </w:p>
        </w:tc>
        <w:tc>
          <w:tcPr>
            <w:tcW w:w="301" w:type="pct"/>
            <w:shd w:val="clear" w:color="auto" w:fill="auto"/>
            <w:vAlign w:val="bottom"/>
            <w:hideMark/>
          </w:tcPr>
          <w:p w14:paraId="24FE010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vAlign w:val="bottom"/>
            <w:hideMark/>
          </w:tcPr>
          <w:p w14:paraId="3F7A166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173,78</w:t>
            </w:r>
          </w:p>
        </w:tc>
        <w:tc>
          <w:tcPr>
            <w:tcW w:w="301" w:type="pct"/>
            <w:shd w:val="clear" w:color="auto" w:fill="auto"/>
            <w:vAlign w:val="bottom"/>
            <w:hideMark/>
          </w:tcPr>
          <w:p w14:paraId="49BB25D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249,50</w:t>
            </w:r>
          </w:p>
        </w:tc>
        <w:tc>
          <w:tcPr>
            <w:tcW w:w="301" w:type="pct"/>
            <w:shd w:val="clear" w:color="auto" w:fill="auto"/>
            <w:vAlign w:val="bottom"/>
            <w:hideMark/>
          </w:tcPr>
          <w:p w14:paraId="2BA8A06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1 128,80</w:t>
            </w:r>
          </w:p>
        </w:tc>
        <w:tc>
          <w:tcPr>
            <w:tcW w:w="299" w:type="pct"/>
            <w:vAlign w:val="bottom"/>
          </w:tcPr>
          <w:p w14:paraId="7F1F22D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1 149,30</w:t>
            </w:r>
          </w:p>
        </w:tc>
        <w:tc>
          <w:tcPr>
            <w:tcW w:w="318" w:type="pct"/>
            <w:shd w:val="clear" w:color="auto" w:fill="auto"/>
            <w:vAlign w:val="bottom"/>
            <w:hideMark/>
          </w:tcPr>
          <w:p w14:paraId="6888FA4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1 149,30</w:t>
            </w:r>
          </w:p>
        </w:tc>
        <w:tc>
          <w:tcPr>
            <w:tcW w:w="321" w:type="pct"/>
            <w:shd w:val="clear" w:color="auto" w:fill="auto"/>
            <w:vAlign w:val="bottom"/>
            <w:hideMark/>
          </w:tcPr>
          <w:p w14:paraId="69F77EF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4244,2</w:t>
            </w:r>
          </w:p>
        </w:tc>
      </w:tr>
      <w:tr w:rsidR="00E046F3" w:rsidRPr="00133D8C" w14:paraId="577C2D8F" w14:textId="77777777" w:rsidTr="00BC1960">
        <w:tc>
          <w:tcPr>
            <w:tcW w:w="693" w:type="pct"/>
            <w:shd w:val="clear" w:color="auto" w:fill="auto"/>
            <w:hideMark/>
          </w:tcPr>
          <w:p w14:paraId="31E78BB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5.6.</w:t>
            </w:r>
          </w:p>
          <w:p w14:paraId="376D8E90" w14:textId="2F357C1F"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xml:space="preserve">Совершенствование кадрового и </w:t>
            </w:r>
            <w:r w:rsidRPr="00133D8C">
              <w:rPr>
                <w:rFonts w:ascii="Times New Roman" w:hAnsi="Times New Roman"/>
                <w:sz w:val="16"/>
                <w:szCs w:val="16"/>
              </w:rPr>
              <w:lastRenderedPageBreak/>
              <w:t>информационно-методического обеспечения организации и проведения детской оздоровительной кампании</w:t>
            </w:r>
          </w:p>
        </w:tc>
        <w:tc>
          <w:tcPr>
            <w:tcW w:w="353" w:type="pct"/>
            <w:shd w:val="clear" w:color="auto" w:fill="auto"/>
            <w:hideMark/>
          </w:tcPr>
          <w:p w14:paraId="010305A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lastRenderedPageBreak/>
              <w:t xml:space="preserve">бюджет Рамонского </w:t>
            </w:r>
            <w:r w:rsidRPr="00133D8C">
              <w:rPr>
                <w:rFonts w:ascii="Times New Roman" w:hAnsi="Times New Roman"/>
                <w:sz w:val="16"/>
                <w:szCs w:val="16"/>
              </w:rPr>
              <w:lastRenderedPageBreak/>
              <w:t>муниципального района</w:t>
            </w:r>
          </w:p>
        </w:tc>
        <w:tc>
          <w:tcPr>
            <w:tcW w:w="300" w:type="pct"/>
            <w:shd w:val="clear" w:color="auto" w:fill="auto"/>
            <w:hideMark/>
          </w:tcPr>
          <w:p w14:paraId="6BFC9B4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lastRenderedPageBreak/>
              <w:t>4,5</w:t>
            </w:r>
          </w:p>
        </w:tc>
        <w:tc>
          <w:tcPr>
            <w:tcW w:w="310" w:type="pct"/>
            <w:gridSpan w:val="2"/>
            <w:shd w:val="clear" w:color="auto" w:fill="auto"/>
            <w:hideMark/>
          </w:tcPr>
          <w:p w14:paraId="54DCE04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hideMark/>
          </w:tcPr>
          <w:p w14:paraId="3896180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hideMark/>
          </w:tcPr>
          <w:p w14:paraId="7124C2D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hideMark/>
          </w:tcPr>
          <w:p w14:paraId="2A54C84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hideMark/>
          </w:tcPr>
          <w:p w14:paraId="1194B2A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hideMark/>
          </w:tcPr>
          <w:p w14:paraId="1096562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hideMark/>
          </w:tcPr>
          <w:p w14:paraId="7273294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hideMark/>
          </w:tcPr>
          <w:p w14:paraId="4704255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hideMark/>
          </w:tcPr>
          <w:p w14:paraId="051A828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299" w:type="pct"/>
          </w:tcPr>
          <w:p w14:paraId="650F61A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8" w:type="pct"/>
            <w:shd w:val="clear" w:color="auto" w:fill="auto"/>
            <w:hideMark/>
          </w:tcPr>
          <w:p w14:paraId="1A21CB8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21" w:type="pct"/>
            <w:shd w:val="clear" w:color="auto" w:fill="auto"/>
            <w:vAlign w:val="bottom"/>
            <w:hideMark/>
          </w:tcPr>
          <w:p w14:paraId="1D8A236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4,5</w:t>
            </w:r>
          </w:p>
        </w:tc>
      </w:tr>
      <w:tr w:rsidR="00E046F3" w:rsidRPr="00133D8C" w14:paraId="4F3C6A3B" w14:textId="77777777" w:rsidTr="00BC1960">
        <w:tc>
          <w:tcPr>
            <w:tcW w:w="693" w:type="pct"/>
            <w:shd w:val="clear" w:color="auto" w:fill="auto"/>
            <w:hideMark/>
          </w:tcPr>
          <w:p w14:paraId="019CBF0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lastRenderedPageBreak/>
              <w:t>Основное мероприятие 5.7.</w:t>
            </w:r>
          </w:p>
          <w:p w14:paraId="7DF55625" w14:textId="03BCEB55"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Финансовое обеспечение деятельности МКУ РДОЛ "Бобренок"</w:t>
            </w:r>
          </w:p>
        </w:tc>
        <w:tc>
          <w:tcPr>
            <w:tcW w:w="353" w:type="pct"/>
            <w:shd w:val="clear" w:color="auto" w:fill="auto"/>
            <w:hideMark/>
          </w:tcPr>
          <w:p w14:paraId="47F6D2B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hideMark/>
          </w:tcPr>
          <w:p w14:paraId="62FE60F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5641,7</w:t>
            </w:r>
          </w:p>
        </w:tc>
        <w:tc>
          <w:tcPr>
            <w:tcW w:w="310" w:type="pct"/>
            <w:gridSpan w:val="2"/>
            <w:shd w:val="clear" w:color="auto" w:fill="auto"/>
            <w:hideMark/>
          </w:tcPr>
          <w:p w14:paraId="53DABD3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5849,4</w:t>
            </w:r>
          </w:p>
        </w:tc>
        <w:tc>
          <w:tcPr>
            <w:tcW w:w="301" w:type="pct"/>
            <w:shd w:val="clear" w:color="auto" w:fill="auto"/>
            <w:hideMark/>
          </w:tcPr>
          <w:p w14:paraId="0998FC5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6012,2</w:t>
            </w:r>
          </w:p>
        </w:tc>
        <w:tc>
          <w:tcPr>
            <w:tcW w:w="301" w:type="pct"/>
            <w:shd w:val="clear" w:color="auto" w:fill="auto"/>
            <w:hideMark/>
          </w:tcPr>
          <w:p w14:paraId="4D161D0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6754,9</w:t>
            </w:r>
          </w:p>
        </w:tc>
        <w:tc>
          <w:tcPr>
            <w:tcW w:w="301" w:type="pct"/>
            <w:shd w:val="clear" w:color="auto" w:fill="auto"/>
            <w:hideMark/>
          </w:tcPr>
          <w:p w14:paraId="64656E7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7 336,8</w:t>
            </w:r>
          </w:p>
        </w:tc>
        <w:tc>
          <w:tcPr>
            <w:tcW w:w="301" w:type="pct"/>
            <w:shd w:val="clear" w:color="auto" w:fill="auto"/>
            <w:hideMark/>
          </w:tcPr>
          <w:p w14:paraId="224A9C0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9 251,6</w:t>
            </w:r>
          </w:p>
        </w:tc>
        <w:tc>
          <w:tcPr>
            <w:tcW w:w="301" w:type="pct"/>
            <w:shd w:val="clear" w:color="auto" w:fill="auto"/>
            <w:hideMark/>
          </w:tcPr>
          <w:p w14:paraId="23515EA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5 049,6</w:t>
            </w:r>
          </w:p>
        </w:tc>
        <w:tc>
          <w:tcPr>
            <w:tcW w:w="301" w:type="pct"/>
            <w:shd w:val="clear" w:color="auto" w:fill="auto"/>
            <w:hideMark/>
          </w:tcPr>
          <w:p w14:paraId="03A86AB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9 344,6</w:t>
            </w:r>
          </w:p>
        </w:tc>
        <w:tc>
          <w:tcPr>
            <w:tcW w:w="301" w:type="pct"/>
            <w:shd w:val="clear" w:color="auto" w:fill="auto"/>
            <w:hideMark/>
          </w:tcPr>
          <w:p w14:paraId="6F1367C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9 493,40</w:t>
            </w:r>
          </w:p>
        </w:tc>
        <w:tc>
          <w:tcPr>
            <w:tcW w:w="301" w:type="pct"/>
            <w:shd w:val="clear" w:color="auto" w:fill="auto"/>
            <w:hideMark/>
          </w:tcPr>
          <w:p w14:paraId="5680B04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9 493,40</w:t>
            </w:r>
          </w:p>
        </w:tc>
        <w:tc>
          <w:tcPr>
            <w:tcW w:w="299" w:type="pct"/>
          </w:tcPr>
          <w:p w14:paraId="21F696B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9 493,40</w:t>
            </w:r>
          </w:p>
        </w:tc>
        <w:tc>
          <w:tcPr>
            <w:tcW w:w="318" w:type="pct"/>
            <w:shd w:val="clear" w:color="auto" w:fill="auto"/>
            <w:hideMark/>
          </w:tcPr>
          <w:p w14:paraId="0C01A46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9 493,40</w:t>
            </w:r>
          </w:p>
        </w:tc>
        <w:tc>
          <w:tcPr>
            <w:tcW w:w="321" w:type="pct"/>
            <w:shd w:val="clear" w:color="auto" w:fill="auto"/>
            <w:vAlign w:val="bottom"/>
            <w:hideMark/>
          </w:tcPr>
          <w:p w14:paraId="360DECA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93214,6</w:t>
            </w:r>
          </w:p>
        </w:tc>
      </w:tr>
      <w:tr w:rsidR="00E046F3" w:rsidRPr="00133D8C" w14:paraId="0DF8EF14" w14:textId="77777777" w:rsidTr="00BC1960">
        <w:tc>
          <w:tcPr>
            <w:tcW w:w="693" w:type="pct"/>
            <w:shd w:val="clear" w:color="auto" w:fill="auto"/>
            <w:hideMark/>
          </w:tcPr>
          <w:p w14:paraId="18B38FC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5.8.</w:t>
            </w:r>
          </w:p>
          <w:p w14:paraId="1065DC50" w14:textId="2C38C392"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Финансовое обеспечение деятельности МКУ "Рамонский центр развития образования и молодежных проектов"</w:t>
            </w:r>
          </w:p>
        </w:tc>
        <w:tc>
          <w:tcPr>
            <w:tcW w:w="353" w:type="pct"/>
            <w:shd w:val="clear" w:color="auto" w:fill="auto"/>
            <w:hideMark/>
          </w:tcPr>
          <w:p w14:paraId="2EC1A21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hideMark/>
          </w:tcPr>
          <w:p w14:paraId="5573E23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938,4</w:t>
            </w:r>
          </w:p>
        </w:tc>
        <w:tc>
          <w:tcPr>
            <w:tcW w:w="310" w:type="pct"/>
            <w:gridSpan w:val="2"/>
            <w:shd w:val="clear" w:color="auto" w:fill="auto"/>
            <w:hideMark/>
          </w:tcPr>
          <w:p w14:paraId="59BAF32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1718,5</w:t>
            </w:r>
          </w:p>
        </w:tc>
        <w:tc>
          <w:tcPr>
            <w:tcW w:w="301" w:type="pct"/>
            <w:shd w:val="clear" w:color="auto" w:fill="auto"/>
            <w:hideMark/>
          </w:tcPr>
          <w:p w14:paraId="740E494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2470,4</w:t>
            </w:r>
          </w:p>
        </w:tc>
        <w:tc>
          <w:tcPr>
            <w:tcW w:w="301" w:type="pct"/>
            <w:shd w:val="clear" w:color="auto" w:fill="auto"/>
            <w:hideMark/>
          </w:tcPr>
          <w:p w14:paraId="631EE2A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2566,7</w:t>
            </w:r>
          </w:p>
        </w:tc>
        <w:tc>
          <w:tcPr>
            <w:tcW w:w="301" w:type="pct"/>
            <w:shd w:val="clear" w:color="auto" w:fill="auto"/>
            <w:hideMark/>
          </w:tcPr>
          <w:p w14:paraId="32EA8FE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6396,6</w:t>
            </w:r>
          </w:p>
        </w:tc>
        <w:tc>
          <w:tcPr>
            <w:tcW w:w="301" w:type="pct"/>
            <w:shd w:val="clear" w:color="auto" w:fill="auto"/>
            <w:hideMark/>
          </w:tcPr>
          <w:p w14:paraId="6B9FDD0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12855,7</w:t>
            </w:r>
          </w:p>
        </w:tc>
        <w:tc>
          <w:tcPr>
            <w:tcW w:w="301" w:type="pct"/>
            <w:shd w:val="clear" w:color="auto" w:fill="auto"/>
            <w:hideMark/>
          </w:tcPr>
          <w:p w14:paraId="6EEF00E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14938,0</w:t>
            </w:r>
          </w:p>
        </w:tc>
        <w:tc>
          <w:tcPr>
            <w:tcW w:w="301" w:type="pct"/>
            <w:shd w:val="clear" w:color="auto" w:fill="auto"/>
            <w:hideMark/>
          </w:tcPr>
          <w:p w14:paraId="6203648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16 026,0</w:t>
            </w:r>
          </w:p>
        </w:tc>
        <w:tc>
          <w:tcPr>
            <w:tcW w:w="301" w:type="pct"/>
            <w:shd w:val="clear" w:color="auto" w:fill="auto"/>
            <w:hideMark/>
          </w:tcPr>
          <w:p w14:paraId="3734868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14 830,1</w:t>
            </w:r>
          </w:p>
        </w:tc>
        <w:tc>
          <w:tcPr>
            <w:tcW w:w="301" w:type="pct"/>
            <w:shd w:val="clear" w:color="auto" w:fill="auto"/>
            <w:hideMark/>
          </w:tcPr>
          <w:p w14:paraId="751AC48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16 244,1</w:t>
            </w:r>
          </w:p>
        </w:tc>
        <w:tc>
          <w:tcPr>
            <w:tcW w:w="299" w:type="pct"/>
          </w:tcPr>
          <w:p w14:paraId="1EF38D0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16 375,1</w:t>
            </w:r>
          </w:p>
        </w:tc>
        <w:tc>
          <w:tcPr>
            <w:tcW w:w="318" w:type="pct"/>
            <w:shd w:val="clear" w:color="auto" w:fill="auto"/>
            <w:hideMark/>
          </w:tcPr>
          <w:p w14:paraId="0075E86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16 375,1</w:t>
            </w:r>
          </w:p>
        </w:tc>
        <w:tc>
          <w:tcPr>
            <w:tcW w:w="321" w:type="pct"/>
            <w:shd w:val="clear" w:color="auto" w:fill="auto"/>
            <w:vAlign w:val="bottom"/>
            <w:hideMark/>
          </w:tcPr>
          <w:p w14:paraId="4660E33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121734,6</w:t>
            </w:r>
          </w:p>
        </w:tc>
      </w:tr>
      <w:tr w:rsidR="00E046F3" w:rsidRPr="00133D8C" w14:paraId="72FF40A3" w14:textId="77777777" w:rsidTr="00BC1960">
        <w:tc>
          <w:tcPr>
            <w:tcW w:w="693" w:type="pct"/>
            <w:vMerge w:val="restart"/>
            <w:shd w:val="clear" w:color="auto" w:fill="auto"/>
            <w:hideMark/>
          </w:tcPr>
          <w:p w14:paraId="1B8312E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ПОДПРОГРАММА 6</w:t>
            </w:r>
          </w:p>
          <w:p w14:paraId="5532A713" w14:textId="7779ECEC"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«Развитие физической культуры и спорта в Рамонском муниципальном районе Воронежской области на 2014-2024 гг»</w:t>
            </w:r>
          </w:p>
        </w:tc>
        <w:tc>
          <w:tcPr>
            <w:tcW w:w="353" w:type="pct"/>
            <w:shd w:val="clear" w:color="auto" w:fill="auto"/>
            <w:hideMark/>
          </w:tcPr>
          <w:p w14:paraId="13406EA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всего, в том числе:</w:t>
            </w:r>
          </w:p>
        </w:tc>
        <w:tc>
          <w:tcPr>
            <w:tcW w:w="300" w:type="pct"/>
            <w:shd w:val="clear" w:color="auto" w:fill="auto"/>
            <w:vAlign w:val="bottom"/>
            <w:hideMark/>
          </w:tcPr>
          <w:p w14:paraId="29E2B67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85030,9</w:t>
            </w:r>
          </w:p>
        </w:tc>
        <w:tc>
          <w:tcPr>
            <w:tcW w:w="310" w:type="pct"/>
            <w:gridSpan w:val="2"/>
            <w:shd w:val="clear" w:color="auto" w:fill="auto"/>
            <w:vAlign w:val="bottom"/>
            <w:hideMark/>
          </w:tcPr>
          <w:p w14:paraId="797EE85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55233,0</w:t>
            </w:r>
          </w:p>
        </w:tc>
        <w:tc>
          <w:tcPr>
            <w:tcW w:w="301" w:type="pct"/>
            <w:shd w:val="clear" w:color="auto" w:fill="auto"/>
            <w:vAlign w:val="bottom"/>
            <w:hideMark/>
          </w:tcPr>
          <w:p w14:paraId="14A44E2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149365,9</w:t>
            </w:r>
          </w:p>
        </w:tc>
        <w:tc>
          <w:tcPr>
            <w:tcW w:w="301" w:type="pct"/>
            <w:shd w:val="clear" w:color="auto" w:fill="auto"/>
            <w:vAlign w:val="bottom"/>
            <w:hideMark/>
          </w:tcPr>
          <w:p w14:paraId="7E566A5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28876,1</w:t>
            </w:r>
          </w:p>
        </w:tc>
        <w:tc>
          <w:tcPr>
            <w:tcW w:w="301" w:type="pct"/>
            <w:shd w:val="clear" w:color="auto" w:fill="auto"/>
            <w:vAlign w:val="bottom"/>
            <w:hideMark/>
          </w:tcPr>
          <w:p w14:paraId="543B168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40601,8</w:t>
            </w:r>
          </w:p>
        </w:tc>
        <w:tc>
          <w:tcPr>
            <w:tcW w:w="301" w:type="pct"/>
            <w:shd w:val="clear" w:color="auto" w:fill="auto"/>
            <w:vAlign w:val="bottom"/>
            <w:hideMark/>
          </w:tcPr>
          <w:p w14:paraId="79DB06A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66170,2</w:t>
            </w:r>
          </w:p>
        </w:tc>
        <w:tc>
          <w:tcPr>
            <w:tcW w:w="301" w:type="pct"/>
            <w:shd w:val="clear" w:color="auto" w:fill="auto"/>
            <w:vAlign w:val="bottom"/>
            <w:hideMark/>
          </w:tcPr>
          <w:p w14:paraId="629A88C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37466,9</w:t>
            </w:r>
          </w:p>
        </w:tc>
        <w:tc>
          <w:tcPr>
            <w:tcW w:w="301" w:type="pct"/>
            <w:shd w:val="clear" w:color="auto" w:fill="auto"/>
            <w:vAlign w:val="bottom"/>
            <w:hideMark/>
          </w:tcPr>
          <w:p w14:paraId="5D7D69E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43626,7</w:t>
            </w:r>
          </w:p>
        </w:tc>
        <w:tc>
          <w:tcPr>
            <w:tcW w:w="301" w:type="pct"/>
            <w:shd w:val="clear" w:color="auto" w:fill="auto"/>
            <w:vAlign w:val="bottom"/>
            <w:hideMark/>
          </w:tcPr>
          <w:p w14:paraId="2F5453D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64182,6</w:t>
            </w:r>
          </w:p>
        </w:tc>
        <w:tc>
          <w:tcPr>
            <w:tcW w:w="301" w:type="pct"/>
            <w:shd w:val="clear" w:color="auto" w:fill="auto"/>
            <w:vAlign w:val="bottom"/>
            <w:hideMark/>
          </w:tcPr>
          <w:p w14:paraId="5121ADF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47413,9</w:t>
            </w:r>
          </w:p>
        </w:tc>
        <w:tc>
          <w:tcPr>
            <w:tcW w:w="299" w:type="pct"/>
            <w:vAlign w:val="bottom"/>
          </w:tcPr>
          <w:p w14:paraId="141C639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47959,0</w:t>
            </w:r>
          </w:p>
        </w:tc>
        <w:tc>
          <w:tcPr>
            <w:tcW w:w="318" w:type="pct"/>
            <w:shd w:val="clear" w:color="auto" w:fill="auto"/>
            <w:vAlign w:val="bottom"/>
            <w:hideMark/>
          </w:tcPr>
          <w:p w14:paraId="2025061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47959,0</w:t>
            </w:r>
          </w:p>
        </w:tc>
        <w:tc>
          <w:tcPr>
            <w:tcW w:w="321" w:type="pct"/>
            <w:shd w:val="clear" w:color="auto" w:fill="auto"/>
            <w:vAlign w:val="bottom"/>
            <w:hideMark/>
          </w:tcPr>
          <w:p w14:paraId="4767C50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713886,0</w:t>
            </w:r>
          </w:p>
        </w:tc>
      </w:tr>
      <w:tr w:rsidR="00E046F3" w:rsidRPr="00133D8C" w14:paraId="5D0723E9" w14:textId="77777777" w:rsidTr="00BC1960">
        <w:tc>
          <w:tcPr>
            <w:tcW w:w="693" w:type="pct"/>
            <w:vMerge/>
            <w:vAlign w:val="center"/>
            <w:hideMark/>
          </w:tcPr>
          <w:p w14:paraId="00ACA925" w14:textId="77777777" w:rsidR="00133D8C" w:rsidRPr="00133D8C" w:rsidRDefault="00133D8C" w:rsidP="000A25D6">
            <w:pPr>
              <w:ind w:firstLine="0"/>
              <w:rPr>
                <w:rFonts w:ascii="Times New Roman" w:hAnsi="Times New Roman"/>
                <w:sz w:val="16"/>
                <w:szCs w:val="16"/>
              </w:rPr>
            </w:pPr>
          </w:p>
        </w:tc>
        <w:tc>
          <w:tcPr>
            <w:tcW w:w="353" w:type="pct"/>
            <w:shd w:val="clear" w:color="auto" w:fill="auto"/>
            <w:hideMark/>
          </w:tcPr>
          <w:p w14:paraId="7AE1A12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3CEFE4D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43492,6</w:t>
            </w:r>
          </w:p>
        </w:tc>
        <w:tc>
          <w:tcPr>
            <w:tcW w:w="310" w:type="pct"/>
            <w:gridSpan w:val="2"/>
            <w:shd w:val="clear" w:color="auto" w:fill="auto"/>
            <w:vAlign w:val="bottom"/>
            <w:hideMark/>
          </w:tcPr>
          <w:p w14:paraId="5A2A7D0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44243,0</w:t>
            </w:r>
          </w:p>
        </w:tc>
        <w:tc>
          <w:tcPr>
            <w:tcW w:w="301" w:type="pct"/>
            <w:shd w:val="clear" w:color="auto" w:fill="auto"/>
            <w:vAlign w:val="bottom"/>
            <w:hideMark/>
          </w:tcPr>
          <w:p w14:paraId="2B0BFBA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148925,5</w:t>
            </w:r>
          </w:p>
        </w:tc>
        <w:tc>
          <w:tcPr>
            <w:tcW w:w="301" w:type="pct"/>
            <w:shd w:val="clear" w:color="auto" w:fill="auto"/>
            <w:vAlign w:val="bottom"/>
            <w:hideMark/>
          </w:tcPr>
          <w:p w14:paraId="05C1AAF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28876,1</w:t>
            </w:r>
          </w:p>
        </w:tc>
        <w:tc>
          <w:tcPr>
            <w:tcW w:w="301" w:type="pct"/>
            <w:shd w:val="clear" w:color="auto" w:fill="auto"/>
            <w:vAlign w:val="bottom"/>
            <w:hideMark/>
          </w:tcPr>
          <w:p w14:paraId="71C82D7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36308,0</w:t>
            </w:r>
          </w:p>
        </w:tc>
        <w:tc>
          <w:tcPr>
            <w:tcW w:w="301" w:type="pct"/>
            <w:shd w:val="clear" w:color="auto" w:fill="auto"/>
            <w:vAlign w:val="bottom"/>
            <w:hideMark/>
          </w:tcPr>
          <w:p w14:paraId="27849AA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45247,1</w:t>
            </w:r>
          </w:p>
        </w:tc>
        <w:tc>
          <w:tcPr>
            <w:tcW w:w="301" w:type="pct"/>
            <w:shd w:val="clear" w:color="auto" w:fill="auto"/>
            <w:vAlign w:val="bottom"/>
            <w:hideMark/>
          </w:tcPr>
          <w:p w14:paraId="252EA91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36859,5</w:t>
            </w:r>
          </w:p>
        </w:tc>
        <w:tc>
          <w:tcPr>
            <w:tcW w:w="301" w:type="pct"/>
            <w:shd w:val="clear" w:color="auto" w:fill="auto"/>
            <w:vAlign w:val="bottom"/>
            <w:hideMark/>
          </w:tcPr>
          <w:p w14:paraId="0A1A248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42299,7</w:t>
            </w:r>
          </w:p>
        </w:tc>
        <w:tc>
          <w:tcPr>
            <w:tcW w:w="301" w:type="pct"/>
            <w:shd w:val="clear" w:color="auto" w:fill="auto"/>
            <w:vAlign w:val="bottom"/>
            <w:hideMark/>
          </w:tcPr>
          <w:p w14:paraId="27F775C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51238,6</w:t>
            </w:r>
          </w:p>
        </w:tc>
        <w:tc>
          <w:tcPr>
            <w:tcW w:w="301" w:type="pct"/>
            <w:shd w:val="clear" w:color="auto" w:fill="auto"/>
            <w:vAlign w:val="bottom"/>
            <w:hideMark/>
          </w:tcPr>
          <w:p w14:paraId="5B6F2CD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47413,9</w:t>
            </w:r>
          </w:p>
        </w:tc>
        <w:tc>
          <w:tcPr>
            <w:tcW w:w="299" w:type="pct"/>
            <w:vAlign w:val="bottom"/>
          </w:tcPr>
          <w:p w14:paraId="5318E9A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47959,0</w:t>
            </w:r>
          </w:p>
        </w:tc>
        <w:tc>
          <w:tcPr>
            <w:tcW w:w="318" w:type="pct"/>
            <w:shd w:val="clear" w:color="auto" w:fill="auto"/>
            <w:vAlign w:val="bottom"/>
            <w:hideMark/>
          </w:tcPr>
          <w:p w14:paraId="7DC7D36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47959,0</w:t>
            </w:r>
          </w:p>
        </w:tc>
        <w:tc>
          <w:tcPr>
            <w:tcW w:w="321" w:type="pct"/>
            <w:shd w:val="clear" w:color="auto" w:fill="auto"/>
            <w:vAlign w:val="bottom"/>
            <w:hideMark/>
          </w:tcPr>
          <w:p w14:paraId="7605F14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620822,0</w:t>
            </w:r>
          </w:p>
        </w:tc>
      </w:tr>
      <w:tr w:rsidR="00E046F3" w:rsidRPr="00133D8C" w14:paraId="3C934FDA" w14:textId="77777777" w:rsidTr="00BC1960">
        <w:tc>
          <w:tcPr>
            <w:tcW w:w="693" w:type="pct"/>
            <w:shd w:val="clear" w:color="auto" w:fill="auto"/>
            <w:hideMark/>
          </w:tcPr>
          <w:p w14:paraId="312B451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6.3</w:t>
            </w:r>
          </w:p>
          <w:p w14:paraId="02DA297E" w14:textId="1EFB7E5C"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Финансовое обеспечение деятельности МКУ "Рамонский районный центр физической культуры и спорта"</w:t>
            </w:r>
          </w:p>
        </w:tc>
        <w:tc>
          <w:tcPr>
            <w:tcW w:w="353" w:type="pct"/>
            <w:shd w:val="clear" w:color="auto" w:fill="auto"/>
            <w:hideMark/>
          </w:tcPr>
          <w:p w14:paraId="067683D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noWrap/>
            <w:vAlign w:val="bottom"/>
            <w:hideMark/>
          </w:tcPr>
          <w:p w14:paraId="0BACAA6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10" w:type="pct"/>
            <w:gridSpan w:val="2"/>
            <w:shd w:val="clear" w:color="auto" w:fill="auto"/>
            <w:noWrap/>
            <w:vAlign w:val="bottom"/>
            <w:hideMark/>
          </w:tcPr>
          <w:p w14:paraId="7A10D21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01" w:type="pct"/>
            <w:shd w:val="clear" w:color="auto" w:fill="auto"/>
            <w:noWrap/>
            <w:vAlign w:val="bottom"/>
            <w:hideMark/>
          </w:tcPr>
          <w:p w14:paraId="7259D51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4869,1</w:t>
            </w:r>
          </w:p>
        </w:tc>
        <w:tc>
          <w:tcPr>
            <w:tcW w:w="301" w:type="pct"/>
            <w:shd w:val="clear" w:color="auto" w:fill="auto"/>
            <w:noWrap/>
            <w:vAlign w:val="bottom"/>
            <w:hideMark/>
          </w:tcPr>
          <w:p w14:paraId="7B51BB6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6200,7</w:t>
            </w:r>
          </w:p>
        </w:tc>
        <w:tc>
          <w:tcPr>
            <w:tcW w:w="301" w:type="pct"/>
            <w:shd w:val="clear" w:color="auto" w:fill="auto"/>
            <w:noWrap/>
            <w:vAlign w:val="bottom"/>
            <w:hideMark/>
          </w:tcPr>
          <w:p w14:paraId="098E969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10728,1</w:t>
            </w:r>
          </w:p>
        </w:tc>
        <w:tc>
          <w:tcPr>
            <w:tcW w:w="301" w:type="pct"/>
            <w:shd w:val="clear" w:color="auto" w:fill="auto"/>
            <w:noWrap/>
            <w:vAlign w:val="bottom"/>
            <w:hideMark/>
          </w:tcPr>
          <w:p w14:paraId="3E32E4C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10532,6</w:t>
            </w:r>
          </w:p>
        </w:tc>
        <w:tc>
          <w:tcPr>
            <w:tcW w:w="301" w:type="pct"/>
            <w:shd w:val="clear" w:color="auto" w:fill="auto"/>
            <w:noWrap/>
            <w:vAlign w:val="bottom"/>
            <w:hideMark/>
          </w:tcPr>
          <w:p w14:paraId="4180B28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10562,6</w:t>
            </w:r>
          </w:p>
        </w:tc>
        <w:tc>
          <w:tcPr>
            <w:tcW w:w="301" w:type="pct"/>
            <w:shd w:val="clear" w:color="auto" w:fill="auto"/>
            <w:noWrap/>
            <w:vAlign w:val="bottom"/>
            <w:hideMark/>
          </w:tcPr>
          <w:p w14:paraId="014D393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10 806,0</w:t>
            </w:r>
          </w:p>
        </w:tc>
        <w:tc>
          <w:tcPr>
            <w:tcW w:w="301" w:type="pct"/>
            <w:shd w:val="clear" w:color="auto" w:fill="auto"/>
            <w:noWrap/>
            <w:vAlign w:val="bottom"/>
            <w:hideMark/>
          </w:tcPr>
          <w:p w14:paraId="0A989C7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12 126,5</w:t>
            </w:r>
          </w:p>
        </w:tc>
        <w:tc>
          <w:tcPr>
            <w:tcW w:w="301" w:type="pct"/>
            <w:shd w:val="clear" w:color="auto" w:fill="auto"/>
            <w:noWrap/>
            <w:vAlign w:val="bottom"/>
            <w:hideMark/>
          </w:tcPr>
          <w:p w14:paraId="1BB8596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13 667,8</w:t>
            </w:r>
          </w:p>
        </w:tc>
        <w:tc>
          <w:tcPr>
            <w:tcW w:w="299" w:type="pct"/>
            <w:vAlign w:val="bottom"/>
          </w:tcPr>
          <w:p w14:paraId="0A49A7C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13 840,2</w:t>
            </w:r>
          </w:p>
        </w:tc>
        <w:tc>
          <w:tcPr>
            <w:tcW w:w="318" w:type="pct"/>
            <w:shd w:val="clear" w:color="auto" w:fill="auto"/>
            <w:noWrap/>
            <w:vAlign w:val="bottom"/>
            <w:hideMark/>
          </w:tcPr>
          <w:p w14:paraId="46B6751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13 840,2</w:t>
            </w:r>
          </w:p>
        </w:tc>
        <w:tc>
          <w:tcPr>
            <w:tcW w:w="321" w:type="pct"/>
            <w:shd w:val="clear" w:color="auto" w:fill="auto"/>
            <w:vAlign w:val="bottom"/>
            <w:hideMark/>
          </w:tcPr>
          <w:p w14:paraId="60B5E15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107173,9</w:t>
            </w:r>
          </w:p>
        </w:tc>
      </w:tr>
      <w:tr w:rsidR="00E046F3" w:rsidRPr="00133D8C" w14:paraId="4361F718" w14:textId="77777777" w:rsidTr="00BC1960">
        <w:tc>
          <w:tcPr>
            <w:tcW w:w="693" w:type="pct"/>
            <w:shd w:val="clear" w:color="auto" w:fill="auto"/>
            <w:hideMark/>
          </w:tcPr>
          <w:p w14:paraId="1A3F353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6.3</w:t>
            </w:r>
          </w:p>
          <w:p w14:paraId="7E5D026C" w14:textId="39736039"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Организация и проведение физкультурных и спортивных мероприятий в Рамонском муниципальном районе Воронежской области</w:t>
            </w:r>
          </w:p>
        </w:tc>
        <w:tc>
          <w:tcPr>
            <w:tcW w:w="353" w:type="pct"/>
            <w:shd w:val="clear" w:color="auto" w:fill="auto"/>
            <w:hideMark/>
          </w:tcPr>
          <w:p w14:paraId="5132D8A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noWrap/>
            <w:vAlign w:val="bottom"/>
            <w:hideMark/>
          </w:tcPr>
          <w:p w14:paraId="26AE5C6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7920,1</w:t>
            </w:r>
          </w:p>
        </w:tc>
        <w:tc>
          <w:tcPr>
            <w:tcW w:w="310" w:type="pct"/>
            <w:gridSpan w:val="2"/>
            <w:shd w:val="clear" w:color="auto" w:fill="auto"/>
            <w:noWrap/>
            <w:vAlign w:val="bottom"/>
            <w:hideMark/>
          </w:tcPr>
          <w:p w14:paraId="0A1BBE2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13481,8</w:t>
            </w:r>
          </w:p>
        </w:tc>
        <w:tc>
          <w:tcPr>
            <w:tcW w:w="301" w:type="pct"/>
            <w:shd w:val="clear" w:color="auto" w:fill="auto"/>
            <w:noWrap/>
            <w:vAlign w:val="bottom"/>
            <w:hideMark/>
          </w:tcPr>
          <w:p w14:paraId="655B874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289,3</w:t>
            </w:r>
          </w:p>
        </w:tc>
        <w:tc>
          <w:tcPr>
            <w:tcW w:w="301" w:type="pct"/>
            <w:shd w:val="clear" w:color="auto" w:fill="auto"/>
            <w:noWrap/>
            <w:vAlign w:val="bottom"/>
            <w:hideMark/>
          </w:tcPr>
          <w:p w14:paraId="0360D0B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240,5</w:t>
            </w:r>
          </w:p>
        </w:tc>
        <w:tc>
          <w:tcPr>
            <w:tcW w:w="301" w:type="pct"/>
            <w:shd w:val="clear" w:color="auto" w:fill="auto"/>
            <w:noWrap/>
            <w:vAlign w:val="bottom"/>
            <w:hideMark/>
          </w:tcPr>
          <w:p w14:paraId="34329E0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199,8</w:t>
            </w:r>
          </w:p>
        </w:tc>
        <w:tc>
          <w:tcPr>
            <w:tcW w:w="301" w:type="pct"/>
            <w:shd w:val="clear" w:color="auto" w:fill="auto"/>
            <w:noWrap/>
            <w:vAlign w:val="bottom"/>
            <w:hideMark/>
          </w:tcPr>
          <w:p w14:paraId="14E4F47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338,3</w:t>
            </w:r>
          </w:p>
        </w:tc>
        <w:tc>
          <w:tcPr>
            <w:tcW w:w="301" w:type="pct"/>
            <w:shd w:val="clear" w:color="auto" w:fill="auto"/>
            <w:noWrap/>
            <w:vAlign w:val="bottom"/>
            <w:hideMark/>
          </w:tcPr>
          <w:p w14:paraId="2E8454F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235,3</w:t>
            </w:r>
          </w:p>
        </w:tc>
        <w:tc>
          <w:tcPr>
            <w:tcW w:w="301" w:type="pct"/>
            <w:shd w:val="clear" w:color="auto" w:fill="auto"/>
            <w:noWrap/>
            <w:vAlign w:val="bottom"/>
            <w:hideMark/>
          </w:tcPr>
          <w:p w14:paraId="25BCAE1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751,95</w:t>
            </w:r>
          </w:p>
        </w:tc>
        <w:tc>
          <w:tcPr>
            <w:tcW w:w="301" w:type="pct"/>
            <w:shd w:val="clear" w:color="auto" w:fill="auto"/>
            <w:noWrap/>
            <w:vAlign w:val="bottom"/>
            <w:hideMark/>
          </w:tcPr>
          <w:p w14:paraId="526ECBA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350,0</w:t>
            </w:r>
          </w:p>
        </w:tc>
        <w:tc>
          <w:tcPr>
            <w:tcW w:w="301" w:type="pct"/>
            <w:shd w:val="clear" w:color="auto" w:fill="auto"/>
            <w:noWrap/>
            <w:vAlign w:val="bottom"/>
            <w:hideMark/>
          </w:tcPr>
          <w:p w14:paraId="7F8844D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350,0</w:t>
            </w:r>
          </w:p>
        </w:tc>
        <w:tc>
          <w:tcPr>
            <w:tcW w:w="299" w:type="pct"/>
            <w:vAlign w:val="bottom"/>
          </w:tcPr>
          <w:p w14:paraId="29C7127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350,0</w:t>
            </w:r>
          </w:p>
        </w:tc>
        <w:tc>
          <w:tcPr>
            <w:tcW w:w="318" w:type="pct"/>
            <w:shd w:val="clear" w:color="auto" w:fill="auto"/>
            <w:noWrap/>
            <w:vAlign w:val="bottom"/>
            <w:hideMark/>
          </w:tcPr>
          <w:p w14:paraId="551CA8B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350,0</w:t>
            </w:r>
          </w:p>
        </w:tc>
        <w:tc>
          <w:tcPr>
            <w:tcW w:w="321" w:type="pct"/>
            <w:shd w:val="clear" w:color="auto" w:fill="auto"/>
            <w:vAlign w:val="bottom"/>
            <w:hideMark/>
          </w:tcPr>
          <w:p w14:paraId="4781388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24856,9</w:t>
            </w:r>
          </w:p>
        </w:tc>
      </w:tr>
      <w:tr w:rsidR="00E046F3" w:rsidRPr="00133D8C" w14:paraId="5CECB5E5" w14:textId="77777777" w:rsidTr="00BC1960">
        <w:tc>
          <w:tcPr>
            <w:tcW w:w="693" w:type="pct"/>
            <w:shd w:val="clear" w:color="auto" w:fill="auto"/>
            <w:hideMark/>
          </w:tcPr>
          <w:p w14:paraId="40D09A4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6.4</w:t>
            </w:r>
          </w:p>
          <w:p w14:paraId="66BAA832" w14:textId="4989A6CB"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xml:space="preserve">Обеспечение функционирования центра тестирования комплекса ГТО </w:t>
            </w:r>
          </w:p>
        </w:tc>
        <w:tc>
          <w:tcPr>
            <w:tcW w:w="353" w:type="pct"/>
            <w:shd w:val="clear" w:color="auto" w:fill="auto"/>
            <w:hideMark/>
          </w:tcPr>
          <w:p w14:paraId="21D36D4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noWrap/>
            <w:vAlign w:val="bottom"/>
            <w:hideMark/>
          </w:tcPr>
          <w:p w14:paraId="4713A12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10" w:type="pct"/>
            <w:gridSpan w:val="2"/>
            <w:shd w:val="clear" w:color="auto" w:fill="auto"/>
            <w:noWrap/>
            <w:vAlign w:val="bottom"/>
            <w:hideMark/>
          </w:tcPr>
          <w:p w14:paraId="5719E14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01" w:type="pct"/>
            <w:shd w:val="clear" w:color="auto" w:fill="auto"/>
            <w:noWrap/>
            <w:vAlign w:val="bottom"/>
            <w:hideMark/>
          </w:tcPr>
          <w:p w14:paraId="16E5578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9,5</w:t>
            </w:r>
          </w:p>
        </w:tc>
        <w:tc>
          <w:tcPr>
            <w:tcW w:w="301" w:type="pct"/>
            <w:shd w:val="clear" w:color="auto" w:fill="auto"/>
            <w:noWrap/>
            <w:vAlign w:val="bottom"/>
            <w:hideMark/>
          </w:tcPr>
          <w:p w14:paraId="775AFED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10,4</w:t>
            </w:r>
          </w:p>
        </w:tc>
        <w:tc>
          <w:tcPr>
            <w:tcW w:w="301" w:type="pct"/>
            <w:shd w:val="clear" w:color="auto" w:fill="auto"/>
            <w:noWrap/>
            <w:vAlign w:val="bottom"/>
            <w:hideMark/>
          </w:tcPr>
          <w:p w14:paraId="78EED45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29,8</w:t>
            </w:r>
          </w:p>
        </w:tc>
        <w:tc>
          <w:tcPr>
            <w:tcW w:w="301" w:type="pct"/>
            <w:shd w:val="clear" w:color="auto" w:fill="auto"/>
            <w:noWrap/>
            <w:vAlign w:val="bottom"/>
            <w:hideMark/>
          </w:tcPr>
          <w:p w14:paraId="7D5613C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14,0</w:t>
            </w:r>
          </w:p>
        </w:tc>
        <w:tc>
          <w:tcPr>
            <w:tcW w:w="301" w:type="pct"/>
            <w:shd w:val="clear" w:color="auto" w:fill="auto"/>
            <w:noWrap/>
            <w:vAlign w:val="bottom"/>
            <w:hideMark/>
          </w:tcPr>
          <w:p w14:paraId="6A40CBD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27,0</w:t>
            </w:r>
          </w:p>
        </w:tc>
        <w:tc>
          <w:tcPr>
            <w:tcW w:w="301" w:type="pct"/>
            <w:shd w:val="clear" w:color="auto" w:fill="auto"/>
            <w:noWrap/>
            <w:vAlign w:val="bottom"/>
            <w:hideMark/>
          </w:tcPr>
          <w:p w14:paraId="52D8291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30,3</w:t>
            </w:r>
          </w:p>
        </w:tc>
        <w:tc>
          <w:tcPr>
            <w:tcW w:w="301" w:type="pct"/>
            <w:shd w:val="clear" w:color="auto" w:fill="auto"/>
            <w:noWrap/>
            <w:vAlign w:val="bottom"/>
            <w:hideMark/>
          </w:tcPr>
          <w:p w14:paraId="49ADC74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28,0</w:t>
            </w:r>
          </w:p>
        </w:tc>
        <w:tc>
          <w:tcPr>
            <w:tcW w:w="301" w:type="pct"/>
            <w:shd w:val="clear" w:color="auto" w:fill="auto"/>
            <w:noWrap/>
            <w:vAlign w:val="bottom"/>
            <w:hideMark/>
          </w:tcPr>
          <w:p w14:paraId="2AC2B9C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28,0</w:t>
            </w:r>
          </w:p>
        </w:tc>
        <w:tc>
          <w:tcPr>
            <w:tcW w:w="299" w:type="pct"/>
            <w:vAlign w:val="bottom"/>
          </w:tcPr>
          <w:p w14:paraId="0B5E9A2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28,0</w:t>
            </w:r>
          </w:p>
        </w:tc>
        <w:tc>
          <w:tcPr>
            <w:tcW w:w="318" w:type="pct"/>
            <w:shd w:val="clear" w:color="auto" w:fill="auto"/>
            <w:noWrap/>
            <w:vAlign w:val="bottom"/>
            <w:hideMark/>
          </w:tcPr>
          <w:p w14:paraId="474BC7B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28,0</w:t>
            </w:r>
          </w:p>
        </w:tc>
        <w:tc>
          <w:tcPr>
            <w:tcW w:w="321" w:type="pct"/>
            <w:shd w:val="clear" w:color="auto" w:fill="auto"/>
            <w:vAlign w:val="bottom"/>
            <w:hideMark/>
          </w:tcPr>
          <w:p w14:paraId="4139AE9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233,1</w:t>
            </w:r>
          </w:p>
        </w:tc>
      </w:tr>
      <w:tr w:rsidR="00E046F3" w:rsidRPr="00133D8C" w14:paraId="11E979DD" w14:textId="77777777" w:rsidTr="00BC1960">
        <w:tc>
          <w:tcPr>
            <w:tcW w:w="693" w:type="pct"/>
            <w:shd w:val="clear" w:color="auto" w:fill="auto"/>
            <w:hideMark/>
          </w:tcPr>
          <w:p w14:paraId="77401FA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6.5</w:t>
            </w:r>
          </w:p>
          <w:p w14:paraId="3DF9A17C" w14:textId="1C58018C"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Финансовое обеспечение деятельности (оказания услуг) спортивного комплекса "Лидер" и стадиона "Юность"</w:t>
            </w:r>
          </w:p>
        </w:tc>
        <w:tc>
          <w:tcPr>
            <w:tcW w:w="353" w:type="pct"/>
            <w:shd w:val="clear" w:color="auto" w:fill="auto"/>
            <w:hideMark/>
          </w:tcPr>
          <w:p w14:paraId="2CB4E1E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noWrap/>
            <w:vAlign w:val="bottom"/>
            <w:hideMark/>
          </w:tcPr>
          <w:p w14:paraId="324BF3F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10" w:type="pct"/>
            <w:gridSpan w:val="2"/>
            <w:shd w:val="clear" w:color="auto" w:fill="auto"/>
            <w:noWrap/>
            <w:vAlign w:val="bottom"/>
            <w:hideMark/>
          </w:tcPr>
          <w:p w14:paraId="26DB7E1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01" w:type="pct"/>
            <w:shd w:val="clear" w:color="auto" w:fill="auto"/>
            <w:noWrap/>
            <w:vAlign w:val="bottom"/>
            <w:hideMark/>
          </w:tcPr>
          <w:p w14:paraId="4D81CC2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9241,1</w:t>
            </w:r>
          </w:p>
        </w:tc>
        <w:tc>
          <w:tcPr>
            <w:tcW w:w="301" w:type="pct"/>
            <w:shd w:val="clear" w:color="auto" w:fill="auto"/>
            <w:noWrap/>
            <w:vAlign w:val="bottom"/>
            <w:hideMark/>
          </w:tcPr>
          <w:p w14:paraId="078258D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11837,0</w:t>
            </w:r>
          </w:p>
        </w:tc>
        <w:tc>
          <w:tcPr>
            <w:tcW w:w="301" w:type="pct"/>
            <w:shd w:val="clear" w:color="auto" w:fill="auto"/>
            <w:noWrap/>
            <w:vAlign w:val="bottom"/>
            <w:hideMark/>
          </w:tcPr>
          <w:p w14:paraId="2E9764C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11425,7</w:t>
            </w:r>
          </w:p>
        </w:tc>
        <w:tc>
          <w:tcPr>
            <w:tcW w:w="301" w:type="pct"/>
            <w:shd w:val="clear" w:color="auto" w:fill="auto"/>
            <w:noWrap/>
            <w:vAlign w:val="bottom"/>
            <w:hideMark/>
          </w:tcPr>
          <w:p w14:paraId="01013DD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13462,202</w:t>
            </w:r>
          </w:p>
        </w:tc>
        <w:tc>
          <w:tcPr>
            <w:tcW w:w="301" w:type="pct"/>
            <w:shd w:val="clear" w:color="auto" w:fill="auto"/>
            <w:noWrap/>
            <w:vAlign w:val="bottom"/>
            <w:hideMark/>
          </w:tcPr>
          <w:p w14:paraId="27AE595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12792,2</w:t>
            </w:r>
          </w:p>
        </w:tc>
        <w:tc>
          <w:tcPr>
            <w:tcW w:w="301" w:type="pct"/>
            <w:shd w:val="clear" w:color="auto" w:fill="auto"/>
            <w:noWrap/>
            <w:vAlign w:val="bottom"/>
            <w:hideMark/>
          </w:tcPr>
          <w:p w14:paraId="66A7331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14 984,5</w:t>
            </w:r>
          </w:p>
        </w:tc>
        <w:tc>
          <w:tcPr>
            <w:tcW w:w="301" w:type="pct"/>
            <w:shd w:val="clear" w:color="auto" w:fill="auto"/>
            <w:noWrap/>
            <w:vAlign w:val="bottom"/>
            <w:hideMark/>
          </w:tcPr>
          <w:p w14:paraId="375F79F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17 591,5</w:t>
            </w:r>
          </w:p>
        </w:tc>
        <w:tc>
          <w:tcPr>
            <w:tcW w:w="301" w:type="pct"/>
            <w:shd w:val="clear" w:color="auto" w:fill="auto"/>
            <w:noWrap/>
            <w:vAlign w:val="bottom"/>
            <w:hideMark/>
          </w:tcPr>
          <w:p w14:paraId="64D7E0D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15 981,50</w:t>
            </w:r>
          </w:p>
        </w:tc>
        <w:tc>
          <w:tcPr>
            <w:tcW w:w="299" w:type="pct"/>
            <w:vAlign w:val="bottom"/>
          </w:tcPr>
          <w:p w14:paraId="48D94A3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16 171,50</w:t>
            </w:r>
          </w:p>
        </w:tc>
        <w:tc>
          <w:tcPr>
            <w:tcW w:w="318" w:type="pct"/>
            <w:shd w:val="clear" w:color="auto" w:fill="auto"/>
            <w:noWrap/>
            <w:vAlign w:val="bottom"/>
            <w:hideMark/>
          </w:tcPr>
          <w:p w14:paraId="5301A72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16 171,50</w:t>
            </w:r>
          </w:p>
        </w:tc>
        <w:tc>
          <w:tcPr>
            <w:tcW w:w="321" w:type="pct"/>
            <w:shd w:val="clear" w:color="auto" w:fill="auto"/>
            <w:vAlign w:val="bottom"/>
            <w:hideMark/>
          </w:tcPr>
          <w:p w14:paraId="017573D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139658,7</w:t>
            </w:r>
          </w:p>
        </w:tc>
      </w:tr>
      <w:tr w:rsidR="00E046F3" w:rsidRPr="00133D8C" w14:paraId="4B39A5F6" w14:textId="77777777" w:rsidTr="00BC1960">
        <w:tc>
          <w:tcPr>
            <w:tcW w:w="693" w:type="pct"/>
            <w:shd w:val="clear" w:color="auto" w:fill="auto"/>
            <w:hideMark/>
          </w:tcPr>
          <w:p w14:paraId="1ADC951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6.6</w:t>
            </w:r>
          </w:p>
          <w:p w14:paraId="7F1DB121" w14:textId="6C41295C"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Финансовое обеспечение деятельности (оказания услуг) спортивного комплекса п.ВНИИСС</w:t>
            </w:r>
          </w:p>
        </w:tc>
        <w:tc>
          <w:tcPr>
            <w:tcW w:w="353" w:type="pct"/>
            <w:shd w:val="clear" w:color="auto" w:fill="auto"/>
            <w:hideMark/>
          </w:tcPr>
          <w:p w14:paraId="3121332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noWrap/>
            <w:vAlign w:val="bottom"/>
            <w:hideMark/>
          </w:tcPr>
          <w:p w14:paraId="61B3417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10" w:type="pct"/>
            <w:gridSpan w:val="2"/>
            <w:shd w:val="clear" w:color="auto" w:fill="auto"/>
            <w:noWrap/>
            <w:vAlign w:val="bottom"/>
            <w:hideMark/>
          </w:tcPr>
          <w:p w14:paraId="34E27EB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01" w:type="pct"/>
            <w:shd w:val="clear" w:color="auto" w:fill="auto"/>
            <w:noWrap/>
            <w:vAlign w:val="bottom"/>
            <w:hideMark/>
          </w:tcPr>
          <w:p w14:paraId="702322B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1683,1</w:t>
            </w:r>
          </w:p>
        </w:tc>
        <w:tc>
          <w:tcPr>
            <w:tcW w:w="301" w:type="pct"/>
            <w:shd w:val="clear" w:color="auto" w:fill="auto"/>
            <w:noWrap/>
            <w:vAlign w:val="bottom"/>
            <w:hideMark/>
          </w:tcPr>
          <w:p w14:paraId="0EF6CAB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1 166,2</w:t>
            </w:r>
          </w:p>
        </w:tc>
        <w:tc>
          <w:tcPr>
            <w:tcW w:w="301" w:type="pct"/>
            <w:shd w:val="clear" w:color="auto" w:fill="auto"/>
            <w:noWrap/>
            <w:vAlign w:val="bottom"/>
            <w:hideMark/>
          </w:tcPr>
          <w:p w14:paraId="2CCB0C2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2 264,1</w:t>
            </w:r>
          </w:p>
        </w:tc>
        <w:tc>
          <w:tcPr>
            <w:tcW w:w="301" w:type="pct"/>
            <w:shd w:val="clear" w:color="auto" w:fill="auto"/>
            <w:noWrap/>
            <w:vAlign w:val="bottom"/>
            <w:hideMark/>
          </w:tcPr>
          <w:p w14:paraId="049EB0F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7385,8</w:t>
            </w:r>
          </w:p>
        </w:tc>
        <w:tc>
          <w:tcPr>
            <w:tcW w:w="301" w:type="pct"/>
            <w:shd w:val="clear" w:color="auto" w:fill="auto"/>
            <w:noWrap/>
            <w:vAlign w:val="bottom"/>
            <w:hideMark/>
          </w:tcPr>
          <w:p w14:paraId="56F83B1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1403,7</w:t>
            </w:r>
          </w:p>
        </w:tc>
        <w:tc>
          <w:tcPr>
            <w:tcW w:w="301" w:type="pct"/>
            <w:shd w:val="clear" w:color="auto" w:fill="auto"/>
            <w:noWrap/>
            <w:vAlign w:val="bottom"/>
            <w:hideMark/>
          </w:tcPr>
          <w:p w14:paraId="0C00AEA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1 923,0</w:t>
            </w:r>
          </w:p>
        </w:tc>
        <w:tc>
          <w:tcPr>
            <w:tcW w:w="301" w:type="pct"/>
            <w:shd w:val="clear" w:color="auto" w:fill="auto"/>
            <w:noWrap/>
            <w:vAlign w:val="bottom"/>
            <w:hideMark/>
          </w:tcPr>
          <w:p w14:paraId="11387AA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6 530,5</w:t>
            </w:r>
          </w:p>
        </w:tc>
        <w:tc>
          <w:tcPr>
            <w:tcW w:w="301" w:type="pct"/>
            <w:shd w:val="clear" w:color="auto" w:fill="auto"/>
            <w:noWrap/>
            <w:vAlign w:val="bottom"/>
            <w:hideMark/>
          </w:tcPr>
          <w:p w14:paraId="3EC657E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2 601,4</w:t>
            </w:r>
          </w:p>
        </w:tc>
        <w:tc>
          <w:tcPr>
            <w:tcW w:w="299" w:type="pct"/>
            <w:vAlign w:val="bottom"/>
          </w:tcPr>
          <w:p w14:paraId="5A26D65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2 607,1</w:t>
            </w:r>
          </w:p>
        </w:tc>
        <w:tc>
          <w:tcPr>
            <w:tcW w:w="318" w:type="pct"/>
            <w:shd w:val="clear" w:color="auto" w:fill="auto"/>
            <w:noWrap/>
            <w:vAlign w:val="bottom"/>
            <w:hideMark/>
          </w:tcPr>
          <w:p w14:paraId="1EFA966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2 607,1</w:t>
            </w:r>
          </w:p>
        </w:tc>
        <w:tc>
          <w:tcPr>
            <w:tcW w:w="321" w:type="pct"/>
            <w:shd w:val="clear" w:color="auto" w:fill="auto"/>
            <w:vAlign w:val="bottom"/>
            <w:hideMark/>
          </w:tcPr>
          <w:p w14:paraId="0E681D5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30171,9</w:t>
            </w:r>
          </w:p>
        </w:tc>
      </w:tr>
      <w:tr w:rsidR="00E046F3" w:rsidRPr="00133D8C" w14:paraId="01CFC9BB" w14:textId="77777777" w:rsidTr="00BC1960">
        <w:tc>
          <w:tcPr>
            <w:tcW w:w="693" w:type="pct"/>
            <w:shd w:val="clear" w:color="auto" w:fill="auto"/>
            <w:hideMark/>
          </w:tcPr>
          <w:p w14:paraId="708AA70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6.7</w:t>
            </w:r>
          </w:p>
          <w:p w14:paraId="15342405" w14:textId="39B1AEC6"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lastRenderedPageBreak/>
              <w:t xml:space="preserve">Финансовое обеспечение деятельности (оказания услуг) плавательного бассейна </w:t>
            </w:r>
          </w:p>
        </w:tc>
        <w:tc>
          <w:tcPr>
            <w:tcW w:w="353" w:type="pct"/>
            <w:shd w:val="clear" w:color="auto" w:fill="auto"/>
            <w:hideMark/>
          </w:tcPr>
          <w:p w14:paraId="0C5680B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lastRenderedPageBreak/>
              <w:t xml:space="preserve">бюджет Рамонского </w:t>
            </w:r>
            <w:r w:rsidRPr="00133D8C">
              <w:rPr>
                <w:rFonts w:ascii="Times New Roman" w:hAnsi="Times New Roman"/>
                <w:sz w:val="16"/>
                <w:szCs w:val="16"/>
              </w:rPr>
              <w:lastRenderedPageBreak/>
              <w:t>муниципального района</w:t>
            </w:r>
          </w:p>
        </w:tc>
        <w:tc>
          <w:tcPr>
            <w:tcW w:w="300" w:type="pct"/>
            <w:shd w:val="clear" w:color="auto" w:fill="auto"/>
            <w:noWrap/>
            <w:vAlign w:val="bottom"/>
            <w:hideMark/>
          </w:tcPr>
          <w:p w14:paraId="6D94254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lastRenderedPageBreak/>
              <w:t>0,0</w:t>
            </w:r>
          </w:p>
        </w:tc>
        <w:tc>
          <w:tcPr>
            <w:tcW w:w="310" w:type="pct"/>
            <w:gridSpan w:val="2"/>
            <w:shd w:val="clear" w:color="auto" w:fill="auto"/>
            <w:noWrap/>
            <w:vAlign w:val="bottom"/>
            <w:hideMark/>
          </w:tcPr>
          <w:p w14:paraId="6767BF6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0,0</w:t>
            </w:r>
          </w:p>
        </w:tc>
        <w:tc>
          <w:tcPr>
            <w:tcW w:w="301" w:type="pct"/>
            <w:shd w:val="clear" w:color="auto" w:fill="auto"/>
            <w:noWrap/>
            <w:vAlign w:val="bottom"/>
            <w:hideMark/>
          </w:tcPr>
          <w:p w14:paraId="1225E64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2117,7</w:t>
            </w:r>
          </w:p>
        </w:tc>
        <w:tc>
          <w:tcPr>
            <w:tcW w:w="301" w:type="pct"/>
            <w:shd w:val="clear" w:color="auto" w:fill="auto"/>
            <w:noWrap/>
            <w:vAlign w:val="bottom"/>
            <w:hideMark/>
          </w:tcPr>
          <w:p w14:paraId="5300C75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9 421,4</w:t>
            </w:r>
          </w:p>
        </w:tc>
        <w:tc>
          <w:tcPr>
            <w:tcW w:w="301" w:type="pct"/>
            <w:shd w:val="clear" w:color="auto" w:fill="auto"/>
            <w:noWrap/>
            <w:vAlign w:val="bottom"/>
            <w:hideMark/>
          </w:tcPr>
          <w:p w14:paraId="5FEBB38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9 667,6</w:t>
            </w:r>
          </w:p>
        </w:tc>
        <w:tc>
          <w:tcPr>
            <w:tcW w:w="301" w:type="pct"/>
            <w:shd w:val="clear" w:color="auto" w:fill="auto"/>
            <w:noWrap/>
            <w:vAlign w:val="bottom"/>
            <w:hideMark/>
          </w:tcPr>
          <w:p w14:paraId="7054712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11547,8</w:t>
            </w:r>
          </w:p>
        </w:tc>
        <w:tc>
          <w:tcPr>
            <w:tcW w:w="301" w:type="pct"/>
            <w:shd w:val="clear" w:color="auto" w:fill="auto"/>
            <w:noWrap/>
            <w:vAlign w:val="bottom"/>
            <w:hideMark/>
          </w:tcPr>
          <w:p w14:paraId="7286D1B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11225,4</w:t>
            </w:r>
          </w:p>
        </w:tc>
        <w:tc>
          <w:tcPr>
            <w:tcW w:w="301" w:type="pct"/>
            <w:shd w:val="clear" w:color="auto" w:fill="auto"/>
            <w:noWrap/>
            <w:vAlign w:val="bottom"/>
            <w:hideMark/>
          </w:tcPr>
          <w:p w14:paraId="3927675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13 803,9</w:t>
            </w:r>
          </w:p>
        </w:tc>
        <w:tc>
          <w:tcPr>
            <w:tcW w:w="301" w:type="pct"/>
            <w:shd w:val="clear" w:color="auto" w:fill="auto"/>
            <w:noWrap/>
            <w:vAlign w:val="bottom"/>
            <w:hideMark/>
          </w:tcPr>
          <w:p w14:paraId="37B5429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14 612,1</w:t>
            </w:r>
          </w:p>
        </w:tc>
        <w:tc>
          <w:tcPr>
            <w:tcW w:w="301" w:type="pct"/>
            <w:shd w:val="clear" w:color="auto" w:fill="auto"/>
            <w:noWrap/>
            <w:vAlign w:val="bottom"/>
            <w:hideMark/>
          </w:tcPr>
          <w:p w14:paraId="3FC757B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14 785,2</w:t>
            </w:r>
          </w:p>
        </w:tc>
        <w:tc>
          <w:tcPr>
            <w:tcW w:w="299" w:type="pct"/>
            <w:vAlign w:val="bottom"/>
          </w:tcPr>
          <w:p w14:paraId="5D7DEE2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14 962,2</w:t>
            </w:r>
          </w:p>
        </w:tc>
        <w:tc>
          <w:tcPr>
            <w:tcW w:w="318" w:type="pct"/>
            <w:shd w:val="clear" w:color="auto" w:fill="auto"/>
            <w:noWrap/>
            <w:vAlign w:val="bottom"/>
            <w:hideMark/>
          </w:tcPr>
          <w:p w14:paraId="4326887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14 962,2</w:t>
            </w:r>
          </w:p>
        </w:tc>
        <w:tc>
          <w:tcPr>
            <w:tcW w:w="321" w:type="pct"/>
            <w:shd w:val="clear" w:color="auto" w:fill="auto"/>
            <w:vAlign w:val="bottom"/>
            <w:hideMark/>
          </w:tcPr>
          <w:p w14:paraId="384D1FF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117105,4</w:t>
            </w:r>
          </w:p>
        </w:tc>
      </w:tr>
      <w:tr w:rsidR="00E046F3" w:rsidRPr="00133D8C" w14:paraId="3470EA83" w14:textId="77777777" w:rsidTr="00BC1960">
        <w:tc>
          <w:tcPr>
            <w:tcW w:w="693" w:type="pct"/>
            <w:shd w:val="clear" w:color="auto" w:fill="auto"/>
            <w:hideMark/>
          </w:tcPr>
          <w:p w14:paraId="44755B1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lastRenderedPageBreak/>
              <w:t>Основное мероприятие 6.9</w:t>
            </w:r>
          </w:p>
          <w:p w14:paraId="506E823B" w14:textId="413C6181"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Строительство и реконструкция спортивных объектов муниципальной собственности</w:t>
            </w:r>
          </w:p>
        </w:tc>
        <w:tc>
          <w:tcPr>
            <w:tcW w:w="353" w:type="pct"/>
            <w:shd w:val="clear" w:color="auto" w:fill="auto"/>
            <w:hideMark/>
          </w:tcPr>
          <w:p w14:paraId="3A86EA7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noWrap/>
            <w:vAlign w:val="bottom"/>
            <w:hideMark/>
          </w:tcPr>
          <w:p w14:paraId="64DD0F8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35572,5</w:t>
            </w:r>
          </w:p>
        </w:tc>
        <w:tc>
          <w:tcPr>
            <w:tcW w:w="310" w:type="pct"/>
            <w:gridSpan w:val="2"/>
            <w:shd w:val="clear" w:color="auto" w:fill="auto"/>
            <w:noWrap/>
            <w:vAlign w:val="bottom"/>
            <w:hideMark/>
          </w:tcPr>
          <w:p w14:paraId="0FA9680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30761,2</w:t>
            </w:r>
          </w:p>
        </w:tc>
        <w:tc>
          <w:tcPr>
            <w:tcW w:w="301" w:type="pct"/>
            <w:shd w:val="clear" w:color="auto" w:fill="auto"/>
            <w:noWrap/>
            <w:vAlign w:val="bottom"/>
            <w:hideMark/>
          </w:tcPr>
          <w:p w14:paraId="710911B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130715,7</w:t>
            </w:r>
          </w:p>
        </w:tc>
        <w:tc>
          <w:tcPr>
            <w:tcW w:w="301" w:type="pct"/>
            <w:shd w:val="clear" w:color="auto" w:fill="auto"/>
            <w:noWrap/>
            <w:vAlign w:val="bottom"/>
            <w:hideMark/>
          </w:tcPr>
          <w:p w14:paraId="03FA4BC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343A4CD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1 992,9</w:t>
            </w:r>
          </w:p>
        </w:tc>
        <w:tc>
          <w:tcPr>
            <w:tcW w:w="301" w:type="pct"/>
            <w:shd w:val="clear" w:color="auto" w:fill="auto"/>
            <w:noWrap/>
            <w:vAlign w:val="bottom"/>
            <w:hideMark/>
          </w:tcPr>
          <w:p w14:paraId="3BA2A06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1 966,4</w:t>
            </w:r>
          </w:p>
        </w:tc>
        <w:tc>
          <w:tcPr>
            <w:tcW w:w="301" w:type="pct"/>
            <w:shd w:val="clear" w:color="auto" w:fill="auto"/>
            <w:noWrap/>
            <w:vAlign w:val="bottom"/>
            <w:hideMark/>
          </w:tcPr>
          <w:p w14:paraId="68EFA5F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613,4</w:t>
            </w:r>
          </w:p>
        </w:tc>
        <w:tc>
          <w:tcPr>
            <w:tcW w:w="301" w:type="pct"/>
            <w:shd w:val="clear" w:color="auto" w:fill="auto"/>
            <w:noWrap/>
            <w:vAlign w:val="bottom"/>
            <w:hideMark/>
          </w:tcPr>
          <w:p w14:paraId="4CBFEBA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79C0FC9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7BA8697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299" w:type="pct"/>
            <w:vAlign w:val="bottom"/>
          </w:tcPr>
          <w:p w14:paraId="06E3682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8" w:type="pct"/>
            <w:shd w:val="clear" w:color="auto" w:fill="auto"/>
            <w:noWrap/>
            <w:vAlign w:val="bottom"/>
            <w:hideMark/>
          </w:tcPr>
          <w:p w14:paraId="5D1E88B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21" w:type="pct"/>
            <w:shd w:val="clear" w:color="auto" w:fill="auto"/>
            <w:vAlign w:val="bottom"/>
            <w:hideMark/>
          </w:tcPr>
          <w:p w14:paraId="777090D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201622,1</w:t>
            </w:r>
          </w:p>
        </w:tc>
      </w:tr>
      <w:tr w:rsidR="00E046F3" w:rsidRPr="00133D8C" w14:paraId="1D812123" w14:textId="77777777" w:rsidTr="00BC1960">
        <w:trPr>
          <w:trHeight w:val="47"/>
        </w:trPr>
        <w:tc>
          <w:tcPr>
            <w:tcW w:w="693" w:type="pct"/>
            <w:vMerge w:val="restart"/>
            <w:shd w:val="clear" w:color="auto" w:fill="auto"/>
            <w:hideMark/>
          </w:tcPr>
          <w:p w14:paraId="6B522A8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ПОДПРОГРАММА 7</w:t>
            </w:r>
          </w:p>
          <w:p w14:paraId="634BA809" w14:textId="18D2D56B"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«Финансовое обеспечение реализации муниципальной программы»</w:t>
            </w:r>
          </w:p>
        </w:tc>
        <w:tc>
          <w:tcPr>
            <w:tcW w:w="353" w:type="pct"/>
            <w:shd w:val="clear" w:color="auto" w:fill="auto"/>
            <w:hideMark/>
          </w:tcPr>
          <w:p w14:paraId="687A3C0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всего, в том числе:</w:t>
            </w:r>
          </w:p>
        </w:tc>
        <w:tc>
          <w:tcPr>
            <w:tcW w:w="300" w:type="pct"/>
            <w:shd w:val="clear" w:color="auto" w:fill="auto"/>
            <w:vAlign w:val="bottom"/>
            <w:hideMark/>
          </w:tcPr>
          <w:p w14:paraId="345CF14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18494,3</w:t>
            </w:r>
          </w:p>
        </w:tc>
        <w:tc>
          <w:tcPr>
            <w:tcW w:w="310" w:type="pct"/>
            <w:gridSpan w:val="2"/>
            <w:shd w:val="clear" w:color="auto" w:fill="auto"/>
            <w:vAlign w:val="bottom"/>
            <w:hideMark/>
          </w:tcPr>
          <w:p w14:paraId="6CA1988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19713,4</w:t>
            </w:r>
          </w:p>
        </w:tc>
        <w:tc>
          <w:tcPr>
            <w:tcW w:w="301" w:type="pct"/>
            <w:shd w:val="clear" w:color="auto" w:fill="auto"/>
            <w:vAlign w:val="bottom"/>
            <w:hideMark/>
          </w:tcPr>
          <w:p w14:paraId="0E66059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18255,4</w:t>
            </w:r>
          </w:p>
        </w:tc>
        <w:tc>
          <w:tcPr>
            <w:tcW w:w="301" w:type="pct"/>
            <w:shd w:val="clear" w:color="auto" w:fill="auto"/>
            <w:vAlign w:val="bottom"/>
            <w:hideMark/>
          </w:tcPr>
          <w:p w14:paraId="7AF0ECF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20559,5</w:t>
            </w:r>
          </w:p>
        </w:tc>
        <w:tc>
          <w:tcPr>
            <w:tcW w:w="301" w:type="pct"/>
            <w:shd w:val="clear" w:color="auto" w:fill="auto"/>
            <w:vAlign w:val="bottom"/>
            <w:hideMark/>
          </w:tcPr>
          <w:p w14:paraId="07C060C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15206,2</w:t>
            </w:r>
          </w:p>
        </w:tc>
        <w:tc>
          <w:tcPr>
            <w:tcW w:w="301" w:type="pct"/>
            <w:shd w:val="clear" w:color="auto" w:fill="auto"/>
            <w:vAlign w:val="bottom"/>
            <w:hideMark/>
          </w:tcPr>
          <w:p w14:paraId="7A4E8FF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3928,8</w:t>
            </w:r>
          </w:p>
        </w:tc>
        <w:tc>
          <w:tcPr>
            <w:tcW w:w="301" w:type="pct"/>
            <w:shd w:val="clear" w:color="auto" w:fill="auto"/>
            <w:vAlign w:val="bottom"/>
            <w:hideMark/>
          </w:tcPr>
          <w:p w14:paraId="32F6858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4577,2</w:t>
            </w:r>
          </w:p>
        </w:tc>
        <w:tc>
          <w:tcPr>
            <w:tcW w:w="301" w:type="pct"/>
            <w:shd w:val="clear" w:color="auto" w:fill="auto"/>
            <w:vAlign w:val="bottom"/>
            <w:hideMark/>
          </w:tcPr>
          <w:p w14:paraId="366D2A8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5231,5</w:t>
            </w:r>
          </w:p>
        </w:tc>
        <w:tc>
          <w:tcPr>
            <w:tcW w:w="301" w:type="pct"/>
            <w:shd w:val="clear" w:color="auto" w:fill="auto"/>
            <w:vAlign w:val="bottom"/>
            <w:hideMark/>
          </w:tcPr>
          <w:p w14:paraId="1505C73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5529,6</w:t>
            </w:r>
          </w:p>
        </w:tc>
        <w:tc>
          <w:tcPr>
            <w:tcW w:w="301" w:type="pct"/>
            <w:shd w:val="clear" w:color="auto" w:fill="auto"/>
            <w:vAlign w:val="bottom"/>
            <w:hideMark/>
          </w:tcPr>
          <w:p w14:paraId="19B7CBE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5671,6</w:t>
            </w:r>
          </w:p>
        </w:tc>
        <w:tc>
          <w:tcPr>
            <w:tcW w:w="299" w:type="pct"/>
            <w:vAlign w:val="bottom"/>
          </w:tcPr>
          <w:p w14:paraId="3B16A86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5817,7</w:t>
            </w:r>
          </w:p>
        </w:tc>
        <w:tc>
          <w:tcPr>
            <w:tcW w:w="318" w:type="pct"/>
            <w:shd w:val="clear" w:color="auto" w:fill="auto"/>
            <w:vAlign w:val="bottom"/>
            <w:hideMark/>
          </w:tcPr>
          <w:p w14:paraId="6F481DF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5817,7</w:t>
            </w:r>
          </w:p>
        </w:tc>
        <w:tc>
          <w:tcPr>
            <w:tcW w:w="321" w:type="pct"/>
            <w:shd w:val="clear" w:color="auto" w:fill="auto"/>
            <w:vAlign w:val="bottom"/>
            <w:hideMark/>
          </w:tcPr>
          <w:p w14:paraId="3CB24155"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128803,0</w:t>
            </w:r>
          </w:p>
        </w:tc>
      </w:tr>
      <w:tr w:rsidR="00E046F3" w:rsidRPr="00133D8C" w14:paraId="4CD8BCDE" w14:textId="77777777" w:rsidTr="00BC1960">
        <w:tc>
          <w:tcPr>
            <w:tcW w:w="693" w:type="pct"/>
            <w:vMerge/>
            <w:vAlign w:val="center"/>
            <w:hideMark/>
          </w:tcPr>
          <w:p w14:paraId="3D866B75" w14:textId="77777777" w:rsidR="00133D8C" w:rsidRPr="00133D8C" w:rsidRDefault="00133D8C" w:rsidP="000A25D6">
            <w:pPr>
              <w:ind w:firstLine="0"/>
              <w:rPr>
                <w:rFonts w:ascii="Times New Roman" w:hAnsi="Times New Roman"/>
                <w:sz w:val="16"/>
                <w:szCs w:val="16"/>
              </w:rPr>
            </w:pPr>
          </w:p>
        </w:tc>
        <w:tc>
          <w:tcPr>
            <w:tcW w:w="353" w:type="pct"/>
            <w:shd w:val="clear" w:color="auto" w:fill="auto"/>
            <w:hideMark/>
          </w:tcPr>
          <w:p w14:paraId="68D54BF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vAlign w:val="bottom"/>
            <w:hideMark/>
          </w:tcPr>
          <w:p w14:paraId="59D0CC4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18434,3</w:t>
            </w:r>
          </w:p>
        </w:tc>
        <w:tc>
          <w:tcPr>
            <w:tcW w:w="310" w:type="pct"/>
            <w:gridSpan w:val="2"/>
            <w:shd w:val="clear" w:color="auto" w:fill="auto"/>
            <w:vAlign w:val="bottom"/>
            <w:hideMark/>
          </w:tcPr>
          <w:p w14:paraId="3A398F7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19713,4</w:t>
            </w:r>
          </w:p>
        </w:tc>
        <w:tc>
          <w:tcPr>
            <w:tcW w:w="301" w:type="pct"/>
            <w:shd w:val="clear" w:color="auto" w:fill="auto"/>
            <w:vAlign w:val="bottom"/>
            <w:hideMark/>
          </w:tcPr>
          <w:p w14:paraId="4D40BF1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18255,4</w:t>
            </w:r>
          </w:p>
        </w:tc>
        <w:tc>
          <w:tcPr>
            <w:tcW w:w="301" w:type="pct"/>
            <w:shd w:val="clear" w:color="auto" w:fill="auto"/>
            <w:vAlign w:val="bottom"/>
            <w:hideMark/>
          </w:tcPr>
          <w:p w14:paraId="47F085F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20559,5</w:t>
            </w:r>
          </w:p>
        </w:tc>
        <w:tc>
          <w:tcPr>
            <w:tcW w:w="301" w:type="pct"/>
            <w:shd w:val="clear" w:color="auto" w:fill="auto"/>
            <w:vAlign w:val="bottom"/>
            <w:hideMark/>
          </w:tcPr>
          <w:p w14:paraId="714F302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15206,2</w:t>
            </w:r>
          </w:p>
        </w:tc>
        <w:tc>
          <w:tcPr>
            <w:tcW w:w="301" w:type="pct"/>
            <w:shd w:val="clear" w:color="auto" w:fill="auto"/>
            <w:vAlign w:val="bottom"/>
            <w:hideMark/>
          </w:tcPr>
          <w:p w14:paraId="05F87FC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3928,8</w:t>
            </w:r>
          </w:p>
        </w:tc>
        <w:tc>
          <w:tcPr>
            <w:tcW w:w="301" w:type="pct"/>
            <w:shd w:val="clear" w:color="auto" w:fill="auto"/>
            <w:vAlign w:val="bottom"/>
            <w:hideMark/>
          </w:tcPr>
          <w:p w14:paraId="294A9CC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4577,2</w:t>
            </w:r>
          </w:p>
        </w:tc>
        <w:tc>
          <w:tcPr>
            <w:tcW w:w="301" w:type="pct"/>
            <w:shd w:val="clear" w:color="auto" w:fill="auto"/>
            <w:vAlign w:val="bottom"/>
            <w:hideMark/>
          </w:tcPr>
          <w:p w14:paraId="2E6D73E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5231,5</w:t>
            </w:r>
          </w:p>
        </w:tc>
        <w:tc>
          <w:tcPr>
            <w:tcW w:w="301" w:type="pct"/>
            <w:shd w:val="clear" w:color="auto" w:fill="auto"/>
            <w:vAlign w:val="bottom"/>
            <w:hideMark/>
          </w:tcPr>
          <w:p w14:paraId="3805520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5529,6</w:t>
            </w:r>
          </w:p>
        </w:tc>
        <w:tc>
          <w:tcPr>
            <w:tcW w:w="301" w:type="pct"/>
            <w:shd w:val="clear" w:color="auto" w:fill="auto"/>
            <w:vAlign w:val="bottom"/>
            <w:hideMark/>
          </w:tcPr>
          <w:p w14:paraId="3F294F0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5671,6</w:t>
            </w:r>
          </w:p>
        </w:tc>
        <w:tc>
          <w:tcPr>
            <w:tcW w:w="299" w:type="pct"/>
            <w:vAlign w:val="bottom"/>
          </w:tcPr>
          <w:p w14:paraId="2EC8BF7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5817,7</w:t>
            </w:r>
          </w:p>
        </w:tc>
        <w:tc>
          <w:tcPr>
            <w:tcW w:w="318" w:type="pct"/>
            <w:shd w:val="clear" w:color="auto" w:fill="auto"/>
            <w:vAlign w:val="bottom"/>
            <w:hideMark/>
          </w:tcPr>
          <w:p w14:paraId="66670E5A"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5817,7</w:t>
            </w:r>
          </w:p>
        </w:tc>
        <w:tc>
          <w:tcPr>
            <w:tcW w:w="321" w:type="pct"/>
            <w:shd w:val="clear" w:color="auto" w:fill="auto"/>
            <w:vAlign w:val="bottom"/>
            <w:hideMark/>
          </w:tcPr>
          <w:p w14:paraId="1A9E7AC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128743,0</w:t>
            </w:r>
          </w:p>
        </w:tc>
      </w:tr>
      <w:tr w:rsidR="00E046F3" w:rsidRPr="00133D8C" w14:paraId="0C632A0E" w14:textId="77777777" w:rsidTr="00BC1960">
        <w:tc>
          <w:tcPr>
            <w:tcW w:w="693" w:type="pct"/>
            <w:shd w:val="clear" w:color="auto" w:fill="auto"/>
            <w:hideMark/>
          </w:tcPr>
          <w:p w14:paraId="3572FFD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7.2</w:t>
            </w:r>
          </w:p>
          <w:p w14:paraId="739EE8CC" w14:textId="5E531C56"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xml:space="preserve">Финансовое обеспечение деятельности отдела по образования, спорту и молодежной политике </w:t>
            </w:r>
          </w:p>
        </w:tc>
        <w:tc>
          <w:tcPr>
            <w:tcW w:w="353" w:type="pct"/>
            <w:shd w:val="clear" w:color="auto" w:fill="auto"/>
            <w:hideMark/>
          </w:tcPr>
          <w:p w14:paraId="3255E1A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noWrap/>
            <w:vAlign w:val="bottom"/>
            <w:hideMark/>
          </w:tcPr>
          <w:p w14:paraId="23BEB42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2185,4</w:t>
            </w:r>
          </w:p>
        </w:tc>
        <w:tc>
          <w:tcPr>
            <w:tcW w:w="310" w:type="pct"/>
            <w:gridSpan w:val="2"/>
            <w:shd w:val="clear" w:color="auto" w:fill="auto"/>
            <w:noWrap/>
            <w:vAlign w:val="bottom"/>
            <w:hideMark/>
          </w:tcPr>
          <w:p w14:paraId="66116ED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2049,3</w:t>
            </w:r>
          </w:p>
        </w:tc>
        <w:tc>
          <w:tcPr>
            <w:tcW w:w="301" w:type="pct"/>
            <w:shd w:val="clear" w:color="auto" w:fill="auto"/>
            <w:noWrap/>
            <w:vAlign w:val="bottom"/>
            <w:hideMark/>
          </w:tcPr>
          <w:p w14:paraId="45D61CED"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2328,8</w:t>
            </w:r>
          </w:p>
        </w:tc>
        <w:tc>
          <w:tcPr>
            <w:tcW w:w="301" w:type="pct"/>
            <w:shd w:val="clear" w:color="auto" w:fill="auto"/>
            <w:noWrap/>
            <w:vAlign w:val="bottom"/>
            <w:hideMark/>
          </w:tcPr>
          <w:p w14:paraId="42207C6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2 721,4</w:t>
            </w:r>
          </w:p>
        </w:tc>
        <w:tc>
          <w:tcPr>
            <w:tcW w:w="301" w:type="pct"/>
            <w:shd w:val="clear" w:color="auto" w:fill="auto"/>
            <w:noWrap/>
            <w:vAlign w:val="bottom"/>
            <w:hideMark/>
          </w:tcPr>
          <w:p w14:paraId="73504544"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1957,7</w:t>
            </w:r>
          </w:p>
        </w:tc>
        <w:tc>
          <w:tcPr>
            <w:tcW w:w="301" w:type="pct"/>
            <w:shd w:val="clear" w:color="auto" w:fill="auto"/>
            <w:noWrap/>
            <w:vAlign w:val="bottom"/>
            <w:hideMark/>
          </w:tcPr>
          <w:p w14:paraId="697E2C1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3928,8</w:t>
            </w:r>
          </w:p>
        </w:tc>
        <w:tc>
          <w:tcPr>
            <w:tcW w:w="301" w:type="pct"/>
            <w:shd w:val="clear" w:color="auto" w:fill="auto"/>
            <w:noWrap/>
            <w:vAlign w:val="bottom"/>
            <w:hideMark/>
          </w:tcPr>
          <w:p w14:paraId="286EB89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4577,2</w:t>
            </w:r>
          </w:p>
        </w:tc>
        <w:tc>
          <w:tcPr>
            <w:tcW w:w="301" w:type="pct"/>
            <w:shd w:val="clear" w:color="auto" w:fill="auto"/>
            <w:noWrap/>
            <w:vAlign w:val="bottom"/>
            <w:hideMark/>
          </w:tcPr>
          <w:p w14:paraId="3AAC35D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5 231,5</w:t>
            </w:r>
          </w:p>
        </w:tc>
        <w:tc>
          <w:tcPr>
            <w:tcW w:w="301" w:type="pct"/>
            <w:shd w:val="clear" w:color="auto" w:fill="auto"/>
            <w:noWrap/>
            <w:vAlign w:val="bottom"/>
            <w:hideMark/>
          </w:tcPr>
          <w:p w14:paraId="7B9A9A20"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5 529,60</w:t>
            </w:r>
          </w:p>
        </w:tc>
        <w:tc>
          <w:tcPr>
            <w:tcW w:w="301" w:type="pct"/>
            <w:shd w:val="clear" w:color="auto" w:fill="auto"/>
            <w:noWrap/>
            <w:vAlign w:val="bottom"/>
            <w:hideMark/>
          </w:tcPr>
          <w:p w14:paraId="7517A4B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5 671,60</w:t>
            </w:r>
          </w:p>
        </w:tc>
        <w:tc>
          <w:tcPr>
            <w:tcW w:w="299" w:type="pct"/>
            <w:vAlign w:val="bottom"/>
          </w:tcPr>
          <w:p w14:paraId="27174B03"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5 817,70</w:t>
            </w:r>
          </w:p>
        </w:tc>
        <w:tc>
          <w:tcPr>
            <w:tcW w:w="318" w:type="pct"/>
            <w:shd w:val="clear" w:color="auto" w:fill="auto"/>
            <w:noWrap/>
            <w:vAlign w:val="bottom"/>
            <w:hideMark/>
          </w:tcPr>
          <w:p w14:paraId="43A58B0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5 817,70</w:t>
            </w:r>
          </w:p>
        </w:tc>
        <w:tc>
          <w:tcPr>
            <w:tcW w:w="321" w:type="pct"/>
            <w:shd w:val="clear" w:color="auto" w:fill="auto"/>
            <w:vAlign w:val="bottom"/>
            <w:hideMark/>
          </w:tcPr>
          <w:p w14:paraId="40D37CA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47816,7</w:t>
            </w:r>
          </w:p>
        </w:tc>
      </w:tr>
      <w:tr w:rsidR="00E046F3" w:rsidRPr="00133D8C" w14:paraId="18106410" w14:textId="77777777" w:rsidTr="00BC1960">
        <w:tc>
          <w:tcPr>
            <w:tcW w:w="693" w:type="pct"/>
            <w:shd w:val="clear" w:color="auto" w:fill="auto"/>
            <w:hideMark/>
          </w:tcPr>
          <w:p w14:paraId="3DFA0A41"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Основное мероприятие 7.3</w:t>
            </w:r>
          </w:p>
          <w:p w14:paraId="6AFE3592" w14:textId="769E9D00"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Финансовое обеспечение деятельности (оказание услуг) структурных подразделений отдела по образованию, спорту и молодежной политике</w:t>
            </w:r>
          </w:p>
        </w:tc>
        <w:tc>
          <w:tcPr>
            <w:tcW w:w="353" w:type="pct"/>
            <w:shd w:val="clear" w:color="auto" w:fill="auto"/>
            <w:hideMark/>
          </w:tcPr>
          <w:p w14:paraId="355A2577"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бюджет Рамонского муниципального района</w:t>
            </w:r>
          </w:p>
        </w:tc>
        <w:tc>
          <w:tcPr>
            <w:tcW w:w="300" w:type="pct"/>
            <w:shd w:val="clear" w:color="auto" w:fill="auto"/>
            <w:noWrap/>
            <w:vAlign w:val="bottom"/>
            <w:hideMark/>
          </w:tcPr>
          <w:p w14:paraId="5E5C10C8"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16248,9</w:t>
            </w:r>
          </w:p>
        </w:tc>
        <w:tc>
          <w:tcPr>
            <w:tcW w:w="310" w:type="pct"/>
            <w:gridSpan w:val="2"/>
            <w:shd w:val="clear" w:color="auto" w:fill="auto"/>
            <w:noWrap/>
            <w:vAlign w:val="bottom"/>
            <w:hideMark/>
          </w:tcPr>
          <w:p w14:paraId="0CFCBE9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17664,2</w:t>
            </w:r>
          </w:p>
        </w:tc>
        <w:tc>
          <w:tcPr>
            <w:tcW w:w="301" w:type="pct"/>
            <w:shd w:val="clear" w:color="auto" w:fill="auto"/>
            <w:noWrap/>
            <w:vAlign w:val="bottom"/>
            <w:hideMark/>
          </w:tcPr>
          <w:p w14:paraId="5728A34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15926,6</w:t>
            </w:r>
          </w:p>
        </w:tc>
        <w:tc>
          <w:tcPr>
            <w:tcW w:w="301" w:type="pct"/>
            <w:shd w:val="clear" w:color="auto" w:fill="auto"/>
            <w:noWrap/>
            <w:vAlign w:val="bottom"/>
            <w:hideMark/>
          </w:tcPr>
          <w:p w14:paraId="4D0E029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17 838,1</w:t>
            </w:r>
          </w:p>
        </w:tc>
        <w:tc>
          <w:tcPr>
            <w:tcW w:w="301" w:type="pct"/>
            <w:shd w:val="clear" w:color="auto" w:fill="auto"/>
            <w:noWrap/>
            <w:vAlign w:val="bottom"/>
            <w:hideMark/>
          </w:tcPr>
          <w:p w14:paraId="2D861C1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13248,5</w:t>
            </w:r>
          </w:p>
        </w:tc>
        <w:tc>
          <w:tcPr>
            <w:tcW w:w="301" w:type="pct"/>
            <w:shd w:val="clear" w:color="auto" w:fill="auto"/>
            <w:noWrap/>
            <w:vAlign w:val="bottom"/>
            <w:hideMark/>
          </w:tcPr>
          <w:p w14:paraId="0CF18CC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29B1AA7F"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1FE69092"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6B4500FC"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01" w:type="pct"/>
            <w:shd w:val="clear" w:color="auto" w:fill="auto"/>
            <w:noWrap/>
            <w:vAlign w:val="bottom"/>
            <w:hideMark/>
          </w:tcPr>
          <w:p w14:paraId="5143BC7B"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299" w:type="pct"/>
            <w:vAlign w:val="bottom"/>
          </w:tcPr>
          <w:p w14:paraId="2EA29B1E"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18" w:type="pct"/>
            <w:shd w:val="clear" w:color="auto" w:fill="auto"/>
            <w:noWrap/>
            <w:vAlign w:val="bottom"/>
            <w:hideMark/>
          </w:tcPr>
          <w:p w14:paraId="2F259EF9"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 </w:t>
            </w:r>
          </w:p>
        </w:tc>
        <w:tc>
          <w:tcPr>
            <w:tcW w:w="321" w:type="pct"/>
            <w:shd w:val="clear" w:color="auto" w:fill="auto"/>
            <w:vAlign w:val="bottom"/>
            <w:hideMark/>
          </w:tcPr>
          <w:p w14:paraId="51507E76" w14:textId="77777777" w:rsidR="00133D8C" w:rsidRPr="00133D8C" w:rsidRDefault="00133D8C" w:rsidP="000A25D6">
            <w:pPr>
              <w:ind w:firstLine="0"/>
              <w:rPr>
                <w:rFonts w:ascii="Times New Roman" w:hAnsi="Times New Roman"/>
                <w:sz w:val="16"/>
                <w:szCs w:val="16"/>
              </w:rPr>
            </w:pPr>
            <w:r w:rsidRPr="00133D8C">
              <w:rPr>
                <w:rFonts w:ascii="Times New Roman" w:hAnsi="Times New Roman"/>
                <w:sz w:val="16"/>
                <w:szCs w:val="16"/>
              </w:rPr>
              <w:t>80926,3</w:t>
            </w:r>
          </w:p>
        </w:tc>
      </w:tr>
    </w:tbl>
    <w:p w14:paraId="7FA2DE25" w14:textId="77777777" w:rsidR="00591098" w:rsidRDefault="00591098" w:rsidP="000A25D6">
      <w:pPr>
        <w:ind w:firstLine="0"/>
        <w:rPr>
          <w:rFonts w:ascii="Times New Roman" w:hAnsi="Times New Roman"/>
          <w:sz w:val="18"/>
          <w:szCs w:val="18"/>
        </w:rPr>
        <w:sectPr w:rsidR="00591098" w:rsidSect="00C4450C">
          <w:footerReference w:type="even" r:id="rId20"/>
          <w:footerReference w:type="default" r:id="rId21"/>
          <w:pgSz w:w="16838" w:h="11906" w:orient="landscape"/>
          <w:pgMar w:top="851" w:right="851" w:bottom="851" w:left="851" w:header="709" w:footer="709" w:gutter="0"/>
          <w:cols w:space="708"/>
          <w:docGrid w:linePitch="360"/>
        </w:sectPr>
      </w:pPr>
    </w:p>
    <w:p w14:paraId="42907848" w14:textId="2C89C42F" w:rsidR="00387D06" w:rsidRPr="00591098" w:rsidRDefault="00387D06" w:rsidP="00591098">
      <w:pPr>
        <w:ind w:firstLine="0"/>
        <w:jc w:val="center"/>
        <w:rPr>
          <w:rFonts w:ascii="Times New Roman" w:hAnsi="Times New Roman"/>
          <w:b/>
          <w:bCs/>
          <w:i/>
          <w:iCs/>
          <w:sz w:val="18"/>
          <w:szCs w:val="18"/>
        </w:rPr>
      </w:pPr>
      <w:r w:rsidRPr="00591098">
        <w:rPr>
          <w:rFonts w:ascii="Times New Roman" w:hAnsi="Times New Roman"/>
          <w:b/>
          <w:bCs/>
          <w:i/>
          <w:iCs/>
          <w:sz w:val="18"/>
          <w:szCs w:val="18"/>
        </w:rPr>
        <w:lastRenderedPageBreak/>
        <w:t>ПОСТАНОВЛЕНИЕ</w:t>
      </w:r>
    </w:p>
    <w:p w14:paraId="35E3BCB5" w14:textId="6C46B879" w:rsidR="00387D06" w:rsidRPr="00591098" w:rsidRDefault="00387D06" w:rsidP="00591098">
      <w:pPr>
        <w:ind w:firstLine="0"/>
        <w:jc w:val="center"/>
        <w:rPr>
          <w:rFonts w:ascii="Times New Roman" w:hAnsi="Times New Roman"/>
          <w:b/>
          <w:bCs/>
          <w:i/>
          <w:iCs/>
          <w:sz w:val="18"/>
          <w:szCs w:val="18"/>
        </w:rPr>
      </w:pPr>
      <w:r w:rsidRPr="00591098">
        <w:rPr>
          <w:rFonts w:ascii="Times New Roman" w:hAnsi="Times New Roman"/>
          <w:b/>
          <w:bCs/>
          <w:i/>
          <w:iCs/>
          <w:sz w:val="18"/>
          <w:szCs w:val="18"/>
        </w:rPr>
        <w:t>от</w:t>
      </w:r>
      <w:r w:rsidR="000A25D6" w:rsidRPr="00591098">
        <w:rPr>
          <w:rFonts w:ascii="Times New Roman" w:hAnsi="Times New Roman"/>
          <w:b/>
          <w:bCs/>
          <w:i/>
          <w:iCs/>
          <w:sz w:val="18"/>
          <w:szCs w:val="18"/>
        </w:rPr>
        <w:t xml:space="preserve"> </w:t>
      </w:r>
      <w:r w:rsidRPr="00591098">
        <w:rPr>
          <w:rFonts w:ascii="Times New Roman" w:hAnsi="Times New Roman"/>
          <w:b/>
          <w:bCs/>
          <w:i/>
          <w:iCs/>
          <w:sz w:val="18"/>
          <w:szCs w:val="18"/>
        </w:rPr>
        <w:t>07.11.2022</w:t>
      </w:r>
      <w:r w:rsidR="000A25D6" w:rsidRPr="00591098">
        <w:rPr>
          <w:rFonts w:ascii="Times New Roman" w:hAnsi="Times New Roman"/>
          <w:b/>
          <w:bCs/>
          <w:i/>
          <w:iCs/>
          <w:sz w:val="18"/>
          <w:szCs w:val="18"/>
        </w:rPr>
        <w:t xml:space="preserve"> </w:t>
      </w:r>
      <w:r w:rsidRPr="00591098">
        <w:rPr>
          <w:rFonts w:ascii="Times New Roman" w:hAnsi="Times New Roman"/>
          <w:b/>
          <w:bCs/>
          <w:i/>
          <w:iCs/>
          <w:sz w:val="18"/>
          <w:szCs w:val="18"/>
        </w:rPr>
        <w:t>№ 454</w:t>
      </w:r>
      <w:r w:rsidR="00591098" w:rsidRPr="00591098">
        <w:rPr>
          <w:rFonts w:ascii="Times New Roman" w:hAnsi="Times New Roman"/>
          <w:b/>
          <w:bCs/>
          <w:i/>
          <w:iCs/>
          <w:sz w:val="18"/>
          <w:szCs w:val="18"/>
        </w:rPr>
        <w:tab/>
      </w:r>
      <w:r w:rsidR="00591098" w:rsidRPr="00591098">
        <w:rPr>
          <w:rFonts w:ascii="Times New Roman" w:hAnsi="Times New Roman"/>
          <w:b/>
          <w:bCs/>
          <w:i/>
          <w:iCs/>
          <w:sz w:val="18"/>
          <w:szCs w:val="18"/>
        </w:rPr>
        <w:tab/>
      </w:r>
      <w:r w:rsidR="00591098" w:rsidRPr="00591098">
        <w:rPr>
          <w:rFonts w:ascii="Times New Roman" w:hAnsi="Times New Roman"/>
          <w:b/>
          <w:bCs/>
          <w:i/>
          <w:iCs/>
          <w:sz w:val="18"/>
          <w:szCs w:val="18"/>
        </w:rPr>
        <w:tab/>
      </w:r>
      <w:r w:rsidR="00591098" w:rsidRPr="00591098">
        <w:rPr>
          <w:rFonts w:ascii="Times New Roman" w:hAnsi="Times New Roman"/>
          <w:b/>
          <w:bCs/>
          <w:i/>
          <w:iCs/>
          <w:sz w:val="18"/>
          <w:szCs w:val="18"/>
        </w:rPr>
        <w:tab/>
      </w:r>
      <w:r w:rsidR="00591098" w:rsidRPr="00591098">
        <w:rPr>
          <w:rFonts w:ascii="Times New Roman" w:hAnsi="Times New Roman"/>
          <w:b/>
          <w:bCs/>
          <w:i/>
          <w:iCs/>
          <w:sz w:val="18"/>
          <w:szCs w:val="18"/>
        </w:rPr>
        <w:tab/>
      </w:r>
      <w:r w:rsidR="00591098" w:rsidRPr="00591098">
        <w:rPr>
          <w:rFonts w:ascii="Times New Roman" w:hAnsi="Times New Roman"/>
          <w:b/>
          <w:bCs/>
          <w:i/>
          <w:iCs/>
          <w:sz w:val="18"/>
          <w:szCs w:val="18"/>
        </w:rPr>
        <w:tab/>
      </w:r>
      <w:r w:rsidR="00591098" w:rsidRPr="00591098">
        <w:rPr>
          <w:rFonts w:ascii="Times New Roman" w:hAnsi="Times New Roman"/>
          <w:b/>
          <w:bCs/>
          <w:i/>
          <w:iCs/>
          <w:sz w:val="18"/>
          <w:szCs w:val="18"/>
        </w:rPr>
        <w:tab/>
      </w:r>
      <w:r w:rsidR="00591098" w:rsidRPr="00591098">
        <w:rPr>
          <w:rFonts w:ascii="Times New Roman" w:hAnsi="Times New Roman"/>
          <w:b/>
          <w:bCs/>
          <w:i/>
          <w:iCs/>
          <w:sz w:val="18"/>
          <w:szCs w:val="18"/>
        </w:rPr>
        <w:tab/>
      </w:r>
      <w:r w:rsidR="00591098" w:rsidRPr="00591098">
        <w:rPr>
          <w:rFonts w:ascii="Times New Roman" w:hAnsi="Times New Roman"/>
          <w:b/>
          <w:bCs/>
          <w:i/>
          <w:iCs/>
          <w:sz w:val="18"/>
          <w:szCs w:val="18"/>
        </w:rPr>
        <w:tab/>
      </w:r>
      <w:r w:rsidR="00591098" w:rsidRPr="00591098">
        <w:rPr>
          <w:rFonts w:ascii="Times New Roman" w:hAnsi="Times New Roman"/>
          <w:b/>
          <w:bCs/>
          <w:i/>
          <w:iCs/>
          <w:sz w:val="18"/>
          <w:szCs w:val="18"/>
        </w:rPr>
        <w:tab/>
      </w:r>
      <w:r w:rsidR="00591098" w:rsidRPr="00591098">
        <w:rPr>
          <w:rFonts w:ascii="Times New Roman" w:hAnsi="Times New Roman"/>
          <w:b/>
          <w:bCs/>
          <w:i/>
          <w:iCs/>
          <w:sz w:val="18"/>
          <w:szCs w:val="18"/>
        </w:rPr>
        <w:tab/>
      </w:r>
      <w:r w:rsidRPr="00591098">
        <w:rPr>
          <w:rFonts w:ascii="Times New Roman" w:hAnsi="Times New Roman"/>
          <w:b/>
          <w:bCs/>
          <w:i/>
          <w:iCs/>
          <w:sz w:val="18"/>
          <w:szCs w:val="18"/>
        </w:rPr>
        <w:t>р.п. Рамонь</w:t>
      </w:r>
    </w:p>
    <w:p w14:paraId="7CCB2F69" w14:textId="77777777" w:rsidR="00387D06" w:rsidRPr="00591098" w:rsidRDefault="00387D06" w:rsidP="00591098">
      <w:pPr>
        <w:ind w:firstLine="0"/>
        <w:jc w:val="center"/>
        <w:rPr>
          <w:rFonts w:ascii="Times New Roman" w:hAnsi="Times New Roman"/>
          <w:b/>
          <w:bCs/>
          <w:i/>
          <w:iCs/>
          <w:sz w:val="18"/>
          <w:szCs w:val="18"/>
        </w:rPr>
      </w:pPr>
    </w:p>
    <w:p w14:paraId="753FB253" w14:textId="77777777" w:rsidR="00591098" w:rsidRDefault="00387D06" w:rsidP="00591098">
      <w:pPr>
        <w:ind w:firstLine="0"/>
        <w:jc w:val="center"/>
        <w:rPr>
          <w:rFonts w:ascii="Times New Roman" w:hAnsi="Times New Roman"/>
          <w:b/>
          <w:bCs/>
          <w:i/>
          <w:iCs/>
          <w:sz w:val="18"/>
          <w:szCs w:val="18"/>
        </w:rPr>
      </w:pPr>
      <w:r w:rsidRPr="00591098">
        <w:rPr>
          <w:rFonts w:ascii="Times New Roman" w:hAnsi="Times New Roman"/>
          <w:b/>
          <w:bCs/>
          <w:i/>
          <w:iCs/>
          <w:sz w:val="18"/>
          <w:szCs w:val="18"/>
        </w:rPr>
        <w:t>О внесении изменения в постановление администрации Рамонского муниципального района Воронежской области</w:t>
      </w:r>
    </w:p>
    <w:p w14:paraId="19E6D02C" w14:textId="319D2921" w:rsidR="00387D06" w:rsidRPr="00591098" w:rsidRDefault="00387D06" w:rsidP="00591098">
      <w:pPr>
        <w:ind w:firstLine="0"/>
        <w:jc w:val="center"/>
        <w:rPr>
          <w:rFonts w:ascii="Times New Roman" w:hAnsi="Times New Roman"/>
          <w:b/>
          <w:bCs/>
          <w:i/>
          <w:iCs/>
          <w:sz w:val="18"/>
          <w:szCs w:val="18"/>
        </w:rPr>
      </w:pPr>
      <w:r w:rsidRPr="00591098">
        <w:rPr>
          <w:rFonts w:ascii="Times New Roman" w:hAnsi="Times New Roman"/>
          <w:b/>
          <w:bCs/>
          <w:i/>
          <w:iCs/>
          <w:sz w:val="18"/>
          <w:szCs w:val="18"/>
        </w:rPr>
        <w:t>от 25.11.2013 № 496 «Об утверждении муниципальной программы «Формирование и эффективное управление муниципальной собственностью Рамонского муниципального района Воронежской области»</w:t>
      </w:r>
    </w:p>
    <w:p w14:paraId="46CCF9BB" w14:textId="77777777" w:rsidR="00387D06" w:rsidRPr="000A25D6" w:rsidRDefault="00387D06" w:rsidP="000A25D6">
      <w:pPr>
        <w:ind w:firstLine="0"/>
        <w:rPr>
          <w:rFonts w:ascii="Times New Roman" w:hAnsi="Times New Roman"/>
          <w:sz w:val="18"/>
          <w:szCs w:val="18"/>
        </w:rPr>
      </w:pPr>
    </w:p>
    <w:p w14:paraId="3CDC165A" w14:textId="6BFBD693" w:rsidR="00387D06" w:rsidRPr="000A25D6" w:rsidRDefault="00387D06" w:rsidP="00591098">
      <w:pPr>
        <w:ind w:firstLine="284"/>
        <w:rPr>
          <w:rFonts w:ascii="Times New Roman" w:hAnsi="Times New Roman"/>
          <w:sz w:val="18"/>
          <w:szCs w:val="18"/>
        </w:rPr>
      </w:pPr>
      <w:r w:rsidRPr="000A25D6">
        <w:rPr>
          <w:rFonts w:ascii="Times New Roman" w:hAnsi="Times New Roman"/>
          <w:sz w:val="18"/>
          <w:szCs w:val="1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 области</w:t>
      </w:r>
      <w:r w:rsidR="000A25D6">
        <w:rPr>
          <w:rFonts w:ascii="Times New Roman" w:hAnsi="Times New Roman"/>
          <w:sz w:val="18"/>
          <w:szCs w:val="18"/>
        </w:rPr>
        <w:t xml:space="preserve"> </w:t>
      </w:r>
      <w:r w:rsidRPr="000A25D6">
        <w:rPr>
          <w:rFonts w:ascii="Times New Roman" w:hAnsi="Times New Roman"/>
          <w:sz w:val="18"/>
          <w:szCs w:val="18"/>
        </w:rPr>
        <w:t>постановляет:</w:t>
      </w:r>
    </w:p>
    <w:p w14:paraId="625246D2" w14:textId="3ECC682F" w:rsidR="00387D06" w:rsidRPr="000A25D6" w:rsidRDefault="00591098" w:rsidP="00591098">
      <w:pPr>
        <w:ind w:firstLine="284"/>
        <w:rPr>
          <w:rFonts w:ascii="Times New Roman" w:hAnsi="Times New Roman"/>
          <w:sz w:val="18"/>
          <w:szCs w:val="18"/>
        </w:rPr>
      </w:pPr>
      <w:r>
        <w:rPr>
          <w:rFonts w:ascii="Times New Roman" w:hAnsi="Times New Roman"/>
          <w:sz w:val="18"/>
          <w:szCs w:val="18"/>
        </w:rPr>
        <w:t xml:space="preserve">1. </w:t>
      </w:r>
      <w:r w:rsidR="00387D06" w:rsidRPr="000A25D6">
        <w:rPr>
          <w:rFonts w:ascii="Times New Roman" w:hAnsi="Times New Roman"/>
          <w:sz w:val="18"/>
          <w:szCs w:val="18"/>
        </w:rPr>
        <w:t>Внести следующее изменение в постановление администрации Рамонского муниципального района Воронежской области от 25.11.2013 № 496 «Об утверждении муниципальной программы «Формирование и эффективное управление муниципальной собственностью Рамонского муниципального района Воронежской области» в части, касающейся Приложения «Муниципальная программа «Формирование и эффективное управление муниципальной собственностью Рамонского муниципального района Воронежской области», изложив его в новой редакции согласно Приложению.</w:t>
      </w:r>
    </w:p>
    <w:p w14:paraId="0973D51D" w14:textId="01429D0F" w:rsidR="00387D06" w:rsidRPr="000A25D6" w:rsidRDefault="00591098" w:rsidP="00591098">
      <w:pPr>
        <w:ind w:firstLine="284"/>
        <w:rPr>
          <w:rFonts w:ascii="Times New Roman" w:hAnsi="Times New Roman"/>
          <w:sz w:val="18"/>
          <w:szCs w:val="18"/>
        </w:rPr>
      </w:pPr>
      <w:r>
        <w:rPr>
          <w:rFonts w:ascii="Times New Roman" w:hAnsi="Times New Roman"/>
          <w:sz w:val="18"/>
          <w:szCs w:val="18"/>
        </w:rPr>
        <w:t xml:space="preserve">2. </w:t>
      </w:r>
      <w:r w:rsidR="00387D06" w:rsidRPr="000A25D6">
        <w:rPr>
          <w:rFonts w:ascii="Times New Roman" w:hAnsi="Times New Roman"/>
          <w:sz w:val="18"/>
          <w:szCs w:val="18"/>
        </w:rPr>
        <w:t>Отделу по финансам администрации муниципального района (Двойневская) обеспечить финансирование мероприятий Муниципальной программы за счет средств, предусмотренных в бюджете муниципального района.</w:t>
      </w:r>
    </w:p>
    <w:p w14:paraId="3BC35F73" w14:textId="4DF4F5B8" w:rsidR="00387D06" w:rsidRPr="000A25D6" w:rsidRDefault="00591098" w:rsidP="00591098">
      <w:pPr>
        <w:ind w:firstLine="284"/>
        <w:rPr>
          <w:rFonts w:ascii="Times New Roman" w:hAnsi="Times New Roman"/>
          <w:sz w:val="18"/>
          <w:szCs w:val="18"/>
        </w:rPr>
      </w:pPr>
      <w:r>
        <w:rPr>
          <w:rFonts w:ascii="Times New Roman" w:hAnsi="Times New Roman"/>
          <w:sz w:val="18"/>
          <w:szCs w:val="18"/>
        </w:rPr>
        <w:t xml:space="preserve">3. </w:t>
      </w:r>
      <w:r w:rsidR="00387D06" w:rsidRPr="000A25D6">
        <w:rPr>
          <w:rFonts w:ascii="Times New Roman" w:hAnsi="Times New Roman"/>
          <w:sz w:val="18"/>
          <w:szCs w:val="18"/>
        </w:rPr>
        <w:t>Отделу имущественных и земельных отношений администрации муниципального района (Новикова) в пределах своей компетенции обеспечить реализацию мероприятий, предусмотренных Муниципальной программой.</w:t>
      </w:r>
    </w:p>
    <w:p w14:paraId="5131952B" w14:textId="137A1B0D" w:rsidR="00387D06" w:rsidRPr="000A25D6" w:rsidRDefault="00387D06" w:rsidP="00591098">
      <w:pPr>
        <w:ind w:firstLine="284"/>
        <w:rPr>
          <w:rFonts w:ascii="Times New Roman" w:hAnsi="Times New Roman"/>
          <w:sz w:val="18"/>
          <w:szCs w:val="18"/>
        </w:rPr>
      </w:pPr>
      <w:r w:rsidRPr="000A25D6">
        <w:rPr>
          <w:rFonts w:ascii="Times New Roman" w:hAnsi="Times New Roman"/>
          <w:sz w:val="18"/>
          <w:szCs w:val="18"/>
        </w:rPr>
        <w:t>Признать утратившим силу постановление администрации Рамонского муниципального района Воронежской области от 19.01.2022 № 11 «О внесении изменений в постановление администрации Рамонского муниципального района Воронежской области от 25.11.2013 № 496 «Об утверждении муниципальной программы «Формирование и эффективное управление муниципальной собственностью Рамонского муниципального района Воронежской области».</w:t>
      </w:r>
    </w:p>
    <w:p w14:paraId="76347D04" w14:textId="24D48CC2" w:rsidR="00387D06" w:rsidRPr="000A25D6" w:rsidRDefault="00591098" w:rsidP="00591098">
      <w:pPr>
        <w:ind w:firstLine="284"/>
        <w:rPr>
          <w:rFonts w:ascii="Times New Roman" w:hAnsi="Times New Roman"/>
          <w:sz w:val="18"/>
          <w:szCs w:val="18"/>
        </w:rPr>
      </w:pPr>
      <w:r>
        <w:rPr>
          <w:rFonts w:ascii="Times New Roman" w:hAnsi="Times New Roman"/>
          <w:sz w:val="18"/>
          <w:szCs w:val="18"/>
        </w:rPr>
        <w:t xml:space="preserve">4. </w:t>
      </w:r>
      <w:r w:rsidR="00387D06" w:rsidRPr="000A25D6">
        <w:rPr>
          <w:rFonts w:ascii="Times New Roman" w:hAnsi="Times New Roman"/>
          <w:sz w:val="18"/>
          <w:szCs w:val="18"/>
        </w:rPr>
        <w:t>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w:t>
      </w:r>
    </w:p>
    <w:p w14:paraId="56ACFFF5" w14:textId="486194C1" w:rsidR="00387D06" w:rsidRPr="000A25D6" w:rsidRDefault="00591098" w:rsidP="00591098">
      <w:pPr>
        <w:ind w:firstLine="284"/>
        <w:rPr>
          <w:rFonts w:ascii="Times New Roman" w:hAnsi="Times New Roman"/>
          <w:sz w:val="18"/>
          <w:szCs w:val="18"/>
        </w:rPr>
      </w:pPr>
      <w:r>
        <w:rPr>
          <w:rFonts w:ascii="Times New Roman" w:hAnsi="Times New Roman"/>
          <w:sz w:val="18"/>
          <w:szCs w:val="18"/>
        </w:rPr>
        <w:t xml:space="preserve">5. </w:t>
      </w:r>
      <w:r w:rsidR="00387D06" w:rsidRPr="000A25D6">
        <w:rPr>
          <w:rFonts w:ascii="Times New Roman" w:hAnsi="Times New Roman"/>
          <w:sz w:val="18"/>
          <w:szCs w:val="18"/>
        </w:rPr>
        <w:t>Контроль исполнения настоящего постановления оставляю за собой.</w:t>
      </w:r>
    </w:p>
    <w:p w14:paraId="45E43D6F" w14:textId="77777777" w:rsidR="00387D06" w:rsidRPr="000A25D6" w:rsidRDefault="00387D06" w:rsidP="000A25D6">
      <w:pPr>
        <w:ind w:firstLine="0"/>
        <w:rPr>
          <w:rFonts w:ascii="Times New Roman" w:hAnsi="Times New Roman"/>
          <w:sz w:val="18"/>
          <w:szCs w:val="18"/>
        </w:rPr>
      </w:pPr>
    </w:p>
    <w:tbl>
      <w:tblPr>
        <w:tblW w:w="5000" w:type="pct"/>
        <w:tblLook w:val="04A0" w:firstRow="1" w:lastRow="0" w:firstColumn="1" w:lastColumn="0" w:noHBand="0" w:noVBand="1"/>
      </w:tblPr>
      <w:tblGrid>
        <w:gridCol w:w="3402"/>
        <w:gridCol w:w="3402"/>
        <w:gridCol w:w="3400"/>
      </w:tblGrid>
      <w:tr w:rsidR="00591098" w14:paraId="13C37503" w14:textId="77777777" w:rsidTr="00591098">
        <w:tc>
          <w:tcPr>
            <w:tcW w:w="1667" w:type="pct"/>
            <w:hideMark/>
          </w:tcPr>
          <w:p w14:paraId="3DDD5B30" w14:textId="77777777" w:rsidR="00591098" w:rsidRDefault="00591098">
            <w:pPr>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Глава</w:t>
            </w:r>
          </w:p>
          <w:p w14:paraId="700025BD" w14:textId="77777777" w:rsidR="00591098" w:rsidRDefault="00591098">
            <w:pPr>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муниципального района</w:t>
            </w:r>
          </w:p>
        </w:tc>
        <w:tc>
          <w:tcPr>
            <w:tcW w:w="1667" w:type="pct"/>
          </w:tcPr>
          <w:p w14:paraId="50B4B3AD" w14:textId="77777777" w:rsidR="00591098" w:rsidRDefault="00591098">
            <w:pPr>
              <w:spacing w:line="276" w:lineRule="auto"/>
              <w:ind w:firstLine="0"/>
              <w:jc w:val="center"/>
              <w:rPr>
                <w:rFonts w:ascii="Times New Roman" w:hAnsi="Times New Roman"/>
                <w:sz w:val="18"/>
                <w:szCs w:val="18"/>
                <w:lang w:eastAsia="en-US"/>
              </w:rPr>
            </w:pPr>
          </w:p>
        </w:tc>
        <w:tc>
          <w:tcPr>
            <w:tcW w:w="1667" w:type="pct"/>
          </w:tcPr>
          <w:p w14:paraId="3F5DE2F7" w14:textId="77777777" w:rsidR="00591098" w:rsidRDefault="00591098">
            <w:pPr>
              <w:spacing w:line="276" w:lineRule="auto"/>
              <w:ind w:firstLine="0"/>
              <w:jc w:val="center"/>
              <w:rPr>
                <w:rFonts w:ascii="Times New Roman" w:hAnsi="Times New Roman"/>
                <w:sz w:val="18"/>
                <w:szCs w:val="18"/>
                <w:lang w:eastAsia="en-US"/>
              </w:rPr>
            </w:pPr>
          </w:p>
          <w:p w14:paraId="0FD905E2" w14:textId="77777777" w:rsidR="00591098" w:rsidRDefault="00591098">
            <w:pPr>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Н.В. Фролов</w:t>
            </w:r>
          </w:p>
        </w:tc>
      </w:tr>
    </w:tbl>
    <w:p w14:paraId="7D5318C5" w14:textId="77777777" w:rsidR="00387D06" w:rsidRPr="000A25D6" w:rsidRDefault="00387D06" w:rsidP="000A25D6">
      <w:pPr>
        <w:ind w:firstLine="0"/>
        <w:rPr>
          <w:rFonts w:ascii="Times New Roman" w:hAnsi="Times New Roman"/>
          <w:sz w:val="18"/>
          <w:szCs w:val="18"/>
        </w:rPr>
      </w:pPr>
    </w:p>
    <w:p w14:paraId="3D2D83B6" w14:textId="77777777" w:rsidR="00591098" w:rsidRPr="00591098" w:rsidRDefault="00591098" w:rsidP="00591098">
      <w:pPr>
        <w:ind w:left="3969" w:firstLine="0"/>
        <w:rPr>
          <w:rFonts w:ascii="Times New Roman" w:hAnsi="Times New Roman"/>
          <w:i/>
          <w:iCs/>
          <w:sz w:val="18"/>
          <w:szCs w:val="18"/>
        </w:rPr>
      </w:pPr>
      <w:r w:rsidRPr="00591098">
        <w:rPr>
          <w:rFonts w:ascii="Times New Roman" w:hAnsi="Times New Roman"/>
          <w:i/>
          <w:iCs/>
          <w:sz w:val="18"/>
          <w:szCs w:val="18"/>
        </w:rPr>
        <w:t>Приложение</w:t>
      </w:r>
    </w:p>
    <w:p w14:paraId="02D68C0F" w14:textId="2F7EC8ED" w:rsidR="00387D06" w:rsidRPr="00591098" w:rsidRDefault="00591098" w:rsidP="00591098">
      <w:pPr>
        <w:ind w:left="3969" w:firstLine="0"/>
        <w:rPr>
          <w:rFonts w:ascii="Times New Roman" w:hAnsi="Times New Roman"/>
          <w:i/>
          <w:iCs/>
          <w:sz w:val="18"/>
          <w:szCs w:val="18"/>
        </w:rPr>
      </w:pPr>
      <w:r w:rsidRPr="00591098">
        <w:rPr>
          <w:rFonts w:ascii="Times New Roman" w:hAnsi="Times New Roman"/>
          <w:i/>
          <w:iCs/>
          <w:sz w:val="18"/>
          <w:szCs w:val="18"/>
        </w:rPr>
        <w:t>к постановлению администрации Рамонского муниципального района Воронежской области от. 07.11.2022 № 454</w:t>
      </w:r>
    </w:p>
    <w:p w14:paraId="50B6D4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(Новая редакция)</w:t>
      </w:r>
    </w:p>
    <w:p w14:paraId="3FECB335" w14:textId="77777777" w:rsidR="00387D06" w:rsidRPr="000A25D6" w:rsidRDefault="00387D06" w:rsidP="000A25D6">
      <w:pPr>
        <w:ind w:firstLine="0"/>
        <w:rPr>
          <w:rFonts w:ascii="Times New Roman" w:hAnsi="Times New Roman"/>
          <w:sz w:val="18"/>
          <w:szCs w:val="18"/>
        </w:rPr>
      </w:pPr>
    </w:p>
    <w:p w14:paraId="750FC90B" w14:textId="77777777" w:rsidR="00591098" w:rsidRDefault="00591098" w:rsidP="00591098">
      <w:pPr>
        <w:ind w:firstLine="0"/>
        <w:jc w:val="center"/>
        <w:rPr>
          <w:rFonts w:ascii="Times New Roman" w:hAnsi="Times New Roman"/>
          <w:b/>
          <w:bCs/>
          <w:i/>
          <w:iCs/>
          <w:sz w:val="18"/>
          <w:szCs w:val="18"/>
        </w:rPr>
      </w:pPr>
      <w:r w:rsidRPr="00591098">
        <w:rPr>
          <w:rFonts w:ascii="Times New Roman" w:hAnsi="Times New Roman"/>
          <w:b/>
          <w:bCs/>
          <w:i/>
          <w:iCs/>
          <w:sz w:val="18"/>
          <w:szCs w:val="18"/>
        </w:rPr>
        <w:t>«Муниципальная программа «</w:t>
      </w:r>
      <w:r>
        <w:rPr>
          <w:rFonts w:ascii="Times New Roman" w:hAnsi="Times New Roman"/>
          <w:b/>
          <w:bCs/>
          <w:i/>
          <w:iCs/>
          <w:sz w:val="18"/>
          <w:szCs w:val="18"/>
        </w:rPr>
        <w:t>Ф</w:t>
      </w:r>
      <w:r w:rsidRPr="00591098">
        <w:rPr>
          <w:rFonts w:ascii="Times New Roman" w:hAnsi="Times New Roman"/>
          <w:b/>
          <w:bCs/>
          <w:i/>
          <w:iCs/>
          <w:sz w:val="18"/>
          <w:szCs w:val="18"/>
        </w:rPr>
        <w:t>ормирование и эффективное управление муниципальной собственностью</w:t>
      </w:r>
    </w:p>
    <w:p w14:paraId="2E78C96D" w14:textId="5A868100" w:rsidR="00387D06" w:rsidRPr="00591098" w:rsidRDefault="00591098" w:rsidP="00591098">
      <w:pPr>
        <w:ind w:firstLine="0"/>
        <w:jc w:val="center"/>
        <w:rPr>
          <w:rFonts w:ascii="Times New Roman" w:hAnsi="Times New Roman"/>
          <w:b/>
          <w:bCs/>
          <w:i/>
          <w:iCs/>
          <w:sz w:val="18"/>
          <w:szCs w:val="18"/>
        </w:rPr>
      </w:pPr>
      <w:r>
        <w:rPr>
          <w:rFonts w:ascii="Times New Roman" w:hAnsi="Times New Roman"/>
          <w:b/>
          <w:bCs/>
          <w:i/>
          <w:iCs/>
          <w:sz w:val="18"/>
          <w:szCs w:val="18"/>
        </w:rPr>
        <w:t>Р</w:t>
      </w:r>
      <w:r w:rsidRPr="00591098">
        <w:rPr>
          <w:rFonts w:ascii="Times New Roman" w:hAnsi="Times New Roman"/>
          <w:b/>
          <w:bCs/>
          <w:i/>
          <w:iCs/>
          <w:sz w:val="18"/>
          <w:szCs w:val="18"/>
        </w:rPr>
        <w:t xml:space="preserve">амонского муниципального района </w:t>
      </w:r>
      <w:r>
        <w:rPr>
          <w:rFonts w:ascii="Times New Roman" w:hAnsi="Times New Roman"/>
          <w:b/>
          <w:bCs/>
          <w:i/>
          <w:iCs/>
          <w:sz w:val="18"/>
          <w:szCs w:val="18"/>
        </w:rPr>
        <w:t>В</w:t>
      </w:r>
      <w:r w:rsidRPr="00591098">
        <w:rPr>
          <w:rFonts w:ascii="Times New Roman" w:hAnsi="Times New Roman"/>
          <w:b/>
          <w:bCs/>
          <w:i/>
          <w:iCs/>
          <w:sz w:val="18"/>
          <w:szCs w:val="18"/>
        </w:rPr>
        <w:t>оронежской области»</w:t>
      </w:r>
    </w:p>
    <w:p w14:paraId="6AD41FC1" w14:textId="77777777" w:rsidR="00387D06" w:rsidRPr="000A25D6" w:rsidRDefault="00387D06" w:rsidP="000A25D6">
      <w:pPr>
        <w:ind w:firstLine="0"/>
        <w:rPr>
          <w:rFonts w:ascii="Times New Roman" w:hAnsi="Times New Roman"/>
          <w:sz w:val="18"/>
          <w:szCs w:val="18"/>
        </w:rPr>
      </w:pPr>
    </w:p>
    <w:p w14:paraId="188DC1EC" w14:textId="4EF45A68" w:rsidR="00387D06" w:rsidRPr="00591098" w:rsidRDefault="00387D06" w:rsidP="00591098">
      <w:pPr>
        <w:ind w:firstLine="0"/>
        <w:jc w:val="center"/>
        <w:rPr>
          <w:rFonts w:ascii="Times New Roman" w:hAnsi="Times New Roman"/>
          <w:b/>
          <w:bCs/>
          <w:i/>
          <w:iCs/>
          <w:sz w:val="18"/>
          <w:szCs w:val="18"/>
        </w:rPr>
      </w:pPr>
      <w:r w:rsidRPr="00591098">
        <w:rPr>
          <w:rFonts w:ascii="Times New Roman" w:hAnsi="Times New Roman"/>
          <w:b/>
          <w:bCs/>
          <w:i/>
          <w:iCs/>
          <w:sz w:val="18"/>
          <w:szCs w:val="18"/>
        </w:rPr>
        <w:t>Паспорт</w:t>
      </w:r>
      <w:r w:rsidR="00591098" w:rsidRPr="00591098">
        <w:rPr>
          <w:rFonts w:ascii="Times New Roman" w:hAnsi="Times New Roman"/>
          <w:b/>
          <w:bCs/>
          <w:i/>
          <w:iCs/>
          <w:sz w:val="18"/>
          <w:szCs w:val="18"/>
        </w:rPr>
        <w:t xml:space="preserve"> </w:t>
      </w:r>
      <w:r w:rsidRPr="00591098">
        <w:rPr>
          <w:rFonts w:ascii="Times New Roman" w:hAnsi="Times New Roman"/>
          <w:b/>
          <w:bCs/>
          <w:i/>
          <w:iCs/>
          <w:sz w:val="18"/>
          <w:szCs w:val="18"/>
        </w:rPr>
        <w:t>муниципальной программы Рамонского муниципального района Воронежской области</w:t>
      </w:r>
      <w:r w:rsidR="00591098" w:rsidRPr="00591098">
        <w:rPr>
          <w:rFonts w:ascii="Times New Roman" w:hAnsi="Times New Roman"/>
          <w:b/>
          <w:bCs/>
          <w:i/>
          <w:iCs/>
          <w:sz w:val="18"/>
          <w:szCs w:val="18"/>
        </w:rPr>
        <w:t xml:space="preserve"> </w:t>
      </w:r>
      <w:r w:rsidRPr="00591098">
        <w:rPr>
          <w:rFonts w:ascii="Times New Roman" w:hAnsi="Times New Roman"/>
          <w:b/>
          <w:bCs/>
          <w:i/>
          <w:iCs/>
          <w:sz w:val="18"/>
          <w:szCs w:val="18"/>
        </w:rPr>
        <w:t>«Формирование и эффективное управление муниципальной собственностью Рамонского муниципального района Воронежской области»</w:t>
      </w:r>
    </w:p>
    <w:p w14:paraId="115536AE" w14:textId="77777777" w:rsidR="00387D06" w:rsidRPr="000A25D6" w:rsidRDefault="00387D06" w:rsidP="000A25D6">
      <w:pPr>
        <w:ind w:firstLine="0"/>
        <w:rPr>
          <w:rFonts w:ascii="Times New Roman" w:hAnsi="Times New Roman"/>
          <w:sz w:val="18"/>
          <w:szCs w:val="18"/>
        </w:rPr>
      </w:pPr>
    </w:p>
    <w:tbl>
      <w:tblPr>
        <w:tblW w:w="0" w:type="auto"/>
        <w:tblLayout w:type="fixed"/>
        <w:tblLook w:val="04A0" w:firstRow="1" w:lastRow="0" w:firstColumn="1" w:lastColumn="0" w:noHBand="0" w:noVBand="1"/>
      </w:tblPr>
      <w:tblGrid>
        <w:gridCol w:w="1555"/>
        <w:gridCol w:w="8639"/>
      </w:tblGrid>
      <w:tr w:rsidR="00387D06" w:rsidRPr="000A25D6" w14:paraId="4C22B991" w14:textId="77777777" w:rsidTr="00194498">
        <w:tc>
          <w:tcPr>
            <w:tcW w:w="1555" w:type="dxa"/>
            <w:tcBorders>
              <w:top w:val="single" w:sz="4" w:space="0" w:color="auto"/>
              <w:left w:val="single" w:sz="4" w:space="0" w:color="auto"/>
              <w:bottom w:val="single" w:sz="4" w:space="0" w:color="auto"/>
              <w:right w:val="single" w:sz="4" w:space="0" w:color="auto"/>
            </w:tcBorders>
            <w:shd w:val="clear" w:color="auto" w:fill="auto"/>
          </w:tcPr>
          <w:p w14:paraId="0D1F70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Наименование программы</w:t>
            </w:r>
          </w:p>
        </w:tc>
        <w:tc>
          <w:tcPr>
            <w:tcW w:w="8639" w:type="dxa"/>
            <w:tcBorders>
              <w:top w:val="single" w:sz="4" w:space="0" w:color="auto"/>
              <w:left w:val="nil"/>
              <w:bottom w:val="single" w:sz="4" w:space="0" w:color="auto"/>
              <w:right w:val="single" w:sz="4" w:space="0" w:color="auto"/>
            </w:tcBorders>
            <w:shd w:val="clear" w:color="auto" w:fill="auto"/>
            <w:noWrap/>
          </w:tcPr>
          <w:p w14:paraId="0A3270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Муниципальная программа «Формирование и эффективное управление муниципальной собственностью Рамонского муниципального района Воронежской области» (далее программа)</w:t>
            </w:r>
          </w:p>
        </w:tc>
      </w:tr>
      <w:tr w:rsidR="00387D06" w:rsidRPr="000A25D6" w14:paraId="70E73D0B" w14:textId="77777777" w:rsidTr="00194498">
        <w:tc>
          <w:tcPr>
            <w:tcW w:w="1555" w:type="dxa"/>
            <w:tcBorders>
              <w:top w:val="single" w:sz="4" w:space="0" w:color="auto"/>
              <w:left w:val="single" w:sz="4" w:space="0" w:color="auto"/>
              <w:bottom w:val="single" w:sz="4" w:space="0" w:color="auto"/>
              <w:right w:val="single" w:sz="4" w:space="0" w:color="auto"/>
            </w:tcBorders>
            <w:shd w:val="clear" w:color="auto" w:fill="auto"/>
          </w:tcPr>
          <w:p w14:paraId="6B35D3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Ответственный исполнитель муниципальной программы</w:t>
            </w:r>
          </w:p>
        </w:tc>
        <w:tc>
          <w:tcPr>
            <w:tcW w:w="8639" w:type="dxa"/>
            <w:tcBorders>
              <w:top w:val="single" w:sz="4" w:space="0" w:color="auto"/>
              <w:left w:val="nil"/>
              <w:bottom w:val="single" w:sz="4" w:space="0" w:color="auto"/>
              <w:right w:val="single" w:sz="4" w:space="0" w:color="auto"/>
            </w:tcBorders>
            <w:shd w:val="clear" w:color="auto" w:fill="auto"/>
            <w:noWrap/>
          </w:tcPr>
          <w:p w14:paraId="0AFEED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 администрации Рамонского муниципального района Воронежской области (далее отдел имущественных и земельных отношений)</w:t>
            </w:r>
          </w:p>
        </w:tc>
      </w:tr>
      <w:tr w:rsidR="00387D06" w:rsidRPr="000A25D6" w14:paraId="3A4F46C9" w14:textId="77777777" w:rsidTr="00194498">
        <w:tc>
          <w:tcPr>
            <w:tcW w:w="1555" w:type="dxa"/>
            <w:tcBorders>
              <w:top w:val="nil"/>
              <w:left w:val="single" w:sz="4" w:space="0" w:color="auto"/>
              <w:bottom w:val="single" w:sz="4" w:space="0" w:color="auto"/>
              <w:right w:val="single" w:sz="4" w:space="0" w:color="auto"/>
            </w:tcBorders>
            <w:shd w:val="clear" w:color="auto" w:fill="auto"/>
          </w:tcPr>
          <w:p w14:paraId="721DD6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муниципальной программы</w:t>
            </w:r>
          </w:p>
        </w:tc>
        <w:tc>
          <w:tcPr>
            <w:tcW w:w="8639" w:type="dxa"/>
            <w:tcBorders>
              <w:top w:val="nil"/>
              <w:left w:val="nil"/>
              <w:bottom w:val="single" w:sz="4" w:space="0" w:color="auto"/>
              <w:right w:val="single" w:sz="4" w:space="0" w:color="auto"/>
            </w:tcBorders>
            <w:shd w:val="clear" w:color="auto" w:fill="auto"/>
          </w:tcPr>
          <w:p w14:paraId="7DA83D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имущественных и земельных отношений </w:t>
            </w:r>
          </w:p>
        </w:tc>
      </w:tr>
      <w:tr w:rsidR="00387D06" w:rsidRPr="000A25D6" w14:paraId="11F82803" w14:textId="77777777" w:rsidTr="00194498">
        <w:tc>
          <w:tcPr>
            <w:tcW w:w="1555" w:type="dxa"/>
            <w:tcBorders>
              <w:top w:val="nil"/>
              <w:left w:val="single" w:sz="4" w:space="0" w:color="auto"/>
              <w:bottom w:val="single" w:sz="4" w:space="0" w:color="auto"/>
              <w:right w:val="single" w:sz="4" w:space="0" w:color="auto"/>
            </w:tcBorders>
            <w:shd w:val="clear" w:color="auto" w:fill="auto"/>
          </w:tcPr>
          <w:p w14:paraId="60F67514" w14:textId="0E0CE65D" w:rsidR="00387D06" w:rsidRPr="000A25D6" w:rsidRDefault="00387D06" w:rsidP="00194498">
            <w:pPr>
              <w:ind w:firstLine="0"/>
              <w:rPr>
                <w:rFonts w:ascii="Times New Roman" w:hAnsi="Times New Roman"/>
                <w:sz w:val="18"/>
                <w:szCs w:val="18"/>
              </w:rPr>
            </w:pPr>
            <w:r w:rsidRPr="000A25D6">
              <w:rPr>
                <w:rFonts w:ascii="Times New Roman" w:hAnsi="Times New Roman"/>
                <w:sz w:val="18"/>
                <w:szCs w:val="18"/>
              </w:rPr>
              <w:t xml:space="preserve">Подпрограммы муниципальной программы и основные мероприятия, не включенные в подпрограммы </w:t>
            </w:r>
          </w:p>
        </w:tc>
        <w:tc>
          <w:tcPr>
            <w:tcW w:w="8639" w:type="dxa"/>
            <w:tcBorders>
              <w:top w:val="nil"/>
              <w:left w:val="single" w:sz="4" w:space="0" w:color="auto"/>
              <w:bottom w:val="single" w:sz="4" w:space="0" w:color="auto"/>
              <w:right w:val="single" w:sz="4" w:space="0" w:color="auto"/>
            </w:tcBorders>
            <w:shd w:val="clear" w:color="000000" w:fill="FFFFFF"/>
          </w:tcPr>
          <w:p w14:paraId="69F66C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Управление муниципальной собственностью Рамонского муниципального района Воронежской области;</w:t>
            </w:r>
          </w:p>
          <w:p w14:paraId="2DAEAF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Организация и управление муниципальным заказом Рамонского муниципального района Воронежской области;</w:t>
            </w:r>
          </w:p>
          <w:p w14:paraId="2195FC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Финансовое обеспечение реализации муниципальной программы.</w:t>
            </w:r>
          </w:p>
        </w:tc>
      </w:tr>
      <w:tr w:rsidR="00387D06" w:rsidRPr="000A25D6" w14:paraId="480F6AE1" w14:textId="77777777" w:rsidTr="00194498">
        <w:tc>
          <w:tcPr>
            <w:tcW w:w="1555" w:type="dxa"/>
            <w:tcBorders>
              <w:top w:val="nil"/>
              <w:left w:val="single" w:sz="4" w:space="0" w:color="auto"/>
              <w:bottom w:val="single" w:sz="4" w:space="0" w:color="auto"/>
              <w:right w:val="single" w:sz="4" w:space="0" w:color="auto"/>
            </w:tcBorders>
            <w:shd w:val="clear" w:color="auto" w:fill="auto"/>
          </w:tcPr>
          <w:p w14:paraId="7823B0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муниципальной программы</w:t>
            </w:r>
          </w:p>
        </w:tc>
        <w:tc>
          <w:tcPr>
            <w:tcW w:w="8639" w:type="dxa"/>
            <w:tcBorders>
              <w:top w:val="nil"/>
              <w:left w:val="nil"/>
              <w:bottom w:val="single" w:sz="4" w:space="0" w:color="auto"/>
              <w:right w:val="single" w:sz="4" w:space="0" w:color="auto"/>
            </w:tcBorders>
            <w:shd w:val="clear" w:color="auto" w:fill="auto"/>
          </w:tcPr>
          <w:p w14:paraId="0C377E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Создание условий для эффективного управления и распоряжения муниципальным имуществом Рамонского муниципального района Воронежской области </w:t>
            </w:r>
          </w:p>
        </w:tc>
      </w:tr>
      <w:tr w:rsidR="00387D06" w:rsidRPr="000A25D6" w14:paraId="617E6DD6" w14:textId="77777777" w:rsidTr="00194498">
        <w:tc>
          <w:tcPr>
            <w:tcW w:w="1555" w:type="dxa"/>
            <w:tcBorders>
              <w:top w:val="nil"/>
              <w:left w:val="single" w:sz="4" w:space="0" w:color="auto"/>
              <w:bottom w:val="single" w:sz="4" w:space="0" w:color="auto"/>
              <w:right w:val="single" w:sz="4" w:space="0" w:color="auto"/>
            </w:tcBorders>
            <w:shd w:val="clear" w:color="auto" w:fill="auto"/>
          </w:tcPr>
          <w:p w14:paraId="128411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муниципальной программы</w:t>
            </w:r>
          </w:p>
        </w:tc>
        <w:tc>
          <w:tcPr>
            <w:tcW w:w="8639" w:type="dxa"/>
            <w:tcBorders>
              <w:top w:val="nil"/>
              <w:left w:val="nil"/>
              <w:bottom w:val="single" w:sz="4" w:space="0" w:color="auto"/>
              <w:right w:val="single" w:sz="4" w:space="0" w:color="auto"/>
            </w:tcBorders>
            <w:shd w:val="clear" w:color="auto" w:fill="auto"/>
          </w:tcPr>
          <w:p w14:paraId="6FA809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Пополнение доходной части консолидированного бюджета Рамонского муниципального района Воронежской области.</w:t>
            </w:r>
          </w:p>
          <w:p w14:paraId="1C87D8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Активизация использования муниципального имущества Рамонского муниципального района Воронежской области.</w:t>
            </w:r>
          </w:p>
          <w:p w14:paraId="229568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Повышение эффективности управления земельными ресурсами Рамонского муниципального района Воронежской области.</w:t>
            </w:r>
          </w:p>
          <w:p w14:paraId="58D3CE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Оптимизация состава и структуры муниципальной собственности Рамонского муниципального района Воронежской области.</w:t>
            </w:r>
          </w:p>
          <w:p w14:paraId="509E3C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5. Обеспечение эффективного функционирования системы муниципального заказа и организации торгов.</w:t>
            </w:r>
          </w:p>
        </w:tc>
      </w:tr>
      <w:tr w:rsidR="00387D06" w:rsidRPr="000A25D6" w14:paraId="7AD712ED" w14:textId="77777777" w:rsidTr="00194498">
        <w:tc>
          <w:tcPr>
            <w:tcW w:w="1555" w:type="dxa"/>
            <w:tcBorders>
              <w:top w:val="nil"/>
              <w:left w:val="single" w:sz="4" w:space="0" w:color="auto"/>
              <w:bottom w:val="single" w:sz="4" w:space="0" w:color="auto"/>
              <w:right w:val="single" w:sz="4" w:space="0" w:color="auto"/>
            </w:tcBorders>
            <w:shd w:val="clear" w:color="auto" w:fill="auto"/>
          </w:tcPr>
          <w:p w14:paraId="4A4891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Показатели (индикаторы) муниципальной программы</w:t>
            </w:r>
          </w:p>
        </w:tc>
        <w:tc>
          <w:tcPr>
            <w:tcW w:w="8639" w:type="dxa"/>
            <w:tcBorders>
              <w:top w:val="nil"/>
              <w:left w:val="nil"/>
              <w:bottom w:val="single" w:sz="4" w:space="0" w:color="auto"/>
              <w:right w:val="single" w:sz="4" w:space="0" w:color="auto"/>
            </w:tcBorders>
            <w:shd w:val="clear" w:color="auto" w:fill="auto"/>
          </w:tcPr>
          <w:p w14:paraId="5D0183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Поступление неналоговых имущественных доходов в консолидированный бюджет Рамонского муниципального района Воронежской области.</w:t>
            </w:r>
          </w:p>
          <w:p w14:paraId="1E20CC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14:paraId="6B411D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14:paraId="3C1132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сданных в аренду субъектам МСП и организациям, образующим инфраструктуру поддержки субъектов МСП, объектов недвижимого имущества, включенных в перечни муниципального имущества, предназначенного для поддержки МСП.</w:t>
            </w:r>
          </w:p>
        </w:tc>
      </w:tr>
      <w:tr w:rsidR="00387D06" w:rsidRPr="000A25D6" w14:paraId="5A0D534D" w14:textId="77777777" w:rsidTr="00194498">
        <w:tc>
          <w:tcPr>
            <w:tcW w:w="1555" w:type="dxa"/>
            <w:tcBorders>
              <w:top w:val="nil"/>
              <w:left w:val="single" w:sz="4" w:space="0" w:color="auto"/>
              <w:bottom w:val="single" w:sz="4" w:space="0" w:color="auto"/>
              <w:right w:val="single" w:sz="4" w:space="0" w:color="auto"/>
            </w:tcBorders>
            <w:shd w:val="clear" w:color="auto" w:fill="auto"/>
          </w:tcPr>
          <w:p w14:paraId="27FE05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Этапы и сроки реализации муниципальной программы</w:t>
            </w:r>
          </w:p>
        </w:tc>
        <w:tc>
          <w:tcPr>
            <w:tcW w:w="8639" w:type="dxa"/>
            <w:tcBorders>
              <w:top w:val="nil"/>
              <w:left w:val="nil"/>
              <w:bottom w:val="single" w:sz="4" w:space="0" w:color="auto"/>
              <w:right w:val="single" w:sz="4" w:space="0" w:color="auto"/>
            </w:tcBorders>
            <w:shd w:val="clear" w:color="000000" w:fill="FFFFFF"/>
          </w:tcPr>
          <w:p w14:paraId="571BA1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 без выделения этапов</w:t>
            </w:r>
          </w:p>
        </w:tc>
      </w:tr>
      <w:tr w:rsidR="00387D06" w:rsidRPr="000A25D6" w14:paraId="300ED5F6" w14:textId="77777777" w:rsidTr="00194498">
        <w:tc>
          <w:tcPr>
            <w:tcW w:w="1555" w:type="dxa"/>
            <w:tcBorders>
              <w:top w:val="nil"/>
              <w:left w:val="single" w:sz="4" w:space="0" w:color="auto"/>
              <w:bottom w:val="single" w:sz="4" w:space="0" w:color="auto"/>
              <w:right w:val="single" w:sz="4" w:space="0" w:color="auto"/>
            </w:tcBorders>
            <w:shd w:val="clear" w:color="auto" w:fill="auto"/>
          </w:tcPr>
          <w:p w14:paraId="4C4196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муниципальной программы (в действующих ценах каждого года реализации муниципальной программы)</w:t>
            </w:r>
          </w:p>
        </w:tc>
        <w:tc>
          <w:tcPr>
            <w:tcW w:w="8639" w:type="dxa"/>
            <w:tcBorders>
              <w:top w:val="nil"/>
              <w:left w:val="nil"/>
              <w:bottom w:val="single" w:sz="4" w:space="0" w:color="auto"/>
              <w:right w:val="single" w:sz="4" w:space="0" w:color="auto"/>
            </w:tcBorders>
            <w:shd w:val="clear" w:color="000000" w:fill="FFFFFF"/>
          </w:tcPr>
          <w:p w14:paraId="0B31CB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объем финансирования муниципальной программы на период с 2014 по 2025 год составляет 96905,00 тыс. рублей, в том числе:</w:t>
            </w:r>
          </w:p>
          <w:p w14:paraId="1051CD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- 2014 год – 6775,17 тыс. рублей (средства местного бюджета);</w:t>
            </w:r>
          </w:p>
          <w:p w14:paraId="2D3FB0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- 2015 год – 7274,80 тыс. рублей (средства местного бюджета);</w:t>
            </w:r>
          </w:p>
          <w:p w14:paraId="7F71E1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- 2016 год – 4438,90 тыс. рублей (средства местного бюджета);</w:t>
            </w:r>
          </w:p>
          <w:p w14:paraId="4EDE77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- 2017 год – 6059,54 тыс. рублей (средства местного бюджета);</w:t>
            </w:r>
          </w:p>
          <w:p w14:paraId="478E2E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- 2018 год – 7181,70 тыс. рублей (средства местного бюджета);</w:t>
            </w:r>
          </w:p>
          <w:p w14:paraId="3494C6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- 2019 год – 8215,7 тыс. рублей </w:t>
            </w:r>
          </w:p>
          <w:p w14:paraId="4A94CE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из них: </w:t>
            </w:r>
          </w:p>
          <w:p w14:paraId="49B39D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- 1352,20 (средства областного бюджета);</w:t>
            </w:r>
          </w:p>
          <w:p w14:paraId="0AAC35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- 6863,50 (средства местного бюджета);</w:t>
            </w:r>
          </w:p>
          <w:p w14:paraId="0B7DBE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- 2020 год – 7729,78 тыс. рублей (средства местного бюджета);</w:t>
            </w:r>
          </w:p>
          <w:p w14:paraId="71F954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- 2021 год – 8418,41 тыс. рублей (средства местного бюджета);</w:t>
            </w:r>
          </w:p>
          <w:p w14:paraId="051D41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- 2022 год – 9808,70 тыс. рублей (средства местного бюджета);</w:t>
            </w:r>
          </w:p>
          <w:p w14:paraId="4E6742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- 2023 год – 10123,50 тыс. рублей </w:t>
            </w:r>
          </w:p>
          <w:p w14:paraId="6A6ABD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из них: </w:t>
            </w:r>
          </w:p>
          <w:p w14:paraId="1BE994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- 61,15 (средства федерального бюджета);</w:t>
            </w:r>
          </w:p>
          <w:p w14:paraId="6AE017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- 9,95 (средства областного бюджета);</w:t>
            </w:r>
          </w:p>
          <w:p w14:paraId="31EAA1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- 10052,40 (средства местного бюджета);</w:t>
            </w:r>
          </w:p>
          <w:p w14:paraId="1134B6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- 2024 год – 10439,40 тыс. рублей </w:t>
            </w:r>
          </w:p>
          <w:p w14:paraId="2E4B01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из них: </w:t>
            </w:r>
          </w:p>
          <w:p w14:paraId="0E7FCF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- 102,25 (средства федерального бюджета);</w:t>
            </w:r>
          </w:p>
          <w:p w14:paraId="583EF0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- 16,65 (средства областного бюджета);</w:t>
            </w:r>
          </w:p>
          <w:p w14:paraId="01A0B3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- 10320,50 (средства местного бюджета);</w:t>
            </w:r>
          </w:p>
          <w:p w14:paraId="79E94712" w14:textId="1FEE421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- 2025 год – 10439,40 тыс. рублей </w:t>
            </w:r>
          </w:p>
          <w:p w14:paraId="055885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Источник финансирования - бюджет Рамонского муниципального района Воронежской области.</w:t>
            </w:r>
          </w:p>
        </w:tc>
      </w:tr>
    </w:tbl>
    <w:p w14:paraId="44330A58" w14:textId="77777777" w:rsidR="00387D06" w:rsidRPr="000A25D6" w:rsidRDefault="00387D06" w:rsidP="000A25D6">
      <w:pPr>
        <w:ind w:firstLine="0"/>
        <w:rPr>
          <w:rFonts w:ascii="Times New Roman" w:hAnsi="Times New Roman"/>
          <w:sz w:val="18"/>
          <w:szCs w:val="18"/>
        </w:rPr>
      </w:pPr>
    </w:p>
    <w:p w14:paraId="64C45DBC" w14:textId="77777777" w:rsidR="00387D06" w:rsidRPr="00194498" w:rsidRDefault="00387D06" w:rsidP="00194498">
      <w:pPr>
        <w:ind w:firstLine="0"/>
        <w:jc w:val="center"/>
        <w:rPr>
          <w:rFonts w:ascii="Times New Roman" w:hAnsi="Times New Roman"/>
          <w:b/>
          <w:bCs/>
          <w:i/>
          <w:iCs/>
          <w:sz w:val="18"/>
          <w:szCs w:val="18"/>
        </w:rPr>
      </w:pPr>
      <w:r w:rsidRPr="00194498">
        <w:rPr>
          <w:rFonts w:ascii="Times New Roman" w:hAnsi="Times New Roman"/>
          <w:b/>
          <w:bCs/>
          <w:i/>
          <w:iCs/>
          <w:sz w:val="18"/>
          <w:szCs w:val="18"/>
        </w:rPr>
        <w:t xml:space="preserve">Подпрограмма </w:t>
      </w:r>
      <w:r w:rsidRPr="00194498">
        <w:rPr>
          <w:rFonts w:ascii="Times New Roman" w:eastAsia="Calibri" w:hAnsi="Times New Roman"/>
          <w:b/>
          <w:bCs/>
          <w:i/>
          <w:iCs/>
          <w:sz w:val="18"/>
          <w:szCs w:val="18"/>
        </w:rPr>
        <w:t xml:space="preserve">1. </w:t>
      </w:r>
      <w:r w:rsidRPr="00194498">
        <w:rPr>
          <w:rFonts w:ascii="Times New Roman" w:hAnsi="Times New Roman"/>
          <w:b/>
          <w:bCs/>
          <w:i/>
          <w:iCs/>
          <w:sz w:val="18"/>
          <w:szCs w:val="18"/>
        </w:rPr>
        <w:t>Обеспечение муниципальной программы Рамонского муниципального района Воронежской области</w:t>
      </w:r>
    </w:p>
    <w:p w14:paraId="5C4CD07C" w14:textId="77777777" w:rsidR="00387D06" w:rsidRPr="00194498" w:rsidRDefault="00387D06" w:rsidP="00194498">
      <w:pPr>
        <w:ind w:firstLine="0"/>
        <w:jc w:val="center"/>
        <w:rPr>
          <w:rFonts w:ascii="Times New Roman" w:eastAsia="Calibri" w:hAnsi="Times New Roman"/>
          <w:b/>
          <w:bCs/>
          <w:i/>
          <w:iCs/>
          <w:sz w:val="18"/>
          <w:szCs w:val="18"/>
        </w:rPr>
      </w:pPr>
      <w:r w:rsidRPr="00194498">
        <w:rPr>
          <w:rFonts w:ascii="Times New Roman" w:eastAsia="Calibri" w:hAnsi="Times New Roman"/>
          <w:b/>
          <w:bCs/>
          <w:i/>
          <w:iCs/>
          <w:sz w:val="18"/>
          <w:szCs w:val="18"/>
        </w:rPr>
        <w:t>«Управление муниципальной собственностью Рамонского муниципального района Воронежской области»</w:t>
      </w:r>
    </w:p>
    <w:p w14:paraId="09E70110" w14:textId="77777777" w:rsidR="00387D06" w:rsidRPr="00194498" w:rsidRDefault="00387D06" w:rsidP="00194498">
      <w:pPr>
        <w:ind w:firstLine="0"/>
        <w:jc w:val="center"/>
        <w:rPr>
          <w:rFonts w:ascii="Times New Roman" w:eastAsia="Calibri" w:hAnsi="Times New Roman"/>
          <w:b/>
          <w:bCs/>
          <w:i/>
          <w:iCs/>
          <w:sz w:val="18"/>
          <w:szCs w:val="18"/>
        </w:rPr>
      </w:pPr>
    </w:p>
    <w:p w14:paraId="7E207862" w14:textId="169CA0C4" w:rsidR="00387D06" w:rsidRPr="00194498" w:rsidRDefault="00387D06" w:rsidP="00194498">
      <w:pPr>
        <w:ind w:firstLine="0"/>
        <w:jc w:val="center"/>
        <w:rPr>
          <w:rFonts w:ascii="Times New Roman" w:eastAsia="Calibri" w:hAnsi="Times New Roman"/>
          <w:b/>
          <w:bCs/>
          <w:i/>
          <w:iCs/>
          <w:sz w:val="18"/>
          <w:szCs w:val="18"/>
        </w:rPr>
      </w:pPr>
      <w:r w:rsidRPr="00194498">
        <w:rPr>
          <w:rFonts w:ascii="Times New Roman" w:eastAsia="Calibri" w:hAnsi="Times New Roman"/>
          <w:b/>
          <w:bCs/>
          <w:i/>
          <w:iCs/>
          <w:sz w:val="18"/>
          <w:szCs w:val="18"/>
        </w:rPr>
        <w:t>П</w:t>
      </w:r>
      <w:r w:rsidR="00194498" w:rsidRPr="00194498">
        <w:rPr>
          <w:rFonts w:ascii="Times New Roman" w:eastAsia="Calibri" w:hAnsi="Times New Roman"/>
          <w:b/>
          <w:bCs/>
          <w:i/>
          <w:iCs/>
          <w:sz w:val="18"/>
          <w:szCs w:val="18"/>
        </w:rPr>
        <w:t>аспорт</w:t>
      </w:r>
    </w:p>
    <w:p w14:paraId="3EB742EF" w14:textId="77777777" w:rsidR="00387D06" w:rsidRPr="000A25D6" w:rsidRDefault="00387D06" w:rsidP="000A25D6">
      <w:pPr>
        <w:ind w:firstLine="0"/>
        <w:rPr>
          <w:rFonts w:ascii="Times New Roman" w:eastAsia="Calibri" w:hAnsi="Times New Roman"/>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553"/>
        <w:gridCol w:w="566"/>
        <w:gridCol w:w="850"/>
        <w:gridCol w:w="2125"/>
        <w:gridCol w:w="2696"/>
        <w:gridCol w:w="2398"/>
      </w:tblGrid>
      <w:tr w:rsidR="00387D06" w:rsidRPr="000A25D6" w14:paraId="1CD1093A" w14:textId="77777777" w:rsidTr="00194498">
        <w:tc>
          <w:tcPr>
            <w:tcW w:w="762" w:type="pct"/>
            <w:shd w:val="clear" w:color="auto" w:fill="FFFFFF"/>
            <w:hideMark/>
          </w:tcPr>
          <w:p w14:paraId="178FA411" w14:textId="4AE7C16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Исполнители подпрограммы </w:t>
            </w:r>
          </w:p>
        </w:tc>
        <w:tc>
          <w:tcPr>
            <w:tcW w:w="4238" w:type="pct"/>
            <w:gridSpan w:val="5"/>
            <w:shd w:val="clear" w:color="auto" w:fill="FFFFFF"/>
            <w:hideMark/>
          </w:tcPr>
          <w:p w14:paraId="7C95E0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 администрации Рамонского муниципального района Воронежской области</w:t>
            </w:r>
          </w:p>
        </w:tc>
      </w:tr>
      <w:tr w:rsidR="00387D06" w:rsidRPr="000A25D6" w14:paraId="4CEF979A" w14:textId="77777777" w:rsidTr="00194498">
        <w:tc>
          <w:tcPr>
            <w:tcW w:w="762" w:type="pct"/>
            <w:shd w:val="clear" w:color="auto" w:fill="FFFFFF"/>
            <w:hideMark/>
          </w:tcPr>
          <w:p w14:paraId="4D164868" w14:textId="7BD0B4B2" w:rsidR="00387D06" w:rsidRPr="000A25D6" w:rsidRDefault="00387D06" w:rsidP="00194498">
            <w:pPr>
              <w:ind w:firstLine="0"/>
              <w:rPr>
                <w:rFonts w:ascii="Times New Roman" w:hAnsi="Times New Roman"/>
                <w:sz w:val="18"/>
                <w:szCs w:val="18"/>
              </w:rPr>
            </w:pPr>
            <w:r w:rsidRPr="000A25D6">
              <w:rPr>
                <w:rFonts w:ascii="Times New Roman" w:hAnsi="Times New Roman"/>
                <w:sz w:val="18"/>
                <w:szCs w:val="18"/>
              </w:rPr>
              <w:t xml:space="preserve">Основные мероприятия, входящие в состав подпрограммы </w:t>
            </w:r>
          </w:p>
        </w:tc>
        <w:tc>
          <w:tcPr>
            <w:tcW w:w="4238" w:type="pct"/>
            <w:gridSpan w:val="5"/>
            <w:shd w:val="clear" w:color="auto" w:fill="FFFFFF"/>
            <w:hideMark/>
          </w:tcPr>
          <w:p w14:paraId="6AE491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Организация управления муниципальным имуществом и земельными ресурсами Рамонского муниципального района Воронежской области.</w:t>
            </w:r>
          </w:p>
          <w:p w14:paraId="5D9C8B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Осуществление полномочий собственника в отношении имущества муниципальных унитарных предприятий и муниципальных учреждений.</w:t>
            </w:r>
          </w:p>
          <w:p w14:paraId="59AC95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Проведение комплексных кадастровых работ.</w:t>
            </w:r>
          </w:p>
        </w:tc>
      </w:tr>
      <w:tr w:rsidR="00387D06" w:rsidRPr="000A25D6" w14:paraId="7E68D552" w14:textId="77777777" w:rsidTr="00194498">
        <w:tc>
          <w:tcPr>
            <w:tcW w:w="762" w:type="pct"/>
            <w:shd w:val="clear" w:color="auto" w:fill="FFFFFF"/>
            <w:hideMark/>
          </w:tcPr>
          <w:p w14:paraId="1E97DBD2" w14:textId="10B10AE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Задачи подпрограммы </w:t>
            </w:r>
          </w:p>
        </w:tc>
        <w:tc>
          <w:tcPr>
            <w:tcW w:w="4238" w:type="pct"/>
            <w:gridSpan w:val="5"/>
            <w:shd w:val="clear" w:color="auto" w:fill="FFFFFF"/>
            <w:hideMark/>
          </w:tcPr>
          <w:p w14:paraId="42D8B7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Совершенствование системы учета объектов муниципальной собственности Рамонского муниципального района.</w:t>
            </w:r>
          </w:p>
          <w:p w14:paraId="0F11A7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Осуществление полномочий собственника по вовлечению объектов собственности муниципального района в хозяйственный оборот (предоставление муниципального имущества в собственность).</w:t>
            </w:r>
          </w:p>
          <w:p w14:paraId="3363C3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Организация эффективного управления земельными ресурсами на территории Рамонского муниципального района.</w:t>
            </w:r>
          </w:p>
          <w:p w14:paraId="153DC9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Повышение достоверности сведений о местоположении границ объектов недвижимости.</w:t>
            </w:r>
          </w:p>
        </w:tc>
      </w:tr>
      <w:tr w:rsidR="00387D06" w:rsidRPr="000A25D6" w14:paraId="0DF9835B" w14:textId="77777777" w:rsidTr="00194498">
        <w:tc>
          <w:tcPr>
            <w:tcW w:w="762" w:type="pct"/>
            <w:shd w:val="clear" w:color="auto" w:fill="FFFFFF"/>
            <w:hideMark/>
          </w:tcPr>
          <w:p w14:paraId="16CC9B1C" w14:textId="28C64AE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Показатели (индикаторы) подпрограммы </w:t>
            </w:r>
          </w:p>
        </w:tc>
        <w:tc>
          <w:tcPr>
            <w:tcW w:w="4238" w:type="pct"/>
            <w:gridSpan w:val="5"/>
            <w:shd w:val="clear" w:color="auto" w:fill="FFFFFF"/>
            <w:hideMark/>
          </w:tcPr>
          <w:p w14:paraId="42673F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поступившей арендной платы за землю в местный бюджет в расчете на 1000 рублей начисленной арендной платы за землю.</w:t>
            </w:r>
          </w:p>
        </w:tc>
      </w:tr>
      <w:tr w:rsidR="00387D06" w:rsidRPr="000A25D6" w14:paraId="0EFE395C" w14:textId="77777777" w:rsidTr="00194498">
        <w:tc>
          <w:tcPr>
            <w:tcW w:w="762" w:type="pct"/>
            <w:shd w:val="clear" w:color="auto" w:fill="FFFFFF"/>
            <w:hideMark/>
          </w:tcPr>
          <w:p w14:paraId="38310177" w14:textId="27BFDDF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p>
        </w:tc>
        <w:tc>
          <w:tcPr>
            <w:tcW w:w="4238" w:type="pct"/>
            <w:gridSpan w:val="5"/>
            <w:shd w:val="clear" w:color="auto" w:fill="FFFFFF"/>
            <w:hideMark/>
          </w:tcPr>
          <w:p w14:paraId="4B1210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4777FDF3" w14:textId="77777777" w:rsidTr="00380455">
        <w:trPr>
          <w:trHeight w:val="55"/>
        </w:trPr>
        <w:tc>
          <w:tcPr>
            <w:tcW w:w="762" w:type="pct"/>
            <w:vMerge w:val="restart"/>
            <w:shd w:val="clear" w:color="auto" w:fill="FFFFFF"/>
            <w:hideMark/>
          </w:tcPr>
          <w:p w14:paraId="49EB3D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Объемы и источники </w:t>
            </w:r>
            <w:r w:rsidRPr="000A25D6">
              <w:rPr>
                <w:rFonts w:ascii="Times New Roman" w:hAnsi="Times New Roman"/>
                <w:sz w:val="18"/>
                <w:szCs w:val="18"/>
              </w:rPr>
              <w:lastRenderedPageBreak/>
              <w:t>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4238" w:type="pct"/>
            <w:gridSpan w:val="5"/>
            <w:shd w:val="clear" w:color="auto" w:fill="FFFFFF"/>
          </w:tcPr>
          <w:p w14:paraId="609822B2" w14:textId="77777777" w:rsidR="00387D06" w:rsidRPr="000A25D6" w:rsidRDefault="00387D06" w:rsidP="000A25D6">
            <w:pPr>
              <w:ind w:firstLine="0"/>
              <w:rPr>
                <w:rFonts w:ascii="Times New Roman" w:hAnsi="Times New Roman"/>
                <w:sz w:val="18"/>
                <w:szCs w:val="18"/>
              </w:rPr>
            </w:pPr>
          </w:p>
        </w:tc>
      </w:tr>
      <w:tr w:rsidR="00194498" w:rsidRPr="000A25D6" w14:paraId="0CAE5260" w14:textId="77777777" w:rsidTr="00194498">
        <w:trPr>
          <w:trHeight w:val="395"/>
        </w:trPr>
        <w:tc>
          <w:tcPr>
            <w:tcW w:w="762" w:type="pct"/>
            <w:vMerge/>
            <w:vAlign w:val="center"/>
            <w:hideMark/>
          </w:tcPr>
          <w:p w14:paraId="615633B5" w14:textId="77777777" w:rsidR="00387D06" w:rsidRPr="000A25D6" w:rsidRDefault="00387D06" w:rsidP="000A25D6">
            <w:pPr>
              <w:ind w:firstLine="0"/>
              <w:rPr>
                <w:rFonts w:ascii="Times New Roman" w:hAnsi="Times New Roman"/>
                <w:sz w:val="18"/>
                <w:szCs w:val="18"/>
              </w:rPr>
            </w:pPr>
          </w:p>
        </w:tc>
        <w:tc>
          <w:tcPr>
            <w:tcW w:w="278" w:type="pct"/>
            <w:shd w:val="clear" w:color="auto" w:fill="FFFFFF"/>
            <w:hideMark/>
          </w:tcPr>
          <w:p w14:paraId="430A9E31" w14:textId="77777777" w:rsidR="00387D06" w:rsidRPr="000A25D6" w:rsidRDefault="00387D06" w:rsidP="00194498">
            <w:pPr>
              <w:ind w:firstLine="0"/>
              <w:jc w:val="center"/>
              <w:rPr>
                <w:rFonts w:ascii="Times New Roman" w:hAnsi="Times New Roman"/>
                <w:sz w:val="18"/>
                <w:szCs w:val="18"/>
              </w:rPr>
            </w:pPr>
            <w:r w:rsidRPr="000A25D6">
              <w:rPr>
                <w:rFonts w:ascii="Times New Roman" w:hAnsi="Times New Roman"/>
                <w:sz w:val="18"/>
                <w:szCs w:val="18"/>
              </w:rPr>
              <w:t>Год</w:t>
            </w:r>
          </w:p>
        </w:tc>
        <w:tc>
          <w:tcPr>
            <w:tcW w:w="417" w:type="pct"/>
            <w:shd w:val="clear" w:color="auto" w:fill="FFFFFF"/>
            <w:hideMark/>
          </w:tcPr>
          <w:p w14:paraId="096385CF" w14:textId="77777777" w:rsidR="00387D06" w:rsidRPr="000A25D6" w:rsidRDefault="00387D06" w:rsidP="00194498">
            <w:pPr>
              <w:ind w:firstLine="0"/>
              <w:jc w:val="center"/>
              <w:rPr>
                <w:rFonts w:ascii="Times New Roman" w:hAnsi="Times New Roman"/>
                <w:sz w:val="18"/>
                <w:szCs w:val="18"/>
              </w:rPr>
            </w:pPr>
            <w:r w:rsidRPr="000A25D6">
              <w:rPr>
                <w:rFonts w:ascii="Times New Roman" w:hAnsi="Times New Roman"/>
                <w:sz w:val="18"/>
                <w:szCs w:val="18"/>
              </w:rPr>
              <w:t>Всего</w:t>
            </w:r>
          </w:p>
        </w:tc>
        <w:tc>
          <w:tcPr>
            <w:tcW w:w="1043" w:type="pct"/>
            <w:shd w:val="clear" w:color="auto" w:fill="FFFFFF"/>
            <w:hideMark/>
          </w:tcPr>
          <w:p w14:paraId="4A111F07" w14:textId="4FA68DD6" w:rsidR="00387D06" w:rsidRPr="000A25D6" w:rsidRDefault="00387D06" w:rsidP="00194498">
            <w:pPr>
              <w:ind w:firstLine="0"/>
              <w:jc w:val="center"/>
              <w:rPr>
                <w:rFonts w:ascii="Times New Roman" w:hAnsi="Times New Roman"/>
                <w:sz w:val="18"/>
                <w:szCs w:val="18"/>
              </w:rPr>
            </w:pPr>
            <w:r w:rsidRPr="000A25D6">
              <w:rPr>
                <w:rFonts w:ascii="Times New Roman" w:hAnsi="Times New Roman"/>
                <w:sz w:val="18"/>
                <w:szCs w:val="18"/>
              </w:rPr>
              <w:t>Местный</w:t>
            </w:r>
            <w:r w:rsidR="000A25D6">
              <w:rPr>
                <w:rFonts w:ascii="Times New Roman" w:hAnsi="Times New Roman"/>
                <w:sz w:val="18"/>
                <w:szCs w:val="18"/>
              </w:rPr>
              <w:t xml:space="preserve"> </w:t>
            </w:r>
            <w:r w:rsidRPr="000A25D6">
              <w:rPr>
                <w:rFonts w:ascii="Times New Roman" w:hAnsi="Times New Roman"/>
                <w:sz w:val="18"/>
                <w:szCs w:val="18"/>
              </w:rPr>
              <w:t>бюджет</w:t>
            </w:r>
          </w:p>
        </w:tc>
        <w:tc>
          <w:tcPr>
            <w:tcW w:w="1323" w:type="pct"/>
            <w:shd w:val="clear" w:color="auto" w:fill="FFFFFF"/>
          </w:tcPr>
          <w:p w14:paraId="599DDDC4" w14:textId="6F7ED601" w:rsidR="00387D06" w:rsidRPr="000A25D6" w:rsidRDefault="00387D06" w:rsidP="00194498">
            <w:pPr>
              <w:ind w:firstLine="0"/>
              <w:jc w:val="center"/>
              <w:rPr>
                <w:rFonts w:ascii="Times New Roman" w:hAnsi="Times New Roman"/>
                <w:sz w:val="18"/>
                <w:szCs w:val="18"/>
              </w:rPr>
            </w:pPr>
            <w:r w:rsidRPr="000A25D6">
              <w:rPr>
                <w:rFonts w:ascii="Times New Roman" w:hAnsi="Times New Roman"/>
                <w:sz w:val="18"/>
                <w:szCs w:val="18"/>
              </w:rPr>
              <w:t>Областной</w:t>
            </w:r>
            <w:r w:rsidR="00194498">
              <w:rPr>
                <w:rFonts w:ascii="Times New Roman" w:hAnsi="Times New Roman"/>
                <w:sz w:val="18"/>
                <w:szCs w:val="18"/>
              </w:rPr>
              <w:t xml:space="preserve"> </w:t>
            </w:r>
            <w:r w:rsidRPr="000A25D6">
              <w:rPr>
                <w:rFonts w:ascii="Times New Roman" w:hAnsi="Times New Roman"/>
                <w:sz w:val="18"/>
                <w:szCs w:val="18"/>
              </w:rPr>
              <w:t>бюджет</w:t>
            </w:r>
          </w:p>
        </w:tc>
        <w:tc>
          <w:tcPr>
            <w:tcW w:w="1177" w:type="pct"/>
            <w:shd w:val="clear" w:color="auto" w:fill="FFFFFF"/>
          </w:tcPr>
          <w:p w14:paraId="1851942D" w14:textId="77777777" w:rsidR="00387D06" w:rsidRPr="000A25D6" w:rsidRDefault="00387D06" w:rsidP="00194498">
            <w:pPr>
              <w:ind w:firstLine="0"/>
              <w:jc w:val="center"/>
              <w:rPr>
                <w:rFonts w:ascii="Times New Roman" w:hAnsi="Times New Roman"/>
                <w:sz w:val="18"/>
                <w:szCs w:val="18"/>
              </w:rPr>
            </w:pPr>
            <w:r w:rsidRPr="000A25D6">
              <w:rPr>
                <w:rFonts w:ascii="Times New Roman" w:hAnsi="Times New Roman"/>
                <w:sz w:val="18"/>
                <w:szCs w:val="18"/>
              </w:rPr>
              <w:t>Федеральный бюджет</w:t>
            </w:r>
          </w:p>
        </w:tc>
      </w:tr>
      <w:tr w:rsidR="00194498" w:rsidRPr="000A25D6" w14:paraId="11AB1092" w14:textId="77777777" w:rsidTr="00194498">
        <w:tc>
          <w:tcPr>
            <w:tcW w:w="762" w:type="pct"/>
            <w:vMerge/>
            <w:vAlign w:val="center"/>
            <w:hideMark/>
          </w:tcPr>
          <w:p w14:paraId="169AE00E" w14:textId="77777777" w:rsidR="00387D06" w:rsidRPr="000A25D6" w:rsidRDefault="00387D06" w:rsidP="000A25D6">
            <w:pPr>
              <w:ind w:firstLine="0"/>
              <w:rPr>
                <w:rFonts w:ascii="Times New Roman" w:hAnsi="Times New Roman"/>
                <w:sz w:val="18"/>
                <w:szCs w:val="18"/>
              </w:rPr>
            </w:pPr>
          </w:p>
        </w:tc>
        <w:tc>
          <w:tcPr>
            <w:tcW w:w="278" w:type="pct"/>
            <w:shd w:val="clear" w:color="auto" w:fill="FFFFFF"/>
            <w:hideMark/>
          </w:tcPr>
          <w:p w14:paraId="4E922E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417" w:type="pct"/>
            <w:shd w:val="clear" w:color="auto" w:fill="FFFFFF"/>
            <w:hideMark/>
          </w:tcPr>
          <w:p w14:paraId="591D7D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2723,50</w:t>
            </w:r>
          </w:p>
        </w:tc>
        <w:tc>
          <w:tcPr>
            <w:tcW w:w="1043" w:type="pct"/>
            <w:shd w:val="clear" w:color="auto" w:fill="FFFFFF"/>
            <w:hideMark/>
          </w:tcPr>
          <w:p w14:paraId="5B76AC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2723,50</w:t>
            </w:r>
          </w:p>
        </w:tc>
        <w:tc>
          <w:tcPr>
            <w:tcW w:w="1323" w:type="pct"/>
            <w:shd w:val="clear" w:color="auto" w:fill="FFFFFF"/>
          </w:tcPr>
          <w:p w14:paraId="72C650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c>
          <w:tcPr>
            <w:tcW w:w="1177" w:type="pct"/>
            <w:shd w:val="clear" w:color="auto" w:fill="FFFFFF"/>
          </w:tcPr>
          <w:p w14:paraId="3D12B4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r>
      <w:tr w:rsidR="00194498" w:rsidRPr="000A25D6" w14:paraId="67EE5DEC" w14:textId="77777777" w:rsidTr="00194498">
        <w:tc>
          <w:tcPr>
            <w:tcW w:w="762" w:type="pct"/>
            <w:vMerge/>
            <w:vAlign w:val="center"/>
            <w:hideMark/>
          </w:tcPr>
          <w:p w14:paraId="6AA766D6" w14:textId="77777777" w:rsidR="00387D06" w:rsidRPr="000A25D6" w:rsidRDefault="00387D06" w:rsidP="000A25D6">
            <w:pPr>
              <w:ind w:firstLine="0"/>
              <w:rPr>
                <w:rFonts w:ascii="Times New Roman" w:hAnsi="Times New Roman"/>
                <w:sz w:val="18"/>
                <w:szCs w:val="18"/>
              </w:rPr>
            </w:pPr>
          </w:p>
        </w:tc>
        <w:tc>
          <w:tcPr>
            <w:tcW w:w="278" w:type="pct"/>
            <w:shd w:val="clear" w:color="auto" w:fill="FFFFFF"/>
            <w:hideMark/>
          </w:tcPr>
          <w:p w14:paraId="332109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417" w:type="pct"/>
            <w:shd w:val="clear" w:color="auto" w:fill="FFFFFF"/>
            <w:hideMark/>
          </w:tcPr>
          <w:p w14:paraId="157ABF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3996,58</w:t>
            </w:r>
          </w:p>
        </w:tc>
        <w:tc>
          <w:tcPr>
            <w:tcW w:w="1043" w:type="pct"/>
            <w:shd w:val="clear" w:color="auto" w:fill="FFFFFF"/>
            <w:hideMark/>
          </w:tcPr>
          <w:p w14:paraId="210308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3996,58</w:t>
            </w:r>
          </w:p>
        </w:tc>
        <w:tc>
          <w:tcPr>
            <w:tcW w:w="1323" w:type="pct"/>
            <w:shd w:val="clear" w:color="auto" w:fill="FFFFFF"/>
          </w:tcPr>
          <w:p w14:paraId="0C688E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c>
          <w:tcPr>
            <w:tcW w:w="1177" w:type="pct"/>
            <w:shd w:val="clear" w:color="auto" w:fill="FFFFFF"/>
          </w:tcPr>
          <w:p w14:paraId="223F0D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r>
      <w:tr w:rsidR="00194498" w:rsidRPr="000A25D6" w14:paraId="5F92B8A5" w14:textId="77777777" w:rsidTr="00194498">
        <w:tc>
          <w:tcPr>
            <w:tcW w:w="762" w:type="pct"/>
            <w:vMerge/>
            <w:vAlign w:val="center"/>
            <w:hideMark/>
          </w:tcPr>
          <w:p w14:paraId="3E9618DA" w14:textId="77777777" w:rsidR="00387D06" w:rsidRPr="000A25D6" w:rsidRDefault="00387D06" w:rsidP="000A25D6">
            <w:pPr>
              <w:ind w:firstLine="0"/>
              <w:rPr>
                <w:rFonts w:ascii="Times New Roman" w:hAnsi="Times New Roman"/>
                <w:sz w:val="18"/>
                <w:szCs w:val="18"/>
              </w:rPr>
            </w:pPr>
          </w:p>
        </w:tc>
        <w:tc>
          <w:tcPr>
            <w:tcW w:w="278" w:type="pct"/>
            <w:shd w:val="clear" w:color="auto" w:fill="FFFFFF"/>
            <w:hideMark/>
          </w:tcPr>
          <w:p w14:paraId="1F442F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417" w:type="pct"/>
            <w:shd w:val="clear" w:color="auto" w:fill="FFFFFF"/>
            <w:hideMark/>
          </w:tcPr>
          <w:p w14:paraId="15D28B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1258,10</w:t>
            </w:r>
          </w:p>
        </w:tc>
        <w:tc>
          <w:tcPr>
            <w:tcW w:w="1043" w:type="pct"/>
            <w:shd w:val="clear" w:color="auto" w:fill="FFFFFF"/>
            <w:hideMark/>
          </w:tcPr>
          <w:p w14:paraId="494C98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1258,10</w:t>
            </w:r>
          </w:p>
        </w:tc>
        <w:tc>
          <w:tcPr>
            <w:tcW w:w="1323" w:type="pct"/>
            <w:shd w:val="clear" w:color="auto" w:fill="FFFFFF"/>
          </w:tcPr>
          <w:p w14:paraId="1A767F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c>
          <w:tcPr>
            <w:tcW w:w="1177" w:type="pct"/>
            <w:shd w:val="clear" w:color="auto" w:fill="FFFFFF"/>
          </w:tcPr>
          <w:p w14:paraId="4EFD1E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r>
      <w:tr w:rsidR="00194498" w:rsidRPr="000A25D6" w14:paraId="2487DAAC" w14:textId="77777777" w:rsidTr="00194498">
        <w:tc>
          <w:tcPr>
            <w:tcW w:w="762" w:type="pct"/>
            <w:vMerge/>
            <w:vAlign w:val="center"/>
            <w:hideMark/>
          </w:tcPr>
          <w:p w14:paraId="1AC2718D" w14:textId="77777777" w:rsidR="00387D06" w:rsidRPr="000A25D6" w:rsidRDefault="00387D06" w:rsidP="000A25D6">
            <w:pPr>
              <w:ind w:firstLine="0"/>
              <w:rPr>
                <w:rFonts w:ascii="Times New Roman" w:hAnsi="Times New Roman"/>
                <w:sz w:val="18"/>
                <w:szCs w:val="18"/>
              </w:rPr>
            </w:pPr>
          </w:p>
        </w:tc>
        <w:tc>
          <w:tcPr>
            <w:tcW w:w="278" w:type="pct"/>
            <w:shd w:val="clear" w:color="auto" w:fill="FFFFFF"/>
            <w:hideMark/>
          </w:tcPr>
          <w:p w14:paraId="308AFF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417" w:type="pct"/>
            <w:shd w:val="clear" w:color="auto" w:fill="FFFFFF"/>
            <w:hideMark/>
          </w:tcPr>
          <w:p w14:paraId="5F73AE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2322,74</w:t>
            </w:r>
          </w:p>
        </w:tc>
        <w:tc>
          <w:tcPr>
            <w:tcW w:w="1043" w:type="pct"/>
            <w:shd w:val="clear" w:color="auto" w:fill="FFFFFF"/>
            <w:hideMark/>
          </w:tcPr>
          <w:p w14:paraId="73F9B6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2322,74</w:t>
            </w:r>
          </w:p>
        </w:tc>
        <w:tc>
          <w:tcPr>
            <w:tcW w:w="1323" w:type="pct"/>
            <w:shd w:val="clear" w:color="auto" w:fill="FFFFFF"/>
          </w:tcPr>
          <w:p w14:paraId="4DCC8C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c>
          <w:tcPr>
            <w:tcW w:w="1177" w:type="pct"/>
            <w:shd w:val="clear" w:color="auto" w:fill="FFFFFF"/>
          </w:tcPr>
          <w:p w14:paraId="3B32BC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r>
      <w:tr w:rsidR="00194498" w:rsidRPr="000A25D6" w14:paraId="26023023" w14:textId="77777777" w:rsidTr="00194498">
        <w:tc>
          <w:tcPr>
            <w:tcW w:w="762" w:type="pct"/>
            <w:vMerge/>
            <w:vAlign w:val="center"/>
            <w:hideMark/>
          </w:tcPr>
          <w:p w14:paraId="0ADCBFE5" w14:textId="77777777" w:rsidR="00387D06" w:rsidRPr="000A25D6" w:rsidRDefault="00387D06" w:rsidP="000A25D6">
            <w:pPr>
              <w:ind w:firstLine="0"/>
              <w:rPr>
                <w:rFonts w:ascii="Times New Roman" w:hAnsi="Times New Roman"/>
                <w:sz w:val="18"/>
                <w:szCs w:val="18"/>
              </w:rPr>
            </w:pPr>
          </w:p>
        </w:tc>
        <w:tc>
          <w:tcPr>
            <w:tcW w:w="278" w:type="pct"/>
            <w:shd w:val="clear" w:color="auto" w:fill="FFFFFF"/>
            <w:hideMark/>
          </w:tcPr>
          <w:p w14:paraId="51BA6B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417" w:type="pct"/>
            <w:shd w:val="clear" w:color="auto" w:fill="FFFFFF"/>
            <w:hideMark/>
          </w:tcPr>
          <w:p w14:paraId="77C035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3169,12</w:t>
            </w:r>
          </w:p>
        </w:tc>
        <w:tc>
          <w:tcPr>
            <w:tcW w:w="1043" w:type="pct"/>
            <w:shd w:val="clear" w:color="auto" w:fill="FFFFFF"/>
            <w:hideMark/>
          </w:tcPr>
          <w:p w14:paraId="23E21D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3169,12</w:t>
            </w:r>
          </w:p>
        </w:tc>
        <w:tc>
          <w:tcPr>
            <w:tcW w:w="1323" w:type="pct"/>
            <w:shd w:val="clear" w:color="auto" w:fill="FFFFFF"/>
          </w:tcPr>
          <w:p w14:paraId="348C74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c>
          <w:tcPr>
            <w:tcW w:w="1177" w:type="pct"/>
            <w:shd w:val="clear" w:color="auto" w:fill="FFFFFF"/>
          </w:tcPr>
          <w:p w14:paraId="0B6B14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r>
      <w:tr w:rsidR="00194498" w:rsidRPr="000A25D6" w14:paraId="35EBB759" w14:textId="77777777" w:rsidTr="00194498">
        <w:tc>
          <w:tcPr>
            <w:tcW w:w="762" w:type="pct"/>
            <w:vMerge/>
            <w:vAlign w:val="center"/>
            <w:hideMark/>
          </w:tcPr>
          <w:p w14:paraId="3CFD8089" w14:textId="77777777" w:rsidR="00387D06" w:rsidRPr="000A25D6" w:rsidRDefault="00387D06" w:rsidP="000A25D6">
            <w:pPr>
              <w:ind w:firstLine="0"/>
              <w:rPr>
                <w:rFonts w:ascii="Times New Roman" w:hAnsi="Times New Roman"/>
                <w:sz w:val="18"/>
                <w:szCs w:val="18"/>
              </w:rPr>
            </w:pPr>
          </w:p>
        </w:tc>
        <w:tc>
          <w:tcPr>
            <w:tcW w:w="278" w:type="pct"/>
            <w:shd w:val="clear" w:color="auto" w:fill="FFFFFF"/>
            <w:hideMark/>
          </w:tcPr>
          <w:p w14:paraId="6438EF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417" w:type="pct"/>
            <w:shd w:val="clear" w:color="auto" w:fill="FFFFFF"/>
            <w:hideMark/>
          </w:tcPr>
          <w:p w14:paraId="773958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3647,80</w:t>
            </w:r>
          </w:p>
        </w:tc>
        <w:tc>
          <w:tcPr>
            <w:tcW w:w="1043" w:type="pct"/>
            <w:shd w:val="clear" w:color="auto" w:fill="FFFFFF"/>
            <w:hideMark/>
          </w:tcPr>
          <w:p w14:paraId="6DF450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2295,60</w:t>
            </w:r>
          </w:p>
        </w:tc>
        <w:tc>
          <w:tcPr>
            <w:tcW w:w="1323" w:type="pct"/>
            <w:shd w:val="clear" w:color="auto" w:fill="FFFFFF"/>
          </w:tcPr>
          <w:p w14:paraId="50C7E8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1352,20</w:t>
            </w:r>
          </w:p>
        </w:tc>
        <w:tc>
          <w:tcPr>
            <w:tcW w:w="1177" w:type="pct"/>
            <w:shd w:val="clear" w:color="auto" w:fill="FFFFFF"/>
          </w:tcPr>
          <w:p w14:paraId="202491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r>
      <w:tr w:rsidR="00194498" w:rsidRPr="000A25D6" w14:paraId="14008120" w14:textId="77777777" w:rsidTr="00194498">
        <w:tc>
          <w:tcPr>
            <w:tcW w:w="762" w:type="pct"/>
            <w:vMerge/>
            <w:vAlign w:val="center"/>
          </w:tcPr>
          <w:p w14:paraId="2EE5A661" w14:textId="77777777" w:rsidR="00387D06" w:rsidRPr="000A25D6" w:rsidRDefault="00387D06" w:rsidP="000A25D6">
            <w:pPr>
              <w:ind w:firstLine="0"/>
              <w:rPr>
                <w:rFonts w:ascii="Times New Roman" w:hAnsi="Times New Roman"/>
                <w:sz w:val="18"/>
                <w:szCs w:val="18"/>
              </w:rPr>
            </w:pPr>
          </w:p>
        </w:tc>
        <w:tc>
          <w:tcPr>
            <w:tcW w:w="278" w:type="pct"/>
            <w:shd w:val="clear" w:color="auto" w:fill="FFFFFF"/>
          </w:tcPr>
          <w:p w14:paraId="3B2C90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417" w:type="pct"/>
            <w:shd w:val="clear" w:color="auto" w:fill="FFFFFF"/>
          </w:tcPr>
          <w:p w14:paraId="37C0F5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2676,98</w:t>
            </w:r>
          </w:p>
        </w:tc>
        <w:tc>
          <w:tcPr>
            <w:tcW w:w="1043" w:type="pct"/>
            <w:shd w:val="clear" w:color="auto" w:fill="FFFFFF"/>
          </w:tcPr>
          <w:p w14:paraId="0093E6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2676,98</w:t>
            </w:r>
          </w:p>
        </w:tc>
        <w:tc>
          <w:tcPr>
            <w:tcW w:w="1323" w:type="pct"/>
            <w:shd w:val="clear" w:color="auto" w:fill="FFFFFF"/>
          </w:tcPr>
          <w:p w14:paraId="44FDEA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c>
          <w:tcPr>
            <w:tcW w:w="1177" w:type="pct"/>
            <w:shd w:val="clear" w:color="auto" w:fill="FFFFFF"/>
          </w:tcPr>
          <w:p w14:paraId="5C0702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r>
      <w:tr w:rsidR="00194498" w:rsidRPr="000A25D6" w14:paraId="2BD87CBB" w14:textId="77777777" w:rsidTr="00194498">
        <w:tc>
          <w:tcPr>
            <w:tcW w:w="762" w:type="pct"/>
            <w:vMerge/>
            <w:vAlign w:val="center"/>
          </w:tcPr>
          <w:p w14:paraId="72665D26" w14:textId="77777777" w:rsidR="00387D06" w:rsidRPr="000A25D6" w:rsidRDefault="00387D06" w:rsidP="000A25D6">
            <w:pPr>
              <w:ind w:firstLine="0"/>
              <w:rPr>
                <w:rFonts w:ascii="Times New Roman" w:hAnsi="Times New Roman"/>
                <w:sz w:val="18"/>
                <w:szCs w:val="18"/>
              </w:rPr>
            </w:pPr>
          </w:p>
        </w:tc>
        <w:tc>
          <w:tcPr>
            <w:tcW w:w="278" w:type="pct"/>
            <w:shd w:val="clear" w:color="auto" w:fill="FFFFFF"/>
          </w:tcPr>
          <w:p w14:paraId="5C1061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417" w:type="pct"/>
            <w:shd w:val="clear" w:color="auto" w:fill="FFFFFF"/>
          </w:tcPr>
          <w:p w14:paraId="7B71D9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3005,95</w:t>
            </w:r>
          </w:p>
        </w:tc>
        <w:tc>
          <w:tcPr>
            <w:tcW w:w="1043" w:type="pct"/>
            <w:shd w:val="clear" w:color="auto" w:fill="FFFFFF"/>
          </w:tcPr>
          <w:p w14:paraId="59BBBA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3005,95</w:t>
            </w:r>
          </w:p>
        </w:tc>
        <w:tc>
          <w:tcPr>
            <w:tcW w:w="1323" w:type="pct"/>
            <w:shd w:val="clear" w:color="auto" w:fill="FFFFFF"/>
          </w:tcPr>
          <w:p w14:paraId="11FFBD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c>
          <w:tcPr>
            <w:tcW w:w="1177" w:type="pct"/>
            <w:shd w:val="clear" w:color="auto" w:fill="FFFFFF"/>
          </w:tcPr>
          <w:p w14:paraId="1B0BB9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r>
      <w:tr w:rsidR="00194498" w:rsidRPr="000A25D6" w14:paraId="55E8837D" w14:textId="77777777" w:rsidTr="00194498">
        <w:tc>
          <w:tcPr>
            <w:tcW w:w="762" w:type="pct"/>
            <w:vMerge/>
            <w:vAlign w:val="center"/>
          </w:tcPr>
          <w:p w14:paraId="2B35D6DF" w14:textId="77777777" w:rsidR="00387D06" w:rsidRPr="000A25D6" w:rsidRDefault="00387D06" w:rsidP="000A25D6">
            <w:pPr>
              <w:ind w:firstLine="0"/>
              <w:rPr>
                <w:rFonts w:ascii="Times New Roman" w:hAnsi="Times New Roman"/>
                <w:sz w:val="18"/>
                <w:szCs w:val="18"/>
              </w:rPr>
            </w:pPr>
          </w:p>
        </w:tc>
        <w:tc>
          <w:tcPr>
            <w:tcW w:w="278" w:type="pct"/>
            <w:shd w:val="clear" w:color="auto" w:fill="FFFFFF"/>
          </w:tcPr>
          <w:p w14:paraId="4B80E0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417" w:type="pct"/>
            <w:shd w:val="clear" w:color="auto" w:fill="FFFFFF"/>
          </w:tcPr>
          <w:p w14:paraId="2A3871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3135,00</w:t>
            </w:r>
          </w:p>
        </w:tc>
        <w:tc>
          <w:tcPr>
            <w:tcW w:w="1043" w:type="pct"/>
            <w:shd w:val="clear" w:color="auto" w:fill="FFFFFF"/>
          </w:tcPr>
          <w:p w14:paraId="52741D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3135,00</w:t>
            </w:r>
          </w:p>
        </w:tc>
        <w:tc>
          <w:tcPr>
            <w:tcW w:w="1323" w:type="pct"/>
            <w:shd w:val="clear" w:color="auto" w:fill="FFFFFF"/>
          </w:tcPr>
          <w:p w14:paraId="4BABBD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c>
          <w:tcPr>
            <w:tcW w:w="1177" w:type="pct"/>
            <w:shd w:val="clear" w:color="auto" w:fill="FFFFFF"/>
          </w:tcPr>
          <w:p w14:paraId="168DB8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r>
      <w:tr w:rsidR="00194498" w:rsidRPr="000A25D6" w14:paraId="23D1244A" w14:textId="77777777" w:rsidTr="00194498">
        <w:tc>
          <w:tcPr>
            <w:tcW w:w="762" w:type="pct"/>
            <w:vMerge/>
            <w:vAlign w:val="center"/>
          </w:tcPr>
          <w:p w14:paraId="5409291A" w14:textId="77777777" w:rsidR="00387D06" w:rsidRPr="000A25D6" w:rsidRDefault="00387D06" w:rsidP="000A25D6">
            <w:pPr>
              <w:ind w:firstLine="0"/>
              <w:rPr>
                <w:rFonts w:ascii="Times New Roman" w:hAnsi="Times New Roman"/>
                <w:sz w:val="18"/>
                <w:szCs w:val="18"/>
              </w:rPr>
            </w:pPr>
          </w:p>
        </w:tc>
        <w:tc>
          <w:tcPr>
            <w:tcW w:w="278" w:type="pct"/>
            <w:shd w:val="clear" w:color="auto" w:fill="FFFFFF"/>
          </w:tcPr>
          <w:p w14:paraId="7E7AAA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417" w:type="pct"/>
            <w:shd w:val="clear" w:color="auto" w:fill="FFFFFF"/>
          </w:tcPr>
          <w:p w14:paraId="42E62B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3225,70</w:t>
            </w:r>
          </w:p>
        </w:tc>
        <w:tc>
          <w:tcPr>
            <w:tcW w:w="1043" w:type="pct"/>
            <w:shd w:val="clear" w:color="auto" w:fill="FFFFFF"/>
          </w:tcPr>
          <w:p w14:paraId="1327F0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3154,60</w:t>
            </w:r>
          </w:p>
        </w:tc>
        <w:tc>
          <w:tcPr>
            <w:tcW w:w="1323" w:type="pct"/>
            <w:shd w:val="clear" w:color="auto" w:fill="FFFFFF"/>
          </w:tcPr>
          <w:p w14:paraId="7E3EB9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9,95</w:t>
            </w:r>
          </w:p>
        </w:tc>
        <w:tc>
          <w:tcPr>
            <w:tcW w:w="1177" w:type="pct"/>
            <w:shd w:val="clear" w:color="auto" w:fill="FFFFFF"/>
          </w:tcPr>
          <w:p w14:paraId="47585C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61,15</w:t>
            </w:r>
          </w:p>
        </w:tc>
      </w:tr>
      <w:tr w:rsidR="00194498" w:rsidRPr="000A25D6" w14:paraId="521C514D" w14:textId="77777777" w:rsidTr="00194498">
        <w:tc>
          <w:tcPr>
            <w:tcW w:w="762" w:type="pct"/>
            <w:vMerge/>
            <w:vAlign w:val="center"/>
          </w:tcPr>
          <w:p w14:paraId="2969E720" w14:textId="77777777" w:rsidR="00387D06" w:rsidRPr="000A25D6" w:rsidRDefault="00387D06" w:rsidP="000A25D6">
            <w:pPr>
              <w:ind w:firstLine="0"/>
              <w:rPr>
                <w:rFonts w:ascii="Times New Roman" w:hAnsi="Times New Roman"/>
                <w:sz w:val="18"/>
                <w:szCs w:val="18"/>
              </w:rPr>
            </w:pPr>
          </w:p>
        </w:tc>
        <w:tc>
          <w:tcPr>
            <w:tcW w:w="278" w:type="pct"/>
            <w:shd w:val="clear" w:color="auto" w:fill="FFFFFF"/>
          </w:tcPr>
          <w:p w14:paraId="5ED491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417" w:type="pct"/>
            <w:shd w:val="clear" w:color="auto" w:fill="FFFFFF"/>
          </w:tcPr>
          <w:p w14:paraId="1BF074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3289,40</w:t>
            </w:r>
          </w:p>
        </w:tc>
        <w:tc>
          <w:tcPr>
            <w:tcW w:w="1043" w:type="pct"/>
            <w:shd w:val="clear" w:color="auto" w:fill="FFFFFF"/>
          </w:tcPr>
          <w:p w14:paraId="72AB1B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3170,50</w:t>
            </w:r>
          </w:p>
        </w:tc>
        <w:tc>
          <w:tcPr>
            <w:tcW w:w="1323" w:type="pct"/>
            <w:shd w:val="clear" w:color="auto" w:fill="FFFFFF"/>
          </w:tcPr>
          <w:p w14:paraId="293C49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16,65</w:t>
            </w:r>
          </w:p>
        </w:tc>
        <w:tc>
          <w:tcPr>
            <w:tcW w:w="1177" w:type="pct"/>
            <w:shd w:val="clear" w:color="auto" w:fill="FFFFFF"/>
          </w:tcPr>
          <w:p w14:paraId="08EEF4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102,25</w:t>
            </w:r>
          </w:p>
        </w:tc>
      </w:tr>
      <w:tr w:rsidR="00194498" w:rsidRPr="000A25D6" w14:paraId="7FE1CD27" w14:textId="77777777" w:rsidTr="00194498">
        <w:tc>
          <w:tcPr>
            <w:tcW w:w="762" w:type="pct"/>
            <w:vMerge/>
            <w:vAlign w:val="center"/>
          </w:tcPr>
          <w:p w14:paraId="2367D6F5" w14:textId="77777777" w:rsidR="00387D06" w:rsidRPr="000A25D6" w:rsidRDefault="00387D06" w:rsidP="000A25D6">
            <w:pPr>
              <w:ind w:firstLine="0"/>
              <w:rPr>
                <w:rFonts w:ascii="Times New Roman" w:hAnsi="Times New Roman"/>
                <w:sz w:val="18"/>
                <w:szCs w:val="18"/>
              </w:rPr>
            </w:pPr>
          </w:p>
        </w:tc>
        <w:tc>
          <w:tcPr>
            <w:tcW w:w="278" w:type="pct"/>
            <w:shd w:val="clear" w:color="auto" w:fill="FFFFFF"/>
          </w:tcPr>
          <w:p w14:paraId="61AE42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417" w:type="pct"/>
            <w:shd w:val="clear" w:color="auto" w:fill="FFFFFF"/>
          </w:tcPr>
          <w:p w14:paraId="753EFB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3289,40</w:t>
            </w:r>
          </w:p>
        </w:tc>
        <w:tc>
          <w:tcPr>
            <w:tcW w:w="1043" w:type="pct"/>
            <w:shd w:val="clear" w:color="auto" w:fill="FFFFFF"/>
          </w:tcPr>
          <w:p w14:paraId="0C3880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3289,40</w:t>
            </w:r>
          </w:p>
        </w:tc>
        <w:tc>
          <w:tcPr>
            <w:tcW w:w="1323" w:type="pct"/>
            <w:shd w:val="clear" w:color="auto" w:fill="FFFFFF"/>
          </w:tcPr>
          <w:p w14:paraId="6E9E74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c>
          <w:tcPr>
            <w:tcW w:w="1177" w:type="pct"/>
            <w:shd w:val="clear" w:color="auto" w:fill="FFFFFF"/>
          </w:tcPr>
          <w:p w14:paraId="4FF833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r>
    </w:tbl>
    <w:p w14:paraId="14884250" w14:textId="77777777" w:rsidR="00387D06" w:rsidRPr="000A25D6" w:rsidRDefault="00387D06" w:rsidP="000A25D6">
      <w:pPr>
        <w:ind w:firstLine="0"/>
        <w:rPr>
          <w:rFonts w:ascii="Times New Roman" w:hAnsi="Times New Roman"/>
          <w:sz w:val="18"/>
          <w:szCs w:val="18"/>
        </w:rPr>
      </w:pPr>
    </w:p>
    <w:p w14:paraId="6B21A86F" w14:textId="77777777" w:rsidR="00387D06" w:rsidRPr="00194498" w:rsidRDefault="00387D06" w:rsidP="00194498">
      <w:pPr>
        <w:ind w:firstLine="0"/>
        <w:jc w:val="center"/>
        <w:rPr>
          <w:rFonts w:ascii="Times New Roman" w:hAnsi="Times New Roman"/>
          <w:b/>
          <w:bCs/>
          <w:i/>
          <w:iCs/>
          <w:sz w:val="18"/>
          <w:szCs w:val="18"/>
        </w:rPr>
      </w:pPr>
      <w:r w:rsidRPr="00194498">
        <w:rPr>
          <w:rFonts w:ascii="Times New Roman" w:hAnsi="Times New Roman"/>
          <w:b/>
          <w:bCs/>
          <w:i/>
          <w:iCs/>
          <w:sz w:val="18"/>
          <w:szCs w:val="18"/>
        </w:rPr>
        <w:t>Подпрограмма 2. Обеспечение реализации муниципальной программы Рамонского муниципального района Воронежской области «Организация и управление муниципальным заказом Рамонского муниципального района Воронежской области»</w:t>
      </w:r>
    </w:p>
    <w:p w14:paraId="05479DA5" w14:textId="77777777" w:rsidR="00387D06" w:rsidRPr="00DF1B03" w:rsidRDefault="00387D06" w:rsidP="00DF1B03">
      <w:pPr>
        <w:ind w:firstLine="0"/>
        <w:rPr>
          <w:rFonts w:ascii="Times New Roman" w:hAnsi="Times New Roman"/>
          <w:sz w:val="12"/>
          <w:szCs w:val="12"/>
        </w:rPr>
      </w:pPr>
    </w:p>
    <w:p w14:paraId="27776509" w14:textId="7C05A851" w:rsidR="00387D06" w:rsidRPr="00194498" w:rsidRDefault="00194498" w:rsidP="00194498">
      <w:pPr>
        <w:ind w:firstLine="0"/>
        <w:jc w:val="center"/>
        <w:rPr>
          <w:rFonts w:ascii="Times New Roman" w:hAnsi="Times New Roman"/>
          <w:b/>
          <w:bCs/>
          <w:i/>
          <w:iCs/>
          <w:sz w:val="18"/>
          <w:szCs w:val="18"/>
        </w:rPr>
      </w:pPr>
      <w:r w:rsidRPr="00194498">
        <w:rPr>
          <w:rFonts w:ascii="Times New Roman" w:hAnsi="Times New Roman"/>
          <w:b/>
          <w:bCs/>
          <w:i/>
          <w:iCs/>
          <w:sz w:val="18"/>
          <w:szCs w:val="18"/>
        </w:rPr>
        <w:t>Паспорт</w:t>
      </w:r>
    </w:p>
    <w:p w14:paraId="2A6BD68C" w14:textId="77777777" w:rsidR="00387D06" w:rsidRPr="00DF1B03" w:rsidRDefault="00387D06" w:rsidP="000A25D6">
      <w:pPr>
        <w:ind w:firstLine="0"/>
        <w:rPr>
          <w:rFonts w:ascii="Times New Roman" w:hAnsi="Times New Roman"/>
          <w:sz w:val="12"/>
          <w:szCs w:val="12"/>
        </w:rPr>
      </w:pPr>
    </w:p>
    <w:tbl>
      <w:tblPr>
        <w:tblW w:w="5000" w:type="pct"/>
        <w:tblCellMar>
          <w:left w:w="40" w:type="dxa"/>
          <w:right w:w="40" w:type="dxa"/>
        </w:tblCellMar>
        <w:tblLook w:val="04A0" w:firstRow="1" w:lastRow="0" w:firstColumn="1" w:lastColumn="0" w:noHBand="0" w:noVBand="1"/>
      </w:tblPr>
      <w:tblGrid>
        <w:gridCol w:w="2402"/>
        <w:gridCol w:w="7786"/>
      </w:tblGrid>
      <w:tr w:rsidR="00387D06" w:rsidRPr="000A25D6" w14:paraId="729DDB72" w14:textId="77777777" w:rsidTr="00194498">
        <w:tc>
          <w:tcPr>
            <w:tcW w:w="1179" w:type="pct"/>
            <w:tcBorders>
              <w:top w:val="single" w:sz="6" w:space="0" w:color="auto"/>
              <w:left w:val="single" w:sz="6" w:space="0" w:color="auto"/>
              <w:bottom w:val="single" w:sz="6" w:space="0" w:color="auto"/>
              <w:right w:val="single" w:sz="6" w:space="0" w:color="auto"/>
            </w:tcBorders>
            <w:shd w:val="clear" w:color="auto" w:fill="FFFFFF"/>
            <w:hideMark/>
          </w:tcPr>
          <w:p w14:paraId="06128F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 муниципальной программы</w:t>
            </w:r>
          </w:p>
        </w:tc>
        <w:tc>
          <w:tcPr>
            <w:tcW w:w="3821" w:type="pct"/>
            <w:tcBorders>
              <w:top w:val="single" w:sz="6" w:space="0" w:color="auto"/>
              <w:left w:val="single" w:sz="6" w:space="0" w:color="auto"/>
              <w:bottom w:val="single" w:sz="6" w:space="0" w:color="auto"/>
              <w:right w:val="single" w:sz="6" w:space="0" w:color="auto"/>
            </w:tcBorders>
            <w:shd w:val="clear" w:color="auto" w:fill="FFFFFF"/>
            <w:hideMark/>
          </w:tcPr>
          <w:p w14:paraId="110E74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 администрации Рамонского муниципального района</w:t>
            </w:r>
          </w:p>
        </w:tc>
      </w:tr>
      <w:tr w:rsidR="00387D06" w:rsidRPr="000A25D6" w14:paraId="23030109" w14:textId="77777777" w:rsidTr="00194498">
        <w:tc>
          <w:tcPr>
            <w:tcW w:w="1179" w:type="pct"/>
            <w:tcBorders>
              <w:top w:val="single" w:sz="6" w:space="0" w:color="auto"/>
              <w:left w:val="single" w:sz="6" w:space="0" w:color="auto"/>
              <w:bottom w:val="single" w:sz="6" w:space="0" w:color="auto"/>
              <w:right w:val="single" w:sz="6" w:space="0" w:color="auto"/>
            </w:tcBorders>
            <w:shd w:val="clear" w:color="auto" w:fill="FFFFFF"/>
            <w:hideMark/>
          </w:tcPr>
          <w:p w14:paraId="557D6502" w14:textId="216388B7" w:rsidR="00387D06" w:rsidRPr="000A25D6" w:rsidRDefault="00387D06" w:rsidP="00194498">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 подпрограммы муниципальной</w:t>
            </w:r>
            <w:r w:rsidR="00194498">
              <w:rPr>
                <w:rFonts w:ascii="Times New Roman" w:hAnsi="Times New Roman"/>
                <w:sz w:val="18"/>
                <w:szCs w:val="18"/>
              </w:rPr>
              <w:t xml:space="preserve"> </w:t>
            </w:r>
            <w:r w:rsidRPr="000A25D6">
              <w:rPr>
                <w:rFonts w:ascii="Times New Roman" w:hAnsi="Times New Roman"/>
                <w:sz w:val="18"/>
                <w:szCs w:val="18"/>
              </w:rPr>
              <w:t>программы</w:t>
            </w:r>
          </w:p>
        </w:tc>
        <w:tc>
          <w:tcPr>
            <w:tcW w:w="3821" w:type="pct"/>
            <w:tcBorders>
              <w:top w:val="single" w:sz="6" w:space="0" w:color="auto"/>
              <w:left w:val="single" w:sz="6" w:space="0" w:color="auto"/>
              <w:bottom w:val="single" w:sz="6" w:space="0" w:color="auto"/>
              <w:right w:val="single" w:sz="6" w:space="0" w:color="auto"/>
            </w:tcBorders>
            <w:shd w:val="clear" w:color="auto" w:fill="FFFFFF"/>
            <w:hideMark/>
          </w:tcPr>
          <w:p w14:paraId="4698F2C4" w14:textId="7A567D5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Планирование и нормирование муниципального заказа Рамонского муниципального района</w:t>
            </w:r>
            <w:r w:rsidR="000A25D6">
              <w:rPr>
                <w:rFonts w:ascii="Times New Roman" w:hAnsi="Times New Roman"/>
                <w:sz w:val="18"/>
                <w:szCs w:val="18"/>
              </w:rPr>
              <w:t xml:space="preserve"> </w:t>
            </w:r>
            <w:r w:rsidRPr="000A25D6">
              <w:rPr>
                <w:rFonts w:ascii="Times New Roman" w:hAnsi="Times New Roman"/>
                <w:sz w:val="18"/>
                <w:szCs w:val="18"/>
              </w:rPr>
              <w:t>Воронежской области</w:t>
            </w:r>
            <w:r w:rsidR="000A25D6">
              <w:rPr>
                <w:rFonts w:ascii="Times New Roman" w:hAnsi="Times New Roman"/>
                <w:sz w:val="18"/>
                <w:szCs w:val="18"/>
              </w:rPr>
              <w:t xml:space="preserve"> </w:t>
            </w:r>
          </w:p>
          <w:p w14:paraId="74A61866" w14:textId="72CDB49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Управление муниципальным заказом Рамонского муниципального района</w:t>
            </w:r>
            <w:r w:rsidR="000A25D6">
              <w:rPr>
                <w:rFonts w:ascii="Times New Roman" w:hAnsi="Times New Roman"/>
                <w:sz w:val="18"/>
                <w:szCs w:val="18"/>
              </w:rPr>
              <w:t xml:space="preserve"> </w:t>
            </w:r>
            <w:r w:rsidRPr="000A25D6">
              <w:rPr>
                <w:rFonts w:ascii="Times New Roman" w:hAnsi="Times New Roman"/>
                <w:sz w:val="18"/>
                <w:szCs w:val="18"/>
              </w:rPr>
              <w:t>Воронежской области</w:t>
            </w:r>
            <w:r w:rsidR="000A25D6">
              <w:rPr>
                <w:rFonts w:ascii="Times New Roman" w:hAnsi="Times New Roman"/>
                <w:sz w:val="18"/>
                <w:szCs w:val="18"/>
              </w:rPr>
              <w:t xml:space="preserve"> </w:t>
            </w:r>
          </w:p>
        </w:tc>
      </w:tr>
      <w:tr w:rsidR="00387D06" w:rsidRPr="000A25D6" w14:paraId="75B8E147" w14:textId="77777777" w:rsidTr="00194498">
        <w:tc>
          <w:tcPr>
            <w:tcW w:w="1179" w:type="pct"/>
            <w:tcBorders>
              <w:top w:val="single" w:sz="6" w:space="0" w:color="auto"/>
              <w:left w:val="single" w:sz="6" w:space="0" w:color="auto"/>
              <w:bottom w:val="single" w:sz="6" w:space="0" w:color="auto"/>
              <w:right w:val="single" w:sz="6" w:space="0" w:color="auto"/>
            </w:tcBorders>
            <w:shd w:val="clear" w:color="auto" w:fill="FFFFFF"/>
            <w:hideMark/>
          </w:tcPr>
          <w:p w14:paraId="454B73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 муниципальной программы</w:t>
            </w:r>
          </w:p>
        </w:tc>
        <w:tc>
          <w:tcPr>
            <w:tcW w:w="3821" w:type="pct"/>
            <w:tcBorders>
              <w:top w:val="single" w:sz="6" w:space="0" w:color="auto"/>
              <w:left w:val="single" w:sz="6" w:space="0" w:color="auto"/>
              <w:bottom w:val="single" w:sz="6" w:space="0" w:color="auto"/>
              <w:right w:val="single" w:sz="6" w:space="0" w:color="auto"/>
            </w:tcBorders>
            <w:shd w:val="clear" w:color="auto" w:fill="FFFFFF"/>
            <w:hideMark/>
          </w:tcPr>
          <w:p w14:paraId="7A890605" w14:textId="6C1C0C1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и управление муниципальным заказом Рамонского муниципального района</w:t>
            </w:r>
            <w:r w:rsidR="000A25D6">
              <w:rPr>
                <w:rFonts w:ascii="Times New Roman" w:hAnsi="Times New Roman"/>
                <w:sz w:val="18"/>
                <w:szCs w:val="18"/>
              </w:rPr>
              <w:t xml:space="preserve"> </w:t>
            </w:r>
            <w:r w:rsidRPr="000A25D6">
              <w:rPr>
                <w:rFonts w:ascii="Times New Roman" w:hAnsi="Times New Roman"/>
                <w:sz w:val="18"/>
                <w:szCs w:val="18"/>
              </w:rPr>
              <w:t>Воронежской области</w:t>
            </w:r>
          </w:p>
        </w:tc>
      </w:tr>
      <w:tr w:rsidR="00387D06" w:rsidRPr="000A25D6" w14:paraId="4478D0FD" w14:textId="77777777" w:rsidTr="00194498">
        <w:tc>
          <w:tcPr>
            <w:tcW w:w="1179" w:type="pct"/>
            <w:tcBorders>
              <w:top w:val="single" w:sz="6" w:space="0" w:color="auto"/>
              <w:left w:val="single" w:sz="6" w:space="0" w:color="auto"/>
              <w:bottom w:val="single" w:sz="6" w:space="0" w:color="auto"/>
              <w:right w:val="single" w:sz="6" w:space="0" w:color="auto"/>
            </w:tcBorders>
            <w:shd w:val="clear" w:color="auto" w:fill="FFFFFF"/>
            <w:hideMark/>
          </w:tcPr>
          <w:p w14:paraId="50A75D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 муниципальной программы</w:t>
            </w:r>
          </w:p>
        </w:tc>
        <w:tc>
          <w:tcPr>
            <w:tcW w:w="3821" w:type="pct"/>
            <w:tcBorders>
              <w:top w:val="single" w:sz="6" w:space="0" w:color="auto"/>
              <w:left w:val="single" w:sz="6" w:space="0" w:color="auto"/>
              <w:bottom w:val="single" w:sz="6" w:space="0" w:color="auto"/>
              <w:right w:val="single" w:sz="6" w:space="0" w:color="auto"/>
            </w:tcBorders>
            <w:shd w:val="clear" w:color="auto" w:fill="FFFFFF"/>
          </w:tcPr>
          <w:p w14:paraId="3FBCAE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эффективного функционирования системы муниципального заказа и организации торгов.</w:t>
            </w:r>
          </w:p>
        </w:tc>
      </w:tr>
      <w:tr w:rsidR="00387D06" w:rsidRPr="000A25D6" w14:paraId="241ED6C1" w14:textId="77777777" w:rsidTr="00194498">
        <w:tc>
          <w:tcPr>
            <w:tcW w:w="1179" w:type="pct"/>
            <w:tcBorders>
              <w:top w:val="single" w:sz="6" w:space="0" w:color="auto"/>
              <w:left w:val="single" w:sz="6" w:space="0" w:color="auto"/>
              <w:bottom w:val="single" w:sz="6" w:space="0" w:color="auto"/>
              <w:right w:val="single" w:sz="6" w:space="0" w:color="auto"/>
            </w:tcBorders>
            <w:shd w:val="clear" w:color="auto" w:fill="FFFFFF"/>
            <w:hideMark/>
          </w:tcPr>
          <w:p w14:paraId="69F659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 муниципальной программы</w:t>
            </w:r>
          </w:p>
        </w:tc>
        <w:tc>
          <w:tcPr>
            <w:tcW w:w="3821" w:type="pct"/>
            <w:tcBorders>
              <w:top w:val="single" w:sz="6" w:space="0" w:color="auto"/>
              <w:left w:val="single" w:sz="6" w:space="0" w:color="auto"/>
              <w:bottom w:val="single" w:sz="6" w:space="0" w:color="auto"/>
              <w:right w:val="single" w:sz="6" w:space="0" w:color="auto"/>
            </w:tcBorders>
            <w:shd w:val="clear" w:color="auto" w:fill="FFFFFF"/>
            <w:hideMark/>
          </w:tcPr>
          <w:p w14:paraId="2AC6B5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суммы экономии при размещении муниципального заказа путем проведения конкурентных процедур</w:t>
            </w:r>
          </w:p>
        </w:tc>
      </w:tr>
      <w:tr w:rsidR="00387D06" w:rsidRPr="000A25D6" w14:paraId="652B4F04" w14:textId="77777777" w:rsidTr="00194498">
        <w:tc>
          <w:tcPr>
            <w:tcW w:w="1179" w:type="pct"/>
            <w:tcBorders>
              <w:top w:val="single" w:sz="6" w:space="0" w:color="auto"/>
              <w:left w:val="single" w:sz="6" w:space="0" w:color="auto"/>
              <w:bottom w:val="single" w:sz="4" w:space="0" w:color="auto"/>
              <w:right w:val="single" w:sz="6" w:space="0" w:color="auto"/>
            </w:tcBorders>
            <w:shd w:val="clear" w:color="auto" w:fill="FFFFFF"/>
            <w:hideMark/>
          </w:tcPr>
          <w:p w14:paraId="4E216C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 муниципальной программы</w:t>
            </w:r>
          </w:p>
        </w:tc>
        <w:tc>
          <w:tcPr>
            <w:tcW w:w="3821" w:type="pct"/>
            <w:tcBorders>
              <w:top w:val="single" w:sz="6" w:space="0" w:color="auto"/>
              <w:left w:val="single" w:sz="6" w:space="0" w:color="auto"/>
              <w:bottom w:val="single" w:sz="4" w:space="0" w:color="auto"/>
              <w:right w:val="single" w:sz="6" w:space="0" w:color="auto"/>
            </w:tcBorders>
            <w:shd w:val="clear" w:color="auto" w:fill="FFFFFF"/>
            <w:hideMark/>
          </w:tcPr>
          <w:p w14:paraId="735D81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7D0CE565" w14:textId="77777777" w:rsidTr="00194498">
        <w:trPr>
          <w:trHeight w:val="1687"/>
        </w:trPr>
        <w:tc>
          <w:tcPr>
            <w:tcW w:w="1179" w:type="pct"/>
            <w:tcBorders>
              <w:top w:val="single" w:sz="4" w:space="0" w:color="auto"/>
              <w:left w:val="single" w:sz="4" w:space="0" w:color="auto"/>
              <w:bottom w:val="single" w:sz="4" w:space="0" w:color="auto"/>
              <w:right w:val="single" w:sz="4" w:space="0" w:color="auto"/>
            </w:tcBorders>
            <w:shd w:val="clear" w:color="auto" w:fill="FFFFFF"/>
            <w:hideMark/>
          </w:tcPr>
          <w:p w14:paraId="49834144" w14:textId="4642E76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муниципальной программы (в действующих ценах каждого года реализации подпрограммы</w:t>
            </w:r>
            <w:r w:rsidR="000A25D6">
              <w:rPr>
                <w:rFonts w:ascii="Times New Roman" w:hAnsi="Times New Roman"/>
                <w:sz w:val="18"/>
                <w:szCs w:val="18"/>
              </w:rPr>
              <w:t xml:space="preserve"> </w:t>
            </w:r>
            <w:r w:rsidRPr="000A25D6">
              <w:rPr>
                <w:rFonts w:ascii="Times New Roman" w:hAnsi="Times New Roman"/>
                <w:sz w:val="18"/>
                <w:szCs w:val="18"/>
              </w:rPr>
              <w:t>муниципальной программы)</w:t>
            </w:r>
          </w:p>
        </w:tc>
        <w:tc>
          <w:tcPr>
            <w:tcW w:w="3821" w:type="pct"/>
            <w:tcBorders>
              <w:top w:val="single" w:sz="4" w:space="0" w:color="auto"/>
              <w:left w:val="single" w:sz="4" w:space="0" w:color="auto"/>
              <w:bottom w:val="single" w:sz="4" w:space="0" w:color="auto"/>
              <w:right w:val="single" w:sz="4" w:space="0" w:color="auto"/>
            </w:tcBorders>
            <w:shd w:val="clear" w:color="auto" w:fill="FFFFFF"/>
          </w:tcPr>
          <w:p w14:paraId="4B6BAE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Реализация Подпрограммы не предусматривает финансирования.</w:t>
            </w:r>
          </w:p>
        </w:tc>
      </w:tr>
    </w:tbl>
    <w:p w14:paraId="72C95C0F" w14:textId="77777777" w:rsidR="00387D06" w:rsidRPr="000A25D6" w:rsidRDefault="00387D06" w:rsidP="000A25D6">
      <w:pPr>
        <w:ind w:firstLine="0"/>
        <w:rPr>
          <w:rFonts w:ascii="Times New Roman" w:hAnsi="Times New Roman"/>
          <w:sz w:val="18"/>
          <w:szCs w:val="18"/>
        </w:rPr>
      </w:pPr>
    </w:p>
    <w:p w14:paraId="1DAD92D6" w14:textId="77777777" w:rsidR="00387D06" w:rsidRPr="00194498" w:rsidRDefault="00387D06" w:rsidP="00194498">
      <w:pPr>
        <w:ind w:firstLine="0"/>
        <w:jc w:val="center"/>
        <w:rPr>
          <w:rFonts w:ascii="Times New Roman" w:hAnsi="Times New Roman"/>
          <w:b/>
          <w:bCs/>
          <w:i/>
          <w:iCs/>
          <w:sz w:val="18"/>
          <w:szCs w:val="18"/>
        </w:rPr>
      </w:pPr>
      <w:r w:rsidRPr="00194498">
        <w:rPr>
          <w:rFonts w:ascii="Times New Roman" w:hAnsi="Times New Roman"/>
          <w:b/>
          <w:bCs/>
          <w:i/>
          <w:iCs/>
          <w:sz w:val="18"/>
          <w:szCs w:val="18"/>
        </w:rPr>
        <w:t>Подпрограмма 3. Обеспечение муниципальной программы Рамонского муниципального района Воронежской области</w:t>
      </w:r>
    </w:p>
    <w:p w14:paraId="26E6CD0C" w14:textId="00008950" w:rsidR="00387D06" w:rsidRPr="00194498" w:rsidRDefault="00387D06" w:rsidP="00194498">
      <w:pPr>
        <w:ind w:firstLine="0"/>
        <w:jc w:val="center"/>
        <w:rPr>
          <w:rFonts w:ascii="Times New Roman" w:hAnsi="Times New Roman"/>
          <w:b/>
          <w:bCs/>
          <w:i/>
          <w:iCs/>
          <w:sz w:val="18"/>
          <w:szCs w:val="18"/>
        </w:rPr>
      </w:pPr>
      <w:r w:rsidRPr="00194498">
        <w:rPr>
          <w:rFonts w:ascii="Times New Roman" w:hAnsi="Times New Roman"/>
          <w:b/>
          <w:bCs/>
          <w:i/>
          <w:iCs/>
          <w:sz w:val="18"/>
          <w:szCs w:val="18"/>
        </w:rPr>
        <w:t>«Финансовое обеспечение реализации муниципальной Программы»</w:t>
      </w:r>
    </w:p>
    <w:p w14:paraId="7F550CC3" w14:textId="77777777" w:rsidR="00387D06" w:rsidRPr="00194498" w:rsidRDefault="00387D06" w:rsidP="00194498">
      <w:pPr>
        <w:ind w:firstLine="0"/>
        <w:jc w:val="center"/>
        <w:rPr>
          <w:rFonts w:ascii="Times New Roman" w:hAnsi="Times New Roman"/>
          <w:b/>
          <w:bCs/>
          <w:i/>
          <w:iCs/>
          <w:sz w:val="18"/>
          <w:szCs w:val="18"/>
        </w:rPr>
      </w:pPr>
    </w:p>
    <w:p w14:paraId="7CD79903" w14:textId="4EC894C8" w:rsidR="00387D06" w:rsidRPr="00194498" w:rsidRDefault="00194498" w:rsidP="00194498">
      <w:pPr>
        <w:ind w:firstLine="0"/>
        <w:jc w:val="center"/>
        <w:rPr>
          <w:rFonts w:ascii="Times New Roman" w:hAnsi="Times New Roman"/>
          <w:b/>
          <w:bCs/>
          <w:i/>
          <w:iCs/>
          <w:sz w:val="18"/>
          <w:szCs w:val="18"/>
        </w:rPr>
      </w:pPr>
      <w:r w:rsidRPr="00194498">
        <w:rPr>
          <w:rFonts w:ascii="Times New Roman" w:hAnsi="Times New Roman"/>
          <w:b/>
          <w:bCs/>
          <w:i/>
          <w:iCs/>
          <w:sz w:val="18"/>
          <w:szCs w:val="18"/>
        </w:rPr>
        <w:t>Паспорт</w:t>
      </w:r>
    </w:p>
    <w:p w14:paraId="7615F1D0" w14:textId="77777777" w:rsidR="00387D06" w:rsidRPr="000A25D6" w:rsidRDefault="00387D06" w:rsidP="000A25D6">
      <w:pPr>
        <w:ind w:firstLine="0"/>
        <w:rPr>
          <w:rFonts w:ascii="Times New Roman" w:hAnsi="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41"/>
        <w:gridCol w:w="2102"/>
        <w:gridCol w:w="2004"/>
      </w:tblGrid>
      <w:tr w:rsidR="00387D06" w:rsidRPr="000A25D6" w14:paraId="45C249FF" w14:textId="77777777" w:rsidTr="00194498">
        <w:trPr>
          <w:trHeight w:val="43"/>
        </w:trPr>
        <w:tc>
          <w:tcPr>
            <w:tcW w:w="1249" w:type="pct"/>
            <w:shd w:val="clear" w:color="auto" w:fill="auto"/>
          </w:tcPr>
          <w:p w14:paraId="42EA9D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 муниципальной программы</w:t>
            </w:r>
          </w:p>
        </w:tc>
        <w:tc>
          <w:tcPr>
            <w:tcW w:w="3751" w:type="pct"/>
            <w:gridSpan w:val="3"/>
            <w:shd w:val="clear" w:color="auto" w:fill="auto"/>
          </w:tcPr>
          <w:p w14:paraId="3DB437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 администрации Рамонского муниципального района Воронежской области</w:t>
            </w:r>
          </w:p>
        </w:tc>
      </w:tr>
      <w:tr w:rsidR="00387D06" w:rsidRPr="000A25D6" w14:paraId="4063B382" w14:textId="77777777" w:rsidTr="00194498">
        <w:trPr>
          <w:trHeight w:val="720"/>
        </w:trPr>
        <w:tc>
          <w:tcPr>
            <w:tcW w:w="1249" w:type="pct"/>
            <w:shd w:val="clear" w:color="auto" w:fill="auto"/>
          </w:tcPr>
          <w:p w14:paraId="499D98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 подпрограммы муниципальной программы</w:t>
            </w:r>
          </w:p>
        </w:tc>
        <w:tc>
          <w:tcPr>
            <w:tcW w:w="3751" w:type="pct"/>
            <w:gridSpan w:val="3"/>
            <w:shd w:val="clear" w:color="000000" w:fill="FFFFFF"/>
          </w:tcPr>
          <w:p w14:paraId="3DE976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r>
      <w:tr w:rsidR="00387D06" w:rsidRPr="000A25D6" w14:paraId="101EDD66" w14:textId="77777777" w:rsidTr="00194498">
        <w:trPr>
          <w:trHeight w:val="43"/>
        </w:trPr>
        <w:tc>
          <w:tcPr>
            <w:tcW w:w="1249" w:type="pct"/>
            <w:shd w:val="clear" w:color="auto" w:fill="auto"/>
          </w:tcPr>
          <w:p w14:paraId="4BEA5E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 муниципальной программы</w:t>
            </w:r>
          </w:p>
        </w:tc>
        <w:tc>
          <w:tcPr>
            <w:tcW w:w="3751" w:type="pct"/>
            <w:gridSpan w:val="3"/>
            <w:shd w:val="clear" w:color="000000" w:fill="FFFFFF"/>
          </w:tcPr>
          <w:p w14:paraId="793F6551" w14:textId="304E8AE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реализации</w:t>
            </w:r>
            <w:r w:rsidR="000A25D6">
              <w:rPr>
                <w:rFonts w:ascii="Times New Roman" w:hAnsi="Times New Roman"/>
                <w:sz w:val="18"/>
                <w:szCs w:val="18"/>
              </w:rPr>
              <w:t xml:space="preserve"> </w:t>
            </w:r>
            <w:r w:rsidRPr="000A25D6">
              <w:rPr>
                <w:rFonts w:ascii="Times New Roman" w:hAnsi="Times New Roman"/>
                <w:sz w:val="18"/>
                <w:szCs w:val="18"/>
              </w:rPr>
              <w:t>муниципальной программы «Формирование и эффективное управление муниципальной собственностью Рамонского муниципального района Воронежской области»</w:t>
            </w:r>
          </w:p>
        </w:tc>
      </w:tr>
      <w:tr w:rsidR="00387D06" w:rsidRPr="000A25D6" w14:paraId="0B78D279" w14:textId="77777777" w:rsidTr="00194498">
        <w:trPr>
          <w:trHeight w:val="43"/>
        </w:trPr>
        <w:tc>
          <w:tcPr>
            <w:tcW w:w="1249" w:type="pct"/>
            <w:shd w:val="clear" w:color="auto" w:fill="auto"/>
          </w:tcPr>
          <w:p w14:paraId="0B2047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 муниципальной программы</w:t>
            </w:r>
          </w:p>
        </w:tc>
        <w:tc>
          <w:tcPr>
            <w:tcW w:w="3751" w:type="pct"/>
            <w:gridSpan w:val="3"/>
            <w:shd w:val="clear" w:color="000000" w:fill="FFFFFF"/>
          </w:tcPr>
          <w:p w14:paraId="7051C17D" w14:textId="5D49C49E" w:rsidR="00387D06" w:rsidRPr="000A25D6" w:rsidRDefault="000A25D6" w:rsidP="000A25D6">
            <w:pPr>
              <w:ind w:firstLine="0"/>
              <w:rPr>
                <w:rFonts w:ascii="Times New Roman" w:hAnsi="Times New Roman"/>
                <w:sz w:val="18"/>
                <w:szCs w:val="18"/>
              </w:rPr>
            </w:pPr>
            <w:r>
              <w:rPr>
                <w:rFonts w:ascii="Times New Roman" w:hAnsi="Times New Roman"/>
                <w:sz w:val="18"/>
                <w:szCs w:val="18"/>
              </w:rPr>
              <w:t xml:space="preserve"> </w:t>
            </w:r>
            <w:r w:rsidR="00387D06" w:rsidRPr="000A25D6">
              <w:rPr>
                <w:rFonts w:ascii="Times New Roman" w:hAnsi="Times New Roman"/>
                <w:sz w:val="18"/>
                <w:szCs w:val="18"/>
              </w:rPr>
              <w:t>Рациональное использование бюджетных средств отделом имущественных и земельных отношений Рамонского муниципального района Воронежской области.</w:t>
            </w:r>
          </w:p>
        </w:tc>
      </w:tr>
      <w:tr w:rsidR="00387D06" w:rsidRPr="000A25D6" w14:paraId="3DFFD7EE" w14:textId="77777777" w:rsidTr="00194498">
        <w:trPr>
          <w:trHeight w:val="360"/>
        </w:trPr>
        <w:tc>
          <w:tcPr>
            <w:tcW w:w="1249" w:type="pct"/>
            <w:shd w:val="clear" w:color="auto" w:fill="auto"/>
          </w:tcPr>
          <w:p w14:paraId="352F1B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 муниципальной программы</w:t>
            </w:r>
          </w:p>
        </w:tc>
        <w:tc>
          <w:tcPr>
            <w:tcW w:w="3751" w:type="pct"/>
            <w:gridSpan w:val="3"/>
            <w:shd w:val="clear" w:color="auto" w:fill="auto"/>
          </w:tcPr>
          <w:p w14:paraId="6B3A7D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назначений по расходам на реализацию подпрограммы, %</w:t>
            </w:r>
          </w:p>
        </w:tc>
      </w:tr>
      <w:tr w:rsidR="00387D06" w:rsidRPr="000A25D6" w14:paraId="6A37DFB5" w14:textId="77777777" w:rsidTr="00194498">
        <w:trPr>
          <w:trHeight w:val="360"/>
        </w:trPr>
        <w:tc>
          <w:tcPr>
            <w:tcW w:w="1249" w:type="pct"/>
            <w:shd w:val="clear" w:color="auto" w:fill="auto"/>
          </w:tcPr>
          <w:p w14:paraId="1B0BA5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 муниципальной программы</w:t>
            </w:r>
          </w:p>
        </w:tc>
        <w:tc>
          <w:tcPr>
            <w:tcW w:w="3751" w:type="pct"/>
            <w:gridSpan w:val="3"/>
            <w:shd w:val="clear" w:color="auto" w:fill="auto"/>
          </w:tcPr>
          <w:p w14:paraId="28E813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5F39BCB7" w14:textId="77777777" w:rsidTr="00194498">
        <w:trPr>
          <w:trHeight w:val="43"/>
        </w:trPr>
        <w:tc>
          <w:tcPr>
            <w:tcW w:w="1249" w:type="pct"/>
            <w:vMerge w:val="restart"/>
            <w:shd w:val="clear" w:color="auto" w:fill="auto"/>
          </w:tcPr>
          <w:p w14:paraId="7C8E11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Объемы и источники финансирования подпрограммы муниципальной программы (в действующих ценах каждого </w:t>
            </w:r>
            <w:r w:rsidRPr="000A25D6">
              <w:rPr>
                <w:rFonts w:ascii="Times New Roman" w:hAnsi="Times New Roman"/>
                <w:sz w:val="18"/>
                <w:szCs w:val="18"/>
              </w:rPr>
              <w:lastRenderedPageBreak/>
              <w:t xml:space="preserve">года реализации муниципальной программы) </w:t>
            </w:r>
          </w:p>
        </w:tc>
        <w:tc>
          <w:tcPr>
            <w:tcW w:w="1737" w:type="pct"/>
            <w:shd w:val="clear" w:color="000000" w:fill="FFFFFF"/>
          </w:tcPr>
          <w:p w14:paraId="71536008" w14:textId="77777777" w:rsidR="00387D06" w:rsidRPr="000A25D6" w:rsidRDefault="00387D06" w:rsidP="00194498">
            <w:pPr>
              <w:ind w:firstLine="0"/>
              <w:jc w:val="center"/>
              <w:rPr>
                <w:rFonts w:ascii="Times New Roman" w:hAnsi="Times New Roman"/>
                <w:sz w:val="18"/>
                <w:szCs w:val="18"/>
              </w:rPr>
            </w:pPr>
            <w:r w:rsidRPr="000A25D6">
              <w:rPr>
                <w:rFonts w:ascii="Times New Roman" w:hAnsi="Times New Roman"/>
                <w:sz w:val="18"/>
                <w:szCs w:val="18"/>
              </w:rPr>
              <w:lastRenderedPageBreak/>
              <w:t>Год</w:t>
            </w:r>
          </w:p>
        </w:tc>
        <w:tc>
          <w:tcPr>
            <w:tcW w:w="1031" w:type="pct"/>
            <w:shd w:val="clear" w:color="000000" w:fill="FFFFFF"/>
          </w:tcPr>
          <w:p w14:paraId="2697FB22" w14:textId="77777777" w:rsidR="00387D06" w:rsidRPr="000A25D6" w:rsidRDefault="00387D06" w:rsidP="00194498">
            <w:pPr>
              <w:ind w:firstLine="0"/>
              <w:jc w:val="center"/>
              <w:rPr>
                <w:rFonts w:ascii="Times New Roman" w:hAnsi="Times New Roman"/>
                <w:sz w:val="18"/>
                <w:szCs w:val="18"/>
              </w:rPr>
            </w:pPr>
            <w:r w:rsidRPr="000A25D6">
              <w:rPr>
                <w:rFonts w:ascii="Times New Roman" w:hAnsi="Times New Roman"/>
                <w:sz w:val="18"/>
                <w:szCs w:val="18"/>
              </w:rPr>
              <w:t>Всего</w:t>
            </w:r>
          </w:p>
        </w:tc>
        <w:tc>
          <w:tcPr>
            <w:tcW w:w="983" w:type="pct"/>
            <w:shd w:val="clear" w:color="000000" w:fill="FFFFFF"/>
          </w:tcPr>
          <w:p w14:paraId="2F8A144E" w14:textId="77777777" w:rsidR="00387D06" w:rsidRPr="000A25D6" w:rsidRDefault="00387D06" w:rsidP="00194498">
            <w:pPr>
              <w:ind w:firstLine="0"/>
              <w:jc w:val="center"/>
              <w:rPr>
                <w:rFonts w:ascii="Times New Roman" w:hAnsi="Times New Roman"/>
                <w:sz w:val="18"/>
                <w:szCs w:val="18"/>
              </w:rPr>
            </w:pPr>
            <w:r w:rsidRPr="000A25D6">
              <w:rPr>
                <w:rFonts w:ascii="Times New Roman" w:hAnsi="Times New Roman"/>
                <w:sz w:val="18"/>
                <w:szCs w:val="18"/>
              </w:rPr>
              <w:t>Местный бюджет</w:t>
            </w:r>
          </w:p>
        </w:tc>
      </w:tr>
      <w:tr w:rsidR="00387D06" w:rsidRPr="000A25D6" w14:paraId="23CBFB77" w14:textId="77777777" w:rsidTr="00194498">
        <w:trPr>
          <w:trHeight w:val="43"/>
        </w:trPr>
        <w:tc>
          <w:tcPr>
            <w:tcW w:w="1249" w:type="pct"/>
            <w:vMerge/>
            <w:shd w:val="clear" w:color="auto" w:fill="auto"/>
          </w:tcPr>
          <w:p w14:paraId="4509A427" w14:textId="77777777" w:rsidR="00387D06" w:rsidRPr="000A25D6" w:rsidRDefault="00387D06" w:rsidP="000A25D6">
            <w:pPr>
              <w:ind w:firstLine="0"/>
              <w:rPr>
                <w:rFonts w:ascii="Times New Roman" w:hAnsi="Times New Roman"/>
                <w:sz w:val="18"/>
                <w:szCs w:val="18"/>
              </w:rPr>
            </w:pPr>
          </w:p>
        </w:tc>
        <w:tc>
          <w:tcPr>
            <w:tcW w:w="1737" w:type="pct"/>
            <w:shd w:val="clear" w:color="000000" w:fill="FFFFFF"/>
          </w:tcPr>
          <w:p w14:paraId="1DEB46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1031" w:type="pct"/>
            <w:shd w:val="clear" w:color="auto" w:fill="FFFFFF"/>
          </w:tcPr>
          <w:p w14:paraId="66036B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4051,67</w:t>
            </w:r>
          </w:p>
        </w:tc>
        <w:tc>
          <w:tcPr>
            <w:tcW w:w="983" w:type="pct"/>
            <w:shd w:val="clear" w:color="auto" w:fill="FFFFFF"/>
          </w:tcPr>
          <w:p w14:paraId="2C35B7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4051,67</w:t>
            </w:r>
          </w:p>
        </w:tc>
      </w:tr>
      <w:tr w:rsidR="00387D06" w:rsidRPr="000A25D6" w14:paraId="320F4F9B" w14:textId="77777777" w:rsidTr="00194498">
        <w:trPr>
          <w:trHeight w:val="43"/>
        </w:trPr>
        <w:tc>
          <w:tcPr>
            <w:tcW w:w="1249" w:type="pct"/>
            <w:vMerge/>
            <w:shd w:val="clear" w:color="auto" w:fill="auto"/>
          </w:tcPr>
          <w:p w14:paraId="637AD6A6" w14:textId="77777777" w:rsidR="00387D06" w:rsidRPr="000A25D6" w:rsidRDefault="00387D06" w:rsidP="000A25D6">
            <w:pPr>
              <w:ind w:firstLine="0"/>
              <w:rPr>
                <w:rFonts w:ascii="Times New Roman" w:hAnsi="Times New Roman"/>
                <w:sz w:val="18"/>
                <w:szCs w:val="18"/>
              </w:rPr>
            </w:pPr>
          </w:p>
        </w:tc>
        <w:tc>
          <w:tcPr>
            <w:tcW w:w="1737" w:type="pct"/>
            <w:shd w:val="clear" w:color="000000" w:fill="FFFFFF"/>
          </w:tcPr>
          <w:p w14:paraId="7A8997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1031" w:type="pct"/>
            <w:shd w:val="clear" w:color="auto" w:fill="FFFFFF"/>
          </w:tcPr>
          <w:p w14:paraId="0B733F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3278,22</w:t>
            </w:r>
          </w:p>
        </w:tc>
        <w:tc>
          <w:tcPr>
            <w:tcW w:w="983" w:type="pct"/>
            <w:shd w:val="clear" w:color="auto" w:fill="FFFFFF"/>
          </w:tcPr>
          <w:p w14:paraId="5F649E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3278,22</w:t>
            </w:r>
          </w:p>
        </w:tc>
      </w:tr>
      <w:tr w:rsidR="00387D06" w:rsidRPr="000A25D6" w14:paraId="6766E0B5" w14:textId="77777777" w:rsidTr="00194498">
        <w:trPr>
          <w:trHeight w:val="43"/>
        </w:trPr>
        <w:tc>
          <w:tcPr>
            <w:tcW w:w="1249" w:type="pct"/>
            <w:vMerge/>
            <w:shd w:val="clear" w:color="auto" w:fill="auto"/>
          </w:tcPr>
          <w:p w14:paraId="106DB7B7" w14:textId="77777777" w:rsidR="00387D06" w:rsidRPr="000A25D6" w:rsidRDefault="00387D06" w:rsidP="000A25D6">
            <w:pPr>
              <w:ind w:firstLine="0"/>
              <w:rPr>
                <w:rFonts w:ascii="Times New Roman" w:hAnsi="Times New Roman"/>
                <w:sz w:val="18"/>
                <w:szCs w:val="18"/>
              </w:rPr>
            </w:pPr>
          </w:p>
        </w:tc>
        <w:tc>
          <w:tcPr>
            <w:tcW w:w="1737" w:type="pct"/>
            <w:shd w:val="clear" w:color="000000" w:fill="FFFFFF"/>
          </w:tcPr>
          <w:p w14:paraId="5C2DA9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1031" w:type="pct"/>
            <w:shd w:val="clear" w:color="auto" w:fill="FFFFFF"/>
          </w:tcPr>
          <w:p w14:paraId="5EBDC2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3180,80</w:t>
            </w:r>
          </w:p>
        </w:tc>
        <w:tc>
          <w:tcPr>
            <w:tcW w:w="983" w:type="pct"/>
            <w:shd w:val="clear" w:color="auto" w:fill="FFFFFF"/>
          </w:tcPr>
          <w:p w14:paraId="30D145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3180,80</w:t>
            </w:r>
          </w:p>
        </w:tc>
      </w:tr>
      <w:tr w:rsidR="00387D06" w:rsidRPr="000A25D6" w14:paraId="56810230" w14:textId="77777777" w:rsidTr="00194498">
        <w:trPr>
          <w:trHeight w:val="43"/>
        </w:trPr>
        <w:tc>
          <w:tcPr>
            <w:tcW w:w="1249" w:type="pct"/>
            <w:vMerge/>
            <w:shd w:val="clear" w:color="auto" w:fill="auto"/>
          </w:tcPr>
          <w:p w14:paraId="70C76474" w14:textId="77777777" w:rsidR="00387D06" w:rsidRPr="000A25D6" w:rsidRDefault="00387D06" w:rsidP="000A25D6">
            <w:pPr>
              <w:ind w:firstLine="0"/>
              <w:rPr>
                <w:rFonts w:ascii="Times New Roman" w:hAnsi="Times New Roman"/>
                <w:sz w:val="18"/>
                <w:szCs w:val="18"/>
              </w:rPr>
            </w:pPr>
          </w:p>
        </w:tc>
        <w:tc>
          <w:tcPr>
            <w:tcW w:w="1737" w:type="pct"/>
            <w:shd w:val="clear" w:color="000000" w:fill="FFFFFF"/>
          </w:tcPr>
          <w:p w14:paraId="2C65BB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1031" w:type="pct"/>
            <w:shd w:val="clear" w:color="auto" w:fill="FFFFFF"/>
          </w:tcPr>
          <w:p w14:paraId="55C917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3736,80</w:t>
            </w:r>
          </w:p>
        </w:tc>
        <w:tc>
          <w:tcPr>
            <w:tcW w:w="983" w:type="pct"/>
            <w:shd w:val="clear" w:color="auto" w:fill="FFFFFF"/>
          </w:tcPr>
          <w:p w14:paraId="1E9508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3736,80</w:t>
            </w:r>
          </w:p>
        </w:tc>
      </w:tr>
      <w:tr w:rsidR="00387D06" w:rsidRPr="000A25D6" w14:paraId="1ABDD1C1" w14:textId="77777777" w:rsidTr="00194498">
        <w:trPr>
          <w:trHeight w:val="43"/>
        </w:trPr>
        <w:tc>
          <w:tcPr>
            <w:tcW w:w="1249" w:type="pct"/>
            <w:vMerge/>
            <w:shd w:val="clear" w:color="auto" w:fill="auto"/>
          </w:tcPr>
          <w:p w14:paraId="2E3DBC5D" w14:textId="77777777" w:rsidR="00387D06" w:rsidRPr="000A25D6" w:rsidRDefault="00387D06" w:rsidP="000A25D6">
            <w:pPr>
              <w:ind w:firstLine="0"/>
              <w:rPr>
                <w:rFonts w:ascii="Times New Roman" w:hAnsi="Times New Roman"/>
                <w:sz w:val="18"/>
                <w:szCs w:val="18"/>
              </w:rPr>
            </w:pPr>
          </w:p>
        </w:tc>
        <w:tc>
          <w:tcPr>
            <w:tcW w:w="1737" w:type="pct"/>
            <w:shd w:val="clear" w:color="000000" w:fill="FFFFFF"/>
          </w:tcPr>
          <w:p w14:paraId="116FF5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1031" w:type="pct"/>
            <w:shd w:val="clear" w:color="auto" w:fill="FFFFFF"/>
          </w:tcPr>
          <w:p w14:paraId="0F37A3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4012,58</w:t>
            </w:r>
          </w:p>
        </w:tc>
        <w:tc>
          <w:tcPr>
            <w:tcW w:w="983" w:type="pct"/>
            <w:shd w:val="clear" w:color="auto" w:fill="FFFFFF"/>
          </w:tcPr>
          <w:p w14:paraId="648D45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4012,58</w:t>
            </w:r>
          </w:p>
        </w:tc>
      </w:tr>
      <w:tr w:rsidR="00387D06" w:rsidRPr="000A25D6" w14:paraId="5F17978D" w14:textId="77777777" w:rsidTr="00194498">
        <w:trPr>
          <w:trHeight w:val="43"/>
        </w:trPr>
        <w:tc>
          <w:tcPr>
            <w:tcW w:w="1249" w:type="pct"/>
            <w:vMerge/>
            <w:shd w:val="clear" w:color="auto" w:fill="auto"/>
          </w:tcPr>
          <w:p w14:paraId="7F24A1DD" w14:textId="77777777" w:rsidR="00387D06" w:rsidRPr="000A25D6" w:rsidRDefault="00387D06" w:rsidP="000A25D6">
            <w:pPr>
              <w:ind w:firstLine="0"/>
              <w:rPr>
                <w:rFonts w:ascii="Times New Roman" w:hAnsi="Times New Roman"/>
                <w:sz w:val="18"/>
                <w:szCs w:val="18"/>
              </w:rPr>
            </w:pPr>
          </w:p>
        </w:tc>
        <w:tc>
          <w:tcPr>
            <w:tcW w:w="1737" w:type="pct"/>
            <w:shd w:val="clear" w:color="000000" w:fill="FFFFFF"/>
          </w:tcPr>
          <w:p w14:paraId="3B62A9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1031" w:type="pct"/>
            <w:shd w:val="clear" w:color="auto" w:fill="FFFFFF"/>
          </w:tcPr>
          <w:p w14:paraId="5318E3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4567,90</w:t>
            </w:r>
          </w:p>
        </w:tc>
        <w:tc>
          <w:tcPr>
            <w:tcW w:w="983" w:type="pct"/>
            <w:shd w:val="clear" w:color="auto" w:fill="FFFFFF"/>
          </w:tcPr>
          <w:p w14:paraId="7CDDAB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4567,90</w:t>
            </w:r>
          </w:p>
        </w:tc>
      </w:tr>
      <w:tr w:rsidR="00387D06" w:rsidRPr="000A25D6" w14:paraId="75C4AAA3" w14:textId="77777777" w:rsidTr="00194498">
        <w:trPr>
          <w:trHeight w:val="43"/>
        </w:trPr>
        <w:tc>
          <w:tcPr>
            <w:tcW w:w="1249" w:type="pct"/>
            <w:vMerge/>
            <w:shd w:val="clear" w:color="auto" w:fill="auto"/>
          </w:tcPr>
          <w:p w14:paraId="271DDAB6" w14:textId="77777777" w:rsidR="00387D06" w:rsidRPr="000A25D6" w:rsidRDefault="00387D06" w:rsidP="000A25D6">
            <w:pPr>
              <w:ind w:firstLine="0"/>
              <w:rPr>
                <w:rFonts w:ascii="Times New Roman" w:hAnsi="Times New Roman"/>
                <w:sz w:val="18"/>
                <w:szCs w:val="18"/>
              </w:rPr>
            </w:pPr>
          </w:p>
        </w:tc>
        <w:tc>
          <w:tcPr>
            <w:tcW w:w="1737" w:type="pct"/>
            <w:shd w:val="clear" w:color="000000" w:fill="FFFFFF"/>
          </w:tcPr>
          <w:p w14:paraId="3F5C2D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1031" w:type="pct"/>
            <w:shd w:val="clear" w:color="auto" w:fill="FFFFFF"/>
          </w:tcPr>
          <w:p w14:paraId="4E4914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5052,80</w:t>
            </w:r>
          </w:p>
        </w:tc>
        <w:tc>
          <w:tcPr>
            <w:tcW w:w="983" w:type="pct"/>
            <w:shd w:val="clear" w:color="auto" w:fill="FFFFFF"/>
          </w:tcPr>
          <w:p w14:paraId="64AA56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5052,80</w:t>
            </w:r>
          </w:p>
        </w:tc>
      </w:tr>
      <w:tr w:rsidR="00387D06" w:rsidRPr="000A25D6" w14:paraId="7CB4EB76" w14:textId="77777777" w:rsidTr="00194498">
        <w:trPr>
          <w:trHeight w:val="43"/>
        </w:trPr>
        <w:tc>
          <w:tcPr>
            <w:tcW w:w="1249" w:type="pct"/>
            <w:vMerge/>
            <w:shd w:val="clear" w:color="auto" w:fill="auto"/>
          </w:tcPr>
          <w:p w14:paraId="14D31605" w14:textId="77777777" w:rsidR="00387D06" w:rsidRPr="000A25D6" w:rsidRDefault="00387D06" w:rsidP="000A25D6">
            <w:pPr>
              <w:ind w:firstLine="0"/>
              <w:rPr>
                <w:rFonts w:ascii="Times New Roman" w:hAnsi="Times New Roman"/>
                <w:sz w:val="18"/>
                <w:szCs w:val="18"/>
              </w:rPr>
            </w:pPr>
          </w:p>
        </w:tc>
        <w:tc>
          <w:tcPr>
            <w:tcW w:w="1737" w:type="pct"/>
            <w:shd w:val="clear" w:color="000000" w:fill="FFFFFF"/>
          </w:tcPr>
          <w:p w14:paraId="010079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1031" w:type="pct"/>
            <w:shd w:val="clear" w:color="auto" w:fill="FFFFFF"/>
          </w:tcPr>
          <w:p w14:paraId="0A3D8D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5412,47</w:t>
            </w:r>
          </w:p>
        </w:tc>
        <w:tc>
          <w:tcPr>
            <w:tcW w:w="983" w:type="pct"/>
            <w:shd w:val="clear" w:color="auto" w:fill="FFFFFF"/>
          </w:tcPr>
          <w:p w14:paraId="767B8B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5412,47</w:t>
            </w:r>
          </w:p>
        </w:tc>
      </w:tr>
      <w:tr w:rsidR="00387D06" w:rsidRPr="000A25D6" w14:paraId="1E1B18C9" w14:textId="77777777" w:rsidTr="00194498">
        <w:trPr>
          <w:trHeight w:val="43"/>
        </w:trPr>
        <w:tc>
          <w:tcPr>
            <w:tcW w:w="1249" w:type="pct"/>
            <w:vMerge/>
            <w:shd w:val="clear" w:color="auto" w:fill="auto"/>
          </w:tcPr>
          <w:p w14:paraId="43BA11F7" w14:textId="77777777" w:rsidR="00387D06" w:rsidRPr="000A25D6" w:rsidRDefault="00387D06" w:rsidP="000A25D6">
            <w:pPr>
              <w:ind w:firstLine="0"/>
              <w:rPr>
                <w:rFonts w:ascii="Times New Roman" w:hAnsi="Times New Roman"/>
                <w:sz w:val="18"/>
                <w:szCs w:val="18"/>
              </w:rPr>
            </w:pPr>
          </w:p>
        </w:tc>
        <w:tc>
          <w:tcPr>
            <w:tcW w:w="1737" w:type="pct"/>
            <w:shd w:val="clear" w:color="000000" w:fill="FFFFFF"/>
          </w:tcPr>
          <w:p w14:paraId="545013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1031" w:type="pct"/>
            <w:shd w:val="clear" w:color="auto" w:fill="FFFFFF"/>
          </w:tcPr>
          <w:p w14:paraId="1F0B45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6673,70</w:t>
            </w:r>
          </w:p>
        </w:tc>
        <w:tc>
          <w:tcPr>
            <w:tcW w:w="983" w:type="pct"/>
            <w:shd w:val="clear" w:color="auto" w:fill="FFFFFF"/>
          </w:tcPr>
          <w:p w14:paraId="0E6A46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6673,70</w:t>
            </w:r>
          </w:p>
        </w:tc>
      </w:tr>
      <w:tr w:rsidR="00387D06" w:rsidRPr="000A25D6" w14:paraId="439A51FC" w14:textId="77777777" w:rsidTr="00194498">
        <w:trPr>
          <w:trHeight w:val="43"/>
        </w:trPr>
        <w:tc>
          <w:tcPr>
            <w:tcW w:w="1249" w:type="pct"/>
            <w:vMerge/>
            <w:shd w:val="clear" w:color="auto" w:fill="auto"/>
          </w:tcPr>
          <w:p w14:paraId="1092A22D" w14:textId="77777777" w:rsidR="00387D06" w:rsidRPr="000A25D6" w:rsidRDefault="00387D06" w:rsidP="000A25D6">
            <w:pPr>
              <w:ind w:firstLine="0"/>
              <w:rPr>
                <w:rFonts w:ascii="Times New Roman" w:hAnsi="Times New Roman"/>
                <w:sz w:val="18"/>
                <w:szCs w:val="18"/>
              </w:rPr>
            </w:pPr>
          </w:p>
        </w:tc>
        <w:tc>
          <w:tcPr>
            <w:tcW w:w="1737" w:type="pct"/>
            <w:shd w:val="clear" w:color="000000" w:fill="FFFFFF"/>
          </w:tcPr>
          <w:p w14:paraId="646452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1031" w:type="pct"/>
            <w:shd w:val="clear" w:color="auto" w:fill="FFFFFF"/>
          </w:tcPr>
          <w:p w14:paraId="77CEC3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6897,80</w:t>
            </w:r>
          </w:p>
        </w:tc>
        <w:tc>
          <w:tcPr>
            <w:tcW w:w="983" w:type="pct"/>
            <w:shd w:val="clear" w:color="auto" w:fill="FFFFFF"/>
          </w:tcPr>
          <w:p w14:paraId="521D28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6897,80</w:t>
            </w:r>
          </w:p>
        </w:tc>
      </w:tr>
      <w:tr w:rsidR="00387D06" w:rsidRPr="000A25D6" w14:paraId="24ECC2EB" w14:textId="77777777" w:rsidTr="00194498">
        <w:trPr>
          <w:trHeight w:val="43"/>
        </w:trPr>
        <w:tc>
          <w:tcPr>
            <w:tcW w:w="1249" w:type="pct"/>
            <w:vMerge/>
            <w:shd w:val="clear" w:color="auto" w:fill="auto"/>
          </w:tcPr>
          <w:p w14:paraId="12480704" w14:textId="77777777" w:rsidR="00387D06" w:rsidRPr="000A25D6" w:rsidRDefault="00387D06" w:rsidP="000A25D6">
            <w:pPr>
              <w:ind w:firstLine="0"/>
              <w:rPr>
                <w:rFonts w:ascii="Times New Roman" w:hAnsi="Times New Roman"/>
                <w:sz w:val="18"/>
                <w:szCs w:val="18"/>
              </w:rPr>
            </w:pPr>
          </w:p>
        </w:tc>
        <w:tc>
          <w:tcPr>
            <w:tcW w:w="1737" w:type="pct"/>
            <w:shd w:val="clear" w:color="000000" w:fill="FFFFFF"/>
          </w:tcPr>
          <w:p w14:paraId="7041EF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1031" w:type="pct"/>
            <w:shd w:val="clear" w:color="auto" w:fill="FFFFFF"/>
          </w:tcPr>
          <w:p w14:paraId="2C8C2E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7150,00</w:t>
            </w:r>
          </w:p>
        </w:tc>
        <w:tc>
          <w:tcPr>
            <w:tcW w:w="983" w:type="pct"/>
            <w:shd w:val="clear" w:color="auto" w:fill="FFFFFF"/>
          </w:tcPr>
          <w:p w14:paraId="18E1AE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7150,00</w:t>
            </w:r>
          </w:p>
        </w:tc>
      </w:tr>
      <w:tr w:rsidR="00387D06" w:rsidRPr="000A25D6" w14:paraId="5B543DC5" w14:textId="77777777" w:rsidTr="00194498">
        <w:trPr>
          <w:trHeight w:val="43"/>
        </w:trPr>
        <w:tc>
          <w:tcPr>
            <w:tcW w:w="1249" w:type="pct"/>
            <w:vMerge/>
            <w:shd w:val="clear" w:color="auto" w:fill="auto"/>
          </w:tcPr>
          <w:p w14:paraId="29FE83DE" w14:textId="77777777" w:rsidR="00387D06" w:rsidRPr="000A25D6" w:rsidRDefault="00387D06" w:rsidP="000A25D6">
            <w:pPr>
              <w:ind w:firstLine="0"/>
              <w:rPr>
                <w:rFonts w:ascii="Times New Roman" w:hAnsi="Times New Roman"/>
                <w:sz w:val="18"/>
                <w:szCs w:val="18"/>
              </w:rPr>
            </w:pPr>
          </w:p>
        </w:tc>
        <w:tc>
          <w:tcPr>
            <w:tcW w:w="1737" w:type="pct"/>
            <w:shd w:val="clear" w:color="000000" w:fill="FFFFFF"/>
          </w:tcPr>
          <w:p w14:paraId="2415B4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1031" w:type="pct"/>
            <w:shd w:val="clear" w:color="auto" w:fill="FFFFFF"/>
          </w:tcPr>
          <w:p w14:paraId="6FCC2E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7150,00</w:t>
            </w:r>
          </w:p>
        </w:tc>
        <w:tc>
          <w:tcPr>
            <w:tcW w:w="983" w:type="pct"/>
            <w:shd w:val="clear" w:color="auto" w:fill="FFFFFF"/>
          </w:tcPr>
          <w:p w14:paraId="07336F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7150,00</w:t>
            </w:r>
          </w:p>
        </w:tc>
      </w:tr>
    </w:tbl>
    <w:p w14:paraId="49D2A0E8" w14:textId="77777777" w:rsidR="00387D06" w:rsidRPr="000A25D6" w:rsidRDefault="00387D06" w:rsidP="000A25D6">
      <w:pPr>
        <w:ind w:firstLine="0"/>
        <w:rPr>
          <w:rFonts w:ascii="Times New Roman" w:hAnsi="Times New Roman"/>
          <w:sz w:val="18"/>
          <w:szCs w:val="18"/>
        </w:rPr>
      </w:pPr>
    </w:p>
    <w:p w14:paraId="645FB0C6" w14:textId="77777777" w:rsidR="00387D06" w:rsidRPr="00194498" w:rsidRDefault="00387D06" w:rsidP="00194498">
      <w:pPr>
        <w:ind w:firstLine="0"/>
        <w:jc w:val="center"/>
        <w:rPr>
          <w:rFonts w:ascii="Times New Roman" w:hAnsi="Times New Roman"/>
          <w:b/>
          <w:bCs/>
          <w:i/>
          <w:iCs/>
          <w:sz w:val="18"/>
          <w:szCs w:val="18"/>
        </w:rPr>
      </w:pPr>
      <w:r w:rsidRPr="00194498">
        <w:rPr>
          <w:rFonts w:ascii="Times New Roman" w:hAnsi="Times New Roman"/>
          <w:b/>
          <w:bCs/>
          <w:i/>
          <w:iCs/>
          <w:sz w:val="18"/>
          <w:szCs w:val="18"/>
        </w:rPr>
        <w:t>Приоритеты муниципальной политики в сфере реализации муниципальной программы</w:t>
      </w:r>
    </w:p>
    <w:p w14:paraId="128A9D45"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 xml:space="preserve">Муниципальная программа разработана в соответствии с </w:t>
      </w:r>
      <w:hyperlink r:id="rId22" w:history="1">
        <w:r w:rsidRPr="00194498">
          <w:rPr>
            <w:rFonts w:ascii="Times New Roman" w:hAnsi="Times New Roman"/>
            <w:sz w:val="18"/>
            <w:szCs w:val="18"/>
          </w:rPr>
          <w:t>Концепцией</w:t>
        </w:r>
      </w:hyperlink>
      <w:r w:rsidRPr="000A25D6">
        <w:rPr>
          <w:rFonts w:ascii="Times New Roman" w:hAnsi="Times New Roman"/>
          <w:sz w:val="18"/>
          <w:szCs w:val="18"/>
        </w:rPr>
        <w:t xml:space="preserve"> долгосрочного социально-экономического развития Российской Федерации, утвержденной Распоряжением Правительства Российской Федерации от 17 ноября 2008 года № 1662-р, Стратегией социально-экономического развития Рамонского муниципального района Воронежской области до 2035 года, утвержденной Советом народных депутатов от 20.01.2018 № 322. </w:t>
      </w:r>
    </w:p>
    <w:p w14:paraId="6AC013B1"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Муниципальная программа определяет основные цели и задачи в сфере управления и распоряжения муниципальным имуществом Рамонского муниципального района Воронежской области,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14:paraId="65C04CE8"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Целью муниципальной программы является создание условий для эффективного управления и распоряжения муниципальным имуществом Рамонского муниципального района Воронежской области.</w:t>
      </w:r>
    </w:p>
    <w:p w14:paraId="1D5357CB"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Достижение указанной цели планируется обеспечить в рамках решения следующих основных задач:</w:t>
      </w:r>
    </w:p>
    <w:p w14:paraId="215BD5B9"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1. Пополнение доходной части консолидированного бюджета Рамонского муниципального района Воронежской области.</w:t>
      </w:r>
    </w:p>
    <w:p w14:paraId="5B22DEEA"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2. Активизация использования муниципального имущества Рамонского муниципального района Воронежской области.</w:t>
      </w:r>
    </w:p>
    <w:p w14:paraId="63CEA680" w14:textId="7B7D38A8"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3. Повышение эффективности управления земельными ресурсами</w:t>
      </w:r>
      <w:r w:rsidR="000A25D6">
        <w:rPr>
          <w:rFonts w:ascii="Times New Roman" w:hAnsi="Times New Roman"/>
          <w:sz w:val="18"/>
          <w:szCs w:val="18"/>
        </w:rPr>
        <w:t xml:space="preserve"> </w:t>
      </w:r>
      <w:r w:rsidRPr="000A25D6">
        <w:rPr>
          <w:rFonts w:ascii="Times New Roman" w:hAnsi="Times New Roman"/>
          <w:sz w:val="18"/>
          <w:szCs w:val="18"/>
        </w:rPr>
        <w:t>Рамонского муниципального района Воронежской области.</w:t>
      </w:r>
    </w:p>
    <w:p w14:paraId="09D66122"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4. Оптимизация состава и структуры муниципальной собственности Рамонского муниципального Воронежской области.</w:t>
      </w:r>
    </w:p>
    <w:p w14:paraId="005906A9"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5. Обеспечение эффективного функционирования системы муниципального заказа и организации торгов.</w:t>
      </w:r>
    </w:p>
    <w:p w14:paraId="7261226F"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В соответствии со Стратегией социально-экономического развития Рамонского муниципального района Воронежской области на период до 2035 года приоритетными направлениями деятельности по обеспечению эффективного использования муниципального имущества Рамонского муниципального района Воронежской области и оптимизации структуры собственности являются:</w:t>
      </w:r>
    </w:p>
    <w:p w14:paraId="13730081"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1) обеспечение администрирования и поступления в консолидированный бюджет Рамонского муниципального района Воронежской области неналоговых имущественных доходов;</w:t>
      </w:r>
    </w:p>
    <w:p w14:paraId="3DE7003F"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2) оформление права собственности Рамонского муниципального района Воронежской области на объекты недвижимости и земельные участки;</w:t>
      </w:r>
    </w:p>
    <w:p w14:paraId="6201513E"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3) развитие практики предоставления земельных участков через процедуру торгов;</w:t>
      </w:r>
    </w:p>
    <w:p w14:paraId="6796A7FD"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4) сопровождение перспективных инвестиционных проектов путем предоставления необходимых земельных площадок;</w:t>
      </w:r>
    </w:p>
    <w:p w14:paraId="19B78767"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5) реализация механизма предоставления на безвозмездной основе земельных участков многодетным гражданам для индивидуального жилищного строительства;</w:t>
      </w:r>
    </w:p>
    <w:p w14:paraId="30D242E0"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6) активизация процедур акционирования муниципального предприятий в Рамонском муниципальном районе Воронежской области, и реализация программы приватизации муниципального имущества Рамонского муниципального района Воронежской области;</w:t>
      </w:r>
    </w:p>
    <w:p w14:paraId="0D5C57A8"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7) выполнение плановых работ по оптимизации структуры муниципальных предприятий и учреждений Рамонского муниципального района (реорганизация, преобразование, ликвидация, передача «с уровня на уровень»);</w:t>
      </w:r>
    </w:p>
    <w:p w14:paraId="2A9B7810"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8) формирование и использование залогового фонда Рамонского муниципального района Воронежской области с целью активизации процессов привлечения инвестиций в экономику Рамонского муниципального района Воронежской области.</w:t>
      </w:r>
    </w:p>
    <w:p w14:paraId="2959C1D9"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В результате реализации муниципальной программы ожидается:</w:t>
      </w:r>
    </w:p>
    <w:p w14:paraId="736E78F9"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в качественном выражении:</w:t>
      </w:r>
    </w:p>
    <w:p w14:paraId="7023CBCF"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 совершенствование системы управления и распоряжения муниципальным имуществом Рамонского муниципального района Воронежской области путем внедрения современных форм и методов управления;</w:t>
      </w:r>
    </w:p>
    <w:p w14:paraId="284EBF02"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 оптимизация состава и структуры муниципального имущества Рамонского муниципального района Воронежской области с учетом обеспечения полномочий органов муниципальной власти Рамонского муниципального района Воронежской области;</w:t>
      </w:r>
    </w:p>
    <w:p w14:paraId="70027E79"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 обеспечение поступления в консолидированный бюджет Рамонского муниципального района Воронежской области максимально возможных в текущей экономической ситуации доходов от управления и распоряжения муниципальным имуществом за счет применения рациональных инструментов управления;</w:t>
      </w:r>
    </w:p>
    <w:p w14:paraId="2ABAE47D"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в количественном выражении:</w:t>
      </w:r>
    </w:p>
    <w:p w14:paraId="5EDC650D"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 поступление неналоговых имущественных доходов в консолидированный бюджет Рамонского муниципального района Воронежской области - порядка 35 млн. рублей ежегодно;</w:t>
      </w:r>
    </w:p>
    <w:p w14:paraId="481D952A"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 регистрация права собственности Рамонского муниципального района Воронежской области на объекты недвижимого имущества, находящиеся в реестре муниципального имущества и подлежащие регистрации, - к 2025 году на 100 % объектов, находящихся в «статичном» реестре муниципального имущества Рамонского муниципального района Воронежской области;</w:t>
      </w:r>
    </w:p>
    <w:p w14:paraId="31F0463F"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 регистрация права собственности Рамонского муниципального района Воронежской области на земельные участки, находящиеся в реестре муниципального имущества Рамонского муниципального района Воронежской области, - к 2025 году на 100 % земельных участков, находящихся в реестре муниципального имущества Рамонского муниципального района Воронежской области.</w:t>
      </w:r>
    </w:p>
    <w:p w14:paraId="69C3BE7E" w14:textId="77777777"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14:paraId="7FD5C27E" w14:textId="17358D85" w:rsidR="00387D06" w:rsidRPr="000A25D6" w:rsidRDefault="00387D06" w:rsidP="00194498">
      <w:pPr>
        <w:ind w:firstLine="284"/>
        <w:rPr>
          <w:rFonts w:ascii="Times New Roman" w:hAnsi="Times New Roman"/>
          <w:sz w:val="18"/>
          <w:szCs w:val="18"/>
        </w:rPr>
      </w:pPr>
      <w:r w:rsidRPr="000A25D6">
        <w:rPr>
          <w:rFonts w:ascii="Times New Roman" w:hAnsi="Times New Roman"/>
          <w:sz w:val="18"/>
          <w:szCs w:val="18"/>
        </w:rPr>
        <w:t>Общий срок реализации муниципальной программы рассчитан на период с 2014 по 2025 год без выделения этапов.</w:t>
      </w:r>
    </w:p>
    <w:p w14:paraId="469346D9" w14:textId="77777777" w:rsidR="00387D06" w:rsidRPr="000A25D6" w:rsidRDefault="00387D06" w:rsidP="000A25D6">
      <w:pPr>
        <w:ind w:firstLine="0"/>
        <w:rPr>
          <w:rFonts w:ascii="Times New Roman" w:hAnsi="Times New Roman"/>
          <w:sz w:val="18"/>
          <w:szCs w:val="18"/>
        </w:rPr>
        <w:sectPr w:rsidR="00387D06" w:rsidRPr="000A25D6" w:rsidSect="00380455">
          <w:pgSz w:w="11906" w:h="16838"/>
          <w:pgMar w:top="851" w:right="851" w:bottom="851" w:left="851" w:header="709" w:footer="709" w:gutter="0"/>
          <w:cols w:space="708"/>
          <w:docGrid w:linePitch="360"/>
        </w:sectPr>
      </w:pPr>
    </w:p>
    <w:p w14:paraId="2F3AD734" w14:textId="46ADA62C" w:rsidR="00387D06" w:rsidRPr="00194498" w:rsidRDefault="00387D06" w:rsidP="00380455">
      <w:pPr>
        <w:ind w:left="3969" w:firstLine="3969"/>
        <w:rPr>
          <w:rFonts w:ascii="Times New Roman" w:hAnsi="Times New Roman"/>
          <w:i/>
          <w:iCs/>
          <w:sz w:val="18"/>
          <w:szCs w:val="18"/>
        </w:rPr>
      </w:pPr>
      <w:r w:rsidRPr="00194498">
        <w:rPr>
          <w:rFonts w:ascii="Times New Roman" w:hAnsi="Times New Roman"/>
          <w:i/>
          <w:iCs/>
          <w:sz w:val="18"/>
          <w:szCs w:val="18"/>
        </w:rPr>
        <w:lastRenderedPageBreak/>
        <w:t>Приложение 1</w:t>
      </w:r>
      <w:r w:rsidR="006F7EE0">
        <w:rPr>
          <w:rFonts w:ascii="Times New Roman" w:hAnsi="Times New Roman"/>
          <w:i/>
          <w:iCs/>
          <w:sz w:val="18"/>
          <w:szCs w:val="18"/>
        </w:rPr>
        <w:t xml:space="preserve"> </w:t>
      </w:r>
      <w:r w:rsidRPr="00194498">
        <w:rPr>
          <w:rFonts w:ascii="Times New Roman" w:hAnsi="Times New Roman"/>
          <w:i/>
          <w:iCs/>
          <w:sz w:val="18"/>
          <w:szCs w:val="18"/>
        </w:rPr>
        <w:t>к Муниципальной программе</w:t>
      </w:r>
    </w:p>
    <w:p w14:paraId="7F5EBB01" w14:textId="77777777" w:rsidR="00387D06" w:rsidRPr="008445BB" w:rsidRDefault="00387D06" w:rsidP="000A25D6">
      <w:pPr>
        <w:ind w:firstLine="0"/>
        <w:rPr>
          <w:rFonts w:ascii="Times New Roman" w:hAnsi="Times New Roman"/>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4173"/>
        <w:gridCol w:w="557"/>
        <w:gridCol w:w="641"/>
        <w:gridCol w:w="45"/>
        <w:gridCol w:w="653"/>
        <w:gridCol w:w="741"/>
        <w:gridCol w:w="669"/>
        <w:gridCol w:w="39"/>
        <w:gridCol w:w="617"/>
        <w:gridCol w:w="647"/>
        <w:gridCol w:w="626"/>
        <w:gridCol w:w="626"/>
        <w:gridCol w:w="629"/>
        <w:gridCol w:w="611"/>
        <w:gridCol w:w="614"/>
        <w:gridCol w:w="635"/>
        <w:gridCol w:w="599"/>
        <w:gridCol w:w="714"/>
        <w:gridCol w:w="669"/>
      </w:tblGrid>
      <w:tr w:rsidR="006F7EE0" w:rsidRPr="00194498" w14:paraId="308C28DE" w14:textId="77777777" w:rsidTr="00380455">
        <w:trPr>
          <w:trHeight w:val="427"/>
        </w:trPr>
        <w:tc>
          <w:tcPr>
            <w:tcW w:w="205" w:type="pct"/>
            <w:vMerge w:val="restart"/>
            <w:tcBorders>
              <w:top w:val="single" w:sz="4" w:space="0" w:color="auto"/>
            </w:tcBorders>
            <w:shd w:val="clear" w:color="auto" w:fill="FFFFFF"/>
            <w:vAlign w:val="center"/>
          </w:tcPr>
          <w:p w14:paraId="703922C0" w14:textId="77777777" w:rsidR="00387D06" w:rsidRPr="00194498" w:rsidRDefault="00387D06" w:rsidP="00194498">
            <w:pPr>
              <w:ind w:firstLine="0"/>
              <w:jc w:val="center"/>
              <w:rPr>
                <w:rFonts w:ascii="Times New Roman" w:hAnsi="Times New Roman"/>
                <w:sz w:val="16"/>
                <w:szCs w:val="16"/>
              </w:rPr>
            </w:pPr>
            <w:r w:rsidRPr="00194498">
              <w:rPr>
                <w:rFonts w:ascii="Times New Roman" w:hAnsi="Times New Roman"/>
                <w:sz w:val="16"/>
                <w:szCs w:val="16"/>
              </w:rPr>
              <w:t>№ п/п</w:t>
            </w:r>
          </w:p>
        </w:tc>
        <w:tc>
          <w:tcPr>
            <w:tcW w:w="1379" w:type="pct"/>
            <w:vMerge w:val="restart"/>
            <w:tcBorders>
              <w:top w:val="single" w:sz="4" w:space="0" w:color="auto"/>
            </w:tcBorders>
            <w:shd w:val="clear" w:color="auto" w:fill="FFFFFF"/>
            <w:vAlign w:val="center"/>
          </w:tcPr>
          <w:p w14:paraId="5AF716A9" w14:textId="77777777" w:rsidR="00387D06" w:rsidRPr="00194498" w:rsidRDefault="00387D06" w:rsidP="00194498">
            <w:pPr>
              <w:ind w:firstLine="0"/>
              <w:jc w:val="center"/>
              <w:rPr>
                <w:rFonts w:ascii="Times New Roman" w:hAnsi="Times New Roman"/>
                <w:sz w:val="16"/>
                <w:szCs w:val="16"/>
              </w:rPr>
            </w:pPr>
            <w:r w:rsidRPr="00194498">
              <w:rPr>
                <w:rFonts w:ascii="Times New Roman" w:hAnsi="Times New Roman"/>
                <w:sz w:val="16"/>
                <w:szCs w:val="16"/>
              </w:rPr>
              <w:t>Наименование показателя (индикатора)</w:t>
            </w:r>
          </w:p>
        </w:tc>
        <w:tc>
          <w:tcPr>
            <w:tcW w:w="184" w:type="pct"/>
            <w:vMerge w:val="restart"/>
            <w:tcBorders>
              <w:top w:val="single" w:sz="4" w:space="0" w:color="auto"/>
            </w:tcBorders>
            <w:shd w:val="clear" w:color="auto" w:fill="FFFFFF"/>
            <w:textDirection w:val="btLr"/>
            <w:vAlign w:val="center"/>
          </w:tcPr>
          <w:p w14:paraId="542D356C" w14:textId="77777777" w:rsidR="00387D06" w:rsidRPr="00194498" w:rsidRDefault="00387D06" w:rsidP="006F7EE0">
            <w:pPr>
              <w:ind w:left="113" w:right="113" w:firstLine="0"/>
              <w:jc w:val="center"/>
              <w:rPr>
                <w:rFonts w:ascii="Times New Roman" w:hAnsi="Times New Roman"/>
                <w:sz w:val="16"/>
                <w:szCs w:val="16"/>
              </w:rPr>
            </w:pPr>
            <w:r w:rsidRPr="00194498">
              <w:rPr>
                <w:rFonts w:ascii="Times New Roman" w:hAnsi="Times New Roman"/>
                <w:sz w:val="16"/>
                <w:szCs w:val="16"/>
              </w:rPr>
              <w:t>Пункт Федерального плана статисти-ческих работ</w:t>
            </w:r>
          </w:p>
        </w:tc>
        <w:tc>
          <w:tcPr>
            <w:tcW w:w="227" w:type="pct"/>
            <w:gridSpan w:val="2"/>
            <w:vMerge w:val="restart"/>
            <w:tcBorders>
              <w:top w:val="single" w:sz="4" w:space="0" w:color="auto"/>
            </w:tcBorders>
            <w:shd w:val="clear" w:color="auto" w:fill="FFFFFF"/>
            <w:textDirection w:val="btLr"/>
            <w:vAlign w:val="center"/>
          </w:tcPr>
          <w:p w14:paraId="65675CE1" w14:textId="002671A2" w:rsidR="00387D06" w:rsidRPr="00194498" w:rsidRDefault="00387D06" w:rsidP="006F7EE0">
            <w:pPr>
              <w:ind w:left="113" w:right="113" w:firstLine="0"/>
              <w:jc w:val="center"/>
              <w:rPr>
                <w:rFonts w:ascii="Times New Roman" w:hAnsi="Times New Roman"/>
                <w:sz w:val="16"/>
                <w:szCs w:val="16"/>
              </w:rPr>
            </w:pPr>
            <w:r w:rsidRPr="00194498">
              <w:rPr>
                <w:rFonts w:ascii="Times New Roman" w:hAnsi="Times New Roman"/>
                <w:sz w:val="16"/>
                <w:szCs w:val="16"/>
              </w:rPr>
              <w:t>Единица измерения</w:t>
            </w:r>
          </w:p>
        </w:tc>
        <w:tc>
          <w:tcPr>
            <w:tcW w:w="2546" w:type="pct"/>
            <w:gridSpan w:val="13"/>
            <w:tcBorders>
              <w:top w:val="single" w:sz="4" w:space="0" w:color="auto"/>
            </w:tcBorders>
            <w:shd w:val="clear" w:color="auto" w:fill="FFFFFF"/>
            <w:vAlign w:val="center"/>
          </w:tcPr>
          <w:p w14:paraId="49630C1D" w14:textId="77777777" w:rsidR="00387D06" w:rsidRPr="00194498" w:rsidRDefault="00387D06" w:rsidP="00194498">
            <w:pPr>
              <w:ind w:firstLine="0"/>
              <w:jc w:val="center"/>
              <w:rPr>
                <w:rFonts w:ascii="Times New Roman" w:hAnsi="Times New Roman"/>
                <w:sz w:val="16"/>
                <w:szCs w:val="16"/>
              </w:rPr>
            </w:pPr>
            <w:r w:rsidRPr="00194498">
              <w:rPr>
                <w:rFonts w:ascii="Times New Roman" w:hAnsi="Times New Roman"/>
                <w:sz w:val="16"/>
                <w:szCs w:val="16"/>
              </w:rPr>
              <w:t>Значения показателя (индикатора) по годам реализации государственной программы &lt;1&gt;</w:t>
            </w:r>
          </w:p>
        </w:tc>
        <w:tc>
          <w:tcPr>
            <w:tcW w:w="458" w:type="pct"/>
            <w:gridSpan w:val="2"/>
            <w:tcBorders>
              <w:top w:val="single" w:sz="4" w:space="0" w:color="auto"/>
            </w:tcBorders>
            <w:shd w:val="clear" w:color="auto" w:fill="FFFFFF"/>
            <w:vAlign w:val="center"/>
          </w:tcPr>
          <w:p w14:paraId="77D48F58" w14:textId="77777777" w:rsidR="00387D06" w:rsidRPr="00194498" w:rsidRDefault="00387D06" w:rsidP="00194498">
            <w:pPr>
              <w:ind w:firstLine="0"/>
              <w:jc w:val="center"/>
              <w:rPr>
                <w:rFonts w:ascii="Times New Roman" w:hAnsi="Times New Roman"/>
                <w:sz w:val="16"/>
                <w:szCs w:val="16"/>
              </w:rPr>
            </w:pPr>
            <w:r w:rsidRPr="00194498">
              <w:rPr>
                <w:rFonts w:ascii="Times New Roman" w:hAnsi="Times New Roman"/>
                <w:sz w:val="16"/>
                <w:szCs w:val="16"/>
              </w:rPr>
              <w:t>Показатель (индикатор) предусмотрен &lt;4</w:t>
            </w:r>
          </w:p>
        </w:tc>
      </w:tr>
      <w:tr w:rsidR="00380455" w:rsidRPr="00194498" w14:paraId="248F13BD" w14:textId="77777777" w:rsidTr="00A81712">
        <w:trPr>
          <w:cantSplit/>
          <w:trHeight w:val="3571"/>
        </w:trPr>
        <w:tc>
          <w:tcPr>
            <w:tcW w:w="205" w:type="pct"/>
            <w:vMerge/>
            <w:vAlign w:val="center"/>
          </w:tcPr>
          <w:p w14:paraId="0C0896E8" w14:textId="77777777" w:rsidR="00387D06" w:rsidRPr="00194498" w:rsidRDefault="00387D06" w:rsidP="00194498">
            <w:pPr>
              <w:ind w:firstLine="0"/>
              <w:jc w:val="center"/>
              <w:rPr>
                <w:rFonts w:ascii="Times New Roman" w:hAnsi="Times New Roman"/>
                <w:sz w:val="16"/>
                <w:szCs w:val="16"/>
              </w:rPr>
            </w:pPr>
          </w:p>
        </w:tc>
        <w:tc>
          <w:tcPr>
            <w:tcW w:w="1379" w:type="pct"/>
            <w:vMerge/>
            <w:vAlign w:val="center"/>
          </w:tcPr>
          <w:p w14:paraId="4091F5FB" w14:textId="77777777" w:rsidR="00387D06" w:rsidRPr="00194498" w:rsidRDefault="00387D06" w:rsidP="00194498">
            <w:pPr>
              <w:ind w:firstLine="0"/>
              <w:jc w:val="center"/>
              <w:rPr>
                <w:rFonts w:ascii="Times New Roman" w:hAnsi="Times New Roman"/>
                <w:sz w:val="16"/>
                <w:szCs w:val="16"/>
              </w:rPr>
            </w:pPr>
          </w:p>
        </w:tc>
        <w:tc>
          <w:tcPr>
            <w:tcW w:w="184" w:type="pct"/>
            <w:vMerge/>
            <w:vAlign w:val="center"/>
          </w:tcPr>
          <w:p w14:paraId="3A9684C3" w14:textId="77777777" w:rsidR="00387D06" w:rsidRPr="00194498" w:rsidRDefault="00387D06" w:rsidP="00194498">
            <w:pPr>
              <w:ind w:firstLine="0"/>
              <w:jc w:val="center"/>
              <w:rPr>
                <w:rFonts w:ascii="Times New Roman" w:hAnsi="Times New Roman"/>
                <w:sz w:val="16"/>
                <w:szCs w:val="16"/>
              </w:rPr>
            </w:pPr>
          </w:p>
        </w:tc>
        <w:tc>
          <w:tcPr>
            <w:tcW w:w="227" w:type="pct"/>
            <w:gridSpan w:val="2"/>
            <w:vMerge/>
            <w:vAlign w:val="center"/>
          </w:tcPr>
          <w:p w14:paraId="3B6FF9DE" w14:textId="77777777" w:rsidR="00387D06" w:rsidRPr="00194498" w:rsidRDefault="00387D06" w:rsidP="00194498">
            <w:pPr>
              <w:ind w:firstLine="0"/>
              <w:jc w:val="center"/>
              <w:rPr>
                <w:rFonts w:ascii="Times New Roman" w:hAnsi="Times New Roman"/>
                <w:sz w:val="16"/>
                <w:szCs w:val="16"/>
              </w:rPr>
            </w:pPr>
          </w:p>
        </w:tc>
        <w:tc>
          <w:tcPr>
            <w:tcW w:w="216" w:type="pct"/>
            <w:shd w:val="clear" w:color="auto" w:fill="FFFFFF"/>
            <w:vAlign w:val="center"/>
          </w:tcPr>
          <w:p w14:paraId="51D188FF" w14:textId="77777777" w:rsidR="00387D06" w:rsidRPr="00194498" w:rsidRDefault="00387D06" w:rsidP="00194498">
            <w:pPr>
              <w:ind w:firstLine="0"/>
              <w:jc w:val="center"/>
              <w:rPr>
                <w:rFonts w:ascii="Times New Roman" w:hAnsi="Times New Roman"/>
                <w:sz w:val="16"/>
                <w:szCs w:val="16"/>
              </w:rPr>
            </w:pPr>
            <w:r w:rsidRPr="00194498">
              <w:rPr>
                <w:rFonts w:ascii="Times New Roman" w:hAnsi="Times New Roman"/>
                <w:sz w:val="16"/>
                <w:szCs w:val="16"/>
              </w:rPr>
              <w:t>2014</w:t>
            </w:r>
          </w:p>
        </w:tc>
        <w:tc>
          <w:tcPr>
            <w:tcW w:w="245" w:type="pct"/>
            <w:shd w:val="clear" w:color="auto" w:fill="FFFFFF"/>
            <w:vAlign w:val="center"/>
          </w:tcPr>
          <w:p w14:paraId="6E81862F" w14:textId="77777777" w:rsidR="00387D06" w:rsidRPr="00194498" w:rsidRDefault="00387D06" w:rsidP="00194498">
            <w:pPr>
              <w:ind w:firstLine="0"/>
              <w:jc w:val="center"/>
              <w:rPr>
                <w:rFonts w:ascii="Times New Roman" w:hAnsi="Times New Roman"/>
                <w:sz w:val="16"/>
                <w:szCs w:val="16"/>
              </w:rPr>
            </w:pPr>
            <w:r w:rsidRPr="00194498">
              <w:rPr>
                <w:rFonts w:ascii="Times New Roman" w:hAnsi="Times New Roman"/>
                <w:sz w:val="16"/>
                <w:szCs w:val="16"/>
              </w:rPr>
              <w:t>2015</w:t>
            </w:r>
          </w:p>
        </w:tc>
        <w:tc>
          <w:tcPr>
            <w:tcW w:w="234" w:type="pct"/>
            <w:gridSpan w:val="2"/>
            <w:shd w:val="clear" w:color="auto" w:fill="FFFFFF"/>
            <w:vAlign w:val="center"/>
          </w:tcPr>
          <w:p w14:paraId="7A05BA53" w14:textId="77777777" w:rsidR="00387D06" w:rsidRPr="00194498" w:rsidRDefault="00387D06" w:rsidP="00194498">
            <w:pPr>
              <w:ind w:firstLine="0"/>
              <w:jc w:val="center"/>
              <w:rPr>
                <w:rFonts w:ascii="Times New Roman" w:hAnsi="Times New Roman"/>
                <w:sz w:val="16"/>
                <w:szCs w:val="16"/>
              </w:rPr>
            </w:pPr>
            <w:r w:rsidRPr="00194498">
              <w:rPr>
                <w:rFonts w:ascii="Times New Roman" w:hAnsi="Times New Roman"/>
                <w:sz w:val="16"/>
                <w:szCs w:val="16"/>
              </w:rPr>
              <w:t>2016</w:t>
            </w:r>
          </w:p>
        </w:tc>
        <w:tc>
          <w:tcPr>
            <w:tcW w:w="204" w:type="pct"/>
            <w:shd w:val="clear" w:color="auto" w:fill="FFFFFF"/>
            <w:vAlign w:val="center"/>
          </w:tcPr>
          <w:p w14:paraId="48C9E8BB" w14:textId="77777777" w:rsidR="00387D06" w:rsidRPr="00194498" w:rsidRDefault="00387D06" w:rsidP="00194498">
            <w:pPr>
              <w:ind w:firstLine="0"/>
              <w:jc w:val="center"/>
              <w:rPr>
                <w:rFonts w:ascii="Times New Roman" w:hAnsi="Times New Roman"/>
                <w:sz w:val="16"/>
                <w:szCs w:val="16"/>
              </w:rPr>
            </w:pPr>
            <w:r w:rsidRPr="00194498">
              <w:rPr>
                <w:rFonts w:ascii="Times New Roman" w:hAnsi="Times New Roman"/>
                <w:sz w:val="16"/>
                <w:szCs w:val="16"/>
              </w:rPr>
              <w:t>2017</w:t>
            </w:r>
          </w:p>
        </w:tc>
        <w:tc>
          <w:tcPr>
            <w:tcW w:w="214" w:type="pct"/>
            <w:shd w:val="clear" w:color="auto" w:fill="FFFFFF"/>
            <w:vAlign w:val="center"/>
          </w:tcPr>
          <w:p w14:paraId="04F21B0A" w14:textId="77777777" w:rsidR="00387D06" w:rsidRPr="00194498" w:rsidRDefault="00387D06" w:rsidP="00194498">
            <w:pPr>
              <w:ind w:firstLine="0"/>
              <w:jc w:val="center"/>
              <w:rPr>
                <w:rFonts w:ascii="Times New Roman" w:hAnsi="Times New Roman"/>
                <w:sz w:val="16"/>
                <w:szCs w:val="16"/>
              </w:rPr>
            </w:pPr>
            <w:r w:rsidRPr="00194498">
              <w:rPr>
                <w:rFonts w:ascii="Times New Roman" w:hAnsi="Times New Roman"/>
                <w:sz w:val="16"/>
                <w:szCs w:val="16"/>
              </w:rPr>
              <w:t>2018</w:t>
            </w:r>
          </w:p>
        </w:tc>
        <w:tc>
          <w:tcPr>
            <w:tcW w:w="207" w:type="pct"/>
            <w:shd w:val="clear" w:color="auto" w:fill="FFFFFF"/>
            <w:vAlign w:val="center"/>
          </w:tcPr>
          <w:p w14:paraId="5703FE96" w14:textId="77777777" w:rsidR="00387D06" w:rsidRPr="00194498" w:rsidRDefault="00387D06" w:rsidP="00194498">
            <w:pPr>
              <w:ind w:firstLine="0"/>
              <w:jc w:val="center"/>
              <w:rPr>
                <w:rFonts w:ascii="Times New Roman" w:hAnsi="Times New Roman"/>
                <w:sz w:val="16"/>
                <w:szCs w:val="16"/>
              </w:rPr>
            </w:pPr>
            <w:r w:rsidRPr="00194498">
              <w:rPr>
                <w:rFonts w:ascii="Times New Roman" w:hAnsi="Times New Roman"/>
                <w:sz w:val="16"/>
                <w:szCs w:val="16"/>
              </w:rPr>
              <w:t>2019</w:t>
            </w:r>
          </w:p>
        </w:tc>
        <w:tc>
          <w:tcPr>
            <w:tcW w:w="207" w:type="pct"/>
            <w:shd w:val="clear" w:color="auto" w:fill="FFFFFF"/>
            <w:vAlign w:val="center"/>
          </w:tcPr>
          <w:p w14:paraId="4F4AA3EC" w14:textId="77777777" w:rsidR="00387D06" w:rsidRPr="00194498" w:rsidRDefault="00387D06" w:rsidP="00194498">
            <w:pPr>
              <w:ind w:firstLine="0"/>
              <w:jc w:val="center"/>
              <w:rPr>
                <w:rFonts w:ascii="Times New Roman" w:hAnsi="Times New Roman"/>
                <w:sz w:val="16"/>
                <w:szCs w:val="16"/>
              </w:rPr>
            </w:pPr>
            <w:r w:rsidRPr="00194498">
              <w:rPr>
                <w:rFonts w:ascii="Times New Roman" w:hAnsi="Times New Roman"/>
                <w:sz w:val="16"/>
                <w:szCs w:val="16"/>
              </w:rPr>
              <w:t>2020</w:t>
            </w:r>
          </w:p>
        </w:tc>
        <w:tc>
          <w:tcPr>
            <w:tcW w:w="208" w:type="pct"/>
            <w:shd w:val="clear" w:color="auto" w:fill="FFFFFF"/>
            <w:vAlign w:val="center"/>
          </w:tcPr>
          <w:p w14:paraId="7D7F6FFE" w14:textId="77777777" w:rsidR="00387D06" w:rsidRPr="00194498" w:rsidRDefault="00387D06" w:rsidP="00194498">
            <w:pPr>
              <w:ind w:firstLine="0"/>
              <w:jc w:val="center"/>
              <w:rPr>
                <w:rFonts w:ascii="Times New Roman" w:hAnsi="Times New Roman"/>
                <w:sz w:val="16"/>
                <w:szCs w:val="16"/>
              </w:rPr>
            </w:pPr>
            <w:r w:rsidRPr="00194498">
              <w:rPr>
                <w:rFonts w:ascii="Times New Roman" w:hAnsi="Times New Roman"/>
                <w:sz w:val="16"/>
                <w:szCs w:val="16"/>
              </w:rPr>
              <w:t>2021</w:t>
            </w:r>
          </w:p>
        </w:tc>
        <w:tc>
          <w:tcPr>
            <w:tcW w:w="202" w:type="pct"/>
            <w:shd w:val="clear" w:color="auto" w:fill="FFFFFF"/>
            <w:vAlign w:val="center"/>
          </w:tcPr>
          <w:p w14:paraId="1CF86C9F" w14:textId="77777777" w:rsidR="00387D06" w:rsidRPr="00194498" w:rsidRDefault="00387D06" w:rsidP="00194498">
            <w:pPr>
              <w:ind w:firstLine="0"/>
              <w:jc w:val="center"/>
              <w:rPr>
                <w:rFonts w:ascii="Times New Roman" w:hAnsi="Times New Roman"/>
                <w:sz w:val="16"/>
                <w:szCs w:val="16"/>
              </w:rPr>
            </w:pPr>
            <w:r w:rsidRPr="00194498">
              <w:rPr>
                <w:rFonts w:ascii="Times New Roman" w:hAnsi="Times New Roman"/>
                <w:sz w:val="16"/>
                <w:szCs w:val="16"/>
              </w:rPr>
              <w:t>2022</w:t>
            </w:r>
          </w:p>
        </w:tc>
        <w:tc>
          <w:tcPr>
            <w:tcW w:w="200" w:type="pct"/>
            <w:shd w:val="clear" w:color="auto" w:fill="FFFFFF"/>
            <w:vAlign w:val="center"/>
          </w:tcPr>
          <w:p w14:paraId="016BC14B" w14:textId="77777777" w:rsidR="00387D06" w:rsidRPr="00194498" w:rsidRDefault="00387D06" w:rsidP="00194498">
            <w:pPr>
              <w:ind w:firstLine="0"/>
              <w:jc w:val="center"/>
              <w:rPr>
                <w:rFonts w:ascii="Times New Roman" w:hAnsi="Times New Roman"/>
                <w:sz w:val="16"/>
                <w:szCs w:val="16"/>
              </w:rPr>
            </w:pPr>
            <w:r w:rsidRPr="00194498">
              <w:rPr>
                <w:rFonts w:ascii="Times New Roman" w:hAnsi="Times New Roman"/>
                <w:sz w:val="16"/>
                <w:szCs w:val="16"/>
              </w:rPr>
              <w:t>2023</w:t>
            </w:r>
          </w:p>
        </w:tc>
        <w:tc>
          <w:tcPr>
            <w:tcW w:w="210" w:type="pct"/>
            <w:shd w:val="clear" w:color="auto" w:fill="FFFFFF"/>
            <w:vAlign w:val="center"/>
          </w:tcPr>
          <w:p w14:paraId="1DE31032" w14:textId="77777777" w:rsidR="00387D06" w:rsidRPr="00194498" w:rsidRDefault="00387D06" w:rsidP="00194498">
            <w:pPr>
              <w:ind w:firstLine="0"/>
              <w:jc w:val="center"/>
              <w:rPr>
                <w:rFonts w:ascii="Times New Roman" w:hAnsi="Times New Roman"/>
                <w:sz w:val="16"/>
                <w:szCs w:val="16"/>
              </w:rPr>
            </w:pPr>
            <w:r w:rsidRPr="00194498">
              <w:rPr>
                <w:rFonts w:ascii="Times New Roman" w:hAnsi="Times New Roman"/>
                <w:sz w:val="16"/>
                <w:szCs w:val="16"/>
              </w:rPr>
              <w:t>2024</w:t>
            </w:r>
          </w:p>
        </w:tc>
        <w:tc>
          <w:tcPr>
            <w:tcW w:w="198" w:type="pct"/>
            <w:tcBorders>
              <w:top w:val="nil"/>
              <w:left w:val="nil"/>
              <w:bottom w:val="single" w:sz="4" w:space="0" w:color="auto"/>
              <w:right w:val="single" w:sz="4" w:space="0" w:color="auto"/>
            </w:tcBorders>
            <w:shd w:val="clear" w:color="000000" w:fill="FFFFFF"/>
            <w:vAlign w:val="center"/>
          </w:tcPr>
          <w:p w14:paraId="749797DC" w14:textId="77777777" w:rsidR="00387D06" w:rsidRPr="00194498" w:rsidRDefault="00387D06" w:rsidP="00194498">
            <w:pPr>
              <w:ind w:firstLine="0"/>
              <w:jc w:val="center"/>
              <w:rPr>
                <w:rFonts w:ascii="Times New Roman" w:hAnsi="Times New Roman"/>
                <w:sz w:val="16"/>
                <w:szCs w:val="16"/>
              </w:rPr>
            </w:pPr>
            <w:r w:rsidRPr="00194498">
              <w:rPr>
                <w:rFonts w:ascii="Times New Roman" w:hAnsi="Times New Roman"/>
                <w:sz w:val="16"/>
                <w:szCs w:val="16"/>
              </w:rPr>
              <w:t>2025</w:t>
            </w:r>
          </w:p>
        </w:tc>
        <w:tc>
          <w:tcPr>
            <w:tcW w:w="236" w:type="pct"/>
            <w:tcBorders>
              <w:top w:val="nil"/>
              <w:left w:val="nil"/>
              <w:bottom w:val="single" w:sz="4" w:space="0" w:color="auto"/>
              <w:right w:val="single" w:sz="4" w:space="0" w:color="auto"/>
            </w:tcBorders>
            <w:shd w:val="clear" w:color="000000" w:fill="FFFFFF"/>
            <w:textDirection w:val="btLr"/>
          </w:tcPr>
          <w:p w14:paraId="76A9CFC0" w14:textId="77777777" w:rsidR="00387D06" w:rsidRPr="00194498" w:rsidRDefault="00387D06" w:rsidP="00194498">
            <w:pPr>
              <w:ind w:firstLine="0"/>
              <w:jc w:val="center"/>
              <w:rPr>
                <w:rFonts w:ascii="Times New Roman" w:hAnsi="Times New Roman"/>
                <w:sz w:val="14"/>
                <w:szCs w:val="14"/>
              </w:rPr>
            </w:pPr>
            <w:r w:rsidRPr="00194498">
              <w:rPr>
                <w:rFonts w:ascii="Times New Roman" w:hAnsi="Times New Roman"/>
                <w:sz w:val="14"/>
                <w:szCs w:val="14"/>
              </w:rPr>
              <w:t>планом мероприятий по реализации Стратегии социально-экономического развития Рамонского муниципального района период до 2035 года &lt;2&gt;</w:t>
            </w:r>
          </w:p>
        </w:tc>
        <w:tc>
          <w:tcPr>
            <w:tcW w:w="222" w:type="pct"/>
            <w:tcBorders>
              <w:top w:val="nil"/>
              <w:left w:val="nil"/>
              <w:bottom w:val="single" w:sz="4" w:space="0" w:color="auto"/>
              <w:right w:val="single" w:sz="4" w:space="0" w:color="auto"/>
            </w:tcBorders>
            <w:shd w:val="clear" w:color="000000" w:fill="FFFFFF"/>
            <w:textDirection w:val="btLr"/>
          </w:tcPr>
          <w:p w14:paraId="6B93EA44" w14:textId="77777777" w:rsidR="00387D06" w:rsidRPr="00194498" w:rsidRDefault="00387D06" w:rsidP="00194498">
            <w:pPr>
              <w:ind w:firstLine="0"/>
              <w:jc w:val="center"/>
              <w:rPr>
                <w:rFonts w:ascii="Times New Roman" w:hAnsi="Times New Roman"/>
                <w:sz w:val="14"/>
                <w:szCs w:val="14"/>
              </w:rPr>
            </w:pPr>
            <w:r w:rsidRPr="00194498">
              <w:rPr>
                <w:rFonts w:ascii="Times New Roman" w:hAnsi="Times New Roman"/>
                <w:sz w:val="14"/>
                <w:szCs w:val="14"/>
              </w:rPr>
              <w:t>Перечнем показателей эффективности деятельности органов местного самоуправления, перечнем региональных показателей эффективности развития &lt;3&gt;</w:t>
            </w:r>
          </w:p>
        </w:tc>
      </w:tr>
      <w:tr w:rsidR="006F7EE0" w:rsidRPr="00194498" w14:paraId="2779017E" w14:textId="77777777" w:rsidTr="00380455">
        <w:trPr>
          <w:trHeight w:val="250"/>
        </w:trPr>
        <w:tc>
          <w:tcPr>
            <w:tcW w:w="4778" w:type="pct"/>
            <w:gridSpan w:val="19"/>
            <w:shd w:val="clear" w:color="auto" w:fill="FFFFFF"/>
            <w:vAlign w:val="center"/>
          </w:tcPr>
          <w:p w14:paraId="6057C2FB" w14:textId="53E34E2E"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МУНИЦИПАЛЬНАЯ ПРОГРАММА</w:t>
            </w:r>
            <w:r w:rsidR="000A25D6" w:rsidRPr="00194498">
              <w:rPr>
                <w:rFonts w:ascii="Times New Roman" w:hAnsi="Times New Roman"/>
                <w:sz w:val="16"/>
                <w:szCs w:val="16"/>
              </w:rPr>
              <w:t xml:space="preserve"> </w:t>
            </w:r>
            <w:r w:rsidRPr="00194498">
              <w:rPr>
                <w:rFonts w:ascii="Times New Roman" w:hAnsi="Times New Roman"/>
                <w:sz w:val="16"/>
                <w:szCs w:val="16"/>
              </w:rPr>
              <w:t>"Формирование и эффективное управление муниципальной собственностью Рамонского муниципального района Воронежской области"</w:t>
            </w:r>
          </w:p>
        </w:tc>
        <w:tc>
          <w:tcPr>
            <w:tcW w:w="222" w:type="pct"/>
            <w:shd w:val="clear" w:color="auto" w:fill="FFFFFF"/>
          </w:tcPr>
          <w:p w14:paraId="21DFF2F9" w14:textId="77777777" w:rsidR="00387D06" w:rsidRPr="00194498" w:rsidRDefault="00387D06" w:rsidP="000A25D6">
            <w:pPr>
              <w:ind w:firstLine="0"/>
              <w:rPr>
                <w:rFonts w:ascii="Times New Roman" w:hAnsi="Times New Roman"/>
                <w:sz w:val="16"/>
                <w:szCs w:val="16"/>
              </w:rPr>
            </w:pPr>
          </w:p>
        </w:tc>
      </w:tr>
      <w:tr w:rsidR="006F7EE0" w:rsidRPr="00194498" w14:paraId="73056539" w14:textId="77777777" w:rsidTr="00380455">
        <w:trPr>
          <w:trHeight w:val="56"/>
        </w:trPr>
        <w:tc>
          <w:tcPr>
            <w:tcW w:w="205" w:type="pct"/>
            <w:shd w:val="clear" w:color="auto" w:fill="auto"/>
            <w:vAlign w:val="center"/>
          </w:tcPr>
          <w:p w14:paraId="683AF9BD"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w:t>
            </w:r>
          </w:p>
        </w:tc>
        <w:tc>
          <w:tcPr>
            <w:tcW w:w="1379" w:type="pct"/>
            <w:tcBorders>
              <w:top w:val="nil"/>
              <w:left w:val="nil"/>
              <w:bottom w:val="single" w:sz="4" w:space="0" w:color="auto"/>
              <w:right w:val="single" w:sz="4" w:space="0" w:color="auto"/>
            </w:tcBorders>
            <w:shd w:val="clear" w:color="auto" w:fill="auto"/>
            <w:vAlign w:val="center"/>
          </w:tcPr>
          <w:p w14:paraId="398BC5FD"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Поступление неналоговых имущественных доходов в консолидированный бюджет Рамонского муниципального района Воронежской области</w:t>
            </w:r>
          </w:p>
        </w:tc>
        <w:tc>
          <w:tcPr>
            <w:tcW w:w="184" w:type="pct"/>
            <w:shd w:val="clear" w:color="auto" w:fill="auto"/>
            <w:vAlign w:val="center"/>
          </w:tcPr>
          <w:p w14:paraId="42375E31" w14:textId="77777777" w:rsidR="00387D06" w:rsidRPr="00194498" w:rsidRDefault="00387D06" w:rsidP="000A25D6">
            <w:pPr>
              <w:ind w:firstLine="0"/>
              <w:rPr>
                <w:rFonts w:ascii="Times New Roman" w:hAnsi="Times New Roman"/>
                <w:sz w:val="16"/>
                <w:szCs w:val="16"/>
              </w:rPr>
            </w:pPr>
          </w:p>
        </w:tc>
        <w:tc>
          <w:tcPr>
            <w:tcW w:w="227" w:type="pct"/>
            <w:gridSpan w:val="2"/>
            <w:shd w:val="clear" w:color="auto" w:fill="auto"/>
            <w:vAlign w:val="center"/>
          </w:tcPr>
          <w:p w14:paraId="61254B20"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млн. руб.</w:t>
            </w:r>
          </w:p>
        </w:tc>
        <w:tc>
          <w:tcPr>
            <w:tcW w:w="216" w:type="pct"/>
            <w:shd w:val="clear" w:color="auto" w:fill="auto"/>
            <w:vAlign w:val="center"/>
          </w:tcPr>
          <w:p w14:paraId="6EBFF5D8"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80,4</w:t>
            </w:r>
          </w:p>
        </w:tc>
        <w:tc>
          <w:tcPr>
            <w:tcW w:w="245" w:type="pct"/>
            <w:shd w:val="clear" w:color="auto" w:fill="auto"/>
            <w:vAlign w:val="center"/>
          </w:tcPr>
          <w:p w14:paraId="55475CE6"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77,8</w:t>
            </w:r>
          </w:p>
        </w:tc>
        <w:tc>
          <w:tcPr>
            <w:tcW w:w="234" w:type="pct"/>
            <w:gridSpan w:val="2"/>
            <w:shd w:val="clear" w:color="auto" w:fill="auto"/>
            <w:vAlign w:val="center"/>
          </w:tcPr>
          <w:p w14:paraId="2DC3C018"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70,4</w:t>
            </w:r>
          </w:p>
        </w:tc>
        <w:tc>
          <w:tcPr>
            <w:tcW w:w="204" w:type="pct"/>
            <w:shd w:val="clear" w:color="auto" w:fill="auto"/>
            <w:vAlign w:val="center"/>
          </w:tcPr>
          <w:p w14:paraId="49AD18B5"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73,4</w:t>
            </w:r>
          </w:p>
        </w:tc>
        <w:tc>
          <w:tcPr>
            <w:tcW w:w="214" w:type="pct"/>
            <w:shd w:val="clear" w:color="auto" w:fill="auto"/>
            <w:vAlign w:val="center"/>
          </w:tcPr>
          <w:p w14:paraId="1099B63E"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210,7</w:t>
            </w:r>
          </w:p>
        </w:tc>
        <w:tc>
          <w:tcPr>
            <w:tcW w:w="207" w:type="pct"/>
            <w:shd w:val="clear" w:color="auto" w:fill="auto"/>
            <w:noWrap/>
            <w:vAlign w:val="center"/>
          </w:tcPr>
          <w:p w14:paraId="73F11DDF"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59,5</w:t>
            </w:r>
          </w:p>
        </w:tc>
        <w:tc>
          <w:tcPr>
            <w:tcW w:w="207" w:type="pct"/>
            <w:shd w:val="clear" w:color="auto" w:fill="auto"/>
            <w:vAlign w:val="center"/>
          </w:tcPr>
          <w:p w14:paraId="0413DA71"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75,6</w:t>
            </w:r>
          </w:p>
        </w:tc>
        <w:tc>
          <w:tcPr>
            <w:tcW w:w="208" w:type="pct"/>
            <w:shd w:val="clear" w:color="auto" w:fill="auto"/>
            <w:vAlign w:val="center"/>
          </w:tcPr>
          <w:p w14:paraId="08AFE038"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142,3</w:t>
            </w:r>
          </w:p>
        </w:tc>
        <w:tc>
          <w:tcPr>
            <w:tcW w:w="202" w:type="pct"/>
            <w:shd w:val="clear" w:color="auto" w:fill="auto"/>
            <w:vAlign w:val="center"/>
          </w:tcPr>
          <w:p w14:paraId="5E397C8A"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87,2</w:t>
            </w:r>
          </w:p>
        </w:tc>
        <w:tc>
          <w:tcPr>
            <w:tcW w:w="200" w:type="pct"/>
            <w:shd w:val="clear" w:color="auto" w:fill="auto"/>
            <w:vAlign w:val="center"/>
          </w:tcPr>
          <w:p w14:paraId="5E6B9CD0"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34,3</w:t>
            </w:r>
          </w:p>
        </w:tc>
        <w:tc>
          <w:tcPr>
            <w:tcW w:w="210" w:type="pct"/>
            <w:shd w:val="clear" w:color="auto" w:fill="auto"/>
            <w:vAlign w:val="center"/>
          </w:tcPr>
          <w:p w14:paraId="616BB9DE"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34,3</w:t>
            </w:r>
          </w:p>
        </w:tc>
        <w:tc>
          <w:tcPr>
            <w:tcW w:w="198" w:type="pct"/>
            <w:vAlign w:val="center"/>
          </w:tcPr>
          <w:p w14:paraId="7CC65F79"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34,3</w:t>
            </w:r>
          </w:p>
        </w:tc>
        <w:tc>
          <w:tcPr>
            <w:tcW w:w="236" w:type="pct"/>
            <w:vAlign w:val="center"/>
          </w:tcPr>
          <w:p w14:paraId="61499F63" w14:textId="77777777" w:rsidR="00387D06" w:rsidRPr="00194498" w:rsidRDefault="00387D06" w:rsidP="000A25D6">
            <w:pPr>
              <w:ind w:firstLine="0"/>
              <w:rPr>
                <w:rFonts w:ascii="Times New Roman" w:hAnsi="Times New Roman"/>
                <w:sz w:val="16"/>
                <w:szCs w:val="16"/>
              </w:rPr>
            </w:pPr>
          </w:p>
        </w:tc>
        <w:tc>
          <w:tcPr>
            <w:tcW w:w="222" w:type="pct"/>
          </w:tcPr>
          <w:p w14:paraId="607491AC" w14:textId="77777777" w:rsidR="00387D06" w:rsidRPr="00194498" w:rsidRDefault="00387D06" w:rsidP="000A25D6">
            <w:pPr>
              <w:ind w:firstLine="0"/>
              <w:rPr>
                <w:rFonts w:ascii="Times New Roman" w:hAnsi="Times New Roman"/>
                <w:sz w:val="16"/>
                <w:szCs w:val="16"/>
              </w:rPr>
            </w:pPr>
          </w:p>
        </w:tc>
      </w:tr>
      <w:tr w:rsidR="006F7EE0" w:rsidRPr="00194498" w14:paraId="7D27EB24" w14:textId="77777777" w:rsidTr="00380455">
        <w:trPr>
          <w:trHeight w:val="430"/>
        </w:trPr>
        <w:tc>
          <w:tcPr>
            <w:tcW w:w="205" w:type="pct"/>
            <w:shd w:val="clear" w:color="auto" w:fill="auto"/>
            <w:vAlign w:val="center"/>
          </w:tcPr>
          <w:p w14:paraId="31093192"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2</w:t>
            </w:r>
          </w:p>
        </w:tc>
        <w:tc>
          <w:tcPr>
            <w:tcW w:w="1379" w:type="pct"/>
            <w:tcBorders>
              <w:top w:val="nil"/>
              <w:left w:val="nil"/>
              <w:bottom w:val="single" w:sz="4" w:space="0" w:color="auto"/>
              <w:right w:val="single" w:sz="4" w:space="0" w:color="auto"/>
            </w:tcBorders>
            <w:shd w:val="clear" w:color="auto" w:fill="auto"/>
            <w:vAlign w:val="center"/>
          </w:tcPr>
          <w:p w14:paraId="48BF7D3D"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84" w:type="pct"/>
            <w:shd w:val="clear" w:color="auto" w:fill="auto"/>
            <w:vAlign w:val="center"/>
          </w:tcPr>
          <w:p w14:paraId="753466C5" w14:textId="77777777" w:rsidR="00387D06" w:rsidRPr="00194498" w:rsidRDefault="00387D06" w:rsidP="000A25D6">
            <w:pPr>
              <w:ind w:firstLine="0"/>
              <w:rPr>
                <w:rFonts w:ascii="Times New Roman" w:hAnsi="Times New Roman"/>
                <w:sz w:val="16"/>
                <w:szCs w:val="16"/>
              </w:rPr>
            </w:pPr>
          </w:p>
        </w:tc>
        <w:tc>
          <w:tcPr>
            <w:tcW w:w="227" w:type="pct"/>
            <w:gridSpan w:val="2"/>
            <w:shd w:val="clear" w:color="auto" w:fill="auto"/>
            <w:vAlign w:val="center"/>
          </w:tcPr>
          <w:p w14:paraId="76579D0F"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шт.</w:t>
            </w:r>
          </w:p>
        </w:tc>
        <w:tc>
          <w:tcPr>
            <w:tcW w:w="216" w:type="pct"/>
            <w:shd w:val="clear" w:color="auto" w:fill="auto"/>
            <w:vAlign w:val="center"/>
          </w:tcPr>
          <w:p w14:paraId="1A312E48"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0</w:t>
            </w:r>
          </w:p>
        </w:tc>
        <w:tc>
          <w:tcPr>
            <w:tcW w:w="245" w:type="pct"/>
            <w:shd w:val="clear" w:color="auto" w:fill="auto"/>
            <w:vAlign w:val="center"/>
          </w:tcPr>
          <w:p w14:paraId="6BC92DEF"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0</w:t>
            </w:r>
          </w:p>
        </w:tc>
        <w:tc>
          <w:tcPr>
            <w:tcW w:w="234" w:type="pct"/>
            <w:gridSpan w:val="2"/>
            <w:shd w:val="clear" w:color="auto" w:fill="auto"/>
            <w:vAlign w:val="center"/>
          </w:tcPr>
          <w:p w14:paraId="1FF4295B"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0</w:t>
            </w:r>
          </w:p>
        </w:tc>
        <w:tc>
          <w:tcPr>
            <w:tcW w:w="204" w:type="pct"/>
            <w:shd w:val="clear" w:color="auto" w:fill="auto"/>
            <w:vAlign w:val="center"/>
          </w:tcPr>
          <w:p w14:paraId="74E34187"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0</w:t>
            </w:r>
          </w:p>
        </w:tc>
        <w:tc>
          <w:tcPr>
            <w:tcW w:w="214" w:type="pct"/>
            <w:shd w:val="clear" w:color="auto" w:fill="auto"/>
            <w:vAlign w:val="center"/>
          </w:tcPr>
          <w:p w14:paraId="4D55BE18"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0</w:t>
            </w:r>
          </w:p>
        </w:tc>
        <w:tc>
          <w:tcPr>
            <w:tcW w:w="207" w:type="pct"/>
            <w:shd w:val="clear" w:color="auto" w:fill="auto"/>
            <w:noWrap/>
            <w:vAlign w:val="center"/>
          </w:tcPr>
          <w:p w14:paraId="6D6A87D7"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0</w:t>
            </w:r>
          </w:p>
        </w:tc>
        <w:tc>
          <w:tcPr>
            <w:tcW w:w="207" w:type="pct"/>
            <w:shd w:val="clear" w:color="auto" w:fill="auto"/>
            <w:vAlign w:val="center"/>
          </w:tcPr>
          <w:p w14:paraId="2AEA3D3D"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0</w:t>
            </w:r>
          </w:p>
        </w:tc>
        <w:tc>
          <w:tcPr>
            <w:tcW w:w="208" w:type="pct"/>
            <w:shd w:val="clear" w:color="auto" w:fill="auto"/>
            <w:vAlign w:val="center"/>
          </w:tcPr>
          <w:p w14:paraId="773C29FE"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0</w:t>
            </w:r>
          </w:p>
        </w:tc>
        <w:tc>
          <w:tcPr>
            <w:tcW w:w="202" w:type="pct"/>
            <w:shd w:val="clear" w:color="auto" w:fill="auto"/>
            <w:vAlign w:val="center"/>
          </w:tcPr>
          <w:p w14:paraId="5A23F77F"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0</w:t>
            </w:r>
          </w:p>
        </w:tc>
        <w:tc>
          <w:tcPr>
            <w:tcW w:w="200" w:type="pct"/>
            <w:shd w:val="clear" w:color="auto" w:fill="auto"/>
            <w:vAlign w:val="center"/>
          </w:tcPr>
          <w:p w14:paraId="30DAB7A7"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0</w:t>
            </w:r>
          </w:p>
        </w:tc>
        <w:tc>
          <w:tcPr>
            <w:tcW w:w="210" w:type="pct"/>
            <w:shd w:val="clear" w:color="auto" w:fill="auto"/>
            <w:vAlign w:val="center"/>
          </w:tcPr>
          <w:p w14:paraId="51C44674"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0</w:t>
            </w:r>
          </w:p>
        </w:tc>
        <w:tc>
          <w:tcPr>
            <w:tcW w:w="198" w:type="pct"/>
            <w:vAlign w:val="center"/>
          </w:tcPr>
          <w:p w14:paraId="71CFA03C"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0</w:t>
            </w:r>
          </w:p>
        </w:tc>
        <w:tc>
          <w:tcPr>
            <w:tcW w:w="236" w:type="pct"/>
            <w:vAlign w:val="center"/>
          </w:tcPr>
          <w:p w14:paraId="454324AB" w14:textId="77777777" w:rsidR="00387D06" w:rsidRPr="00194498" w:rsidRDefault="00387D06" w:rsidP="000A25D6">
            <w:pPr>
              <w:ind w:firstLine="0"/>
              <w:rPr>
                <w:rFonts w:ascii="Times New Roman" w:hAnsi="Times New Roman"/>
                <w:sz w:val="16"/>
                <w:szCs w:val="16"/>
              </w:rPr>
            </w:pPr>
          </w:p>
        </w:tc>
        <w:tc>
          <w:tcPr>
            <w:tcW w:w="222" w:type="pct"/>
          </w:tcPr>
          <w:p w14:paraId="3BE28C2A" w14:textId="77777777" w:rsidR="00387D06" w:rsidRPr="00194498" w:rsidRDefault="00387D06" w:rsidP="000A25D6">
            <w:pPr>
              <w:ind w:firstLine="0"/>
              <w:rPr>
                <w:rFonts w:ascii="Times New Roman" w:hAnsi="Times New Roman"/>
                <w:sz w:val="16"/>
                <w:szCs w:val="16"/>
              </w:rPr>
            </w:pPr>
          </w:p>
        </w:tc>
      </w:tr>
      <w:tr w:rsidR="006F7EE0" w:rsidRPr="00194498" w14:paraId="72A31776" w14:textId="77777777" w:rsidTr="00380455">
        <w:trPr>
          <w:trHeight w:val="408"/>
        </w:trPr>
        <w:tc>
          <w:tcPr>
            <w:tcW w:w="205" w:type="pct"/>
            <w:shd w:val="clear" w:color="auto" w:fill="auto"/>
            <w:vAlign w:val="center"/>
          </w:tcPr>
          <w:p w14:paraId="7F74B3A5"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3</w:t>
            </w:r>
          </w:p>
        </w:tc>
        <w:tc>
          <w:tcPr>
            <w:tcW w:w="1379" w:type="pct"/>
            <w:tcBorders>
              <w:top w:val="nil"/>
              <w:left w:val="nil"/>
              <w:bottom w:val="single" w:sz="4" w:space="0" w:color="auto"/>
              <w:right w:val="single" w:sz="4" w:space="0" w:color="auto"/>
            </w:tcBorders>
            <w:shd w:val="clear" w:color="auto" w:fill="auto"/>
            <w:vAlign w:val="center"/>
          </w:tcPr>
          <w:p w14:paraId="3B1CAC9D"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84" w:type="pct"/>
            <w:shd w:val="clear" w:color="auto" w:fill="auto"/>
            <w:vAlign w:val="center"/>
          </w:tcPr>
          <w:p w14:paraId="5616DD9F" w14:textId="77777777" w:rsidR="00387D06" w:rsidRPr="00194498" w:rsidRDefault="00387D06" w:rsidP="000A25D6">
            <w:pPr>
              <w:ind w:firstLine="0"/>
              <w:rPr>
                <w:rFonts w:ascii="Times New Roman" w:hAnsi="Times New Roman"/>
                <w:sz w:val="16"/>
                <w:szCs w:val="16"/>
              </w:rPr>
            </w:pPr>
          </w:p>
        </w:tc>
        <w:tc>
          <w:tcPr>
            <w:tcW w:w="227" w:type="pct"/>
            <w:gridSpan w:val="2"/>
            <w:shd w:val="clear" w:color="auto" w:fill="auto"/>
            <w:vAlign w:val="center"/>
          </w:tcPr>
          <w:p w14:paraId="46410DC1"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16" w:type="pct"/>
            <w:shd w:val="clear" w:color="auto" w:fill="auto"/>
            <w:vAlign w:val="center"/>
          </w:tcPr>
          <w:p w14:paraId="48B97BA8"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79,3</w:t>
            </w:r>
          </w:p>
        </w:tc>
        <w:tc>
          <w:tcPr>
            <w:tcW w:w="245" w:type="pct"/>
            <w:shd w:val="clear" w:color="auto" w:fill="auto"/>
            <w:vAlign w:val="center"/>
          </w:tcPr>
          <w:p w14:paraId="0EC9AE02"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80,0</w:t>
            </w:r>
          </w:p>
        </w:tc>
        <w:tc>
          <w:tcPr>
            <w:tcW w:w="234" w:type="pct"/>
            <w:gridSpan w:val="2"/>
            <w:shd w:val="clear" w:color="auto" w:fill="auto"/>
            <w:vAlign w:val="center"/>
          </w:tcPr>
          <w:p w14:paraId="6A252B43"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88,4</w:t>
            </w:r>
          </w:p>
        </w:tc>
        <w:tc>
          <w:tcPr>
            <w:tcW w:w="204" w:type="pct"/>
            <w:shd w:val="clear" w:color="auto" w:fill="auto"/>
            <w:vAlign w:val="center"/>
          </w:tcPr>
          <w:p w14:paraId="2EF98D72"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89,1</w:t>
            </w:r>
          </w:p>
        </w:tc>
        <w:tc>
          <w:tcPr>
            <w:tcW w:w="214" w:type="pct"/>
            <w:shd w:val="clear" w:color="auto" w:fill="auto"/>
            <w:vAlign w:val="center"/>
          </w:tcPr>
          <w:p w14:paraId="36B41BAB"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84,0</w:t>
            </w:r>
          </w:p>
        </w:tc>
        <w:tc>
          <w:tcPr>
            <w:tcW w:w="207" w:type="pct"/>
            <w:shd w:val="clear" w:color="auto" w:fill="auto"/>
            <w:noWrap/>
            <w:vAlign w:val="center"/>
          </w:tcPr>
          <w:p w14:paraId="36962D03"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84,24</w:t>
            </w:r>
          </w:p>
        </w:tc>
        <w:tc>
          <w:tcPr>
            <w:tcW w:w="207" w:type="pct"/>
            <w:shd w:val="clear" w:color="auto" w:fill="auto"/>
            <w:vAlign w:val="center"/>
          </w:tcPr>
          <w:p w14:paraId="3A49A747"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84,47</w:t>
            </w:r>
          </w:p>
        </w:tc>
        <w:tc>
          <w:tcPr>
            <w:tcW w:w="208" w:type="pct"/>
            <w:shd w:val="clear" w:color="auto" w:fill="auto"/>
            <w:vAlign w:val="center"/>
          </w:tcPr>
          <w:p w14:paraId="36A32ACE"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85,30</w:t>
            </w:r>
          </w:p>
        </w:tc>
        <w:tc>
          <w:tcPr>
            <w:tcW w:w="202" w:type="pct"/>
            <w:shd w:val="clear" w:color="auto" w:fill="auto"/>
            <w:vAlign w:val="center"/>
          </w:tcPr>
          <w:p w14:paraId="2CADFCC6"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85,73</w:t>
            </w:r>
          </w:p>
        </w:tc>
        <w:tc>
          <w:tcPr>
            <w:tcW w:w="200" w:type="pct"/>
            <w:shd w:val="clear" w:color="auto" w:fill="auto"/>
            <w:vAlign w:val="center"/>
          </w:tcPr>
          <w:p w14:paraId="29C70CE6"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85,80</w:t>
            </w:r>
          </w:p>
        </w:tc>
        <w:tc>
          <w:tcPr>
            <w:tcW w:w="210" w:type="pct"/>
            <w:shd w:val="clear" w:color="auto" w:fill="auto"/>
            <w:vAlign w:val="center"/>
          </w:tcPr>
          <w:p w14:paraId="5446ACA5"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85,85</w:t>
            </w:r>
          </w:p>
        </w:tc>
        <w:tc>
          <w:tcPr>
            <w:tcW w:w="198" w:type="pct"/>
            <w:vAlign w:val="center"/>
          </w:tcPr>
          <w:p w14:paraId="365A0EA8"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85,90</w:t>
            </w:r>
          </w:p>
        </w:tc>
        <w:tc>
          <w:tcPr>
            <w:tcW w:w="236" w:type="pct"/>
            <w:vAlign w:val="center"/>
          </w:tcPr>
          <w:p w14:paraId="37F11F45" w14:textId="77777777" w:rsidR="00387D06" w:rsidRPr="00194498" w:rsidRDefault="00387D06" w:rsidP="000A25D6">
            <w:pPr>
              <w:ind w:firstLine="0"/>
              <w:rPr>
                <w:rFonts w:ascii="Times New Roman" w:hAnsi="Times New Roman"/>
                <w:sz w:val="16"/>
                <w:szCs w:val="16"/>
              </w:rPr>
            </w:pPr>
          </w:p>
        </w:tc>
        <w:tc>
          <w:tcPr>
            <w:tcW w:w="222" w:type="pct"/>
          </w:tcPr>
          <w:p w14:paraId="3849648C" w14:textId="77777777" w:rsidR="00387D06" w:rsidRPr="00194498" w:rsidRDefault="00387D06" w:rsidP="000A25D6">
            <w:pPr>
              <w:ind w:firstLine="0"/>
              <w:rPr>
                <w:rFonts w:ascii="Times New Roman" w:hAnsi="Times New Roman"/>
                <w:sz w:val="16"/>
                <w:szCs w:val="16"/>
              </w:rPr>
            </w:pPr>
          </w:p>
        </w:tc>
      </w:tr>
      <w:tr w:rsidR="006F7EE0" w:rsidRPr="00194498" w14:paraId="188F39C8" w14:textId="77777777" w:rsidTr="00380455">
        <w:trPr>
          <w:trHeight w:val="56"/>
        </w:trPr>
        <w:tc>
          <w:tcPr>
            <w:tcW w:w="205" w:type="pct"/>
            <w:shd w:val="clear" w:color="auto" w:fill="auto"/>
            <w:vAlign w:val="center"/>
          </w:tcPr>
          <w:p w14:paraId="75C80A71"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4</w:t>
            </w:r>
          </w:p>
        </w:tc>
        <w:tc>
          <w:tcPr>
            <w:tcW w:w="1379" w:type="pct"/>
            <w:shd w:val="clear" w:color="auto" w:fill="auto"/>
            <w:vAlign w:val="center"/>
          </w:tcPr>
          <w:p w14:paraId="16458591"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Доля сданных в аренду субъектам МСП и организациям, образующим инфраструктуру поддержки субъектов МСП, объектов недвижимого имущества, включенных в перечни муниципального имущества, предназначенного для поддержки МСП</w:t>
            </w:r>
          </w:p>
        </w:tc>
        <w:tc>
          <w:tcPr>
            <w:tcW w:w="184" w:type="pct"/>
            <w:shd w:val="clear" w:color="auto" w:fill="auto"/>
            <w:vAlign w:val="center"/>
          </w:tcPr>
          <w:p w14:paraId="0421D08A"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 </w:t>
            </w:r>
          </w:p>
        </w:tc>
        <w:tc>
          <w:tcPr>
            <w:tcW w:w="227" w:type="pct"/>
            <w:gridSpan w:val="2"/>
            <w:shd w:val="clear" w:color="auto" w:fill="auto"/>
            <w:vAlign w:val="center"/>
          </w:tcPr>
          <w:p w14:paraId="2049EED7"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16" w:type="pct"/>
            <w:shd w:val="clear" w:color="auto" w:fill="auto"/>
            <w:vAlign w:val="center"/>
          </w:tcPr>
          <w:p w14:paraId="4F5C6421"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45" w:type="pct"/>
            <w:shd w:val="clear" w:color="auto" w:fill="auto"/>
            <w:vAlign w:val="center"/>
          </w:tcPr>
          <w:p w14:paraId="267A1E68"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34" w:type="pct"/>
            <w:gridSpan w:val="2"/>
            <w:shd w:val="clear" w:color="auto" w:fill="auto"/>
            <w:vAlign w:val="center"/>
          </w:tcPr>
          <w:p w14:paraId="35ED3C25"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04" w:type="pct"/>
            <w:shd w:val="clear" w:color="auto" w:fill="auto"/>
            <w:vAlign w:val="center"/>
          </w:tcPr>
          <w:p w14:paraId="69293267"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14" w:type="pct"/>
            <w:shd w:val="clear" w:color="auto" w:fill="auto"/>
            <w:vAlign w:val="center"/>
          </w:tcPr>
          <w:p w14:paraId="6C7F86E3"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07" w:type="pct"/>
            <w:shd w:val="clear" w:color="auto" w:fill="auto"/>
            <w:noWrap/>
            <w:vAlign w:val="center"/>
          </w:tcPr>
          <w:p w14:paraId="73669AC3"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07" w:type="pct"/>
            <w:shd w:val="clear" w:color="auto" w:fill="auto"/>
            <w:vAlign w:val="center"/>
          </w:tcPr>
          <w:p w14:paraId="424C250C"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76,9</w:t>
            </w:r>
          </w:p>
        </w:tc>
        <w:tc>
          <w:tcPr>
            <w:tcW w:w="208" w:type="pct"/>
            <w:shd w:val="clear" w:color="auto" w:fill="auto"/>
            <w:vAlign w:val="center"/>
          </w:tcPr>
          <w:p w14:paraId="7E362116"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90,6</w:t>
            </w:r>
          </w:p>
        </w:tc>
        <w:tc>
          <w:tcPr>
            <w:tcW w:w="202" w:type="pct"/>
            <w:shd w:val="clear" w:color="auto" w:fill="auto"/>
            <w:vAlign w:val="center"/>
          </w:tcPr>
          <w:p w14:paraId="7DA04020"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200" w:type="pct"/>
            <w:shd w:val="clear" w:color="auto" w:fill="auto"/>
            <w:vAlign w:val="center"/>
          </w:tcPr>
          <w:p w14:paraId="07C904A3"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210" w:type="pct"/>
            <w:shd w:val="clear" w:color="auto" w:fill="auto"/>
            <w:vAlign w:val="center"/>
          </w:tcPr>
          <w:p w14:paraId="45C3A22D"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198" w:type="pct"/>
            <w:vAlign w:val="center"/>
          </w:tcPr>
          <w:p w14:paraId="7D3184B1"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236" w:type="pct"/>
            <w:vAlign w:val="center"/>
          </w:tcPr>
          <w:p w14:paraId="6FBC6D2A" w14:textId="77777777" w:rsidR="00387D06" w:rsidRPr="00194498" w:rsidRDefault="00387D06" w:rsidP="000A25D6">
            <w:pPr>
              <w:ind w:firstLine="0"/>
              <w:rPr>
                <w:rFonts w:ascii="Times New Roman" w:hAnsi="Times New Roman"/>
                <w:sz w:val="16"/>
                <w:szCs w:val="16"/>
              </w:rPr>
            </w:pPr>
          </w:p>
        </w:tc>
        <w:tc>
          <w:tcPr>
            <w:tcW w:w="222" w:type="pct"/>
          </w:tcPr>
          <w:p w14:paraId="64652D7E" w14:textId="4CF41D80" w:rsidR="00387D06" w:rsidRPr="00194498" w:rsidRDefault="00387D06" w:rsidP="000A25D6">
            <w:pPr>
              <w:ind w:firstLine="0"/>
              <w:rPr>
                <w:rFonts w:ascii="Times New Roman" w:hAnsi="Times New Roman"/>
                <w:sz w:val="16"/>
                <w:szCs w:val="16"/>
              </w:rPr>
            </w:pPr>
          </w:p>
        </w:tc>
      </w:tr>
      <w:tr w:rsidR="006F7EE0" w:rsidRPr="00194498" w14:paraId="5655AF3D" w14:textId="77777777" w:rsidTr="00380455">
        <w:trPr>
          <w:trHeight w:val="56"/>
        </w:trPr>
        <w:tc>
          <w:tcPr>
            <w:tcW w:w="4778" w:type="pct"/>
            <w:gridSpan w:val="19"/>
            <w:shd w:val="clear" w:color="auto" w:fill="auto"/>
            <w:vAlign w:val="center"/>
          </w:tcPr>
          <w:p w14:paraId="49A85C90"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ПОДПРОГРАММА 1 Управление муниципальной собственностью Рамонского муниципального района Воронежской области</w:t>
            </w:r>
          </w:p>
        </w:tc>
        <w:tc>
          <w:tcPr>
            <w:tcW w:w="222" w:type="pct"/>
          </w:tcPr>
          <w:p w14:paraId="5AF3CEE9" w14:textId="77777777" w:rsidR="00387D06" w:rsidRPr="00194498" w:rsidRDefault="00387D06" w:rsidP="000A25D6">
            <w:pPr>
              <w:ind w:firstLine="0"/>
              <w:rPr>
                <w:rFonts w:ascii="Times New Roman" w:hAnsi="Times New Roman"/>
                <w:sz w:val="16"/>
                <w:szCs w:val="16"/>
              </w:rPr>
            </w:pPr>
          </w:p>
        </w:tc>
      </w:tr>
      <w:tr w:rsidR="006F7EE0" w:rsidRPr="00194498" w14:paraId="6819188A" w14:textId="77777777" w:rsidTr="00380455">
        <w:trPr>
          <w:trHeight w:val="417"/>
        </w:trPr>
        <w:tc>
          <w:tcPr>
            <w:tcW w:w="205" w:type="pct"/>
            <w:shd w:val="clear" w:color="auto" w:fill="auto"/>
            <w:vAlign w:val="center"/>
          </w:tcPr>
          <w:p w14:paraId="303094E6"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1.1</w:t>
            </w:r>
          </w:p>
        </w:tc>
        <w:tc>
          <w:tcPr>
            <w:tcW w:w="1379" w:type="pct"/>
            <w:shd w:val="clear" w:color="auto" w:fill="auto"/>
            <w:vAlign w:val="center"/>
          </w:tcPr>
          <w:p w14:paraId="52CCF7F2"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Объем поступившей арендной платы за землю в местный бюджет в расчете на 1000 рублей начисленной арендной платы за землю</w:t>
            </w:r>
          </w:p>
        </w:tc>
        <w:tc>
          <w:tcPr>
            <w:tcW w:w="184" w:type="pct"/>
            <w:shd w:val="clear" w:color="auto" w:fill="auto"/>
            <w:vAlign w:val="center"/>
          </w:tcPr>
          <w:p w14:paraId="1C50E831" w14:textId="77777777" w:rsidR="00387D06" w:rsidRPr="00194498" w:rsidRDefault="00387D06" w:rsidP="000A25D6">
            <w:pPr>
              <w:ind w:firstLine="0"/>
              <w:rPr>
                <w:rFonts w:ascii="Times New Roman" w:hAnsi="Times New Roman"/>
                <w:sz w:val="16"/>
                <w:szCs w:val="16"/>
              </w:rPr>
            </w:pPr>
          </w:p>
        </w:tc>
        <w:tc>
          <w:tcPr>
            <w:tcW w:w="212" w:type="pct"/>
            <w:tcBorders>
              <w:top w:val="nil"/>
              <w:left w:val="nil"/>
              <w:bottom w:val="single" w:sz="4" w:space="0" w:color="auto"/>
              <w:right w:val="single" w:sz="4" w:space="0" w:color="auto"/>
            </w:tcBorders>
            <w:shd w:val="clear" w:color="auto" w:fill="auto"/>
            <w:vAlign w:val="center"/>
          </w:tcPr>
          <w:p w14:paraId="66E85B24"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руб. </w:t>
            </w:r>
          </w:p>
        </w:tc>
        <w:tc>
          <w:tcPr>
            <w:tcW w:w="231" w:type="pct"/>
            <w:gridSpan w:val="2"/>
            <w:tcBorders>
              <w:top w:val="nil"/>
              <w:left w:val="nil"/>
              <w:bottom w:val="nil"/>
              <w:right w:val="single" w:sz="4" w:space="0" w:color="auto"/>
            </w:tcBorders>
            <w:shd w:val="clear" w:color="auto" w:fill="auto"/>
            <w:vAlign w:val="center"/>
          </w:tcPr>
          <w:p w14:paraId="7AFD6EE2"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998</w:t>
            </w:r>
          </w:p>
        </w:tc>
        <w:tc>
          <w:tcPr>
            <w:tcW w:w="245" w:type="pct"/>
            <w:tcBorders>
              <w:top w:val="nil"/>
              <w:left w:val="nil"/>
              <w:bottom w:val="nil"/>
              <w:right w:val="single" w:sz="4" w:space="0" w:color="auto"/>
            </w:tcBorders>
            <w:shd w:val="clear" w:color="auto" w:fill="auto"/>
            <w:vAlign w:val="center"/>
          </w:tcPr>
          <w:p w14:paraId="6793C923"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1191</w:t>
            </w:r>
          </w:p>
        </w:tc>
        <w:tc>
          <w:tcPr>
            <w:tcW w:w="221" w:type="pct"/>
            <w:tcBorders>
              <w:top w:val="nil"/>
              <w:left w:val="nil"/>
              <w:bottom w:val="nil"/>
              <w:right w:val="single" w:sz="4" w:space="0" w:color="auto"/>
            </w:tcBorders>
            <w:shd w:val="clear" w:color="auto" w:fill="auto"/>
            <w:vAlign w:val="center"/>
          </w:tcPr>
          <w:p w14:paraId="2B98396E"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862</w:t>
            </w:r>
          </w:p>
        </w:tc>
        <w:tc>
          <w:tcPr>
            <w:tcW w:w="217" w:type="pct"/>
            <w:gridSpan w:val="2"/>
            <w:tcBorders>
              <w:top w:val="nil"/>
              <w:left w:val="nil"/>
              <w:bottom w:val="nil"/>
              <w:right w:val="single" w:sz="4" w:space="0" w:color="auto"/>
            </w:tcBorders>
            <w:shd w:val="clear" w:color="auto" w:fill="auto"/>
            <w:vAlign w:val="center"/>
          </w:tcPr>
          <w:p w14:paraId="09DFF227"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972</w:t>
            </w:r>
          </w:p>
        </w:tc>
        <w:tc>
          <w:tcPr>
            <w:tcW w:w="214" w:type="pct"/>
            <w:tcBorders>
              <w:top w:val="nil"/>
              <w:left w:val="nil"/>
              <w:bottom w:val="single" w:sz="4" w:space="0" w:color="auto"/>
              <w:right w:val="single" w:sz="4" w:space="0" w:color="auto"/>
            </w:tcBorders>
            <w:shd w:val="clear" w:color="auto" w:fill="auto"/>
            <w:vAlign w:val="center"/>
          </w:tcPr>
          <w:p w14:paraId="6F5976B1"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908</w:t>
            </w:r>
          </w:p>
        </w:tc>
        <w:tc>
          <w:tcPr>
            <w:tcW w:w="207" w:type="pct"/>
            <w:tcBorders>
              <w:top w:val="nil"/>
              <w:left w:val="nil"/>
              <w:bottom w:val="single" w:sz="4" w:space="0" w:color="auto"/>
              <w:right w:val="single" w:sz="4" w:space="0" w:color="auto"/>
            </w:tcBorders>
            <w:shd w:val="clear" w:color="auto" w:fill="auto"/>
            <w:vAlign w:val="center"/>
          </w:tcPr>
          <w:p w14:paraId="562B4ACD"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728</w:t>
            </w:r>
          </w:p>
        </w:tc>
        <w:tc>
          <w:tcPr>
            <w:tcW w:w="207" w:type="pct"/>
            <w:tcBorders>
              <w:top w:val="nil"/>
              <w:left w:val="nil"/>
              <w:bottom w:val="single" w:sz="4" w:space="0" w:color="auto"/>
              <w:right w:val="single" w:sz="4" w:space="0" w:color="auto"/>
            </w:tcBorders>
            <w:vAlign w:val="center"/>
          </w:tcPr>
          <w:p w14:paraId="55E186E5"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1174</w:t>
            </w:r>
          </w:p>
        </w:tc>
        <w:tc>
          <w:tcPr>
            <w:tcW w:w="207" w:type="pct"/>
            <w:tcBorders>
              <w:top w:val="nil"/>
              <w:left w:val="nil"/>
              <w:bottom w:val="single" w:sz="4" w:space="0" w:color="auto"/>
              <w:right w:val="single" w:sz="4" w:space="0" w:color="auto"/>
            </w:tcBorders>
            <w:shd w:val="clear" w:color="auto" w:fill="FFFFFF"/>
            <w:vAlign w:val="center"/>
          </w:tcPr>
          <w:p w14:paraId="4800D2A9"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1175</w:t>
            </w:r>
          </w:p>
        </w:tc>
        <w:tc>
          <w:tcPr>
            <w:tcW w:w="202" w:type="pct"/>
            <w:tcBorders>
              <w:top w:val="nil"/>
              <w:left w:val="nil"/>
              <w:bottom w:val="single" w:sz="4" w:space="0" w:color="auto"/>
              <w:right w:val="single" w:sz="4" w:space="0" w:color="auto"/>
            </w:tcBorders>
            <w:shd w:val="clear" w:color="auto" w:fill="FFFFFF"/>
            <w:vAlign w:val="center"/>
          </w:tcPr>
          <w:p w14:paraId="629E8492"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1110</w:t>
            </w:r>
          </w:p>
        </w:tc>
        <w:tc>
          <w:tcPr>
            <w:tcW w:w="203" w:type="pct"/>
            <w:tcBorders>
              <w:top w:val="nil"/>
              <w:left w:val="nil"/>
              <w:bottom w:val="single" w:sz="4" w:space="0" w:color="auto"/>
              <w:right w:val="single" w:sz="4" w:space="0" w:color="auto"/>
            </w:tcBorders>
            <w:shd w:val="clear" w:color="auto" w:fill="FFFFFF"/>
            <w:vAlign w:val="center"/>
          </w:tcPr>
          <w:p w14:paraId="7650B372"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1110</w:t>
            </w:r>
          </w:p>
        </w:tc>
        <w:tc>
          <w:tcPr>
            <w:tcW w:w="209" w:type="pct"/>
            <w:tcBorders>
              <w:top w:val="nil"/>
              <w:left w:val="nil"/>
              <w:bottom w:val="single" w:sz="4" w:space="0" w:color="auto"/>
              <w:right w:val="single" w:sz="4" w:space="0" w:color="auto"/>
            </w:tcBorders>
            <w:shd w:val="clear" w:color="auto" w:fill="FFFFFF"/>
            <w:vAlign w:val="center"/>
          </w:tcPr>
          <w:p w14:paraId="11011786"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1110</w:t>
            </w:r>
          </w:p>
        </w:tc>
        <w:tc>
          <w:tcPr>
            <w:tcW w:w="198" w:type="pct"/>
            <w:shd w:val="clear" w:color="auto" w:fill="auto"/>
            <w:vAlign w:val="center"/>
          </w:tcPr>
          <w:p w14:paraId="71F033F0"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1110</w:t>
            </w:r>
          </w:p>
        </w:tc>
        <w:tc>
          <w:tcPr>
            <w:tcW w:w="236" w:type="pct"/>
            <w:shd w:val="clear" w:color="auto" w:fill="auto"/>
            <w:vAlign w:val="center"/>
          </w:tcPr>
          <w:p w14:paraId="27056A3C" w14:textId="77777777" w:rsidR="00387D06" w:rsidRPr="00194498" w:rsidRDefault="00387D06" w:rsidP="000A25D6">
            <w:pPr>
              <w:ind w:firstLine="0"/>
              <w:rPr>
                <w:rFonts w:ascii="Times New Roman" w:hAnsi="Times New Roman"/>
                <w:sz w:val="16"/>
                <w:szCs w:val="16"/>
              </w:rPr>
            </w:pPr>
          </w:p>
        </w:tc>
        <w:tc>
          <w:tcPr>
            <w:tcW w:w="222" w:type="pct"/>
          </w:tcPr>
          <w:p w14:paraId="15C956F1" w14:textId="77777777" w:rsidR="00387D06" w:rsidRPr="00194498" w:rsidRDefault="00387D06" w:rsidP="000A25D6">
            <w:pPr>
              <w:ind w:firstLine="0"/>
              <w:rPr>
                <w:rFonts w:ascii="Times New Roman" w:hAnsi="Times New Roman"/>
                <w:sz w:val="16"/>
                <w:szCs w:val="16"/>
              </w:rPr>
            </w:pPr>
          </w:p>
        </w:tc>
      </w:tr>
      <w:tr w:rsidR="006F7EE0" w:rsidRPr="00194498" w14:paraId="4C08C87D" w14:textId="77777777" w:rsidTr="00380455">
        <w:trPr>
          <w:trHeight w:val="56"/>
        </w:trPr>
        <w:tc>
          <w:tcPr>
            <w:tcW w:w="4778" w:type="pct"/>
            <w:gridSpan w:val="19"/>
            <w:tcBorders>
              <w:bottom w:val="single" w:sz="4" w:space="0" w:color="auto"/>
            </w:tcBorders>
            <w:shd w:val="clear" w:color="auto" w:fill="auto"/>
            <w:vAlign w:val="center"/>
          </w:tcPr>
          <w:p w14:paraId="25CF60CB"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Основное мероприятие 1.1 Организация управления муниципальным имуществом и земельными ресурсами Рамонского муниципального района Воронежской области</w:t>
            </w:r>
          </w:p>
        </w:tc>
        <w:tc>
          <w:tcPr>
            <w:tcW w:w="222" w:type="pct"/>
            <w:tcBorders>
              <w:bottom w:val="single" w:sz="4" w:space="0" w:color="auto"/>
            </w:tcBorders>
          </w:tcPr>
          <w:p w14:paraId="1FC10C7D" w14:textId="77777777" w:rsidR="00387D06" w:rsidRPr="00194498" w:rsidRDefault="00387D06" w:rsidP="000A25D6">
            <w:pPr>
              <w:ind w:firstLine="0"/>
              <w:rPr>
                <w:rFonts w:ascii="Times New Roman" w:hAnsi="Times New Roman"/>
                <w:sz w:val="16"/>
                <w:szCs w:val="16"/>
              </w:rPr>
            </w:pPr>
          </w:p>
        </w:tc>
      </w:tr>
      <w:tr w:rsidR="006F7EE0" w:rsidRPr="00194498" w14:paraId="2238DDCB" w14:textId="77777777" w:rsidTr="00380455">
        <w:trPr>
          <w:trHeight w:val="56"/>
        </w:trPr>
        <w:tc>
          <w:tcPr>
            <w:tcW w:w="205" w:type="pct"/>
            <w:tcBorders>
              <w:top w:val="single" w:sz="4" w:space="0" w:color="auto"/>
              <w:bottom w:val="single" w:sz="4" w:space="0" w:color="auto"/>
            </w:tcBorders>
            <w:shd w:val="clear" w:color="auto" w:fill="auto"/>
            <w:vAlign w:val="center"/>
          </w:tcPr>
          <w:p w14:paraId="08003C47"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1.1.1</w:t>
            </w:r>
          </w:p>
        </w:tc>
        <w:tc>
          <w:tcPr>
            <w:tcW w:w="1379" w:type="pct"/>
            <w:tcBorders>
              <w:top w:val="single" w:sz="4" w:space="0" w:color="auto"/>
              <w:bottom w:val="single" w:sz="4" w:space="0" w:color="auto"/>
            </w:tcBorders>
            <w:shd w:val="clear" w:color="auto" w:fill="auto"/>
            <w:vAlign w:val="center"/>
          </w:tcPr>
          <w:p w14:paraId="0C15339B"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Показатель (индикатор) 1.1.1, определяющий результативность только основного мероприятия 1.1</w:t>
            </w:r>
          </w:p>
        </w:tc>
        <w:tc>
          <w:tcPr>
            <w:tcW w:w="184" w:type="pct"/>
            <w:tcBorders>
              <w:top w:val="single" w:sz="4" w:space="0" w:color="auto"/>
              <w:bottom w:val="single" w:sz="4" w:space="0" w:color="auto"/>
            </w:tcBorders>
            <w:shd w:val="clear" w:color="auto" w:fill="auto"/>
            <w:vAlign w:val="center"/>
          </w:tcPr>
          <w:p w14:paraId="2469838C" w14:textId="77777777" w:rsidR="00387D06" w:rsidRPr="00194498" w:rsidRDefault="00387D06" w:rsidP="000A25D6">
            <w:pPr>
              <w:ind w:firstLine="0"/>
              <w:rPr>
                <w:rFonts w:ascii="Times New Roman" w:hAnsi="Times New Roman"/>
                <w:sz w:val="16"/>
                <w:szCs w:val="16"/>
              </w:rPr>
            </w:pPr>
          </w:p>
        </w:tc>
        <w:tc>
          <w:tcPr>
            <w:tcW w:w="227" w:type="pct"/>
            <w:gridSpan w:val="2"/>
            <w:tcBorders>
              <w:top w:val="single" w:sz="4" w:space="0" w:color="auto"/>
              <w:bottom w:val="single" w:sz="4" w:space="0" w:color="auto"/>
            </w:tcBorders>
            <w:shd w:val="clear" w:color="auto" w:fill="auto"/>
            <w:vAlign w:val="center"/>
          </w:tcPr>
          <w:p w14:paraId="7EE85B36" w14:textId="77777777" w:rsidR="00387D06" w:rsidRPr="00194498" w:rsidRDefault="00387D06" w:rsidP="000A25D6">
            <w:pPr>
              <w:ind w:firstLine="0"/>
              <w:rPr>
                <w:rFonts w:ascii="Times New Roman" w:hAnsi="Times New Roman"/>
                <w:sz w:val="16"/>
                <w:szCs w:val="16"/>
              </w:rPr>
            </w:pPr>
          </w:p>
        </w:tc>
        <w:tc>
          <w:tcPr>
            <w:tcW w:w="216" w:type="pct"/>
            <w:tcBorders>
              <w:top w:val="single" w:sz="4" w:space="0" w:color="auto"/>
              <w:bottom w:val="single" w:sz="4" w:space="0" w:color="auto"/>
            </w:tcBorders>
            <w:shd w:val="clear" w:color="auto" w:fill="auto"/>
            <w:vAlign w:val="center"/>
          </w:tcPr>
          <w:p w14:paraId="33002027" w14:textId="77777777" w:rsidR="00387D06" w:rsidRPr="00194498" w:rsidRDefault="00387D06" w:rsidP="000A25D6">
            <w:pPr>
              <w:ind w:firstLine="0"/>
              <w:rPr>
                <w:rFonts w:ascii="Times New Roman" w:hAnsi="Times New Roman"/>
                <w:sz w:val="16"/>
                <w:szCs w:val="16"/>
              </w:rPr>
            </w:pPr>
          </w:p>
        </w:tc>
        <w:tc>
          <w:tcPr>
            <w:tcW w:w="245" w:type="pct"/>
            <w:tcBorders>
              <w:top w:val="single" w:sz="4" w:space="0" w:color="auto"/>
              <w:bottom w:val="single" w:sz="4" w:space="0" w:color="auto"/>
            </w:tcBorders>
            <w:shd w:val="clear" w:color="auto" w:fill="auto"/>
            <w:vAlign w:val="center"/>
          </w:tcPr>
          <w:p w14:paraId="26DE439F" w14:textId="77777777" w:rsidR="00387D06" w:rsidRPr="00194498" w:rsidRDefault="00387D06" w:rsidP="000A25D6">
            <w:pPr>
              <w:ind w:firstLine="0"/>
              <w:rPr>
                <w:rFonts w:ascii="Times New Roman" w:hAnsi="Times New Roman"/>
                <w:sz w:val="16"/>
                <w:szCs w:val="16"/>
              </w:rPr>
            </w:pPr>
          </w:p>
        </w:tc>
        <w:tc>
          <w:tcPr>
            <w:tcW w:w="234" w:type="pct"/>
            <w:gridSpan w:val="2"/>
            <w:tcBorders>
              <w:top w:val="single" w:sz="4" w:space="0" w:color="auto"/>
              <w:bottom w:val="single" w:sz="4" w:space="0" w:color="auto"/>
            </w:tcBorders>
            <w:shd w:val="clear" w:color="auto" w:fill="auto"/>
            <w:vAlign w:val="center"/>
          </w:tcPr>
          <w:p w14:paraId="37D5013B" w14:textId="77777777" w:rsidR="00387D06" w:rsidRPr="00194498" w:rsidRDefault="00387D06" w:rsidP="000A25D6">
            <w:pPr>
              <w:ind w:firstLine="0"/>
              <w:rPr>
                <w:rFonts w:ascii="Times New Roman" w:hAnsi="Times New Roman"/>
                <w:sz w:val="16"/>
                <w:szCs w:val="16"/>
              </w:rPr>
            </w:pPr>
          </w:p>
        </w:tc>
        <w:tc>
          <w:tcPr>
            <w:tcW w:w="204" w:type="pct"/>
            <w:tcBorders>
              <w:top w:val="single" w:sz="4" w:space="0" w:color="auto"/>
              <w:bottom w:val="single" w:sz="4" w:space="0" w:color="auto"/>
            </w:tcBorders>
            <w:shd w:val="clear" w:color="auto" w:fill="auto"/>
            <w:vAlign w:val="center"/>
          </w:tcPr>
          <w:p w14:paraId="019CFF71" w14:textId="77777777" w:rsidR="00387D06" w:rsidRPr="00194498" w:rsidRDefault="00387D06" w:rsidP="000A25D6">
            <w:pPr>
              <w:ind w:firstLine="0"/>
              <w:rPr>
                <w:rFonts w:ascii="Times New Roman" w:hAnsi="Times New Roman"/>
                <w:sz w:val="16"/>
                <w:szCs w:val="16"/>
              </w:rPr>
            </w:pPr>
          </w:p>
        </w:tc>
        <w:tc>
          <w:tcPr>
            <w:tcW w:w="214" w:type="pct"/>
            <w:tcBorders>
              <w:top w:val="single" w:sz="4" w:space="0" w:color="auto"/>
              <w:bottom w:val="single" w:sz="4" w:space="0" w:color="auto"/>
            </w:tcBorders>
            <w:shd w:val="clear" w:color="auto" w:fill="auto"/>
            <w:vAlign w:val="center"/>
          </w:tcPr>
          <w:p w14:paraId="7F003EB4" w14:textId="77777777" w:rsidR="00387D06" w:rsidRPr="00194498" w:rsidRDefault="00387D06" w:rsidP="000A25D6">
            <w:pPr>
              <w:ind w:firstLine="0"/>
              <w:rPr>
                <w:rFonts w:ascii="Times New Roman" w:hAnsi="Times New Roman"/>
                <w:sz w:val="16"/>
                <w:szCs w:val="16"/>
              </w:rPr>
            </w:pPr>
          </w:p>
        </w:tc>
        <w:tc>
          <w:tcPr>
            <w:tcW w:w="207" w:type="pct"/>
            <w:tcBorders>
              <w:top w:val="single" w:sz="4" w:space="0" w:color="auto"/>
              <w:bottom w:val="single" w:sz="4" w:space="0" w:color="auto"/>
            </w:tcBorders>
            <w:shd w:val="clear" w:color="auto" w:fill="auto"/>
            <w:noWrap/>
            <w:vAlign w:val="center"/>
          </w:tcPr>
          <w:p w14:paraId="4772897C" w14:textId="77777777" w:rsidR="00387D06" w:rsidRPr="00194498" w:rsidRDefault="00387D06" w:rsidP="000A25D6">
            <w:pPr>
              <w:ind w:firstLine="0"/>
              <w:rPr>
                <w:rFonts w:ascii="Times New Roman" w:hAnsi="Times New Roman"/>
                <w:sz w:val="16"/>
                <w:szCs w:val="16"/>
              </w:rPr>
            </w:pPr>
          </w:p>
        </w:tc>
        <w:tc>
          <w:tcPr>
            <w:tcW w:w="207" w:type="pct"/>
            <w:tcBorders>
              <w:top w:val="single" w:sz="4" w:space="0" w:color="auto"/>
              <w:bottom w:val="single" w:sz="4" w:space="0" w:color="auto"/>
            </w:tcBorders>
            <w:shd w:val="clear" w:color="auto" w:fill="auto"/>
            <w:vAlign w:val="center"/>
          </w:tcPr>
          <w:p w14:paraId="10113670" w14:textId="77777777" w:rsidR="00387D06" w:rsidRPr="00194498" w:rsidRDefault="00387D06" w:rsidP="000A25D6">
            <w:pPr>
              <w:ind w:firstLine="0"/>
              <w:rPr>
                <w:rFonts w:ascii="Times New Roman" w:hAnsi="Times New Roman"/>
                <w:sz w:val="16"/>
                <w:szCs w:val="16"/>
              </w:rPr>
            </w:pPr>
          </w:p>
        </w:tc>
        <w:tc>
          <w:tcPr>
            <w:tcW w:w="208" w:type="pct"/>
            <w:tcBorders>
              <w:top w:val="single" w:sz="4" w:space="0" w:color="auto"/>
              <w:bottom w:val="single" w:sz="4" w:space="0" w:color="auto"/>
            </w:tcBorders>
            <w:shd w:val="clear" w:color="auto" w:fill="auto"/>
            <w:vAlign w:val="center"/>
          </w:tcPr>
          <w:p w14:paraId="7F6218BC" w14:textId="77777777" w:rsidR="00387D06" w:rsidRPr="00194498" w:rsidRDefault="00387D06" w:rsidP="000A25D6">
            <w:pPr>
              <w:ind w:firstLine="0"/>
              <w:rPr>
                <w:rFonts w:ascii="Times New Roman" w:hAnsi="Times New Roman"/>
                <w:sz w:val="16"/>
                <w:szCs w:val="16"/>
              </w:rPr>
            </w:pPr>
          </w:p>
        </w:tc>
        <w:tc>
          <w:tcPr>
            <w:tcW w:w="202" w:type="pct"/>
            <w:tcBorders>
              <w:top w:val="single" w:sz="4" w:space="0" w:color="auto"/>
              <w:bottom w:val="single" w:sz="4" w:space="0" w:color="auto"/>
            </w:tcBorders>
            <w:shd w:val="clear" w:color="auto" w:fill="auto"/>
            <w:vAlign w:val="center"/>
          </w:tcPr>
          <w:p w14:paraId="715BF162" w14:textId="77777777" w:rsidR="00387D06" w:rsidRPr="00194498" w:rsidRDefault="00387D06" w:rsidP="000A25D6">
            <w:pPr>
              <w:ind w:firstLine="0"/>
              <w:rPr>
                <w:rFonts w:ascii="Times New Roman" w:hAnsi="Times New Roman"/>
                <w:sz w:val="16"/>
                <w:szCs w:val="16"/>
              </w:rPr>
            </w:pPr>
          </w:p>
        </w:tc>
        <w:tc>
          <w:tcPr>
            <w:tcW w:w="200" w:type="pct"/>
            <w:tcBorders>
              <w:top w:val="single" w:sz="4" w:space="0" w:color="auto"/>
              <w:bottom w:val="single" w:sz="4" w:space="0" w:color="auto"/>
            </w:tcBorders>
            <w:shd w:val="clear" w:color="auto" w:fill="auto"/>
            <w:vAlign w:val="center"/>
          </w:tcPr>
          <w:p w14:paraId="6F483E00" w14:textId="77777777" w:rsidR="00387D06" w:rsidRPr="00194498" w:rsidRDefault="00387D06" w:rsidP="000A25D6">
            <w:pPr>
              <w:ind w:firstLine="0"/>
              <w:rPr>
                <w:rFonts w:ascii="Times New Roman" w:hAnsi="Times New Roman"/>
                <w:sz w:val="16"/>
                <w:szCs w:val="16"/>
              </w:rPr>
            </w:pPr>
          </w:p>
        </w:tc>
        <w:tc>
          <w:tcPr>
            <w:tcW w:w="210" w:type="pct"/>
            <w:tcBorders>
              <w:top w:val="single" w:sz="4" w:space="0" w:color="auto"/>
              <w:bottom w:val="single" w:sz="4" w:space="0" w:color="auto"/>
            </w:tcBorders>
            <w:shd w:val="clear" w:color="auto" w:fill="auto"/>
            <w:vAlign w:val="center"/>
          </w:tcPr>
          <w:p w14:paraId="417F7A84" w14:textId="77777777" w:rsidR="00387D06" w:rsidRPr="00194498" w:rsidRDefault="00387D06" w:rsidP="000A25D6">
            <w:pPr>
              <w:ind w:firstLine="0"/>
              <w:rPr>
                <w:rFonts w:ascii="Times New Roman" w:hAnsi="Times New Roman"/>
                <w:sz w:val="16"/>
                <w:szCs w:val="16"/>
              </w:rPr>
            </w:pPr>
          </w:p>
        </w:tc>
        <w:tc>
          <w:tcPr>
            <w:tcW w:w="198" w:type="pct"/>
            <w:tcBorders>
              <w:top w:val="single" w:sz="4" w:space="0" w:color="auto"/>
              <w:bottom w:val="single" w:sz="4" w:space="0" w:color="auto"/>
            </w:tcBorders>
            <w:vAlign w:val="center"/>
          </w:tcPr>
          <w:p w14:paraId="528BDED0" w14:textId="77777777" w:rsidR="00387D06" w:rsidRPr="00194498" w:rsidRDefault="00387D06" w:rsidP="000A25D6">
            <w:pPr>
              <w:ind w:firstLine="0"/>
              <w:rPr>
                <w:rFonts w:ascii="Times New Roman" w:hAnsi="Times New Roman"/>
                <w:sz w:val="16"/>
                <w:szCs w:val="16"/>
              </w:rPr>
            </w:pPr>
          </w:p>
        </w:tc>
        <w:tc>
          <w:tcPr>
            <w:tcW w:w="236" w:type="pct"/>
            <w:tcBorders>
              <w:top w:val="single" w:sz="4" w:space="0" w:color="auto"/>
              <w:bottom w:val="single" w:sz="4" w:space="0" w:color="auto"/>
            </w:tcBorders>
            <w:vAlign w:val="center"/>
          </w:tcPr>
          <w:p w14:paraId="5AEFA8A1" w14:textId="77777777" w:rsidR="00387D06" w:rsidRPr="00194498" w:rsidRDefault="00387D06" w:rsidP="000A25D6">
            <w:pPr>
              <w:ind w:firstLine="0"/>
              <w:rPr>
                <w:rFonts w:ascii="Times New Roman" w:hAnsi="Times New Roman"/>
                <w:sz w:val="16"/>
                <w:szCs w:val="16"/>
              </w:rPr>
            </w:pPr>
          </w:p>
        </w:tc>
        <w:tc>
          <w:tcPr>
            <w:tcW w:w="222" w:type="pct"/>
            <w:tcBorders>
              <w:top w:val="single" w:sz="4" w:space="0" w:color="auto"/>
              <w:bottom w:val="single" w:sz="4" w:space="0" w:color="auto"/>
            </w:tcBorders>
          </w:tcPr>
          <w:p w14:paraId="372504E0" w14:textId="77777777" w:rsidR="00387D06" w:rsidRPr="00194498" w:rsidRDefault="00387D06" w:rsidP="000A25D6">
            <w:pPr>
              <w:ind w:firstLine="0"/>
              <w:rPr>
                <w:rFonts w:ascii="Times New Roman" w:hAnsi="Times New Roman"/>
                <w:sz w:val="16"/>
                <w:szCs w:val="16"/>
              </w:rPr>
            </w:pPr>
          </w:p>
        </w:tc>
      </w:tr>
      <w:tr w:rsidR="006F7EE0" w:rsidRPr="00194498" w14:paraId="3F579BF9" w14:textId="77777777" w:rsidTr="00380455">
        <w:trPr>
          <w:trHeight w:val="56"/>
        </w:trPr>
        <w:tc>
          <w:tcPr>
            <w:tcW w:w="4778" w:type="pct"/>
            <w:gridSpan w:val="19"/>
            <w:shd w:val="clear" w:color="auto" w:fill="auto"/>
            <w:vAlign w:val="center"/>
          </w:tcPr>
          <w:p w14:paraId="7AA1751B"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Основное мероприятие 1.2 Осуществление полномочий собственника в отношении имущества муниципальных унитарных предприятий и муниципальных учреждений</w:t>
            </w:r>
          </w:p>
        </w:tc>
        <w:tc>
          <w:tcPr>
            <w:tcW w:w="222" w:type="pct"/>
          </w:tcPr>
          <w:p w14:paraId="1F168E23" w14:textId="77777777" w:rsidR="00387D06" w:rsidRPr="00194498" w:rsidRDefault="00387D06" w:rsidP="000A25D6">
            <w:pPr>
              <w:ind w:firstLine="0"/>
              <w:rPr>
                <w:rFonts w:ascii="Times New Roman" w:hAnsi="Times New Roman"/>
                <w:sz w:val="16"/>
                <w:szCs w:val="16"/>
              </w:rPr>
            </w:pPr>
          </w:p>
        </w:tc>
      </w:tr>
      <w:tr w:rsidR="006F7EE0" w:rsidRPr="00194498" w14:paraId="260BC837" w14:textId="77777777" w:rsidTr="00380455">
        <w:trPr>
          <w:trHeight w:val="56"/>
        </w:trPr>
        <w:tc>
          <w:tcPr>
            <w:tcW w:w="205" w:type="pct"/>
            <w:shd w:val="clear" w:color="auto" w:fill="auto"/>
            <w:vAlign w:val="center"/>
          </w:tcPr>
          <w:p w14:paraId="1F076F55"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lastRenderedPageBreak/>
              <w:t>1.2.1</w:t>
            </w:r>
          </w:p>
        </w:tc>
        <w:tc>
          <w:tcPr>
            <w:tcW w:w="1379" w:type="pct"/>
            <w:shd w:val="clear" w:color="auto" w:fill="auto"/>
            <w:vAlign w:val="center"/>
          </w:tcPr>
          <w:p w14:paraId="7B46DB7A"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Показатель (индикатор) 1.2.1, определяющий результативность только основного мероприятия 1.2</w:t>
            </w:r>
          </w:p>
        </w:tc>
        <w:tc>
          <w:tcPr>
            <w:tcW w:w="184" w:type="pct"/>
            <w:shd w:val="clear" w:color="auto" w:fill="auto"/>
            <w:vAlign w:val="center"/>
          </w:tcPr>
          <w:p w14:paraId="685EE216" w14:textId="77777777" w:rsidR="00387D06" w:rsidRPr="00194498" w:rsidRDefault="00387D06" w:rsidP="000A25D6">
            <w:pPr>
              <w:ind w:firstLine="0"/>
              <w:rPr>
                <w:rFonts w:ascii="Times New Roman" w:hAnsi="Times New Roman"/>
                <w:sz w:val="16"/>
                <w:szCs w:val="16"/>
              </w:rPr>
            </w:pPr>
          </w:p>
        </w:tc>
        <w:tc>
          <w:tcPr>
            <w:tcW w:w="227" w:type="pct"/>
            <w:gridSpan w:val="2"/>
            <w:shd w:val="clear" w:color="auto" w:fill="auto"/>
            <w:vAlign w:val="center"/>
          </w:tcPr>
          <w:p w14:paraId="1B144F1F" w14:textId="77777777" w:rsidR="00387D06" w:rsidRPr="00194498" w:rsidRDefault="00387D06" w:rsidP="000A25D6">
            <w:pPr>
              <w:ind w:firstLine="0"/>
              <w:rPr>
                <w:rFonts w:ascii="Times New Roman" w:hAnsi="Times New Roman"/>
                <w:sz w:val="16"/>
                <w:szCs w:val="16"/>
              </w:rPr>
            </w:pPr>
          </w:p>
        </w:tc>
        <w:tc>
          <w:tcPr>
            <w:tcW w:w="216" w:type="pct"/>
            <w:shd w:val="clear" w:color="auto" w:fill="auto"/>
            <w:vAlign w:val="center"/>
          </w:tcPr>
          <w:p w14:paraId="752C05AA" w14:textId="77777777" w:rsidR="00387D06" w:rsidRPr="00194498" w:rsidRDefault="00387D06" w:rsidP="000A25D6">
            <w:pPr>
              <w:ind w:firstLine="0"/>
              <w:rPr>
                <w:rFonts w:ascii="Times New Roman" w:hAnsi="Times New Roman"/>
                <w:sz w:val="16"/>
                <w:szCs w:val="16"/>
              </w:rPr>
            </w:pPr>
          </w:p>
        </w:tc>
        <w:tc>
          <w:tcPr>
            <w:tcW w:w="245" w:type="pct"/>
            <w:shd w:val="clear" w:color="auto" w:fill="auto"/>
            <w:vAlign w:val="center"/>
          </w:tcPr>
          <w:p w14:paraId="34E24DCF" w14:textId="77777777" w:rsidR="00387D06" w:rsidRPr="00194498" w:rsidRDefault="00387D06" w:rsidP="000A25D6">
            <w:pPr>
              <w:ind w:firstLine="0"/>
              <w:rPr>
                <w:rFonts w:ascii="Times New Roman" w:hAnsi="Times New Roman"/>
                <w:sz w:val="16"/>
                <w:szCs w:val="16"/>
              </w:rPr>
            </w:pPr>
          </w:p>
        </w:tc>
        <w:tc>
          <w:tcPr>
            <w:tcW w:w="234" w:type="pct"/>
            <w:gridSpan w:val="2"/>
            <w:shd w:val="clear" w:color="auto" w:fill="auto"/>
            <w:vAlign w:val="center"/>
          </w:tcPr>
          <w:p w14:paraId="68CFCC33" w14:textId="77777777" w:rsidR="00387D06" w:rsidRPr="00194498" w:rsidRDefault="00387D06" w:rsidP="000A25D6">
            <w:pPr>
              <w:ind w:firstLine="0"/>
              <w:rPr>
                <w:rFonts w:ascii="Times New Roman" w:hAnsi="Times New Roman"/>
                <w:sz w:val="16"/>
                <w:szCs w:val="16"/>
              </w:rPr>
            </w:pPr>
          </w:p>
        </w:tc>
        <w:tc>
          <w:tcPr>
            <w:tcW w:w="204" w:type="pct"/>
            <w:shd w:val="clear" w:color="auto" w:fill="auto"/>
            <w:vAlign w:val="center"/>
          </w:tcPr>
          <w:p w14:paraId="06D99DBE" w14:textId="77777777" w:rsidR="00387D06" w:rsidRPr="00194498" w:rsidRDefault="00387D06" w:rsidP="000A25D6">
            <w:pPr>
              <w:ind w:firstLine="0"/>
              <w:rPr>
                <w:rFonts w:ascii="Times New Roman" w:hAnsi="Times New Roman"/>
                <w:sz w:val="16"/>
                <w:szCs w:val="16"/>
              </w:rPr>
            </w:pPr>
          </w:p>
        </w:tc>
        <w:tc>
          <w:tcPr>
            <w:tcW w:w="214" w:type="pct"/>
            <w:shd w:val="clear" w:color="auto" w:fill="auto"/>
            <w:vAlign w:val="center"/>
          </w:tcPr>
          <w:p w14:paraId="65853400" w14:textId="77777777" w:rsidR="00387D06" w:rsidRPr="00194498" w:rsidRDefault="00387D06" w:rsidP="000A25D6">
            <w:pPr>
              <w:ind w:firstLine="0"/>
              <w:rPr>
                <w:rFonts w:ascii="Times New Roman" w:hAnsi="Times New Roman"/>
                <w:sz w:val="16"/>
                <w:szCs w:val="16"/>
              </w:rPr>
            </w:pPr>
          </w:p>
        </w:tc>
        <w:tc>
          <w:tcPr>
            <w:tcW w:w="207" w:type="pct"/>
            <w:shd w:val="clear" w:color="auto" w:fill="auto"/>
            <w:vAlign w:val="center"/>
          </w:tcPr>
          <w:p w14:paraId="4228C3C2" w14:textId="77777777" w:rsidR="00387D06" w:rsidRPr="00194498" w:rsidRDefault="00387D06" w:rsidP="000A25D6">
            <w:pPr>
              <w:ind w:firstLine="0"/>
              <w:rPr>
                <w:rFonts w:ascii="Times New Roman" w:hAnsi="Times New Roman"/>
                <w:sz w:val="16"/>
                <w:szCs w:val="16"/>
              </w:rPr>
            </w:pPr>
          </w:p>
        </w:tc>
        <w:tc>
          <w:tcPr>
            <w:tcW w:w="207" w:type="pct"/>
            <w:shd w:val="clear" w:color="auto" w:fill="auto"/>
            <w:vAlign w:val="center"/>
          </w:tcPr>
          <w:p w14:paraId="30EAC890" w14:textId="77777777" w:rsidR="00387D06" w:rsidRPr="00194498" w:rsidRDefault="00387D06" w:rsidP="000A25D6">
            <w:pPr>
              <w:ind w:firstLine="0"/>
              <w:rPr>
                <w:rFonts w:ascii="Times New Roman" w:hAnsi="Times New Roman"/>
                <w:sz w:val="16"/>
                <w:szCs w:val="16"/>
              </w:rPr>
            </w:pPr>
          </w:p>
        </w:tc>
        <w:tc>
          <w:tcPr>
            <w:tcW w:w="208" w:type="pct"/>
            <w:shd w:val="clear" w:color="auto" w:fill="auto"/>
            <w:vAlign w:val="center"/>
          </w:tcPr>
          <w:p w14:paraId="3A1D030C" w14:textId="77777777" w:rsidR="00387D06" w:rsidRPr="00194498" w:rsidRDefault="00387D06" w:rsidP="000A25D6">
            <w:pPr>
              <w:ind w:firstLine="0"/>
              <w:rPr>
                <w:rFonts w:ascii="Times New Roman" w:hAnsi="Times New Roman"/>
                <w:sz w:val="16"/>
                <w:szCs w:val="16"/>
              </w:rPr>
            </w:pPr>
          </w:p>
        </w:tc>
        <w:tc>
          <w:tcPr>
            <w:tcW w:w="202" w:type="pct"/>
            <w:shd w:val="clear" w:color="auto" w:fill="auto"/>
            <w:vAlign w:val="center"/>
          </w:tcPr>
          <w:p w14:paraId="060AA8D2" w14:textId="77777777" w:rsidR="00387D06" w:rsidRPr="00194498" w:rsidRDefault="00387D06" w:rsidP="000A25D6">
            <w:pPr>
              <w:ind w:firstLine="0"/>
              <w:rPr>
                <w:rFonts w:ascii="Times New Roman" w:hAnsi="Times New Roman"/>
                <w:sz w:val="16"/>
                <w:szCs w:val="16"/>
              </w:rPr>
            </w:pPr>
          </w:p>
        </w:tc>
        <w:tc>
          <w:tcPr>
            <w:tcW w:w="200" w:type="pct"/>
            <w:shd w:val="clear" w:color="auto" w:fill="auto"/>
            <w:vAlign w:val="center"/>
          </w:tcPr>
          <w:p w14:paraId="61FB4260" w14:textId="77777777" w:rsidR="00387D06" w:rsidRPr="00194498" w:rsidRDefault="00387D06" w:rsidP="000A25D6">
            <w:pPr>
              <w:ind w:firstLine="0"/>
              <w:rPr>
                <w:rFonts w:ascii="Times New Roman" w:hAnsi="Times New Roman"/>
                <w:sz w:val="16"/>
                <w:szCs w:val="16"/>
              </w:rPr>
            </w:pPr>
          </w:p>
        </w:tc>
        <w:tc>
          <w:tcPr>
            <w:tcW w:w="210" w:type="pct"/>
            <w:shd w:val="clear" w:color="auto" w:fill="auto"/>
            <w:vAlign w:val="center"/>
          </w:tcPr>
          <w:p w14:paraId="7F2E3EA7" w14:textId="77777777" w:rsidR="00387D06" w:rsidRPr="00194498" w:rsidRDefault="00387D06" w:rsidP="000A25D6">
            <w:pPr>
              <w:ind w:firstLine="0"/>
              <w:rPr>
                <w:rFonts w:ascii="Times New Roman" w:hAnsi="Times New Roman"/>
                <w:sz w:val="16"/>
                <w:szCs w:val="16"/>
              </w:rPr>
            </w:pPr>
          </w:p>
        </w:tc>
        <w:tc>
          <w:tcPr>
            <w:tcW w:w="198" w:type="pct"/>
            <w:vAlign w:val="center"/>
          </w:tcPr>
          <w:p w14:paraId="2C268E72" w14:textId="77777777" w:rsidR="00387D06" w:rsidRPr="00194498" w:rsidRDefault="00387D06" w:rsidP="000A25D6">
            <w:pPr>
              <w:ind w:firstLine="0"/>
              <w:rPr>
                <w:rFonts w:ascii="Times New Roman" w:hAnsi="Times New Roman"/>
                <w:sz w:val="16"/>
                <w:szCs w:val="16"/>
              </w:rPr>
            </w:pPr>
          </w:p>
        </w:tc>
        <w:tc>
          <w:tcPr>
            <w:tcW w:w="236" w:type="pct"/>
            <w:vAlign w:val="center"/>
          </w:tcPr>
          <w:p w14:paraId="5E3375F7" w14:textId="77777777" w:rsidR="00387D06" w:rsidRPr="00194498" w:rsidRDefault="00387D06" w:rsidP="000A25D6">
            <w:pPr>
              <w:ind w:firstLine="0"/>
              <w:rPr>
                <w:rFonts w:ascii="Times New Roman" w:hAnsi="Times New Roman"/>
                <w:sz w:val="16"/>
                <w:szCs w:val="16"/>
              </w:rPr>
            </w:pPr>
          </w:p>
        </w:tc>
        <w:tc>
          <w:tcPr>
            <w:tcW w:w="222" w:type="pct"/>
          </w:tcPr>
          <w:p w14:paraId="77417AAA" w14:textId="77777777" w:rsidR="00387D06" w:rsidRPr="00194498" w:rsidRDefault="00387D06" w:rsidP="000A25D6">
            <w:pPr>
              <w:ind w:firstLine="0"/>
              <w:rPr>
                <w:rFonts w:ascii="Times New Roman" w:hAnsi="Times New Roman"/>
                <w:sz w:val="16"/>
                <w:szCs w:val="16"/>
              </w:rPr>
            </w:pPr>
          </w:p>
        </w:tc>
      </w:tr>
      <w:tr w:rsidR="006F7EE0" w:rsidRPr="00194498" w14:paraId="38E12728" w14:textId="77777777" w:rsidTr="00380455">
        <w:trPr>
          <w:trHeight w:val="56"/>
        </w:trPr>
        <w:tc>
          <w:tcPr>
            <w:tcW w:w="4778" w:type="pct"/>
            <w:gridSpan w:val="19"/>
            <w:shd w:val="clear" w:color="auto" w:fill="auto"/>
            <w:vAlign w:val="center"/>
          </w:tcPr>
          <w:p w14:paraId="2D0CB495"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Основное мероприятие 1.3 Проведение комплексных кадастровых работ</w:t>
            </w:r>
          </w:p>
        </w:tc>
        <w:tc>
          <w:tcPr>
            <w:tcW w:w="222" w:type="pct"/>
          </w:tcPr>
          <w:p w14:paraId="5B78805C" w14:textId="77777777" w:rsidR="00387D06" w:rsidRPr="00194498" w:rsidRDefault="00387D06" w:rsidP="000A25D6">
            <w:pPr>
              <w:ind w:firstLine="0"/>
              <w:rPr>
                <w:rFonts w:ascii="Times New Roman" w:hAnsi="Times New Roman"/>
                <w:sz w:val="16"/>
                <w:szCs w:val="16"/>
              </w:rPr>
            </w:pPr>
          </w:p>
        </w:tc>
      </w:tr>
      <w:tr w:rsidR="006F7EE0" w:rsidRPr="00194498" w14:paraId="3A1A02C8" w14:textId="77777777" w:rsidTr="00380455">
        <w:trPr>
          <w:trHeight w:val="195"/>
        </w:trPr>
        <w:tc>
          <w:tcPr>
            <w:tcW w:w="205" w:type="pct"/>
            <w:shd w:val="clear" w:color="auto" w:fill="auto"/>
            <w:vAlign w:val="center"/>
          </w:tcPr>
          <w:p w14:paraId="30A80C4A"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1.3.1</w:t>
            </w:r>
          </w:p>
        </w:tc>
        <w:tc>
          <w:tcPr>
            <w:tcW w:w="1379" w:type="pct"/>
            <w:shd w:val="clear" w:color="auto" w:fill="auto"/>
            <w:vAlign w:val="center"/>
          </w:tcPr>
          <w:p w14:paraId="39EC35CB"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Количество объектов недвижимости в кадастровом квартале, в отношении которого проведены комплексные кадастровые работы</w:t>
            </w:r>
          </w:p>
        </w:tc>
        <w:tc>
          <w:tcPr>
            <w:tcW w:w="184" w:type="pct"/>
            <w:shd w:val="clear" w:color="auto" w:fill="auto"/>
            <w:vAlign w:val="center"/>
          </w:tcPr>
          <w:p w14:paraId="35D88E74" w14:textId="77777777" w:rsidR="00387D06" w:rsidRPr="00194498" w:rsidRDefault="00387D06" w:rsidP="000A25D6">
            <w:pPr>
              <w:ind w:firstLine="0"/>
              <w:rPr>
                <w:rFonts w:ascii="Times New Roman" w:hAnsi="Times New Roman"/>
                <w:sz w:val="16"/>
                <w:szCs w:val="16"/>
              </w:rPr>
            </w:pPr>
          </w:p>
        </w:tc>
        <w:tc>
          <w:tcPr>
            <w:tcW w:w="227" w:type="pct"/>
            <w:gridSpan w:val="2"/>
            <w:shd w:val="clear" w:color="auto" w:fill="auto"/>
            <w:vAlign w:val="center"/>
          </w:tcPr>
          <w:p w14:paraId="4FDDCC96"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16" w:type="pct"/>
            <w:shd w:val="clear" w:color="auto" w:fill="auto"/>
            <w:vAlign w:val="center"/>
          </w:tcPr>
          <w:p w14:paraId="0AFE652C"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45" w:type="pct"/>
            <w:shd w:val="clear" w:color="auto" w:fill="auto"/>
            <w:vAlign w:val="center"/>
          </w:tcPr>
          <w:p w14:paraId="5C7BF1D2"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34" w:type="pct"/>
            <w:gridSpan w:val="2"/>
            <w:shd w:val="clear" w:color="auto" w:fill="auto"/>
            <w:vAlign w:val="center"/>
          </w:tcPr>
          <w:p w14:paraId="19F8DEE8"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04" w:type="pct"/>
            <w:shd w:val="clear" w:color="auto" w:fill="auto"/>
            <w:vAlign w:val="center"/>
          </w:tcPr>
          <w:p w14:paraId="7B8C270B"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14" w:type="pct"/>
            <w:shd w:val="clear" w:color="auto" w:fill="auto"/>
            <w:vAlign w:val="center"/>
          </w:tcPr>
          <w:p w14:paraId="4AC2DD1D"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07" w:type="pct"/>
            <w:shd w:val="clear" w:color="auto" w:fill="auto"/>
            <w:vAlign w:val="center"/>
          </w:tcPr>
          <w:p w14:paraId="30A96ECA"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07" w:type="pct"/>
            <w:shd w:val="clear" w:color="auto" w:fill="auto"/>
            <w:vAlign w:val="center"/>
          </w:tcPr>
          <w:p w14:paraId="6F0BF945"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08" w:type="pct"/>
            <w:shd w:val="clear" w:color="auto" w:fill="auto"/>
            <w:vAlign w:val="center"/>
          </w:tcPr>
          <w:p w14:paraId="3966CD9E"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02" w:type="pct"/>
            <w:shd w:val="clear" w:color="auto" w:fill="auto"/>
            <w:vAlign w:val="center"/>
          </w:tcPr>
          <w:p w14:paraId="37EB027C"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00" w:type="pct"/>
            <w:shd w:val="clear" w:color="auto" w:fill="auto"/>
            <w:vAlign w:val="center"/>
          </w:tcPr>
          <w:p w14:paraId="4DCB31F4"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210" w:type="pct"/>
            <w:shd w:val="clear" w:color="auto" w:fill="auto"/>
            <w:vAlign w:val="center"/>
          </w:tcPr>
          <w:p w14:paraId="07482E7E"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198" w:type="pct"/>
            <w:vAlign w:val="center"/>
          </w:tcPr>
          <w:p w14:paraId="772C4ADF"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236" w:type="pct"/>
            <w:vAlign w:val="center"/>
          </w:tcPr>
          <w:p w14:paraId="79414891" w14:textId="77777777" w:rsidR="00387D06" w:rsidRPr="00194498" w:rsidRDefault="00387D06" w:rsidP="000A25D6">
            <w:pPr>
              <w:ind w:firstLine="0"/>
              <w:rPr>
                <w:rFonts w:ascii="Times New Roman" w:hAnsi="Times New Roman"/>
                <w:sz w:val="16"/>
                <w:szCs w:val="16"/>
              </w:rPr>
            </w:pPr>
          </w:p>
        </w:tc>
        <w:tc>
          <w:tcPr>
            <w:tcW w:w="222" w:type="pct"/>
          </w:tcPr>
          <w:p w14:paraId="5889D0BF" w14:textId="77777777" w:rsidR="00387D06" w:rsidRPr="00194498" w:rsidRDefault="00387D06" w:rsidP="000A25D6">
            <w:pPr>
              <w:ind w:firstLine="0"/>
              <w:rPr>
                <w:rFonts w:ascii="Times New Roman" w:hAnsi="Times New Roman"/>
                <w:sz w:val="16"/>
                <w:szCs w:val="16"/>
              </w:rPr>
            </w:pPr>
          </w:p>
        </w:tc>
      </w:tr>
      <w:tr w:rsidR="006F7EE0" w:rsidRPr="00194498" w14:paraId="070FC84D" w14:textId="77777777" w:rsidTr="00380455">
        <w:trPr>
          <w:trHeight w:val="56"/>
        </w:trPr>
        <w:tc>
          <w:tcPr>
            <w:tcW w:w="4778" w:type="pct"/>
            <w:gridSpan w:val="19"/>
            <w:shd w:val="clear" w:color="auto" w:fill="auto"/>
            <w:vAlign w:val="center"/>
          </w:tcPr>
          <w:p w14:paraId="12E992DE"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ПОДПРОГРАММА 2 Организация и управление муниципальным заказом Рамонского муниципального района Воронежской области</w:t>
            </w:r>
          </w:p>
        </w:tc>
        <w:tc>
          <w:tcPr>
            <w:tcW w:w="222" w:type="pct"/>
          </w:tcPr>
          <w:p w14:paraId="25B40AD1" w14:textId="77777777" w:rsidR="00387D06" w:rsidRPr="00194498" w:rsidRDefault="00387D06" w:rsidP="000A25D6">
            <w:pPr>
              <w:ind w:firstLine="0"/>
              <w:rPr>
                <w:rFonts w:ascii="Times New Roman" w:hAnsi="Times New Roman"/>
                <w:sz w:val="16"/>
                <w:szCs w:val="16"/>
              </w:rPr>
            </w:pPr>
          </w:p>
        </w:tc>
      </w:tr>
      <w:tr w:rsidR="006F7EE0" w:rsidRPr="00194498" w14:paraId="293FDD88" w14:textId="77777777" w:rsidTr="00380455">
        <w:trPr>
          <w:trHeight w:val="56"/>
        </w:trPr>
        <w:tc>
          <w:tcPr>
            <w:tcW w:w="205" w:type="pct"/>
            <w:shd w:val="clear" w:color="auto" w:fill="auto"/>
            <w:vAlign w:val="center"/>
          </w:tcPr>
          <w:p w14:paraId="0383D352"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2</w:t>
            </w:r>
          </w:p>
        </w:tc>
        <w:tc>
          <w:tcPr>
            <w:tcW w:w="1379" w:type="pct"/>
            <w:shd w:val="clear" w:color="auto" w:fill="auto"/>
            <w:vAlign w:val="center"/>
          </w:tcPr>
          <w:p w14:paraId="734E9DBE"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Увеличение суммы экономии при размещении муниципального заказа путем проведения конкурентных процедур</w:t>
            </w:r>
          </w:p>
        </w:tc>
        <w:tc>
          <w:tcPr>
            <w:tcW w:w="184" w:type="pct"/>
            <w:shd w:val="clear" w:color="auto" w:fill="auto"/>
            <w:vAlign w:val="center"/>
          </w:tcPr>
          <w:p w14:paraId="2A0681A1" w14:textId="77777777" w:rsidR="00387D06" w:rsidRPr="00194498" w:rsidRDefault="00387D06" w:rsidP="000A25D6">
            <w:pPr>
              <w:ind w:firstLine="0"/>
              <w:rPr>
                <w:rFonts w:ascii="Times New Roman" w:hAnsi="Times New Roman"/>
                <w:sz w:val="16"/>
                <w:szCs w:val="16"/>
              </w:rPr>
            </w:pPr>
          </w:p>
        </w:tc>
        <w:tc>
          <w:tcPr>
            <w:tcW w:w="227" w:type="pct"/>
            <w:gridSpan w:val="2"/>
            <w:shd w:val="clear" w:color="auto" w:fill="auto"/>
            <w:vAlign w:val="center"/>
          </w:tcPr>
          <w:p w14:paraId="56A7BDDA" w14:textId="77777777" w:rsidR="00387D06" w:rsidRPr="00194498" w:rsidRDefault="00387D06" w:rsidP="000A25D6">
            <w:pPr>
              <w:ind w:firstLine="0"/>
              <w:rPr>
                <w:rFonts w:ascii="Times New Roman" w:hAnsi="Times New Roman"/>
                <w:sz w:val="16"/>
                <w:szCs w:val="16"/>
              </w:rPr>
            </w:pPr>
          </w:p>
        </w:tc>
        <w:tc>
          <w:tcPr>
            <w:tcW w:w="216" w:type="pct"/>
            <w:shd w:val="clear" w:color="auto" w:fill="auto"/>
            <w:vAlign w:val="center"/>
          </w:tcPr>
          <w:p w14:paraId="7C2B2F28" w14:textId="77777777" w:rsidR="00387D06" w:rsidRPr="00194498" w:rsidRDefault="00387D06" w:rsidP="000A25D6">
            <w:pPr>
              <w:ind w:firstLine="0"/>
              <w:rPr>
                <w:rFonts w:ascii="Times New Roman" w:hAnsi="Times New Roman"/>
                <w:sz w:val="16"/>
                <w:szCs w:val="16"/>
              </w:rPr>
            </w:pPr>
          </w:p>
        </w:tc>
        <w:tc>
          <w:tcPr>
            <w:tcW w:w="245" w:type="pct"/>
            <w:shd w:val="clear" w:color="auto" w:fill="auto"/>
            <w:vAlign w:val="center"/>
          </w:tcPr>
          <w:p w14:paraId="1FBCFF01" w14:textId="77777777" w:rsidR="00387D06" w:rsidRPr="00194498" w:rsidRDefault="00387D06" w:rsidP="000A25D6">
            <w:pPr>
              <w:ind w:firstLine="0"/>
              <w:rPr>
                <w:rFonts w:ascii="Times New Roman" w:hAnsi="Times New Roman"/>
                <w:sz w:val="16"/>
                <w:szCs w:val="16"/>
              </w:rPr>
            </w:pPr>
          </w:p>
        </w:tc>
        <w:tc>
          <w:tcPr>
            <w:tcW w:w="234" w:type="pct"/>
            <w:gridSpan w:val="2"/>
            <w:shd w:val="clear" w:color="auto" w:fill="auto"/>
            <w:vAlign w:val="center"/>
          </w:tcPr>
          <w:p w14:paraId="308F8B60" w14:textId="77777777" w:rsidR="00387D06" w:rsidRPr="00194498" w:rsidRDefault="00387D06" w:rsidP="000A25D6">
            <w:pPr>
              <w:ind w:firstLine="0"/>
              <w:rPr>
                <w:rFonts w:ascii="Times New Roman" w:hAnsi="Times New Roman"/>
                <w:sz w:val="16"/>
                <w:szCs w:val="16"/>
              </w:rPr>
            </w:pPr>
          </w:p>
        </w:tc>
        <w:tc>
          <w:tcPr>
            <w:tcW w:w="204" w:type="pct"/>
            <w:shd w:val="clear" w:color="auto" w:fill="auto"/>
            <w:vAlign w:val="center"/>
          </w:tcPr>
          <w:p w14:paraId="0DE2BCB1" w14:textId="77777777" w:rsidR="00387D06" w:rsidRPr="00194498" w:rsidRDefault="00387D06" w:rsidP="000A25D6">
            <w:pPr>
              <w:ind w:firstLine="0"/>
              <w:rPr>
                <w:rFonts w:ascii="Times New Roman" w:hAnsi="Times New Roman"/>
                <w:sz w:val="16"/>
                <w:szCs w:val="16"/>
              </w:rPr>
            </w:pPr>
          </w:p>
        </w:tc>
        <w:tc>
          <w:tcPr>
            <w:tcW w:w="214" w:type="pct"/>
            <w:shd w:val="clear" w:color="auto" w:fill="auto"/>
            <w:vAlign w:val="center"/>
          </w:tcPr>
          <w:p w14:paraId="4E6D8B78" w14:textId="77777777" w:rsidR="00387D06" w:rsidRPr="00194498" w:rsidRDefault="00387D06" w:rsidP="000A25D6">
            <w:pPr>
              <w:ind w:firstLine="0"/>
              <w:rPr>
                <w:rFonts w:ascii="Times New Roman" w:hAnsi="Times New Roman"/>
                <w:sz w:val="16"/>
                <w:szCs w:val="16"/>
              </w:rPr>
            </w:pPr>
          </w:p>
        </w:tc>
        <w:tc>
          <w:tcPr>
            <w:tcW w:w="207" w:type="pct"/>
            <w:shd w:val="clear" w:color="auto" w:fill="auto"/>
            <w:noWrap/>
            <w:vAlign w:val="center"/>
          </w:tcPr>
          <w:p w14:paraId="5B8C6B22" w14:textId="77777777" w:rsidR="00387D06" w:rsidRPr="00194498" w:rsidRDefault="00387D06" w:rsidP="000A25D6">
            <w:pPr>
              <w:ind w:firstLine="0"/>
              <w:rPr>
                <w:rFonts w:ascii="Times New Roman" w:hAnsi="Times New Roman"/>
                <w:sz w:val="16"/>
                <w:szCs w:val="16"/>
              </w:rPr>
            </w:pPr>
          </w:p>
        </w:tc>
        <w:tc>
          <w:tcPr>
            <w:tcW w:w="207" w:type="pct"/>
            <w:shd w:val="clear" w:color="auto" w:fill="auto"/>
            <w:vAlign w:val="center"/>
          </w:tcPr>
          <w:p w14:paraId="34F6F0D0" w14:textId="77777777" w:rsidR="00387D06" w:rsidRPr="00194498" w:rsidRDefault="00387D06" w:rsidP="000A25D6">
            <w:pPr>
              <w:ind w:firstLine="0"/>
              <w:rPr>
                <w:rFonts w:ascii="Times New Roman" w:hAnsi="Times New Roman"/>
                <w:sz w:val="16"/>
                <w:szCs w:val="16"/>
              </w:rPr>
            </w:pPr>
          </w:p>
        </w:tc>
        <w:tc>
          <w:tcPr>
            <w:tcW w:w="208" w:type="pct"/>
            <w:shd w:val="clear" w:color="auto" w:fill="auto"/>
            <w:vAlign w:val="center"/>
          </w:tcPr>
          <w:p w14:paraId="00811FE7" w14:textId="77777777" w:rsidR="00387D06" w:rsidRPr="00194498" w:rsidRDefault="00387D06" w:rsidP="000A25D6">
            <w:pPr>
              <w:ind w:firstLine="0"/>
              <w:rPr>
                <w:rFonts w:ascii="Times New Roman" w:hAnsi="Times New Roman"/>
                <w:sz w:val="16"/>
                <w:szCs w:val="16"/>
              </w:rPr>
            </w:pPr>
          </w:p>
        </w:tc>
        <w:tc>
          <w:tcPr>
            <w:tcW w:w="202" w:type="pct"/>
            <w:shd w:val="clear" w:color="auto" w:fill="auto"/>
            <w:vAlign w:val="center"/>
          </w:tcPr>
          <w:p w14:paraId="74B18734" w14:textId="77777777" w:rsidR="00387D06" w:rsidRPr="00194498" w:rsidRDefault="00387D06" w:rsidP="000A25D6">
            <w:pPr>
              <w:ind w:firstLine="0"/>
              <w:rPr>
                <w:rFonts w:ascii="Times New Roman" w:hAnsi="Times New Roman"/>
                <w:sz w:val="16"/>
                <w:szCs w:val="16"/>
              </w:rPr>
            </w:pPr>
          </w:p>
        </w:tc>
        <w:tc>
          <w:tcPr>
            <w:tcW w:w="200" w:type="pct"/>
            <w:shd w:val="clear" w:color="auto" w:fill="auto"/>
            <w:vAlign w:val="center"/>
          </w:tcPr>
          <w:p w14:paraId="599CCF20" w14:textId="77777777" w:rsidR="00387D06" w:rsidRPr="00194498" w:rsidRDefault="00387D06" w:rsidP="000A25D6">
            <w:pPr>
              <w:ind w:firstLine="0"/>
              <w:rPr>
                <w:rFonts w:ascii="Times New Roman" w:hAnsi="Times New Roman"/>
                <w:sz w:val="16"/>
                <w:szCs w:val="16"/>
              </w:rPr>
            </w:pPr>
          </w:p>
        </w:tc>
        <w:tc>
          <w:tcPr>
            <w:tcW w:w="210" w:type="pct"/>
            <w:shd w:val="clear" w:color="auto" w:fill="auto"/>
            <w:vAlign w:val="center"/>
          </w:tcPr>
          <w:p w14:paraId="6FC2DFF4" w14:textId="77777777" w:rsidR="00387D06" w:rsidRPr="00194498" w:rsidRDefault="00387D06" w:rsidP="000A25D6">
            <w:pPr>
              <w:ind w:firstLine="0"/>
              <w:rPr>
                <w:rFonts w:ascii="Times New Roman" w:hAnsi="Times New Roman"/>
                <w:sz w:val="16"/>
                <w:szCs w:val="16"/>
              </w:rPr>
            </w:pPr>
          </w:p>
        </w:tc>
        <w:tc>
          <w:tcPr>
            <w:tcW w:w="198" w:type="pct"/>
            <w:vAlign w:val="center"/>
          </w:tcPr>
          <w:p w14:paraId="221691F9" w14:textId="77777777" w:rsidR="00387D06" w:rsidRPr="00194498" w:rsidRDefault="00387D06" w:rsidP="000A25D6">
            <w:pPr>
              <w:ind w:firstLine="0"/>
              <w:rPr>
                <w:rFonts w:ascii="Times New Roman" w:hAnsi="Times New Roman"/>
                <w:sz w:val="16"/>
                <w:szCs w:val="16"/>
              </w:rPr>
            </w:pPr>
          </w:p>
        </w:tc>
        <w:tc>
          <w:tcPr>
            <w:tcW w:w="236" w:type="pct"/>
            <w:vAlign w:val="center"/>
          </w:tcPr>
          <w:p w14:paraId="56EABA86" w14:textId="77777777" w:rsidR="00387D06" w:rsidRPr="00194498" w:rsidRDefault="00387D06" w:rsidP="000A25D6">
            <w:pPr>
              <w:ind w:firstLine="0"/>
              <w:rPr>
                <w:rFonts w:ascii="Times New Roman" w:hAnsi="Times New Roman"/>
                <w:sz w:val="16"/>
                <w:szCs w:val="16"/>
              </w:rPr>
            </w:pPr>
          </w:p>
        </w:tc>
        <w:tc>
          <w:tcPr>
            <w:tcW w:w="222" w:type="pct"/>
          </w:tcPr>
          <w:p w14:paraId="060281F2" w14:textId="77777777" w:rsidR="00387D06" w:rsidRPr="00194498" w:rsidRDefault="00387D06" w:rsidP="000A25D6">
            <w:pPr>
              <w:ind w:firstLine="0"/>
              <w:rPr>
                <w:rFonts w:ascii="Times New Roman" w:hAnsi="Times New Roman"/>
                <w:sz w:val="16"/>
                <w:szCs w:val="16"/>
              </w:rPr>
            </w:pPr>
          </w:p>
        </w:tc>
      </w:tr>
      <w:tr w:rsidR="006F7EE0" w:rsidRPr="00194498" w14:paraId="5324BA4A" w14:textId="77777777" w:rsidTr="00380455">
        <w:trPr>
          <w:trHeight w:val="56"/>
        </w:trPr>
        <w:tc>
          <w:tcPr>
            <w:tcW w:w="4778" w:type="pct"/>
            <w:gridSpan w:val="19"/>
            <w:shd w:val="clear" w:color="auto" w:fill="auto"/>
            <w:vAlign w:val="center"/>
          </w:tcPr>
          <w:p w14:paraId="1222823A"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Основное мероприятие 2.1 Планирование муниципального заказа Рамонского муниципального района Воронежской области</w:t>
            </w:r>
          </w:p>
        </w:tc>
        <w:tc>
          <w:tcPr>
            <w:tcW w:w="222" w:type="pct"/>
          </w:tcPr>
          <w:p w14:paraId="50EA9A0D" w14:textId="77777777" w:rsidR="00387D06" w:rsidRPr="00194498" w:rsidRDefault="00387D06" w:rsidP="000A25D6">
            <w:pPr>
              <w:ind w:firstLine="0"/>
              <w:rPr>
                <w:rFonts w:ascii="Times New Roman" w:hAnsi="Times New Roman"/>
                <w:sz w:val="16"/>
                <w:szCs w:val="16"/>
              </w:rPr>
            </w:pPr>
          </w:p>
        </w:tc>
      </w:tr>
      <w:tr w:rsidR="006F7EE0" w:rsidRPr="00194498" w14:paraId="69F33809" w14:textId="77777777" w:rsidTr="00380455">
        <w:trPr>
          <w:trHeight w:val="56"/>
        </w:trPr>
        <w:tc>
          <w:tcPr>
            <w:tcW w:w="205" w:type="pct"/>
            <w:shd w:val="clear" w:color="auto" w:fill="auto"/>
            <w:vAlign w:val="center"/>
          </w:tcPr>
          <w:p w14:paraId="430B935B" w14:textId="77777777" w:rsidR="00387D06" w:rsidRPr="00194498" w:rsidRDefault="00387D06" w:rsidP="000A25D6">
            <w:pPr>
              <w:ind w:firstLine="0"/>
              <w:rPr>
                <w:rFonts w:ascii="Times New Roman" w:hAnsi="Times New Roman"/>
                <w:sz w:val="16"/>
                <w:szCs w:val="16"/>
              </w:rPr>
            </w:pPr>
          </w:p>
        </w:tc>
        <w:tc>
          <w:tcPr>
            <w:tcW w:w="1379" w:type="pct"/>
            <w:shd w:val="clear" w:color="auto" w:fill="auto"/>
            <w:vAlign w:val="center"/>
          </w:tcPr>
          <w:p w14:paraId="2E20E82C"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184" w:type="pct"/>
            <w:shd w:val="clear" w:color="auto" w:fill="auto"/>
            <w:vAlign w:val="center"/>
          </w:tcPr>
          <w:p w14:paraId="3F7798DB" w14:textId="77777777" w:rsidR="00387D06" w:rsidRPr="00194498" w:rsidRDefault="00387D06" w:rsidP="000A25D6">
            <w:pPr>
              <w:ind w:firstLine="0"/>
              <w:rPr>
                <w:rFonts w:ascii="Times New Roman" w:hAnsi="Times New Roman"/>
                <w:sz w:val="16"/>
                <w:szCs w:val="16"/>
              </w:rPr>
            </w:pPr>
          </w:p>
        </w:tc>
        <w:tc>
          <w:tcPr>
            <w:tcW w:w="227" w:type="pct"/>
            <w:gridSpan w:val="2"/>
            <w:shd w:val="clear" w:color="auto" w:fill="auto"/>
            <w:vAlign w:val="center"/>
          </w:tcPr>
          <w:p w14:paraId="6A2FDE3A" w14:textId="77777777" w:rsidR="00387D06" w:rsidRPr="00194498" w:rsidRDefault="00387D06" w:rsidP="000A25D6">
            <w:pPr>
              <w:ind w:firstLine="0"/>
              <w:rPr>
                <w:rFonts w:ascii="Times New Roman" w:hAnsi="Times New Roman"/>
                <w:sz w:val="16"/>
                <w:szCs w:val="16"/>
              </w:rPr>
            </w:pPr>
          </w:p>
        </w:tc>
        <w:tc>
          <w:tcPr>
            <w:tcW w:w="216" w:type="pct"/>
            <w:shd w:val="clear" w:color="auto" w:fill="auto"/>
            <w:vAlign w:val="center"/>
          </w:tcPr>
          <w:p w14:paraId="496D3AA6" w14:textId="77777777" w:rsidR="00387D06" w:rsidRPr="00194498" w:rsidRDefault="00387D06" w:rsidP="000A25D6">
            <w:pPr>
              <w:ind w:firstLine="0"/>
              <w:rPr>
                <w:rFonts w:ascii="Times New Roman" w:hAnsi="Times New Roman"/>
                <w:sz w:val="16"/>
                <w:szCs w:val="16"/>
              </w:rPr>
            </w:pPr>
          </w:p>
        </w:tc>
        <w:tc>
          <w:tcPr>
            <w:tcW w:w="245" w:type="pct"/>
            <w:shd w:val="clear" w:color="auto" w:fill="auto"/>
            <w:vAlign w:val="center"/>
          </w:tcPr>
          <w:p w14:paraId="7E6FDB80" w14:textId="77777777" w:rsidR="00387D06" w:rsidRPr="00194498" w:rsidRDefault="00387D06" w:rsidP="000A25D6">
            <w:pPr>
              <w:ind w:firstLine="0"/>
              <w:rPr>
                <w:rFonts w:ascii="Times New Roman" w:hAnsi="Times New Roman"/>
                <w:sz w:val="16"/>
                <w:szCs w:val="16"/>
              </w:rPr>
            </w:pPr>
          </w:p>
        </w:tc>
        <w:tc>
          <w:tcPr>
            <w:tcW w:w="234" w:type="pct"/>
            <w:gridSpan w:val="2"/>
            <w:shd w:val="clear" w:color="auto" w:fill="auto"/>
            <w:vAlign w:val="center"/>
          </w:tcPr>
          <w:p w14:paraId="2444BE9A" w14:textId="77777777" w:rsidR="00387D06" w:rsidRPr="00194498" w:rsidRDefault="00387D06" w:rsidP="000A25D6">
            <w:pPr>
              <w:ind w:firstLine="0"/>
              <w:rPr>
                <w:rFonts w:ascii="Times New Roman" w:hAnsi="Times New Roman"/>
                <w:sz w:val="16"/>
                <w:szCs w:val="16"/>
              </w:rPr>
            </w:pPr>
          </w:p>
        </w:tc>
        <w:tc>
          <w:tcPr>
            <w:tcW w:w="204" w:type="pct"/>
            <w:shd w:val="clear" w:color="auto" w:fill="auto"/>
            <w:vAlign w:val="center"/>
          </w:tcPr>
          <w:p w14:paraId="7C50F295" w14:textId="77777777" w:rsidR="00387D06" w:rsidRPr="00194498" w:rsidRDefault="00387D06" w:rsidP="000A25D6">
            <w:pPr>
              <w:ind w:firstLine="0"/>
              <w:rPr>
                <w:rFonts w:ascii="Times New Roman" w:hAnsi="Times New Roman"/>
                <w:sz w:val="16"/>
                <w:szCs w:val="16"/>
              </w:rPr>
            </w:pPr>
          </w:p>
        </w:tc>
        <w:tc>
          <w:tcPr>
            <w:tcW w:w="214" w:type="pct"/>
            <w:shd w:val="clear" w:color="auto" w:fill="auto"/>
            <w:vAlign w:val="center"/>
          </w:tcPr>
          <w:p w14:paraId="487739C3" w14:textId="77777777" w:rsidR="00387D06" w:rsidRPr="00194498" w:rsidRDefault="00387D06" w:rsidP="000A25D6">
            <w:pPr>
              <w:ind w:firstLine="0"/>
              <w:rPr>
                <w:rFonts w:ascii="Times New Roman" w:hAnsi="Times New Roman"/>
                <w:sz w:val="16"/>
                <w:szCs w:val="16"/>
              </w:rPr>
            </w:pPr>
          </w:p>
        </w:tc>
        <w:tc>
          <w:tcPr>
            <w:tcW w:w="207" w:type="pct"/>
            <w:shd w:val="clear" w:color="auto" w:fill="auto"/>
            <w:noWrap/>
            <w:vAlign w:val="center"/>
          </w:tcPr>
          <w:p w14:paraId="20EFBC97" w14:textId="77777777" w:rsidR="00387D06" w:rsidRPr="00194498" w:rsidRDefault="00387D06" w:rsidP="000A25D6">
            <w:pPr>
              <w:ind w:firstLine="0"/>
              <w:rPr>
                <w:rFonts w:ascii="Times New Roman" w:hAnsi="Times New Roman"/>
                <w:sz w:val="16"/>
                <w:szCs w:val="16"/>
              </w:rPr>
            </w:pPr>
          </w:p>
        </w:tc>
        <w:tc>
          <w:tcPr>
            <w:tcW w:w="207" w:type="pct"/>
            <w:shd w:val="clear" w:color="auto" w:fill="auto"/>
            <w:vAlign w:val="center"/>
          </w:tcPr>
          <w:p w14:paraId="2822C306" w14:textId="77777777" w:rsidR="00387D06" w:rsidRPr="00194498" w:rsidRDefault="00387D06" w:rsidP="000A25D6">
            <w:pPr>
              <w:ind w:firstLine="0"/>
              <w:rPr>
                <w:rFonts w:ascii="Times New Roman" w:hAnsi="Times New Roman"/>
                <w:sz w:val="16"/>
                <w:szCs w:val="16"/>
              </w:rPr>
            </w:pPr>
          </w:p>
        </w:tc>
        <w:tc>
          <w:tcPr>
            <w:tcW w:w="208" w:type="pct"/>
            <w:vAlign w:val="center"/>
          </w:tcPr>
          <w:p w14:paraId="58A092AC" w14:textId="77777777" w:rsidR="00387D06" w:rsidRPr="00194498" w:rsidRDefault="00387D06" w:rsidP="000A25D6">
            <w:pPr>
              <w:ind w:firstLine="0"/>
              <w:rPr>
                <w:rFonts w:ascii="Times New Roman" w:hAnsi="Times New Roman"/>
                <w:sz w:val="16"/>
                <w:szCs w:val="16"/>
              </w:rPr>
            </w:pPr>
          </w:p>
        </w:tc>
        <w:tc>
          <w:tcPr>
            <w:tcW w:w="202" w:type="pct"/>
            <w:vAlign w:val="center"/>
          </w:tcPr>
          <w:p w14:paraId="2327B3FE" w14:textId="77777777" w:rsidR="00387D06" w:rsidRPr="00194498" w:rsidRDefault="00387D06" w:rsidP="000A25D6">
            <w:pPr>
              <w:ind w:firstLine="0"/>
              <w:rPr>
                <w:rFonts w:ascii="Times New Roman" w:hAnsi="Times New Roman"/>
                <w:sz w:val="16"/>
                <w:szCs w:val="16"/>
              </w:rPr>
            </w:pPr>
          </w:p>
        </w:tc>
        <w:tc>
          <w:tcPr>
            <w:tcW w:w="200" w:type="pct"/>
            <w:vAlign w:val="center"/>
          </w:tcPr>
          <w:p w14:paraId="4530D324" w14:textId="77777777" w:rsidR="00387D06" w:rsidRPr="00194498" w:rsidRDefault="00387D06" w:rsidP="000A25D6">
            <w:pPr>
              <w:ind w:firstLine="0"/>
              <w:rPr>
                <w:rFonts w:ascii="Times New Roman" w:hAnsi="Times New Roman"/>
                <w:sz w:val="16"/>
                <w:szCs w:val="16"/>
              </w:rPr>
            </w:pPr>
          </w:p>
        </w:tc>
        <w:tc>
          <w:tcPr>
            <w:tcW w:w="210" w:type="pct"/>
            <w:vAlign w:val="center"/>
          </w:tcPr>
          <w:p w14:paraId="7D20EAEF" w14:textId="77777777" w:rsidR="00387D06" w:rsidRPr="00194498" w:rsidRDefault="00387D06" w:rsidP="000A25D6">
            <w:pPr>
              <w:ind w:firstLine="0"/>
              <w:rPr>
                <w:rFonts w:ascii="Times New Roman" w:hAnsi="Times New Roman"/>
                <w:sz w:val="16"/>
                <w:szCs w:val="16"/>
              </w:rPr>
            </w:pPr>
          </w:p>
        </w:tc>
        <w:tc>
          <w:tcPr>
            <w:tcW w:w="198" w:type="pct"/>
            <w:vAlign w:val="center"/>
          </w:tcPr>
          <w:p w14:paraId="72E1D160" w14:textId="77777777" w:rsidR="00387D06" w:rsidRPr="00194498" w:rsidRDefault="00387D06" w:rsidP="000A25D6">
            <w:pPr>
              <w:ind w:firstLine="0"/>
              <w:rPr>
                <w:rFonts w:ascii="Times New Roman" w:hAnsi="Times New Roman"/>
                <w:sz w:val="16"/>
                <w:szCs w:val="16"/>
              </w:rPr>
            </w:pPr>
          </w:p>
        </w:tc>
        <w:tc>
          <w:tcPr>
            <w:tcW w:w="236" w:type="pct"/>
            <w:vAlign w:val="center"/>
          </w:tcPr>
          <w:p w14:paraId="5C2A4822" w14:textId="77777777" w:rsidR="00387D06" w:rsidRPr="00194498" w:rsidRDefault="00387D06" w:rsidP="000A25D6">
            <w:pPr>
              <w:ind w:firstLine="0"/>
              <w:rPr>
                <w:rFonts w:ascii="Times New Roman" w:hAnsi="Times New Roman"/>
                <w:sz w:val="16"/>
                <w:szCs w:val="16"/>
              </w:rPr>
            </w:pPr>
          </w:p>
        </w:tc>
        <w:tc>
          <w:tcPr>
            <w:tcW w:w="222" w:type="pct"/>
          </w:tcPr>
          <w:p w14:paraId="5D1E2EB8" w14:textId="77777777" w:rsidR="00387D06" w:rsidRPr="00194498" w:rsidRDefault="00387D06" w:rsidP="000A25D6">
            <w:pPr>
              <w:ind w:firstLine="0"/>
              <w:rPr>
                <w:rFonts w:ascii="Times New Roman" w:hAnsi="Times New Roman"/>
                <w:sz w:val="16"/>
                <w:szCs w:val="16"/>
              </w:rPr>
            </w:pPr>
          </w:p>
        </w:tc>
      </w:tr>
      <w:tr w:rsidR="006F7EE0" w:rsidRPr="00194498" w14:paraId="5137EACE" w14:textId="77777777" w:rsidTr="00380455">
        <w:trPr>
          <w:trHeight w:val="56"/>
        </w:trPr>
        <w:tc>
          <w:tcPr>
            <w:tcW w:w="4778" w:type="pct"/>
            <w:gridSpan w:val="19"/>
            <w:shd w:val="clear" w:color="auto" w:fill="auto"/>
            <w:vAlign w:val="center"/>
          </w:tcPr>
          <w:p w14:paraId="32B9A064"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Основные мероприятия 2.2 Управление муниципальным заказом Рамонского муниципального района Воронежской области</w:t>
            </w:r>
          </w:p>
        </w:tc>
        <w:tc>
          <w:tcPr>
            <w:tcW w:w="222" w:type="pct"/>
          </w:tcPr>
          <w:p w14:paraId="164ADE1E" w14:textId="77777777" w:rsidR="00387D06" w:rsidRPr="00194498" w:rsidRDefault="00387D06" w:rsidP="000A25D6">
            <w:pPr>
              <w:ind w:firstLine="0"/>
              <w:rPr>
                <w:rFonts w:ascii="Times New Roman" w:hAnsi="Times New Roman"/>
                <w:sz w:val="16"/>
                <w:szCs w:val="16"/>
              </w:rPr>
            </w:pPr>
          </w:p>
        </w:tc>
      </w:tr>
      <w:tr w:rsidR="006F7EE0" w:rsidRPr="00194498" w14:paraId="45CD27FD" w14:textId="77777777" w:rsidTr="00380455">
        <w:trPr>
          <w:trHeight w:val="56"/>
        </w:trPr>
        <w:tc>
          <w:tcPr>
            <w:tcW w:w="205" w:type="pct"/>
            <w:shd w:val="clear" w:color="auto" w:fill="auto"/>
            <w:vAlign w:val="center"/>
          </w:tcPr>
          <w:p w14:paraId="6937CCBB" w14:textId="77777777" w:rsidR="00387D06" w:rsidRPr="00194498" w:rsidRDefault="00387D06" w:rsidP="000A25D6">
            <w:pPr>
              <w:ind w:firstLine="0"/>
              <w:rPr>
                <w:rFonts w:ascii="Times New Roman" w:hAnsi="Times New Roman"/>
                <w:sz w:val="16"/>
                <w:szCs w:val="16"/>
              </w:rPr>
            </w:pPr>
          </w:p>
        </w:tc>
        <w:tc>
          <w:tcPr>
            <w:tcW w:w="1379" w:type="pct"/>
            <w:shd w:val="clear" w:color="auto" w:fill="auto"/>
            <w:vAlign w:val="center"/>
          </w:tcPr>
          <w:p w14:paraId="1CB6115B"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184" w:type="pct"/>
            <w:shd w:val="clear" w:color="auto" w:fill="auto"/>
            <w:vAlign w:val="center"/>
          </w:tcPr>
          <w:p w14:paraId="0FC4875C" w14:textId="77777777" w:rsidR="00387D06" w:rsidRPr="00194498" w:rsidRDefault="00387D06" w:rsidP="000A25D6">
            <w:pPr>
              <w:ind w:firstLine="0"/>
              <w:rPr>
                <w:rFonts w:ascii="Times New Roman" w:hAnsi="Times New Roman"/>
                <w:sz w:val="16"/>
                <w:szCs w:val="16"/>
              </w:rPr>
            </w:pPr>
          </w:p>
        </w:tc>
        <w:tc>
          <w:tcPr>
            <w:tcW w:w="227" w:type="pct"/>
            <w:gridSpan w:val="2"/>
            <w:shd w:val="clear" w:color="auto" w:fill="auto"/>
            <w:vAlign w:val="center"/>
          </w:tcPr>
          <w:p w14:paraId="018989DA" w14:textId="77777777" w:rsidR="00387D06" w:rsidRPr="00194498" w:rsidRDefault="00387D06" w:rsidP="000A25D6">
            <w:pPr>
              <w:ind w:firstLine="0"/>
              <w:rPr>
                <w:rFonts w:ascii="Times New Roman" w:hAnsi="Times New Roman"/>
                <w:sz w:val="16"/>
                <w:szCs w:val="16"/>
              </w:rPr>
            </w:pPr>
          </w:p>
        </w:tc>
        <w:tc>
          <w:tcPr>
            <w:tcW w:w="216" w:type="pct"/>
            <w:shd w:val="clear" w:color="auto" w:fill="auto"/>
            <w:vAlign w:val="center"/>
          </w:tcPr>
          <w:p w14:paraId="147A10DE" w14:textId="77777777" w:rsidR="00387D06" w:rsidRPr="00194498" w:rsidRDefault="00387D06" w:rsidP="000A25D6">
            <w:pPr>
              <w:ind w:firstLine="0"/>
              <w:rPr>
                <w:rFonts w:ascii="Times New Roman" w:hAnsi="Times New Roman"/>
                <w:sz w:val="16"/>
                <w:szCs w:val="16"/>
              </w:rPr>
            </w:pPr>
          </w:p>
        </w:tc>
        <w:tc>
          <w:tcPr>
            <w:tcW w:w="245" w:type="pct"/>
            <w:shd w:val="clear" w:color="auto" w:fill="auto"/>
            <w:vAlign w:val="center"/>
          </w:tcPr>
          <w:p w14:paraId="29E5CF9F" w14:textId="77777777" w:rsidR="00387D06" w:rsidRPr="00194498" w:rsidRDefault="00387D06" w:rsidP="000A25D6">
            <w:pPr>
              <w:ind w:firstLine="0"/>
              <w:rPr>
                <w:rFonts w:ascii="Times New Roman" w:hAnsi="Times New Roman"/>
                <w:sz w:val="16"/>
                <w:szCs w:val="16"/>
              </w:rPr>
            </w:pPr>
          </w:p>
        </w:tc>
        <w:tc>
          <w:tcPr>
            <w:tcW w:w="234" w:type="pct"/>
            <w:gridSpan w:val="2"/>
            <w:shd w:val="clear" w:color="auto" w:fill="auto"/>
            <w:vAlign w:val="center"/>
          </w:tcPr>
          <w:p w14:paraId="705AC3DD" w14:textId="77777777" w:rsidR="00387D06" w:rsidRPr="00194498" w:rsidRDefault="00387D06" w:rsidP="000A25D6">
            <w:pPr>
              <w:ind w:firstLine="0"/>
              <w:rPr>
                <w:rFonts w:ascii="Times New Roman" w:hAnsi="Times New Roman"/>
                <w:sz w:val="16"/>
                <w:szCs w:val="16"/>
              </w:rPr>
            </w:pPr>
          </w:p>
        </w:tc>
        <w:tc>
          <w:tcPr>
            <w:tcW w:w="204" w:type="pct"/>
            <w:shd w:val="clear" w:color="auto" w:fill="auto"/>
            <w:vAlign w:val="center"/>
          </w:tcPr>
          <w:p w14:paraId="6518E736" w14:textId="77777777" w:rsidR="00387D06" w:rsidRPr="00194498" w:rsidRDefault="00387D06" w:rsidP="000A25D6">
            <w:pPr>
              <w:ind w:firstLine="0"/>
              <w:rPr>
                <w:rFonts w:ascii="Times New Roman" w:hAnsi="Times New Roman"/>
                <w:sz w:val="16"/>
                <w:szCs w:val="16"/>
              </w:rPr>
            </w:pPr>
          </w:p>
        </w:tc>
        <w:tc>
          <w:tcPr>
            <w:tcW w:w="214" w:type="pct"/>
            <w:shd w:val="clear" w:color="auto" w:fill="auto"/>
            <w:vAlign w:val="center"/>
          </w:tcPr>
          <w:p w14:paraId="076AF6D6" w14:textId="77777777" w:rsidR="00387D06" w:rsidRPr="00194498" w:rsidRDefault="00387D06" w:rsidP="000A25D6">
            <w:pPr>
              <w:ind w:firstLine="0"/>
              <w:rPr>
                <w:rFonts w:ascii="Times New Roman" w:hAnsi="Times New Roman"/>
                <w:sz w:val="16"/>
                <w:szCs w:val="16"/>
              </w:rPr>
            </w:pPr>
          </w:p>
        </w:tc>
        <w:tc>
          <w:tcPr>
            <w:tcW w:w="207" w:type="pct"/>
            <w:shd w:val="clear" w:color="auto" w:fill="auto"/>
            <w:noWrap/>
            <w:vAlign w:val="center"/>
          </w:tcPr>
          <w:p w14:paraId="2D8C18A8" w14:textId="77777777" w:rsidR="00387D06" w:rsidRPr="00194498" w:rsidRDefault="00387D06" w:rsidP="000A25D6">
            <w:pPr>
              <w:ind w:firstLine="0"/>
              <w:rPr>
                <w:rFonts w:ascii="Times New Roman" w:hAnsi="Times New Roman"/>
                <w:sz w:val="16"/>
                <w:szCs w:val="16"/>
              </w:rPr>
            </w:pPr>
          </w:p>
        </w:tc>
        <w:tc>
          <w:tcPr>
            <w:tcW w:w="207" w:type="pct"/>
            <w:shd w:val="clear" w:color="auto" w:fill="auto"/>
            <w:vAlign w:val="center"/>
          </w:tcPr>
          <w:p w14:paraId="729A9F3F" w14:textId="77777777" w:rsidR="00387D06" w:rsidRPr="00194498" w:rsidRDefault="00387D06" w:rsidP="000A25D6">
            <w:pPr>
              <w:ind w:firstLine="0"/>
              <w:rPr>
                <w:rFonts w:ascii="Times New Roman" w:hAnsi="Times New Roman"/>
                <w:sz w:val="16"/>
                <w:szCs w:val="16"/>
              </w:rPr>
            </w:pPr>
          </w:p>
        </w:tc>
        <w:tc>
          <w:tcPr>
            <w:tcW w:w="208" w:type="pct"/>
            <w:vAlign w:val="center"/>
          </w:tcPr>
          <w:p w14:paraId="30DC3943" w14:textId="77777777" w:rsidR="00387D06" w:rsidRPr="00194498" w:rsidRDefault="00387D06" w:rsidP="000A25D6">
            <w:pPr>
              <w:ind w:firstLine="0"/>
              <w:rPr>
                <w:rFonts w:ascii="Times New Roman" w:hAnsi="Times New Roman"/>
                <w:sz w:val="16"/>
                <w:szCs w:val="16"/>
              </w:rPr>
            </w:pPr>
          </w:p>
        </w:tc>
        <w:tc>
          <w:tcPr>
            <w:tcW w:w="202" w:type="pct"/>
            <w:vAlign w:val="center"/>
          </w:tcPr>
          <w:p w14:paraId="0B8D7F1B" w14:textId="77777777" w:rsidR="00387D06" w:rsidRPr="00194498" w:rsidRDefault="00387D06" w:rsidP="000A25D6">
            <w:pPr>
              <w:ind w:firstLine="0"/>
              <w:rPr>
                <w:rFonts w:ascii="Times New Roman" w:hAnsi="Times New Roman"/>
                <w:sz w:val="16"/>
                <w:szCs w:val="16"/>
              </w:rPr>
            </w:pPr>
          </w:p>
        </w:tc>
        <w:tc>
          <w:tcPr>
            <w:tcW w:w="200" w:type="pct"/>
            <w:vAlign w:val="center"/>
          </w:tcPr>
          <w:p w14:paraId="4E51F863" w14:textId="77777777" w:rsidR="00387D06" w:rsidRPr="00194498" w:rsidRDefault="00387D06" w:rsidP="000A25D6">
            <w:pPr>
              <w:ind w:firstLine="0"/>
              <w:rPr>
                <w:rFonts w:ascii="Times New Roman" w:hAnsi="Times New Roman"/>
                <w:sz w:val="16"/>
                <w:szCs w:val="16"/>
              </w:rPr>
            </w:pPr>
          </w:p>
        </w:tc>
        <w:tc>
          <w:tcPr>
            <w:tcW w:w="210" w:type="pct"/>
            <w:vAlign w:val="center"/>
          </w:tcPr>
          <w:p w14:paraId="39B2D60A" w14:textId="77777777" w:rsidR="00387D06" w:rsidRPr="00194498" w:rsidRDefault="00387D06" w:rsidP="000A25D6">
            <w:pPr>
              <w:ind w:firstLine="0"/>
              <w:rPr>
                <w:rFonts w:ascii="Times New Roman" w:hAnsi="Times New Roman"/>
                <w:sz w:val="16"/>
                <w:szCs w:val="16"/>
              </w:rPr>
            </w:pPr>
          </w:p>
        </w:tc>
        <w:tc>
          <w:tcPr>
            <w:tcW w:w="198" w:type="pct"/>
            <w:vAlign w:val="center"/>
          </w:tcPr>
          <w:p w14:paraId="1CCA22F0" w14:textId="77777777" w:rsidR="00387D06" w:rsidRPr="00194498" w:rsidRDefault="00387D06" w:rsidP="000A25D6">
            <w:pPr>
              <w:ind w:firstLine="0"/>
              <w:rPr>
                <w:rFonts w:ascii="Times New Roman" w:hAnsi="Times New Roman"/>
                <w:sz w:val="16"/>
                <w:szCs w:val="16"/>
              </w:rPr>
            </w:pPr>
          </w:p>
        </w:tc>
        <w:tc>
          <w:tcPr>
            <w:tcW w:w="236" w:type="pct"/>
            <w:vAlign w:val="center"/>
          </w:tcPr>
          <w:p w14:paraId="11AB1AD8" w14:textId="77777777" w:rsidR="00387D06" w:rsidRPr="00194498" w:rsidRDefault="00387D06" w:rsidP="000A25D6">
            <w:pPr>
              <w:ind w:firstLine="0"/>
              <w:rPr>
                <w:rFonts w:ascii="Times New Roman" w:hAnsi="Times New Roman"/>
                <w:sz w:val="16"/>
                <w:szCs w:val="16"/>
              </w:rPr>
            </w:pPr>
          </w:p>
        </w:tc>
        <w:tc>
          <w:tcPr>
            <w:tcW w:w="222" w:type="pct"/>
          </w:tcPr>
          <w:p w14:paraId="6C319926" w14:textId="77777777" w:rsidR="00387D06" w:rsidRPr="00194498" w:rsidRDefault="00387D06" w:rsidP="000A25D6">
            <w:pPr>
              <w:ind w:firstLine="0"/>
              <w:rPr>
                <w:rFonts w:ascii="Times New Roman" w:hAnsi="Times New Roman"/>
                <w:sz w:val="16"/>
                <w:szCs w:val="16"/>
              </w:rPr>
            </w:pPr>
          </w:p>
        </w:tc>
      </w:tr>
      <w:tr w:rsidR="006F7EE0" w:rsidRPr="00194498" w14:paraId="4A2BE496" w14:textId="77777777" w:rsidTr="00380455">
        <w:trPr>
          <w:trHeight w:val="56"/>
        </w:trPr>
        <w:tc>
          <w:tcPr>
            <w:tcW w:w="4778" w:type="pct"/>
            <w:gridSpan w:val="19"/>
            <w:shd w:val="clear" w:color="auto" w:fill="FFFFFF"/>
            <w:vAlign w:val="center"/>
          </w:tcPr>
          <w:p w14:paraId="6A83DF03"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ПОДПРОГРАММА 3 «Финансовое обеспечение реализации Муниципальной программы»</w:t>
            </w:r>
          </w:p>
        </w:tc>
        <w:tc>
          <w:tcPr>
            <w:tcW w:w="222" w:type="pct"/>
            <w:shd w:val="clear" w:color="auto" w:fill="FFFFFF"/>
          </w:tcPr>
          <w:p w14:paraId="600F6894" w14:textId="77777777" w:rsidR="00387D06" w:rsidRPr="00194498" w:rsidRDefault="00387D06" w:rsidP="000A25D6">
            <w:pPr>
              <w:ind w:firstLine="0"/>
              <w:rPr>
                <w:rFonts w:ascii="Times New Roman" w:hAnsi="Times New Roman"/>
                <w:sz w:val="16"/>
                <w:szCs w:val="16"/>
              </w:rPr>
            </w:pPr>
          </w:p>
        </w:tc>
      </w:tr>
      <w:tr w:rsidR="006F7EE0" w:rsidRPr="00194498" w14:paraId="7F721A66" w14:textId="77777777" w:rsidTr="00380455">
        <w:trPr>
          <w:trHeight w:val="56"/>
        </w:trPr>
        <w:tc>
          <w:tcPr>
            <w:tcW w:w="4778" w:type="pct"/>
            <w:gridSpan w:val="19"/>
            <w:shd w:val="clear" w:color="auto" w:fill="auto"/>
            <w:vAlign w:val="center"/>
          </w:tcPr>
          <w:p w14:paraId="10ED1AC6"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Основные мероприятия 3.1 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c>
          <w:tcPr>
            <w:tcW w:w="222" w:type="pct"/>
          </w:tcPr>
          <w:p w14:paraId="7328CDF5" w14:textId="77777777" w:rsidR="00387D06" w:rsidRPr="00194498" w:rsidRDefault="00387D06" w:rsidP="000A25D6">
            <w:pPr>
              <w:ind w:firstLine="0"/>
              <w:rPr>
                <w:rFonts w:ascii="Times New Roman" w:hAnsi="Times New Roman"/>
                <w:sz w:val="16"/>
                <w:szCs w:val="16"/>
              </w:rPr>
            </w:pPr>
          </w:p>
        </w:tc>
      </w:tr>
      <w:tr w:rsidR="00380455" w:rsidRPr="00194498" w14:paraId="4E56BD31" w14:textId="77777777" w:rsidTr="00380455">
        <w:trPr>
          <w:trHeight w:val="56"/>
        </w:trPr>
        <w:tc>
          <w:tcPr>
            <w:tcW w:w="205" w:type="pct"/>
            <w:shd w:val="clear" w:color="auto" w:fill="FFFFFF"/>
            <w:vAlign w:val="center"/>
          </w:tcPr>
          <w:p w14:paraId="576BB88F"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3.1.1</w:t>
            </w:r>
          </w:p>
        </w:tc>
        <w:tc>
          <w:tcPr>
            <w:tcW w:w="1379" w:type="pct"/>
            <w:shd w:val="clear" w:color="auto" w:fill="FFFFFF"/>
            <w:vAlign w:val="center"/>
          </w:tcPr>
          <w:p w14:paraId="5A942961"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Уровень исполнения плановых назначений по расходам на реализацию подпрограммы</w:t>
            </w:r>
          </w:p>
        </w:tc>
        <w:tc>
          <w:tcPr>
            <w:tcW w:w="184" w:type="pct"/>
            <w:shd w:val="clear" w:color="auto" w:fill="FFFFFF"/>
            <w:vAlign w:val="center"/>
          </w:tcPr>
          <w:p w14:paraId="01044981" w14:textId="77777777" w:rsidR="00387D06" w:rsidRPr="00194498" w:rsidRDefault="00387D06" w:rsidP="000A25D6">
            <w:pPr>
              <w:ind w:firstLine="0"/>
              <w:rPr>
                <w:rFonts w:ascii="Times New Roman" w:hAnsi="Times New Roman"/>
                <w:sz w:val="16"/>
                <w:szCs w:val="16"/>
              </w:rPr>
            </w:pPr>
          </w:p>
        </w:tc>
        <w:tc>
          <w:tcPr>
            <w:tcW w:w="227" w:type="pct"/>
            <w:gridSpan w:val="2"/>
            <w:shd w:val="clear" w:color="auto" w:fill="FFFFFF"/>
            <w:vAlign w:val="center"/>
          </w:tcPr>
          <w:p w14:paraId="1C84967C"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w:t>
            </w:r>
          </w:p>
        </w:tc>
        <w:tc>
          <w:tcPr>
            <w:tcW w:w="216" w:type="pct"/>
            <w:shd w:val="clear" w:color="auto" w:fill="FFFFFF"/>
            <w:noWrap/>
            <w:vAlign w:val="center"/>
          </w:tcPr>
          <w:p w14:paraId="258DC481"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245" w:type="pct"/>
            <w:shd w:val="clear" w:color="auto" w:fill="FFFFFF"/>
            <w:noWrap/>
            <w:vAlign w:val="center"/>
          </w:tcPr>
          <w:p w14:paraId="4AB84358"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234" w:type="pct"/>
            <w:gridSpan w:val="2"/>
            <w:shd w:val="clear" w:color="auto" w:fill="FFFFFF"/>
            <w:noWrap/>
            <w:vAlign w:val="center"/>
          </w:tcPr>
          <w:p w14:paraId="19FC6B30"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204" w:type="pct"/>
            <w:shd w:val="clear" w:color="auto" w:fill="FFFFFF"/>
            <w:noWrap/>
            <w:vAlign w:val="center"/>
          </w:tcPr>
          <w:p w14:paraId="03A8D4ED"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214" w:type="pct"/>
            <w:shd w:val="clear" w:color="auto" w:fill="FFFFFF"/>
            <w:noWrap/>
            <w:vAlign w:val="center"/>
          </w:tcPr>
          <w:p w14:paraId="7EFD3C52"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207" w:type="pct"/>
            <w:shd w:val="clear" w:color="auto" w:fill="FFFFFF"/>
            <w:noWrap/>
            <w:vAlign w:val="center"/>
          </w:tcPr>
          <w:p w14:paraId="540006C8"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207" w:type="pct"/>
            <w:shd w:val="clear" w:color="auto" w:fill="FFFFFF"/>
            <w:vAlign w:val="center"/>
          </w:tcPr>
          <w:p w14:paraId="2010FD33"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208" w:type="pct"/>
            <w:shd w:val="clear" w:color="auto" w:fill="FFFFFF"/>
            <w:vAlign w:val="center"/>
          </w:tcPr>
          <w:p w14:paraId="46CE5F80"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202" w:type="pct"/>
            <w:shd w:val="clear" w:color="auto" w:fill="FFFFFF"/>
            <w:vAlign w:val="center"/>
          </w:tcPr>
          <w:p w14:paraId="76328066"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200" w:type="pct"/>
            <w:shd w:val="clear" w:color="auto" w:fill="FFFFFF"/>
            <w:vAlign w:val="center"/>
          </w:tcPr>
          <w:p w14:paraId="0A74AD2A"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210" w:type="pct"/>
            <w:shd w:val="clear" w:color="auto" w:fill="FFFFFF"/>
            <w:vAlign w:val="center"/>
          </w:tcPr>
          <w:p w14:paraId="3923CB25"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198" w:type="pct"/>
            <w:shd w:val="clear" w:color="auto" w:fill="FFFFFF"/>
            <w:vAlign w:val="center"/>
          </w:tcPr>
          <w:p w14:paraId="2D352EB2" w14:textId="77777777" w:rsidR="00387D06" w:rsidRPr="00194498" w:rsidRDefault="00387D06" w:rsidP="000A25D6">
            <w:pPr>
              <w:ind w:firstLine="0"/>
              <w:rPr>
                <w:rFonts w:ascii="Times New Roman" w:hAnsi="Times New Roman"/>
                <w:sz w:val="16"/>
                <w:szCs w:val="16"/>
              </w:rPr>
            </w:pPr>
            <w:r w:rsidRPr="00194498">
              <w:rPr>
                <w:rFonts w:ascii="Times New Roman" w:hAnsi="Times New Roman"/>
                <w:sz w:val="16"/>
                <w:szCs w:val="16"/>
              </w:rPr>
              <w:t>100</w:t>
            </w:r>
          </w:p>
        </w:tc>
        <w:tc>
          <w:tcPr>
            <w:tcW w:w="236" w:type="pct"/>
            <w:shd w:val="clear" w:color="auto" w:fill="FFFFFF"/>
            <w:vAlign w:val="center"/>
          </w:tcPr>
          <w:p w14:paraId="6C4D3DD9" w14:textId="77777777" w:rsidR="00387D06" w:rsidRPr="00194498" w:rsidRDefault="00387D06" w:rsidP="000A25D6">
            <w:pPr>
              <w:ind w:firstLine="0"/>
              <w:rPr>
                <w:rFonts w:ascii="Times New Roman" w:hAnsi="Times New Roman"/>
                <w:sz w:val="16"/>
                <w:szCs w:val="16"/>
              </w:rPr>
            </w:pPr>
          </w:p>
        </w:tc>
        <w:tc>
          <w:tcPr>
            <w:tcW w:w="222" w:type="pct"/>
            <w:shd w:val="clear" w:color="auto" w:fill="FFFFFF"/>
          </w:tcPr>
          <w:p w14:paraId="6A4AB034" w14:textId="77777777" w:rsidR="00387D06" w:rsidRPr="00194498" w:rsidRDefault="00387D06" w:rsidP="000A25D6">
            <w:pPr>
              <w:ind w:firstLine="0"/>
              <w:rPr>
                <w:rFonts w:ascii="Times New Roman" w:hAnsi="Times New Roman"/>
                <w:sz w:val="16"/>
                <w:szCs w:val="16"/>
              </w:rPr>
            </w:pPr>
          </w:p>
        </w:tc>
      </w:tr>
      <w:tr w:rsidR="00380455" w:rsidRPr="00194498" w14:paraId="49F8C5BA" w14:textId="77777777" w:rsidTr="00380455">
        <w:trPr>
          <w:trHeight w:val="56"/>
        </w:trPr>
        <w:tc>
          <w:tcPr>
            <w:tcW w:w="205" w:type="pct"/>
            <w:shd w:val="clear" w:color="auto" w:fill="FFFFFF"/>
            <w:vAlign w:val="center"/>
          </w:tcPr>
          <w:p w14:paraId="2549B465" w14:textId="77777777" w:rsidR="006F7EE0" w:rsidRPr="00194498" w:rsidRDefault="006F7EE0" w:rsidP="000A25D6">
            <w:pPr>
              <w:ind w:firstLine="0"/>
              <w:rPr>
                <w:rFonts w:ascii="Times New Roman" w:hAnsi="Times New Roman"/>
                <w:sz w:val="16"/>
                <w:szCs w:val="16"/>
              </w:rPr>
            </w:pPr>
          </w:p>
        </w:tc>
        <w:tc>
          <w:tcPr>
            <w:tcW w:w="1379" w:type="pct"/>
            <w:shd w:val="clear" w:color="auto" w:fill="FFFFFF"/>
            <w:vAlign w:val="center"/>
          </w:tcPr>
          <w:p w14:paraId="179A5E10" w14:textId="77777777" w:rsidR="006F7EE0" w:rsidRPr="00194498" w:rsidRDefault="006F7EE0" w:rsidP="000A25D6">
            <w:pPr>
              <w:ind w:firstLine="0"/>
              <w:rPr>
                <w:rFonts w:ascii="Times New Roman" w:hAnsi="Times New Roman"/>
                <w:sz w:val="16"/>
                <w:szCs w:val="16"/>
              </w:rPr>
            </w:pPr>
          </w:p>
        </w:tc>
        <w:tc>
          <w:tcPr>
            <w:tcW w:w="184" w:type="pct"/>
            <w:shd w:val="clear" w:color="auto" w:fill="FFFFFF"/>
            <w:vAlign w:val="center"/>
          </w:tcPr>
          <w:p w14:paraId="18173759" w14:textId="77777777" w:rsidR="006F7EE0" w:rsidRPr="00194498" w:rsidRDefault="006F7EE0" w:rsidP="000A25D6">
            <w:pPr>
              <w:ind w:firstLine="0"/>
              <w:rPr>
                <w:rFonts w:ascii="Times New Roman" w:hAnsi="Times New Roman"/>
                <w:sz w:val="16"/>
                <w:szCs w:val="16"/>
              </w:rPr>
            </w:pPr>
          </w:p>
        </w:tc>
        <w:tc>
          <w:tcPr>
            <w:tcW w:w="227" w:type="pct"/>
            <w:gridSpan w:val="2"/>
            <w:shd w:val="clear" w:color="auto" w:fill="FFFFFF"/>
            <w:vAlign w:val="center"/>
          </w:tcPr>
          <w:p w14:paraId="4DB31943" w14:textId="77777777" w:rsidR="006F7EE0" w:rsidRPr="00194498" w:rsidRDefault="006F7EE0" w:rsidP="000A25D6">
            <w:pPr>
              <w:ind w:firstLine="0"/>
              <w:rPr>
                <w:rFonts w:ascii="Times New Roman" w:hAnsi="Times New Roman"/>
                <w:sz w:val="16"/>
                <w:szCs w:val="16"/>
              </w:rPr>
            </w:pPr>
          </w:p>
        </w:tc>
        <w:tc>
          <w:tcPr>
            <w:tcW w:w="216" w:type="pct"/>
            <w:shd w:val="clear" w:color="auto" w:fill="FFFFFF"/>
            <w:noWrap/>
            <w:vAlign w:val="center"/>
          </w:tcPr>
          <w:p w14:paraId="6ADD0790" w14:textId="77777777" w:rsidR="006F7EE0" w:rsidRPr="00194498" w:rsidRDefault="006F7EE0" w:rsidP="000A25D6">
            <w:pPr>
              <w:ind w:firstLine="0"/>
              <w:rPr>
                <w:rFonts w:ascii="Times New Roman" w:hAnsi="Times New Roman"/>
                <w:sz w:val="16"/>
                <w:szCs w:val="16"/>
              </w:rPr>
            </w:pPr>
          </w:p>
        </w:tc>
        <w:tc>
          <w:tcPr>
            <w:tcW w:w="245" w:type="pct"/>
            <w:shd w:val="clear" w:color="auto" w:fill="FFFFFF"/>
            <w:noWrap/>
            <w:vAlign w:val="center"/>
          </w:tcPr>
          <w:p w14:paraId="3C78128E" w14:textId="77777777" w:rsidR="006F7EE0" w:rsidRPr="00194498" w:rsidRDefault="006F7EE0" w:rsidP="000A25D6">
            <w:pPr>
              <w:ind w:firstLine="0"/>
              <w:rPr>
                <w:rFonts w:ascii="Times New Roman" w:hAnsi="Times New Roman"/>
                <w:sz w:val="16"/>
                <w:szCs w:val="16"/>
              </w:rPr>
            </w:pPr>
          </w:p>
        </w:tc>
        <w:tc>
          <w:tcPr>
            <w:tcW w:w="234" w:type="pct"/>
            <w:gridSpan w:val="2"/>
            <w:shd w:val="clear" w:color="auto" w:fill="FFFFFF"/>
            <w:noWrap/>
            <w:vAlign w:val="center"/>
          </w:tcPr>
          <w:p w14:paraId="656C9325" w14:textId="77777777" w:rsidR="006F7EE0" w:rsidRPr="00194498" w:rsidRDefault="006F7EE0" w:rsidP="000A25D6">
            <w:pPr>
              <w:ind w:firstLine="0"/>
              <w:rPr>
                <w:rFonts w:ascii="Times New Roman" w:hAnsi="Times New Roman"/>
                <w:sz w:val="16"/>
                <w:szCs w:val="16"/>
              </w:rPr>
            </w:pPr>
          </w:p>
        </w:tc>
        <w:tc>
          <w:tcPr>
            <w:tcW w:w="204" w:type="pct"/>
            <w:shd w:val="clear" w:color="auto" w:fill="FFFFFF"/>
            <w:noWrap/>
            <w:vAlign w:val="center"/>
          </w:tcPr>
          <w:p w14:paraId="1155F02D" w14:textId="77777777" w:rsidR="006F7EE0" w:rsidRPr="00194498" w:rsidRDefault="006F7EE0" w:rsidP="000A25D6">
            <w:pPr>
              <w:ind w:firstLine="0"/>
              <w:rPr>
                <w:rFonts w:ascii="Times New Roman" w:hAnsi="Times New Roman"/>
                <w:sz w:val="16"/>
                <w:szCs w:val="16"/>
              </w:rPr>
            </w:pPr>
          </w:p>
        </w:tc>
        <w:tc>
          <w:tcPr>
            <w:tcW w:w="214" w:type="pct"/>
            <w:shd w:val="clear" w:color="auto" w:fill="FFFFFF"/>
            <w:noWrap/>
            <w:vAlign w:val="center"/>
          </w:tcPr>
          <w:p w14:paraId="28EB99E2" w14:textId="77777777" w:rsidR="006F7EE0" w:rsidRPr="00194498" w:rsidRDefault="006F7EE0" w:rsidP="000A25D6">
            <w:pPr>
              <w:ind w:firstLine="0"/>
              <w:rPr>
                <w:rFonts w:ascii="Times New Roman" w:hAnsi="Times New Roman"/>
                <w:sz w:val="16"/>
                <w:szCs w:val="16"/>
              </w:rPr>
            </w:pPr>
          </w:p>
        </w:tc>
        <w:tc>
          <w:tcPr>
            <w:tcW w:w="207" w:type="pct"/>
            <w:shd w:val="clear" w:color="auto" w:fill="FFFFFF"/>
            <w:noWrap/>
            <w:vAlign w:val="center"/>
          </w:tcPr>
          <w:p w14:paraId="717B3B08" w14:textId="77777777" w:rsidR="006F7EE0" w:rsidRPr="00194498" w:rsidRDefault="006F7EE0" w:rsidP="000A25D6">
            <w:pPr>
              <w:ind w:firstLine="0"/>
              <w:rPr>
                <w:rFonts w:ascii="Times New Roman" w:hAnsi="Times New Roman"/>
                <w:sz w:val="16"/>
                <w:szCs w:val="16"/>
              </w:rPr>
            </w:pPr>
          </w:p>
        </w:tc>
        <w:tc>
          <w:tcPr>
            <w:tcW w:w="207" w:type="pct"/>
            <w:shd w:val="clear" w:color="auto" w:fill="FFFFFF"/>
            <w:vAlign w:val="center"/>
          </w:tcPr>
          <w:p w14:paraId="1F948A22" w14:textId="77777777" w:rsidR="006F7EE0" w:rsidRPr="00194498" w:rsidRDefault="006F7EE0" w:rsidP="000A25D6">
            <w:pPr>
              <w:ind w:firstLine="0"/>
              <w:rPr>
                <w:rFonts w:ascii="Times New Roman" w:hAnsi="Times New Roman"/>
                <w:sz w:val="16"/>
                <w:szCs w:val="16"/>
              </w:rPr>
            </w:pPr>
          </w:p>
        </w:tc>
        <w:tc>
          <w:tcPr>
            <w:tcW w:w="208" w:type="pct"/>
            <w:shd w:val="clear" w:color="auto" w:fill="FFFFFF"/>
            <w:vAlign w:val="center"/>
          </w:tcPr>
          <w:p w14:paraId="2084074E" w14:textId="77777777" w:rsidR="006F7EE0" w:rsidRPr="00194498" w:rsidRDefault="006F7EE0" w:rsidP="000A25D6">
            <w:pPr>
              <w:ind w:firstLine="0"/>
              <w:rPr>
                <w:rFonts w:ascii="Times New Roman" w:hAnsi="Times New Roman"/>
                <w:sz w:val="16"/>
                <w:szCs w:val="16"/>
              </w:rPr>
            </w:pPr>
          </w:p>
        </w:tc>
        <w:tc>
          <w:tcPr>
            <w:tcW w:w="202" w:type="pct"/>
            <w:shd w:val="clear" w:color="auto" w:fill="FFFFFF"/>
            <w:vAlign w:val="center"/>
          </w:tcPr>
          <w:p w14:paraId="041903B8" w14:textId="77777777" w:rsidR="006F7EE0" w:rsidRPr="00194498" w:rsidRDefault="006F7EE0" w:rsidP="000A25D6">
            <w:pPr>
              <w:ind w:firstLine="0"/>
              <w:rPr>
                <w:rFonts w:ascii="Times New Roman" w:hAnsi="Times New Roman"/>
                <w:sz w:val="16"/>
                <w:szCs w:val="16"/>
              </w:rPr>
            </w:pPr>
          </w:p>
        </w:tc>
        <w:tc>
          <w:tcPr>
            <w:tcW w:w="200" w:type="pct"/>
            <w:shd w:val="clear" w:color="auto" w:fill="FFFFFF"/>
            <w:vAlign w:val="center"/>
          </w:tcPr>
          <w:p w14:paraId="4EB06F27" w14:textId="77777777" w:rsidR="006F7EE0" w:rsidRPr="00194498" w:rsidRDefault="006F7EE0" w:rsidP="000A25D6">
            <w:pPr>
              <w:ind w:firstLine="0"/>
              <w:rPr>
                <w:rFonts w:ascii="Times New Roman" w:hAnsi="Times New Roman"/>
                <w:sz w:val="16"/>
                <w:szCs w:val="16"/>
              </w:rPr>
            </w:pPr>
          </w:p>
        </w:tc>
        <w:tc>
          <w:tcPr>
            <w:tcW w:w="210" w:type="pct"/>
            <w:shd w:val="clear" w:color="auto" w:fill="FFFFFF"/>
            <w:vAlign w:val="center"/>
          </w:tcPr>
          <w:p w14:paraId="61A505AE" w14:textId="77777777" w:rsidR="006F7EE0" w:rsidRPr="00194498" w:rsidRDefault="006F7EE0" w:rsidP="000A25D6">
            <w:pPr>
              <w:ind w:firstLine="0"/>
              <w:rPr>
                <w:rFonts w:ascii="Times New Roman" w:hAnsi="Times New Roman"/>
                <w:sz w:val="16"/>
                <w:szCs w:val="16"/>
              </w:rPr>
            </w:pPr>
          </w:p>
        </w:tc>
        <w:tc>
          <w:tcPr>
            <w:tcW w:w="198" w:type="pct"/>
            <w:shd w:val="clear" w:color="auto" w:fill="FFFFFF"/>
            <w:vAlign w:val="center"/>
          </w:tcPr>
          <w:p w14:paraId="12D7CE3D" w14:textId="77777777" w:rsidR="006F7EE0" w:rsidRPr="00194498" w:rsidRDefault="006F7EE0" w:rsidP="000A25D6">
            <w:pPr>
              <w:ind w:firstLine="0"/>
              <w:rPr>
                <w:rFonts w:ascii="Times New Roman" w:hAnsi="Times New Roman"/>
                <w:sz w:val="16"/>
                <w:szCs w:val="16"/>
              </w:rPr>
            </w:pPr>
          </w:p>
        </w:tc>
        <w:tc>
          <w:tcPr>
            <w:tcW w:w="236" w:type="pct"/>
            <w:shd w:val="clear" w:color="auto" w:fill="FFFFFF"/>
            <w:vAlign w:val="center"/>
          </w:tcPr>
          <w:p w14:paraId="7C0FAE75" w14:textId="77777777" w:rsidR="006F7EE0" w:rsidRPr="00194498" w:rsidRDefault="006F7EE0" w:rsidP="000A25D6">
            <w:pPr>
              <w:ind w:firstLine="0"/>
              <w:rPr>
                <w:rFonts w:ascii="Times New Roman" w:hAnsi="Times New Roman"/>
                <w:sz w:val="16"/>
                <w:szCs w:val="16"/>
              </w:rPr>
            </w:pPr>
          </w:p>
        </w:tc>
        <w:tc>
          <w:tcPr>
            <w:tcW w:w="222" w:type="pct"/>
            <w:shd w:val="clear" w:color="auto" w:fill="FFFFFF"/>
          </w:tcPr>
          <w:p w14:paraId="00A4B678" w14:textId="77777777" w:rsidR="006F7EE0" w:rsidRPr="00194498" w:rsidRDefault="006F7EE0" w:rsidP="000A25D6">
            <w:pPr>
              <w:ind w:firstLine="0"/>
              <w:rPr>
                <w:rFonts w:ascii="Times New Roman" w:hAnsi="Times New Roman"/>
                <w:sz w:val="16"/>
                <w:szCs w:val="16"/>
              </w:rPr>
            </w:pPr>
          </w:p>
        </w:tc>
      </w:tr>
    </w:tbl>
    <w:p w14:paraId="3D0D5C30" w14:textId="77777777" w:rsidR="006F7EE0" w:rsidRPr="008445BB" w:rsidRDefault="006F7EE0" w:rsidP="000A25D6">
      <w:pPr>
        <w:ind w:firstLine="0"/>
        <w:rPr>
          <w:rFonts w:ascii="Times New Roman" w:hAnsi="Times New Roman"/>
          <w:sz w:val="10"/>
          <w:szCs w:val="10"/>
        </w:rPr>
      </w:pPr>
    </w:p>
    <w:p w14:paraId="70A4D5C4" w14:textId="67C649E2" w:rsidR="00387D06" w:rsidRPr="00BD5DAC" w:rsidRDefault="00387D06" w:rsidP="000A25D6">
      <w:pPr>
        <w:ind w:firstLine="0"/>
        <w:rPr>
          <w:rFonts w:ascii="Times New Roman" w:hAnsi="Times New Roman"/>
          <w:sz w:val="16"/>
          <w:szCs w:val="16"/>
        </w:rPr>
      </w:pPr>
      <w:r w:rsidRPr="00BD5DAC">
        <w:rPr>
          <w:rFonts w:ascii="Times New Roman" w:hAnsi="Times New Roman"/>
          <w:sz w:val="16"/>
          <w:szCs w:val="16"/>
        </w:rPr>
        <w:t>&lt;1&gt; В случае если показатель (индикатор) не применяется для оценки результативности основного мероприятия, подпрограммы или эффективности реализации муниципальной программы в целом, в графе соответствующего года ставится прочерк "-".</w:t>
      </w:r>
    </w:p>
    <w:p w14:paraId="7EA9BFA7" w14:textId="77777777" w:rsidR="00387D06" w:rsidRPr="00BD5DAC" w:rsidRDefault="00387D06" w:rsidP="000A25D6">
      <w:pPr>
        <w:ind w:firstLine="0"/>
        <w:rPr>
          <w:rFonts w:ascii="Times New Roman" w:hAnsi="Times New Roman"/>
          <w:sz w:val="16"/>
          <w:szCs w:val="16"/>
        </w:rPr>
      </w:pPr>
      <w:bookmarkStart w:id="2" w:name="P783"/>
      <w:bookmarkEnd w:id="2"/>
      <w:r w:rsidRPr="00BD5DAC">
        <w:rPr>
          <w:rFonts w:ascii="Times New Roman" w:hAnsi="Times New Roman"/>
          <w:sz w:val="16"/>
          <w:szCs w:val="16"/>
        </w:rPr>
        <w:t>&lt;2&gt; Стратегия социально-экономического развития Рамонского муниципального района Воронежской области на период до 2035 года, утвержденная решением Совета народных депутатов Рамонского муниципального района Воронежской области от 20.11.2018 № 322 «Об утверждении Стратегии социально-экономического развития Рамонского муниципального района Воронежской области на период до 2035 года» (приложение 3).</w:t>
      </w:r>
    </w:p>
    <w:p w14:paraId="512A68D2" w14:textId="7CCE4A8F" w:rsidR="00387D06" w:rsidRPr="00BD5DAC" w:rsidRDefault="00387D06" w:rsidP="000A25D6">
      <w:pPr>
        <w:ind w:firstLine="0"/>
        <w:rPr>
          <w:rFonts w:ascii="Times New Roman" w:hAnsi="Times New Roman"/>
          <w:sz w:val="16"/>
          <w:szCs w:val="16"/>
        </w:rPr>
      </w:pPr>
      <w:bookmarkStart w:id="3" w:name="P784"/>
      <w:bookmarkStart w:id="4" w:name="P785"/>
      <w:bookmarkEnd w:id="3"/>
      <w:bookmarkEnd w:id="4"/>
      <w:r w:rsidRPr="00BD5DAC">
        <w:rPr>
          <w:rFonts w:ascii="Times New Roman" w:hAnsi="Times New Roman"/>
          <w:sz w:val="16"/>
          <w:szCs w:val="16"/>
        </w:rPr>
        <w:t xml:space="preserve">&lt;3&gt; </w:t>
      </w:r>
      <w:hyperlink r:id="rId23" w:history="1">
        <w:r w:rsidRPr="00BD5DAC">
          <w:rPr>
            <w:rFonts w:ascii="Times New Roman" w:hAnsi="Times New Roman"/>
            <w:sz w:val="16"/>
            <w:szCs w:val="16"/>
          </w:rPr>
          <w:t>Перечень</w:t>
        </w:r>
      </w:hyperlink>
      <w:r w:rsidRPr="00BD5DAC">
        <w:rPr>
          <w:rFonts w:ascii="Times New Roman" w:hAnsi="Times New Roman"/>
          <w:sz w:val="16"/>
          <w:szCs w:val="16"/>
        </w:rPr>
        <w:t xml:space="preserve"> показателей эффективности деятельности органов местного самоуправления городского округа (муниципального района), утвержденный постановлением правительства РФ от 17.12.2012 № 1317 «О мерах по реализации Указа Президента РФ от 28.04.2008 № 607 «Об оценке эффективности деятельности органов местного самоуправления</w:t>
      </w:r>
      <w:r w:rsidR="000A25D6" w:rsidRPr="00BD5DAC">
        <w:rPr>
          <w:rFonts w:ascii="Times New Roman" w:hAnsi="Times New Roman"/>
          <w:sz w:val="16"/>
          <w:szCs w:val="16"/>
        </w:rPr>
        <w:t xml:space="preserve"> </w:t>
      </w:r>
      <w:r w:rsidRPr="00BD5DAC">
        <w:rPr>
          <w:rFonts w:ascii="Times New Roman" w:hAnsi="Times New Roman"/>
          <w:sz w:val="16"/>
          <w:szCs w:val="16"/>
        </w:rPr>
        <w:t>городских округов и муниципальных районов» и подпункта «и» пункта 2 Указа Президента РФ от 07.05.2012</w:t>
      </w:r>
      <w:r w:rsidR="000A25D6" w:rsidRPr="00BD5DAC">
        <w:rPr>
          <w:rFonts w:ascii="Times New Roman" w:hAnsi="Times New Roman"/>
          <w:sz w:val="16"/>
          <w:szCs w:val="16"/>
        </w:rPr>
        <w:t xml:space="preserve"> </w:t>
      </w:r>
      <w:r w:rsidRPr="00BD5DAC">
        <w:rPr>
          <w:rFonts w:ascii="Times New Roman" w:hAnsi="Times New Roman"/>
          <w:sz w:val="16"/>
          <w:szCs w:val="16"/>
        </w:rPr>
        <w:t>№ 601 «Об основных направлениях совершенствования системы государственного</w:t>
      </w:r>
      <w:r w:rsidR="000A25D6" w:rsidRPr="00BD5DAC">
        <w:rPr>
          <w:rFonts w:ascii="Times New Roman" w:hAnsi="Times New Roman"/>
          <w:sz w:val="16"/>
          <w:szCs w:val="16"/>
        </w:rPr>
        <w:t xml:space="preserve"> </w:t>
      </w:r>
      <w:r w:rsidRPr="00BD5DAC">
        <w:rPr>
          <w:rFonts w:ascii="Times New Roman" w:hAnsi="Times New Roman"/>
          <w:sz w:val="16"/>
          <w:szCs w:val="16"/>
        </w:rPr>
        <w:t>управления»;</w:t>
      </w:r>
    </w:p>
    <w:p w14:paraId="63042391" w14:textId="77777777" w:rsidR="00387D06" w:rsidRPr="00BD5DAC" w:rsidRDefault="00720456" w:rsidP="000A25D6">
      <w:pPr>
        <w:ind w:firstLine="0"/>
        <w:rPr>
          <w:rFonts w:ascii="Times New Roman" w:hAnsi="Times New Roman"/>
          <w:sz w:val="16"/>
          <w:szCs w:val="16"/>
        </w:rPr>
      </w:pPr>
      <w:hyperlink r:id="rId24" w:history="1">
        <w:r w:rsidR="00387D06" w:rsidRPr="00BD5DAC">
          <w:rPr>
            <w:rFonts w:ascii="Times New Roman" w:hAnsi="Times New Roman"/>
            <w:sz w:val="16"/>
            <w:szCs w:val="16"/>
          </w:rPr>
          <w:t>Перечень</w:t>
        </w:r>
      </w:hyperlink>
      <w:r w:rsidR="00387D06" w:rsidRPr="00BD5DAC">
        <w:rPr>
          <w:rFonts w:ascii="Times New Roman" w:hAnsi="Times New Roman"/>
          <w:sz w:val="16"/>
          <w:szCs w:val="16"/>
        </w:rPr>
        <w:t xml:space="preserve"> региональных показателей эффективности развития муниципального района (городского округа), утвержденный постановлением правительства Воронежской области от 26.09.2013 № 838 «О мониторинге и оценке эффективности развития муниципальных районов, городских округов и поселений, являющихся административными центрами муниципальных районов Воронежской области».</w:t>
      </w:r>
    </w:p>
    <w:p w14:paraId="30D5655E" w14:textId="77777777" w:rsidR="00387D06" w:rsidRPr="00BD5DAC" w:rsidRDefault="00387D06" w:rsidP="000A25D6">
      <w:pPr>
        <w:ind w:firstLine="0"/>
        <w:rPr>
          <w:rFonts w:ascii="Times New Roman" w:hAnsi="Times New Roman"/>
          <w:sz w:val="16"/>
          <w:szCs w:val="16"/>
        </w:rPr>
      </w:pPr>
      <w:r w:rsidRPr="00BD5DAC">
        <w:rPr>
          <w:rFonts w:ascii="Times New Roman" w:hAnsi="Times New Roman"/>
          <w:sz w:val="16"/>
          <w:szCs w:val="16"/>
        </w:rPr>
        <w:t>&lt;4&gt; В случае если показатель (индикатор) предусмотрен одним из указанных документов, то в соответствующей графе необходимо поставить знак "+".</w:t>
      </w:r>
    </w:p>
    <w:p w14:paraId="2AF9C263" w14:textId="77777777" w:rsidR="006F7EE0" w:rsidRPr="008445BB" w:rsidRDefault="006F7EE0" w:rsidP="000A25D6">
      <w:pPr>
        <w:ind w:firstLine="0"/>
        <w:rPr>
          <w:rFonts w:ascii="Times New Roman" w:hAnsi="Times New Roman"/>
          <w:sz w:val="10"/>
          <w:szCs w:val="10"/>
        </w:rPr>
      </w:pPr>
    </w:p>
    <w:p w14:paraId="2E6DFFCB" w14:textId="59952F12" w:rsidR="00387D06" w:rsidRPr="006F7EE0" w:rsidRDefault="00387D06" w:rsidP="006F7EE0">
      <w:pPr>
        <w:ind w:firstLine="7938"/>
        <w:rPr>
          <w:rFonts w:ascii="Times New Roman" w:hAnsi="Times New Roman"/>
          <w:i/>
          <w:iCs/>
          <w:sz w:val="18"/>
          <w:szCs w:val="18"/>
        </w:rPr>
      </w:pPr>
      <w:r w:rsidRPr="006F7EE0">
        <w:rPr>
          <w:rFonts w:ascii="Times New Roman" w:hAnsi="Times New Roman"/>
          <w:i/>
          <w:iCs/>
          <w:sz w:val="18"/>
          <w:szCs w:val="18"/>
        </w:rPr>
        <w:t>Приложение 2</w:t>
      </w:r>
      <w:r w:rsidR="006F7EE0" w:rsidRPr="006F7EE0">
        <w:rPr>
          <w:rFonts w:ascii="Times New Roman" w:hAnsi="Times New Roman"/>
          <w:i/>
          <w:iCs/>
          <w:sz w:val="18"/>
          <w:szCs w:val="18"/>
        </w:rPr>
        <w:t xml:space="preserve"> </w:t>
      </w:r>
      <w:r w:rsidRPr="006F7EE0">
        <w:rPr>
          <w:rFonts w:ascii="Times New Roman" w:hAnsi="Times New Roman"/>
          <w:i/>
          <w:iCs/>
          <w:sz w:val="18"/>
          <w:szCs w:val="18"/>
        </w:rPr>
        <w:t xml:space="preserve">к </w:t>
      </w:r>
      <w:r w:rsidR="006F7EE0" w:rsidRPr="006F7EE0">
        <w:rPr>
          <w:rFonts w:ascii="Times New Roman" w:hAnsi="Times New Roman"/>
          <w:i/>
          <w:iCs/>
          <w:sz w:val="18"/>
          <w:szCs w:val="18"/>
        </w:rPr>
        <w:t>М</w:t>
      </w:r>
      <w:r w:rsidRPr="006F7EE0">
        <w:rPr>
          <w:rFonts w:ascii="Times New Roman" w:hAnsi="Times New Roman"/>
          <w:i/>
          <w:iCs/>
          <w:sz w:val="18"/>
          <w:szCs w:val="18"/>
        </w:rPr>
        <w:t xml:space="preserve">униципальной программе </w:t>
      </w:r>
    </w:p>
    <w:p w14:paraId="4CFAEB22" w14:textId="77777777" w:rsidR="00387D06" w:rsidRPr="008445BB" w:rsidRDefault="00387D06" w:rsidP="008445BB">
      <w:pPr>
        <w:ind w:firstLine="0"/>
        <w:rPr>
          <w:rFonts w:ascii="Times New Roman" w:hAnsi="Times New Roman"/>
          <w:sz w:val="10"/>
          <w:szCs w:val="10"/>
        </w:rPr>
      </w:pPr>
    </w:p>
    <w:p w14:paraId="071CA1C9" w14:textId="77777777" w:rsidR="006F7EE0" w:rsidRDefault="00387D06" w:rsidP="006F7EE0">
      <w:pPr>
        <w:ind w:firstLine="0"/>
        <w:jc w:val="center"/>
        <w:rPr>
          <w:rFonts w:ascii="Times New Roman" w:hAnsi="Times New Roman"/>
          <w:b/>
          <w:bCs/>
          <w:i/>
          <w:iCs/>
          <w:sz w:val="18"/>
          <w:szCs w:val="18"/>
        </w:rPr>
      </w:pPr>
      <w:r w:rsidRPr="006F7EE0">
        <w:rPr>
          <w:rFonts w:ascii="Times New Roman" w:hAnsi="Times New Roman"/>
          <w:b/>
          <w:bCs/>
          <w:i/>
          <w:iCs/>
          <w:sz w:val="18"/>
          <w:szCs w:val="18"/>
        </w:rPr>
        <w:t>Методики расчета показателей (индикаторов)</w:t>
      </w:r>
      <w:r w:rsidR="006F7EE0" w:rsidRPr="006F7EE0">
        <w:rPr>
          <w:rFonts w:ascii="Times New Roman" w:hAnsi="Times New Roman"/>
          <w:b/>
          <w:bCs/>
          <w:i/>
          <w:iCs/>
          <w:sz w:val="18"/>
          <w:szCs w:val="18"/>
        </w:rPr>
        <w:t xml:space="preserve"> </w:t>
      </w:r>
      <w:r w:rsidRPr="006F7EE0">
        <w:rPr>
          <w:rFonts w:ascii="Times New Roman" w:hAnsi="Times New Roman"/>
          <w:b/>
          <w:bCs/>
          <w:i/>
          <w:iCs/>
          <w:sz w:val="18"/>
          <w:szCs w:val="18"/>
        </w:rPr>
        <w:t>муниципальной программы Рамонского муниципального района Воронежской области</w:t>
      </w:r>
    </w:p>
    <w:p w14:paraId="3BDD25B5" w14:textId="7077611A" w:rsidR="00387D06" w:rsidRPr="006F7EE0" w:rsidRDefault="00387D06" w:rsidP="006F7EE0">
      <w:pPr>
        <w:ind w:firstLine="0"/>
        <w:jc w:val="center"/>
        <w:rPr>
          <w:rFonts w:ascii="Times New Roman" w:hAnsi="Times New Roman"/>
          <w:b/>
          <w:bCs/>
          <w:i/>
          <w:iCs/>
          <w:sz w:val="18"/>
          <w:szCs w:val="18"/>
        </w:rPr>
      </w:pPr>
      <w:r w:rsidRPr="006F7EE0">
        <w:rPr>
          <w:rFonts w:ascii="Times New Roman" w:hAnsi="Times New Roman"/>
          <w:b/>
          <w:bCs/>
          <w:i/>
          <w:iCs/>
          <w:sz w:val="18"/>
          <w:szCs w:val="18"/>
        </w:rPr>
        <w:t>«Формирование и эффективное управление муниципальной собственностью Рамонского муниципального района Воронежской области»</w:t>
      </w:r>
    </w:p>
    <w:p w14:paraId="2DFC52B1" w14:textId="77777777" w:rsidR="00387D06" w:rsidRPr="008445BB" w:rsidRDefault="00387D06" w:rsidP="000A25D6">
      <w:pPr>
        <w:ind w:firstLine="0"/>
        <w:rPr>
          <w:rFonts w:ascii="Times New Roman" w:hAnsi="Times New Roman"/>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0"/>
        <w:gridCol w:w="3836"/>
        <w:gridCol w:w="486"/>
        <w:gridCol w:w="6376"/>
        <w:gridCol w:w="568"/>
        <w:gridCol w:w="126"/>
        <w:gridCol w:w="1080"/>
        <w:gridCol w:w="2144"/>
      </w:tblGrid>
      <w:tr w:rsidR="00387D06" w:rsidRPr="000A25D6" w14:paraId="20015968" w14:textId="77777777" w:rsidTr="008445BB">
        <w:trPr>
          <w:jc w:val="center"/>
        </w:trPr>
        <w:tc>
          <w:tcPr>
            <w:tcW w:w="0" w:type="auto"/>
            <w:tcMar>
              <w:top w:w="28" w:type="dxa"/>
              <w:bottom w:w="28" w:type="dxa"/>
            </w:tcMar>
            <w:vAlign w:val="center"/>
          </w:tcPr>
          <w:p w14:paraId="43FD2425" w14:textId="77777777" w:rsidR="00387D06" w:rsidRPr="000A25D6" w:rsidRDefault="00387D06" w:rsidP="006F7EE0">
            <w:pPr>
              <w:ind w:firstLine="0"/>
              <w:jc w:val="center"/>
              <w:rPr>
                <w:rFonts w:ascii="Times New Roman" w:hAnsi="Times New Roman"/>
                <w:sz w:val="18"/>
                <w:szCs w:val="18"/>
              </w:rPr>
            </w:pPr>
            <w:r w:rsidRPr="000A25D6">
              <w:rPr>
                <w:rFonts w:ascii="Times New Roman" w:hAnsi="Times New Roman"/>
                <w:sz w:val="18"/>
                <w:szCs w:val="18"/>
              </w:rPr>
              <w:t>N№ п/п</w:t>
            </w:r>
          </w:p>
        </w:tc>
        <w:tc>
          <w:tcPr>
            <w:tcW w:w="3836" w:type="dxa"/>
            <w:tcMar>
              <w:top w:w="28" w:type="dxa"/>
              <w:bottom w:w="28" w:type="dxa"/>
            </w:tcMar>
            <w:vAlign w:val="center"/>
          </w:tcPr>
          <w:p w14:paraId="61608318" w14:textId="77777777" w:rsidR="00387D06" w:rsidRPr="000A25D6" w:rsidRDefault="00387D06" w:rsidP="006F7EE0">
            <w:pPr>
              <w:ind w:firstLine="0"/>
              <w:jc w:val="center"/>
              <w:rPr>
                <w:rFonts w:ascii="Times New Roman" w:hAnsi="Times New Roman"/>
                <w:sz w:val="18"/>
                <w:szCs w:val="18"/>
              </w:rPr>
            </w:pPr>
            <w:r w:rsidRPr="000A25D6">
              <w:rPr>
                <w:rFonts w:ascii="Times New Roman" w:hAnsi="Times New Roman"/>
                <w:sz w:val="18"/>
                <w:szCs w:val="18"/>
              </w:rPr>
              <w:t>Наименование муниципальной программы, подпрограммы, основного мероприятия, показателя (индикатора) &lt;1&gt;</w:t>
            </w:r>
            <w:hyperlink w:anchor="P942" w:history="1"/>
          </w:p>
        </w:tc>
        <w:tc>
          <w:tcPr>
            <w:tcW w:w="486" w:type="dxa"/>
            <w:tcMar>
              <w:top w:w="28" w:type="dxa"/>
              <w:bottom w:w="28" w:type="dxa"/>
            </w:tcMar>
            <w:vAlign w:val="center"/>
          </w:tcPr>
          <w:p w14:paraId="4E921FE3" w14:textId="5CA41C91" w:rsidR="00387D06" w:rsidRPr="000A25D6" w:rsidRDefault="00387D06" w:rsidP="006F7EE0">
            <w:pPr>
              <w:ind w:firstLine="0"/>
              <w:jc w:val="center"/>
              <w:rPr>
                <w:rFonts w:ascii="Times New Roman" w:hAnsi="Times New Roman"/>
                <w:sz w:val="18"/>
                <w:szCs w:val="18"/>
              </w:rPr>
            </w:pPr>
            <w:r w:rsidRPr="000A25D6">
              <w:rPr>
                <w:rFonts w:ascii="Times New Roman" w:hAnsi="Times New Roman"/>
                <w:sz w:val="18"/>
                <w:szCs w:val="18"/>
              </w:rPr>
              <w:t>Ед</w:t>
            </w:r>
            <w:r w:rsidR="008445BB">
              <w:rPr>
                <w:rFonts w:ascii="Times New Roman" w:hAnsi="Times New Roman"/>
                <w:sz w:val="18"/>
                <w:szCs w:val="18"/>
              </w:rPr>
              <w:t>.</w:t>
            </w:r>
            <w:r w:rsidRPr="000A25D6">
              <w:rPr>
                <w:rFonts w:ascii="Times New Roman" w:hAnsi="Times New Roman"/>
                <w:sz w:val="18"/>
                <w:szCs w:val="18"/>
              </w:rPr>
              <w:t xml:space="preserve"> изм</w:t>
            </w:r>
            <w:r w:rsidR="008445BB">
              <w:rPr>
                <w:rFonts w:ascii="Times New Roman" w:hAnsi="Times New Roman"/>
                <w:sz w:val="18"/>
                <w:szCs w:val="18"/>
              </w:rPr>
              <w:t>.</w:t>
            </w:r>
          </w:p>
        </w:tc>
        <w:tc>
          <w:tcPr>
            <w:tcW w:w="6944" w:type="dxa"/>
            <w:gridSpan w:val="2"/>
            <w:tcMar>
              <w:top w:w="28" w:type="dxa"/>
              <w:bottom w:w="28" w:type="dxa"/>
            </w:tcMar>
            <w:vAlign w:val="center"/>
          </w:tcPr>
          <w:p w14:paraId="56DE1E15" w14:textId="77777777" w:rsidR="00387D06" w:rsidRPr="000A25D6" w:rsidRDefault="00387D06" w:rsidP="006F7EE0">
            <w:pPr>
              <w:ind w:firstLine="0"/>
              <w:jc w:val="center"/>
              <w:rPr>
                <w:rFonts w:ascii="Times New Roman" w:hAnsi="Times New Roman"/>
                <w:sz w:val="18"/>
                <w:szCs w:val="18"/>
              </w:rPr>
            </w:pPr>
            <w:r w:rsidRPr="000A25D6">
              <w:rPr>
                <w:rFonts w:ascii="Times New Roman" w:hAnsi="Times New Roman"/>
                <w:sz w:val="18"/>
                <w:szCs w:val="18"/>
              </w:rPr>
              <w:t>Алгоритм расчета показателя (индикатора), источники данных для расчета показателя (индикатора) &lt;2&gt;</w:t>
            </w:r>
            <w:hyperlink w:anchor="P943" w:history="1"/>
          </w:p>
        </w:tc>
        <w:tc>
          <w:tcPr>
            <w:tcW w:w="1206" w:type="dxa"/>
            <w:gridSpan w:val="2"/>
            <w:tcMar>
              <w:top w:w="28" w:type="dxa"/>
              <w:bottom w:w="28" w:type="dxa"/>
            </w:tcMar>
            <w:vAlign w:val="center"/>
          </w:tcPr>
          <w:p w14:paraId="2234E492" w14:textId="77777777" w:rsidR="00387D06" w:rsidRPr="008445BB" w:rsidRDefault="00387D06" w:rsidP="006F7EE0">
            <w:pPr>
              <w:ind w:firstLine="0"/>
              <w:jc w:val="center"/>
              <w:rPr>
                <w:rFonts w:ascii="Times New Roman" w:hAnsi="Times New Roman"/>
                <w:sz w:val="16"/>
                <w:szCs w:val="16"/>
              </w:rPr>
            </w:pPr>
            <w:r w:rsidRPr="008445BB">
              <w:rPr>
                <w:rFonts w:ascii="Times New Roman" w:hAnsi="Times New Roman"/>
                <w:sz w:val="16"/>
                <w:szCs w:val="16"/>
              </w:rPr>
              <w:t>Срок предоставления информации о фактическом значении показателя (индикатора) за отчетный год</w:t>
            </w:r>
          </w:p>
        </w:tc>
        <w:tc>
          <w:tcPr>
            <w:tcW w:w="0" w:type="auto"/>
            <w:tcMar>
              <w:top w:w="28" w:type="dxa"/>
              <w:bottom w:w="28" w:type="dxa"/>
            </w:tcMar>
            <w:vAlign w:val="center"/>
          </w:tcPr>
          <w:p w14:paraId="62317FD1" w14:textId="77777777" w:rsidR="00387D06" w:rsidRPr="000A25D6" w:rsidRDefault="00387D06" w:rsidP="006F7EE0">
            <w:pPr>
              <w:ind w:firstLine="0"/>
              <w:jc w:val="center"/>
              <w:rPr>
                <w:rFonts w:ascii="Times New Roman" w:hAnsi="Times New Roman"/>
                <w:sz w:val="18"/>
                <w:szCs w:val="18"/>
              </w:rPr>
            </w:pPr>
            <w:r w:rsidRPr="000A25D6">
              <w:rPr>
                <w:rFonts w:ascii="Times New Roman" w:hAnsi="Times New Roman"/>
                <w:sz w:val="18"/>
                <w:szCs w:val="18"/>
              </w:rPr>
              <w:t>Орган (структурные подразделения), ответственный за сбор данных для расчета показателя (индикатора)</w:t>
            </w:r>
          </w:p>
        </w:tc>
      </w:tr>
      <w:tr w:rsidR="00387D06" w:rsidRPr="000A25D6" w14:paraId="35A836D6" w14:textId="77777777" w:rsidTr="008A18BE">
        <w:trPr>
          <w:jc w:val="center"/>
        </w:trPr>
        <w:tc>
          <w:tcPr>
            <w:tcW w:w="0" w:type="auto"/>
            <w:gridSpan w:val="8"/>
            <w:tcMar>
              <w:top w:w="28" w:type="dxa"/>
              <w:bottom w:w="28" w:type="dxa"/>
            </w:tcMar>
            <w:vAlign w:val="center"/>
          </w:tcPr>
          <w:p w14:paraId="19FD08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Муниципальная программа Рамонского муниципального района Воронежской области «Формирование и эффективное управление муниципальной собственностью </w:t>
            </w:r>
          </w:p>
          <w:p w14:paraId="1B3404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Рамонского муниципального района Воронежской области»</w:t>
            </w:r>
          </w:p>
        </w:tc>
      </w:tr>
      <w:tr w:rsidR="00387D06" w:rsidRPr="000A25D6" w14:paraId="7D32F9E4" w14:textId="77777777" w:rsidTr="008445BB">
        <w:trPr>
          <w:trHeight w:val="22"/>
          <w:jc w:val="center"/>
        </w:trPr>
        <w:tc>
          <w:tcPr>
            <w:tcW w:w="0" w:type="auto"/>
            <w:tcMar>
              <w:top w:w="28" w:type="dxa"/>
              <w:bottom w:w="28" w:type="dxa"/>
            </w:tcMar>
            <w:vAlign w:val="center"/>
          </w:tcPr>
          <w:p w14:paraId="114C82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3836" w:type="dxa"/>
            <w:tcMar>
              <w:top w:w="28" w:type="dxa"/>
              <w:bottom w:w="28" w:type="dxa"/>
            </w:tcMar>
            <w:vAlign w:val="center"/>
          </w:tcPr>
          <w:p w14:paraId="3F4436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Поступление неналоговых имущественных доходов в консолидированный бюджет Рамонского муниципального района Воронежской области</w:t>
            </w:r>
          </w:p>
        </w:tc>
        <w:tc>
          <w:tcPr>
            <w:tcW w:w="486" w:type="dxa"/>
            <w:shd w:val="clear" w:color="auto" w:fill="auto"/>
            <w:tcMar>
              <w:top w:w="28" w:type="dxa"/>
              <w:bottom w:w="28" w:type="dxa"/>
            </w:tcMar>
            <w:vAlign w:val="center"/>
          </w:tcPr>
          <w:p w14:paraId="36E959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млн. руб.</w:t>
            </w:r>
          </w:p>
        </w:tc>
        <w:tc>
          <w:tcPr>
            <w:tcW w:w="6944" w:type="dxa"/>
            <w:gridSpan w:val="2"/>
            <w:shd w:val="clear" w:color="auto" w:fill="auto"/>
            <w:tcMar>
              <w:top w:w="28" w:type="dxa"/>
              <w:bottom w:w="28" w:type="dxa"/>
            </w:tcMar>
          </w:tcPr>
          <w:p w14:paraId="31232143" w14:textId="6EB0F43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Фактическое значение показателя определяется исходя из поступлений доходов по кодам бюджетной классификации, администрируемым отделом имущественных и земельных отношений (коды бюджетной классификации 93511105000000000120, 93511402000000000120, 93511406000000000120), тыс. руб</w:t>
            </w:r>
          </w:p>
        </w:tc>
        <w:tc>
          <w:tcPr>
            <w:tcW w:w="1206" w:type="dxa"/>
            <w:gridSpan w:val="2"/>
            <w:shd w:val="clear" w:color="auto" w:fill="auto"/>
            <w:tcMar>
              <w:top w:w="28" w:type="dxa"/>
              <w:bottom w:w="28" w:type="dxa"/>
            </w:tcMar>
          </w:tcPr>
          <w:p w14:paraId="2BBFDD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0" w:type="auto"/>
            <w:tcMar>
              <w:top w:w="28" w:type="dxa"/>
              <w:bottom w:w="28" w:type="dxa"/>
            </w:tcMar>
            <w:vAlign w:val="center"/>
          </w:tcPr>
          <w:p w14:paraId="7A933A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r>
      <w:tr w:rsidR="00387D06" w:rsidRPr="000A25D6" w14:paraId="4418A9A3" w14:textId="77777777" w:rsidTr="008445BB">
        <w:trPr>
          <w:jc w:val="center"/>
        </w:trPr>
        <w:tc>
          <w:tcPr>
            <w:tcW w:w="0" w:type="auto"/>
            <w:shd w:val="clear" w:color="auto" w:fill="auto"/>
            <w:tcMar>
              <w:top w:w="28" w:type="dxa"/>
              <w:bottom w:w="28" w:type="dxa"/>
            </w:tcMar>
            <w:vAlign w:val="center"/>
          </w:tcPr>
          <w:p w14:paraId="27A9A6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w:t>
            </w:r>
          </w:p>
        </w:tc>
        <w:tc>
          <w:tcPr>
            <w:tcW w:w="3836" w:type="dxa"/>
            <w:shd w:val="clear" w:color="auto" w:fill="auto"/>
            <w:tcMar>
              <w:top w:w="28" w:type="dxa"/>
              <w:bottom w:w="28" w:type="dxa"/>
            </w:tcMar>
            <w:vAlign w:val="center"/>
          </w:tcPr>
          <w:p w14:paraId="326A19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486" w:type="dxa"/>
            <w:shd w:val="clear" w:color="auto" w:fill="auto"/>
            <w:tcMar>
              <w:top w:w="28" w:type="dxa"/>
              <w:bottom w:w="28" w:type="dxa"/>
            </w:tcMar>
            <w:vAlign w:val="center"/>
          </w:tcPr>
          <w:p w14:paraId="2B5861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шт.</w:t>
            </w:r>
          </w:p>
        </w:tc>
        <w:tc>
          <w:tcPr>
            <w:tcW w:w="6944" w:type="dxa"/>
            <w:gridSpan w:val="2"/>
            <w:tcMar>
              <w:top w:w="28" w:type="dxa"/>
              <w:bottom w:w="28" w:type="dxa"/>
            </w:tcMar>
            <w:vAlign w:val="center"/>
          </w:tcPr>
          <w:p w14:paraId="50C985E7" w14:textId="2EF313DB" w:rsidR="00387D06" w:rsidRDefault="00720456" w:rsidP="000A25D6">
            <w:pPr>
              <w:ind w:firstLine="0"/>
              <w:rPr>
                <w:rFonts w:ascii="Times New Roman" w:hAnsi="Times New Roman"/>
                <w:sz w:val="18"/>
                <w:szCs w:val="18"/>
              </w:rPr>
            </w:pPr>
            <w:r>
              <w:rPr>
                <w:rFonts w:ascii="Times New Roman" w:hAnsi="Times New Roman"/>
                <w:sz w:val="18"/>
                <w:szCs w:val="18"/>
              </w:rPr>
              <w:object w:dxaOrig="1440" w:dyaOrig="1440" w14:anchorId="498154B4">
                <v:shape id="_x0000_s1045" type="#_x0000_t75" style="position:absolute;left:0;text-align:left;margin-left:78.1pt;margin-top:-.8pt;width:98.9pt;height:35.1pt;z-index:251660288;mso-position-horizontal-relative:text;mso-position-vertical-relative:text" wrapcoords="9384 2160 885 7344 885 9072 177 12960 1062 14256 7790 15984 9384 19872 9561 19872 10269 19872 10800 19008 10800 17280 10092 15984 21069 12960 21246 9072 19830 6912 10092 2160 9384 2160">
                  <v:imagedata r:id="rId25" o:title=""/>
                  <w10:wrap type="tight"/>
                </v:shape>
                <o:OLEObject Type="Embed" ProgID="Equation.3" ShapeID="_x0000_s1045" DrawAspect="Content" ObjectID="_1733749384" r:id="rId26"/>
              </w:object>
            </w:r>
          </w:p>
          <w:p w14:paraId="3E4D7B52" w14:textId="77777777" w:rsidR="006F7EE0" w:rsidRPr="000A25D6" w:rsidRDefault="006F7EE0" w:rsidP="000A25D6">
            <w:pPr>
              <w:ind w:firstLine="0"/>
              <w:rPr>
                <w:rFonts w:ascii="Times New Roman" w:hAnsi="Times New Roman"/>
                <w:sz w:val="18"/>
                <w:szCs w:val="18"/>
              </w:rPr>
            </w:pPr>
          </w:p>
          <w:p w14:paraId="5E22D38C" w14:textId="77777777" w:rsidR="00387D06" w:rsidRPr="000A25D6" w:rsidRDefault="00387D06" w:rsidP="000A25D6">
            <w:pPr>
              <w:ind w:firstLine="0"/>
              <w:rPr>
                <w:rFonts w:ascii="Times New Roman" w:hAnsi="Times New Roman"/>
                <w:sz w:val="18"/>
                <w:szCs w:val="18"/>
              </w:rPr>
            </w:pPr>
          </w:p>
          <w:p w14:paraId="791A79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Vб - стоимость основных фондов организаций муниципальной формы собственности, находящихся в стадии банкротства рассчитывается как сумма основных фондов находящихся по состоянию на 31 декабря отчетного периода в стадии наблюдения, внешнего управления, конкурсного производства;</w:t>
            </w:r>
          </w:p>
          <w:p w14:paraId="07B4F7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Vф - общая стоимость основных фондов организаций муниципальной формы собственности.</w:t>
            </w:r>
          </w:p>
          <w:p w14:paraId="4485D4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Дб -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206" w:type="dxa"/>
            <w:gridSpan w:val="2"/>
            <w:tcMar>
              <w:top w:w="28" w:type="dxa"/>
              <w:bottom w:w="28" w:type="dxa"/>
            </w:tcMar>
            <w:vAlign w:val="center"/>
          </w:tcPr>
          <w:p w14:paraId="5D3C4816" w14:textId="77777777" w:rsidR="00387D06" w:rsidRPr="000A25D6" w:rsidRDefault="00387D06" w:rsidP="000A25D6">
            <w:pPr>
              <w:ind w:firstLine="0"/>
              <w:rPr>
                <w:rFonts w:ascii="Times New Roman" w:hAnsi="Times New Roman"/>
                <w:sz w:val="18"/>
                <w:szCs w:val="18"/>
              </w:rPr>
            </w:pPr>
          </w:p>
        </w:tc>
        <w:tc>
          <w:tcPr>
            <w:tcW w:w="0" w:type="auto"/>
            <w:tcMar>
              <w:top w:w="28" w:type="dxa"/>
              <w:bottom w:w="28" w:type="dxa"/>
            </w:tcMar>
          </w:tcPr>
          <w:p w14:paraId="6CA655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r>
      <w:tr w:rsidR="00387D06" w:rsidRPr="000A25D6" w14:paraId="08246A9E" w14:textId="77777777" w:rsidTr="008445BB">
        <w:trPr>
          <w:jc w:val="center"/>
        </w:trPr>
        <w:tc>
          <w:tcPr>
            <w:tcW w:w="0" w:type="auto"/>
            <w:shd w:val="clear" w:color="auto" w:fill="auto"/>
            <w:tcMar>
              <w:top w:w="28" w:type="dxa"/>
              <w:bottom w:w="28" w:type="dxa"/>
            </w:tcMar>
            <w:vAlign w:val="center"/>
          </w:tcPr>
          <w:p w14:paraId="01309F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3836" w:type="dxa"/>
            <w:shd w:val="clear" w:color="auto" w:fill="auto"/>
            <w:tcMar>
              <w:top w:w="28" w:type="dxa"/>
              <w:bottom w:w="28" w:type="dxa"/>
            </w:tcMar>
            <w:vAlign w:val="center"/>
          </w:tcPr>
          <w:p w14:paraId="416DFB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486" w:type="dxa"/>
            <w:shd w:val="clear" w:color="auto" w:fill="auto"/>
            <w:tcMar>
              <w:top w:w="28" w:type="dxa"/>
              <w:bottom w:w="28" w:type="dxa"/>
            </w:tcMar>
            <w:vAlign w:val="center"/>
          </w:tcPr>
          <w:p w14:paraId="336823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944" w:type="dxa"/>
            <w:gridSpan w:val="2"/>
            <w:tcMar>
              <w:top w:w="28" w:type="dxa"/>
              <w:bottom w:w="28" w:type="dxa"/>
            </w:tcMar>
            <w:vAlign w:val="center"/>
          </w:tcPr>
          <w:p w14:paraId="3D323216" w14:textId="77777777" w:rsidR="00387D06" w:rsidRPr="000A25D6" w:rsidRDefault="00720456" w:rsidP="000A25D6">
            <w:pPr>
              <w:ind w:firstLine="0"/>
              <w:rPr>
                <w:rFonts w:ascii="Times New Roman" w:hAnsi="Times New Roman"/>
                <w:sz w:val="18"/>
                <w:szCs w:val="18"/>
              </w:rPr>
            </w:pPr>
            <w:r>
              <w:rPr>
                <w:rFonts w:ascii="Times New Roman" w:hAnsi="Times New Roman"/>
                <w:sz w:val="18"/>
                <w:szCs w:val="18"/>
              </w:rPr>
              <w:object w:dxaOrig="1440" w:dyaOrig="1440" w14:anchorId="019B6638">
                <v:shape id="_x0000_s1044" type="#_x0000_t75" style="position:absolute;left:0;text-align:left;margin-left:12.5pt;margin-top:-.85pt;width:94.4pt;height:32pt;z-index:251659264;mso-position-horizontal-relative:text;mso-position-vertical-relative:text" wrapcoords="9384 2160 885 7344 885 9072 177 12960 1062 14256 7790 15984 9384 19872 9561 19872 10269 19872 10800 19008 10800 17280 10092 15984 21069 12960 21246 9072 19830 6912 10092 2160 9384 2160">
                  <v:imagedata r:id="rId27" o:title=""/>
                  <w10:wrap type="tight"/>
                </v:shape>
                <o:OLEObject Type="Embed" ProgID="Equation.3" ShapeID="_x0000_s1044" DrawAspect="Content" ObjectID="_1733749385" r:id="rId28"/>
              </w:object>
            </w:r>
          </w:p>
          <w:p w14:paraId="49B83BD3" w14:textId="77777777" w:rsidR="00387D06" w:rsidRPr="000A25D6" w:rsidRDefault="00387D06" w:rsidP="000A25D6">
            <w:pPr>
              <w:ind w:firstLine="0"/>
              <w:rPr>
                <w:rFonts w:ascii="Times New Roman" w:hAnsi="Times New Roman"/>
                <w:sz w:val="18"/>
                <w:szCs w:val="18"/>
              </w:rPr>
            </w:pPr>
          </w:p>
          <w:p w14:paraId="3BDBF295" w14:textId="77777777" w:rsidR="00387D06" w:rsidRPr="000A25D6" w:rsidRDefault="00387D06" w:rsidP="000A25D6">
            <w:pPr>
              <w:ind w:firstLine="0"/>
              <w:rPr>
                <w:rFonts w:ascii="Times New Roman" w:hAnsi="Times New Roman"/>
                <w:sz w:val="18"/>
                <w:szCs w:val="18"/>
              </w:rPr>
            </w:pPr>
          </w:p>
          <w:p w14:paraId="7FF60B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Sн - площадь земельных участков организаций всех форм собственности и физических лиц, обладающих земельными ресурсами на праве собственности, праве постоянного (бессрочного) пользования или праве пожизненного наследуемого владения, по которым уплачивается земельный налог по муниципальному образованию - Рамонский муниципальный район, га.</w:t>
            </w:r>
          </w:p>
          <w:p w14:paraId="1D1C8C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S - площадь территории муниципального образования, подлежащая налогообложению в соответствии с действующим законодательством за отчетный период, га.</w:t>
            </w:r>
          </w:p>
          <w:p w14:paraId="6B4B8F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Ds - Доля площади земельных участков, являющихся объектами налогообложения земельным налогом, в обшей площади территории городского округа (муниципального района)</w:t>
            </w:r>
          </w:p>
        </w:tc>
        <w:tc>
          <w:tcPr>
            <w:tcW w:w="1206" w:type="dxa"/>
            <w:gridSpan w:val="2"/>
            <w:tcMar>
              <w:top w:w="28" w:type="dxa"/>
              <w:bottom w:w="28" w:type="dxa"/>
            </w:tcMar>
            <w:vAlign w:val="center"/>
          </w:tcPr>
          <w:p w14:paraId="4CBF610C" w14:textId="77777777" w:rsidR="00387D06" w:rsidRPr="000A25D6" w:rsidRDefault="00387D06" w:rsidP="000A25D6">
            <w:pPr>
              <w:ind w:firstLine="0"/>
              <w:rPr>
                <w:rFonts w:ascii="Times New Roman" w:hAnsi="Times New Roman"/>
                <w:sz w:val="18"/>
                <w:szCs w:val="18"/>
              </w:rPr>
            </w:pPr>
          </w:p>
        </w:tc>
        <w:tc>
          <w:tcPr>
            <w:tcW w:w="0" w:type="auto"/>
            <w:tcMar>
              <w:top w:w="28" w:type="dxa"/>
              <w:bottom w:w="28" w:type="dxa"/>
            </w:tcMar>
          </w:tcPr>
          <w:p w14:paraId="64FAE4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r>
      <w:tr w:rsidR="00387D06" w:rsidRPr="000A25D6" w14:paraId="152C9D12" w14:textId="77777777" w:rsidTr="008445BB">
        <w:trPr>
          <w:jc w:val="center"/>
        </w:trPr>
        <w:tc>
          <w:tcPr>
            <w:tcW w:w="0" w:type="auto"/>
            <w:shd w:val="clear" w:color="auto" w:fill="auto"/>
            <w:tcMar>
              <w:top w:w="28" w:type="dxa"/>
              <w:bottom w:w="28" w:type="dxa"/>
            </w:tcMar>
            <w:vAlign w:val="center"/>
          </w:tcPr>
          <w:p w14:paraId="781ADC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p>
        </w:tc>
        <w:tc>
          <w:tcPr>
            <w:tcW w:w="3836" w:type="dxa"/>
            <w:shd w:val="clear" w:color="auto" w:fill="auto"/>
            <w:tcMar>
              <w:top w:w="28" w:type="dxa"/>
              <w:bottom w:w="28" w:type="dxa"/>
            </w:tcMar>
            <w:vAlign w:val="center"/>
          </w:tcPr>
          <w:p w14:paraId="3992C7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сданных в аренду субъектам МСП и организациям, образующим инфраструктуру поддержки субъектов МСП, объектов недвижимого имущества, включенных в перечни муниципального имущества, предназначенного для поддержки МСП</w:t>
            </w:r>
          </w:p>
        </w:tc>
        <w:tc>
          <w:tcPr>
            <w:tcW w:w="486" w:type="dxa"/>
            <w:shd w:val="clear" w:color="auto" w:fill="auto"/>
            <w:tcMar>
              <w:top w:w="28" w:type="dxa"/>
              <w:bottom w:w="28" w:type="dxa"/>
            </w:tcMar>
            <w:vAlign w:val="center"/>
          </w:tcPr>
          <w:p w14:paraId="4F0223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944" w:type="dxa"/>
            <w:gridSpan w:val="2"/>
            <w:tcMar>
              <w:top w:w="28" w:type="dxa"/>
              <w:bottom w:w="28" w:type="dxa"/>
            </w:tcMar>
            <w:vAlign w:val="center"/>
          </w:tcPr>
          <w:p w14:paraId="2020F9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D = Sпо*100 /Sо </w:t>
            </w:r>
          </w:p>
          <w:p w14:paraId="2C0AAB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D – доля объектов, сданных в аренду муниципальным образованием (в том числе сельские и городские поселения) субъектам МСП, включенных в перечни муниципального имущества, предназначенного для имущественной поддержки субъектов МСП.</w:t>
            </w:r>
          </w:p>
          <w:p w14:paraId="305B10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Sо - количество объектов, включенных муниципальным образованием (в том числе сельские и городские поселения) в перечни муниципального имущества, предназначенного для имущественной поддержки субъектов МСП.</w:t>
            </w:r>
          </w:p>
          <w:p w14:paraId="3083A3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Sпо - количество объектов, предоставленных из перечня муниципального имущества, предназначенного для имущественной поддержки субъектов МСП, муниципальным образованием (в том числе сельские и городские поселения) субъектам МСП. </w:t>
            </w:r>
          </w:p>
        </w:tc>
        <w:tc>
          <w:tcPr>
            <w:tcW w:w="1206" w:type="dxa"/>
            <w:gridSpan w:val="2"/>
            <w:tcMar>
              <w:top w:w="28" w:type="dxa"/>
              <w:bottom w:w="28" w:type="dxa"/>
            </w:tcMar>
            <w:vAlign w:val="center"/>
          </w:tcPr>
          <w:p w14:paraId="45228616" w14:textId="77777777" w:rsidR="00387D06" w:rsidRPr="000A25D6" w:rsidRDefault="00387D06" w:rsidP="000A25D6">
            <w:pPr>
              <w:ind w:firstLine="0"/>
              <w:rPr>
                <w:rFonts w:ascii="Times New Roman" w:hAnsi="Times New Roman"/>
                <w:sz w:val="18"/>
                <w:szCs w:val="18"/>
              </w:rPr>
            </w:pPr>
          </w:p>
        </w:tc>
        <w:tc>
          <w:tcPr>
            <w:tcW w:w="0" w:type="auto"/>
            <w:tcMar>
              <w:top w:w="28" w:type="dxa"/>
              <w:bottom w:w="28" w:type="dxa"/>
            </w:tcMar>
          </w:tcPr>
          <w:p w14:paraId="587ED7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r>
      <w:tr w:rsidR="00387D06" w:rsidRPr="000A25D6" w14:paraId="6CCDB1B5" w14:textId="77777777" w:rsidTr="008A18BE">
        <w:trPr>
          <w:trHeight w:val="22"/>
          <w:jc w:val="center"/>
        </w:trPr>
        <w:tc>
          <w:tcPr>
            <w:tcW w:w="0" w:type="auto"/>
            <w:gridSpan w:val="8"/>
            <w:shd w:val="clear" w:color="auto" w:fill="auto"/>
            <w:tcMar>
              <w:top w:w="28" w:type="dxa"/>
              <w:bottom w:w="28" w:type="dxa"/>
            </w:tcMar>
            <w:vAlign w:val="center"/>
          </w:tcPr>
          <w:p w14:paraId="6B9276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 Управление муниципальной собственностью Рамонского муниципального района Воронежской области</w:t>
            </w:r>
          </w:p>
        </w:tc>
      </w:tr>
      <w:tr w:rsidR="00387D06" w:rsidRPr="000A25D6" w14:paraId="62205FA8" w14:textId="77777777" w:rsidTr="008445BB">
        <w:trPr>
          <w:jc w:val="center"/>
        </w:trPr>
        <w:tc>
          <w:tcPr>
            <w:tcW w:w="0" w:type="auto"/>
            <w:shd w:val="clear" w:color="auto" w:fill="auto"/>
            <w:tcMar>
              <w:top w:w="28" w:type="dxa"/>
              <w:bottom w:w="28" w:type="dxa"/>
            </w:tcMar>
            <w:vAlign w:val="center"/>
          </w:tcPr>
          <w:p w14:paraId="2A2760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3836" w:type="dxa"/>
            <w:shd w:val="clear" w:color="auto" w:fill="auto"/>
            <w:tcMar>
              <w:top w:w="28" w:type="dxa"/>
              <w:bottom w:w="28" w:type="dxa"/>
            </w:tcMar>
            <w:vAlign w:val="center"/>
          </w:tcPr>
          <w:p w14:paraId="43B459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поступившей арендной платы за землю в местный бюджет в расчете на 1000 рублей начисленной арендной платы за землю</w:t>
            </w:r>
          </w:p>
        </w:tc>
        <w:tc>
          <w:tcPr>
            <w:tcW w:w="486" w:type="dxa"/>
            <w:shd w:val="clear" w:color="auto" w:fill="auto"/>
            <w:tcMar>
              <w:top w:w="28" w:type="dxa"/>
              <w:bottom w:w="28" w:type="dxa"/>
            </w:tcMar>
            <w:vAlign w:val="center"/>
          </w:tcPr>
          <w:p w14:paraId="78EC04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руб. </w:t>
            </w:r>
          </w:p>
        </w:tc>
        <w:tc>
          <w:tcPr>
            <w:tcW w:w="6376" w:type="dxa"/>
            <w:shd w:val="clear" w:color="auto" w:fill="auto"/>
            <w:tcMar>
              <w:top w:w="28" w:type="dxa"/>
              <w:bottom w:w="28" w:type="dxa"/>
            </w:tcMar>
          </w:tcPr>
          <w:p w14:paraId="3CBD2D7B" w14:textId="48EC36B4" w:rsidR="00387D06" w:rsidRPr="000A25D6" w:rsidRDefault="00387D06" w:rsidP="008445BB">
            <w:pPr>
              <w:ind w:firstLine="0"/>
              <w:rPr>
                <w:rFonts w:ascii="Times New Roman" w:hAnsi="Times New Roman"/>
                <w:sz w:val="18"/>
                <w:szCs w:val="18"/>
              </w:rPr>
            </w:pPr>
            <m:oMath>
              <m:r>
                <w:rPr>
                  <w:rFonts w:ascii="Cambria Math" w:hAnsi="Cambria Math"/>
                  <w:sz w:val="18"/>
                  <w:szCs w:val="18"/>
                </w:rPr>
                <m:t>О</m:t>
              </m:r>
            </m:oMath>
            <w:r w:rsidRPr="000A25D6">
              <w:rPr>
                <w:rFonts w:ascii="Times New Roman" w:hAnsi="Times New Roman"/>
                <w:sz w:val="18"/>
                <w:szCs w:val="18"/>
              </w:rPr>
              <w:t xml:space="preserve"> = </w:t>
            </w:r>
            <m:oMath>
              <m:f>
                <m:fPr>
                  <m:ctrlPr>
                    <w:rPr>
                      <w:rFonts w:ascii="Cambria Math" w:hAnsi="Cambria Math"/>
                      <w:sz w:val="18"/>
                      <w:szCs w:val="18"/>
                    </w:rPr>
                  </m:ctrlPr>
                </m:fPr>
                <m:num>
                  <m:r>
                    <w:rPr>
                      <w:rFonts w:ascii="Cambria Math" w:hAnsi="Cambria Math"/>
                      <w:sz w:val="18"/>
                      <w:szCs w:val="18"/>
                    </w:rPr>
                    <m:t>Опа</m:t>
                  </m:r>
                </m:num>
                <m:den>
                  <m:r>
                    <w:rPr>
                      <w:rFonts w:ascii="Cambria Math" w:hAnsi="Cambria Math"/>
                      <w:sz w:val="18"/>
                      <w:szCs w:val="18"/>
                    </w:rPr>
                    <m:t>Она</m:t>
                  </m:r>
                </m:den>
              </m:f>
            </m:oMath>
            <w:r w:rsidRPr="000A25D6">
              <w:rPr>
                <w:rFonts w:ascii="Times New Roman" w:hAnsi="Times New Roman"/>
                <w:sz w:val="18"/>
                <w:szCs w:val="18"/>
              </w:rPr>
              <w:t xml:space="preserve"> х 1000,</w:t>
            </w:r>
            <w:r w:rsidR="008445BB">
              <w:rPr>
                <w:rFonts w:ascii="Times New Roman" w:hAnsi="Times New Roman"/>
                <w:sz w:val="18"/>
                <w:szCs w:val="18"/>
              </w:rPr>
              <w:t xml:space="preserve"> </w:t>
            </w:r>
            <w:r w:rsidRPr="000A25D6">
              <w:rPr>
                <w:rFonts w:ascii="Times New Roman" w:hAnsi="Times New Roman"/>
                <w:sz w:val="18"/>
                <w:szCs w:val="18"/>
              </w:rPr>
              <w:t>где</w:t>
            </w:r>
          </w:p>
          <w:p w14:paraId="40869A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Опа – общий объем поступлений от арендной платы за землю в местный бюджет (код бюджетной классификации 92711105013000000120), тыс. рублей;</w:t>
            </w:r>
          </w:p>
          <w:p w14:paraId="06DE4F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Она – общий объем начисленной арендной платы за землю в местный бюджет (код бюджетной классификации 92711105013000000120), тыс. рублей.</w:t>
            </w:r>
          </w:p>
        </w:tc>
        <w:tc>
          <w:tcPr>
            <w:tcW w:w="1774" w:type="dxa"/>
            <w:gridSpan w:val="3"/>
            <w:tcMar>
              <w:top w:w="28" w:type="dxa"/>
              <w:bottom w:w="28" w:type="dxa"/>
            </w:tcMar>
            <w:vAlign w:val="center"/>
          </w:tcPr>
          <w:p w14:paraId="19A201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январь года, следующего за отчетным годом</w:t>
            </w:r>
          </w:p>
        </w:tc>
        <w:tc>
          <w:tcPr>
            <w:tcW w:w="0" w:type="auto"/>
            <w:tcMar>
              <w:top w:w="28" w:type="dxa"/>
              <w:bottom w:w="28" w:type="dxa"/>
            </w:tcMar>
          </w:tcPr>
          <w:p w14:paraId="69BF11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r>
      <w:tr w:rsidR="00387D06" w:rsidRPr="000A25D6" w14:paraId="721C22E7" w14:textId="77777777" w:rsidTr="008A18BE">
        <w:trPr>
          <w:trHeight w:val="22"/>
          <w:jc w:val="center"/>
        </w:trPr>
        <w:tc>
          <w:tcPr>
            <w:tcW w:w="0" w:type="auto"/>
            <w:gridSpan w:val="8"/>
            <w:shd w:val="clear" w:color="auto" w:fill="auto"/>
            <w:tcMar>
              <w:top w:w="28" w:type="dxa"/>
              <w:bottom w:w="28" w:type="dxa"/>
            </w:tcMar>
            <w:vAlign w:val="center"/>
          </w:tcPr>
          <w:p w14:paraId="0F029B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1.1 Организация управления муниципальным имуществом и земельными ресурсами Рамонского муниципального района Воронежской области</w:t>
            </w:r>
          </w:p>
        </w:tc>
      </w:tr>
      <w:tr w:rsidR="00387D06" w:rsidRPr="000A25D6" w14:paraId="61428889" w14:textId="77777777" w:rsidTr="008445BB">
        <w:trPr>
          <w:jc w:val="center"/>
        </w:trPr>
        <w:tc>
          <w:tcPr>
            <w:tcW w:w="0" w:type="auto"/>
            <w:shd w:val="clear" w:color="auto" w:fill="auto"/>
            <w:tcMar>
              <w:top w:w="28" w:type="dxa"/>
              <w:bottom w:w="28" w:type="dxa"/>
            </w:tcMar>
            <w:vAlign w:val="center"/>
          </w:tcPr>
          <w:p w14:paraId="3C73E1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w:t>
            </w:r>
          </w:p>
        </w:tc>
        <w:tc>
          <w:tcPr>
            <w:tcW w:w="3836" w:type="dxa"/>
            <w:shd w:val="clear" w:color="auto" w:fill="auto"/>
            <w:tcMar>
              <w:top w:w="28" w:type="dxa"/>
              <w:bottom w:w="28" w:type="dxa"/>
            </w:tcMar>
            <w:vAlign w:val="center"/>
          </w:tcPr>
          <w:p w14:paraId="44AFB5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(индикатор) 1.1.1, определяющий результативность только основного мероприятия 1.1</w:t>
            </w:r>
          </w:p>
        </w:tc>
        <w:tc>
          <w:tcPr>
            <w:tcW w:w="486" w:type="dxa"/>
            <w:shd w:val="clear" w:color="auto" w:fill="auto"/>
            <w:tcMar>
              <w:top w:w="28" w:type="dxa"/>
              <w:bottom w:w="28" w:type="dxa"/>
            </w:tcMar>
            <w:vAlign w:val="center"/>
          </w:tcPr>
          <w:p w14:paraId="23CAB073" w14:textId="77777777" w:rsidR="00387D06" w:rsidRPr="000A25D6" w:rsidRDefault="00387D06" w:rsidP="000A25D6">
            <w:pPr>
              <w:ind w:firstLine="0"/>
              <w:rPr>
                <w:rFonts w:ascii="Times New Roman" w:hAnsi="Times New Roman"/>
                <w:sz w:val="18"/>
                <w:szCs w:val="18"/>
              </w:rPr>
            </w:pPr>
          </w:p>
        </w:tc>
        <w:tc>
          <w:tcPr>
            <w:tcW w:w="6376" w:type="dxa"/>
            <w:tcMar>
              <w:top w:w="28" w:type="dxa"/>
              <w:bottom w:w="28" w:type="dxa"/>
            </w:tcMar>
            <w:vAlign w:val="center"/>
          </w:tcPr>
          <w:p w14:paraId="31DFFA14" w14:textId="77777777" w:rsidR="00387D06" w:rsidRPr="000A25D6" w:rsidRDefault="00387D06" w:rsidP="000A25D6">
            <w:pPr>
              <w:ind w:firstLine="0"/>
              <w:rPr>
                <w:rFonts w:ascii="Times New Roman" w:hAnsi="Times New Roman"/>
                <w:sz w:val="18"/>
                <w:szCs w:val="18"/>
              </w:rPr>
            </w:pPr>
          </w:p>
        </w:tc>
        <w:tc>
          <w:tcPr>
            <w:tcW w:w="1774" w:type="dxa"/>
            <w:gridSpan w:val="3"/>
            <w:tcMar>
              <w:top w:w="28" w:type="dxa"/>
              <w:bottom w:w="28" w:type="dxa"/>
            </w:tcMar>
            <w:vAlign w:val="center"/>
          </w:tcPr>
          <w:p w14:paraId="7889A3FC" w14:textId="77777777" w:rsidR="00387D06" w:rsidRPr="000A25D6" w:rsidRDefault="00387D06" w:rsidP="000A25D6">
            <w:pPr>
              <w:ind w:firstLine="0"/>
              <w:rPr>
                <w:rFonts w:ascii="Times New Roman" w:hAnsi="Times New Roman"/>
                <w:sz w:val="18"/>
                <w:szCs w:val="18"/>
              </w:rPr>
            </w:pPr>
          </w:p>
        </w:tc>
        <w:tc>
          <w:tcPr>
            <w:tcW w:w="0" w:type="auto"/>
            <w:tcMar>
              <w:top w:w="28" w:type="dxa"/>
              <w:bottom w:w="28" w:type="dxa"/>
            </w:tcMar>
          </w:tcPr>
          <w:p w14:paraId="5364E8C4" w14:textId="77777777" w:rsidR="00387D06" w:rsidRPr="000A25D6" w:rsidRDefault="00387D06" w:rsidP="000A25D6">
            <w:pPr>
              <w:ind w:firstLine="0"/>
              <w:rPr>
                <w:rFonts w:ascii="Times New Roman" w:hAnsi="Times New Roman"/>
                <w:sz w:val="18"/>
                <w:szCs w:val="18"/>
              </w:rPr>
            </w:pPr>
          </w:p>
        </w:tc>
      </w:tr>
      <w:tr w:rsidR="00387D06" w:rsidRPr="000A25D6" w14:paraId="5E075A93" w14:textId="77777777" w:rsidTr="008A18BE">
        <w:trPr>
          <w:jc w:val="center"/>
        </w:trPr>
        <w:tc>
          <w:tcPr>
            <w:tcW w:w="0" w:type="auto"/>
            <w:gridSpan w:val="8"/>
            <w:shd w:val="clear" w:color="auto" w:fill="auto"/>
            <w:tcMar>
              <w:top w:w="28" w:type="dxa"/>
              <w:bottom w:w="28" w:type="dxa"/>
            </w:tcMar>
            <w:vAlign w:val="center"/>
          </w:tcPr>
          <w:p w14:paraId="507CC7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1.2 Осуществление полномочий собственника в отношении имущества муниципальных унитарных предприятий и муниципальных учреждений</w:t>
            </w:r>
          </w:p>
        </w:tc>
      </w:tr>
      <w:tr w:rsidR="00387D06" w:rsidRPr="000A25D6" w14:paraId="70CABEA9" w14:textId="77777777" w:rsidTr="008445BB">
        <w:trPr>
          <w:jc w:val="center"/>
        </w:trPr>
        <w:tc>
          <w:tcPr>
            <w:tcW w:w="0" w:type="auto"/>
            <w:shd w:val="clear" w:color="auto" w:fill="auto"/>
            <w:tcMar>
              <w:top w:w="28" w:type="dxa"/>
              <w:bottom w:w="28" w:type="dxa"/>
            </w:tcMar>
            <w:vAlign w:val="center"/>
          </w:tcPr>
          <w:p w14:paraId="5B2AAD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1.2.1</w:t>
            </w:r>
          </w:p>
        </w:tc>
        <w:tc>
          <w:tcPr>
            <w:tcW w:w="3836" w:type="dxa"/>
            <w:shd w:val="clear" w:color="auto" w:fill="auto"/>
            <w:tcMar>
              <w:top w:w="28" w:type="dxa"/>
              <w:bottom w:w="28" w:type="dxa"/>
            </w:tcMar>
            <w:vAlign w:val="center"/>
          </w:tcPr>
          <w:p w14:paraId="0F3F36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(индикатор) 1.2.1, определяющий результативность только основного мероприятия 1.2</w:t>
            </w:r>
          </w:p>
        </w:tc>
        <w:tc>
          <w:tcPr>
            <w:tcW w:w="486" w:type="dxa"/>
            <w:shd w:val="clear" w:color="auto" w:fill="auto"/>
            <w:tcMar>
              <w:top w:w="28" w:type="dxa"/>
              <w:bottom w:w="28" w:type="dxa"/>
            </w:tcMar>
            <w:vAlign w:val="center"/>
          </w:tcPr>
          <w:p w14:paraId="071DA2D6" w14:textId="77777777" w:rsidR="00387D06" w:rsidRPr="000A25D6" w:rsidRDefault="00387D06" w:rsidP="000A25D6">
            <w:pPr>
              <w:ind w:firstLine="0"/>
              <w:rPr>
                <w:rFonts w:ascii="Times New Roman" w:hAnsi="Times New Roman"/>
                <w:sz w:val="18"/>
                <w:szCs w:val="18"/>
              </w:rPr>
            </w:pPr>
          </w:p>
        </w:tc>
        <w:tc>
          <w:tcPr>
            <w:tcW w:w="6376" w:type="dxa"/>
            <w:tcMar>
              <w:top w:w="28" w:type="dxa"/>
              <w:bottom w:w="28" w:type="dxa"/>
            </w:tcMar>
            <w:vAlign w:val="center"/>
          </w:tcPr>
          <w:p w14:paraId="16FCA1C5" w14:textId="77777777" w:rsidR="00387D06" w:rsidRPr="000A25D6" w:rsidRDefault="00387D06" w:rsidP="000A25D6">
            <w:pPr>
              <w:ind w:firstLine="0"/>
              <w:rPr>
                <w:rFonts w:ascii="Times New Roman" w:hAnsi="Times New Roman"/>
                <w:sz w:val="18"/>
                <w:szCs w:val="18"/>
              </w:rPr>
            </w:pPr>
          </w:p>
        </w:tc>
        <w:tc>
          <w:tcPr>
            <w:tcW w:w="1774" w:type="dxa"/>
            <w:gridSpan w:val="3"/>
            <w:tcMar>
              <w:top w:w="28" w:type="dxa"/>
              <w:bottom w:w="28" w:type="dxa"/>
            </w:tcMar>
            <w:vAlign w:val="center"/>
          </w:tcPr>
          <w:p w14:paraId="74D6B49E" w14:textId="77777777" w:rsidR="00387D06" w:rsidRPr="000A25D6" w:rsidRDefault="00387D06" w:rsidP="000A25D6">
            <w:pPr>
              <w:ind w:firstLine="0"/>
              <w:rPr>
                <w:rFonts w:ascii="Times New Roman" w:hAnsi="Times New Roman"/>
                <w:sz w:val="18"/>
                <w:szCs w:val="18"/>
              </w:rPr>
            </w:pPr>
          </w:p>
        </w:tc>
        <w:tc>
          <w:tcPr>
            <w:tcW w:w="0" w:type="auto"/>
            <w:tcMar>
              <w:top w:w="28" w:type="dxa"/>
              <w:bottom w:w="28" w:type="dxa"/>
            </w:tcMar>
          </w:tcPr>
          <w:p w14:paraId="6BDBF81F" w14:textId="77777777" w:rsidR="00387D06" w:rsidRPr="000A25D6" w:rsidRDefault="00387D06" w:rsidP="000A25D6">
            <w:pPr>
              <w:ind w:firstLine="0"/>
              <w:rPr>
                <w:rFonts w:ascii="Times New Roman" w:hAnsi="Times New Roman"/>
                <w:sz w:val="18"/>
                <w:szCs w:val="18"/>
              </w:rPr>
            </w:pPr>
          </w:p>
        </w:tc>
      </w:tr>
      <w:tr w:rsidR="00387D06" w:rsidRPr="000A25D6" w14:paraId="2616A881" w14:textId="77777777" w:rsidTr="008A18BE">
        <w:trPr>
          <w:jc w:val="center"/>
        </w:trPr>
        <w:tc>
          <w:tcPr>
            <w:tcW w:w="0" w:type="auto"/>
            <w:gridSpan w:val="8"/>
            <w:shd w:val="clear" w:color="auto" w:fill="auto"/>
            <w:tcMar>
              <w:top w:w="28" w:type="dxa"/>
              <w:bottom w:w="28" w:type="dxa"/>
            </w:tcMar>
          </w:tcPr>
          <w:p w14:paraId="2D014D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1.3 Проведение комплексных кадастровых работ</w:t>
            </w:r>
          </w:p>
        </w:tc>
      </w:tr>
      <w:tr w:rsidR="00387D06" w:rsidRPr="000A25D6" w14:paraId="1F7FD67E" w14:textId="77777777" w:rsidTr="008445BB">
        <w:trPr>
          <w:jc w:val="center"/>
        </w:trPr>
        <w:tc>
          <w:tcPr>
            <w:tcW w:w="0" w:type="auto"/>
            <w:shd w:val="clear" w:color="auto" w:fill="auto"/>
            <w:tcMar>
              <w:top w:w="28" w:type="dxa"/>
              <w:bottom w:w="28" w:type="dxa"/>
            </w:tcMar>
            <w:vAlign w:val="center"/>
          </w:tcPr>
          <w:p w14:paraId="4E4B33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1.3.1</w:t>
            </w:r>
          </w:p>
        </w:tc>
        <w:tc>
          <w:tcPr>
            <w:tcW w:w="3836" w:type="dxa"/>
            <w:shd w:val="clear" w:color="auto" w:fill="auto"/>
            <w:tcMar>
              <w:top w:w="28" w:type="dxa"/>
              <w:bottom w:w="28" w:type="dxa"/>
            </w:tcMar>
            <w:vAlign w:val="center"/>
          </w:tcPr>
          <w:p w14:paraId="36140D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объектов недвижимости в кадастровом квартале, в отношении которого проведены комплексные кадастровые работы</w:t>
            </w:r>
          </w:p>
        </w:tc>
        <w:tc>
          <w:tcPr>
            <w:tcW w:w="486" w:type="dxa"/>
            <w:shd w:val="clear" w:color="auto" w:fill="auto"/>
            <w:tcMar>
              <w:top w:w="28" w:type="dxa"/>
              <w:bottom w:w="28" w:type="dxa"/>
            </w:tcMar>
            <w:vAlign w:val="center"/>
          </w:tcPr>
          <w:p w14:paraId="3A6416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070" w:type="dxa"/>
            <w:gridSpan w:val="3"/>
            <w:tcMar>
              <w:top w:w="28" w:type="dxa"/>
              <w:bottom w:w="28" w:type="dxa"/>
            </w:tcMar>
            <w:vAlign w:val="center"/>
          </w:tcPr>
          <w:p w14:paraId="2CB655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ККР = Кф / Кп *100</w:t>
            </w:r>
          </w:p>
          <w:p w14:paraId="69FF42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ККР – доля объектов в отношении которых проведены комплексные кадастровые работы</w:t>
            </w:r>
          </w:p>
          <w:p w14:paraId="00BA1E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Кф – количество объектов недвижимости в отношении которых проведены комплексные кадастровые работы.</w:t>
            </w:r>
          </w:p>
          <w:p w14:paraId="7F21DA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Кф – количество объектов недвижимости в отношении которых планировалось провести комплексные кадастровые работы.</w:t>
            </w:r>
          </w:p>
        </w:tc>
        <w:tc>
          <w:tcPr>
            <w:tcW w:w="1080" w:type="dxa"/>
            <w:tcMar>
              <w:top w:w="28" w:type="dxa"/>
              <w:bottom w:w="28" w:type="dxa"/>
            </w:tcMar>
            <w:vAlign w:val="center"/>
          </w:tcPr>
          <w:p w14:paraId="50B93804" w14:textId="77777777" w:rsidR="00387D06" w:rsidRPr="000A25D6" w:rsidRDefault="00387D06" w:rsidP="000A25D6">
            <w:pPr>
              <w:ind w:firstLine="0"/>
              <w:rPr>
                <w:rFonts w:ascii="Times New Roman" w:hAnsi="Times New Roman"/>
                <w:sz w:val="18"/>
                <w:szCs w:val="18"/>
              </w:rPr>
            </w:pPr>
          </w:p>
        </w:tc>
        <w:tc>
          <w:tcPr>
            <w:tcW w:w="0" w:type="auto"/>
            <w:tcMar>
              <w:top w:w="28" w:type="dxa"/>
              <w:bottom w:w="28" w:type="dxa"/>
            </w:tcMar>
          </w:tcPr>
          <w:p w14:paraId="6CA6E0B8" w14:textId="77777777" w:rsidR="00387D06" w:rsidRPr="000A25D6" w:rsidRDefault="00387D06" w:rsidP="000A25D6">
            <w:pPr>
              <w:ind w:firstLine="0"/>
              <w:rPr>
                <w:rFonts w:ascii="Times New Roman" w:hAnsi="Times New Roman"/>
                <w:sz w:val="18"/>
                <w:szCs w:val="18"/>
              </w:rPr>
            </w:pPr>
          </w:p>
          <w:p w14:paraId="5907E8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r>
      <w:tr w:rsidR="00387D06" w:rsidRPr="000A25D6" w14:paraId="6EDC0F75" w14:textId="77777777" w:rsidTr="008A18BE">
        <w:trPr>
          <w:jc w:val="center"/>
        </w:trPr>
        <w:tc>
          <w:tcPr>
            <w:tcW w:w="0" w:type="auto"/>
            <w:gridSpan w:val="8"/>
            <w:shd w:val="clear" w:color="auto" w:fill="auto"/>
            <w:tcMar>
              <w:top w:w="28" w:type="dxa"/>
              <w:bottom w:w="28" w:type="dxa"/>
            </w:tcMar>
            <w:vAlign w:val="center"/>
          </w:tcPr>
          <w:p w14:paraId="065466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2 Организация и управление муниципальным заказом Рамонского муниципального района Воронежской области</w:t>
            </w:r>
          </w:p>
        </w:tc>
      </w:tr>
      <w:tr w:rsidR="00387D06" w:rsidRPr="000A25D6" w14:paraId="23A66EEE" w14:textId="77777777" w:rsidTr="008445BB">
        <w:trPr>
          <w:jc w:val="center"/>
        </w:trPr>
        <w:tc>
          <w:tcPr>
            <w:tcW w:w="0" w:type="auto"/>
            <w:shd w:val="clear" w:color="auto" w:fill="auto"/>
            <w:tcMar>
              <w:top w:w="28" w:type="dxa"/>
              <w:bottom w:w="28" w:type="dxa"/>
            </w:tcMar>
            <w:vAlign w:val="center"/>
          </w:tcPr>
          <w:p w14:paraId="0B49FC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3836" w:type="dxa"/>
            <w:shd w:val="clear" w:color="auto" w:fill="auto"/>
            <w:tcMar>
              <w:top w:w="28" w:type="dxa"/>
              <w:bottom w:w="28" w:type="dxa"/>
            </w:tcMar>
            <w:vAlign w:val="center"/>
          </w:tcPr>
          <w:p w14:paraId="306F7E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суммы экономии при размещении муниципального заказа путем проведения конкурентных процедур</w:t>
            </w:r>
          </w:p>
        </w:tc>
        <w:tc>
          <w:tcPr>
            <w:tcW w:w="486" w:type="dxa"/>
            <w:shd w:val="clear" w:color="auto" w:fill="auto"/>
            <w:tcMar>
              <w:top w:w="28" w:type="dxa"/>
              <w:bottom w:w="28" w:type="dxa"/>
            </w:tcMar>
            <w:vAlign w:val="center"/>
          </w:tcPr>
          <w:p w14:paraId="405E2F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руб.</w:t>
            </w:r>
          </w:p>
        </w:tc>
        <w:tc>
          <w:tcPr>
            <w:tcW w:w="6376" w:type="dxa"/>
            <w:tcMar>
              <w:top w:w="28" w:type="dxa"/>
              <w:bottom w:w="28" w:type="dxa"/>
            </w:tcMar>
            <w:vAlign w:val="center"/>
          </w:tcPr>
          <w:p w14:paraId="7853A0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Фактическое значение показателя рассчитывается как отношение начальной максимальной цены контракта к конечной заключенной цене контракта на конец отчетного периода</w:t>
            </w:r>
          </w:p>
        </w:tc>
        <w:tc>
          <w:tcPr>
            <w:tcW w:w="1774" w:type="dxa"/>
            <w:gridSpan w:val="3"/>
            <w:tcMar>
              <w:top w:w="28" w:type="dxa"/>
              <w:bottom w:w="28" w:type="dxa"/>
            </w:tcMar>
            <w:vAlign w:val="center"/>
          </w:tcPr>
          <w:p w14:paraId="3B4B90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 15 числа месяца, следующего за отчетным периодом</w:t>
            </w:r>
          </w:p>
        </w:tc>
        <w:tc>
          <w:tcPr>
            <w:tcW w:w="0" w:type="auto"/>
            <w:tcMar>
              <w:top w:w="28" w:type="dxa"/>
              <w:bottom w:w="28" w:type="dxa"/>
            </w:tcMar>
          </w:tcPr>
          <w:p w14:paraId="5CEA4D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r>
      <w:tr w:rsidR="00387D06" w:rsidRPr="000A25D6" w14:paraId="1D9774A1" w14:textId="77777777" w:rsidTr="008A18BE">
        <w:trPr>
          <w:jc w:val="center"/>
        </w:trPr>
        <w:tc>
          <w:tcPr>
            <w:tcW w:w="0" w:type="auto"/>
            <w:gridSpan w:val="8"/>
            <w:shd w:val="clear" w:color="auto" w:fill="auto"/>
            <w:tcMar>
              <w:top w:w="28" w:type="dxa"/>
              <w:bottom w:w="28" w:type="dxa"/>
            </w:tcMar>
            <w:vAlign w:val="center"/>
          </w:tcPr>
          <w:p w14:paraId="42FA76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2.1 Планирование муниципального заказа Рамонского муниципального района Воронежской области</w:t>
            </w:r>
          </w:p>
        </w:tc>
      </w:tr>
      <w:tr w:rsidR="00387D06" w:rsidRPr="000A25D6" w14:paraId="18EF2DC5" w14:textId="77777777" w:rsidTr="008445BB">
        <w:trPr>
          <w:jc w:val="center"/>
        </w:trPr>
        <w:tc>
          <w:tcPr>
            <w:tcW w:w="0" w:type="auto"/>
            <w:shd w:val="clear" w:color="auto" w:fill="auto"/>
            <w:tcMar>
              <w:top w:w="28" w:type="dxa"/>
              <w:bottom w:w="28" w:type="dxa"/>
            </w:tcMar>
            <w:vAlign w:val="center"/>
          </w:tcPr>
          <w:p w14:paraId="5662163C" w14:textId="77777777" w:rsidR="00387D06" w:rsidRPr="000A25D6" w:rsidRDefault="00387D06" w:rsidP="000A25D6">
            <w:pPr>
              <w:ind w:firstLine="0"/>
              <w:rPr>
                <w:rFonts w:ascii="Times New Roman" w:hAnsi="Times New Roman"/>
                <w:sz w:val="18"/>
                <w:szCs w:val="18"/>
              </w:rPr>
            </w:pPr>
          </w:p>
        </w:tc>
        <w:tc>
          <w:tcPr>
            <w:tcW w:w="3836" w:type="dxa"/>
            <w:shd w:val="clear" w:color="auto" w:fill="auto"/>
            <w:tcMar>
              <w:top w:w="28" w:type="dxa"/>
              <w:bottom w:w="28" w:type="dxa"/>
            </w:tcMar>
            <w:vAlign w:val="center"/>
          </w:tcPr>
          <w:p w14:paraId="0BFBDC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486" w:type="dxa"/>
            <w:shd w:val="clear" w:color="auto" w:fill="auto"/>
            <w:tcMar>
              <w:top w:w="28" w:type="dxa"/>
              <w:bottom w:w="28" w:type="dxa"/>
            </w:tcMar>
            <w:vAlign w:val="center"/>
          </w:tcPr>
          <w:p w14:paraId="5839B4A2" w14:textId="77777777" w:rsidR="00387D06" w:rsidRPr="000A25D6" w:rsidRDefault="00387D06" w:rsidP="000A25D6">
            <w:pPr>
              <w:ind w:firstLine="0"/>
              <w:rPr>
                <w:rFonts w:ascii="Times New Roman" w:hAnsi="Times New Roman"/>
                <w:sz w:val="18"/>
                <w:szCs w:val="18"/>
              </w:rPr>
            </w:pPr>
          </w:p>
        </w:tc>
        <w:tc>
          <w:tcPr>
            <w:tcW w:w="6376" w:type="dxa"/>
            <w:tcMar>
              <w:top w:w="28" w:type="dxa"/>
              <w:bottom w:w="28" w:type="dxa"/>
            </w:tcMar>
            <w:vAlign w:val="center"/>
          </w:tcPr>
          <w:p w14:paraId="38D39D58" w14:textId="77777777" w:rsidR="00387D06" w:rsidRPr="000A25D6" w:rsidRDefault="00387D06" w:rsidP="000A25D6">
            <w:pPr>
              <w:ind w:firstLine="0"/>
              <w:rPr>
                <w:rFonts w:ascii="Times New Roman" w:hAnsi="Times New Roman"/>
                <w:sz w:val="18"/>
                <w:szCs w:val="18"/>
              </w:rPr>
            </w:pPr>
          </w:p>
        </w:tc>
        <w:tc>
          <w:tcPr>
            <w:tcW w:w="1774" w:type="dxa"/>
            <w:gridSpan w:val="3"/>
            <w:tcMar>
              <w:top w:w="28" w:type="dxa"/>
              <w:bottom w:w="28" w:type="dxa"/>
            </w:tcMar>
            <w:vAlign w:val="center"/>
          </w:tcPr>
          <w:p w14:paraId="2948016D" w14:textId="77777777" w:rsidR="00387D06" w:rsidRPr="000A25D6" w:rsidRDefault="00387D06" w:rsidP="000A25D6">
            <w:pPr>
              <w:ind w:firstLine="0"/>
              <w:rPr>
                <w:rFonts w:ascii="Times New Roman" w:hAnsi="Times New Roman"/>
                <w:sz w:val="18"/>
                <w:szCs w:val="18"/>
              </w:rPr>
            </w:pPr>
          </w:p>
        </w:tc>
        <w:tc>
          <w:tcPr>
            <w:tcW w:w="0" w:type="auto"/>
            <w:tcMar>
              <w:top w:w="28" w:type="dxa"/>
              <w:bottom w:w="28" w:type="dxa"/>
            </w:tcMar>
          </w:tcPr>
          <w:p w14:paraId="4A6B7EE0" w14:textId="77777777" w:rsidR="00387D06" w:rsidRPr="000A25D6" w:rsidRDefault="00387D06" w:rsidP="000A25D6">
            <w:pPr>
              <w:ind w:firstLine="0"/>
              <w:rPr>
                <w:rFonts w:ascii="Times New Roman" w:hAnsi="Times New Roman"/>
                <w:sz w:val="18"/>
                <w:szCs w:val="18"/>
              </w:rPr>
            </w:pPr>
          </w:p>
        </w:tc>
      </w:tr>
      <w:tr w:rsidR="00387D06" w:rsidRPr="000A25D6" w14:paraId="7B59C515" w14:textId="77777777" w:rsidTr="008A18BE">
        <w:trPr>
          <w:jc w:val="center"/>
        </w:trPr>
        <w:tc>
          <w:tcPr>
            <w:tcW w:w="0" w:type="auto"/>
            <w:gridSpan w:val="8"/>
            <w:shd w:val="clear" w:color="auto" w:fill="auto"/>
            <w:tcMar>
              <w:top w:w="28" w:type="dxa"/>
              <w:bottom w:w="28" w:type="dxa"/>
            </w:tcMar>
            <w:vAlign w:val="center"/>
          </w:tcPr>
          <w:p w14:paraId="2ABBA2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2.2 Управление муниципальным заказом Рамонского муниципального района Воронежской области</w:t>
            </w:r>
          </w:p>
        </w:tc>
      </w:tr>
      <w:tr w:rsidR="00387D06" w:rsidRPr="000A25D6" w14:paraId="4F17E52D" w14:textId="77777777" w:rsidTr="008445BB">
        <w:trPr>
          <w:trHeight w:val="32"/>
          <w:jc w:val="center"/>
        </w:trPr>
        <w:tc>
          <w:tcPr>
            <w:tcW w:w="0" w:type="auto"/>
            <w:shd w:val="clear" w:color="auto" w:fill="auto"/>
            <w:tcMar>
              <w:top w:w="28" w:type="dxa"/>
              <w:bottom w:w="28" w:type="dxa"/>
            </w:tcMar>
            <w:vAlign w:val="center"/>
          </w:tcPr>
          <w:p w14:paraId="3DEAC059" w14:textId="77777777" w:rsidR="00387D06" w:rsidRPr="000A25D6" w:rsidRDefault="00387D06" w:rsidP="000A25D6">
            <w:pPr>
              <w:ind w:firstLine="0"/>
              <w:rPr>
                <w:rFonts w:ascii="Times New Roman" w:hAnsi="Times New Roman"/>
                <w:sz w:val="18"/>
                <w:szCs w:val="18"/>
              </w:rPr>
            </w:pPr>
          </w:p>
        </w:tc>
        <w:tc>
          <w:tcPr>
            <w:tcW w:w="3836" w:type="dxa"/>
            <w:shd w:val="clear" w:color="auto" w:fill="auto"/>
            <w:tcMar>
              <w:top w:w="28" w:type="dxa"/>
              <w:bottom w:w="28" w:type="dxa"/>
            </w:tcMar>
            <w:vAlign w:val="center"/>
          </w:tcPr>
          <w:p w14:paraId="71E1EA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486" w:type="dxa"/>
            <w:shd w:val="clear" w:color="auto" w:fill="auto"/>
            <w:tcMar>
              <w:top w:w="28" w:type="dxa"/>
              <w:bottom w:w="28" w:type="dxa"/>
            </w:tcMar>
            <w:vAlign w:val="center"/>
          </w:tcPr>
          <w:p w14:paraId="02F8A2F9" w14:textId="77777777" w:rsidR="00387D06" w:rsidRPr="000A25D6" w:rsidRDefault="00387D06" w:rsidP="000A25D6">
            <w:pPr>
              <w:ind w:firstLine="0"/>
              <w:rPr>
                <w:rFonts w:ascii="Times New Roman" w:hAnsi="Times New Roman"/>
                <w:sz w:val="18"/>
                <w:szCs w:val="18"/>
              </w:rPr>
            </w:pPr>
          </w:p>
        </w:tc>
        <w:tc>
          <w:tcPr>
            <w:tcW w:w="6376" w:type="dxa"/>
            <w:tcMar>
              <w:top w:w="28" w:type="dxa"/>
              <w:bottom w:w="28" w:type="dxa"/>
            </w:tcMar>
            <w:vAlign w:val="center"/>
          </w:tcPr>
          <w:p w14:paraId="1790D372" w14:textId="77777777" w:rsidR="00387D06" w:rsidRPr="000A25D6" w:rsidRDefault="00387D06" w:rsidP="000A25D6">
            <w:pPr>
              <w:ind w:firstLine="0"/>
              <w:rPr>
                <w:rFonts w:ascii="Times New Roman" w:hAnsi="Times New Roman"/>
                <w:sz w:val="18"/>
                <w:szCs w:val="18"/>
              </w:rPr>
            </w:pPr>
          </w:p>
        </w:tc>
        <w:tc>
          <w:tcPr>
            <w:tcW w:w="1774" w:type="dxa"/>
            <w:gridSpan w:val="3"/>
            <w:tcMar>
              <w:top w:w="28" w:type="dxa"/>
              <w:bottom w:w="28" w:type="dxa"/>
            </w:tcMar>
            <w:vAlign w:val="center"/>
          </w:tcPr>
          <w:p w14:paraId="2A0C7D9B" w14:textId="77777777" w:rsidR="00387D06" w:rsidRPr="000A25D6" w:rsidRDefault="00387D06" w:rsidP="000A25D6">
            <w:pPr>
              <w:ind w:firstLine="0"/>
              <w:rPr>
                <w:rFonts w:ascii="Times New Roman" w:hAnsi="Times New Roman"/>
                <w:sz w:val="18"/>
                <w:szCs w:val="18"/>
              </w:rPr>
            </w:pPr>
          </w:p>
        </w:tc>
        <w:tc>
          <w:tcPr>
            <w:tcW w:w="0" w:type="auto"/>
            <w:tcMar>
              <w:top w:w="28" w:type="dxa"/>
              <w:bottom w:w="28" w:type="dxa"/>
            </w:tcMar>
          </w:tcPr>
          <w:p w14:paraId="3C3B6ED6" w14:textId="77777777" w:rsidR="00387D06" w:rsidRPr="000A25D6" w:rsidRDefault="00387D06" w:rsidP="000A25D6">
            <w:pPr>
              <w:ind w:firstLine="0"/>
              <w:rPr>
                <w:rFonts w:ascii="Times New Roman" w:hAnsi="Times New Roman"/>
                <w:sz w:val="18"/>
                <w:szCs w:val="18"/>
              </w:rPr>
            </w:pPr>
          </w:p>
        </w:tc>
      </w:tr>
      <w:tr w:rsidR="00387D06" w:rsidRPr="000A25D6" w14:paraId="757E869C" w14:textId="77777777" w:rsidTr="008A18BE">
        <w:trPr>
          <w:trHeight w:val="22"/>
          <w:jc w:val="center"/>
        </w:trPr>
        <w:tc>
          <w:tcPr>
            <w:tcW w:w="0" w:type="auto"/>
            <w:gridSpan w:val="8"/>
            <w:shd w:val="clear" w:color="auto" w:fill="auto"/>
            <w:tcMar>
              <w:top w:w="28" w:type="dxa"/>
              <w:bottom w:w="28" w:type="dxa"/>
            </w:tcMar>
            <w:vAlign w:val="center"/>
          </w:tcPr>
          <w:p w14:paraId="62BFDC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3 «Финансовое обеспечение реализации Муниципальной программы»</w:t>
            </w:r>
          </w:p>
        </w:tc>
      </w:tr>
      <w:tr w:rsidR="00387D06" w:rsidRPr="000A25D6" w14:paraId="01DECE0F" w14:textId="77777777" w:rsidTr="008A18BE">
        <w:trPr>
          <w:jc w:val="center"/>
        </w:trPr>
        <w:tc>
          <w:tcPr>
            <w:tcW w:w="0" w:type="auto"/>
            <w:gridSpan w:val="8"/>
            <w:shd w:val="clear" w:color="auto" w:fill="auto"/>
            <w:tcMar>
              <w:top w:w="28" w:type="dxa"/>
              <w:bottom w:w="28" w:type="dxa"/>
            </w:tcMar>
            <w:vAlign w:val="center"/>
          </w:tcPr>
          <w:p w14:paraId="11FF15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3.1 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r>
      <w:tr w:rsidR="00387D06" w:rsidRPr="000A25D6" w14:paraId="5553649B" w14:textId="77777777" w:rsidTr="008445BB">
        <w:trPr>
          <w:jc w:val="center"/>
        </w:trPr>
        <w:tc>
          <w:tcPr>
            <w:tcW w:w="0" w:type="auto"/>
            <w:shd w:val="clear" w:color="auto" w:fill="auto"/>
            <w:tcMar>
              <w:top w:w="28" w:type="dxa"/>
              <w:bottom w:w="28" w:type="dxa"/>
            </w:tcMar>
            <w:vAlign w:val="center"/>
          </w:tcPr>
          <w:p w14:paraId="5B93C3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3.1.1</w:t>
            </w:r>
          </w:p>
        </w:tc>
        <w:tc>
          <w:tcPr>
            <w:tcW w:w="3836" w:type="dxa"/>
            <w:shd w:val="clear" w:color="auto" w:fill="auto"/>
            <w:tcMar>
              <w:top w:w="28" w:type="dxa"/>
              <w:bottom w:w="28" w:type="dxa"/>
            </w:tcMar>
            <w:vAlign w:val="center"/>
          </w:tcPr>
          <w:p w14:paraId="4EBE27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назначений по расходам на реализацию подпрограммы</w:t>
            </w:r>
          </w:p>
        </w:tc>
        <w:tc>
          <w:tcPr>
            <w:tcW w:w="486" w:type="dxa"/>
            <w:shd w:val="clear" w:color="auto" w:fill="auto"/>
            <w:tcMar>
              <w:top w:w="28" w:type="dxa"/>
              <w:bottom w:w="28" w:type="dxa"/>
            </w:tcMar>
            <w:vAlign w:val="center"/>
          </w:tcPr>
          <w:p w14:paraId="6FF32C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376" w:type="dxa"/>
            <w:tcMar>
              <w:top w:w="28" w:type="dxa"/>
              <w:bottom w:w="28" w:type="dxa"/>
            </w:tcMar>
            <w:vAlign w:val="center"/>
          </w:tcPr>
          <w:p w14:paraId="5F0FE9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Фактическое значение показателя рассчитывается как отношение кассовых расходов на финансовое обеспечение деятельности отдела имущественных и земельных отношений к плановым значениям на конец отчетного периода</w:t>
            </w:r>
          </w:p>
        </w:tc>
        <w:tc>
          <w:tcPr>
            <w:tcW w:w="1774" w:type="dxa"/>
            <w:gridSpan w:val="3"/>
            <w:tcMar>
              <w:top w:w="28" w:type="dxa"/>
              <w:bottom w:w="28" w:type="dxa"/>
            </w:tcMar>
            <w:vAlign w:val="center"/>
          </w:tcPr>
          <w:p w14:paraId="008645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3A31DE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0" w:type="auto"/>
            <w:tcMar>
              <w:top w:w="28" w:type="dxa"/>
              <w:bottom w:w="28" w:type="dxa"/>
            </w:tcMar>
          </w:tcPr>
          <w:p w14:paraId="262786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r>
    </w:tbl>
    <w:p w14:paraId="61E7CEAE" w14:textId="77777777" w:rsidR="006F7EE0" w:rsidRPr="008445BB" w:rsidRDefault="006F7EE0" w:rsidP="000A25D6">
      <w:pPr>
        <w:ind w:firstLine="0"/>
        <w:rPr>
          <w:rFonts w:ascii="Times New Roman" w:hAnsi="Times New Roman"/>
          <w:sz w:val="10"/>
          <w:szCs w:val="10"/>
        </w:rPr>
      </w:pPr>
      <w:bookmarkStart w:id="5" w:name="P942"/>
      <w:bookmarkEnd w:id="5"/>
    </w:p>
    <w:p w14:paraId="7B477C9A" w14:textId="2162AF32" w:rsidR="00387D06" w:rsidRPr="00BD5DAC" w:rsidRDefault="00387D06" w:rsidP="000A25D6">
      <w:pPr>
        <w:ind w:firstLine="0"/>
        <w:rPr>
          <w:rFonts w:ascii="Times New Roman" w:hAnsi="Times New Roman"/>
          <w:sz w:val="16"/>
          <w:szCs w:val="16"/>
        </w:rPr>
      </w:pPr>
      <w:r w:rsidRPr="00BD5DAC">
        <w:rPr>
          <w:rFonts w:ascii="Times New Roman" w:hAnsi="Times New Roman"/>
          <w:sz w:val="16"/>
          <w:szCs w:val="16"/>
        </w:rPr>
        <w:t>&lt;1&gt; Показатели (индикаторы), предусмотренные в Приложении 1 к Муниципальной программе.</w:t>
      </w:r>
    </w:p>
    <w:p w14:paraId="0084082D" w14:textId="77777777" w:rsidR="00387D06" w:rsidRPr="00BD5DAC" w:rsidRDefault="00387D06" w:rsidP="000A25D6">
      <w:pPr>
        <w:ind w:firstLine="0"/>
        <w:rPr>
          <w:rFonts w:ascii="Times New Roman" w:hAnsi="Times New Roman"/>
          <w:sz w:val="16"/>
          <w:szCs w:val="16"/>
        </w:rPr>
      </w:pPr>
      <w:bookmarkStart w:id="6" w:name="P943"/>
      <w:bookmarkEnd w:id="6"/>
      <w:r w:rsidRPr="00BD5DAC">
        <w:rPr>
          <w:rFonts w:ascii="Times New Roman" w:hAnsi="Times New Roman"/>
          <w:sz w:val="16"/>
          <w:szCs w:val="16"/>
        </w:rPr>
        <w:t>&lt;2&gt; Если показатель (индикатор) входит в состав данных официальной статистики или рассчитывается по методике, утвержденной на федеральном уровне, или устанавливается федеральным органом исполнительной власти, или рассчитывается по методике, предусмотренной региональным проектом, то в графе указывается соответствующая информация.</w:t>
      </w:r>
    </w:p>
    <w:p w14:paraId="743272FC" w14:textId="77777777" w:rsidR="006F7EE0" w:rsidRPr="008445BB" w:rsidRDefault="006F7EE0" w:rsidP="000A25D6">
      <w:pPr>
        <w:ind w:firstLine="0"/>
        <w:rPr>
          <w:rFonts w:ascii="Times New Roman" w:hAnsi="Times New Roman"/>
          <w:sz w:val="10"/>
          <w:szCs w:val="10"/>
        </w:rPr>
      </w:pPr>
    </w:p>
    <w:p w14:paraId="2BA65B92" w14:textId="4E6F0EF6" w:rsidR="00387D06" w:rsidRPr="006F7EE0" w:rsidRDefault="00387D06" w:rsidP="006F7EE0">
      <w:pPr>
        <w:ind w:firstLine="7938"/>
        <w:rPr>
          <w:rFonts w:ascii="Times New Roman" w:hAnsi="Times New Roman"/>
          <w:i/>
          <w:iCs/>
          <w:sz w:val="18"/>
          <w:szCs w:val="18"/>
        </w:rPr>
      </w:pPr>
      <w:r w:rsidRPr="006F7EE0">
        <w:rPr>
          <w:rFonts w:ascii="Times New Roman" w:hAnsi="Times New Roman"/>
          <w:i/>
          <w:iCs/>
          <w:sz w:val="18"/>
          <w:szCs w:val="18"/>
        </w:rPr>
        <w:t>Приложение 3</w:t>
      </w:r>
      <w:r w:rsidR="006F7EE0" w:rsidRPr="006F7EE0">
        <w:rPr>
          <w:rFonts w:ascii="Times New Roman" w:hAnsi="Times New Roman"/>
          <w:i/>
          <w:iCs/>
          <w:sz w:val="18"/>
          <w:szCs w:val="18"/>
        </w:rPr>
        <w:t xml:space="preserve"> </w:t>
      </w:r>
      <w:r w:rsidRPr="006F7EE0">
        <w:rPr>
          <w:rFonts w:ascii="Times New Roman" w:hAnsi="Times New Roman"/>
          <w:i/>
          <w:iCs/>
          <w:sz w:val="18"/>
          <w:szCs w:val="18"/>
        </w:rPr>
        <w:t xml:space="preserve">к </w:t>
      </w:r>
      <w:r w:rsidR="006F7EE0" w:rsidRPr="006F7EE0">
        <w:rPr>
          <w:rFonts w:ascii="Times New Roman" w:hAnsi="Times New Roman"/>
          <w:i/>
          <w:iCs/>
          <w:sz w:val="18"/>
          <w:szCs w:val="18"/>
        </w:rPr>
        <w:t>М</w:t>
      </w:r>
      <w:r w:rsidRPr="006F7EE0">
        <w:rPr>
          <w:rFonts w:ascii="Times New Roman" w:hAnsi="Times New Roman"/>
          <w:i/>
          <w:iCs/>
          <w:sz w:val="18"/>
          <w:szCs w:val="18"/>
        </w:rPr>
        <w:t xml:space="preserve">униципальной программе </w:t>
      </w:r>
    </w:p>
    <w:p w14:paraId="2813C0D0" w14:textId="77777777" w:rsidR="00387D06" w:rsidRPr="008445BB" w:rsidRDefault="00387D06" w:rsidP="000A25D6">
      <w:pPr>
        <w:ind w:firstLine="0"/>
        <w:rPr>
          <w:rFonts w:ascii="Times New Roman" w:hAnsi="Times New Roman"/>
          <w:sz w:val="10"/>
          <w:szCs w:val="10"/>
        </w:rPr>
      </w:pPr>
    </w:p>
    <w:p w14:paraId="22F594A8" w14:textId="77777777" w:rsidR="006F7EE0" w:rsidRPr="006F7EE0" w:rsidRDefault="00387D06" w:rsidP="006F7EE0">
      <w:pPr>
        <w:ind w:firstLine="0"/>
        <w:jc w:val="center"/>
        <w:rPr>
          <w:rFonts w:ascii="Times New Roman" w:hAnsi="Times New Roman"/>
          <w:b/>
          <w:bCs/>
          <w:i/>
          <w:iCs/>
          <w:sz w:val="18"/>
          <w:szCs w:val="18"/>
        </w:rPr>
      </w:pPr>
      <w:r w:rsidRPr="006F7EE0">
        <w:rPr>
          <w:rFonts w:ascii="Times New Roman" w:hAnsi="Times New Roman"/>
          <w:b/>
          <w:bCs/>
          <w:i/>
          <w:iCs/>
          <w:sz w:val="18"/>
          <w:szCs w:val="18"/>
        </w:rPr>
        <w:t>Перечень</w:t>
      </w:r>
      <w:r w:rsidR="006F7EE0" w:rsidRPr="006F7EE0">
        <w:rPr>
          <w:rFonts w:ascii="Times New Roman" w:hAnsi="Times New Roman"/>
          <w:b/>
          <w:bCs/>
          <w:i/>
          <w:iCs/>
          <w:sz w:val="18"/>
          <w:szCs w:val="18"/>
        </w:rPr>
        <w:t xml:space="preserve"> </w:t>
      </w:r>
      <w:r w:rsidRPr="006F7EE0">
        <w:rPr>
          <w:rFonts w:ascii="Times New Roman" w:hAnsi="Times New Roman"/>
          <w:b/>
          <w:bCs/>
          <w:i/>
          <w:iCs/>
          <w:sz w:val="18"/>
          <w:szCs w:val="18"/>
        </w:rPr>
        <w:t>основных мероприятий подпрограмм и мероприятий,</w:t>
      </w:r>
      <w:r w:rsidR="006F7EE0" w:rsidRPr="006F7EE0">
        <w:rPr>
          <w:rFonts w:ascii="Times New Roman" w:hAnsi="Times New Roman"/>
          <w:b/>
          <w:bCs/>
          <w:i/>
          <w:iCs/>
          <w:sz w:val="18"/>
          <w:szCs w:val="18"/>
        </w:rPr>
        <w:t xml:space="preserve"> </w:t>
      </w:r>
      <w:r w:rsidRPr="006F7EE0">
        <w:rPr>
          <w:rFonts w:ascii="Times New Roman" w:hAnsi="Times New Roman"/>
          <w:b/>
          <w:bCs/>
          <w:i/>
          <w:iCs/>
          <w:sz w:val="18"/>
          <w:szCs w:val="18"/>
        </w:rPr>
        <w:t>реализуемых в рамках муниципальной программы Рамонского муниципального района Воронежской области</w:t>
      </w:r>
    </w:p>
    <w:p w14:paraId="2AE47C59" w14:textId="710D36A0" w:rsidR="00387D06" w:rsidRPr="006F7EE0" w:rsidRDefault="00387D06" w:rsidP="006F7EE0">
      <w:pPr>
        <w:ind w:firstLine="0"/>
        <w:jc w:val="center"/>
        <w:rPr>
          <w:rFonts w:ascii="Times New Roman" w:hAnsi="Times New Roman"/>
          <w:b/>
          <w:bCs/>
          <w:i/>
          <w:iCs/>
          <w:sz w:val="18"/>
          <w:szCs w:val="18"/>
        </w:rPr>
      </w:pPr>
      <w:r w:rsidRPr="006F7EE0">
        <w:rPr>
          <w:rFonts w:ascii="Times New Roman" w:hAnsi="Times New Roman"/>
          <w:b/>
          <w:bCs/>
          <w:i/>
          <w:iCs/>
          <w:sz w:val="18"/>
          <w:szCs w:val="18"/>
        </w:rPr>
        <w:t>«Формирование и эффективное управление муниципальной собственностью Рамонского муниципального района Воронежской области»</w:t>
      </w:r>
    </w:p>
    <w:p w14:paraId="1A8323D2" w14:textId="77777777" w:rsidR="00387D06" w:rsidRPr="008445BB" w:rsidRDefault="00387D06" w:rsidP="000A25D6">
      <w:pPr>
        <w:ind w:firstLine="0"/>
        <w:rPr>
          <w:rFonts w:ascii="Times New Roman" w:hAnsi="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4"/>
        <w:gridCol w:w="1157"/>
        <w:gridCol w:w="274"/>
        <w:gridCol w:w="1035"/>
        <w:gridCol w:w="1087"/>
        <w:gridCol w:w="3260"/>
        <w:gridCol w:w="695"/>
        <w:gridCol w:w="1143"/>
        <w:gridCol w:w="227"/>
        <w:gridCol w:w="288"/>
        <w:gridCol w:w="181"/>
        <w:gridCol w:w="819"/>
        <w:gridCol w:w="329"/>
        <w:gridCol w:w="270"/>
        <w:gridCol w:w="455"/>
        <w:gridCol w:w="336"/>
        <w:gridCol w:w="865"/>
        <w:gridCol w:w="169"/>
        <w:gridCol w:w="1412"/>
      </w:tblGrid>
      <w:tr w:rsidR="00BD5DAC" w:rsidRPr="000A25D6" w14:paraId="26B4FFE1" w14:textId="77777777" w:rsidTr="00BD5DAC">
        <w:trPr>
          <w:trHeight w:val="1020"/>
        </w:trPr>
        <w:tc>
          <w:tcPr>
            <w:tcW w:w="1124" w:type="dxa"/>
            <w:tcMar>
              <w:top w:w="28" w:type="dxa"/>
              <w:bottom w:w="28" w:type="dxa"/>
            </w:tcMar>
            <w:vAlign w:val="center"/>
          </w:tcPr>
          <w:p w14:paraId="3401FFB0" w14:textId="77777777" w:rsidR="00387D06" w:rsidRPr="000A25D6" w:rsidRDefault="00387D06" w:rsidP="006F7EE0">
            <w:pPr>
              <w:ind w:firstLine="0"/>
              <w:jc w:val="center"/>
              <w:rPr>
                <w:rFonts w:ascii="Times New Roman" w:hAnsi="Times New Roman"/>
                <w:sz w:val="18"/>
                <w:szCs w:val="18"/>
              </w:rPr>
            </w:pPr>
            <w:r w:rsidRPr="000A25D6">
              <w:rPr>
                <w:rFonts w:ascii="Times New Roman" w:hAnsi="Times New Roman"/>
                <w:sz w:val="18"/>
                <w:szCs w:val="18"/>
              </w:rPr>
              <w:t>Статус</w:t>
            </w:r>
          </w:p>
        </w:tc>
        <w:tc>
          <w:tcPr>
            <w:tcW w:w="2466" w:type="dxa"/>
            <w:gridSpan w:val="3"/>
            <w:tcMar>
              <w:top w:w="28" w:type="dxa"/>
              <w:bottom w:w="28" w:type="dxa"/>
            </w:tcMar>
            <w:vAlign w:val="center"/>
          </w:tcPr>
          <w:p w14:paraId="5A21F68F" w14:textId="4254C6AD" w:rsidR="00387D06" w:rsidRPr="000A25D6" w:rsidRDefault="00387D06" w:rsidP="006F7EE0">
            <w:pPr>
              <w:ind w:firstLine="0"/>
              <w:jc w:val="center"/>
              <w:rPr>
                <w:rFonts w:ascii="Times New Roman" w:hAnsi="Times New Roman"/>
                <w:sz w:val="18"/>
                <w:szCs w:val="18"/>
              </w:rPr>
            </w:pPr>
            <w:r w:rsidRPr="000A25D6">
              <w:rPr>
                <w:rFonts w:ascii="Times New Roman" w:hAnsi="Times New Roman"/>
                <w:sz w:val="18"/>
                <w:szCs w:val="18"/>
              </w:rPr>
              <w:t>Наименование основного мероприятия муниципальной программы, подпрограммы, основного мероприятия подпрограммы</w:t>
            </w:r>
          </w:p>
        </w:tc>
        <w:tc>
          <w:tcPr>
            <w:tcW w:w="6700" w:type="dxa"/>
            <w:gridSpan w:val="6"/>
            <w:tcMar>
              <w:top w:w="28" w:type="dxa"/>
              <w:bottom w:w="28" w:type="dxa"/>
            </w:tcMar>
            <w:vAlign w:val="center"/>
          </w:tcPr>
          <w:p w14:paraId="63FCB7B2" w14:textId="77777777" w:rsidR="00387D06" w:rsidRPr="000A25D6" w:rsidRDefault="00387D06" w:rsidP="006F7EE0">
            <w:pPr>
              <w:ind w:firstLine="0"/>
              <w:jc w:val="center"/>
              <w:rPr>
                <w:rFonts w:ascii="Times New Roman" w:hAnsi="Times New Roman"/>
                <w:sz w:val="18"/>
                <w:szCs w:val="18"/>
              </w:rPr>
            </w:pPr>
            <w:r w:rsidRPr="000A25D6">
              <w:rPr>
                <w:rFonts w:ascii="Times New Roman" w:hAnsi="Times New Roman"/>
                <w:sz w:val="18"/>
                <w:szCs w:val="18"/>
              </w:rPr>
              <w:t>Наименование мероприятия/содержание основного мероприятия</w:t>
            </w:r>
          </w:p>
        </w:tc>
        <w:tc>
          <w:tcPr>
            <w:tcW w:w="1000" w:type="dxa"/>
            <w:gridSpan w:val="2"/>
            <w:tcMar>
              <w:top w:w="28" w:type="dxa"/>
              <w:bottom w:w="28" w:type="dxa"/>
            </w:tcMar>
            <w:vAlign w:val="center"/>
          </w:tcPr>
          <w:p w14:paraId="71200925" w14:textId="77777777" w:rsidR="00387D06" w:rsidRPr="000A25D6" w:rsidRDefault="00387D06" w:rsidP="006F7EE0">
            <w:pPr>
              <w:ind w:firstLine="0"/>
              <w:jc w:val="center"/>
              <w:rPr>
                <w:rFonts w:ascii="Times New Roman" w:hAnsi="Times New Roman"/>
                <w:sz w:val="18"/>
                <w:szCs w:val="18"/>
              </w:rPr>
            </w:pPr>
            <w:r w:rsidRPr="000A25D6">
              <w:rPr>
                <w:rFonts w:ascii="Times New Roman" w:hAnsi="Times New Roman"/>
                <w:sz w:val="18"/>
                <w:szCs w:val="18"/>
              </w:rPr>
              <w:t>Срок реализации</w:t>
            </w:r>
          </w:p>
        </w:tc>
        <w:tc>
          <w:tcPr>
            <w:tcW w:w="1390" w:type="dxa"/>
            <w:gridSpan w:val="4"/>
            <w:tcMar>
              <w:top w:w="28" w:type="dxa"/>
              <w:bottom w:w="28" w:type="dxa"/>
            </w:tcMar>
            <w:vAlign w:val="center"/>
          </w:tcPr>
          <w:p w14:paraId="750BB657" w14:textId="77777777" w:rsidR="00387D06" w:rsidRPr="000A25D6" w:rsidRDefault="00387D06" w:rsidP="006F7EE0">
            <w:pPr>
              <w:ind w:firstLine="0"/>
              <w:jc w:val="center"/>
              <w:rPr>
                <w:rFonts w:ascii="Times New Roman" w:hAnsi="Times New Roman"/>
                <w:sz w:val="18"/>
                <w:szCs w:val="18"/>
              </w:rPr>
            </w:pPr>
            <w:r w:rsidRPr="000A25D6">
              <w:rPr>
                <w:rFonts w:ascii="Times New Roman" w:hAnsi="Times New Roman"/>
                <w:sz w:val="18"/>
                <w:szCs w:val="18"/>
              </w:rPr>
              <w:t>Исполнитель</w:t>
            </w:r>
          </w:p>
        </w:tc>
        <w:tc>
          <w:tcPr>
            <w:tcW w:w="2446" w:type="dxa"/>
            <w:gridSpan w:val="3"/>
            <w:tcMar>
              <w:top w:w="28" w:type="dxa"/>
              <w:bottom w:w="28" w:type="dxa"/>
            </w:tcMar>
            <w:vAlign w:val="center"/>
          </w:tcPr>
          <w:p w14:paraId="5D5F2901" w14:textId="1C284F17" w:rsidR="00387D06" w:rsidRPr="000A25D6" w:rsidRDefault="00387D06" w:rsidP="006F7EE0">
            <w:pPr>
              <w:ind w:firstLine="0"/>
              <w:jc w:val="center"/>
              <w:rPr>
                <w:rFonts w:ascii="Times New Roman" w:hAnsi="Times New Roman"/>
                <w:sz w:val="18"/>
                <w:szCs w:val="18"/>
              </w:rPr>
            </w:pPr>
            <w:r w:rsidRPr="000A25D6">
              <w:rPr>
                <w:rFonts w:ascii="Times New Roman" w:hAnsi="Times New Roman"/>
                <w:sz w:val="18"/>
                <w:szCs w:val="18"/>
              </w:rPr>
              <w:t xml:space="preserve">Ожидаемый результат реализации основного мероприятия/мероприятия </w:t>
            </w:r>
            <w:hyperlink w:anchor="P1079" w:history="1">
              <w:r w:rsidRPr="000A25D6">
                <w:rPr>
                  <w:rStyle w:val="a6"/>
                  <w:rFonts w:ascii="Times New Roman" w:hAnsi="Times New Roman"/>
                  <w:sz w:val="18"/>
                  <w:szCs w:val="18"/>
                </w:rPr>
                <w:t>&lt;1&gt;</w:t>
              </w:r>
            </w:hyperlink>
          </w:p>
        </w:tc>
      </w:tr>
      <w:tr w:rsidR="00387D06" w:rsidRPr="000A25D6" w14:paraId="2E6D7850" w14:textId="77777777" w:rsidTr="008A18BE">
        <w:trPr>
          <w:trHeight w:val="22"/>
        </w:trPr>
        <w:tc>
          <w:tcPr>
            <w:tcW w:w="0" w:type="auto"/>
            <w:gridSpan w:val="19"/>
            <w:tcMar>
              <w:top w:w="28" w:type="dxa"/>
              <w:bottom w:w="28" w:type="dxa"/>
            </w:tcMar>
          </w:tcPr>
          <w:p w14:paraId="43765A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МУНИЦИПАЛЬНАЯ ПРОГРАММА «Формирование и эффективное управление муниципальной собственностью Рамонского муниципального района Воронежской области»»</w:t>
            </w:r>
          </w:p>
        </w:tc>
      </w:tr>
      <w:tr w:rsidR="00387D06" w:rsidRPr="000A25D6" w14:paraId="7095A4D0" w14:textId="77777777" w:rsidTr="008A18BE">
        <w:tc>
          <w:tcPr>
            <w:tcW w:w="0" w:type="auto"/>
            <w:gridSpan w:val="19"/>
            <w:tcMar>
              <w:top w:w="28" w:type="dxa"/>
              <w:bottom w:w="28" w:type="dxa"/>
            </w:tcMar>
            <w:vAlign w:val="center"/>
          </w:tcPr>
          <w:p w14:paraId="38AD6F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 Управление муниципальной собственностью Рамонского муниципального района Воронежской области</w:t>
            </w:r>
          </w:p>
        </w:tc>
      </w:tr>
      <w:tr w:rsidR="00BD5DAC" w:rsidRPr="000A25D6" w14:paraId="1FDCC6C0" w14:textId="77777777" w:rsidTr="00BD5DAC">
        <w:tc>
          <w:tcPr>
            <w:tcW w:w="1124" w:type="dxa"/>
            <w:tcMar>
              <w:top w:w="28" w:type="dxa"/>
              <w:bottom w:w="28" w:type="dxa"/>
            </w:tcMar>
          </w:tcPr>
          <w:p w14:paraId="37E0A6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1.1</w:t>
            </w:r>
          </w:p>
        </w:tc>
        <w:tc>
          <w:tcPr>
            <w:tcW w:w="1431" w:type="dxa"/>
            <w:gridSpan w:val="2"/>
            <w:tcMar>
              <w:top w:w="28" w:type="dxa"/>
              <w:bottom w:w="28" w:type="dxa"/>
            </w:tcMar>
          </w:tcPr>
          <w:p w14:paraId="4063BF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управления муниципальным имуществом и земельными ресурсами Рамонского муниципального района Воронежской области</w:t>
            </w:r>
          </w:p>
        </w:tc>
        <w:tc>
          <w:tcPr>
            <w:tcW w:w="9064" w:type="dxa"/>
            <w:gridSpan w:val="10"/>
            <w:tcMar>
              <w:top w:w="28" w:type="dxa"/>
              <w:bottom w:w="28" w:type="dxa"/>
            </w:tcMar>
          </w:tcPr>
          <w:p w14:paraId="4DB2B6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приобретение имущества в собственность Рамонского муниципального района Воронежской области.</w:t>
            </w:r>
          </w:p>
          <w:p w14:paraId="5C0B40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оценка рыночной стоимости движимого и недвижимого имущества Рамонского муниципального района Воронежской области, арендной платы муниципального имущества Рамонского муниципального района Воронежской области, земельных участков. </w:t>
            </w:r>
          </w:p>
          <w:p w14:paraId="36AA5D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обеспечение государственной регистрации права собственности Рамонского муниципального района Воронежской области на объекты недвижимого имущества и земельные участки. </w:t>
            </w:r>
          </w:p>
          <w:p w14:paraId="40E274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формирование уставного фонда муниципального унитарного предприятия Рамонского муниципального района Воронежской области. </w:t>
            </w:r>
          </w:p>
          <w:p w14:paraId="4A9311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обеспечение оборота земель на территории Рамонского муниципального района Воронежской области, в том числе земель сельскохозяйственного назначения. </w:t>
            </w:r>
          </w:p>
          <w:p w14:paraId="070F2E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предоставление земельных участков многодетным гражданам.</w:t>
            </w:r>
          </w:p>
          <w:p w14:paraId="6C76CF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проведение комплекса кадастровых работ на земельных участках.</w:t>
            </w:r>
          </w:p>
          <w:p w14:paraId="2504DD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обеспечение защиты имущественных интересов Рамонского муниципального района Воронежской области.</w:t>
            </w:r>
          </w:p>
          <w:p w14:paraId="46AFF8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предоставление земельных участков в аренду, собственность, постоянное (бессрочное) пользование и безвозмездное срочное пользование.</w:t>
            </w:r>
          </w:p>
          <w:p w14:paraId="67E554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передача имущества в федеральную, областную собственность или в собственность религиозных организаций.</w:t>
            </w:r>
          </w:p>
          <w:p w14:paraId="63F8F1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совершенствование учета муниципального имущества Рамонского муниципального района Воронежской области.</w:t>
            </w:r>
          </w:p>
          <w:p w14:paraId="605A70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содержание объектов недвижимого имущества, находящихся в муниципальной казне Рамонского муниципального района Воронежской области. </w:t>
            </w:r>
          </w:p>
          <w:p w14:paraId="08AAF9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формирование залогового фонда Рамонского муниципального района Воронежской области.</w:t>
            </w:r>
          </w:p>
          <w:p w14:paraId="224024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осуществление контроля за целевым и эффективным использованием муниципального имущества Рамонского муниципального района Воронежской области, закрепленного за муниципальными предприятиями и муниципальными учреждениями Рамонского муниципального района Воронежской области.</w:t>
            </w:r>
          </w:p>
          <w:p w14:paraId="11C5D3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 информационно-коммуникационное и материально-техническое развитие сферы имущественно-земельных отношений.</w:t>
            </w:r>
          </w:p>
        </w:tc>
        <w:tc>
          <w:tcPr>
            <w:tcW w:w="725" w:type="dxa"/>
            <w:gridSpan w:val="2"/>
            <w:tcMar>
              <w:top w:w="28" w:type="dxa"/>
              <w:bottom w:w="28" w:type="dxa"/>
            </w:tcMar>
          </w:tcPr>
          <w:p w14:paraId="6D540A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w:t>
            </w:r>
          </w:p>
        </w:tc>
        <w:tc>
          <w:tcPr>
            <w:tcW w:w="1370" w:type="dxa"/>
            <w:gridSpan w:val="3"/>
            <w:tcMar>
              <w:top w:w="28" w:type="dxa"/>
              <w:bottom w:w="28" w:type="dxa"/>
            </w:tcMar>
          </w:tcPr>
          <w:p w14:paraId="4C34C8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c>
          <w:tcPr>
            <w:tcW w:w="1412" w:type="dxa"/>
            <w:tcMar>
              <w:top w:w="28" w:type="dxa"/>
              <w:bottom w:w="28" w:type="dxa"/>
            </w:tcMar>
          </w:tcPr>
          <w:p w14:paraId="20061158" w14:textId="77777777" w:rsidR="00387D06" w:rsidRPr="000A25D6" w:rsidRDefault="00387D06" w:rsidP="000A25D6">
            <w:pPr>
              <w:ind w:firstLine="0"/>
              <w:rPr>
                <w:rFonts w:ascii="Times New Roman" w:hAnsi="Times New Roman"/>
                <w:sz w:val="18"/>
                <w:szCs w:val="18"/>
              </w:rPr>
            </w:pPr>
            <w:r w:rsidRPr="000A25D6">
              <w:rPr>
                <w:rFonts w:ascii="Times New Roman" w:eastAsia="Calibri" w:hAnsi="Times New Roman"/>
                <w:sz w:val="18"/>
                <w:szCs w:val="18"/>
              </w:rPr>
              <w:t xml:space="preserve">- повышение </w:t>
            </w:r>
            <w:r w:rsidRPr="000A25D6">
              <w:rPr>
                <w:rFonts w:ascii="Times New Roman" w:hAnsi="Times New Roman"/>
                <w:sz w:val="18"/>
                <w:szCs w:val="18"/>
              </w:rPr>
              <w:t>доходности Рамонского муниципального района;</w:t>
            </w:r>
          </w:p>
          <w:p w14:paraId="23D41B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 повышение достоверности сведений о муниципальном имуществе;</w:t>
            </w:r>
          </w:p>
          <w:p w14:paraId="1B22C4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BD5DAC" w:rsidRPr="000A25D6" w14:paraId="5C3D72A7" w14:textId="77777777" w:rsidTr="00BD5DAC">
        <w:tc>
          <w:tcPr>
            <w:tcW w:w="1124" w:type="dxa"/>
            <w:tcMar>
              <w:top w:w="28" w:type="dxa"/>
              <w:bottom w:w="28" w:type="dxa"/>
            </w:tcMar>
          </w:tcPr>
          <w:p w14:paraId="73C16A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1.2 </w:t>
            </w:r>
          </w:p>
        </w:tc>
        <w:tc>
          <w:tcPr>
            <w:tcW w:w="2466" w:type="dxa"/>
            <w:gridSpan w:val="3"/>
            <w:tcMar>
              <w:top w:w="28" w:type="dxa"/>
              <w:bottom w:w="28" w:type="dxa"/>
            </w:tcMar>
          </w:tcPr>
          <w:p w14:paraId="5E2BE7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полномочий собственника в отношении имущества муниципальных унитарных предприятий и муниципальных учреждений</w:t>
            </w:r>
          </w:p>
        </w:tc>
        <w:tc>
          <w:tcPr>
            <w:tcW w:w="6700" w:type="dxa"/>
            <w:gridSpan w:val="6"/>
            <w:tcMar>
              <w:top w:w="28" w:type="dxa"/>
              <w:bottom w:w="28" w:type="dxa"/>
            </w:tcMar>
          </w:tcPr>
          <w:p w14:paraId="555E46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формирование уставного фонда муниципального унитарного предприятия Рамонского муниципального района Воронежской области. </w:t>
            </w:r>
          </w:p>
          <w:p w14:paraId="00B7208C" w14:textId="38203D2A" w:rsidR="00387D06" w:rsidRPr="000A25D6" w:rsidRDefault="00387D06" w:rsidP="00E60B65">
            <w:pPr>
              <w:ind w:firstLine="0"/>
              <w:rPr>
                <w:rFonts w:ascii="Times New Roman" w:hAnsi="Times New Roman"/>
                <w:sz w:val="18"/>
                <w:szCs w:val="18"/>
              </w:rPr>
            </w:pPr>
            <w:r w:rsidRPr="000A25D6">
              <w:rPr>
                <w:rFonts w:ascii="Times New Roman" w:hAnsi="Times New Roman"/>
                <w:sz w:val="18"/>
                <w:szCs w:val="18"/>
              </w:rPr>
              <w:t>- осуществление контроля за целевым и эффективным использованием муниципального имущества Рамонского муниципального района Воронежской области, закрепленного за муниципальными предприятиями и муниципальными учреждениями Рамонского муниципального района Воронежской области.</w:t>
            </w:r>
          </w:p>
        </w:tc>
        <w:tc>
          <w:tcPr>
            <w:tcW w:w="1000" w:type="dxa"/>
            <w:gridSpan w:val="2"/>
            <w:tcMar>
              <w:top w:w="28" w:type="dxa"/>
              <w:bottom w:w="28" w:type="dxa"/>
            </w:tcMar>
          </w:tcPr>
          <w:p w14:paraId="0C6849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w:t>
            </w:r>
          </w:p>
        </w:tc>
        <w:tc>
          <w:tcPr>
            <w:tcW w:w="1390" w:type="dxa"/>
            <w:gridSpan w:val="4"/>
            <w:tcMar>
              <w:top w:w="28" w:type="dxa"/>
              <w:bottom w:w="28" w:type="dxa"/>
            </w:tcMar>
          </w:tcPr>
          <w:p w14:paraId="17DCF3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c>
          <w:tcPr>
            <w:tcW w:w="2446" w:type="dxa"/>
            <w:gridSpan w:val="3"/>
            <w:tcMar>
              <w:top w:w="28" w:type="dxa"/>
              <w:bottom w:w="28" w:type="dxa"/>
            </w:tcMar>
          </w:tcPr>
          <w:p w14:paraId="126588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повышение эффективности распоряжения имуществом муниципальными организациями</w:t>
            </w:r>
          </w:p>
        </w:tc>
      </w:tr>
      <w:tr w:rsidR="00BD5DAC" w:rsidRPr="000A25D6" w14:paraId="3FC98C0E" w14:textId="77777777" w:rsidTr="00BD5DAC">
        <w:tc>
          <w:tcPr>
            <w:tcW w:w="1124" w:type="dxa"/>
            <w:tcMar>
              <w:top w:w="28" w:type="dxa"/>
              <w:bottom w:w="28" w:type="dxa"/>
            </w:tcMar>
          </w:tcPr>
          <w:p w14:paraId="3C645A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1.3</w:t>
            </w:r>
          </w:p>
        </w:tc>
        <w:tc>
          <w:tcPr>
            <w:tcW w:w="1157" w:type="dxa"/>
            <w:tcMar>
              <w:top w:w="28" w:type="dxa"/>
              <w:bottom w:w="28" w:type="dxa"/>
            </w:tcMar>
          </w:tcPr>
          <w:p w14:paraId="70FF42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комплексных кадастровых работ</w:t>
            </w:r>
          </w:p>
        </w:tc>
        <w:tc>
          <w:tcPr>
            <w:tcW w:w="9009" w:type="dxa"/>
            <w:gridSpan w:val="10"/>
            <w:tcMar>
              <w:top w:w="28" w:type="dxa"/>
              <w:bottom w:w="28" w:type="dxa"/>
            </w:tcMar>
          </w:tcPr>
          <w:p w14:paraId="0BAAF8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уточнение местоположения границ земельных участков;</w:t>
            </w:r>
          </w:p>
          <w:p w14:paraId="38FD7F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установление (уточнение) местоположения на них зданий, сооружений и объектов незавершенного строительства, сведения о которых содержатся в ЕГРН;</w:t>
            </w:r>
          </w:p>
          <w:p w14:paraId="7013FA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обеспечение образования земельных участков, на которых расположены здания (в том числе многоквартирные дома) и сооружения (кроме линейных объектов);</w:t>
            </w:r>
          </w:p>
          <w:p w14:paraId="498680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обеспечение образования земельных участков общего пользования, занятых в том числе улицами, набережными, скверами;</w:t>
            </w:r>
          </w:p>
          <w:p w14:paraId="48011F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обеспечение исправления реестровых ошибок в сведениях ЕГРН о местоположении границ земельных участков и контуров зданий, сооружений, объектов незавершенного строительства;</w:t>
            </w:r>
          </w:p>
          <w:p w14:paraId="6E22D6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исправление реестровых ошибок в сведениях о местоположении границ объектов недвижимости.</w:t>
            </w:r>
          </w:p>
        </w:tc>
        <w:tc>
          <w:tcPr>
            <w:tcW w:w="599" w:type="dxa"/>
            <w:gridSpan w:val="2"/>
            <w:tcMar>
              <w:top w:w="28" w:type="dxa"/>
              <w:bottom w:w="28" w:type="dxa"/>
            </w:tcMar>
          </w:tcPr>
          <w:p w14:paraId="499C49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w:t>
            </w:r>
          </w:p>
        </w:tc>
        <w:tc>
          <w:tcPr>
            <w:tcW w:w="1656" w:type="dxa"/>
            <w:gridSpan w:val="3"/>
            <w:tcMar>
              <w:top w:w="28" w:type="dxa"/>
              <w:bottom w:w="28" w:type="dxa"/>
            </w:tcMar>
          </w:tcPr>
          <w:p w14:paraId="0BB689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c>
          <w:tcPr>
            <w:tcW w:w="1581" w:type="dxa"/>
            <w:gridSpan w:val="2"/>
            <w:tcMar>
              <w:top w:w="28" w:type="dxa"/>
              <w:bottom w:w="28" w:type="dxa"/>
            </w:tcMar>
          </w:tcPr>
          <w:p w14:paraId="74C835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повышение достоверности сведений о местоположении границ объектов недвижимости.</w:t>
            </w:r>
          </w:p>
        </w:tc>
      </w:tr>
      <w:tr w:rsidR="00387D06" w:rsidRPr="000A25D6" w14:paraId="7D3C2ABB" w14:textId="77777777" w:rsidTr="008A18BE">
        <w:tc>
          <w:tcPr>
            <w:tcW w:w="0" w:type="auto"/>
            <w:gridSpan w:val="19"/>
            <w:tcMar>
              <w:top w:w="28" w:type="dxa"/>
              <w:bottom w:w="28" w:type="dxa"/>
            </w:tcMar>
          </w:tcPr>
          <w:p w14:paraId="320ECF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2 «Организация и управление муниципальным заказом Рамонского муниципального района Воронежской области»</w:t>
            </w:r>
          </w:p>
        </w:tc>
      </w:tr>
      <w:tr w:rsidR="00BD5DAC" w:rsidRPr="000A25D6" w14:paraId="3F839604" w14:textId="77777777" w:rsidTr="00BD5DAC">
        <w:tc>
          <w:tcPr>
            <w:tcW w:w="1124" w:type="dxa"/>
            <w:tcMar>
              <w:top w:w="28" w:type="dxa"/>
              <w:bottom w:w="28" w:type="dxa"/>
            </w:tcMar>
          </w:tcPr>
          <w:p w14:paraId="08404D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2.1</w:t>
            </w:r>
          </w:p>
        </w:tc>
        <w:tc>
          <w:tcPr>
            <w:tcW w:w="2466" w:type="dxa"/>
            <w:gridSpan w:val="3"/>
            <w:tcMar>
              <w:top w:w="28" w:type="dxa"/>
              <w:bottom w:w="28" w:type="dxa"/>
            </w:tcMar>
          </w:tcPr>
          <w:p w14:paraId="25D9EFEE" w14:textId="1401343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Планирование и нормирование муниципального заказа Рамонского муниципального района</w:t>
            </w:r>
            <w:r w:rsidR="000A25D6">
              <w:rPr>
                <w:rFonts w:ascii="Times New Roman" w:hAnsi="Times New Roman"/>
                <w:sz w:val="18"/>
                <w:szCs w:val="18"/>
              </w:rPr>
              <w:t xml:space="preserve"> </w:t>
            </w:r>
            <w:r w:rsidRPr="000A25D6">
              <w:rPr>
                <w:rFonts w:ascii="Times New Roman" w:hAnsi="Times New Roman"/>
                <w:sz w:val="18"/>
                <w:szCs w:val="18"/>
              </w:rPr>
              <w:t>Воронежской области</w:t>
            </w:r>
          </w:p>
        </w:tc>
        <w:tc>
          <w:tcPr>
            <w:tcW w:w="6185" w:type="dxa"/>
            <w:gridSpan w:val="4"/>
            <w:tcMar>
              <w:top w:w="28" w:type="dxa"/>
              <w:bottom w:w="28" w:type="dxa"/>
            </w:tcMar>
          </w:tcPr>
          <w:p w14:paraId="34D634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 расширение возможностей для участия физических и юридических лиц в размещении муниципального заказа и проведении торгов;</w:t>
            </w:r>
          </w:p>
          <w:p w14:paraId="50791ED4" w14:textId="17F4A5B3" w:rsidR="00387D06" w:rsidRPr="000A25D6" w:rsidRDefault="00387D06" w:rsidP="00BD5DAC">
            <w:pPr>
              <w:ind w:firstLine="0"/>
              <w:rPr>
                <w:rFonts w:ascii="Times New Roman" w:hAnsi="Times New Roman"/>
                <w:sz w:val="18"/>
                <w:szCs w:val="18"/>
              </w:rPr>
            </w:pPr>
            <w:r w:rsidRPr="000A25D6">
              <w:rPr>
                <w:rFonts w:ascii="Times New Roman" w:hAnsi="Times New Roman"/>
                <w:sz w:val="18"/>
                <w:szCs w:val="18"/>
              </w:rPr>
              <w:t>- формирование общедоступного информационного пространства по торгам.</w:t>
            </w:r>
          </w:p>
        </w:tc>
        <w:tc>
          <w:tcPr>
            <w:tcW w:w="696" w:type="dxa"/>
            <w:gridSpan w:val="3"/>
            <w:tcMar>
              <w:top w:w="28" w:type="dxa"/>
              <w:bottom w:w="28" w:type="dxa"/>
            </w:tcMar>
          </w:tcPr>
          <w:p w14:paraId="51A088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w:t>
            </w:r>
          </w:p>
        </w:tc>
        <w:tc>
          <w:tcPr>
            <w:tcW w:w="1418" w:type="dxa"/>
            <w:gridSpan w:val="3"/>
            <w:tcMar>
              <w:top w:w="28" w:type="dxa"/>
              <w:bottom w:w="28" w:type="dxa"/>
            </w:tcMar>
          </w:tcPr>
          <w:p w14:paraId="16A550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c>
          <w:tcPr>
            <w:tcW w:w="3237" w:type="dxa"/>
            <w:gridSpan w:val="5"/>
            <w:tcMar>
              <w:top w:w="28" w:type="dxa"/>
              <w:bottom w:w="28" w:type="dxa"/>
            </w:tcMar>
          </w:tcPr>
          <w:p w14:paraId="5F183A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качественное и своевременное удовлетворение муниципальных нужд в товарах, работах и услугах. </w:t>
            </w:r>
          </w:p>
        </w:tc>
      </w:tr>
      <w:tr w:rsidR="00BD5DAC" w:rsidRPr="000A25D6" w14:paraId="23296C04" w14:textId="77777777" w:rsidTr="00BD5DAC">
        <w:tc>
          <w:tcPr>
            <w:tcW w:w="1124" w:type="dxa"/>
            <w:tcMar>
              <w:top w:w="28" w:type="dxa"/>
              <w:bottom w:w="28" w:type="dxa"/>
            </w:tcMar>
          </w:tcPr>
          <w:p w14:paraId="361EF2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2.2 </w:t>
            </w:r>
          </w:p>
        </w:tc>
        <w:tc>
          <w:tcPr>
            <w:tcW w:w="2466" w:type="dxa"/>
            <w:gridSpan w:val="3"/>
            <w:tcMar>
              <w:top w:w="28" w:type="dxa"/>
              <w:bottom w:w="28" w:type="dxa"/>
            </w:tcMar>
          </w:tcPr>
          <w:p w14:paraId="5C5AD912" w14:textId="05A1772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Управление муниципальным заказом Рамонского муниципального района</w:t>
            </w:r>
            <w:r w:rsidR="000A25D6">
              <w:rPr>
                <w:rFonts w:ascii="Times New Roman" w:hAnsi="Times New Roman"/>
                <w:sz w:val="18"/>
                <w:szCs w:val="18"/>
              </w:rPr>
              <w:t xml:space="preserve"> </w:t>
            </w:r>
            <w:r w:rsidRPr="000A25D6">
              <w:rPr>
                <w:rFonts w:ascii="Times New Roman" w:hAnsi="Times New Roman"/>
                <w:sz w:val="18"/>
                <w:szCs w:val="18"/>
              </w:rPr>
              <w:t>Воронежской области</w:t>
            </w:r>
          </w:p>
        </w:tc>
        <w:tc>
          <w:tcPr>
            <w:tcW w:w="6700" w:type="dxa"/>
            <w:gridSpan w:val="6"/>
            <w:tcMar>
              <w:top w:w="28" w:type="dxa"/>
              <w:bottom w:w="28" w:type="dxa"/>
            </w:tcMar>
          </w:tcPr>
          <w:p w14:paraId="2446795B" w14:textId="411C245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r w:rsidR="000A25D6">
              <w:rPr>
                <w:rFonts w:ascii="Times New Roman" w:hAnsi="Times New Roman"/>
                <w:sz w:val="18"/>
                <w:szCs w:val="18"/>
              </w:rPr>
              <w:t xml:space="preserve"> </w:t>
            </w:r>
            <w:r w:rsidRPr="000A25D6">
              <w:rPr>
                <w:rFonts w:ascii="Times New Roman" w:hAnsi="Times New Roman"/>
                <w:sz w:val="18"/>
                <w:szCs w:val="18"/>
              </w:rPr>
              <w:t>координация деятельности муниципальных заказчиков в сфере размещения муниципального заказа;</w:t>
            </w:r>
          </w:p>
          <w:p w14:paraId="2B5EFC0C" w14:textId="47D7518B" w:rsidR="00387D06" w:rsidRPr="000A25D6" w:rsidRDefault="00387D06" w:rsidP="00E60B65">
            <w:pPr>
              <w:ind w:firstLine="0"/>
              <w:rPr>
                <w:rFonts w:ascii="Times New Roman" w:hAnsi="Times New Roman"/>
                <w:sz w:val="18"/>
                <w:szCs w:val="18"/>
              </w:rPr>
            </w:pPr>
            <w:r w:rsidRPr="000A25D6">
              <w:rPr>
                <w:rFonts w:ascii="Times New Roman" w:hAnsi="Times New Roman"/>
                <w:sz w:val="18"/>
                <w:szCs w:val="18"/>
              </w:rPr>
              <w:t>- эффективное использование бюджетных средств при размещении муниципального заказа</w:t>
            </w:r>
          </w:p>
        </w:tc>
        <w:tc>
          <w:tcPr>
            <w:tcW w:w="1000" w:type="dxa"/>
            <w:gridSpan w:val="2"/>
            <w:tcMar>
              <w:top w:w="28" w:type="dxa"/>
              <w:bottom w:w="28" w:type="dxa"/>
            </w:tcMar>
          </w:tcPr>
          <w:p w14:paraId="75F82B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w:t>
            </w:r>
          </w:p>
        </w:tc>
        <w:tc>
          <w:tcPr>
            <w:tcW w:w="1390" w:type="dxa"/>
            <w:gridSpan w:val="4"/>
            <w:tcMar>
              <w:top w:w="28" w:type="dxa"/>
              <w:bottom w:w="28" w:type="dxa"/>
            </w:tcMar>
          </w:tcPr>
          <w:p w14:paraId="4CA50B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c>
          <w:tcPr>
            <w:tcW w:w="2446" w:type="dxa"/>
            <w:gridSpan w:val="3"/>
            <w:tcMar>
              <w:top w:w="28" w:type="dxa"/>
              <w:bottom w:w="28" w:type="dxa"/>
            </w:tcMar>
          </w:tcPr>
          <w:p w14:paraId="72C8F9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повышение объемов и качества оказываемых услуг, снижение затрат на их оказание.</w:t>
            </w:r>
          </w:p>
        </w:tc>
      </w:tr>
      <w:tr w:rsidR="00387D06" w:rsidRPr="000A25D6" w14:paraId="31A229AE" w14:textId="77777777" w:rsidTr="008A18BE">
        <w:tc>
          <w:tcPr>
            <w:tcW w:w="0" w:type="auto"/>
            <w:gridSpan w:val="19"/>
            <w:tcMar>
              <w:top w:w="28" w:type="dxa"/>
              <w:bottom w:w="28" w:type="dxa"/>
            </w:tcMar>
          </w:tcPr>
          <w:p w14:paraId="0721AA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3 «Финансовое обеспечение реализации муниципальной программы»</w:t>
            </w:r>
          </w:p>
        </w:tc>
      </w:tr>
      <w:tr w:rsidR="00BD5DAC" w:rsidRPr="000A25D6" w14:paraId="47A3D56F" w14:textId="77777777" w:rsidTr="00BD5DAC">
        <w:tc>
          <w:tcPr>
            <w:tcW w:w="1124" w:type="dxa"/>
            <w:tcMar>
              <w:top w:w="28" w:type="dxa"/>
              <w:bottom w:w="28" w:type="dxa"/>
            </w:tcMar>
          </w:tcPr>
          <w:p w14:paraId="3525BC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3.1 </w:t>
            </w:r>
          </w:p>
        </w:tc>
        <w:tc>
          <w:tcPr>
            <w:tcW w:w="3553" w:type="dxa"/>
            <w:gridSpan w:val="4"/>
            <w:tcMar>
              <w:top w:w="28" w:type="dxa"/>
              <w:bottom w:w="28" w:type="dxa"/>
            </w:tcMar>
          </w:tcPr>
          <w:p w14:paraId="03B673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c>
          <w:tcPr>
            <w:tcW w:w="3260" w:type="dxa"/>
            <w:tcMar>
              <w:top w:w="28" w:type="dxa"/>
              <w:bottom w:w="28" w:type="dxa"/>
            </w:tcMar>
          </w:tcPr>
          <w:p w14:paraId="09891D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обеспечение исполнения расходных обязательств по обеспечению работы отдела имущественных и земельных отношений.</w:t>
            </w:r>
          </w:p>
        </w:tc>
        <w:tc>
          <w:tcPr>
            <w:tcW w:w="695" w:type="dxa"/>
            <w:tcMar>
              <w:top w:w="28" w:type="dxa"/>
              <w:bottom w:w="28" w:type="dxa"/>
            </w:tcMar>
          </w:tcPr>
          <w:p w14:paraId="6C48A3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w:t>
            </w:r>
          </w:p>
        </w:tc>
        <w:tc>
          <w:tcPr>
            <w:tcW w:w="1370" w:type="dxa"/>
            <w:gridSpan w:val="2"/>
            <w:tcMar>
              <w:top w:w="28" w:type="dxa"/>
              <w:bottom w:w="28" w:type="dxa"/>
            </w:tcMar>
          </w:tcPr>
          <w:p w14:paraId="39A40D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c>
          <w:tcPr>
            <w:tcW w:w="5124" w:type="dxa"/>
            <w:gridSpan w:val="10"/>
            <w:tcMar>
              <w:top w:w="28" w:type="dxa"/>
              <w:bottom w:w="28" w:type="dxa"/>
            </w:tcMar>
          </w:tcPr>
          <w:p w14:paraId="659F2C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повышение качества планирования и контроля достижения целей, решения задач и результатов деятельности отдела. </w:t>
            </w:r>
          </w:p>
          <w:p w14:paraId="63E0F1A9" w14:textId="2A6020CE" w:rsidR="00387D06" w:rsidRPr="000A25D6" w:rsidRDefault="00387D06" w:rsidP="00E60B65">
            <w:pPr>
              <w:ind w:firstLine="0"/>
              <w:rPr>
                <w:rFonts w:ascii="Times New Roman" w:hAnsi="Times New Roman"/>
                <w:sz w:val="18"/>
                <w:szCs w:val="18"/>
              </w:rPr>
            </w:pPr>
            <w:r w:rsidRPr="000A25D6">
              <w:rPr>
                <w:rFonts w:ascii="Times New Roman" w:hAnsi="Times New Roman"/>
                <w:sz w:val="18"/>
                <w:szCs w:val="18"/>
              </w:rPr>
              <w:t>- информационно-коммуникационное и материально-техническое развитие сферы имущественно-земельных отношений</w:t>
            </w:r>
          </w:p>
        </w:tc>
      </w:tr>
    </w:tbl>
    <w:p w14:paraId="733FD285" w14:textId="77777777" w:rsidR="00387D06" w:rsidRPr="008445BB" w:rsidRDefault="00387D06" w:rsidP="000A25D6">
      <w:pPr>
        <w:ind w:firstLine="0"/>
        <w:rPr>
          <w:rFonts w:ascii="Times New Roman" w:hAnsi="Times New Roman"/>
          <w:sz w:val="10"/>
          <w:szCs w:val="10"/>
        </w:rPr>
      </w:pPr>
    </w:p>
    <w:p w14:paraId="727C38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&lt;1&gt; Ожидаемый результат реализации указывается в виде характеристики основных ожидаемых (планируемых) конечных результатов (изменений,</w:t>
      </w:r>
    </w:p>
    <w:p w14:paraId="228878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отражающих эффект, вызванный реализацией основного мероприятия/мероприятия).</w:t>
      </w:r>
    </w:p>
    <w:p w14:paraId="251002B3" w14:textId="77777777" w:rsidR="00BD5DAC" w:rsidRDefault="00BD5DAC" w:rsidP="00E60B65">
      <w:pPr>
        <w:ind w:firstLine="7938"/>
        <w:rPr>
          <w:rFonts w:ascii="Times New Roman" w:hAnsi="Times New Roman"/>
          <w:i/>
          <w:iCs/>
          <w:sz w:val="18"/>
          <w:szCs w:val="18"/>
        </w:rPr>
      </w:pPr>
      <w:bookmarkStart w:id="7" w:name="P1079"/>
      <w:bookmarkEnd w:id="7"/>
    </w:p>
    <w:p w14:paraId="667F2D75" w14:textId="0B6461FE" w:rsidR="00387D06" w:rsidRPr="00E60B65" w:rsidRDefault="00387D06" w:rsidP="00E60B65">
      <w:pPr>
        <w:ind w:firstLine="7938"/>
        <w:rPr>
          <w:rFonts w:ascii="Times New Roman" w:hAnsi="Times New Roman"/>
          <w:i/>
          <w:iCs/>
          <w:sz w:val="18"/>
          <w:szCs w:val="18"/>
        </w:rPr>
      </w:pPr>
      <w:r w:rsidRPr="00E60B65">
        <w:rPr>
          <w:rFonts w:ascii="Times New Roman" w:hAnsi="Times New Roman"/>
          <w:i/>
          <w:iCs/>
          <w:sz w:val="18"/>
          <w:szCs w:val="18"/>
        </w:rPr>
        <w:t>Приложение 4</w:t>
      </w:r>
      <w:r w:rsidR="00E60B65" w:rsidRPr="00E60B65">
        <w:rPr>
          <w:rFonts w:ascii="Times New Roman" w:hAnsi="Times New Roman"/>
          <w:i/>
          <w:iCs/>
          <w:sz w:val="18"/>
          <w:szCs w:val="18"/>
        </w:rPr>
        <w:t xml:space="preserve"> </w:t>
      </w:r>
      <w:r w:rsidRPr="00E60B65">
        <w:rPr>
          <w:rFonts w:ascii="Times New Roman" w:hAnsi="Times New Roman"/>
          <w:i/>
          <w:iCs/>
          <w:sz w:val="18"/>
          <w:szCs w:val="18"/>
        </w:rPr>
        <w:t>к Муниципальной программе</w:t>
      </w:r>
    </w:p>
    <w:p w14:paraId="54BD24B8" w14:textId="77777777" w:rsidR="00E60B65" w:rsidRPr="008445BB" w:rsidRDefault="00E60B65" w:rsidP="000A25D6">
      <w:pPr>
        <w:ind w:firstLine="0"/>
        <w:rPr>
          <w:rFonts w:ascii="Times New Roman" w:hAnsi="Times New Roman"/>
          <w:sz w:val="10"/>
          <w:szCs w:val="10"/>
        </w:rPr>
      </w:pPr>
    </w:p>
    <w:p w14:paraId="37FFDA10" w14:textId="77777777" w:rsidR="00387D06" w:rsidRPr="00E60B65" w:rsidRDefault="00387D06" w:rsidP="00E60B65">
      <w:pPr>
        <w:ind w:firstLine="0"/>
        <w:jc w:val="center"/>
        <w:rPr>
          <w:rFonts w:ascii="Times New Roman" w:hAnsi="Times New Roman"/>
          <w:b/>
          <w:bCs/>
          <w:i/>
          <w:iCs/>
          <w:sz w:val="18"/>
          <w:szCs w:val="18"/>
        </w:rPr>
      </w:pPr>
      <w:r w:rsidRPr="00E60B65">
        <w:rPr>
          <w:rFonts w:ascii="Times New Roman" w:hAnsi="Times New Roman"/>
          <w:b/>
          <w:bCs/>
          <w:i/>
          <w:iCs/>
          <w:sz w:val="18"/>
          <w:szCs w:val="18"/>
        </w:rPr>
        <w:t>Расходы бюджета Рамонского муниципального района Воронежской области на реализацию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w:t>
      </w:r>
    </w:p>
    <w:p w14:paraId="6D5D7B9D" w14:textId="77777777" w:rsidR="00387D06" w:rsidRPr="008445BB" w:rsidRDefault="00387D06" w:rsidP="000A25D6">
      <w:pPr>
        <w:ind w:firstLine="0"/>
        <w:rPr>
          <w:rFonts w:ascii="Times New Roman" w:hAnsi="Times New Roman"/>
          <w:sz w:val="10"/>
          <w:szCs w:val="10"/>
        </w:rPr>
      </w:pPr>
    </w:p>
    <w:tbl>
      <w:tblPr>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6"/>
        <w:gridCol w:w="1869"/>
        <w:gridCol w:w="823"/>
        <w:gridCol w:w="740"/>
        <w:gridCol w:w="743"/>
        <w:gridCol w:w="740"/>
        <w:gridCol w:w="758"/>
        <w:gridCol w:w="740"/>
        <w:gridCol w:w="737"/>
        <w:gridCol w:w="755"/>
        <w:gridCol w:w="740"/>
        <w:gridCol w:w="755"/>
        <w:gridCol w:w="324"/>
        <w:gridCol w:w="352"/>
        <w:gridCol w:w="746"/>
        <w:gridCol w:w="743"/>
        <w:gridCol w:w="740"/>
        <w:gridCol w:w="785"/>
      </w:tblGrid>
      <w:tr w:rsidR="006F562F" w:rsidRPr="007B343E" w14:paraId="5E767D77" w14:textId="77777777" w:rsidTr="00E80AFC">
        <w:trPr>
          <w:trHeight w:val="319"/>
          <w:jc w:val="center"/>
        </w:trPr>
        <w:tc>
          <w:tcPr>
            <w:tcW w:w="682" w:type="pct"/>
            <w:vMerge w:val="restart"/>
            <w:shd w:val="clear" w:color="auto" w:fill="auto"/>
            <w:noWrap/>
            <w:vAlign w:val="center"/>
          </w:tcPr>
          <w:p w14:paraId="0369F169"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Статус</w:t>
            </w:r>
          </w:p>
          <w:p w14:paraId="0A491788" w14:textId="09DD21E5"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Наименование муниципальной программы, подпрограммы, основного мероприятия</w:t>
            </w:r>
          </w:p>
        </w:tc>
        <w:tc>
          <w:tcPr>
            <w:tcW w:w="617" w:type="pct"/>
            <w:vMerge w:val="restart"/>
            <w:shd w:val="clear" w:color="auto" w:fill="FFFFFF"/>
            <w:textDirection w:val="btLr"/>
            <w:vAlign w:val="center"/>
          </w:tcPr>
          <w:p w14:paraId="311876B4"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Наименование ответственного исполнителя, исполнителя - главного распорядителя средств бюджета (далее - ГРБС)</w:t>
            </w:r>
          </w:p>
        </w:tc>
        <w:tc>
          <w:tcPr>
            <w:tcW w:w="272" w:type="pct"/>
            <w:vMerge w:val="restart"/>
            <w:vAlign w:val="center"/>
          </w:tcPr>
          <w:p w14:paraId="128E9702"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Всего</w:t>
            </w:r>
          </w:p>
        </w:tc>
        <w:tc>
          <w:tcPr>
            <w:tcW w:w="3429" w:type="pct"/>
            <w:gridSpan w:val="15"/>
          </w:tcPr>
          <w:p w14:paraId="0343E360"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Расходы бюджета, тыс. руб.</w:t>
            </w:r>
          </w:p>
        </w:tc>
      </w:tr>
      <w:tr w:rsidR="006F562F" w:rsidRPr="007B343E" w14:paraId="24261802" w14:textId="77777777" w:rsidTr="00E80AFC">
        <w:trPr>
          <w:trHeight w:val="266"/>
          <w:jc w:val="center"/>
        </w:trPr>
        <w:tc>
          <w:tcPr>
            <w:tcW w:w="682" w:type="pct"/>
            <w:vMerge/>
            <w:shd w:val="clear" w:color="auto" w:fill="auto"/>
            <w:noWrap/>
            <w:vAlign w:val="center"/>
          </w:tcPr>
          <w:p w14:paraId="6D1B60B8" w14:textId="77777777" w:rsidR="008A18BE" w:rsidRPr="007B343E" w:rsidRDefault="008A18BE" w:rsidP="008A18BE">
            <w:pPr>
              <w:ind w:firstLine="0"/>
              <w:jc w:val="center"/>
              <w:rPr>
                <w:rFonts w:ascii="Times New Roman" w:hAnsi="Times New Roman"/>
                <w:sz w:val="16"/>
                <w:szCs w:val="16"/>
              </w:rPr>
            </w:pPr>
          </w:p>
        </w:tc>
        <w:tc>
          <w:tcPr>
            <w:tcW w:w="617" w:type="pct"/>
            <w:vMerge/>
            <w:shd w:val="clear" w:color="auto" w:fill="FFFFFF"/>
            <w:vAlign w:val="center"/>
          </w:tcPr>
          <w:p w14:paraId="4E5A5BAC" w14:textId="77777777" w:rsidR="008A18BE" w:rsidRPr="007B343E" w:rsidRDefault="008A18BE" w:rsidP="008A18BE">
            <w:pPr>
              <w:ind w:firstLine="0"/>
              <w:jc w:val="center"/>
              <w:rPr>
                <w:rFonts w:ascii="Times New Roman" w:hAnsi="Times New Roman"/>
                <w:sz w:val="16"/>
                <w:szCs w:val="16"/>
              </w:rPr>
            </w:pPr>
          </w:p>
        </w:tc>
        <w:tc>
          <w:tcPr>
            <w:tcW w:w="272" w:type="pct"/>
            <w:vMerge/>
            <w:vAlign w:val="center"/>
          </w:tcPr>
          <w:p w14:paraId="7B7BA461" w14:textId="77777777" w:rsidR="008A18BE" w:rsidRPr="007B343E" w:rsidRDefault="008A18BE" w:rsidP="008A18BE">
            <w:pPr>
              <w:ind w:firstLine="0"/>
              <w:jc w:val="center"/>
              <w:rPr>
                <w:rFonts w:ascii="Times New Roman" w:hAnsi="Times New Roman"/>
                <w:sz w:val="16"/>
                <w:szCs w:val="16"/>
              </w:rPr>
            </w:pPr>
          </w:p>
        </w:tc>
        <w:tc>
          <w:tcPr>
            <w:tcW w:w="3429" w:type="pct"/>
            <w:gridSpan w:val="15"/>
          </w:tcPr>
          <w:p w14:paraId="515E27B4"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В том числе по годам реализации муниципальной программы</w:t>
            </w:r>
          </w:p>
        </w:tc>
      </w:tr>
      <w:tr w:rsidR="007B343E" w:rsidRPr="007B343E" w14:paraId="22489BB0" w14:textId="77777777" w:rsidTr="00E80AFC">
        <w:trPr>
          <w:trHeight w:val="271"/>
          <w:jc w:val="center"/>
        </w:trPr>
        <w:tc>
          <w:tcPr>
            <w:tcW w:w="682" w:type="pct"/>
            <w:vMerge/>
            <w:shd w:val="clear" w:color="auto" w:fill="auto"/>
            <w:noWrap/>
            <w:vAlign w:val="center"/>
          </w:tcPr>
          <w:p w14:paraId="47FE0296" w14:textId="77777777" w:rsidR="008A18BE" w:rsidRPr="007B343E" w:rsidRDefault="008A18BE" w:rsidP="008A18BE">
            <w:pPr>
              <w:ind w:firstLine="0"/>
              <w:jc w:val="center"/>
              <w:rPr>
                <w:rFonts w:ascii="Times New Roman" w:hAnsi="Times New Roman"/>
                <w:sz w:val="16"/>
                <w:szCs w:val="16"/>
              </w:rPr>
            </w:pPr>
          </w:p>
        </w:tc>
        <w:tc>
          <w:tcPr>
            <w:tcW w:w="617" w:type="pct"/>
            <w:vMerge/>
            <w:shd w:val="clear" w:color="auto" w:fill="FFFFFF"/>
            <w:vAlign w:val="center"/>
          </w:tcPr>
          <w:p w14:paraId="76B61080" w14:textId="77777777" w:rsidR="008A18BE" w:rsidRPr="007B343E" w:rsidRDefault="008A18BE" w:rsidP="008A18BE">
            <w:pPr>
              <w:ind w:firstLine="0"/>
              <w:jc w:val="center"/>
              <w:rPr>
                <w:rFonts w:ascii="Times New Roman" w:hAnsi="Times New Roman"/>
                <w:sz w:val="16"/>
                <w:szCs w:val="16"/>
              </w:rPr>
            </w:pPr>
          </w:p>
        </w:tc>
        <w:tc>
          <w:tcPr>
            <w:tcW w:w="272" w:type="pct"/>
            <w:vMerge/>
            <w:vAlign w:val="center"/>
          </w:tcPr>
          <w:p w14:paraId="41A400CD" w14:textId="77777777" w:rsidR="008A18BE" w:rsidRPr="007B343E" w:rsidRDefault="008A18BE" w:rsidP="008A18BE">
            <w:pPr>
              <w:ind w:firstLine="0"/>
              <w:jc w:val="center"/>
              <w:rPr>
                <w:rFonts w:ascii="Times New Roman" w:hAnsi="Times New Roman"/>
                <w:sz w:val="16"/>
                <w:szCs w:val="16"/>
              </w:rPr>
            </w:pPr>
          </w:p>
        </w:tc>
        <w:tc>
          <w:tcPr>
            <w:tcW w:w="244" w:type="pct"/>
            <w:vMerge w:val="restart"/>
            <w:shd w:val="clear" w:color="auto" w:fill="auto"/>
            <w:textDirection w:val="btLr"/>
            <w:vAlign w:val="center"/>
          </w:tcPr>
          <w:p w14:paraId="4BBF8D84"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2014 год</w:t>
            </w:r>
          </w:p>
          <w:p w14:paraId="0EA4E104"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(первый год реализации)</w:t>
            </w:r>
          </w:p>
        </w:tc>
        <w:tc>
          <w:tcPr>
            <w:tcW w:w="245" w:type="pct"/>
            <w:vMerge w:val="restart"/>
            <w:shd w:val="clear" w:color="auto" w:fill="auto"/>
            <w:textDirection w:val="btLr"/>
            <w:vAlign w:val="center"/>
          </w:tcPr>
          <w:p w14:paraId="665904AF"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2015 год</w:t>
            </w:r>
          </w:p>
          <w:p w14:paraId="00158A31"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(второй год реализации)</w:t>
            </w:r>
          </w:p>
        </w:tc>
        <w:tc>
          <w:tcPr>
            <w:tcW w:w="244" w:type="pct"/>
            <w:vMerge w:val="restart"/>
            <w:shd w:val="clear" w:color="auto" w:fill="auto"/>
            <w:textDirection w:val="btLr"/>
            <w:vAlign w:val="center"/>
          </w:tcPr>
          <w:p w14:paraId="55631A65"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2016 год</w:t>
            </w:r>
          </w:p>
          <w:p w14:paraId="55F86F0E" w14:textId="07F47DF8"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(третий год реализации)</w:t>
            </w:r>
          </w:p>
        </w:tc>
        <w:tc>
          <w:tcPr>
            <w:tcW w:w="250" w:type="pct"/>
            <w:vMerge w:val="restart"/>
            <w:shd w:val="clear" w:color="auto" w:fill="auto"/>
            <w:textDirection w:val="btLr"/>
            <w:vAlign w:val="center"/>
          </w:tcPr>
          <w:p w14:paraId="36C955D0"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2017 год</w:t>
            </w:r>
          </w:p>
          <w:p w14:paraId="64EDCB5A"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(четвертый год реализации)</w:t>
            </w:r>
          </w:p>
        </w:tc>
        <w:tc>
          <w:tcPr>
            <w:tcW w:w="244" w:type="pct"/>
            <w:vMerge w:val="restart"/>
            <w:shd w:val="clear" w:color="auto" w:fill="auto"/>
            <w:textDirection w:val="btLr"/>
            <w:vAlign w:val="center"/>
          </w:tcPr>
          <w:p w14:paraId="119F1DC8"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2018 год</w:t>
            </w:r>
          </w:p>
          <w:p w14:paraId="20462C38" w14:textId="499137E2"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(пятый год реализации)</w:t>
            </w:r>
          </w:p>
        </w:tc>
        <w:tc>
          <w:tcPr>
            <w:tcW w:w="243" w:type="pct"/>
            <w:vMerge w:val="restart"/>
            <w:shd w:val="clear" w:color="auto" w:fill="auto"/>
            <w:textDirection w:val="btLr"/>
            <w:vAlign w:val="center"/>
          </w:tcPr>
          <w:p w14:paraId="3F1B1A6A"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2019 год</w:t>
            </w:r>
          </w:p>
          <w:p w14:paraId="0DD12595" w14:textId="6319BA0F"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(шестой год реализации)</w:t>
            </w:r>
          </w:p>
        </w:tc>
        <w:tc>
          <w:tcPr>
            <w:tcW w:w="249" w:type="pct"/>
            <w:vMerge w:val="restart"/>
            <w:shd w:val="clear" w:color="auto" w:fill="auto"/>
            <w:textDirection w:val="btLr"/>
            <w:vAlign w:val="center"/>
          </w:tcPr>
          <w:p w14:paraId="2B9B8D23"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2020 год</w:t>
            </w:r>
          </w:p>
          <w:p w14:paraId="0982408C" w14:textId="6D03ACEF"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(седьмой год реализации)</w:t>
            </w:r>
          </w:p>
        </w:tc>
        <w:tc>
          <w:tcPr>
            <w:tcW w:w="244" w:type="pct"/>
            <w:vMerge w:val="restart"/>
            <w:textDirection w:val="btLr"/>
          </w:tcPr>
          <w:p w14:paraId="64F3039D"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2021 год</w:t>
            </w:r>
          </w:p>
          <w:p w14:paraId="59DE862F"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(седьмой год реализации)</w:t>
            </w:r>
          </w:p>
        </w:tc>
        <w:tc>
          <w:tcPr>
            <w:tcW w:w="718" w:type="pct"/>
            <w:gridSpan w:val="4"/>
            <w:shd w:val="clear" w:color="auto" w:fill="auto"/>
            <w:vAlign w:val="center"/>
          </w:tcPr>
          <w:p w14:paraId="48CEA558"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2022 год. Восьмой год реализации (текущий год), всего</w:t>
            </w:r>
          </w:p>
        </w:tc>
        <w:tc>
          <w:tcPr>
            <w:tcW w:w="245" w:type="pct"/>
            <w:vMerge w:val="restart"/>
            <w:shd w:val="clear" w:color="auto" w:fill="auto"/>
            <w:textDirection w:val="btLr"/>
            <w:vAlign w:val="center"/>
          </w:tcPr>
          <w:p w14:paraId="3AAA0CDE"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2023 год</w:t>
            </w:r>
          </w:p>
          <w:p w14:paraId="28BC69B5"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(девятый год реализации)</w:t>
            </w:r>
          </w:p>
        </w:tc>
        <w:tc>
          <w:tcPr>
            <w:tcW w:w="244" w:type="pct"/>
            <w:vMerge w:val="restart"/>
            <w:shd w:val="clear" w:color="auto" w:fill="auto"/>
            <w:textDirection w:val="btLr"/>
            <w:vAlign w:val="center"/>
          </w:tcPr>
          <w:p w14:paraId="5F2FFC0D" w14:textId="410E44B6"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2024 год</w:t>
            </w:r>
          </w:p>
          <w:p w14:paraId="4EE55A82" w14:textId="5B6EC592"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(десятый год реализации)</w:t>
            </w:r>
          </w:p>
        </w:tc>
        <w:tc>
          <w:tcPr>
            <w:tcW w:w="258" w:type="pct"/>
            <w:vMerge w:val="restart"/>
            <w:textDirection w:val="btLr"/>
          </w:tcPr>
          <w:p w14:paraId="4FCE1A9F" w14:textId="439E4882"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2025 год</w:t>
            </w:r>
          </w:p>
          <w:p w14:paraId="30E02718"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(десятый год реализации)</w:t>
            </w:r>
          </w:p>
        </w:tc>
      </w:tr>
      <w:tr w:rsidR="007B343E" w:rsidRPr="007B343E" w14:paraId="003BC9E3" w14:textId="77777777" w:rsidTr="00E80AFC">
        <w:trPr>
          <w:trHeight w:val="435"/>
          <w:jc w:val="center"/>
        </w:trPr>
        <w:tc>
          <w:tcPr>
            <w:tcW w:w="682" w:type="pct"/>
            <w:vMerge/>
            <w:vAlign w:val="center"/>
          </w:tcPr>
          <w:p w14:paraId="70FB7DE2" w14:textId="77777777" w:rsidR="008A18BE" w:rsidRPr="007B343E" w:rsidRDefault="008A18BE" w:rsidP="008A18BE">
            <w:pPr>
              <w:ind w:firstLine="0"/>
              <w:jc w:val="center"/>
              <w:rPr>
                <w:rFonts w:ascii="Times New Roman" w:hAnsi="Times New Roman"/>
                <w:sz w:val="16"/>
                <w:szCs w:val="16"/>
              </w:rPr>
            </w:pPr>
          </w:p>
        </w:tc>
        <w:tc>
          <w:tcPr>
            <w:tcW w:w="617" w:type="pct"/>
            <w:vMerge/>
            <w:vAlign w:val="center"/>
          </w:tcPr>
          <w:p w14:paraId="7B193252" w14:textId="77777777" w:rsidR="008A18BE" w:rsidRPr="007B343E" w:rsidRDefault="008A18BE" w:rsidP="008A18BE">
            <w:pPr>
              <w:ind w:firstLine="0"/>
              <w:jc w:val="center"/>
              <w:rPr>
                <w:rFonts w:ascii="Times New Roman" w:hAnsi="Times New Roman"/>
                <w:sz w:val="16"/>
                <w:szCs w:val="16"/>
              </w:rPr>
            </w:pPr>
          </w:p>
        </w:tc>
        <w:tc>
          <w:tcPr>
            <w:tcW w:w="272" w:type="pct"/>
            <w:vMerge/>
            <w:shd w:val="clear" w:color="auto" w:fill="FFFFFF"/>
            <w:vAlign w:val="center"/>
          </w:tcPr>
          <w:p w14:paraId="10AC714C" w14:textId="77777777" w:rsidR="008A18BE" w:rsidRPr="007B343E" w:rsidRDefault="008A18BE" w:rsidP="008A18BE">
            <w:pPr>
              <w:ind w:firstLine="0"/>
              <w:jc w:val="center"/>
              <w:rPr>
                <w:rFonts w:ascii="Times New Roman" w:hAnsi="Times New Roman"/>
                <w:sz w:val="16"/>
                <w:szCs w:val="16"/>
              </w:rPr>
            </w:pPr>
          </w:p>
        </w:tc>
        <w:tc>
          <w:tcPr>
            <w:tcW w:w="244" w:type="pct"/>
            <w:vMerge/>
            <w:shd w:val="clear" w:color="auto" w:fill="FFFFFF"/>
            <w:vAlign w:val="center"/>
          </w:tcPr>
          <w:p w14:paraId="42832DAD" w14:textId="77777777" w:rsidR="008A18BE" w:rsidRPr="007B343E" w:rsidRDefault="008A18BE" w:rsidP="008A18BE">
            <w:pPr>
              <w:ind w:firstLine="0"/>
              <w:jc w:val="center"/>
              <w:rPr>
                <w:rFonts w:ascii="Times New Roman" w:hAnsi="Times New Roman"/>
                <w:sz w:val="16"/>
                <w:szCs w:val="16"/>
              </w:rPr>
            </w:pPr>
          </w:p>
        </w:tc>
        <w:tc>
          <w:tcPr>
            <w:tcW w:w="245" w:type="pct"/>
            <w:vMerge/>
            <w:shd w:val="clear" w:color="auto" w:fill="FFFFFF"/>
            <w:vAlign w:val="center"/>
          </w:tcPr>
          <w:p w14:paraId="3D7C211C" w14:textId="77777777" w:rsidR="008A18BE" w:rsidRPr="007B343E" w:rsidRDefault="008A18BE" w:rsidP="008A18BE">
            <w:pPr>
              <w:ind w:firstLine="0"/>
              <w:jc w:val="center"/>
              <w:rPr>
                <w:rFonts w:ascii="Times New Roman" w:hAnsi="Times New Roman"/>
                <w:sz w:val="16"/>
                <w:szCs w:val="16"/>
              </w:rPr>
            </w:pPr>
          </w:p>
        </w:tc>
        <w:tc>
          <w:tcPr>
            <w:tcW w:w="244" w:type="pct"/>
            <w:vMerge/>
            <w:shd w:val="clear" w:color="auto" w:fill="FFFFFF"/>
            <w:vAlign w:val="center"/>
          </w:tcPr>
          <w:p w14:paraId="5E0F1227" w14:textId="77777777" w:rsidR="008A18BE" w:rsidRPr="007B343E" w:rsidRDefault="008A18BE" w:rsidP="008A18BE">
            <w:pPr>
              <w:ind w:firstLine="0"/>
              <w:jc w:val="center"/>
              <w:rPr>
                <w:rFonts w:ascii="Times New Roman" w:hAnsi="Times New Roman"/>
                <w:sz w:val="16"/>
                <w:szCs w:val="16"/>
              </w:rPr>
            </w:pPr>
          </w:p>
        </w:tc>
        <w:tc>
          <w:tcPr>
            <w:tcW w:w="250" w:type="pct"/>
            <w:vMerge/>
            <w:shd w:val="clear" w:color="auto" w:fill="FFFFFF"/>
            <w:vAlign w:val="center"/>
          </w:tcPr>
          <w:p w14:paraId="033839FD" w14:textId="77777777" w:rsidR="008A18BE" w:rsidRPr="007B343E" w:rsidRDefault="008A18BE" w:rsidP="008A18BE">
            <w:pPr>
              <w:ind w:firstLine="0"/>
              <w:jc w:val="center"/>
              <w:rPr>
                <w:rFonts w:ascii="Times New Roman" w:hAnsi="Times New Roman"/>
                <w:sz w:val="16"/>
                <w:szCs w:val="16"/>
              </w:rPr>
            </w:pPr>
          </w:p>
        </w:tc>
        <w:tc>
          <w:tcPr>
            <w:tcW w:w="244" w:type="pct"/>
            <w:vMerge/>
            <w:shd w:val="clear" w:color="auto" w:fill="FFFFFF"/>
            <w:vAlign w:val="center"/>
          </w:tcPr>
          <w:p w14:paraId="1F154DE4" w14:textId="77777777" w:rsidR="008A18BE" w:rsidRPr="007B343E" w:rsidRDefault="008A18BE" w:rsidP="008A18BE">
            <w:pPr>
              <w:ind w:firstLine="0"/>
              <w:jc w:val="center"/>
              <w:rPr>
                <w:rFonts w:ascii="Times New Roman" w:hAnsi="Times New Roman"/>
                <w:sz w:val="16"/>
                <w:szCs w:val="16"/>
              </w:rPr>
            </w:pPr>
          </w:p>
        </w:tc>
        <w:tc>
          <w:tcPr>
            <w:tcW w:w="243" w:type="pct"/>
            <w:vMerge/>
            <w:shd w:val="clear" w:color="auto" w:fill="FFFFFF"/>
            <w:vAlign w:val="center"/>
          </w:tcPr>
          <w:p w14:paraId="0F59F967" w14:textId="77777777" w:rsidR="008A18BE" w:rsidRPr="007B343E" w:rsidRDefault="008A18BE" w:rsidP="008A18BE">
            <w:pPr>
              <w:ind w:firstLine="0"/>
              <w:jc w:val="center"/>
              <w:rPr>
                <w:rFonts w:ascii="Times New Roman" w:hAnsi="Times New Roman"/>
                <w:sz w:val="16"/>
                <w:szCs w:val="16"/>
              </w:rPr>
            </w:pPr>
          </w:p>
        </w:tc>
        <w:tc>
          <w:tcPr>
            <w:tcW w:w="249" w:type="pct"/>
            <w:vMerge/>
            <w:shd w:val="clear" w:color="auto" w:fill="FFFFFF"/>
            <w:vAlign w:val="center"/>
          </w:tcPr>
          <w:p w14:paraId="09C1992C" w14:textId="77777777" w:rsidR="008A18BE" w:rsidRPr="007B343E" w:rsidRDefault="008A18BE" w:rsidP="008A18BE">
            <w:pPr>
              <w:ind w:firstLine="0"/>
              <w:jc w:val="center"/>
              <w:rPr>
                <w:rFonts w:ascii="Times New Roman" w:hAnsi="Times New Roman"/>
                <w:sz w:val="16"/>
                <w:szCs w:val="16"/>
              </w:rPr>
            </w:pPr>
          </w:p>
        </w:tc>
        <w:tc>
          <w:tcPr>
            <w:tcW w:w="244" w:type="pct"/>
            <w:vMerge/>
            <w:shd w:val="clear" w:color="auto" w:fill="FFFFFF"/>
            <w:textDirection w:val="btLr"/>
          </w:tcPr>
          <w:p w14:paraId="631DDBAA" w14:textId="77777777" w:rsidR="008A18BE" w:rsidRPr="007B343E" w:rsidRDefault="008A18BE" w:rsidP="008A18BE">
            <w:pPr>
              <w:ind w:firstLine="0"/>
              <w:jc w:val="center"/>
              <w:rPr>
                <w:rFonts w:ascii="Times New Roman" w:hAnsi="Times New Roman"/>
                <w:sz w:val="16"/>
                <w:szCs w:val="16"/>
              </w:rPr>
            </w:pPr>
          </w:p>
        </w:tc>
        <w:tc>
          <w:tcPr>
            <w:tcW w:w="249" w:type="pct"/>
            <w:vMerge w:val="restart"/>
            <w:shd w:val="clear" w:color="auto" w:fill="FFFFFF"/>
            <w:textDirection w:val="btLr"/>
            <w:vAlign w:val="center"/>
          </w:tcPr>
          <w:p w14:paraId="0B80E8D2" w14:textId="0218ABC4" w:rsidR="008A18BE" w:rsidRPr="005522F3" w:rsidRDefault="008A18BE" w:rsidP="008A18BE">
            <w:pPr>
              <w:ind w:firstLine="0"/>
              <w:jc w:val="center"/>
              <w:rPr>
                <w:rFonts w:ascii="Times New Roman" w:hAnsi="Times New Roman"/>
                <w:sz w:val="14"/>
                <w:szCs w:val="14"/>
              </w:rPr>
            </w:pPr>
            <w:r w:rsidRPr="005522F3">
              <w:rPr>
                <w:rFonts w:ascii="Times New Roman" w:hAnsi="Times New Roman"/>
                <w:sz w:val="14"/>
                <w:szCs w:val="14"/>
              </w:rPr>
              <w:t>всего (бюджетные ассигнования, предусмотренные решением СНД о бюджете района</w:t>
            </w:r>
          </w:p>
        </w:tc>
        <w:tc>
          <w:tcPr>
            <w:tcW w:w="469" w:type="pct"/>
            <w:gridSpan w:val="3"/>
            <w:shd w:val="clear" w:color="auto" w:fill="FFFFFF"/>
            <w:vAlign w:val="center"/>
          </w:tcPr>
          <w:p w14:paraId="6B706E84"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в том числе по источникам</w:t>
            </w:r>
          </w:p>
        </w:tc>
        <w:tc>
          <w:tcPr>
            <w:tcW w:w="245" w:type="pct"/>
            <w:vMerge/>
            <w:shd w:val="clear" w:color="auto" w:fill="FFFFFF"/>
            <w:vAlign w:val="center"/>
          </w:tcPr>
          <w:p w14:paraId="534CC0ED" w14:textId="77777777" w:rsidR="008A18BE" w:rsidRPr="007B343E" w:rsidRDefault="008A18BE" w:rsidP="008A18BE">
            <w:pPr>
              <w:ind w:firstLine="0"/>
              <w:jc w:val="center"/>
              <w:rPr>
                <w:rFonts w:ascii="Times New Roman" w:hAnsi="Times New Roman"/>
                <w:sz w:val="16"/>
                <w:szCs w:val="16"/>
              </w:rPr>
            </w:pPr>
          </w:p>
        </w:tc>
        <w:tc>
          <w:tcPr>
            <w:tcW w:w="244" w:type="pct"/>
            <w:vMerge/>
            <w:shd w:val="clear" w:color="auto" w:fill="FFFFFF"/>
            <w:vAlign w:val="center"/>
          </w:tcPr>
          <w:p w14:paraId="4292316B" w14:textId="77777777" w:rsidR="008A18BE" w:rsidRPr="007B343E" w:rsidRDefault="008A18BE" w:rsidP="008A18BE">
            <w:pPr>
              <w:ind w:firstLine="0"/>
              <w:jc w:val="center"/>
              <w:rPr>
                <w:rFonts w:ascii="Times New Roman" w:hAnsi="Times New Roman"/>
                <w:sz w:val="16"/>
                <w:szCs w:val="16"/>
              </w:rPr>
            </w:pPr>
          </w:p>
        </w:tc>
        <w:tc>
          <w:tcPr>
            <w:tcW w:w="258" w:type="pct"/>
            <w:vMerge/>
            <w:shd w:val="clear" w:color="auto" w:fill="FFFFFF"/>
          </w:tcPr>
          <w:p w14:paraId="7D7EB03B" w14:textId="77777777" w:rsidR="008A18BE" w:rsidRPr="007B343E" w:rsidRDefault="008A18BE" w:rsidP="008A18BE">
            <w:pPr>
              <w:ind w:firstLine="0"/>
              <w:jc w:val="center"/>
              <w:rPr>
                <w:rFonts w:ascii="Times New Roman" w:hAnsi="Times New Roman"/>
                <w:sz w:val="16"/>
                <w:szCs w:val="16"/>
              </w:rPr>
            </w:pPr>
          </w:p>
        </w:tc>
      </w:tr>
      <w:tr w:rsidR="00E80AFC" w:rsidRPr="007B343E" w14:paraId="437DF3EC" w14:textId="77777777" w:rsidTr="005522F3">
        <w:trPr>
          <w:cantSplit/>
          <w:trHeight w:val="1509"/>
          <w:jc w:val="center"/>
        </w:trPr>
        <w:tc>
          <w:tcPr>
            <w:tcW w:w="682" w:type="pct"/>
            <w:vMerge/>
            <w:vAlign w:val="center"/>
          </w:tcPr>
          <w:p w14:paraId="3507EB73" w14:textId="77777777" w:rsidR="008A18BE" w:rsidRPr="007B343E" w:rsidRDefault="008A18BE" w:rsidP="008A18BE">
            <w:pPr>
              <w:ind w:firstLine="0"/>
              <w:jc w:val="center"/>
              <w:rPr>
                <w:rFonts w:ascii="Times New Roman" w:hAnsi="Times New Roman"/>
                <w:sz w:val="16"/>
                <w:szCs w:val="16"/>
              </w:rPr>
            </w:pPr>
          </w:p>
        </w:tc>
        <w:tc>
          <w:tcPr>
            <w:tcW w:w="617" w:type="pct"/>
            <w:vMerge/>
            <w:vAlign w:val="center"/>
          </w:tcPr>
          <w:p w14:paraId="0BE05821" w14:textId="77777777" w:rsidR="008A18BE" w:rsidRPr="007B343E" w:rsidRDefault="008A18BE" w:rsidP="008A18BE">
            <w:pPr>
              <w:ind w:firstLine="0"/>
              <w:jc w:val="center"/>
              <w:rPr>
                <w:rFonts w:ascii="Times New Roman" w:hAnsi="Times New Roman"/>
                <w:sz w:val="16"/>
                <w:szCs w:val="16"/>
              </w:rPr>
            </w:pPr>
          </w:p>
        </w:tc>
        <w:tc>
          <w:tcPr>
            <w:tcW w:w="272" w:type="pct"/>
            <w:vMerge/>
            <w:shd w:val="clear" w:color="auto" w:fill="FFFFFF"/>
            <w:vAlign w:val="center"/>
          </w:tcPr>
          <w:p w14:paraId="38A19C44" w14:textId="77777777" w:rsidR="008A18BE" w:rsidRPr="007B343E" w:rsidRDefault="008A18BE" w:rsidP="008A18BE">
            <w:pPr>
              <w:ind w:firstLine="0"/>
              <w:jc w:val="center"/>
              <w:rPr>
                <w:rFonts w:ascii="Times New Roman" w:hAnsi="Times New Roman"/>
                <w:sz w:val="16"/>
                <w:szCs w:val="16"/>
              </w:rPr>
            </w:pPr>
          </w:p>
        </w:tc>
        <w:tc>
          <w:tcPr>
            <w:tcW w:w="244" w:type="pct"/>
            <w:vMerge/>
            <w:shd w:val="clear" w:color="auto" w:fill="FFFFFF"/>
            <w:vAlign w:val="center"/>
          </w:tcPr>
          <w:p w14:paraId="2AF4B1F9" w14:textId="77777777" w:rsidR="008A18BE" w:rsidRPr="007B343E" w:rsidRDefault="008A18BE" w:rsidP="008A18BE">
            <w:pPr>
              <w:ind w:firstLine="0"/>
              <w:jc w:val="center"/>
              <w:rPr>
                <w:rFonts w:ascii="Times New Roman" w:hAnsi="Times New Roman"/>
                <w:sz w:val="16"/>
                <w:szCs w:val="16"/>
              </w:rPr>
            </w:pPr>
          </w:p>
        </w:tc>
        <w:tc>
          <w:tcPr>
            <w:tcW w:w="245" w:type="pct"/>
            <w:vMerge/>
            <w:shd w:val="clear" w:color="auto" w:fill="FFFFFF"/>
            <w:vAlign w:val="center"/>
          </w:tcPr>
          <w:p w14:paraId="085C6C0F" w14:textId="77777777" w:rsidR="008A18BE" w:rsidRPr="007B343E" w:rsidRDefault="008A18BE" w:rsidP="008A18BE">
            <w:pPr>
              <w:ind w:firstLine="0"/>
              <w:jc w:val="center"/>
              <w:rPr>
                <w:rFonts w:ascii="Times New Roman" w:hAnsi="Times New Roman"/>
                <w:sz w:val="16"/>
                <w:szCs w:val="16"/>
              </w:rPr>
            </w:pPr>
          </w:p>
        </w:tc>
        <w:tc>
          <w:tcPr>
            <w:tcW w:w="244" w:type="pct"/>
            <w:vMerge/>
            <w:shd w:val="clear" w:color="auto" w:fill="FFFFFF"/>
            <w:vAlign w:val="center"/>
          </w:tcPr>
          <w:p w14:paraId="5CAA43AE" w14:textId="77777777" w:rsidR="008A18BE" w:rsidRPr="007B343E" w:rsidRDefault="008A18BE" w:rsidP="008A18BE">
            <w:pPr>
              <w:ind w:firstLine="0"/>
              <w:jc w:val="center"/>
              <w:rPr>
                <w:rFonts w:ascii="Times New Roman" w:hAnsi="Times New Roman"/>
                <w:sz w:val="16"/>
                <w:szCs w:val="16"/>
              </w:rPr>
            </w:pPr>
          </w:p>
        </w:tc>
        <w:tc>
          <w:tcPr>
            <w:tcW w:w="250" w:type="pct"/>
            <w:vMerge/>
            <w:shd w:val="clear" w:color="auto" w:fill="FFFFFF"/>
            <w:vAlign w:val="center"/>
          </w:tcPr>
          <w:p w14:paraId="0AF347F3" w14:textId="77777777" w:rsidR="008A18BE" w:rsidRPr="007B343E" w:rsidRDefault="008A18BE" w:rsidP="008A18BE">
            <w:pPr>
              <w:ind w:firstLine="0"/>
              <w:jc w:val="center"/>
              <w:rPr>
                <w:rFonts w:ascii="Times New Roman" w:hAnsi="Times New Roman"/>
                <w:sz w:val="16"/>
                <w:szCs w:val="16"/>
              </w:rPr>
            </w:pPr>
          </w:p>
        </w:tc>
        <w:tc>
          <w:tcPr>
            <w:tcW w:w="244" w:type="pct"/>
            <w:vMerge/>
            <w:shd w:val="clear" w:color="auto" w:fill="FFFFFF"/>
            <w:vAlign w:val="center"/>
          </w:tcPr>
          <w:p w14:paraId="321BF1AC" w14:textId="77777777" w:rsidR="008A18BE" w:rsidRPr="007B343E" w:rsidRDefault="008A18BE" w:rsidP="008A18BE">
            <w:pPr>
              <w:ind w:firstLine="0"/>
              <w:jc w:val="center"/>
              <w:rPr>
                <w:rFonts w:ascii="Times New Roman" w:hAnsi="Times New Roman"/>
                <w:sz w:val="16"/>
                <w:szCs w:val="16"/>
              </w:rPr>
            </w:pPr>
          </w:p>
        </w:tc>
        <w:tc>
          <w:tcPr>
            <w:tcW w:w="243" w:type="pct"/>
            <w:vMerge/>
            <w:shd w:val="clear" w:color="auto" w:fill="FFFFFF"/>
            <w:vAlign w:val="center"/>
          </w:tcPr>
          <w:p w14:paraId="75131664" w14:textId="77777777" w:rsidR="008A18BE" w:rsidRPr="007B343E" w:rsidRDefault="008A18BE" w:rsidP="008A18BE">
            <w:pPr>
              <w:ind w:firstLine="0"/>
              <w:jc w:val="center"/>
              <w:rPr>
                <w:rFonts w:ascii="Times New Roman" w:hAnsi="Times New Roman"/>
                <w:sz w:val="16"/>
                <w:szCs w:val="16"/>
              </w:rPr>
            </w:pPr>
          </w:p>
        </w:tc>
        <w:tc>
          <w:tcPr>
            <w:tcW w:w="249" w:type="pct"/>
            <w:vMerge/>
            <w:shd w:val="clear" w:color="auto" w:fill="FFFFFF"/>
            <w:vAlign w:val="center"/>
          </w:tcPr>
          <w:p w14:paraId="784F0265" w14:textId="77777777" w:rsidR="008A18BE" w:rsidRPr="007B343E" w:rsidRDefault="008A18BE" w:rsidP="008A18BE">
            <w:pPr>
              <w:ind w:firstLine="0"/>
              <w:jc w:val="center"/>
              <w:rPr>
                <w:rFonts w:ascii="Times New Roman" w:hAnsi="Times New Roman"/>
                <w:sz w:val="16"/>
                <w:szCs w:val="16"/>
              </w:rPr>
            </w:pPr>
          </w:p>
        </w:tc>
        <w:tc>
          <w:tcPr>
            <w:tcW w:w="244" w:type="pct"/>
            <w:vMerge/>
            <w:shd w:val="clear" w:color="auto" w:fill="FFFFFF"/>
          </w:tcPr>
          <w:p w14:paraId="0A1BD781" w14:textId="77777777" w:rsidR="008A18BE" w:rsidRPr="007B343E" w:rsidRDefault="008A18BE" w:rsidP="008A18BE">
            <w:pPr>
              <w:ind w:firstLine="0"/>
              <w:jc w:val="center"/>
              <w:rPr>
                <w:rFonts w:ascii="Times New Roman" w:hAnsi="Times New Roman"/>
                <w:sz w:val="16"/>
                <w:szCs w:val="16"/>
              </w:rPr>
            </w:pPr>
          </w:p>
        </w:tc>
        <w:tc>
          <w:tcPr>
            <w:tcW w:w="249" w:type="pct"/>
            <w:vMerge/>
            <w:shd w:val="clear" w:color="auto" w:fill="FFFFFF"/>
            <w:vAlign w:val="center"/>
          </w:tcPr>
          <w:p w14:paraId="6927183F" w14:textId="77777777" w:rsidR="008A18BE" w:rsidRPr="007B343E" w:rsidRDefault="008A18BE" w:rsidP="008A18BE">
            <w:pPr>
              <w:ind w:firstLine="0"/>
              <w:jc w:val="center"/>
              <w:rPr>
                <w:rFonts w:ascii="Times New Roman" w:hAnsi="Times New Roman"/>
                <w:sz w:val="16"/>
                <w:szCs w:val="16"/>
              </w:rPr>
            </w:pPr>
          </w:p>
        </w:tc>
        <w:tc>
          <w:tcPr>
            <w:tcW w:w="107" w:type="pct"/>
            <w:shd w:val="clear" w:color="auto" w:fill="FFFFFF"/>
            <w:textDirection w:val="btLr"/>
            <w:vAlign w:val="center"/>
          </w:tcPr>
          <w:p w14:paraId="1BDA256C"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федеральный бюджет</w:t>
            </w:r>
          </w:p>
        </w:tc>
        <w:tc>
          <w:tcPr>
            <w:tcW w:w="116" w:type="pct"/>
            <w:shd w:val="clear" w:color="auto" w:fill="FFFFFF"/>
            <w:textDirection w:val="btLr"/>
            <w:vAlign w:val="center"/>
          </w:tcPr>
          <w:p w14:paraId="1ADA4F5E"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областной бюджет</w:t>
            </w:r>
          </w:p>
        </w:tc>
        <w:tc>
          <w:tcPr>
            <w:tcW w:w="246" w:type="pct"/>
            <w:shd w:val="clear" w:color="auto" w:fill="FFFFFF"/>
            <w:textDirection w:val="btLr"/>
            <w:vAlign w:val="center"/>
          </w:tcPr>
          <w:p w14:paraId="4423864A" w14:textId="77777777" w:rsidR="008A18BE" w:rsidRPr="007B343E" w:rsidRDefault="008A18BE" w:rsidP="008A18BE">
            <w:pPr>
              <w:ind w:firstLine="0"/>
              <w:jc w:val="center"/>
              <w:rPr>
                <w:rFonts w:ascii="Times New Roman" w:hAnsi="Times New Roman"/>
                <w:sz w:val="16"/>
                <w:szCs w:val="16"/>
              </w:rPr>
            </w:pPr>
            <w:r w:rsidRPr="007B343E">
              <w:rPr>
                <w:rFonts w:ascii="Times New Roman" w:hAnsi="Times New Roman"/>
                <w:sz w:val="16"/>
                <w:szCs w:val="16"/>
              </w:rPr>
              <w:t>местный бюджет</w:t>
            </w:r>
          </w:p>
        </w:tc>
        <w:tc>
          <w:tcPr>
            <w:tcW w:w="245" w:type="pct"/>
            <w:vMerge/>
            <w:shd w:val="clear" w:color="auto" w:fill="FFFFFF"/>
            <w:vAlign w:val="center"/>
          </w:tcPr>
          <w:p w14:paraId="21E3A71E" w14:textId="77777777" w:rsidR="008A18BE" w:rsidRPr="007B343E" w:rsidRDefault="008A18BE" w:rsidP="008A18BE">
            <w:pPr>
              <w:ind w:firstLine="0"/>
              <w:jc w:val="center"/>
              <w:rPr>
                <w:rFonts w:ascii="Times New Roman" w:hAnsi="Times New Roman"/>
                <w:sz w:val="16"/>
                <w:szCs w:val="16"/>
              </w:rPr>
            </w:pPr>
          </w:p>
        </w:tc>
        <w:tc>
          <w:tcPr>
            <w:tcW w:w="244" w:type="pct"/>
            <w:vMerge/>
            <w:shd w:val="clear" w:color="auto" w:fill="FFFFFF"/>
            <w:vAlign w:val="center"/>
          </w:tcPr>
          <w:p w14:paraId="358EE265" w14:textId="77777777" w:rsidR="008A18BE" w:rsidRPr="007B343E" w:rsidRDefault="008A18BE" w:rsidP="008A18BE">
            <w:pPr>
              <w:ind w:firstLine="0"/>
              <w:jc w:val="center"/>
              <w:rPr>
                <w:rFonts w:ascii="Times New Roman" w:hAnsi="Times New Roman"/>
                <w:sz w:val="16"/>
                <w:szCs w:val="16"/>
              </w:rPr>
            </w:pPr>
          </w:p>
        </w:tc>
        <w:tc>
          <w:tcPr>
            <w:tcW w:w="258" w:type="pct"/>
            <w:vMerge/>
            <w:shd w:val="clear" w:color="auto" w:fill="FFFFFF"/>
          </w:tcPr>
          <w:p w14:paraId="459014E2" w14:textId="77777777" w:rsidR="008A18BE" w:rsidRPr="007B343E" w:rsidRDefault="008A18BE" w:rsidP="008A18BE">
            <w:pPr>
              <w:ind w:firstLine="0"/>
              <w:jc w:val="center"/>
              <w:rPr>
                <w:rFonts w:ascii="Times New Roman" w:hAnsi="Times New Roman"/>
                <w:sz w:val="16"/>
                <w:szCs w:val="16"/>
              </w:rPr>
            </w:pPr>
          </w:p>
        </w:tc>
      </w:tr>
      <w:tr w:rsidR="007B343E" w:rsidRPr="007B343E" w14:paraId="1B408F13" w14:textId="77777777" w:rsidTr="00E80AFC">
        <w:trPr>
          <w:trHeight w:val="409"/>
          <w:jc w:val="center"/>
        </w:trPr>
        <w:tc>
          <w:tcPr>
            <w:tcW w:w="682" w:type="pct"/>
            <w:vMerge w:val="restart"/>
            <w:tcBorders>
              <w:right w:val="single" w:sz="4" w:space="0" w:color="auto"/>
            </w:tcBorders>
            <w:shd w:val="clear" w:color="auto" w:fill="auto"/>
            <w:vAlign w:val="center"/>
          </w:tcPr>
          <w:p w14:paraId="6FC8406D" w14:textId="7CFB4E73"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МУНИЦИПАЛЬНАЯ ПРОГРАММА</w:t>
            </w:r>
          </w:p>
          <w:p w14:paraId="69381145" w14:textId="0E445D9E"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Формирование и эффективное управление муниципальной собственность Рамонского муниципального района Воронежской области</w:t>
            </w:r>
          </w:p>
        </w:tc>
        <w:tc>
          <w:tcPr>
            <w:tcW w:w="617" w:type="pct"/>
            <w:tcBorders>
              <w:left w:val="single" w:sz="4" w:space="0" w:color="auto"/>
            </w:tcBorders>
            <w:shd w:val="clear" w:color="auto" w:fill="FFFFFF"/>
            <w:vAlign w:val="center"/>
          </w:tcPr>
          <w:p w14:paraId="26FB7117"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всего</w:t>
            </w:r>
          </w:p>
        </w:tc>
        <w:tc>
          <w:tcPr>
            <w:tcW w:w="272" w:type="pct"/>
            <w:shd w:val="clear" w:color="auto" w:fill="auto"/>
            <w:vAlign w:val="center"/>
          </w:tcPr>
          <w:p w14:paraId="172E3DD9"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95905</w:t>
            </w:r>
          </w:p>
        </w:tc>
        <w:tc>
          <w:tcPr>
            <w:tcW w:w="244" w:type="pct"/>
            <w:shd w:val="clear" w:color="auto" w:fill="auto"/>
            <w:vAlign w:val="center"/>
          </w:tcPr>
          <w:p w14:paraId="6407740A"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6775,17</w:t>
            </w:r>
          </w:p>
        </w:tc>
        <w:tc>
          <w:tcPr>
            <w:tcW w:w="245" w:type="pct"/>
            <w:shd w:val="clear" w:color="auto" w:fill="auto"/>
            <w:vAlign w:val="center"/>
          </w:tcPr>
          <w:p w14:paraId="0CFB850B"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7274,80</w:t>
            </w:r>
          </w:p>
        </w:tc>
        <w:tc>
          <w:tcPr>
            <w:tcW w:w="244" w:type="pct"/>
            <w:shd w:val="clear" w:color="auto" w:fill="auto"/>
            <w:vAlign w:val="center"/>
          </w:tcPr>
          <w:p w14:paraId="282BAF92"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4438,90</w:t>
            </w:r>
          </w:p>
        </w:tc>
        <w:tc>
          <w:tcPr>
            <w:tcW w:w="250" w:type="pct"/>
            <w:shd w:val="clear" w:color="auto" w:fill="auto"/>
            <w:vAlign w:val="center"/>
          </w:tcPr>
          <w:p w14:paraId="2EFB2CD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6059,54</w:t>
            </w:r>
          </w:p>
        </w:tc>
        <w:tc>
          <w:tcPr>
            <w:tcW w:w="244" w:type="pct"/>
            <w:shd w:val="clear" w:color="auto" w:fill="auto"/>
            <w:vAlign w:val="center"/>
          </w:tcPr>
          <w:p w14:paraId="74F3DB71"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7181,70</w:t>
            </w:r>
          </w:p>
        </w:tc>
        <w:tc>
          <w:tcPr>
            <w:tcW w:w="243" w:type="pct"/>
            <w:shd w:val="clear" w:color="auto" w:fill="auto"/>
            <w:vAlign w:val="center"/>
          </w:tcPr>
          <w:p w14:paraId="4A3665C0"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8215,70</w:t>
            </w:r>
          </w:p>
        </w:tc>
        <w:tc>
          <w:tcPr>
            <w:tcW w:w="249" w:type="pct"/>
            <w:shd w:val="clear" w:color="auto" w:fill="auto"/>
            <w:vAlign w:val="center"/>
          </w:tcPr>
          <w:p w14:paraId="23EA5F9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7729,78</w:t>
            </w:r>
          </w:p>
        </w:tc>
        <w:tc>
          <w:tcPr>
            <w:tcW w:w="244" w:type="pct"/>
            <w:vAlign w:val="center"/>
          </w:tcPr>
          <w:p w14:paraId="716168A9"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8418,41</w:t>
            </w:r>
          </w:p>
        </w:tc>
        <w:tc>
          <w:tcPr>
            <w:tcW w:w="249" w:type="pct"/>
            <w:shd w:val="clear" w:color="auto" w:fill="auto"/>
            <w:vAlign w:val="center"/>
          </w:tcPr>
          <w:p w14:paraId="40F90891"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9808,70</w:t>
            </w:r>
          </w:p>
        </w:tc>
        <w:tc>
          <w:tcPr>
            <w:tcW w:w="107" w:type="pct"/>
            <w:shd w:val="clear" w:color="auto" w:fill="auto"/>
            <w:vAlign w:val="center"/>
          </w:tcPr>
          <w:p w14:paraId="2CCA6F2E"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116" w:type="pct"/>
            <w:shd w:val="clear" w:color="auto" w:fill="auto"/>
            <w:vAlign w:val="center"/>
          </w:tcPr>
          <w:p w14:paraId="6D17FCA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6" w:type="pct"/>
            <w:shd w:val="clear" w:color="auto" w:fill="auto"/>
            <w:vAlign w:val="center"/>
          </w:tcPr>
          <w:p w14:paraId="4C4423FA"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9808,70</w:t>
            </w:r>
          </w:p>
        </w:tc>
        <w:tc>
          <w:tcPr>
            <w:tcW w:w="245" w:type="pct"/>
            <w:shd w:val="clear" w:color="auto" w:fill="auto"/>
            <w:vAlign w:val="center"/>
          </w:tcPr>
          <w:p w14:paraId="6D250629"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10123,5</w:t>
            </w:r>
          </w:p>
        </w:tc>
        <w:tc>
          <w:tcPr>
            <w:tcW w:w="244" w:type="pct"/>
            <w:shd w:val="clear" w:color="auto" w:fill="auto"/>
            <w:vAlign w:val="center"/>
          </w:tcPr>
          <w:p w14:paraId="406A32A7"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10439,4</w:t>
            </w:r>
          </w:p>
        </w:tc>
        <w:tc>
          <w:tcPr>
            <w:tcW w:w="258" w:type="pct"/>
            <w:vAlign w:val="center"/>
          </w:tcPr>
          <w:p w14:paraId="603CE59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10439,4</w:t>
            </w:r>
          </w:p>
        </w:tc>
      </w:tr>
      <w:tr w:rsidR="007B343E" w:rsidRPr="007B343E" w14:paraId="6A1F5D7D" w14:textId="77777777" w:rsidTr="00E80AFC">
        <w:trPr>
          <w:trHeight w:val="47"/>
          <w:jc w:val="center"/>
        </w:trPr>
        <w:tc>
          <w:tcPr>
            <w:tcW w:w="682" w:type="pct"/>
            <w:vMerge/>
            <w:tcBorders>
              <w:right w:val="single" w:sz="4" w:space="0" w:color="auto"/>
            </w:tcBorders>
            <w:vAlign w:val="center"/>
          </w:tcPr>
          <w:p w14:paraId="0119C367"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5469F89E"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 том числе по ГРБС</w:t>
            </w:r>
          </w:p>
        </w:tc>
        <w:tc>
          <w:tcPr>
            <w:tcW w:w="272" w:type="pct"/>
            <w:shd w:val="clear" w:color="auto" w:fill="auto"/>
            <w:vAlign w:val="center"/>
          </w:tcPr>
          <w:p w14:paraId="0073BA11" w14:textId="77777777" w:rsidR="008A18BE" w:rsidRPr="007B343E" w:rsidRDefault="008A18BE" w:rsidP="000A25D6">
            <w:pPr>
              <w:ind w:firstLine="0"/>
              <w:rPr>
                <w:rFonts w:ascii="Times New Roman" w:hAnsi="Times New Roman"/>
                <w:sz w:val="16"/>
                <w:szCs w:val="16"/>
              </w:rPr>
            </w:pPr>
          </w:p>
        </w:tc>
        <w:tc>
          <w:tcPr>
            <w:tcW w:w="244" w:type="pct"/>
            <w:vAlign w:val="center"/>
          </w:tcPr>
          <w:p w14:paraId="72B5D5FF" w14:textId="77777777" w:rsidR="008A18BE" w:rsidRPr="007B343E" w:rsidRDefault="008A18BE" w:rsidP="000A25D6">
            <w:pPr>
              <w:ind w:firstLine="0"/>
              <w:rPr>
                <w:rFonts w:ascii="Times New Roman" w:hAnsi="Times New Roman"/>
                <w:sz w:val="16"/>
                <w:szCs w:val="16"/>
              </w:rPr>
            </w:pPr>
          </w:p>
        </w:tc>
        <w:tc>
          <w:tcPr>
            <w:tcW w:w="245" w:type="pct"/>
            <w:vAlign w:val="center"/>
          </w:tcPr>
          <w:p w14:paraId="44DF7DD7" w14:textId="77777777" w:rsidR="008A18BE" w:rsidRPr="007B343E" w:rsidRDefault="008A18BE" w:rsidP="000A25D6">
            <w:pPr>
              <w:ind w:firstLine="0"/>
              <w:rPr>
                <w:rFonts w:ascii="Times New Roman" w:hAnsi="Times New Roman"/>
                <w:sz w:val="16"/>
                <w:szCs w:val="16"/>
              </w:rPr>
            </w:pPr>
          </w:p>
        </w:tc>
        <w:tc>
          <w:tcPr>
            <w:tcW w:w="244" w:type="pct"/>
            <w:vAlign w:val="center"/>
          </w:tcPr>
          <w:p w14:paraId="4CEB7D31" w14:textId="77777777" w:rsidR="008A18BE" w:rsidRPr="007B343E" w:rsidRDefault="008A18BE" w:rsidP="000A25D6">
            <w:pPr>
              <w:ind w:firstLine="0"/>
              <w:rPr>
                <w:rFonts w:ascii="Times New Roman" w:hAnsi="Times New Roman"/>
                <w:sz w:val="16"/>
                <w:szCs w:val="16"/>
              </w:rPr>
            </w:pPr>
          </w:p>
        </w:tc>
        <w:tc>
          <w:tcPr>
            <w:tcW w:w="250" w:type="pct"/>
            <w:vAlign w:val="center"/>
          </w:tcPr>
          <w:p w14:paraId="012EA3B6" w14:textId="77777777" w:rsidR="008A18BE" w:rsidRPr="007B343E" w:rsidRDefault="008A18BE" w:rsidP="000A25D6">
            <w:pPr>
              <w:ind w:firstLine="0"/>
              <w:rPr>
                <w:rFonts w:ascii="Times New Roman" w:hAnsi="Times New Roman"/>
                <w:sz w:val="16"/>
                <w:szCs w:val="16"/>
              </w:rPr>
            </w:pPr>
          </w:p>
        </w:tc>
        <w:tc>
          <w:tcPr>
            <w:tcW w:w="244" w:type="pct"/>
            <w:vAlign w:val="center"/>
          </w:tcPr>
          <w:p w14:paraId="754B2799" w14:textId="77777777" w:rsidR="008A18BE" w:rsidRPr="007B343E" w:rsidRDefault="008A18BE" w:rsidP="000A25D6">
            <w:pPr>
              <w:ind w:firstLine="0"/>
              <w:rPr>
                <w:rFonts w:ascii="Times New Roman" w:hAnsi="Times New Roman"/>
                <w:sz w:val="16"/>
                <w:szCs w:val="16"/>
              </w:rPr>
            </w:pPr>
          </w:p>
        </w:tc>
        <w:tc>
          <w:tcPr>
            <w:tcW w:w="243" w:type="pct"/>
            <w:vAlign w:val="center"/>
          </w:tcPr>
          <w:p w14:paraId="5F3B1869" w14:textId="77777777" w:rsidR="008A18BE" w:rsidRPr="007B343E" w:rsidRDefault="008A18BE" w:rsidP="000A25D6">
            <w:pPr>
              <w:ind w:firstLine="0"/>
              <w:rPr>
                <w:rFonts w:ascii="Times New Roman" w:hAnsi="Times New Roman"/>
                <w:sz w:val="16"/>
                <w:szCs w:val="16"/>
              </w:rPr>
            </w:pPr>
          </w:p>
        </w:tc>
        <w:tc>
          <w:tcPr>
            <w:tcW w:w="249" w:type="pct"/>
            <w:vAlign w:val="center"/>
          </w:tcPr>
          <w:p w14:paraId="792454E0" w14:textId="77777777" w:rsidR="008A18BE" w:rsidRPr="007B343E" w:rsidRDefault="008A18BE" w:rsidP="000A25D6">
            <w:pPr>
              <w:ind w:firstLine="0"/>
              <w:rPr>
                <w:rFonts w:ascii="Times New Roman" w:hAnsi="Times New Roman"/>
                <w:sz w:val="16"/>
                <w:szCs w:val="16"/>
              </w:rPr>
            </w:pPr>
          </w:p>
        </w:tc>
        <w:tc>
          <w:tcPr>
            <w:tcW w:w="244" w:type="pct"/>
            <w:vAlign w:val="center"/>
          </w:tcPr>
          <w:p w14:paraId="01D90253"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7D3AE1D2"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56F633EB"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3E32AE3D"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39533B45"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49158921"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5A3A8044" w14:textId="77777777" w:rsidR="008A18BE" w:rsidRPr="007B343E" w:rsidRDefault="008A18BE" w:rsidP="000A25D6">
            <w:pPr>
              <w:ind w:firstLine="0"/>
              <w:rPr>
                <w:rFonts w:ascii="Times New Roman" w:hAnsi="Times New Roman"/>
                <w:sz w:val="16"/>
                <w:szCs w:val="16"/>
              </w:rPr>
            </w:pPr>
          </w:p>
        </w:tc>
        <w:tc>
          <w:tcPr>
            <w:tcW w:w="258" w:type="pct"/>
          </w:tcPr>
          <w:p w14:paraId="1157A346" w14:textId="77777777" w:rsidR="008A18BE" w:rsidRPr="007B343E" w:rsidRDefault="008A18BE" w:rsidP="000A25D6">
            <w:pPr>
              <w:ind w:firstLine="0"/>
              <w:rPr>
                <w:rFonts w:ascii="Times New Roman" w:hAnsi="Times New Roman"/>
                <w:sz w:val="16"/>
                <w:szCs w:val="16"/>
              </w:rPr>
            </w:pPr>
          </w:p>
        </w:tc>
      </w:tr>
      <w:tr w:rsidR="007B343E" w:rsidRPr="007B343E" w14:paraId="5D47FA36" w14:textId="77777777" w:rsidTr="00E80AFC">
        <w:trPr>
          <w:trHeight w:val="520"/>
          <w:jc w:val="center"/>
        </w:trPr>
        <w:tc>
          <w:tcPr>
            <w:tcW w:w="682" w:type="pct"/>
            <w:vMerge/>
            <w:tcBorders>
              <w:right w:val="single" w:sz="4" w:space="0" w:color="auto"/>
            </w:tcBorders>
            <w:vAlign w:val="center"/>
          </w:tcPr>
          <w:p w14:paraId="060FEB3B"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2BBFF6F3"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 xml:space="preserve">Отдел имущественных и земельных отношений </w:t>
            </w:r>
          </w:p>
        </w:tc>
        <w:tc>
          <w:tcPr>
            <w:tcW w:w="272" w:type="pct"/>
            <w:shd w:val="clear" w:color="auto" w:fill="auto"/>
            <w:vAlign w:val="center"/>
          </w:tcPr>
          <w:p w14:paraId="7E718AC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95905</w:t>
            </w:r>
          </w:p>
        </w:tc>
        <w:tc>
          <w:tcPr>
            <w:tcW w:w="244" w:type="pct"/>
            <w:shd w:val="clear" w:color="auto" w:fill="auto"/>
            <w:vAlign w:val="center"/>
          </w:tcPr>
          <w:p w14:paraId="64E732CA"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6775,17</w:t>
            </w:r>
          </w:p>
        </w:tc>
        <w:tc>
          <w:tcPr>
            <w:tcW w:w="245" w:type="pct"/>
            <w:shd w:val="clear" w:color="auto" w:fill="auto"/>
            <w:vAlign w:val="center"/>
          </w:tcPr>
          <w:p w14:paraId="14945883"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7274,80</w:t>
            </w:r>
          </w:p>
        </w:tc>
        <w:tc>
          <w:tcPr>
            <w:tcW w:w="244" w:type="pct"/>
            <w:shd w:val="clear" w:color="auto" w:fill="auto"/>
            <w:vAlign w:val="center"/>
          </w:tcPr>
          <w:p w14:paraId="1A144700"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4438,90</w:t>
            </w:r>
          </w:p>
        </w:tc>
        <w:tc>
          <w:tcPr>
            <w:tcW w:w="250" w:type="pct"/>
            <w:shd w:val="clear" w:color="auto" w:fill="auto"/>
            <w:vAlign w:val="center"/>
          </w:tcPr>
          <w:p w14:paraId="16F48153"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6059,54</w:t>
            </w:r>
          </w:p>
        </w:tc>
        <w:tc>
          <w:tcPr>
            <w:tcW w:w="244" w:type="pct"/>
            <w:shd w:val="clear" w:color="auto" w:fill="auto"/>
            <w:vAlign w:val="center"/>
          </w:tcPr>
          <w:p w14:paraId="3D121B1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7181,70</w:t>
            </w:r>
          </w:p>
        </w:tc>
        <w:tc>
          <w:tcPr>
            <w:tcW w:w="243" w:type="pct"/>
            <w:shd w:val="clear" w:color="auto" w:fill="auto"/>
            <w:vAlign w:val="center"/>
          </w:tcPr>
          <w:p w14:paraId="7AA5A481"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8215,70</w:t>
            </w:r>
          </w:p>
        </w:tc>
        <w:tc>
          <w:tcPr>
            <w:tcW w:w="249" w:type="pct"/>
            <w:shd w:val="clear" w:color="auto" w:fill="auto"/>
            <w:vAlign w:val="center"/>
          </w:tcPr>
          <w:p w14:paraId="3FA4EBB0"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7729,78</w:t>
            </w:r>
          </w:p>
        </w:tc>
        <w:tc>
          <w:tcPr>
            <w:tcW w:w="244" w:type="pct"/>
            <w:vAlign w:val="center"/>
          </w:tcPr>
          <w:p w14:paraId="34F29E79"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8418,41</w:t>
            </w:r>
          </w:p>
        </w:tc>
        <w:tc>
          <w:tcPr>
            <w:tcW w:w="249" w:type="pct"/>
            <w:shd w:val="clear" w:color="auto" w:fill="auto"/>
            <w:vAlign w:val="center"/>
          </w:tcPr>
          <w:p w14:paraId="5AB65222"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9808,70</w:t>
            </w:r>
          </w:p>
        </w:tc>
        <w:tc>
          <w:tcPr>
            <w:tcW w:w="107" w:type="pct"/>
            <w:shd w:val="clear" w:color="auto" w:fill="auto"/>
            <w:vAlign w:val="center"/>
          </w:tcPr>
          <w:p w14:paraId="1F79DBD0"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116" w:type="pct"/>
            <w:shd w:val="clear" w:color="auto" w:fill="auto"/>
            <w:vAlign w:val="center"/>
          </w:tcPr>
          <w:p w14:paraId="20F27EE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6" w:type="pct"/>
            <w:shd w:val="clear" w:color="auto" w:fill="auto"/>
            <w:vAlign w:val="center"/>
          </w:tcPr>
          <w:p w14:paraId="11FB0A3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9808,70</w:t>
            </w:r>
          </w:p>
        </w:tc>
        <w:tc>
          <w:tcPr>
            <w:tcW w:w="245" w:type="pct"/>
            <w:shd w:val="clear" w:color="auto" w:fill="auto"/>
            <w:vAlign w:val="center"/>
          </w:tcPr>
          <w:p w14:paraId="66C3661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10123,5</w:t>
            </w:r>
          </w:p>
        </w:tc>
        <w:tc>
          <w:tcPr>
            <w:tcW w:w="244" w:type="pct"/>
            <w:shd w:val="clear" w:color="auto" w:fill="auto"/>
            <w:vAlign w:val="center"/>
          </w:tcPr>
          <w:p w14:paraId="7131AF6A"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10439,4</w:t>
            </w:r>
          </w:p>
        </w:tc>
        <w:tc>
          <w:tcPr>
            <w:tcW w:w="258" w:type="pct"/>
            <w:vAlign w:val="center"/>
          </w:tcPr>
          <w:p w14:paraId="1A2374E3"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10439,4</w:t>
            </w:r>
          </w:p>
        </w:tc>
      </w:tr>
      <w:tr w:rsidR="007B343E" w:rsidRPr="007B343E" w14:paraId="75F96F5C" w14:textId="77777777" w:rsidTr="00E80AFC">
        <w:trPr>
          <w:trHeight w:val="415"/>
          <w:jc w:val="center"/>
        </w:trPr>
        <w:tc>
          <w:tcPr>
            <w:tcW w:w="682" w:type="pct"/>
            <w:vMerge w:val="restart"/>
            <w:tcBorders>
              <w:right w:val="single" w:sz="4" w:space="0" w:color="auto"/>
            </w:tcBorders>
            <w:shd w:val="clear" w:color="auto" w:fill="auto"/>
            <w:vAlign w:val="center"/>
          </w:tcPr>
          <w:p w14:paraId="3B18352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ПОДПРОГРАММА 1</w:t>
            </w:r>
          </w:p>
          <w:p w14:paraId="147A613A" w14:textId="407A9E50"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Управление муниципальной собственностью Рамонского муниципального района Воронежской областью</w:t>
            </w:r>
          </w:p>
        </w:tc>
        <w:tc>
          <w:tcPr>
            <w:tcW w:w="617" w:type="pct"/>
            <w:tcBorders>
              <w:left w:val="single" w:sz="4" w:space="0" w:color="auto"/>
            </w:tcBorders>
            <w:shd w:val="clear" w:color="auto" w:fill="FFFFFF"/>
            <w:vAlign w:val="center"/>
          </w:tcPr>
          <w:p w14:paraId="35F0B687"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всего</w:t>
            </w:r>
          </w:p>
        </w:tc>
        <w:tc>
          <w:tcPr>
            <w:tcW w:w="272" w:type="pct"/>
            <w:shd w:val="clear" w:color="auto" w:fill="auto"/>
            <w:vAlign w:val="center"/>
          </w:tcPr>
          <w:p w14:paraId="6E972551"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35743,75</w:t>
            </w:r>
          </w:p>
        </w:tc>
        <w:tc>
          <w:tcPr>
            <w:tcW w:w="244" w:type="pct"/>
            <w:shd w:val="clear" w:color="auto" w:fill="auto"/>
            <w:vAlign w:val="center"/>
          </w:tcPr>
          <w:p w14:paraId="377F912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2723,50</w:t>
            </w:r>
          </w:p>
        </w:tc>
        <w:tc>
          <w:tcPr>
            <w:tcW w:w="245" w:type="pct"/>
            <w:shd w:val="clear" w:color="auto" w:fill="auto"/>
            <w:vAlign w:val="center"/>
          </w:tcPr>
          <w:p w14:paraId="33F17C2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3996,58</w:t>
            </w:r>
          </w:p>
        </w:tc>
        <w:tc>
          <w:tcPr>
            <w:tcW w:w="244" w:type="pct"/>
            <w:shd w:val="clear" w:color="auto" w:fill="auto"/>
            <w:vAlign w:val="center"/>
          </w:tcPr>
          <w:p w14:paraId="5235F52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1258,10</w:t>
            </w:r>
          </w:p>
        </w:tc>
        <w:tc>
          <w:tcPr>
            <w:tcW w:w="250" w:type="pct"/>
            <w:shd w:val="clear" w:color="auto" w:fill="auto"/>
            <w:vAlign w:val="center"/>
          </w:tcPr>
          <w:p w14:paraId="7B0BEB4E"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2322,74</w:t>
            </w:r>
          </w:p>
        </w:tc>
        <w:tc>
          <w:tcPr>
            <w:tcW w:w="244" w:type="pct"/>
            <w:shd w:val="clear" w:color="auto" w:fill="auto"/>
            <w:vAlign w:val="center"/>
          </w:tcPr>
          <w:p w14:paraId="134F0A5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3169,12</w:t>
            </w:r>
          </w:p>
        </w:tc>
        <w:tc>
          <w:tcPr>
            <w:tcW w:w="243" w:type="pct"/>
            <w:shd w:val="clear" w:color="auto" w:fill="auto"/>
            <w:vAlign w:val="center"/>
          </w:tcPr>
          <w:p w14:paraId="5A4D9BE0"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3647,80</w:t>
            </w:r>
          </w:p>
        </w:tc>
        <w:tc>
          <w:tcPr>
            <w:tcW w:w="249" w:type="pct"/>
            <w:shd w:val="clear" w:color="auto" w:fill="auto"/>
            <w:vAlign w:val="center"/>
          </w:tcPr>
          <w:p w14:paraId="6E61D782"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2676,98</w:t>
            </w:r>
          </w:p>
        </w:tc>
        <w:tc>
          <w:tcPr>
            <w:tcW w:w="244" w:type="pct"/>
            <w:vAlign w:val="center"/>
          </w:tcPr>
          <w:p w14:paraId="3A958F1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3005,95</w:t>
            </w:r>
          </w:p>
        </w:tc>
        <w:tc>
          <w:tcPr>
            <w:tcW w:w="249" w:type="pct"/>
            <w:shd w:val="clear" w:color="auto" w:fill="auto"/>
            <w:vAlign w:val="center"/>
          </w:tcPr>
          <w:p w14:paraId="169F1862"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3135,00</w:t>
            </w:r>
          </w:p>
        </w:tc>
        <w:tc>
          <w:tcPr>
            <w:tcW w:w="107" w:type="pct"/>
            <w:shd w:val="clear" w:color="auto" w:fill="auto"/>
            <w:vAlign w:val="center"/>
          </w:tcPr>
          <w:p w14:paraId="707735D3"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116" w:type="pct"/>
            <w:shd w:val="clear" w:color="auto" w:fill="auto"/>
            <w:vAlign w:val="center"/>
          </w:tcPr>
          <w:p w14:paraId="2858D1C5"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6" w:type="pct"/>
            <w:shd w:val="clear" w:color="auto" w:fill="auto"/>
            <w:vAlign w:val="center"/>
          </w:tcPr>
          <w:p w14:paraId="72743E9E"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3135,00</w:t>
            </w:r>
          </w:p>
        </w:tc>
        <w:tc>
          <w:tcPr>
            <w:tcW w:w="245" w:type="pct"/>
            <w:shd w:val="clear" w:color="auto" w:fill="auto"/>
            <w:vAlign w:val="center"/>
          </w:tcPr>
          <w:p w14:paraId="70931B3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3225,70</w:t>
            </w:r>
          </w:p>
        </w:tc>
        <w:tc>
          <w:tcPr>
            <w:tcW w:w="244" w:type="pct"/>
            <w:shd w:val="clear" w:color="auto" w:fill="auto"/>
            <w:vAlign w:val="center"/>
          </w:tcPr>
          <w:p w14:paraId="568936CC"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3289,40</w:t>
            </w:r>
          </w:p>
        </w:tc>
        <w:tc>
          <w:tcPr>
            <w:tcW w:w="258" w:type="pct"/>
            <w:vAlign w:val="center"/>
          </w:tcPr>
          <w:p w14:paraId="69081423"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3289,40</w:t>
            </w:r>
          </w:p>
        </w:tc>
      </w:tr>
      <w:tr w:rsidR="007B343E" w:rsidRPr="007B343E" w14:paraId="23646CFD" w14:textId="77777777" w:rsidTr="00E80AFC">
        <w:trPr>
          <w:trHeight w:val="47"/>
          <w:jc w:val="center"/>
        </w:trPr>
        <w:tc>
          <w:tcPr>
            <w:tcW w:w="682" w:type="pct"/>
            <w:vMerge/>
            <w:tcBorders>
              <w:right w:val="single" w:sz="4" w:space="0" w:color="auto"/>
            </w:tcBorders>
            <w:vAlign w:val="center"/>
          </w:tcPr>
          <w:p w14:paraId="02EEE100"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213A7D37"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 том числе по ГРБС</w:t>
            </w:r>
          </w:p>
        </w:tc>
        <w:tc>
          <w:tcPr>
            <w:tcW w:w="272" w:type="pct"/>
            <w:shd w:val="clear" w:color="auto" w:fill="auto"/>
            <w:vAlign w:val="center"/>
          </w:tcPr>
          <w:p w14:paraId="5BE27402" w14:textId="77777777" w:rsidR="008A18BE" w:rsidRPr="007B343E" w:rsidRDefault="008A18BE" w:rsidP="000A25D6">
            <w:pPr>
              <w:ind w:firstLine="0"/>
              <w:rPr>
                <w:rFonts w:ascii="Times New Roman" w:hAnsi="Times New Roman"/>
                <w:sz w:val="16"/>
                <w:szCs w:val="16"/>
              </w:rPr>
            </w:pPr>
          </w:p>
        </w:tc>
        <w:tc>
          <w:tcPr>
            <w:tcW w:w="244" w:type="pct"/>
            <w:vAlign w:val="center"/>
          </w:tcPr>
          <w:p w14:paraId="19895715" w14:textId="77777777" w:rsidR="008A18BE" w:rsidRPr="007B343E" w:rsidRDefault="008A18BE" w:rsidP="000A25D6">
            <w:pPr>
              <w:ind w:firstLine="0"/>
              <w:rPr>
                <w:rFonts w:ascii="Times New Roman" w:hAnsi="Times New Roman"/>
                <w:sz w:val="16"/>
                <w:szCs w:val="16"/>
              </w:rPr>
            </w:pPr>
          </w:p>
        </w:tc>
        <w:tc>
          <w:tcPr>
            <w:tcW w:w="245" w:type="pct"/>
            <w:vAlign w:val="center"/>
          </w:tcPr>
          <w:p w14:paraId="44DE78C0" w14:textId="77777777" w:rsidR="008A18BE" w:rsidRPr="007B343E" w:rsidRDefault="008A18BE" w:rsidP="000A25D6">
            <w:pPr>
              <w:ind w:firstLine="0"/>
              <w:rPr>
                <w:rFonts w:ascii="Times New Roman" w:hAnsi="Times New Roman"/>
                <w:sz w:val="16"/>
                <w:szCs w:val="16"/>
              </w:rPr>
            </w:pPr>
          </w:p>
        </w:tc>
        <w:tc>
          <w:tcPr>
            <w:tcW w:w="244" w:type="pct"/>
            <w:vAlign w:val="center"/>
          </w:tcPr>
          <w:p w14:paraId="25CB3977" w14:textId="77777777" w:rsidR="008A18BE" w:rsidRPr="007B343E" w:rsidRDefault="008A18BE" w:rsidP="000A25D6">
            <w:pPr>
              <w:ind w:firstLine="0"/>
              <w:rPr>
                <w:rFonts w:ascii="Times New Roman" w:hAnsi="Times New Roman"/>
                <w:sz w:val="16"/>
                <w:szCs w:val="16"/>
              </w:rPr>
            </w:pPr>
          </w:p>
        </w:tc>
        <w:tc>
          <w:tcPr>
            <w:tcW w:w="250" w:type="pct"/>
            <w:vAlign w:val="center"/>
          </w:tcPr>
          <w:p w14:paraId="00684A4C" w14:textId="77777777" w:rsidR="008A18BE" w:rsidRPr="007B343E" w:rsidRDefault="008A18BE" w:rsidP="000A25D6">
            <w:pPr>
              <w:ind w:firstLine="0"/>
              <w:rPr>
                <w:rFonts w:ascii="Times New Roman" w:hAnsi="Times New Roman"/>
                <w:sz w:val="16"/>
                <w:szCs w:val="16"/>
              </w:rPr>
            </w:pPr>
          </w:p>
        </w:tc>
        <w:tc>
          <w:tcPr>
            <w:tcW w:w="244" w:type="pct"/>
            <w:vAlign w:val="center"/>
          </w:tcPr>
          <w:p w14:paraId="3BF704B3" w14:textId="77777777" w:rsidR="008A18BE" w:rsidRPr="007B343E" w:rsidRDefault="008A18BE" w:rsidP="000A25D6">
            <w:pPr>
              <w:ind w:firstLine="0"/>
              <w:rPr>
                <w:rFonts w:ascii="Times New Roman" w:hAnsi="Times New Roman"/>
                <w:sz w:val="16"/>
                <w:szCs w:val="16"/>
              </w:rPr>
            </w:pPr>
          </w:p>
        </w:tc>
        <w:tc>
          <w:tcPr>
            <w:tcW w:w="243" w:type="pct"/>
            <w:vAlign w:val="center"/>
          </w:tcPr>
          <w:p w14:paraId="0E7C1EA0" w14:textId="77777777" w:rsidR="008A18BE" w:rsidRPr="007B343E" w:rsidRDefault="008A18BE" w:rsidP="000A25D6">
            <w:pPr>
              <w:ind w:firstLine="0"/>
              <w:rPr>
                <w:rFonts w:ascii="Times New Roman" w:hAnsi="Times New Roman"/>
                <w:sz w:val="16"/>
                <w:szCs w:val="16"/>
              </w:rPr>
            </w:pPr>
          </w:p>
        </w:tc>
        <w:tc>
          <w:tcPr>
            <w:tcW w:w="249" w:type="pct"/>
            <w:vAlign w:val="center"/>
          </w:tcPr>
          <w:p w14:paraId="4AAF8896" w14:textId="77777777" w:rsidR="008A18BE" w:rsidRPr="007B343E" w:rsidRDefault="008A18BE" w:rsidP="000A25D6">
            <w:pPr>
              <w:ind w:firstLine="0"/>
              <w:rPr>
                <w:rFonts w:ascii="Times New Roman" w:hAnsi="Times New Roman"/>
                <w:sz w:val="16"/>
                <w:szCs w:val="16"/>
              </w:rPr>
            </w:pPr>
          </w:p>
        </w:tc>
        <w:tc>
          <w:tcPr>
            <w:tcW w:w="244" w:type="pct"/>
            <w:vAlign w:val="center"/>
          </w:tcPr>
          <w:p w14:paraId="4B17BFA1"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691F54DC"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72075FCC"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1FF31A2F"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4C404754"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58FD3B94"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05E38359" w14:textId="77777777" w:rsidR="008A18BE" w:rsidRPr="007B343E" w:rsidRDefault="008A18BE" w:rsidP="000A25D6">
            <w:pPr>
              <w:ind w:firstLine="0"/>
              <w:rPr>
                <w:rFonts w:ascii="Times New Roman" w:hAnsi="Times New Roman"/>
                <w:sz w:val="16"/>
                <w:szCs w:val="16"/>
              </w:rPr>
            </w:pPr>
          </w:p>
        </w:tc>
        <w:tc>
          <w:tcPr>
            <w:tcW w:w="258" w:type="pct"/>
          </w:tcPr>
          <w:p w14:paraId="04329400" w14:textId="77777777" w:rsidR="008A18BE" w:rsidRPr="007B343E" w:rsidRDefault="008A18BE" w:rsidP="000A25D6">
            <w:pPr>
              <w:ind w:firstLine="0"/>
              <w:rPr>
                <w:rFonts w:ascii="Times New Roman" w:hAnsi="Times New Roman"/>
                <w:sz w:val="16"/>
                <w:szCs w:val="16"/>
              </w:rPr>
            </w:pPr>
          </w:p>
        </w:tc>
      </w:tr>
      <w:tr w:rsidR="007B343E" w:rsidRPr="007B343E" w14:paraId="4F6738E7" w14:textId="77777777" w:rsidTr="008445BB">
        <w:trPr>
          <w:trHeight w:val="157"/>
          <w:jc w:val="center"/>
        </w:trPr>
        <w:tc>
          <w:tcPr>
            <w:tcW w:w="682" w:type="pct"/>
            <w:vMerge/>
            <w:tcBorders>
              <w:right w:val="single" w:sz="4" w:space="0" w:color="auto"/>
            </w:tcBorders>
            <w:vAlign w:val="center"/>
          </w:tcPr>
          <w:p w14:paraId="036F84F9"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684D0498"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Отдел имущественных и земельных отношений</w:t>
            </w:r>
          </w:p>
        </w:tc>
        <w:tc>
          <w:tcPr>
            <w:tcW w:w="272" w:type="pct"/>
            <w:shd w:val="clear" w:color="auto" w:fill="auto"/>
            <w:vAlign w:val="center"/>
          </w:tcPr>
          <w:p w14:paraId="6DB627A3"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35743,75</w:t>
            </w:r>
          </w:p>
        </w:tc>
        <w:tc>
          <w:tcPr>
            <w:tcW w:w="244" w:type="pct"/>
            <w:shd w:val="clear" w:color="auto" w:fill="auto"/>
            <w:vAlign w:val="center"/>
          </w:tcPr>
          <w:p w14:paraId="001B920D"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2723,50</w:t>
            </w:r>
          </w:p>
        </w:tc>
        <w:tc>
          <w:tcPr>
            <w:tcW w:w="245" w:type="pct"/>
            <w:shd w:val="clear" w:color="auto" w:fill="auto"/>
            <w:vAlign w:val="center"/>
          </w:tcPr>
          <w:p w14:paraId="3CBEBDB0"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3996,58</w:t>
            </w:r>
          </w:p>
        </w:tc>
        <w:tc>
          <w:tcPr>
            <w:tcW w:w="244" w:type="pct"/>
            <w:shd w:val="clear" w:color="auto" w:fill="auto"/>
            <w:vAlign w:val="center"/>
          </w:tcPr>
          <w:p w14:paraId="7C7FCEEB"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1258,10</w:t>
            </w:r>
          </w:p>
        </w:tc>
        <w:tc>
          <w:tcPr>
            <w:tcW w:w="250" w:type="pct"/>
            <w:shd w:val="clear" w:color="auto" w:fill="auto"/>
            <w:vAlign w:val="center"/>
          </w:tcPr>
          <w:p w14:paraId="4E320E9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2322,74</w:t>
            </w:r>
          </w:p>
        </w:tc>
        <w:tc>
          <w:tcPr>
            <w:tcW w:w="244" w:type="pct"/>
            <w:shd w:val="clear" w:color="auto" w:fill="auto"/>
            <w:vAlign w:val="center"/>
          </w:tcPr>
          <w:p w14:paraId="7167D05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3169,12</w:t>
            </w:r>
          </w:p>
        </w:tc>
        <w:tc>
          <w:tcPr>
            <w:tcW w:w="243" w:type="pct"/>
            <w:shd w:val="clear" w:color="auto" w:fill="auto"/>
            <w:vAlign w:val="center"/>
          </w:tcPr>
          <w:p w14:paraId="36B066A2"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3647,80</w:t>
            </w:r>
          </w:p>
        </w:tc>
        <w:tc>
          <w:tcPr>
            <w:tcW w:w="249" w:type="pct"/>
            <w:shd w:val="clear" w:color="auto" w:fill="auto"/>
            <w:vAlign w:val="center"/>
          </w:tcPr>
          <w:p w14:paraId="285E243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2676,98</w:t>
            </w:r>
          </w:p>
        </w:tc>
        <w:tc>
          <w:tcPr>
            <w:tcW w:w="244" w:type="pct"/>
            <w:vAlign w:val="center"/>
          </w:tcPr>
          <w:p w14:paraId="3E9FA01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3005,95</w:t>
            </w:r>
          </w:p>
        </w:tc>
        <w:tc>
          <w:tcPr>
            <w:tcW w:w="249" w:type="pct"/>
            <w:shd w:val="clear" w:color="auto" w:fill="auto"/>
            <w:vAlign w:val="center"/>
          </w:tcPr>
          <w:p w14:paraId="0CCCFA28"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3135,00</w:t>
            </w:r>
          </w:p>
        </w:tc>
        <w:tc>
          <w:tcPr>
            <w:tcW w:w="107" w:type="pct"/>
            <w:shd w:val="clear" w:color="auto" w:fill="auto"/>
            <w:vAlign w:val="center"/>
          </w:tcPr>
          <w:p w14:paraId="2EA590AC"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116" w:type="pct"/>
            <w:shd w:val="clear" w:color="auto" w:fill="auto"/>
            <w:vAlign w:val="center"/>
          </w:tcPr>
          <w:p w14:paraId="20ABDC8B"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6" w:type="pct"/>
            <w:shd w:val="clear" w:color="auto" w:fill="auto"/>
            <w:vAlign w:val="center"/>
          </w:tcPr>
          <w:p w14:paraId="7C3893F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3135,00</w:t>
            </w:r>
          </w:p>
        </w:tc>
        <w:tc>
          <w:tcPr>
            <w:tcW w:w="245" w:type="pct"/>
            <w:shd w:val="clear" w:color="auto" w:fill="auto"/>
            <w:vAlign w:val="center"/>
          </w:tcPr>
          <w:p w14:paraId="219151E9"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3225,70</w:t>
            </w:r>
          </w:p>
        </w:tc>
        <w:tc>
          <w:tcPr>
            <w:tcW w:w="244" w:type="pct"/>
            <w:shd w:val="clear" w:color="auto" w:fill="auto"/>
            <w:vAlign w:val="center"/>
          </w:tcPr>
          <w:p w14:paraId="5F000FC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3289,40</w:t>
            </w:r>
          </w:p>
        </w:tc>
        <w:tc>
          <w:tcPr>
            <w:tcW w:w="258" w:type="pct"/>
          </w:tcPr>
          <w:p w14:paraId="2A2B04E3"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3289,40</w:t>
            </w:r>
          </w:p>
        </w:tc>
      </w:tr>
      <w:tr w:rsidR="007B343E" w:rsidRPr="007B343E" w14:paraId="48F0FBCA" w14:textId="77777777" w:rsidTr="002B317A">
        <w:trPr>
          <w:trHeight w:val="47"/>
          <w:jc w:val="center"/>
        </w:trPr>
        <w:tc>
          <w:tcPr>
            <w:tcW w:w="682" w:type="pct"/>
            <w:vMerge w:val="restart"/>
            <w:tcBorders>
              <w:right w:val="single" w:sz="4" w:space="0" w:color="auto"/>
            </w:tcBorders>
            <w:shd w:val="clear" w:color="auto" w:fill="auto"/>
            <w:vAlign w:val="center"/>
          </w:tcPr>
          <w:p w14:paraId="55565AE5"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 xml:space="preserve">Основное мероприятие 1.1 </w:t>
            </w:r>
          </w:p>
          <w:p w14:paraId="5CAB892E" w14:textId="4A630F7F"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Организация управления муниципальным имуществом и земельными ресурсами Рамонского муниципального района Воронежской области</w:t>
            </w:r>
          </w:p>
        </w:tc>
        <w:tc>
          <w:tcPr>
            <w:tcW w:w="617" w:type="pct"/>
            <w:tcBorders>
              <w:left w:val="single" w:sz="4" w:space="0" w:color="auto"/>
            </w:tcBorders>
            <w:shd w:val="clear" w:color="auto" w:fill="FFFFFF"/>
            <w:vAlign w:val="center"/>
          </w:tcPr>
          <w:p w14:paraId="3BBA9263"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всего</w:t>
            </w:r>
          </w:p>
        </w:tc>
        <w:tc>
          <w:tcPr>
            <w:tcW w:w="272" w:type="pct"/>
            <w:shd w:val="clear" w:color="auto" w:fill="auto"/>
            <w:vAlign w:val="center"/>
          </w:tcPr>
          <w:p w14:paraId="7F8EB049"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35743,75</w:t>
            </w:r>
          </w:p>
        </w:tc>
        <w:tc>
          <w:tcPr>
            <w:tcW w:w="244" w:type="pct"/>
            <w:shd w:val="clear" w:color="auto" w:fill="auto"/>
            <w:vAlign w:val="center"/>
          </w:tcPr>
          <w:p w14:paraId="200DD5E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2723,50</w:t>
            </w:r>
          </w:p>
        </w:tc>
        <w:tc>
          <w:tcPr>
            <w:tcW w:w="245" w:type="pct"/>
            <w:shd w:val="clear" w:color="auto" w:fill="auto"/>
            <w:vAlign w:val="center"/>
          </w:tcPr>
          <w:p w14:paraId="4DD4FD9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3996,58</w:t>
            </w:r>
          </w:p>
        </w:tc>
        <w:tc>
          <w:tcPr>
            <w:tcW w:w="244" w:type="pct"/>
            <w:shd w:val="clear" w:color="auto" w:fill="auto"/>
            <w:vAlign w:val="center"/>
          </w:tcPr>
          <w:p w14:paraId="7F10E2BD"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1258,10</w:t>
            </w:r>
          </w:p>
        </w:tc>
        <w:tc>
          <w:tcPr>
            <w:tcW w:w="250" w:type="pct"/>
            <w:shd w:val="clear" w:color="auto" w:fill="auto"/>
            <w:vAlign w:val="center"/>
          </w:tcPr>
          <w:p w14:paraId="45D773E8"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2322,74</w:t>
            </w:r>
          </w:p>
        </w:tc>
        <w:tc>
          <w:tcPr>
            <w:tcW w:w="244" w:type="pct"/>
            <w:shd w:val="clear" w:color="auto" w:fill="auto"/>
            <w:vAlign w:val="center"/>
          </w:tcPr>
          <w:p w14:paraId="75865FD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3169,12</w:t>
            </w:r>
          </w:p>
        </w:tc>
        <w:tc>
          <w:tcPr>
            <w:tcW w:w="243" w:type="pct"/>
            <w:shd w:val="clear" w:color="auto" w:fill="auto"/>
            <w:vAlign w:val="center"/>
          </w:tcPr>
          <w:p w14:paraId="3F18F0FD"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3647,80</w:t>
            </w:r>
          </w:p>
        </w:tc>
        <w:tc>
          <w:tcPr>
            <w:tcW w:w="249" w:type="pct"/>
            <w:shd w:val="clear" w:color="auto" w:fill="auto"/>
            <w:vAlign w:val="center"/>
          </w:tcPr>
          <w:p w14:paraId="3AE1E0DE"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2676,98</w:t>
            </w:r>
          </w:p>
        </w:tc>
        <w:tc>
          <w:tcPr>
            <w:tcW w:w="244" w:type="pct"/>
            <w:vAlign w:val="center"/>
          </w:tcPr>
          <w:p w14:paraId="067C7F0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3005,95</w:t>
            </w:r>
          </w:p>
        </w:tc>
        <w:tc>
          <w:tcPr>
            <w:tcW w:w="249" w:type="pct"/>
            <w:shd w:val="clear" w:color="auto" w:fill="auto"/>
            <w:vAlign w:val="center"/>
          </w:tcPr>
          <w:p w14:paraId="7121722D"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3135,00</w:t>
            </w:r>
          </w:p>
        </w:tc>
        <w:tc>
          <w:tcPr>
            <w:tcW w:w="107" w:type="pct"/>
            <w:shd w:val="clear" w:color="auto" w:fill="auto"/>
            <w:vAlign w:val="center"/>
          </w:tcPr>
          <w:p w14:paraId="2B260B41"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116" w:type="pct"/>
            <w:shd w:val="clear" w:color="auto" w:fill="auto"/>
            <w:vAlign w:val="center"/>
          </w:tcPr>
          <w:p w14:paraId="6D8A8D75"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6" w:type="pct"/>
            <w:shd w:val="clear" w:color="auto" w:fill="auto"/>
            <w:vAlign w:val="center"/>
          </w:tcPr>
          <w:p w14:paraId="7761C15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3135,00</w:t>
            </w:r>
          </w:p>
        </w:tc>
        <w:tc>
          <w:tcPr>
            <w:tcW w:w="245" w:type="pct"/>
            <w:shd w:val="clear" w:color="auto" w:fill="auto"/>
            <w:vAlign w:val="center"/>
          </w:tcPr>
          <w:p w14:paraId="7C42AF38"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3135,00</w:t>
            </w:r>
          </w:p>
        </w:tc>
        <w:tc>
          <w:tcPr>
            <w:tcW w:w="244" w:type="pct"/>
            <w:shd w:val="clear" w:color="auto" w:fill="auto"/>
            <w:vAlign w:val="center"/>
          </w:tcPr>
          <w:p w14:paraId="2548F35A"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3135,00</w:t>
            </w:r>
          </w:p>
        </w:tc>
        <w:tc>
          <w:tcPr>
            <w:tcW w:w="258" w:type="pct"/>
            <w:vAlign w:val="center"/>
          </w:tcPr>
          <w:p w14:paraId="7AAC8ED8"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3289,40</w:t>
            </w:r>
          </w:p>
        </w:tc>
      </w:tr>
      <w:tr w:rsidR="007B343E" w:rsidRPr="007B343E" w14:paraId="746F8A72" w14:textId="77777777" w:rsidTr="00E80AFC">
        <w:trPr>
          <w:trHeight w:val="646"/>
          <w:jc w:val="center"/>
        </w:trPr>
        <w:tc>
          <w:tcPr>
            <w:tcW w:w="682" w:type="pct"/>
            <w:vMerge/>
            <w:tcBorders>
              <w:right w:val="single" w:sz="4" w:space="0" w:color="auto"/>
            </w:tcBorders>
            <w:vAlign w:val="center"/>
          </w:tcPr>
          <w:p w14:paraId="5422AF46"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51AAFA01"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 том числе по ГРБС</w:t>
            </w:r>
          </w:p>
        </w:tc>
        <w:tc>
          <w:tcPr>
            <w:tcW w:w="272" w:type="pct"/>
            <w:shd w:val="clear" w:color="auto" w:fill="auto"/>
            <w:vAlign w:val="center"/>
          </w:tcPr>
          <w:p w14:paraId="2745CF95" w14:textId="77777777" w:rsidR="008A18BE" w:rsidRPr="007B343E" w:rsidRDefault="008A18BE" w:rsidP="000A25D6">
            <w:pPr>
              <w:ind w:firstLine="0"/>
              <w:rPr>
                <w:rFonts w:ascii="Times New Roman" w:hAnsi="Times New Roman"/>
                <w:sz w:val="16"/>
                <w:szCs w:val="16"/>
              </w:rPr>
            </w:pPr>
          </w:p>
        </w:tc>
        <w:tc>
          <w:tcPr>
            <w:tcW w:w="244" w:type="pct"/>
            <w:vAlign w:val="center"/>
          </w:tcPr>
          <w:p w14:paraId="3C394B17" w14:textId="77777777" w:rsidR="008A18BE" w:rsidRPr="007B343E" w:rsidRDefault="008A18BE" w:rsidP="000A25D6">
            <w:pPr>
              <w:ind w:firstLine="0"/>
              <w:rPr>
                <w:rFonts w:ascii="Times New Roman" w:hAnsi="Times New Roman"/>
                <w:sz w:val="16"/>
                <w:szCs w:val="16"/>
              </w:rPr>
            </w:pPr>
          </w:p>
        </w:tc>
        <w:tc>
          <w:tcPr>
            <w:tcW w:w="245" w:type="pct"/>
            <w:vAlign w:val="center"/>
          </w:tcPr>
          <w:p w14:paraId="7D028186" w14:textId="77777777" w:rsidR="008A18BE" w:rsidRPr="007B343E" w:rsidRDefault="008A18BE" w:rsidP="000A25D6">
            <w:pPr>
              <w:ind w:firstLine="0"/>
              <w:rPr>
                <w:rFonts w:ascii="Times New Roman" w:hAnsi="Times New Roman"/>
                <w:sz w:val="16"/>
                <w:szCs w:val="16"/>
              </w:rPr>
            </w:pPr>
          </w:p>
        </w:tc>
        <w:tc>
          <w:tcPr>
            <w:tcW w:w="244" w:type="pct"/>
            <w:vAlign w:val="center"/>
          </w:tcPr>
          <w:p w14:paraId="642FFF84" w14:textId="77777777" w:rsidR="008A18BE" w:rsidRPr="007B343E" w:rsidRDefault="008A18BE" w:rsidP="000A25D6">
            <w:pPr>
              <w:ind w:firstLine="0"/>
              <w:rPr>
                <w:rFonts w:ascii="Times New Roman" w:hAnsi="Times New Roman"/>
                <w:sz w:val="16"/>
                <w:szCs w:val="16"/>
              </w:rPr>
            </w:pPr>
          </w:p>
        </w:tc>
        <w:tc>
          <w:tcPr>
            <w:tcW w:w="250" w:type="pct"/>
            <w:vAlign w:val="center"/>
          </w:tcPr>
          <w:p w14:paraId="206A6550" w14:textId="77777777" w:rsidR="008A18BE" w:rsidRPr="007B343E" w:rsidRDefault="008A18BE" w:rsidP="000A25D6">
            <w:pPr>
              <w:ind w:firstLine="0"/>
              <w:rPr>
                <w:rFonts w:ascii="Times New Roman" w:hAnsi="Times New Roman"/>
                <w:sz w:val="16"/>
                <w:szCs w:val="16"/>
              </w:rPr>
            </w:pPr>
          </w:p>
        </w:tc>
        <w:tc>
          <w:tcPr>
            <w:tcW w:w="244" w:type="pct"/>
            <w:vAlign w:val="center"/>
          </w:tcPr>
          <w:p w14:paraId="2CBD794B" w14:textId="77777777" w:rsidR="008A18BE" w:rsidRPr="007B343E" w:rsidRDefault="008A18BE" w:rsidP="000A25D6">
            <w:pPr>
              <w:ind w:firstLine="0"/>
              <w:rPr>
                <w:rFonts w:ascii="Times New Roman" w:hAnsi="Times New Roman"/>
                <w:sz w:val="16"/>
                <w:szCs w:val="16"/>
              </w:rPr>
            </w:pPr>
          </w:p>
        </w:tc>
        <w:tc>
          <w:tcPr>
            <w:tcW w:w="243" w:type="pct"/>
            <w:vAlign w:val="center"/>
          </w:tcPr>
          <w:p w14:paraId="7BE2F3CE" w14:textId="77777777" w:rsidR="008A18BE" w:rsidRPr="007B343E" w:rsidRDefault="008A18BE" w:rsidP="000A25D6">
            <w:pPr>
              <w:ind w:firstLine="0"/>
              <w:rPr>
                <w:rFonts w:ascii="Times New Roman" w:hAnsi="Times New Roman"/>
                <w:sz w:val="16"/>
                <w:szCs w:val="16"/>
              </w:rPr>
            </w:pPr>
          </w:p>
        </w:tc>
        <w:tc>
          <w:tcPr>
            <w:tcW w:w="249" w:type="pct"/>
            <w:vAlign w:val="center"/>
          </w:tcPr>
          <w:p w14:paraId="4CB02391" w14:textId="77777777" w:rsidR="008A18BE" w:rsidRPr="007B343E" w:rsidRDefault="008A18BE" w:rsidP="000A25D6">
            <w:pPr>
              <w:ind w:firstLine="0"/>
              <w:rPr>
                <w:rFonts w:ascii="Times New Roman" w:hAnsi="Times New Roman"/>
                <w:sz w:val="16"/>
                <w:szCs w:val="16"/>
              </w:rPr>
            </w:pPr>
          </w:p>
        </w:tc>
        <w:tc>
          <w:tcPr>
            <w:tcW w:w="244" w:type="pct"/>
            <w:vAlign w:val="center"/>
          </w:tcPr>
          <w:p w14:paraId="1C5143BA"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749FE612"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354A46E3"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7D8E4029"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554072F5"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248709D5"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6B90E846" w14:textId="77777777" w:rsidR="008A18BE" w:rsidRPr="007B343E" w:rsidRDefault="008A18BE" w:rsidP="000A25D6">
            <w:pPr>
              <w:ind w:firstLine="0"/>
              <w:rPr>
                <w:rFonts w:ascii="Times New Roman" w:hAnsi="Times New Roman"/>
                <w:sz w:val="16"/>
                <w:szCs w:val="16"/>
              </w:rPr>
            </w:pPr>
          </w:p>
        </w:tc>
        <w:tc>
          <w:tcPr>
            <w:tcW w:w="258" w:type="pct"/>
          </w:tcPr>
          <w:p w14:paraId="312BB29A" w14:textId="77777777" w:rsidR="008A18BE" w:rsidRPr="007B343E" w:rsidRDefault="008A18BE" w:rsidP="000A25D6">
            <w:pPr>
              <w:ind w:firstLine="0"/>
              <w:rPr>
                <w:rFonts w:ascii="Times New Roman" w:hAnsi="Times New Roman"/>
                <w:sz w:val="16"/>
                <w:szCs w:val="16"/>
              </w:rPr>
            </w:pPr>
          </w:p>
        </w:tc>
      </w:tr>
      <w:tr w:rsidR="007B343E" w:rsidRPr="007B343E" w14:paraId="13F25250" w14:textId="77777777" w:rsidTr="008445BB">
        <w:trPr>
          <w:trHeight w:val="60"/>
          <w:jc w:val="center"/>
        </w:trPr>
        <w:tc>
          <w:tcPr>
            <w:tcW w:w="682" w:type="pct"/>
            <w:vMerge/>
            <w:tcBorders>
              <w:right w:val="single" w:sz="4" w:space="0" w:color="auto"/>
            </w:tcBorders>
            <w:vAlign w:val="center"/>
          </w:tcPr>
          <w:p w14:paraId="23837E27"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068B7683"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Отдел имущественных и земельных отношений</w:t>
            </w:r>
          </w:p>
        </w:tc>
        <w:tc>
          <w:tcPr>
            <w:tcW w:w="272" w:type="pct"/>
            <w:shd w:val="clear" w:color="auto" w:fill="auto"/>
            <w:vAlign w:val="center"/>
          </w:tcPr>
          <w:p w14:paraId="2F4E38FC"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35743,75</w:t>
            </w:r>
          </w:p>
        </w:tc>
        <w:tc>
          <w:tcPr>
            <w:tcW w:w="244" w:type="pct"/>
            <w:shd w:val="clear" w:color="auto" w:fill="auto"/>
            <w:vAlign w:val="center"/>
          </w:tcPr>
          <w:p w14:paraId="66ECFAA1"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2723,50</w:t>
            </w:r>
          </w:p>
        </w:tc>
        <w:tc>
          <w:tcPr>
            <w:tcW w:w="245" w:type="pct"/>
            <w:shd w:val="clear" w:color="auto" w:fill="auto"/>
            <w:vAlign w:val="center"/>
          </w:tcPr>
          <w:p w14:paraId="2C57DF9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3996,58</w:t>
            </w:r>
          </w:p>
        </w:tc>
        <w:tc>
          <w:tcPr>
            <w:tcW w:w="244" w:type="pct"/>
            <w:shd w:val="clear" w:color="auto" w:fill="auto"/>
            <w:vAlign w:val="center"/>
          </w:tcPr>
          <w:p w14:paraId="422942F3"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1258,10</w:t>
            </w:r>
          </w:p>
        </w:tc>
        <w:tc>
          <w:tcPr>
            <w:tcW w:w="250" w:type="pct"/>
            <w:shd w:val="clear" w:color="auto" w:fill="auto"/>
            <w:vAlign w:val="center"/>
          </w:tcPr>
          <w:p w14:paraId="43FA4CBA"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2322,74</w:t>
            </w:r>
          </w:p>
        </w:tc>
        <w:tc>
          <w:tcPr>
            <w:tcW w:w="244" w:type="pct"/>
            <w:shd w:val="clear" w:color="auto" w:fill="auto"/>
            <w:vAlign w:val="center"/>
          </w:tcPr>
          <w:p w14:paraId="745E5D59"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3169,12</w:t>
            </w:r>
          </w:p>
        </w:tc>
        <w:tc>
          <w:tcPr>
            <w:tcW w:w="243" w:type="pct"/>
            <w:shd w:val="clear" w:color="auto" w:fill="auto"/>
            <w:vAlign w:val="center"/>
          </w:tcPr>
          <w:p w14:paraId="6330211B"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3647,80</w:t>
            </w:r>
          </w:p>
        </w:tc>
        <w:tc>
          <w:tcPr>
            <w:tcW w:w="249" w:type="pct"/>
            <w:shd w:val="clear" w:color="auto" w:fill="auto"/>
            <w:vAlign w:val="center"/>
          </w:tcPr>
          <w:p w14:paraId="4872F9BA"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2676,98</w:t>
            </w:r>
          </w:p>
        </w:tc>
        <w:tc>
          <w:tcPr>
            <w:tcW w:w="244" w:type="pct"/>
            <w:vAlign w:val="center"/>
          </w:tcPr>
          <w:p w14:paraId="7DE3242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3005,95</w:t>
            </w:r>
          </w:p>
        </w:tc>
        <w:tc>
          <w:tcPr>
            <w:tcW w:w="249" w:type="pct"/>
            <w:shd w:val="clear" w:color="auto" w:fill="auto"/>
            <w:vAlign w:val="center"/>
          </w:tcPr>
          <w:p w14:paraId="0DEE758A"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3135,00</w:t>
            </w:r>
          </w:p>
        </w:tc>
        <w:tc>
          <w:tcPr>
            <w:tcW w:w="107" w:type="pct"/>
            <w:shd w:val="clear" w:color="auto" w:fill="auto"/>
            <w:vAlign w:val="center"/>
          </w:tcPr>
          <w:p w14:paraId="101FD75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116" w:type="pct"/>
            <w:shd w:val="clear" w:color="auto" w:fill="auto"/>
            <w:vAlign w:val="center"/>
          </w:tcPr>
          <w:p w14:paraId="30961FBE"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6" w:type="pct"/>
            <w:shd w:val="clear" w:color="auto" w:fill="auto"/>
            <w:vAlign w:val="center"/>
          </w:tcPr>
          <w:p w14:paraId="0A4C99C3"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3135,00</w:t>
            </w:r>
          </w:p>
        </w:tc>
        <w:tc>
          <w:tcPr>
            <w:tcW w:w="245" w:type="pct"/>
            <w:shd w:val="clear" w:color="auto" w:fill="auto"/>
            <w:vAlign w:val="center"/>
          </w:tcPr>
          <w:p w14:paraId="37B38A3C"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3135,00</w:t>
            </w:r>
          </w:p>
        </w:tc>
        <w:tc>
          <w:tcPr>
            <w:tcW w:w="244" w:type="pct"/>
            <w:shd w:val="clear" w:color="auto" w:fill="auto"/>
            <w:vAlign w:val="center"/>
          </w:tcPr>
          <w:p w14:paraId="7DCAE2B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3135,00</w:t>
            </w:r>
          </w:p>
        </w:tc>
        <w:tc>
          <w:tcPr>
            <w:tcW w:w="258" w:type="pct"/>
            <w:vAlign w:val="center"/>
          </w:tcPr>
          <w:p w14:paraId="6B681B75"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3289,40</w:t>
            </w:r>
          </w:p>
        </w:tc>
      </w:tr>
      <w:tr w:rsidR="007B343E" w:rsidRPr="007B343E" w14:paraId="64CCD09E" w14:textId="77777777" w:rsidTr="008445BB">
        <w:trPr>
          <w:trHeight w:val="60"/>
          <w:jc w:val="center"/>
        </w:trPr>
        <w:tc>
          <w:tcPr>
            <w:tcW w:w="682" w:type="pct"/>
            <w:vMerge w:val="restart"/>
            <w:tcBorders>
              <w:right w:val="single" w:sz="4" w:space="0" w:color="auto"/>
            </w:tcBorders>
            <w:shd w:val="clear" w:color="auto" w:fill="auto"/>
            <w:vAlign w:val="center"/>
          </w:tcPr>
          <w:p w14:paraId="7F95C0DC"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 xml:space="preserve">Основное мероприятие 1.2 </w:t>
            </w:r>
          </w:p>
          <w:p w14:paraId="5F1C22BA" w14:textId="582ADE0F"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Осуществление полномочий собственника в отношении имущества муниципальных унитарных предприятий и муниципальных учреждений</w:t>
            </w:r>
          </w:p>
        </w:tc>
        <w:tc>
          <w:tcPr>
            <w:tcW w:w="617" w:type="pct"/>
            <w:tcBorders>
              <w:left w:val="single" w:sz="4" w:space="0" w:color="auto"/>
            </w:tcBorders>
            <w:shd w:val="clear" w:color="auto" w:fill="FFFFFF"/>
            <w:vAlign w:val="center"/>
          </w:tcPr>
          <w:p w14:paraId="556D356D"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всего</w:t>
            </w:r>
          </w:p>
        </w:tc>
        <w:tc>
          <w:tcPr>
            <w:tcW w:w="272" w:type="pct"/>
            <w:shd w:val="clear" w:color="auto" w:fill="auto"/>
            <w:vAlign w:val="center"/>
          </w:tcPr>
          <w:p w14:paraId="59A77A1A"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090419AE"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7D59E0B4"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7C0E57F1" w14:textId="77777777" w:rsidR="008A18BE" w:rsidRPr="007B343E" w:rsidRDefault="008A18BE" w:rsidP="000A25D6">
            <w:pPr>
              <w:ind w:firstLine="0"/>
              <w:rPr>
                <w:rFonts w:ascii="Times New Roman" w:hAnsi="Times New Roman"/>
                <w:sz w:val="16"/>
                <w:szCs w:val="16"/>
              </w:rPr>
            </w:pPr>
          </w:p>
        </w:tc>
        <w:tc>
          <w:tcPr>
            <w:tcW w:w="250" w:type="pct"/>
            <w:shd w:val="clear" w:color="auto" w:fill="auto"/>
            <w:vAlign w:val="center"/>
          </w:tcPr>
          <w:p w14:paraId="4D50B0CF"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2B9BE392" w14:textId="77777777" w:rsidR="008A18BE" w:rsidRPr="007B343E" w:rsidRDefault="008A18BE" w:rsidP="000A25D6">
            <w:pPr>
              <w:ind w:firstLine="0"/>
              <w:rPr>
                <w:rFonts w:ascii="Times New Roman" w:hAnsi="Times New Roman"/>
                <w:sz w:val="16"/>
                <w:szCs w:val="16"/>
              </w:rPr>
            </w:pPr>
          </w:p>
        </w:tc>
        <w:tc>
          <w:tcPr>
            <w:tcW w:w="243" w:type="pct"/>
            <w:shd w:val="clear" w:color="auto" w:fill="auto"/>
            <w:vAlign w:val="center"/>
          </w:tcPr>
          <w:p w14:paraId="167620DF"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4CD7D3C4" w14:textId="77777777" w:rsidR="008A18BE" w:rsidRPr="007B343E" w:rsidRDefault="008A18BE" w:rsidP="000A25D6">
            <w:pPr>
              <w:ind w:firstLine="0"/>
              <w:rPr>
                <w:rFonts w:ascii="Times New Roman" w:hAnsi="Times New Roman"/>
                <w:sz w:val="16"/>
                <w:szCs w:val="16"/>
              </w:rPr>
            </w:pPr>
          </w:p>
        </w:tc>
        <w:tc>
          <w:tcPr>
            <w:tcW w:w="244" w:type="pct"/>
            <w:vAlign w:val="center"/>
          </w:tcPr>
          <w:p w14:paraId="0EE3EE5B"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593BDEF7"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68E595A0"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4AAA0A8B"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78635427"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15A05E52"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444F36E5" w14:textId="77777777" w:rsidR="008A18BE" w:rsidRPr="007B343E" w:rsidRDefault="008A18BE" w:rsidP="000A25D6">
            <w:pPr>
              <w:ind w:firstLine="0"/>
              <w:rPr>
                <w:rFonts w:ascii="Times New Roman" w:hAnsi="Times New Roman"/>
                <w:sz w:val="16"/>
                <w:szCs w:val="16"/>
              </w:rPr>
            </w:pPr>
          </w:p>
        </w:tc>
        <w:tc>
          <w:tcPr>
            <w:tcW w:w="258" w:type="pct"/>
          </w:tcPr>
          <w:p w14:paraId="2DF9D77E" w14:textId="77777777" w:rsidR="008A18BE" w:rsidRPr="007B343E" w:rsidRDefault="008A18BE" w:rsidP="000A25D6">
            <w:pPr>
              <w:ind w:firstLine="0"/>
              <w:rPr>
                <w:rFonts w:ascii="Times New Roman" w:hAnsi="Times New Roman"/>
                <w:sz w:val="16"/>
                <w:szCs w:val="16"/>
              </w:rPr>
            </w:pPr>
          </w:p>
        </w:tc>
      </w:tr>
      <w:tr w:rsidR="007B343E" w:rsidRPr="007B343E" w14:paraId="04D61EFD" w14:textId="77777777" w:rsidTr="002B317A">
        <w:trPr>
          <w:trHeight w:val="107"/>
          <w:jc w:val="center"/>
        </w:trPr>
        <w:tc>
          <w:tcPr>
            <w:tcW w:w="682" w:type="pct"/>
            <w:vMerge/>
            <w:tcBorders>
              <w:right w:val="single" w:sz="4" w:space="0" w:color="auto"/>
            </w:tcBorders>
            <w:vAlign w:val="center"/>
          </w:tcPr>
          <w:p w14:paraId="6F3CDFE3"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0D660473"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 том числе по ГРБС</w:t>
            </w:r>
          </w:p>
        </w:tc>
        <w:tc>
          <w:tcPr>
            <w:tcW w:w="272" w:type="pct"/>
            <w:shd w:val="clear" w:color="auto" w:fill="auto"/>
            <w:vAlign w:val="center"/>
          </w:tcPr>
          <w:p w14:paraId="1DC5625B" w14:textId="77777777" w:rsidR="008A18BE" w:rsidRPr="007B343E" w:rsidRDefault="008A18BE" w:rsidP="000A25D6">
            <w:pPr>
              <w:ind w:firstLine="0"/>
              <w:rPr>
                <w:rFonts w:ascii="Times New Roman" w:hAnsi="Times New Roman"/>
                <w:sz w:val="16"/>
                <w:szCs w:val="16"/>
              </w:rPr>
            </w:pPr>
          </w:p>
        </w:tc>
        <w:tc>
          <w:tcPr>
            <w:tcW w:w="244" w:type="pct"/>
            <w:vAlign w:val="center"/>
          </w:tcPr>
          <w:p w14:paraId="385B07D6" w14:textId="77777777" w:rsidR="008A18BE" w:rsidRPr="007B343E" w:rsidRDefault="008A18BE" w:rsidP="000A25D6">
            <w:pPr>
              <w:ind w:firstLine="0"/>
              <w:rPr>
                <w:rFonts w:ascii="Times New Roman" w:hAnsi="Times New Roman"/>
                <w:sz w:val="16"/>
                <w:szCs w:val="16"/>
              </w:rPr>
            </w:pPr>
          </w:p>
        </w:tc>
        <w:tc>
          <w:tcPr>
            <w:tcW w:w="245" w:type="pct"/>
            <w:vAlign w:val="center"/>
          </w:tcPr>
          <w:p w14:paraId="17488139" w14:textId="77777777" w:rsidR="008A18BE" w:rsidRPr="007B343E" w:rsidRDefault="008A18BE" w:rsidP="000A25D6">
            <w:pPr>
              <w:ind w:firstLine="0"/>
              <w:rPr>
                <w:rFonts w:ascii="Times New Roman" w:hAnsi="Times New Roman"/>
                <w:sz w:val="16"/>
                <w:szCs w:val="16"/>
              </w:rPr>
            </w:pPr>
          </w:p>
        </w:tc>
        <w:tc>
          <w:tcPr>
            <w:tcW w:w="244" w:type="pct"/>
            <w:vAlign w:val="center"/>
          </w:tcPr>
          <w:p w14:paraId="53923170" w14:textId="77777777" w:rsidR="008A18BE" w:rsidRPr="007B343E" w:rsidRDefault="008A18BE" w:rsidP="000A25D6">
            <w:pPr>
              <w:ind w:firstLine="0"/>
              <w:rPr>
                <w:rFonts w:ascii="Times New Roman" w:hAnsi="Times New Roman"/>
                <w:sz w:val="16"/>
                <w:szCs w:val="16"/>
              </w:rPr>
            </w:pPr>
          </w:p>
        </w:tc>
        <w:tc>
          <w:tcPr>
            <w:tcW w:w="250" w:type="pct"/>
            <w:vAlign w:val="center"/>
          </w:tcPr>
          <w:p w14:paraId="2A7F6557" w14:textId="77777777" w:rsidR="008A18BE" w:rsidRPr="007B343E" w:rsidRDefault="008A18BE" w:rsidP="000A25D6">
            <w:pPr>
              <w:ind w:firstLine="0"/>
              <w:rPr>
                <w:rFonts w:ascii="Times New Roman" w:hAnsi="Times New Roman"/>
                <w:sz w:val="16"/>
                <w:szCs w:val="16"/>
              </w:rPr>
            </w:pPr>
          </w:p>
        </w:tc>
        <w:tc>
          <w:tcPr>
            <w:tcW w:w="244" w:type="pct"/>
            <w:vAlign w:val="center"/>
          </w:tcPr>
          <w:p w14:paraId="745F714D" w14:textId="77777777" w:rsidR="008A18BE" w:rsidRPr="007B343E" w:rsidRDefault="008A18BE" w:rsidP="000A25D6">
            <w:pPr>
              <w:ind w:firstLine="0"/>
              <w:rPr>
                <w:rFonts w:ascii="Times New Roman" w:hAnsi="Times New Roman"/>
                <w:sz w:val="16"/>
                <w:szCs w:val="16"/>
              </w:rPr>
            </w:pPr>
          </w:p>
        </w:tc>
        <w:tc>
          <w:tcPr>
            <w:tcW w:w="243" w:type="pct"/>
            <w:vAlign w:val="center"/>
          </w:tcPr>
          <w:p w14:paraId="0C8A87BE" w14:textId="77777777" w:rsidR="008A18BE" w:rsidRPr="007B343E" w:rsidRDefault="008A18BE" w:rsidP="000A25D6">
            <w:pPr>
              <w:ind w:firstLine="0"/>
              <w:rPr>
                <w:rFonts w:ascii="Times New Roman" w:hAnsi="Times New Roman"/>
                <w:sz w:val="16"/>
                <w:szCs w:val="16"/>
              </w:rPr>
            </w:pPr>
          </w:p>
        </w:tc>
        <w:tc>
          <w:tcPr>
            <w:tcW w:w="249" w:type="pct"/>
            <w:vAlign w:val="center"/>
          </w:tcPr>
          <w:p w14:paraId="398645BC" w14:textId="77777777" w:rsidR="008A18BE" w:rsidRPr="007B343E" w:rsidRDefault="008A18BE" w:rsidP="000A25D6">
            <w:pPr>
              <w:ind w:firstLine="0"/>
              <w:rPr>
                <w:rFonts w:ascii="Times New Roman" w:hAnsi="Times New Roman"/>
                <w:sz w:val="16"/>
                <w:szCs w:val="16"/>
              </w:rPr>
            </w:pPr>
          </w:p>
        </w:tc>
        <w:tc>
          <w:tcPr>
            <w:tcW w:w="244" w:type="pct"/>
            <w:vAlign w:val="center"/>
          </w:tcPr>
          <w:p w14:paraId="6F2E2299"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57F23799"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024BD7B4"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329ED62E"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128B68A0"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0939784D"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7CC8E1F5" w14:textId="77777777" w:rsidR="008A18BE" w:rsidRPr="007B343E" w:rsidRDefault="008A18BE" w:rsidP="000A25D6">
            <w:pPr>
              <w:ind w:firstLine="0"/>
              <w:rPr>
                <w:rFonts w:ascii="Times New Roman" w:hAnsi="Times New Roman"/>
                <w:sz w:val="16"/>
                <w:szCs w:val="16"/>
              </w:rPr>
            </w:pPr>
          </w:p>
        </w:tc>
        <w:tc>
          <w:tcPr>
            <w:tcW w:w="258" w:type="pct"/>
          </w:tcPr>
          <w:p w14:paraId="419178DA" w14:textId="77777777" w:rsidR="008A18BE" w:rsidRPr="007B343E" w:rsidRDefault="008A18BE" w:rsidP="000A25D6">
            <w:pPr>
              <w:ind w:firstLine="0"/>
              <w:rPr>
                <w:rFonts w:ascii="Times New Roman" w:hAnsi="Times New Roman"/>
                <w:sz w:val="16"/>
                <w:szCs w:val="16"/>
              </w:rPr>
            </w:pPr>
          </w:p>
        </w:tc>
      </w:tr>
      <w:tr w:rsidR="007B343E" w:rsidRPr="007B343E" w14:paraId="563C3F1A" w14:textId="77777777" w:rsidTr="00E80AFC">
        <w:trPr>
          <w:trHeight w:val="494"/>
          <w:jc w:val="center"/>
        </w:trPr>
        <w:tc>
          <w:tcPr>
            <w:tcW w:w="682" w:type="pct"/>
            <w:vMerge/>
            <w:tcBorders>
              <w:right w:val="single" w:sz="4" w:space="0" w:color="auto"/>
            </w:tcBorders>
            <w:vAlign w:val="center"/>
          </w:tcPr>
          <w:p w14:paraId="3F3EBF19"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6535FA0C"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Отдел имущественных и земельных отношений</w:t>
            </w:r>
          </w:p>
        </w:tc>
        <w:tc>
          <w:tcPr>
            <w:tcW w:w="272" w:type="pct"/>
            <w:shd w:val="clear" w:color="auto" w:fill="auto"/>
            <w:vAlign w:val="center"/>
          </w:tcPr>
          <w:p w14:paraId="62C681A3"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74683DE7"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5E1BB224"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678DE638" w14:textId="77777777" w:rsidR="008A18BE" w:rsidRPr="007B343E" w:rsidRDefault="008A18BE" w:rsidP="000A25D6">
            <w:pPr>
              <w:ind w:firstLine="0"/>
              <w:rPr>
                <w:rFonts w:ascii="Times New Roman" w:hAnsi="Times New Roman"/>
                <w:sz w:val="16"/>
                <w:szCs w:val="16"/>
              </w:rPr>
            </w:pPr>
          </w:p>
        </w:tc>
        <w:tc>
          <w:tcPr>
            <w:tcW w:w="250" w:type="pct"/>
            <w:shd w:val="clear" w:color="auto" w:fill="auto"/>
            <w:vAlign w:val="center"/>
          </w:tcPr>
          <w:p w14:paraId="49C5D5B3"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45A40852" w14:textId="77777777" w:rsidR="008A18BE" w:rsidRPr="007B343E" w:rsidRDefault="008A18BE" w:rsidP="000A25D6">
            <w:pPr>
              <w:ind w:firstLine="0"/>
              <w:rPr>
                <w:rFonts w:ascii="Times New Roman" w:hAnsi="Times New Roman"/>
                <w:sz w:val="16"/>
                <w:szCs w:val="16"/>
              </w:rPr>
            </w:pPr>
          </w:p>
        </w:tc>
        <w:tc>
          <w:tcPr>
            <w:tcW w:w="243" w:type="pct"/>
            <w:shd w:val="clear" w:color="auto" w:fill="auto"/>
            <w:vAlign w:val="center"/>
          </w:tcPr>
          <w:p w14:paraId="40E018E4"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7027BA44" w14:textId="77777777" w:rsidR="008A18BE" w:rsidRPr="007B343E" w:rsidRDefault="008A18BE" w:rsidP="000A25D6">
            <w:pPr>
              <w:ind w:firstLine="0"/>
              <w:rPr>
                <w:rFonts w:ascii="Times New Roman" w:hAnsi="Times New Roman"/>
                <w:sz w:val="16"/>
                <w:szCs w:val="16"/>
              </w:rPr>
            </w:pPr>
          </w:p>
        </w:tc>
        <w:tc>
          <w:tcPr>
            <w:tcW w:w="244" w:type="pct"/>
            <w:vAlign w:val="center"/>
          </w:tcPr>
          <w:p w14:paraId="3F21C1EF"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0D19B1CA"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2DC63C32"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29000B47"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01BD76B7"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5C800EBD"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37C254B6" w14:textId="77777777" w:rsidR="008A18BE" w:rsidRPr="007B343E" w:rsidRDefault="008A18BE" w:rsidP="000A25D6">
            <w:pPr>
              <w:ind w:firstLine="0"/>
              <w:rPr>
                <w:rFonts w:ascii="Times New Roman" w:hAnsi="Times New Roman"/>
                <w:sz w:val="16"/>
                <w:szCs w:val="16"/>
              </w:rPr>
            </w:pPr>
          </w:p>
        </w:tc>
        <w:tc>
          <w:tcPr>
            <w:tcW w:w="258" w:type="pct"/>
          </w:tcPr>
          <w:p w14:paraId="353891C0" w14:textId="77777777" w:rsidR="008A18BE" w:rsidRPr="007B343E" w:rsidRDefault="008A18BE" w:rsidP="000A25D6">
            <w:pPr>
              <w:ind w:firstLine="0"/>
              <w:rPr>
                <w:rFonts w:ascii="Times New Roman" w:hAnsi="Times New Roman"/>
                <w:sz w:val="16"/>
                <w:szCs w:val="16"/>
              </w:rPr>
            </w:pPr>
          </w:p>
        </w:tc>
      </w:tr>
      <w:tr w:rsidR="007B343E" w:rsidRPr="007B343E" w14:paraId="533501F6" w14:textId="77777777" w:rsidTr="002B317A">
        <w:trPr>
          <w:trHeight w:val="47"/>
          <w:jc w:val="center"/>
        </w:trPr>
        <w:tc>
          <w:tcPr>
            <w:tcW w:w="682" w:type="pct"/>
            <w:vMerge w:val="restart"/>
            <w:tcBorders>
              <w:right w:val="single" w:sz="4" w:space="0" w:color="auto"/>
            </w:tcBorders>
            <w:vAlign w:val="center"/>
          </w:tcPr>
          <w:p w14:paraId="45A5711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Основное мероприятие 1.3</w:t>
            </w:r>
          </w:p>
          <w:p w14:paraId="1DDEB61E" w14:textId="357431C0"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Проведение комплексных кадастровых работ</w:t>
            </w:r>
          </w:p>
        </w:tc>
        <w:tc>
          <w:tcPr>
            <w:tcW w:w="617" w:type="pct"/>
            <w:tcBorders>
              <w:left w:val="single" w:sz="4" w:space="0" w:color="auto"/>
            </w:tcBorders>
            <w:shd w:val="clear" w:color="auto" w:fill="FFFFFF"/>
            <w:vAlign w:val="center"/>
          </w:tcPr>
          <w:p w14:paraId="03FD4E0E"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всего</w:t>
            </w:r>
          </w:p>
        </w:tc>
        <w:tc>
          <w:tcPr>
            <w:tcW w:w="272" w:type="pct"/>
            <w:shd w:val="clear" w:color="auto" w:fill="auto"/>
            <w:vAlign w:val="center"/>
          </w:tcPr>
          <w:p w14:paraId="27A8288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4" w:type="pct"/>
            <w:shd w:val="clear" w:color="auto" w:fill="auto"/>
            <w:vAlign w:val="center"/>
          </w:tcPr>
          <w:p w14:paraId="7928B5A3"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5" w:type="pct"/>
            <w:shd w:val="clear" w:color="auto" w:fill="auto"/>
            <w:vAlign w:val="center"/>
          </w:tcPr>
          <w:p w14:paraId="29CD1731"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4" w:type="pct"/>
            <w:shd w:val="clear" w:color="auto" w:fill="auto"/>
            <w:vAlign w:val="center"/>
          </w:tcPr>
          <w:p w14:paraId="3BFF78B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50" w:type="pct"/>
            <w:shd w:val="clear" w:color="auto" w:fill="auto"/>
            <w:vAlign w:val="center"/>
          </w:tcPr>
          <w:p w14:paraId="52C6A3A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4" w:type="pct"/>
            <w:shd w:val="clear" w:color="auto" w:fill="auto"/>
            <w:vAlign w:val="center"/>
          </w:tcPr>
          <w:p w14:paraId="298106BA"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3" w:type="pct"/>
            <w:shd w:val="clear" w:color="auto" w:fill="auto"/>
            <w:vAlign w:val="center"/>
          </w:tcPr>
          <w:p w14:paraId="55EBC4DE"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9" w:type="pct"/>
            <w:shd w:val="clear" w:color="auto" w:fill="auto"/>
            <w:vAlign w:val="center"/>
          </w:tcPr>
          <w:p w14:paraId="50EC546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4" w:type="pct"/>
            <w:vAlign w:val="center"/>
          </w:tcPr>
          <w:p w14:paraId="157013B9"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9" w:type="pct"/>
            <w:shd w:val="clear" w:color="auto" w:fill="auto"/>
            <w:vAlign w:val="center"/>
          </w:tcPr>
          <w:p w14:paraId="07B15B2E"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107" w:type="pct"/>
            <w:shd w:val="clear" w:color="auto" w:fill="auto"/>
            <w:vAlign w:val="center"/>
          </w:tcPr>
          <w:p w14:paraId="3A03A550"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116" w:type="pct"/>
            <w:shd w:val="clear" w:color="auto" w:fill="auto"/>
            <w:vAlign w:val="center"/>
          </w:tcPr>
          <w:p w14:paraId="38E9D158"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6" w:type="pct"/>
            <w:shd w:val="clear" w:color="auto" w:fill="auto"/>
            <w:vAlign w:val="center"/>
          </w:tcPr>
          <w:p w14:paraId="7D10EA4B"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5" w:type="pct"/>
            <w:shd w:val="clear" w:color="auto" w:fill="auto"/>
            <w:vAlign w:val="center"/>
          </w:tcPr>
          <w:p w14:paraId="0CF92A79"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90,70</w:t>
            </w:r>
          </w:p>
        </w:tc>
        <w:tc>
          <w:tcPr>
            <w:tcW w:w="244" w:type="pct"/>
            <w:shd w:val="clear" w:color="auto" w:fill="auto"/>
            <w:vAlign w:val="center"/>
          </w:tcPr>
          <w:p w14:paraId="4DDF14BC"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154,40</w:t>
            </w:r>
          </w:p>
        </w:tc>
        <w:tc>
          <w:tcPr>
            <w:tcW w:w="258" w:type="pct"/>
          </w:tcPr>
          <w:p w14:paraId="022B53A8" w14:textId="77777777" w:rsidR="008A18BE" w:rsidRPr="007B343E" w:rsidRDefault="008A18BE" w:rsidP="000A25D6">
            <w:pPr>
              <w:ind w:firstLine="0"/>
              <w:rPr>
                <w:rFonts w:ascii="Times New Roman" w:hAnsi="Times New Roman"/>
                <w:sz w:val="16"/>
                <w:szCs w:val="16"/>
              </w:rPr>
            </w:pPr>
          </w:p>
        </w:tc>
      </w:tr>
      <w:tr w:rsidR="007B343E" w:rsidRPr="007B343E" w14:paraId="3D0AEE94" w14:textId="77777777" w:rsidTr="002B317A">
        <w:trPr>
          <w:trHeight w:val="47"/>
          <w:jc w:val="center"/>
        </w:trPr>
        <w:tc>
          <w:tcPr>
            <w:tcW w:w="682" w:type="pct"/>
            <w:vMerge/>
            <w:tcBorders>
              <w:right w:val="single" w:sz="4" w:space="0" w:color="auto"/>
            </w:tcBorders>
            <w:vAlign w:val="center"/>
          </w:tcPr>
          <w:p w14:paraId="14A5E70B"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3B9D3A6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 том числе по ГРБС</w:t>
            </w:r>
          </w:p>
        </w:tc>
        <w:tc>
          <w:tcPr>
            <w:tcW w:w="272" w:type="pct"/>
            <w:shd w:val="clear" w:color="auto" w:fill="auto"/>
            <w:vAlign w:val="center"/>
          </w:tcPr>
          <w:p w14:paraId="19D778F6"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7A483787"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3F871ECB"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3DB52930" w14:textId="77777777" w:rsidR="008A18BE" w:rsidRPr="007B343E" w:rsidRDefault="008A18BE" w:rsidP="000A25D6">
            <w:pPr>
              <w:ind w:firstLine="0"/>
              <w:rPr>
                <w:rFonts w:ascii="Times New Roman" w:hAnsi="Times New Roman"/>
                <w:sz w:val="16"/>
                <w:szCs w:val="16"/>
              </w:rPr>
            </w:pPr>
          </w:p>
        </w:tc>
        <w:tc>
          <w:tcPr>
            <w:tcW w:w="250" w:type="pct"/>
            <w:shd w:val="clear" w:color="auto" w:fill="auto"/>
            <w:vAlign w:val="center"/>
          </w:tcPr>
          <w:p w14:paraId="69F9EF4D"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345E4726" w14:textId="77777777" w:rsidR="008A18BE" w:rsidRPr="007B343E" w:rsidRDefault="008A18BE" w:rsidP="000A25D6">
            <w:pPr>
              <w:ind w:firstLine="0"/>
              <w:rPr>
                <w:rFonts w:ascii="Times New Roman" w:hAnsi="Times New Roman"/>
                <w:sz w:val="16"/>
                <w:szCs w:val="16"/>
              </w:rPr>
            </w:pPr>
          </w:p>
        </w:tc>
        <w:tc>
          <w:tcPr>
            <w:tcW w:w="243" w:type="pct"/>
            <w:shd w:val="clear" w:color="auto" w:fill="auto"/>
            <w:vAlign w:val="center"/>
          </w:tcPr>
          <w:p w14:paraId="1FDC3F0B"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5F6B5259" w14:textId="77777777" w:rsidR="008A18BE" w:rsidRPr="007B343E" w:rsidRDefault="008A18BE" w:rsidP="000A25D6">
            <w:pPr>
              <w:ind w:firstLine="0"/>
              <w:rPr>
                <w:rFonts w:ascii="Times New Roman" w:hAnsi="Times New Roman"/>
                <w:sz w:val="16"/>
                <w:szCs w:val="16"/>
              </w:rPr>
            </w:pPr>
          </w:p>
        </w:tc>
        <w:tc>
          <w:tcPr>
            <w:tcW w:w="244" w:type="pct"/>
            <w:vAlign w:val="center"/>
          </w:tcPr>
          <w:p w14:paraId="334319DE"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304424F4"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414A6D2C"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5F4B043A"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5BEE1DB4"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58F66D2A"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00C6B7E2" w14:textId="77777777" w:rsidR="008A18BE" w:rsidRPr="007B343E" w:rsidRDefault="008A18BE" w:rsidP="000A25D6">
            <w:pPr>
              <w:ind w:firstLine="0"/>
              <w:rPr>
                <w:rFonts w:ascii="Times New Roman" w:hAnsi="Times New Roman"/>
                <w:sz w:val="16"/>
                <w:szCs w:val="16"/>
              </w:rPr>
            </w:pPr>
          </w:p>
        </w:tc>
        <w:tc>
          <w:tcPr>
            <w:tcW w:w="258" w:type="pct"/>
          </w:tcPr>
          <w:p w14:paraId="6289017C" w14:textId="77777777" w:rsidR="008A18BE" w:rsidRPr="007B343E" w:rsidRDefault="008A18BE" w:rsidP="000A25D6">
            <w:pPr>
              <w:ind w:firstLine="0"/>
              <w:rPr>
                <w:rFonts w:ascii="Times New Roman" w:hAnsi="Times New Roman"/>
                <w:sz w:val="16"/>
                <w:szCs w:val="16"/>
              </w:rPr>
            </w:pPr>
          </w:p>
        </w:tc>
      </w:tr>
      <w:tr w:rsidR="007B343E" w:rsidRPr="007B343E" w14:paraId="3C0E5519" w14:textId="77777777" w:rsidTr="002B317A">
        <w:trPr>
          <w:trHeight w:val="47"/>
          <w:jc w:val="center"/>
        </w:trPr>
        <w:tc>
          <w:tcPr>
            <w:tcW w:w="682" w:type="pct"/>
            <w:vMerge/>
            <w:tcBorders>
              <w:right w:val="single" w:sz="4" w:space="0" w:color="auto"/>
            </w:tcBorders>
            <w:vAlign w:val="center"/>
          </w:tcPr>
          <w:p w14:paraId="3C4388B2"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05DFE631"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Отдел имущественных и земельных отношений</w:t>
            </w:r>
          </w:p>
        </w:tc>
        <w:tc>
          <w:tcPr>
            <w:tcW w:w="272" w:type="pct"/>
            <w:shd w:val="clear" w:color="auto" w:fill="auto"/>
            <w:vAlign w:val="center"/>
          </w:tcPr>
          <w:p w14:paraId="798E8AE3"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4" w:type="pct"/>
            <w:shd w:val="clear" w:color="auto" w:fill="auto"/>
            <w:vAlign w:val="center"/>
          </w:tcPr>
          <w:p w14:paraId="6C73234B"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5" w:type="pct"/>
            <w:shd w:val="clear" w:color="auto" w:fill="auto"/>
            <w:vAlign w:val="center"/>
          </w:tcPr>
          <w:p w14:paraId="181DE5C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4" w:type="pct"/>
            <w:shd w:val="clear" w:color="auto" w:fill="auto"/>
            <w:vAlign w:val="center"/>
          </w:tcPr>
          <w:p w14:paraId="4E044AD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50" w:type="pct"/>
            <w:shd w:val="clear" w:color="auto" w:fill="auto"/>
            <w:vAlign w:val="center"/>
          </w:tcPr>
          <w:p w14:paraId="15B92F78"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4" w:type="pct"/>
            <w:shd w:val="clear" w:color="auto" w:fill="auto"/>
            <w:vAlign w:val="center"/>
          </w:tcPr>
          <w:p w14:paraId="7C5EDBFE"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3" w:type="pct"/>
            <w:shd w:val="clear" w:color="auto" w:fill="auto"/>
            <w:vAlign w:val="center"/>
          </w:tcPr>
          <w:p w14:paraId="5E2A917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9" w:type="pct"/>
            <w:shd w:val="clear" w:color="auto" w:fill="auto"/>
            <w:vAlign w:val="center"/>
          </w:tcPr>
          <w:p w14:paraId="221B552E"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4" w:type="pct"/>
            <w:vAlign w:val="center"/>
          </w:tcPr>
          <w:p w14:paraId="0D9F7C1D"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9" w:type="pct"/>
            <w:shd w:val="clear" w:color="auto" w:fill="auto"/>
            <w:vAlign w:val="center"/>
          </w:tcPr>
          <w:p w14:paraId="3A691311"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107" w:type="pct"/>
            <w:shd w:val="clear" w:color="auto" w:fill="auto"/>
            <w:vAlign w:val="center"/>
          </w:tcPr>
          <w:p w14:paraId="6C0D454B"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116" w:type="pct"/>
            <w:shd w:val="clear" w:color="auto" w:fill="auto"/>
            <w:vAlign w:val="center"/>
          </w:tcPr>
          <w:p w14:paraId="54285172"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6" w:type="pct"/>
            <w:shd w:val="clear" w:color="auto" w:fill="auto"/>
            <w:vAlign w:val="center"/>
          </w:tcPr>
          <w:p w14:paraId="29C95E5A"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5" w:type="pct"/>
            <w:shd w:val="clear" w:color="auto" w:fill="auto"/>
            <w:vAlign w:val="center"/>
          </w:tcPr>
          <w:p w14:paraId="2D3577AA"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90,70</w:t>
            </w:r>
          </w:p>
        </w:tc>
        <w:tc>
          <w:tcPr>
            <w:tcW w:w="244" w:type="pct"/>
            <w:shd w:val="clear" w:color="auto" w:fill="auto"/>
            <w:vAlign w:val="center"/>
          </w:tcPr>
          <w:p w14:paraId="773C8DD8"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154,40</w:t>
            </w:r>
          </w:p>
        </w:tc>
        <w:tc>
          <w:tcPr>
            <w:tcW w:w="258" w:type="pct"/>
          </w:tcPr>
          <w:p w14:paraId="691A968C" w14:textId="77777777" w:rsidR="008A18BE" w:rsidRPr="007B343E" w:rsidRDefault="008A18BE" w:rsidP="000A25D6">
            <w:pPr>
              <w:ind w:firstLine="0"/>
              <w:rPr>
                <w:rFonts w:ascii="Times New Roman" w:hAnsi="Times New Roman"/>
                <w:sz w:val="16"/>
                <w:szCs w:val="16"/>
              </w:rPr>
            </w:pPr>
          </w:p>
        </w:tc>
      </w:tr>
      <w:tr w:rsidR="007B343E" w:rsidRPr="007B343E" w14:paraId="08E86348" w14:textId="77777777" w:rsidTr="00E80AFC">
        <w:trPr>
          <w:trHeight w:val="423"/>
          <w:jc w:val="center"/>
        </w:trPr>
        <w:tc>
          <w:tcPr>
            <w:tcW w:w="682" w:type="pct"/>
            <w:vMerge w:val="restart"/>
            <w:tcBorders>
              <w:right w:val="single" w:sz="4" w:space="0" w:color="auto"/>
            </w:tcBorders>
            <w:shd w:val="clear" w:color="auto" w:fill="auto"/>
            <w:vAlign w:val="center"/>
          </w:tcPr>
          <w:p w14:paraId="3282633E"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ПОДПРОГРАММА 2</w:t>
            </w:r>
          </w:p>
          <w:p w14:paraId="0B7BDEEC" w14:textId="438A7A4B"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Организация и управление муниципальным заказом Рамонского муниципального района Воронежской области</w:t>
            </w:r>
          </w:p>
        </w:tc>
        <w:tc>
          <w:tcPr>
            <w:tcW w:w="617" w:type="pct"/>
            <w:tcBorders>
              <w:left w:val="single" w:sz="4" w:space="0" w:color="auto"/>
            </w:tcBorders>
            <w:shd w:val="clear" w:color="auto" w:fill="FFFFFF"/>
            <w:vAlign w:val="center"/>
          </w:tcPr>
          <w:p w14:paraId="2A23B79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всего</w:t>
            </w:r>
          </w:p>
        </w:tc>
        <w:tc>
          <w:tcPr>
            <w:tcW w:w="272" w:type="pct"/>
            <w:shd w:val="clear" w:color="auto" w:fill="auto"/>
            <w:vAlign w:val="center"/>
          </w:tcPr>
          <w:p w14:paraId="3746C3A5"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30CC55BA"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2A0190AC"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1917D0A2" w14:textId="77777777" w:rsidR="008A18BE" w:rsidRPr="007B343E" w:rsidRDefault="008A18BE" w:rsidP="000A25D6">
            <w:pPr>
              <w:ind w:firstLine="0"/>
              <w:rPr>
                <w:rFonts w:ascii="Times New Roman" w:hAnsi="Times New Roman"/>
                <w:sz w:val="16"/>
                <w:szCs w:val="16"/>
              </w:rPr>
            </w:pPr>
          </w:p>
        </w:tc>
        <w:tc>
          <w:tcPr>
            <w:tcW w:w="250" w:type="pct"/>
            <w:shd w:val="clear" w:color="auto" w:fill="auto"/>
            <w:vAlign w:val="center"/>
          </w:tcPr>
          <w:p w14:paraId="41AB8887"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6CA18D4A" w14:textId="77777777" w:rsidR="008A18BE" w:rsidRPr="007B343E" w:rsidRDefault="008A18BE" w:rsidP="000A25D6">
            <w:pPr>
              <w:ind w:firstLine="0"/>
              <w:rPr>
                <w:rFonts w:ascii="Times New Roman" w:hAnsi="Times New Roman"/>
                <w:sz w:val="16"/>
                <w:szCs w:val="16"/>
              </w:rPr>
            </w:pPr>
          </w:p>
        </w:tc>
        <w:tc>
          <w:tcPr>
            <w:tcW w:w="243" w:type="pct"/>
            <w:shd w:val="clear" w:color="auto" w:fill="auto"/>
            <w:vAlign w:val="center"/>
          </w:tcPr>
          <w:p w14:paraId="0CB63F74"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46AD0A73" w14:textId="77777777" w:rsidR="008A18BE" w:rsidRPr="007B343E" w:rsidRDefault="008A18BE" w:rsidP="000A25D6">
            <w:pPr>
              <w:ind w:firstLine="0"/>
              <w:rPr>
                <w:rFonts w:ascii="Times New Roman" w:hAnsi="Times New Roman"/>
                <w:sz w:val="16"/>
                <w:szCs w:val="16"/>
              </w:rPr>
            </w:pPr>
          </w:p>
        </w:tc>
        <w:tc>
          <w:tcPr>
            <w:tcW w:w="244" w:type="pct"/>
            <w:vAlign w:val="center"/>
          </w:tcPr>
          <w:p w14:paraId="7776B84A"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2088D8E9"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3CF61705"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47DDF362"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28CEC4E7"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1F64A4A4"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730CEF6E" w14:textId="77777777" w:rsidR="008A18BE" w:rsidRPr="007B343E" w:rsidRDefault="008A18BE" w:rsidP="000A25D6">
            <w:pPr>
              <w:ind w:firstLine="0"/>
              <w:rPr>
                <w:rFonts w:ascii="Times New Roman" w:hAnsi="Times New Roman"/>
                <w:sz w:val="16"/>
                <w:szCs w:val="16"/>
              </w:rPr>
            </w:pPr>
          </w:p>
        </w:tc>
        <w:tc>
          <w:tcPr>
            <w:tcW w:w="258" w:type="pct"/>
          </w:tcPr>
          <w:p w14:paraId="524A5695" w14:textId="77777777" w:rsidR="008A18BE" w:rsidRPr="007B343E" w:rsidRDefault="008A18BE" w:rsidP="000A25D6">
            <w:pPr>
              <w:ind w:firstLine="0"/>
              <w:rPr>
                <w:rFonts w:ascii="Times New Roman" w:hAnsi="Times New Roman"/>
                <w:sz w:val="16"/>
                <w:szCs w:val="16"/>
              </w:rPr>
            </w:pPr>
          </w:p>
        </w:tc>
      </w:tr>
      <w:tr w:rsidR="007B343E" w:rsidRPr="007B343E" w14:paraId="0CF62D5E" w14:textId="77777777" w:rsidTr="002B317A">
        <w:trPr>
          <w:trHeight w:val="47"/>
          <w:jc w:val="center"/>
        </w:trPr>
        <w:tc>
          <w:tcPr>
            <w:tcW w:w="682" w:type="pct"/>
            <w:vMerge/>
            <w:tcBorders>
              <w:right w:val="single" w:sz="4" w:space="0" w:color="auto"/>
            </w:tcBorders>
            <w:vAlign w:val="center"/>
          </w:tcPr>
          <w:p w14:paraId="5A276F46"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35E4BFED"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 том числе по ГРБС</w:t>
            </w:r>
          </w:p>
        </w:tc>
        <w:tc>
          <w:tcPr>
            <w:tcW w:w="272" w:type="pct"/>
            <w:shd w:val="clear" w:color="auto" w:fill="auto"/>
            <w:vAlign w:val="center"/>
          </w:tcPr>
          <w:p w14:paraId="23A3A55D" w14:textId="77777777" w:rsidR="008A18BE" w:rsidRPr="007B343E" w:rsidRDefault="008A18BE" w:rsidP="000A25D6">
            <w:pPr>
              <w:ind w:firstLine="0"/>
              <w:rPr>
                <w:rFonts w:ascii="Times New Roman" w:hAnsi="Times New Roman"/>
                <w:sz w:val="16"/>
                <w:szCs w:val="16"/>
              </w:rPr>
            </w:pPr>
          </w:p>
        </w:tc>
        <w:tc>
          <w:tcPr>
            <w:tcW w:w="244" w:type="pct"/>
            <w:vAlign w:val="center"/>
          </w:tcPr>
          <w:p w14:paraId="580BB873" w14:textId="77777777" w:rsidR="008A18BE" w:rsidRPr="007B343E" w:rsidRDefault="008A18BE" w:rsidP="000A25D6">
            <w:pPr>
              <w:ind w:firstLine="0"/>
              <w:rPr>
                <w:rFonts w:ascii="Times New Roman" w:hAnsi="Times New Roman"/>
                <w:sz w:val="16"/>
                <w:szCs w:val="16"/>
              </w:rPr>
            </w:pPr>
          </w:p>
        </w:tc>
        <w:tc>
          <w:tcPr>
            <w:tcW w:w="245" w:type="pct"/>
            <w:vAlign w:val="center"/>
          </w:tcPr>
          <w:p w14:paraId="54B0018C" w14:textId="77777777" w:rsidR="008A18BE" w:rsidRPr="007B343E" w:rsidRDefault="008A18BE" w:rsidP="000A25D6">
            <w:pPr>
              <w:ind w:firstLine="0"/>
              <w:rPr>
                <w:rFonts w:ascii="Times New Roman" w:hAnsi="Times New Roman"/>
                <w:sz w:val="16"/>
                <w:szCs w:val="16"/>
              </w:rPr>
            </w:pPr>
          </w:p>
        </w:tc>
        <w:tc>
          <w:tcPr>
            <w:tcW w:w="244" w:type="pct"/>
            <w:vAlign w:val="center"/>
          </w:tcPr>
          <w:p w14:paraId="7F3835AB" w14:textId="77777777" w:rsidR="008A18BE" w:rsidRPr="007B343E" w:rsidRDefault="008A18BE" w:rsidP="000A25D6">
            <w:pPr>
              <w:ind w:firstLine="0"/>
              <w:rPr>
                <w:rFonts w:ascii="Times New Roman" w:hAnsi="Times New Roman"/>
                <w:sz w:val="16"/>
                <w:szCs w:val="16"/>
              </w:rPr>
            </w:pPr>
          </w:p>
        </w:tc>
        <w:tc>
          <w:tcPr>
            <w:tcW w:w="250" w:type="pct"/>
            <w:vAlign w:val="center"/>
          </w:tcPr>
          <w:p w14:paraId="2A6FCAD9" w14:textId="77777777" w:rsidR="008A18BE" w:rsidRPr="007B343E" w:rsidRDefault="008A18BE" w:rsidP="000A25D6">
            <w:pPr>
              <w:ind w:firstLine="0"/>
              <w:rPr>
                <w:rFonts w:ascii="Times New Roman" w:hAnsi="Times New Roman"/>
                <w:sz w:val="16"/>
                <w:szCs w:val="16"/>
              </w:rPr>
            </w:pPr>
          </w:p>
        </w:tc>
        <w:tc>
          <w:tcPr>
            <w:tcW w:w="244" w:type="pct"/>
            <w:vAlign w:val="center"/>
          </w:tcPr>
          <w:p w14:paraId="1DC5A5B3" w14:textId="77777777" w:rsidR="008A18BE" w:rsidRPr="007B343E" w:rsidRDefault="008A18BE" w:rsidP="000A25D6">
            <w:pPr>
              <w:ind w:firstLine="0"/>
              <w:rPr>
                <w:rFonts w:ascii="Times New Roman" w:hAnsi="Times New Roman"/>
                <w:sz w:val="16"/>
                <w:szCs w:val="16"/>
              </w:rPr>
            </w:pPr>
          </w:p>
        </w:tc>
        <w:tc>
          <w:tcPr>
            <w:tcW w:w="243" w:type="pct"/>
            <w:vAlign w:val="center"/>
          </w:tcPr>
          <w:p w14:paraId="427286B7" w14:textId="77777777" w:rsidR="008A18BE" w:rsidRPr="007B343E" w:rsidRDefault="008A18BE" w:rsidP="000A25D6">
            <w:pPr>
              <w:ind w:firstLine="0"/>
              <w:rPr>
                <w:rFonts w:ascii="Times New Roman" w:hAnsi="Times New Roman"/>
                <w:sz w:val="16"/>
                <w:szCs w:val="16"/>
              </w:rPr>
            </w:pPr>
          </w:p>
        </w:tc>
        <w:tc>
          <w:tcPr>
            <w:tcW w:w="249" w:type="pct"/>
            <w:vAlign w:val="center"/>
          </w:tcPr>
          <w:p w14:paraId="3EA6E748" w14:textId="77777777" w:rsidR="008A18BE" w:rsidRPr="007B343E" w:rsidRDefault="008A18BE" w:rsidP="000A25D6">
            <w:pPr>
              <w:ind w:firstLine="0"/>
              <w:rPr>
                <w:rFonts w:ascii="Times New Roman" w:hAnsi="Times New Roman"/>
                <w:sz w:val="16"/>
                <w:szCs w:val="16"/>
              </w:rPr>
            </w:pPr>
          </w:p>
        </w:tc>
        <w:tc>
          <w:tcPr>
            <w:tcW w:w="244" w:type="pct"/>
            <w:vAlign w:val="center"/>
          </w:tcPr>
          <w:p w14:paraId="240395F7"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389CF248"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78078DEB"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54DC6170"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2592E346"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0F25C940"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37A66767" w14:textId="77777777" w:rsidR="008A18BE" w:rsidRPr="007B343E" w:rsidRDefault="008A18BE" w:rsidP="000A25D6">
            <w:pPr>
              <w:ind w:firstLine="0"/>
              <w:rPr>
                <w:rFonts w:ascii="Times New Roman" w:hAnsi="Times New Roman"/>
                <w:sz w:val="16"/>
                <w:szCs w:val="16"/>
              </w:rPr>
            </w:pPr>
          </w:p>
        </w:tc>
        <w:tc>
          <w:tcPr>
            <w:tcW w:w="258" w:type="pct"/>
          </w:tcPr>
          <w:p w14:paraId="05D9BB61" w14:textId="77777777" w:rsidR="008A18BE" w:rsidRPr="007B343E" w:rsidRDefault="008A18BE" w:rsidP="000A25D6">
            <w:pPr>
              <w:ind w:firstLine="0"/>
              <w:rPr>
                <w:rFonts w:ascii="Times New Roman" w:hAnsi="Times New Roman"/>
                <w:sz w:val="16"/>
                <w:szCs w:val="16"/>
              </w:rPr>
            </w:pPr>
          </w:p>
        </w:tc>
      </w:tr>
      <w:tr w:rsidR="007B343E" w:rsidRPr="007B343E" w14:paraId="3A3FE848" w14:textId="77777777" w:rsidTr="002B317A">
        <w:trPr>
          <w:trHeight w:val="47"/>
          <w:jc w:val="center"/>
        </w:trPr>
        <w:tc>
          <w:tcPr>
            <w:tcW w:w="682" w:type="pct"/>
            <w:vMerge/>
            <w:tcBorders>
              <w:right w:val="single" w:sz="4" w:space="0" w:color="auto"/>
            </w:tcBorders>
            <w:vAlign w:val="center"/>
          </w:tcPr>
          <w:p w14:paraId="6BF91426"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4D86F2A2"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Отдел имущественных и земельных отношений</w:t>
            </w:r>
          </w:p>
        </w:tc>
        <w:tc>
          <w:tcPr>
            <w:tcW w:w="272" w:type="pct"/>
            <w:shd w:val="clear" w:color="auto" w:fill="auto"/>
            <w:vAlign w:val="center"/>
          </w:tcPr>
          <w:p w14:paraId="4D17225E"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0B8E511C"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6DCA544B"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0610B923" w14:textId="77777777" w:rsidR="008A18BE" w:rsidRPr="007B343E" w:rsidRDefault="008A18BE" w:rsidP="000A25D6">
            <w:pPr>
              <w:ind w:firstLine="0"/>
              <w:rPr>
                <w:rFonts w:ascii="Times New Roman" w:hAnsi="Times New Roman"/>
                <w:sz w:val="16"/>
                <w:szCs w:val="16"/>
              </w:rPr>
            </w:pPr>
          </w:p>
        </w:tc>
        <w:tc>
          <w:tcPr>
            <w:tcW w:w="250" w:type="pct"/>
            <w:shd w:val="clear" w:color="auto" w:fill="auto"/>
            <w:vAlign w:val="center"/>
          </w:tcPr>
          <w:p w14:paraId="4A9B18CE"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3B136D4E" w14:textId="77777777" w:rsidR="008A18BE" w:rsidRPr="007B343E" w:rsidRDefault="008A18BE" w:rsidP="000A25D6">
            <w:pPr>
              <w:ind w:firstLine="0"/>
              <w:rPr>
                <w:rFonts w:ascii="Times New Roman" w:hAnsi="Times New Roman"/>
                <w:sz w:val="16"/>
                <w:szCs w:val="16"/>
              </w:rPr>
            </w:pPr>
          </w:p>
        </w:tc>
        <w:tc>
          <w:tcPr>
            <w:tcW w:w="243" w:type="pct"/>
            <w:shd w:val="clear" w:color="auto" w:fill="auto"/>
            <w:vAlign w:val="center"/>
          </w:tcPr>
          <w:p w14:paraId="73551456"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21FA20A1" w14:textId="77777777" w:rsidR="008A18BE" w:rsidRPr="007B343E" w:rsidRDefault="008A18BE" w:rsidP="000A25D6">
            <w:pPr>
              <w:ind w:firstLine="0"/>
              <w:rPr>
                <w:rFonts w:ascii="Times New Roman" w:hAnsi="Times New Roman"/>
                <w:sz w:val="16"/>
                <w:szCs w:val="16"/>
              </w:rPr>
            </w:pPr>
          </w:p>
        </w:tc>
        <w:tc>
          <w:tcPr>
            <w:tcW w:w="244" w:type="pct"/>
            <w:vAlign w:val="center"/>
          </w:tcPr>
          <w:p w14:paraId="13C27DDC"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27630B55"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1DB68E61"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7F80D230"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0C0C6910"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53273466"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2211FFA1" w14:textId="77777777" w:rsidR="008A18BE" w:rsidRPr="007B343E" w:rsidRDefault="008A18BE" w:rsidP="000A25D6">
            <w:pPr>
              <w:ind w:firstLine="0"/>
              <w:rPr>
                <w:rFonts w:ascii="Times New Roman" w:hAnsi="Times New Roman"/>
                <w:sz w:val="16"/>
                <w:szCs w:val="16"/>
              </w:rPr>
            </w:pPr>
          </w:p>
        </w:tc>
        <w:tc>
          <w:tcPr>
            <w:tcW w:w="258" w:type="pct"/>
          </w:tcPr>
          <w:p w14:paraId="27887D69" w14:textId="77777777" w:rsidR="008A18BE" w:rsidRPr="007B343E" w:rsidRDefault="008A18BE" w:rsidP="000A25D6">
            <w:pPr>
              <w:ind w:firstLine="0"/>
              <w:rPr>
                <w:rFonts w:ascii="Times New Roman" w:hAnsi="Times New Roman"/>
                <w:sz w:val="16"/>
                <w:szCs w:val="16"/>
              </w:rPr>
            </w:pPr>
          </w:p>
        </w:tc>
      </w:tr>
      <w:tr w:rsidR="007B343E" w:rsidRPr="007B343E" w14:paraId="69B9C63B" w14:textId="77777777" w:rsidTr="00E80AFC">
        <w:trPr>
          <w:trHeight w:val="561"/>
          <w:jc w:val="center"/>
        </w:trPr>
        <w:tc>
          <w:tcPr>
            <w:tcW w:w="682" w:type="pct"/>
            <w:vMerge w:val="restart"/>
            <w:tcBorders>
              <w:right w:val="single" w:sz="4" w:space="0" w:color="auto"/>
            </w:tcBorders>
            <w:vAlign w:val="center"/>
          </w:tcPr>
          <w:p w14:paraId="337F17A5"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Основное мероприятие 2.1</w:t>
            </w:r>
          </w:p>
          <w:p w14:paraId="760077DC" w14:textId="590F1AAC"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Планирование и нормирование муниципального заказа Рамонского муниципального района Воронежской области</w:t>
            </w:r>
          </w:p>
        </w:tc>
        <w:tc>
          <w:tcPr>
            <w:tcW w:w="617" w:type="pct"/>
            <w:tcBorders>
              <w:left w:val="single" w:sz="4" w:space="0" w:color="auto"/>
            </w:tcBorders>
            <w:shd w:val="clear" w:color="auto" w:fill="FFFFFF"/>
            <w:vAlign w:val="center"/>
          </w:tcPr>
          <w:p w14:paraId="0B03291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всего</w:t>
            </w:r>
          </w:p>
        </w:tc>
        <w:tc>
          <w:tcPr>
            <w:tcW w:w="272" w:type="pct"/>
            <w:shd w:val="clear" w:color="auto" w:fill="auto"/>
            <w:vAlign w:val="center"/>
          </w:tcPr>
          <w:p w14:paraId="134BF5B4"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641DC385"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64E2A9F1"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669E8094" w14:textId="77777777" w:rsidR="008A18BE" w:rsidRPr="007B343E" w:rsidRDefault="008A18BE" w:rsidP="000A25D6">
            <w:pPr>
              <w:ind w:firstLine="0"/>
              <w:rPr>
                <w:rFonts w:ascii="Times New Roman" w:hAnsi="Times New Roman"/>
                <w:sz w:val="16"/>
                <w:szCs w:val="16"/>
              </w:rPr>
            </w:pPr>
          </w:p>
        </w:tc>
        <w:tc>
          <w:tcPr>
            <w:tcW w:w="250" w:type="pct"/>
            <w:shd w:val="clear" w:color="auto" w:fill="auto"/>
            <w:vAlign w:val="center"/>
          </w:tcPr>
          <w:p w14:paraId="69B79B89"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43D6B494" w14:textId="77777777" w:rsidR="008A18BE" w:rsidRPr="007B343E" w:rsidRDefault="008A18BE" w:rsidP="000A25D6">
            <w:pPr>
              <w:ind w:firstLine="0"/>
              <w:rPr>
                <w:rFonts w:ascii="Times New Roman" w:hAnsi="Times New Roman"/>
                <w:sz w:val="16"/>
                <w:szCs w:val="16"/>
              </w:rPr>
            </w:pPr>
          </w:p>
        </w:tc>
        <w:tc>
          <w:tcPr>
            <w:tcW w:w="243" w:type="pct"/>
            <w:shd w:val="clear" w:color="auto" w:fill="auto"/>
            <w:vAlign w:val="center"/>
          </w:tcPr>
          <w:p w14:paraId="1EDA7B7E" w14:textId="77777777" w:rsidR="008A18BE" w:rsidRPr="007B343E" w:rsidRDefault="008A18BE" w:rsidP="000A25D6">
            <w:pPr>
              <w:ind w:firstLine="0"/>
              <w:rPr>
                <w:rFonts w:ascii="Times New Roman" w:hAnsi="Times New Roman"/>
                <w:sz w:val="16"/>
                <w:szCs w:val="16"/>
              </w:rPr>
            </w:pPr>
          </w:p>
        </w:tc>
        <w:tc>
          <w:tcPr>
            <w:tcW w:w="249" w:type="pct"/>
            <w:vAlign w:val="center"/>
          </w:tcPr>
          <w:p w14:paraId="3EC04F90" w14:textId="77777777" w:rsidR="008A18BE" w:rsidRPr="007B343E" w:rsidRDefault="008A18BE" w:rsidP="000A25D6">
            <w:pPr>
              <w:ind w:firstLine="0"/>
              <w:rPr>
                <w:rFonts w:ascii="Times New Roman" w:hAnsi="Times New Roman"/>
                <w:sz w:val="16"/>
                <w:szCs w:val="16"/>
              </w:rPr>
            </w:pPr>
          </w:p>
        </w:tc>
        <w:tc>
          <w:tcPr>
            <w:tcW w:w="244" w:type="pct"/>
            <w:vAlign w:val="center"/>
          </w:tcPr>
          <w:p w14:paraId="72B92964"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4475D89D"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7803DF77"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47A0CFAB"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7F4B9B46"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1290C990"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579159F9" w14:textId="77777777" w:rsidR="008A18BE" w:rsidRPr="007B343E" w:rsidRDefault="008A18BE" w:rsidP="000A25D6">
            <w:pPr>
              <w:ind w:firstLine="0"/>
              <w:rPr>
                <w:rFonts w:ascii="Times New Roman" w:hAnsi="Times New Roman"/>
                <w:sz w:val="16"/>
                <w:szCs w:val="16"/>
              </w:rPr>
            </w:pPr>
          </w:p>
        </w:tc>
        <w:tc>
          <w:tcPr>
            <w:tcW w:w="258" w:type="pct"/>
          </w:tcPr>
          <w:p w14:paraId="7E359C4A" w14:textId="77777777" w:rsidR="008A18BE" w:rsidRPr="007B343E" w:rsidRDefault="008A18BE" w:rsidP="000A25D6">
            <w:pPr>
              <w:ind w:firstLine="0"/>
              <w:rPr>
                <w:rFonts w:ascii="Times New Roman" w:hAnsi="Times New Roman"/>
                <w:sz w:val="16"/>
                <w:szCs w:val="16"/>
              </w:rPr>
            </w:pPr>
          </w:p>
        </w:tc>
      </w:tr>
      <w:tr w:rsidR="007B343E" w:rsidRPr="007B343E" w14:paraId="53AC88A8" w14:textId="77777777" w:rsidTr="002B317A">
        <w:trPr>
          <w:trHeight w:val="47"/>
          <w:jc w:val="center"/>
        </w:trPr>
        <w:tc>
          <w:tcPr>
            <w:tcW w:w="682" w:type="pct"/>
            <w:vMerge/>
            <w:tcBorders>
              <w:right w:val="single" w:sz="4" w:space="0" w:color="auto"/>
            </w:tcBorders>
            <w:vAlign w:val="center"/>
          </w:tcPr>
          <w:p w14:paraId="10B0366E"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5324CD70"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 том числе по ГРБС</w:t>
            </w:r>
          </w:p>
        </w:tc>
        <w:tc>
          <w:tcPr>
            <w:tcW w:w="272" w:type="pct"/>
            <w:shd w:val="clear" w:color="auto" w:fill="auto"/>
            <w:vAlign w:val="center"/>
          </w:tcPr>
          <w:p w14:paraId="45EA135C" w14:textId="77777777" w:rsidR="008A18BE" w:rsidRPr="007B343E" w:rsidRDefault="008A18BE" w:rsidP="000A25D6">
            <w:pPr>
              <w:ind w:firstLine="0"/>
              <w:rPr>
                <w:rFonts w:ascii="Times New Roman" w:hAnsi="Times New Roman"/>
                <w:sz w:val="16"/>
                <w:szCs w:val="16"/>
              </w:rPr>
            </w:pPr>
          </w:p>
        </w:tc>
        <w:tc>
          <w:tcPr>
            <w:tcW w:w="244" w:type="pct"/>
            <w:vAlign w:val="center"/>
          </w:tcPr>
          <w:p w14:paraId="3FF589D0" w14:textId="77777777" w:rsidR="008A18BE" w:rsidRPr="007B343E" w:rsidRDefault="008A18BE" w:rsidP="000A25D6">
            <w:pPr>
              <w:ind w:firstLine="0"/>
              <w:rPr>
                <w:rFonts w:ascii="Times New Roman" w:hAnsi="Times New Roman"/>
                <w:sz w:val="16"/>
                <w:szCs w:val="16"/>
              </w:rPr>
            </w:pPr>
          </w:p>
        </w:tc>
        <w:tc>
          <w:tcPr>
            <w:tcW w:w="245" w:type="pct"/>
            <w:vAlign w:val="center"/>
          </w:tcPr>
          <w:p w14:paraId="49B4BECA" w14:textId="77777777" w:rsidR="008A18BE" w:rsidRPr="007B343E" w:rsidRDefault="008A18BE" w:rsidP="000A25D6">
            <w:pPr>
              <w:ind w:firstLine="0"/>
              <w:rPr>
                <w:rFonts w:ascii="Times New Roman" w:hAnsi="Times New Roman"/>
                <w:sz w:val="16"/>
                <w:szCs w:val="16"/>
              </w:rPr>
            </w:pPr>
          </w:p>
        </w:tc>
        <w:tc>
          <w:tcPr>
            <w:tcW w:w="244" w:type="pct"/>
            <w:vAlign w:val="center"/>
          </w:tcPr>
          <w:p w14:paraId="36081723" w14:textId="77777777" w:rsidR="008A18BE" w:rsidRPr="007B343E" w:rsidRDefault="008A18BE" w:rsidP="000A25D6">
            <w:pPr>
              <w:ind w:firstLine="0"/>
              <w:rPr>
                <w:rFonts w:ascii="Times New Roman" w:hAnsi="Times New Roman"/>
                <w:sz w:val="16"/>
                <w:szCs w:val="16"/>
              </w:rPr>
            </w:pPr>
          </w:p>
        </w:tc>
        <w:tc>
          <w:tcPr>
            <w:tcW w:w="250" w:type="pct"/>
            <w:vAlign w:val="center"/>
          </w:tcPr>
          <w:p w14:paraId="6F6C65B1" w14:textId="77777777" w:rsidR="008A18BE" w:rsidRPr="007B343E" w:rsidRDefault="008A18BE" w:rsidP="000A25D6">
            <w:pPr>
              <w:ind w:firstLine="0"/>
              <w:rPr>
                <w:rFonts w:ascii="Times New Roman" w:hAnsi="Times New Roman"/>
                <w:sz w:val="16"/>
                <w:szCs w:val="16"/>
              </w:rPr>
            </w:pPr>
          </w:p>
        </w:tc>
        <w:tc>
          <w:tcPr>
            <w:tcW w:w="244" w:type="pct"/>
            <w:vAlign w:val="center"/>
          </w:tcPr>
          <w:p w14:paraId="2C86182F" w14:textId="77777777" w:rsidR="008A18BE" w:rsidRPr="007B343E" w:rsidRDefault="008A18BE" w:rsidP="000A25D6">
            <w:pPr>
              <w:ind w:firstLine="0"/>
              <w:rPr>
                <w:rFonts w:ascii="Times New Roman" w:hAnsi="Times New Roman"/>
                <w:sz w:val="16"/>
                <w:szCs w:val="16"/>
              </w:rPr>
            </w:pPr>
          </w:p>
        </w:tc>
        <w:tc>
          <w:tcPr>
            <w:tcW w:w="243" w:type="pct"/>
            <w:vAlign w:val="center"/>
          </w:tcPr>
          <w:p w14:paraId="2F5A97AB" w14:textId="77777777" w:rsidR="008A18BE" w:rsidRPr="007B343E" w:rsidRDefault="008A18BE" w:rsidP="000A25D6">
            <w:pPr>
              <w:ind w:firstLine="0"/>
              <w:rPr>
                <w:rFonts w:ascii="Times New Roman" w:hAnsi="Times New Roman"/>
                <w:sz w:val="16"/>
                <w:szCs w:val="16"/>
              </w:rPr>
            </w:pPr>
          </w:p>
        </w:tc>
        <w:tc>
          <w:tcPr>
            <w:tcW w:w="249" w:type="pct"/>
            <w:vAlign w:val="center"/>
          </w:tcPr>
          <w:p w14:paraId="417957BC" w14:textId="77777777" w:rsidR="008A18BE" w:rsidRPr="007B343E" w:rsidRDefault="008A18BE" w:rsidP="000A25D6">
            <w:pPr>
              <w:ind w:firstLine="0"/>
              <w:rPr>
                <w:rFonts w:ascii="Times New Roman" w:hAnsi="Times New Roman"/>
                <w:sz w:val="16"/>
                <w:szCs w:val="16"/>
              </w:rPr>
            </w:pPr>
          </w:p>
        </w:tc>
        <w:tc>
          <w:tcPr>
            <w:tcW w:w="244" w:type="pct"/>
            <w:vAlign w:val="center"/>
          </w:tcPr>
          <w:p w14:paraId="67278E40"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73892DF9"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70B5ABE8"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0490C644"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4112D03B"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09CB43C0"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55F2C7D5" w14:textId="77777777" w:rsidR="008A18BE" w:rsidRPr="007B343E" w:rsidRDefault="008A18BE" w:rsidP="000A25D6">
            <w:pPr>
              <w:ind w:firstLine="0"/>
              <w:rPr>
                <w:rFonts w:ascii="Times New Roman" w:hAnsi="Times New Roman"/>
                <w:sz w:val="16"/>
                <w:szCs w:val="16"/>
              </w:rPr>
            </w:pPr>
          </w:p>
        </w:tc>
        <w:tc>
          <w:tcPr>
            <w:tcW w:w="258" w:type="pct"/>
          </w:tcPr>
          <w:p w14:paraId="5DE9213A" w14:textId="77777777" w:rsidR="008A18BE" w:rsidRPr="007B343E" w:rsidRDefault="008A18BE" w:rsidP="000A25D6">
            <w:pPr>
              <w:ind w:firstLine="0"/>
              <w:rPr>
                <w:rFonts w:ascii="Times New Roman" w:hAnsi="Times New Roman"/>
                <w:sz w:val="16"/>
                <w:szCs w:val="16"/>
              </w:rPr>
            </w:pPr>
          </w:p>
        </w:tc>
      </w:tr>
      <w:tr w:rsidR="007B343E" w:rsidRPr="007B343E" w14:paraId="2DED3679" w14:textId="77777777" w:rsidTr="002B317A">
        <w:trPr>
          <w:trHeight w:val="47"/>
          <w:jc w:val="center"/>
        </w:trPr>
        <w:tc>
          <w:tcPr>
            <w:tcW w:w="682" w:type="pct"/>
            <w:vMerge/>
            <w:tcBorders>
              <w:right w:val="single" w:sz="4" w:space="0" w:color="auto"/>
            </w:tcBorders>
            <w:vAlign w:val="center"/>
          </w:tcPr>
          <w:p w14:paraId="2B396AB9"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54C00D2D"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Отдел имущественных и земельных отношений</w:t>
            </w:r>
          </w:p>
        </w:tc>
        <w:tc>
          <w:tcPr>
            <w:tcW w:w="272" w:type="pct"/>
            <w:shd w:val="clear" w:color="auto" w:fill="auto"/>
            <w:vAlign w:val="center"/>
          </w:tcPr>
          <w:p w14:paraId="66C66C9C"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654180C6"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1CF61F8C"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2924FBC0" w14:textId="77777777" w:rsidR="008A18BE" w:rsidRPr="007B343E" w:rsidRDefault="008A18BE" w:rsidP="000A25D6">
            <w:pPr>
              <w:ind w:firstLine="0"/>
              <w:rPr>
                <w:rFonts w:ascii="Times New Roman" w:hAnsi="Times New Roman"/>
                <w:sz w:val="16"/>
                <w:szCs w:val="16"/>
              </w:rPr>
            </w:pPr>
          </w:p>
        </w:tc>
        <w:tc>
          <w:tcPr>
            <w:tcW w:w="250" w:type="pct"/>
            <w:shd w:val="clear" w:color="auto" w:fill="auto"/>
            <w:vAlign w:val="center"/>
          </w:tcPr>
          <w:p w14:paraId="0ADACFF1"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07680634" w14:textId="77777777" w:rsidR="008A18BE" w:rsidRPr="007B343E" w:rsidRDefault="008A18BE" w:rsidP="000A25D6">
            <w:pPr>
              <w:ind w:firstLine="0"/>
              <w:rPr>
                <w:rFonts w:ascii="Times New Roman" w:hAnsi="Times New Roman"/>
                <w:sz w:val="16"/>
                <w:szCs w:val="16"/>
              </w:rPr>
            </w:pPr>
          </w:p>
        </w:tc>
        <w:tc>
          <w:tcPr>
            <w:tcW w:w="243" w:type="pct"/>
            <w:shd w:val="clear" w:color="auto" w:fill="auto"/>
            <w:vAlign w:val="center"/>
          </w:tcPr>
          <w:p w14:paraId="3CC2AE77" w14:textId="77777777" w:rsidR="008A18BE" w:rsidRPr="007B343E" w:rsidRDefault="008A18BE" w:rsidP="000A25D6">
            <w:pPr>
              <w:ind w:firstLine="0"/>
              <w:rPr>
                <w:rFonts w:ascii="Times New Roman" w:hAnsi="Times New Roman"/>
                <w:sz w:val="16"/>
                <w:szCs w:val="16"/>
              </w:rPr>
            </w:pPr>
          </w:p>
        </w:tc>
        <w:tc>
          <w:tcPr>
            <w:tcW w:w="249" w:type="pct"/>
            <w:vAlign w:val="center"/>
          </w:tcPr>
          <w:p w14:paraId="13ABE034" w14:textId="77777777" w:rsidR="008A18BE" w:rsidRPr="007B343E" w:rsidRDefault="008A18BE" w:rsidP="000A25D6">
            <w:pPr>
              <w:ind w:firstLine="0"/>
              <w:rPr>
                <w:rFonts w:ascii="Times New Roman" w:hAnsi="Times New Roman"/>
                <w:sz w:val="16"/>
                <w:szCs w:val="16"/>
              </w:rPr>
            </w:pPr>
          </w:p>
        </w:tc>
        <w:tc>
          <w:tcPr>
            <w:tcW w:w="244" w:type="pct"/>
            <w:vAlign w:val="center"/>
          </w:tcPr>
          <w:p w14:paraId="43C4DD9E"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7276CF1C"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52F467C5"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053DE17D"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3200219F"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4A16A6DB"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620BEE15" w14:textId="77777777" w:rsidR="008A18BE" w:rsidRPr="007B343E" w:rsidRDefault="008A18BE" w:rsidP="000A25D6">
            <w:pPr>
              <w:ind w:firstLine="0"/>
              <w:rPr>
                <w:rFonts w:ascii="Times New Roman" w:hAnsi="Times New Roman"/>
                <w:sz w:val="16"/>
                <w:szCs w:val="16"/>
              </w:rPr>
            </w:pPr>
          </w:p>
        </w:tc>
        <w:tc>
          <w:tcPr>
            <w:tcW w:w="258" w:type="pct"/>
          </w:tcPr>
          <w:p w14:paraId="7EB98340" w14:textId="77777777" w:rsidR="008A18BE" w:rsidRPr="007B343E" w:rsidRDefault="008A18BE" w:rsidP="000A25D6">
            <w:pPr>
              <w:ind w:firstLine="0"/>
              <w:rPr>
                <w:rFonts w:ascii="Times New Roman" w:hAnsi="Times New Roman"/>
                <w:sz w:val="16"/>
                <w:szCs w:val="16"/>
              </w:rPr>
            </w:pPr>
          </w:p>
        </w:tc>
      </w:tr>
      <w:tr w:rsidR="007B343E" w:rsidRPr="007B343E" w14:paraId="4F547371" w14:textId="77777777" w:rsidTr="002B317A">
        <w:trPr>
          <w:trHeight w:val="309"/>
          <w:jc w:val="center"/>
        </w:trPr>
        <w:tc>
          <w:tcPr>
            <w:tcW w:w="682" w:type="pct"/>
            <w:vMerge w:val="restart"/>
            <w:tcBorders>
              <w:right w:val="single" w:sz="4" w:space="0" w:color="auto"/>
            </w:tcBorders>
            <w:shd w:val="clear" w:color="auto" w:fill="auto"/>
            <w:vAlign w:val="center"/>
          </w:tcPr>
          <w:p w14:paraId="2C45F73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Основное мероприятие 2.2</w:t>
            </w:r>
          </w:p>
          <w:p w14:paraId="0459AC00" w14:textId="773E4E12"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Управление муниципальным заказом Рамонского муниципального района Воронежской областью</w:t>
            </w:r>
          </w:p>
        </w:tc>
        <w:tc>
          <w:tcPr>
            <w:tcW w:w="617" w:type="pct"/>
            <w:tcBorders>
              <w:left w:val="single" w:sz="4" w:space="0" w:color="auto"/>
            </w:tcBorders>
            <w:shd w:val="clear" w:color="auto" w:fill="FFFFFF"/>
            <w:vAlign w:val="center"/>
          </w:tcPr>
          <w:p w14:paraId="7F281D57"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всего</w:t>
            </w:r>
          </w:p>
        </w:tc>
        <w:tc>
          <w:tcPr>
            <w:tcW w:w="272" w:type="pct"/>
            <w:shd w:val="clear" w:color="auto" w:fill="auto"/>
            <w:vAlign w:val="center"/>
          </w:tcPr>
          <w:p w14:paraId="40FA9AA9"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690C296C"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129E00E2"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5294A01D" w14:textId="77777777" w:rsidR="008A18BE" w:rsidRPr="007B343E" w:rsidRDefault="008A18BE" w:rsidP="000A25D6">
            <w:pPr>
              <w:ind w:firstLine="0"/>
              <w:rPr>
                <w:rFonts w:ascii="Times New Roman" w:hAnsi="Times New Roman"/>
                <w:sz w:val="16"/>
                <w:szCs w:val="16"/>
              </w:rPr>
            </w:pPr>
          </w:p>
        </w:tc>
        <w:tc>
          <w:tcPr>
            <w:tcW w:w="250" w:type="pct"/>
            <w:shd w:val="clear" w:color="auto" w:fill="auto"/>
            <w:vAlign w:val="center"/>
          </w:tcPr>
          <w:p w14:paraId="2ACF535A"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6EBD5CDD" w14:textId="77777777" w:rsidR="008A18BE" w:rsidRPr="007B343E" w:rsidRDefault="008A18BE" w:rsidP="000A25D6">
            <w:pPr>
              <w:ind w:firstLine="0"/>
              <w:rPr>
                <w:rFonts w:ascii="Times New Roman" w:hAnsi="Times New Roman"/>
                <w:sz w:val="16"/>
                <w:szCs w:val="16"/>
              </w:rPr>
            </w:pPr>
          </w:p>
        </w:tc>
        <w:tc>
          <w:tcPr>
            <w:tcW w:w="243" w:type="pct"/>
            <w:shd w:val="clear" w:color="auto" w:fill="auto"/>
            <w:vAlign w:val="center"/>
          </w:tcPr>
          <w:p w14:paraId="71A07AD3"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3494EA43" w14:textId="77777777" w:rsidR="008A18BE" w:rsidRPr="007B343E" w:rsidRDefault="008A18BE" w:rsidP="000A25D6">
            <w:pPr>
              <w:ind w:firstLine="0"/>
              <w:rPr>
                <w:rFonts w:ascii="Times New Roman" w:hAnsi="Times New Roman"/>
                <w:sz w:val="16"/>
                <w:szCs w:val="16"/>
              </w:rPr>
            </w:pPr>
          </w:p>
        </w:tc>
        <w:tc>
          <w:tcPr>
            <w:tcW w:w="244" w:type="pct"/>
            <w:vAlign w:val="center"/>
          </w:tcPr>
          <w:p w14:paraId="4FEBDEAF"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26CAD151"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4DCCDFED"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47B75639"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5F739B5A"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711BB2F2"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4EACD34B" w14:textId="77777777" w:rsidR="008A18BE" w:rsidRPr="007B343E" w:rsidRDefault="008A18BE" w:rsidP="000A25D6">
            <w:pPr>
              <w:ind w:firstLine="0"/>
              <w:rPr>
                <w:rFonts w:ascii="Times New Roman" w:hAnsi="Times New Roman"/>
                <w:sz w:val="16"/>
                <w:szCs w:val="16"/>
              </w:rPr>
            </w:pPr>
          </w:p>
        </w:tc>
        <w:tc>
          <w:tcPr>
            <w:tcW w:w="258" w:type="pct"/>
          </w:tcPr>
          <w:p w14:paraId="5732B4F1" w14:textId="77777777" w:rsidR="008A18BE" w:rsidRPr="007B343E" w:rsidRDefault="008A18BE" w:rsidP="000A25D6">
            <w:pPr>
              <w:ind w:firstLine="0"/>
              <w:rPr>
                <w:rFonts w:ascii="Times New Roman" w:hAnsi="Times New Roman"/>
                <w:sz w:val="16"/>
                <w:szCs w:val="16"/>
              </w:rPr>
            </w:pPr>
          </w:p>
        </w:tc>
      </w:tr>
      <w:tr w:rsidR="007B343E" w:rsidRPr="007B343E" w14:paraId="1889BFA9" w14:textId="77777777" w:rsidTr="002B317A">
        <w:trPr>
          <w:trHeight w:val="47"/>
          <w:jc w:val="center"/>
        </w:trPr>
        <w:tc>
          <w:tcPr>
            <w:tcW w:w="682" w:type="pct"/>
            <w:vMerge/>
            <w:tcBorders>
              <w:right w:val="single" w:sz="4" w:space="0" w:color="auto"/>
            </w:tcBorders>
            <w:shd w:val="clear" w:color="auto" w:fill="auto"/>
            <w:vAlign w:val="center"/>
          </w:tcPr>
          <w:p w14:paraId="506FE94B"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7055B5CA"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 том числе по ГРБС</w:t>
            </w:r>
          </w:p>
        </w:tc>
        <w:tc>
          <w:tcPr>
            <w:tcW w:w="272" w:type="pct"/>
            <w:shd w:val="clear" w:color="auto" w:fill="auto"/>
            <w:vAlign w:val="center"/>
          </w:tcPr>
          <w:p w14:paraId="232BF488" w14:textId="77777777" w:rsidR="008A18BE" w:rsidRPr="007B343E" w:rsidRDefault="008A18BE" w:rsidP="000A25D6">
            <w:pPr>
              <w:ind w:firstLine="0"/>
              <w:rPr>
                <w:rFonts w:ascii="Times New Roman" w:hAnsi="Times New Roman"/>
                <w:sz w:val="16"/>
                <w:szCs w:val="16"/>
              </w:rPr>
            </w:pPr>
          </w:p>
        </w:tc>
        <w:tc>
          <w:tcPr>
            <w:tcW w:w="244" w:type="pct"/>
            <w:vAlign w:val="center"/>
          </w:tcPr>
          <w:p w14:paraId="6850B97B" w14:textId="77777777" w:rsidR="008A18BE" w:rsidRPr="007B343E" w:rsidRDefault="008A18BE" w:rsidP="000A25D6">
            <w:pPr>
              <w:ind w:firstLine="0"/>
              <w:rPr>
                <w:rFonts w:ascii="Times New Roman" w:hAnsi="Times New Roman"/>
                <w:sz w:val="16"/>
                <w:szCs w:val="16"/>
              </w:rPr>
            </w:pPr>
          </w:p>
        </w:tc>
        <w:tc>
          <w:tcPr>
            <w:tcW w:w="245" w:type="pct"/>
            <w:vAlign w:val="center"/>
          </w:tcPr>
          <w:p w14:paraId="7BE886BC" w14:textId="77777777" w:rsidR="008A18BE" w:rsidRPr="007B343E" w:rsidRDefault="008A18BE" w:rsidP="000A25D6">
            <w:pPr>
              <w:ind w:firstLine="0"/>
              <w:rPr>
                <w:rFonts w:ascii="Times New Roman" w:hAnsi="Times New Roman"/>
                <w:sz w:val="16"/>
                <w:szCs w:val="16"/>
              </w:rPr>
            </w:pPr>
          </w:p>
        </w:tc>
        <w:tc>
          <w:tcPr>
            <w:tcW w:w="244" w:type="pct"/>
            <w:vAlign w:val="center"/>
          </w:tcPr>
          <w:p w14:paraId="2285DF72" w14:textId="77777777" w:rsidR="008A18BE" w:rsidRPr="007B343E" w:rsidRDefault="008A18BE" w:rsidP="000A25D6">
            <w:pPr>
              <w:ind w:firstLine="0"/>
              <w:rPr>
                <w:rFonts w:ascii="Times New Roman" w:hAnsi="Times New Roman"/>
                <w:sz w:val="16"/>
                <w:szCs w:val="16"/>
              </w:rPr>
            </w:pPr>
          </w:p>
        </w:tc>
        <w:tc>
          <w:tcPr>
            <w:tcW w:w="250" w:type="pct"/>
            <w:vAlign w:val="center"/>
          </w:tcPr>
          <w:p w14:paraId="04D9E9B7" w14:textId="77777777" w:rsidR="008A18BE" w:rsidRPr="007B343E" w:rsidRDefault="008A18BE" w:rsidP="000A25D6">
            <w:pPr>
              <w:ind w:firstLine="0"/>
              <w:rPr>
                <w:rFonts w:ascii="Times New Roman" w:hAnsi="Times New Roman"/>
                <w:sz w:val="16"/>
                <w:szCs w:val="16"/>
              </w:rPr>
            </w:pPr>
          </w:p>
        </w:tc>
        <w:tc>
          <w:tcPr>
            <w:tcW w:w="244" w:type="pct"/>
            <w:vAlign w:val="center"/>
          </w:tcPr>
          <w:p w14:paraId="36E7C807" w14:textId="77777777" w:rsidR="008A18BE" w:rsidRPr="007B343E" w:rsidRDefault="008A18BE" w:rsidP="000A25D6">
            <w:pPr>
              <w:ind w:firstLine="0"/>
              <w:rPr>
                <w:rFonts w:ascii="Times New Roman" w:hAnsi="Times New Roman"/>
                <w:sz w:val="16"/>
                <w:szCs w:val="16"/>
              </w:rPr>
            </w:pPr>
          </w:p>
        </w:tc>
        <w:tc>
          <w:tcPr>
            <w:tcW w:w="243" w:type="pct"/>
            <w:vAlign w:val="center"/>
          </w:tcPr>
          <w:p w14:paraId="74F1975F" w14:textId="77777777" w:rsidR="008A18BE" w:rsidRPr="007B343E" w:rsidRDefault="008A18BE" w:rsidP="000A25D6">
            <w:pPr>
              <w:ind w:firstLine="0"/>
              <w:rPr>
                <w:rFonts w:ascii="Times New Roman" w:hAnsi="Times New Roman"/>
                <w:sz w:val="16"/>
                <w:szCs w:val="16"/>
              </w:rPr>
            </w:pPr>
          </w:p>
        </w:tc>
        <w:tc>
          <w:tcPr>
            <w:tcW w:w="249" w:type="pct"/>
            <w:vAlign w:val="center"/>
          </w:tcPr>
          <w:p w14:paraId="734907C0" w14:textId="77777777" w:rsidR="008A18BE" w:rsidRPr="007B343E" w:rsidRDefault="008A18BE" w:rsidP="000A25D6">
            <w:pPr>
              <w:ind w:firstLine="0"/>
              <w:rPr>
                <w:rFonts w:ascii="Times New Roman" w:hAnsi="Times New Roman"/>
                <w:sz w:val="16"/>
                <w:szCs w:val="16"/>
              </w:rPr>
            </w:pPr>
          </w:p>
        </w:tc>
        <w:tc>
          <w:tcPr>
            <w:tcW w:w="244" w:type="pct"/>
            <w:vAlign w:val="center"/>
          </w:tcPr>
          <w:p w14:paraId="53BB54D9"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54B2EBA9"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6F07A2A2"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12F724CE"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2E4BA15E"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267A6546"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408BE4E7" w14:textId="77777777" w:rsidR="008A18BE" w:rsidRPr="007B343E" w:rsidRDefault="008A18BE" w:rsidP="000A25D6">
            <w:pPr>
              <w:ind w:firstLine="0"/>
              <w:rPr>
                <w:rFonts w:ascii="Times New Roman" w:hAnsi="Times New Roman"/>
                <w:sz w:val="16"/>
                <w:szCs w:val="16"/>
              </w:rPr>
            </w:pPr>
          </w:p>
        </w:tc>
        <w:tc>
          <w:tcPr>
            <w:tcW w:w="258" w:type="pct"/>
          </w:tcPr>
          <w:p w14:paraId="51D94DC7" w14:textId="77777777" w:rsidR="008A18BE" w:rsidRPr="007B343E" w:rsidRDefault="008A18BE" w:rsidP="000A25D6">
            <w:pPr>
              <w:ind w:firstLine="0"/>
              <w:rPr>
                <w:rFonts w:ascii="Times New Roman" w:hAnsi="Times New Roman"/>
                <w:sz w:val="16"/>
                <w:szCs w:val="16"/>
              </w:rPr>
            </w:pPr>
          </w:p>
        </w:tc>
      </w:tr>
      <w:tr w:rsidR="007B343E" w:rsidRPr="007B343E" w14:paraId="13846960" w14:textId="77777777" w:rsidTr="002B317A">
        <w:trPr>
          <w:trHeight w:val="47"/>
          <w:jc w:val="center"/>
        </w:trPr>
        <w:tc>
          <w:tcPr>
            <w:tcW w:w="682" w:type="pct"/>
            <w:vMerge/>
            <w:tcBorders>
              <w:right w:val="single" w:sz="4" w:space="0" w:color="auto"/>
            </w:tcBorders>
            <w:shd w:val="clear" w:color="auto" w:fill="auto"/>
            <w:vAlign w:val="center"/>
          </w:tcPr>
          <w:p w14:paraId="148DBBDE"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1C6CED1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Отдел имущественных и земельных отношений</w:t>
            </w:r>
          </w:p>
        </w:tc>
        <w:tc>
          <w:tcPr>
            <w:tcW w:w="272" w:type="pct"/>
            <w:shd w:val="clear" w:color="auto" w:fill="auto"/>
            <w:vAlign w:val="center"/>
          </w:tcPr>
          <w:p w14:paraId="19D17DF4"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14D9BC41"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0017CF73"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2C7E2D58" w14:textId="77777777" w:rsidR="008A18BE" w:rsidRPr="007B343E" w:rsidRDefault="008A18BE" w:rsidP="000A25D6">
            <w:pPr>
              <w:ind w:firstLine="0"/>
              <w:rPr>
                <w:rFonts w:ascii="Times New Roman" w:hAnsi="Times New Roman"/>
                <w:sz w:val="16"/>
                <w:szCs w:val="16"/>
              </w:rPr>
            </w:pPr>
          </w:p>
        </w:tc>
        <w:tc>
          <w:tcPr>
            <w:tcW w:w="250" w:type="pct"/>
            <w:shd w:val="clear" w:color="auto" w:fill="auto"/>
            <w:vAlign w:val="center"/>
          </w:tcPr>
          <w:p w14:paraId="7F9E5625"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785BB45C" w14:textId="77777777" w:rsidR="008A18BE" w:rsidRPr="007B343E" w:rsidRDefault="008A18BE" w:rsidP="000A25D6">
            <w:pPr>
              <w:ind w:firstLine="0"/>
              <w:rPr>
                <w:rFonts w:ascii="Times New Roman" w:hAnsi="Times New Roman"/>
                <w:sz w:val="16"/>
                <w:szCs w:val="16"/>
              </w:rPr>
            </w:pPr>
          </w:p>
        </w:tc>
        <w:tc>
          <w:tcPr>
            <w:tcW w:w="243" w:type="pct"/>
            <w:shd w:val="clear" w:color="auto" w:fill="auto"/>
            <w:vAlign w:val="center"/>
          </w:tcPr>
          <w:p w14:paraId="7123356A"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6EC5176B" w14:textId="77777777" w:rsidR="008A18BE" w:rsidRPr="007B343E" w:rsidRDefault="008A18BE" w:rsidP="000A25D6">
            <w:pPr>
              <w:ind w:firstLine="0"/>
              <w:rPr>
                <w:rFonts w:ascii="Times New Roman" w:hAnsi="Times New Roman"/>
                <w:sz w:val="16"/>
                <w:szCs w:val="16"/>
              </w:rPr>
            </w:pPr>
          </w:p>
        </w:tc>
        <w:tc>
          <w:tcPr>
            <w:tcW w:w="244" w:type="pct"/>
            <w:vAlign w:val="center"/>
          </w:tcPr>
          <w:p w14:paraId="1A206413"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67ABFEA6"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4C5506A9"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74ED71DC"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5435F769"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356165F7"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74918101" w14:textId="77777777" w:rsidR="008A18BE" w:rsidRPr="007B343E" w:rsidRDefault="008A18BE" w:rsidP="000A25D6">
            <w:pPr>
              <w:ind w:firstLine="0"/>
              <w:rPr>
                <w:rFonts w:ascii="Times New Roman" w:hAnsi="Times New Roman"/>
                <w:sz w:val="16"/>
                <w:szCs w:val="16"/>
              </w:rPr>
            </w:pPr>
          </w:p>
        </w:tc>
        <w:tc>
          <w:tcPr>
            <w:tcW w:w="258" w:type="pct"/>
          </w:tcPr>
          <w:p w14:paraId="0D0F001F" w14:textId="77777777" w:rsidR="008A18BE" w:rsidRPr="007B343E" w:rsidRDefault="008A18BE" w:rsidP="000A25D6">
            <w:pPr>
              <w:ind w:firstLine="0"/>
              <w:rPr>
                <w:rFonts w:ascii="Times New Roman" w:hAnsi="Times New Roman"/>
                <w:sz w:val="16"/>
                <w:szCs w:val="16"/>
              </w:rPr>
            </w:pPr>
          </w:p>
        </w:tc>
      </w:tr>
      <w:tr w:rsidR="007B343E" w:rsidRPr="007B343E" w14:paraId="58996281" w14:textId="77777777" w:rsidTr="002B317A">
        <w:trPr>
          <w:trHeight w:val="47"/>
          <w:jc w:val="center"/>
        </w:trPr>
        <w:tc>
          <w:tcPr>
            <w:tcW w:w="682" w:type="pct"/>
            <w:vMerge w:val="restart"/>
            <w:tcBorders>
              <w:right w:val="single" w:sz="4" w:space="0" w:color="auto"/>
            </w:tcBorders>
            <w:shd w:val="clear" w:color="auto" w:fill="auto"/>
            <w:vAlign w:val="center"/>
          </w:tcPr>
          <w:p w14:paraId="1FEEA14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ПОДПРОГРАММА 3</w:t>
            </w:r>
          </w:p>
          <w:p w14:paraId="790B2C4D" w14:textId="20AF0AEC" w:rsidR="008A18BE" w:rsidRPr="007B343E" w:rsidRDefault="008A18BE" w:rsidP="008A18BE">
            <w:pPr>
              <w:ind w:firstLine="0"/>
              <w:rPr>
                <w:rFonts w:ascii="Times New Roman" w:hAnsi="Times New Roman"/>
                <w:sz w:val="16"/>
                <w:szCs w:val="16"/>
              </w:rPr>
            </w:pPr>
            <w:r w:rsidRPr="007B343E">
              <w:rPr>
                <w:rFonts w:ascii="Times New Roman" w:hAnsi="Times New Roman"/>
                <w:sz w:val="16"/>
                <w:szCs w:val="16"/>
              </w:rPr>
              <w:t>Финансовое обеспечение реализации муниципальной программы</w:t>
            </w:r>
          </w:p>
        </w:tc>
        <w:tc>
          <w:tcPr>
            <w:tcW w:w="617" w:type="pct"/>
            <w:tcBorders>
              <w:left w:val="single" w:sz="4" w:space="0" w:color="auto"/>
            </w:tcBorders>
            <w:shd w:val="clear" w:color="auto" w:fill="FFFFFF"/>
            <w:vAlign w:val="center"/>
          </w:tcPr>
          <w:p w14:paraId="3CAF8FEB"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всего</w:t>
            </w:r>
          </w:p>
        </w:tc>
        <w:tc>
          <w:tcPr>
            <w:tcW w:w="272" w:type="pct"/>
            <w:shd w:val="clear" w:color="auto" w:fill="auto"/>
            <w:vAlign w:val="center"/>
          </w:tcPr>
          <w:p w14:paraId="3630ED48"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64444,96</w:t>
            </w:r>
          </w:p>
        </w:tc>
        <w:tc>
          <w:tcPr>
            <w:tcW w:w="244" w:type="pct"/>
            <w:shd w:val="clear" w:color="auto" w:fill="auto"/>
            <w:vAlign w:val="center"/>
          </w:tcPr>
          <w:p w14:paraId="0E0BC4DE"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4051,67</w:t>
            </w:r>
          </w:p>
        </w:tc>
        <w:tc>
          <w:tcPr>
            <w:tcW w:w="245" w:type="pct"/>
            <w:shd w:val="clear" w:color="auto" w:fill="auto"/>
            <w:vAlign w:val="center"/>
          </w:tcPr>
          <w:p w14:paraId="748C26BA"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3278,22</w:t>
            </w:r>
          </w:p>
        </w:tc>
        <w:tc>
          <w:tcPr>
            <w:tcW w:w="244" w:type="pct"/>
            <w:shd w:val="clear" w:color="auto" w:fill="auto"/>
            <w:vAlign w:val="center"/>
          </w:tcPr>
          <w:p w14:paraId="3FB6A29C"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3180,80</w:t>
            </w:r>
          </w:p>
        </w:tc>
        <w:tc>
          <w:tcPr>
            <w:tcW w:w="250" w:type="pct"/>
            <w:shd w:val="clear" w:color="auto" w:fill="auto"/>
            <w:vAlign w:val="center"/>
          </w:tcPr>
          <w:p w14:paraId="5C890A05"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3736,80</w:t>
            </w:r>
          </w:p>
        </w:tc>
        <w:tc>
          <w:tcPr>
            <w:tcW w:w="244" w:type="pct"/>
            <w:shd w:val="clear" w:color="auto" w:fill="auto"/>
            <w:vAlign w:val="center"/>
          </w:tcPr>
          <w:p w14:paraId="1052495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4012,58</w:t>
            </w:r>
          </w:p>
        </w:tc>
        <w:tc>
          <w:tcPr>
            <w:tcW w:w="243" w:type="pct"/>
            <w:shd w:val="clear" w:color="auto" w:fill="auto"/>
            <w:vAlign w:val="center"/>
          </w:tcPr>
          <w:p w14:paraId="3FD57609"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4567,90</w:t>
            </w:r>
          </w:p>
        </w:tc>
        <w:tc>
          <w:tcPr>
            <w:tcW w:w="249" w:type="pct"/>
            <w:shd w:val="clear" w:color="auto" w:fill="auto"/>
            <w:vAlign w:val="center"/>
          </w:tcPr>
          <w:p w14:paraId="7B1E1DC5"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5052,80</w:t>
            </w:r>
          </w:p>
        </w:tc>
        <w:tc>
          <w:tcPr>
            <w:tcW w:w="244" w:type="pct"/>
            <w:vAlign w:val="center"/>
          </w:tcPr>
          <w:p w14:paraId="4D68FAFD"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5412,47</w:t>
            </w:r>
          </w:p>
        </w:tc>
        <w:tc>
          <w:tcPr>
            <w:tcW w:w="249" w:type="pct"/>
            <w:shd w:val="clear" w:color="auto" w:fill="auto"/>
            <w:vAlign w:val="center"/>
          </w:tcPr>
          <w:p w14:paraId="4F718F7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6675,70</w:t>
            </w:r>
          </w:p>
        </w:tc>
        <w:tc>
          <w:tcPr>
            <w:tcW w:w="107" w:type="pct"/>
            <w:shd w:val="clear" w:color="auto" w:fill="auto"/>
            <w:vAlign w:val="center"/>
          </w:tcPr>
          <w:p w14:paraId="52994349"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116" w:type="pct"/>
            <w:shd w:val="clear" w:color="auto" w:fill="auto"/>
            <w:vAlign w:val="center"/>
          </w:tcPr>
          <w:p w14:paraId="5CB721C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6" w:type="pct"/>
            <w:shd w:val="clear" w:color="auto" w:fill="auto"/>
            <w:vAlign w:val="center"/>
          </w:tcPr>
          <w:p w14:paraId="7898D751"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6675,70</w:t>
            </w:r>
          </w:p>
        </w:tc>
        <w:tc>
          <w:tcPr>
            <w:tcW w:w="245" w:type="pct"/>
            <w:shd w:val="clear" w:color="auto" w:fill="auto"/>
            <w:vAlign w:val="center"/>
          </w:tcPr>
          <w:p w14:paraId="1A89257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6897,80</w:t>
            </w:r>
          </w:p>
        </w:tc>
        <w:tc>
          <w:tcPr>
            <w:tcW w:w="244" w:type="pct"/>
            <w:shd w:val="clear" w:color="auto" w:fill="auto"/>
            <w:vAlign w:val="center"/>
          </w:tcPr>
          <w:p w14:paraId="1A6EA3B1"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7150,00</w:t>
            </w:r>
          </w:p>
        </w:tc>
        <w:tc>
          <w:tcPr>
            <w:tcW w:w="258" w:type="pct"/>
          </w:tcPr>
          <w:p w14:paraId="218A7AE5"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7150,00</w:t>
            </w:r>
          </w:p>
        </w:tc>
      </w:tr>
      <w:tr w:rsidR="007B343E" w:rsidRPr="007B343E" w14:paraId="596D7C41" w14:textId="77777777" w:rsidTr="002B317A">
        <w:trPr>
          <w:trHeight w:val="47"/>
          <w:jc w:val="center"/>
        </w:trPr>
        <w:tc>
          <w:tcPr>
            <w:tcW w:w="682" w:type="pct"/>
            <w:vMerge/>
            <w:tcBorders>
              <w:right w:val="single" w:sz="4" w:space="0" w:color="auto"/>
            </w:tcBorders>
            <w:vAlign w:val="center"/>
          </w:tcPr>
          <w:p w14:paraId="2B4032DD"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58EC04FA"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 том числе по ГРБС</w:t>
            </w:r>
          </w:p>
        </w:tc>
        <w:tc>
          <w:tcPr>
            <w:tcW w:w="272" w:type="pct"/>
            <w:shd w:val="clear" w:color="auto" w:fill="auto"/>
            <w:vAlign w:val="center"/>
          </w:tcPr>
          <w:p w14:paraId="7187C99A" w14:textId="77777777" w:rsidR="008A18BE" w:rsidRPr="007B343E" w:rsidRDefault="008A18BE" w:rsidP="000A25D6">
            <w:pPr>
              <w:ind w:firstLine="0"/>
              <w:rPr>
                <w:rFonts w:ascii="Times New Roman" w:hAnsi="Times New Roman"/>
                <w:sz w:val="16"/>
                <w:szCs w:val="16"/>
              </w:rPr>
            </w:pPr>
          </w:p>
        </w:tc>
        <w:tc>
          <w:tcPr>
            <w:tcW w:w="244" w:type="pct"/>
            <w:vAlign w:val="center"/>
          </w:tcPr>
          <w:p w14:paraId="014E1089" w14:textId="77777777" w:rsidR="008A18BE" w:rsidRPr="007B343E" w:rsidRDefault="008A18BE" w:rsidP="000A25D6">
            <w:pPr>
              <w:ind w:firstLine="0"/>
              <w:rPr>
                <w:rFonts w:ascii="Times New Roman" w:hAnsi="Times New Roman"/>
                <w:sz w:val="16"/>
                <w:szCs w:val="16"/>
              </w:rPr>
            </w:pPr>
          </w:p>
        </w:tc>
        <w:tc>
          <w:tcPr>
            <w:tcW w:w="245" w:type="pct"/>
            <w:vAlign w:val="center"/>
          </w:tcPr>
          <w:p w14:paraId="2ADD075A" w14:textId="77777777" w:rsidR="008A18BE" w:rsidRPr="007B343E" w:rsidRDefault="008A18BE" w:rsidP="000A25D6">
            <w:pPr>
              <w:ind w:firstLine="0"/>
              <w:rPr>
                <w:rFonts w:ascii="Times New Roman" w:hAnsi="Times New Roman"/>
                <w:sz w:val="16"/>
                <w:szCs w:val="16"/>
              </w:rPr>
            </w:pPr>
          </w:p>
        </w:tc>
        <w:tc>
          <w:tcPr>
            <w:tcW w:w="244" w:type="pct"/>
            <w:vAlign w:val="center"/>
          </w:tcPr>
          <w:p w14:paraId="7C6FC848" w14:textId="77777777" w:rsidR="008A18BE" w:rsidRPr="007B343E" w:rsidRDefault="008A18BE" w:rsidP="000A25D6">
            <w:pPr>
              <w:ind w:firstLine="0"/>
              <w:rPr>
                <w:rFonts w:ascii="Times New Roman" w:hAnsi="Times New Roman"/>
                <w:sz w:val="16"/>
                <w:szCs w:val="16"/>
              </w:rPr>
            </w:pPr>
          </w:p>
        </w:tc>
        <w:tc>
          <w:tcPr>
            <w:tcW w:w="250" w:type="pct"/>
            <w:vAlign w:val="center"/>
          </w:tcPr>
          <w:p w14:paraId="67636D86" w14:textId="77777777" w:rsidR="008A18BE" w:rsidRPr="007B343E" w:rsidRDefault="008A18BE" w:rsidP="000A25D6">
            <w:pPr>
              <w:ind w:firstLine="0"/>
              <w:rPr>
                <w:rFonts w:ascii="Times New Roman" w:hAnsi="Times New Roman"/>
                <w:sz w:val="16"/>
                <w:szCs w:val="16"/>
              </w:rPr>
            </w:pPr>
          </w:p>
        </w:tc>
        <w:tc>
          <w:tcPr>
            <w:tcW w:w="244" w:type="pct"/>
            <w:vAlign w:val="center"/>
          </w:tcPr>
          <w:p w14:paraId="6C6D9D8C" w14:textId="77777777" w:rsidR="008A18BE" w:rsidRPr="007B343E" w:rsidRDefault="008A18BE" w:rsidP="000A25D6">
            <w:pPr>
              <w:ind w:firstLine="0"/>
              <w:rPr>
                <w:rFonts w:ascii="Times New Roman" w:hAnsi="Times New Roman"/>
                <w:sz w:val="16"/>
                <w:szCs w:val="16"/>
              </w:rPr>
            </w:pPr>
          </w:p>
        </w:tc>
        <w:tc>
          <w:tcPr>
            <w:tcW w:w="243" w:type="pct"/>
            <w:vAlign w:val="center"/>
          </w:tcPr>
          <w:p w14:paraId="4441E4F7" w14:textId="77777777" w:rsidR="008A18BE" w:rsidRPr="007B343E" w:rsidRDefault="008A18BE" w:rsidP="000A25D6">
            <w:pPr>
              <w:ind w:firstLine="0"/>
              <w:rPr>
                <w:rFonts w:ascii="Times New Roman" w:hAnsi="Times New Roman"/>
                <w:sz w:val="16"/>
                <w:szCs w:val="16"/>
              </w:rPr>
            </w:pPr>
          </w:p>
        </w:tc>
        <w:tc>
          <w:tcPr>
            <w:tcW w:w="249" w:type="pct"/>
            <w:vAlign w:val="center"/>
          </w:tcPr>
          <w:p w14:paraId="2EF9C128" w14:textId="77777777" w:rsidR="008A18BE" w:rsidRPr="007B343E" w:rsidRDefault="008A18BE" w:rsidP="000A25D6">
            <w:pPr>
              <w:ind w:firstLine="0"/>
              <w:rPr>
                <w:rFonts w:ascii="Times New Roman" w:hAnsi="Times New Roman"/>
                <w:sz w:val="16"/>
                <w:szCs w:val="16"/>
              </w:rPr>
            </w:pPr>
          </w:p>
        </w:tc>
        <w:tc>
          <w:tcPr>
            <w:tcW w:w="244" w:type="pct"/>
            <w:vAlign w:val="center"/>
          </w:tcPr>
          <w:p w14:paraId="3E73E4D0"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7F1DCBC3"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351EEDA1"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7E8F01A4"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4F3EEDB5"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3C321FC8"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69FA0C21" w14:textId="77777777" w:rsidR="008A18BE" w:rsidRPr="007B343E" w:rsidRDefault="008A18BE" w:rsidP="000A25D6">
            <w:pPr>
              <w:ind w:firstLine="0"/>
              <w:rPr>
                <w:rFonts w:ascii="Times New Roman" w:hAnsi="Times New Roman"/>
                <w:sz w:val="16"/>
                <w:szCs w:val="16"/>
              </w:rPr>
            </w:pPr>
          </w:p>
        </w:tc>
        <w:tc>
          <w:tcPr>
            <w:tcW w:w="258" w:type="pct"/>
          </w:tcPr>
          <w:p w14:paraId="38B02AFA" w14:textId="77777777" w:rsidR="008A18BE" w:rsidRPr="007B343E" w:rsidRDefault="008A18BE" w:rsidP="000A25D6">
            <w:pPr>
              <w:ind w:firstLine="0"/>
              <w:rPr>
                <w:rFonts w:ascii="Times New Roman" w:hAnsi="Times New Roman"/>
                <w:sz w:val="16"/>
                <w:szCs w:val="16"/>
              </w:rPr>
            </w:pPr>
          </w:p>
        </w:tc>
      </w:tr>
      <w:tr w:rsidR="007B343E" w:rsidRPr="007B343E" w14:paraId="36CE8E45" w14:textId="77777777" w:rsidTr="002B317A">
        <w:trPr>
          <w:trHeight w:val="47"/>
          <w:jc w:val="center"/>
        </w:trPr>
        <w:tc>
          <w:tcPr>
            <w:tcW w:w="682" w:type="pct"/>
            <w:vMerge/>
            <w:tcBorders>
              <w:right w:val="single" w:sz="4" w:space="0" w:color="auto"/>
            </w:tcBorders>
            <w:vAlign w:val="center"/>
          </w:tcPr>
          <w:p w14:paraId="5EFCCB41"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230E7447"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Отдел имущественных и земельных отношений</w:t>
            </w:r>
          </w:p>
        </w:tc>
        <w:tc>
          <w:tcPr>
            <w:tcW w:w="272" w:type="pct"/>
            <w:shd w:val="clear" w:color="auto" w:fill="auto"/>
            <w:vAlign w:val="center"/>
          </w:tcPr>
          <w:p w14:paraId="7C8F7E5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64444,96</w:t>
            </w:r>
          </w:p>
        </w:tc>
        <w:tc>
          <w:tcPr>
            <w:tcW w:w="244" w:type="pct"/>
            <w:shd w:val="clear" w:color="auto" w:fill="auto"/>
            <w:vAlign w:val="center"/>
          </w:tcPr>
          <w:p w14:paraId="27EEB270"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4051,67</w:t>
            </w:r>
          </w:p>
        </w:tc>
        <w:tc>
          <w:tcPr>
            <w:tcW w:w="245" w:type="pct"/>
            <w:shd w:val="clear" w:color="auto" w:fill="auto"/>
            <w:vAlign w:val="center"/>
          </w:tcPr>
          <w:p w14:paraId="0B403CA5"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3278,22</w:t>
            </w:r>
          </w:p>
        </w:tc>
        <w:tc>
          <w:tcPr>
            <w:tcW w:w="244" w:type="pct"/>
            <w:shd w:val="clear" w:color="auto" w:fill="auto"/>
            <w:vAlign w:val="center"/>
          </w:tcPr>
          <w:p w14:paraId="3A634422"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3180,80</w:t>
            </w:r>
          </w:p>
        </w:tc>
        <w:tc>
          <w:tcPr>
            <w:tcW w:w="250" w:type="pct"/>
            <w:shd w:val="clear" w:color="auto" w:fill="auto"/>
            <w:vAlign w:val="center"/>
          </w:tcPr>
          <w:p w14:paraId="0D399D0E"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3736,80</w:t>
            </w:r>
          </w:p>
        </w:tc>
        <w:tc>
          <w:tcPr>
            <w:tcW w:w="244" w:type="pct"/>
            <w:shd w:val="clear" w:color="auto" w:fill="auto"/>
            <w:vAlign w:val="center"/>
          </w:tcPr>
          <w:p w14:paraId="764AC73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4012,58</w:t>
            </w:r>
          </w:p>
        </w:tc>
        <w:tc>
          <w:tcPr>
            <w:tcW w:w="243" w:type="pct"/>
            <w:shd w:val="clear" w:color="auto" w:fill="auto"/>
            <w:vAlign w:val="center"/>
          </w:tcPr>
          <w:p w14:paraId="2DCABFB0"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4567,90</w:t>
            </w:r>
          </w:p>
        </w:tc>
        <w:tc>
          <w:tcPr>
            <w:tcW w:w="249" w:type="pct"/>
            <w:shd w:val="clear" w:color="auto" w:fill="auto"/>
            <w:vAlign w:val="center"/>
          </w:tcPr>
          <w:p w14:paraId="562889E5"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5052,80</w:t>
            </w:r>
          </w:p>
        </w:tc>
        <w:tc>
          <w:tcPr>
            <w:tcW w:w="244" w:type="pct"/>
            <w:vAlign w:val="center"/>
          </w:tcPr>
          <w:p w14:paraId="6C3EF08D"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5412,47</w:t>
            </w:r>
          </w:p>
        </w:tc>
        <w:tc>
          <w:tcPr>
            <w:tcW w:w="249" w:type="pct"/>
            <w:shd w:val="clear" w:color="auto" w:fill="auto"/>
            <w:vAlign w:val="center"/>
          </w:tcPr>
          <w:p w14:paraId="459F53AC"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6675,70</w:t>
            </w:r>
          </w:p>
        </w:tc>
        <w:tc>
          <w:tcPr>
            <w:tcW w:w="107" w:type="pct"/>
            <w:shd w:val="clear" w:color="auto" w:fill="auto"/>
            <w:vAlign w:val="center"/>
          </w:tcPr>
          <w:p w14:paraId="0C59D078"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116" w:type="pct"/>
            <w:shd w:val="clear" w:color="auto" w:fill="auto"/>
            <w:vAlign w:val="center"/>
          </w:tcPr>
          <w:p w14:paraId="6C9F3D0B"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6" w:type="pct"/>
            <w:shd w:val="clear" w:color="auto" w:fill="auto"/>
            <w:vAlign w:val="center"/>
          </w:tcPr>
          <w:p w14:paraId="33F5CAB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6675,70</w:t>
            </w:r>
          </w:p>
        </w:tc>
        <w:tc>
          <w:tcPr>
            <w:tcW w:w="245" w:type="pct"/>
            <w:shd w:val="clear" w:color="auto" w:fill="auto"/>
            <w:vAlign w:val="center"/>
          </w:tcPr>
          <w:p w14:paraId="776E3108"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6897,80</w:t>
            </w:r>
          </w:p>
        </w:tc>
        <w:tc>
          <w:tcPr>
            <w:tcW w:w="244" w:type="pct"/>
            <w:shd w:val="clear" w:color="auto" w:fill="auto"/>
            <w:vAlign w:val="center"/>
          </w:tcPr>
          <w:p w14:paraId="595BF159"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7150,00</w:t>
            </w:r>
          </w:p>
        </w:tc>
        <w:tc>
          <w:tcPr>
            <w:tcW w:w="258" w:type="pct"/>
          </w:tcPr>
          <w:p w14:paraId="2EF637FC"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7150,00</w:t>
            </w:r>
          </w:p>
        </w:tc>
      </w:tr>
      <w:tr w:rsidR="007B343E" w:rsidRPr="007B343E" w14:paraId="5E885A56" w14:textId="77777777" w:rsidTr="00E80AFC">
        <w:trPr>
          <w:trHeight w:val="374"/>
          <w:jc w:val="center"/>
        </w:trPr>
        <w:tc>
          <w:tcPr>
            <w:tcW w:w="682" w:type="pct"/>
            <w:vMerge w:val="restart"/>
            <w:tcBorders>
              <w:right w:val="single" w:sz="4" w:space="0" w:color="auto"/>
            </w:tcBorders>
            <w:shd w:val="clear" w:color="auto" w:fill="auto"/>
            <w:vAlign w:val="center"/>
          </w:tcPr>
          <w:p w14:paraId="24C08D75"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 xml:space="preserve">Основное мероприятие 3.1 </w:t>
            </w:r>
          </w:p>
          <w:p w14:paraId="5E46725D" w14:textId="088300C0"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c>
          <w:tcPr>
            <w:tcW w:w="617" w:type="pct"/>
            <w:tcBorders>
              <w:left w:val="single" w:sz="4" w:space="0" w:color="auto"/>
            </w:tcBorders>
            <w:shd w:val="clear" w:color="auto" w:fill="FFFFFF"/>
            <w:vAlign w:val="center"/>
          </w:tcPr>
          <w:p w14:paraId="4F9E4229"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всего</w:t>
            </w:r>
          </w:p>
        </w:tc>
        <w:tc>
          <w:tcPr>
            <w:tcW w:w="272" w:type="pct"/>
            <w:shd w:val="clear" w:color="auto" w:fill="auto"/>
            <w:vAlign w:val="center"/>
          </w:tcPr>
          <w:p w14:paraId="055CF9B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64444,96</w:t>
            </w:r>
          </w:p>
        </w:tc>
        <w:tc>
          <w:tcPr>
            <w:tcW w:w="244" w:type="pct"/>
            <w:shd w:val="clear" w:color="auto" w:fill="auto"/>
            <w:vAlign w:val="center"/>
          </w:tcPr>
          <w:p w14:paraId="5AE47449"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4051,67</w:t>
            </w:r>
          </w:p>
        </w:tc>
        <w:tc>
          <w:tcPr>
            <w:tcW w:w="245" w:type="pct"/>
            <w:shd w:val="clear" w:color="auto" w:fill="auto"/>
            <w:vAlign w:val="center"/>
          </w:tcPr>
          <w:p w14:paraId="094E0511"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3278,22</w:t>
            </w:r>
          </w:p>
        </w:tc>
        <w:tc>
          <w:tcPr>
            <w:tcW w:w="244" w:type="pct"/>
            <w:shd w:val="clear" w:color="auto" w:fill="auto"/>
            <w:vAlign w:val="center"/>
          </w:tcPr>
          <w:p w14:paraId="112509E9"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3180,80</w:t>
            </w:r>
          </w:p>
        </w:tc>
        <w:tc>
          <w:tcPr>
            <w:tcW w:w="250" w:type="pct"/>
            <w:shd w:val="clear" w:color="auto" w:fill="auto"/>
            <w:vAlign w:val="center"/>
          </w:tcPr>
          <w:p w14:paraId="54F9F3FA"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3736,80</w:t>
            </w:r>
          </w:p>
        </w:tc>
        <w:tc>
          <w:tcPr>
            <w:tcW w:w="244" w:type="pct"/>
            <w:shd w:val="clear" w:color="auto" w:fill="auto"/>
            <w:vAlign w:val="center"/>
          </w:tcPr>
          <w:p w14:paraId="1411B0D7"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4012,58</w:t>
            </w:r>
          </w:p>
        </w:tc>
        <w:tc>
          <w:tcPr>
            <w:tcW w:w="243" w:type="pct"/>
            <w:shd w:val="clear" w:color="auto" w:fill="auto"/>
            <w:vAlign w:val="center"/>
          </w:tcPr>
          <w:p w14:paraId="05B9D49E"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4567,90</w:t>
            </w:r>
          </w:p>
        </w:tc>
        <w:tc>
          <w:tcPr>
            <w:tcW w:w="249" w:type="pct"/>
            <w:shd w:val="clear" w:color="auto" w:fill="auto"/>
            <w:vAlign w:val="center"/>
          </w:tcPr>
          <w:p w14:paraId="451E60D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5052,80</w:t>
            </w:r>
          </w:p>
        </w:tc>
        <w:tc>
          <w:tcPr>
            <w:tcW w:w="244" w:type="pct"/>
            <w:vAlign w:val="center"/>
          </w:tcPr>
          <w:p w14:paraId="39757E08"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5412,47</w:t>
            </w:r>
          </w:p>
        </w:tc>
        <w:tc>
          <w:tcPr>
            <w:tcW w:w="249" w:type="pct"/>
            <w:shd w:val="clear" w:color="auto" w:fill="auto"/>
            <w:vAlign w:val="center"/>
          </w:tcPr>
          <w:p w14:paraId="6B70CAA7"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6675,70</w:t>
            </w:r>
          </w:p>
        </w:tc>
        <w:tc>
          <w:tcPr>
            <w:tcW w:w="107" w:type="pct"/>
            <w:shd w:val="clear" w:color="auto" w:fill="auto"/>
            <w:vAlign w:val="center"/>
          </w:tcPr>
          <w:p w14:paraId="611B4906"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116" w:type="pct"/>
            <w:shd w:val="clear" w:color="auto" w:fill="auto"/>
            <w:vAlign w:val="center"/>
          </w:tcPr>
          <w:p w14:paraId="6ECD5BCB"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6" w:type="pct"/>
            <w:shd w:val="clear" w:color="auto" w:fill="auto"/>
            <w:vAlign w:val="center"/>
          </w:tcPr>
          <w:p w14:paraId="57477B2C"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6675,70</w:t>
            </w:r>
          </w:p>
        </w:tc>
        <w:tc>
          <w:tcPr>
            <w:tcW w:w="245" w:type="pct"/>
            <w:shd w:val="clear" w:color="auto" w:fill="auto"/>
            <w:vAlign w:val="center"/>
          </w:tcPr>
          <w:p w14:paraId="6C4D2DB5"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6897,80</w:t>
            </w:r>
          </w:p>
        </w:tc>
        <w:tc>
          <w:tcPr>
            <w:tcW w:w="244" w:type="pct"/>
            <w:shd w:val="clear" w:color="auto" w:fill="auto"/>
            <w:vAlign w:val="center"/>
          </w:tcPr>
          <w:p w14:paraId="67DF7A1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7150,00</w:t>
            </w:r>
          </w:p>
        </w:tc>
        <w:tc>
          <w:tcPr>
            <w:tcW w:w="258" w:type="pct"/>
          </w:tcPr>
          <w:p w14:paraId="035B3EE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7150,00</w:t>
            </w:r>
          </w:p>
        </w:tc>
      </w:tr>
      <w:tr w:rsidR="007B343E" w:rsidRPr="007B343E" w14:paraId="64FE6165" w14:textId="77777777" w:rsidTr="00E80AFC">
        <w:trPr>
          <w:trHeight w:val="645"/>
          <w:jc w:val="center"/>
        </w:trPr>
        <w:tc>
          <w:tcPr>
            <w:tcW w:w="682" w:type="pct"/>
            <w:vMerge/>
            <w:tcBorders>
              <w:right w:val="single" w:sz="4" w:space="0" w:color="auto"/>
            </w:tcBorders>
            <w:vAlign w:val="center"/>
          </w:tcPr>
          <w:p w14:paraId="5295E0A8"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5AD87628"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в том числе по ГРБС</w:t>
            </w:r>
          </w:p>
        </w:tc>
        <w:tc>
          <w:tcPr>
            <w:tcW w:w="272" w:type="pct"/>
            <w:shd w:val="clear" w:color="auto" w:fill="auto"/>
            <w:vAlign w:val="center"/>
          </w:tcPr>
          <w:p w14:paraId="3D39B04D" w14:textId="77777777" w:rsidR="008A18BE" w:rsidRPr="007B343E" w:rsidRDefault="008A18BE" w:rsidP="000A25D6">
            <w:pPr>
              <w:ind w:firstLine="0"/>
              <w:rPr>
                <w:rFonts w:ascii="Times New Roman" w:hAnsi="Times New Roman"/>
                <w:sz w:val="16"/>
                <w:szCs w:val="16"/>
              </w:rPr>
            </w:pPr>
          </w:p>
        </w:tc>
        <w:tc>
          <w:tcPr>
            <w:tcW w:w="244" w:type="pct"/>
            <w:vAlign w:val="center"/>
          </w:tcPr>
          <w:p w14:paraId="692D56A8" w14:textId="77777777" w:rsidR="008A18BE" w:rsidRPr="007B343E" w:rsidRDefault="008A18BE" w:rsidP="000A25D6">
            <w:pPr>
              <w:ind w:firstLine="0"/>
              <w:rPr>
                <w:rFonts w:ascii="Times New Roman" w:hAnsi="Times New Roman"/>
                <w:sz w:val="16"/>
                <w:szCs w:val="16"/>
              </w:rPr>
            </w:pPr>
          </w:p>
        </w:tc>
        <w:tc>
          <w:tcPr>
            <w:tcW w:w="245" w:type="pct"/>
            <w:vAlign w:val="center"/>
          </w:tcPr>
          <w:p w14:paraId="0B625F53" w14:textId="77777777" w:rsidR="008A18BE" w:rsidRPr="007B343E" w:rsidRDefault="008A18BE" w:rsidP="000A25D6">
            <w:pPr>
              <w:ind w:firstLine="0"/>
              <w:rPr>
                <w:rFonts w:ascii="Times New Roman" w:hAnsi="Times New Roman"/>
                <w:sz w:val="16"/>
                <w:szCs w:val="16"/>
              </w:rPr>
            </w:pPr>
          </w:p>
        </w:tc>
        <w:tc>
          <w:tcPr>
            <w:tcW w:w="244" w:type="pct"/>
            <w:vAlign w:val="center"/>
          </w:tcPr>
          <w:p w14:paraId="57EFA308" w14:textId="77777777" w:rsidR="008A18BE" w:rsidRPr="007B343E" w:rsidRDefault="008A18BE" w:rsidP="000A25D6">
            <w:pPr>
              <w:ind w:firstLine="0"/>
              <w:rPr>
                <w:rFonts w:ascii="Times New Roman" w:hAnsi="Times New Roman"/>
                <w:sz w:val="16"/>
                <w:szCs w:val="16"/>
              </w:rPr>
            </w:pPr>
          </w:p>
        </w:tc>
        <w:tc>
          <w:tcPr>
            <w:tcW w:w="250" w:type="pct"/>
            <w:vAlign w:val="center"/>
          </w:tcPr>
          <w:p w14:paraId="1F4E465F" w14:textId="77777777" w:rsidR="008A18BE" w:rsidRPr="007B343E" w:rsidRDefault="008A18BE" w:rsidP="000A25D6">
            <w:pPr>
              <w:ind w:firstLine="0"/>
              <w:rPr>
                <w:rFonts w:ascii="Times New Roman" w:hAnsi="Times New Roman"/>
                <w:sz w:val="16"/>
                <w:szCs w:val="16"/>
              </w:rPr>
            </w:pPr>
          </w:p>
        </w:tc>
        <w:tc>
          <w:tcPr>
            <w:tcW w:w="244" w:type="pct"/>
            <w:vAlign w:val="center"/>
          </w:tcPr>
          <w:p w14:paraId="18EE6389" w14:textId="77777777" w:rsidR="008A18BE" w:rsidRPr="007B343E" w:rsidRDefault="008A18BE" w:rsidP="000A25D6">
            <w:pPr>
              <w:ind w:firstLine="0"/>
              <w:rPr>
                <w:rFonts w:ascii="Times New Roman" w:hAnsi="Times New Roman"/>
                <w:sz w:val="16"/>
                <w:szCs w:val="16"/>
              </w:rPr>
            </w:pPr>
          </w:p>
        </w:tc>
        <w:tc>
          <w:tcPr>
            <w:tcW w:w="243" w:type="pct"/>
            <w:vAlign w:val="center"/>
          </w:tcPr>
          <w:p w14:paraId="0C6D3B04" w14:textId="77777777" w:rsidR="008A18BE" w:rsidRPr="007B343E" w:rsidRDefault="008A18BE" w:rsidP="000A25D6">
            <w:pPr>
              <w:ind w:firstLine="0"/>
              <w:rPr>
                <w:rFonts w:ascii="Times New Roman" w:hAnsi="Times New Roman"/>
                <w:sz w:val="16"/>
                <w:szCs w:val="16"/>
              </w:rPr>
            </w:pPr>
          </w:p>
        </w:tc>
        <w:tc>
          <w:tcPr>
            <w:tcW w:w="249" w:type="pct"/>
            <w:vAlign w:val="center"/>
          </w:tcPr>
          <w:p w14:paraId="557DBD6D" w14:textId="77777777" w:rsidR="008A18BE" w:rsidRPr="007B343E" w:rsidRDefault="008A18BE" w:rsidP="000A25D6">
            <w:pPr>
              <w:ind w:firstLine="0"/>
              <w:rPr>
                <w:rFonts w:ascii="Times New Roman" w:hAnsi="Times New Roman"/>
                <w:sz w:val="16"/>
                <w:szCs w:val="16"/>
              </w:rPr>
            </w:pPr>
          </w:p>
        </w:tc>
        <w:tc>
          <w:tcPr>
            <w:tcW w:w="244" w:type="pct"/>
            <w:vAlign w:val="center"/>
          </w:tcPr>
          <w:p w14:paraId="53D8E88C" w14:textId="77777777" w:rsidR="008A18BE" w:rsidRPr="007B343E" w:rsidRDefault="008A18BE" w:rsidP="000A25D6">
            <w:pPr>
              <w:ind w:firstLine="0"/>
              <w:rPr>
                <w:rFonts w:ascii="Times New Roman" w:hAnsi="Times New Roman"/>
                <w:sz w:val="16"/>
                <w:szCs w:val="16"/>
              </w:rPr>
            </w:pPr>
          </w:p>
        </w:tc>
        <w:tc>
          <w:tcPr>
            <w:tcW w:w="249" w:type="pct"/>
            <w:shd w:val="clear" w:color="auto" w:fill="auto"/>
            <w:vAlign w:val="center"/>
          </w:tcPr>
          <w:p w14:paraId="435E168E" w14:textId="77777777" w:rsidR="008A18BE" w:rsidRPr="007B343E" w:rsidRDefault="008A18BE" w:rsidP="000A25D6">
            <w:pPr>
              <w:ind w:firstLine="0"/>
              <w:rPr>
                <w:rFonts w:ascii="Times New Roman" w:hAnsi="Times New Roman"/>
                <w:sz w:val="16"/>
                <w:szCs w:val="16"/>
              </w:rPr>
            </w:pPr>
          </w:p>
        </w:tc>
        <w:tc>
          <w:tcPr>
            <w:tcW w:w="107" w:type="pct"/>
            <w:shd w:val="clear" w:color="auto" w:fill="auto"/>
            <w:vAlign w:val="center"/>
          </w:tcPr>
          <w:p w14:paraId="0B941B4F" w14:textId="77777777" w:rsidR="008A18BE" w:rsidRPr="007B343E" w:rsidRDefault="008A18BE" w:rsidP="000A25D6">
            <w:pPr>
              <w:ind w:firstLine="0"/>
              <w:rPr>
                <w:rFonts w:ascii="Times New Roman" w:hAnsi="Times New Roman"/>
                <w:sz w:val="16"/>
                <w:szCs w:val="16"/>
              </w:rPr>
            </w:pPr>
          </w:p>
        </w:tc>
        <w:tc>
          <w:tcPr>
            <w:tcW w:w="116" w:type="pct"/>
            <w:shd w:val="clear" w:color="auto" w:fill="auto"/>
            <w:vAlign w:val="center"/>
          </w:tcPr>
          <w:p w14:paraId="4BE85162" w14:textId="77777777" w:rsidR="008A18BE" w:rsidRPr="007B343E" w:rsidRDefault="008A18BE" w:rsidP="000A25D6">
            <w:pPr>
              <w:ind w:firstLine="0"/>
              <w:rPr>
                <w:rFonts w:ascii="Times New Roman" w:hAnsi="Times New Roman"/>
                <w:sz w:val="16"/>
                <w:szCs w:val="16"/>
              </w:rPr>
            </w:pPr>
          </w:p>
        </w:tc>
        <w:tc>
          <w:tcPr>
            <w:tcW w:w="246" w:type="pct"/>
            <w:shd w:val="clear" w:color="auto" w:fill="auto"/>
            <w:vAlign w:val="center"/>
          </w:tcPr>
          <w:p w14:paraId="2A86F279" w14:textId="77777777" w:rsidR="008A18BE" w:rsidRPr="007B343E" w:rsidRDefault="008A18BE" w:rsidP="000A25D6">
            <w:pPr>
              <w:ind w:firstLine="0"/>
              <w:rPr>
                <w:rFonts w:ascii="Times New Roman" w:hAnsi="Times New Roman"/>
                <w:sz w:val="16"/>
                <w:szCs w:val="16"/>
              </w:rPr>
            </w:pPr>
          </w:p>
        </w:tc>
        <w:tc>
          <w:tcPr>
            <w:tcW w:w="245" w:type="pct"/>
            <w:shd w:val="clear" w:color="auto" w:fill="auto"/>
            <w:vAlign w:val="center"/>
          </w:tcPr>
          <w:p w14:paraId="1610C594" w14:textId="77777777" w:rsidR="008A18BE" w:rsidRPr="007B343E" w:rsidRDefault="008A18BE" w:rsidP="000A25D6">
            <w:pPr>
              <w:ind w:firstLine="0"/>
              <w:rPr>
                <w:rFonts w:ascii="Times New Roman" w:hAnsi="Times New Roman"/>
                <w:sz w:val="16"/>
                <w:szCs w:val="16"/>
              </w:rPr>
            </w:pPr>
          </w:p>
        </w:tc>
        <w:tc>
          <w:tcPr>
            <w:tcW w:w="244" w:type="pct"/>
            <w:shd w:val="clear" w:color="auto" w:fill="auto"/>
            <w:vAlign w:val="center"/>
          </w:tcPr>
          <w:p w14:paraId="1C788C65" w14:textId="77777777" w:rsidR="008A18BE" w:rsidRPr="007B343E" w:rsidRDefault="008A18BE" w:rsidP="000A25D6">
            <w:pPr>
              <w:ind w:firstLine="0"/>
              <w:rPr>
                <w:rFonts w:ascii="Times New Roman" w:hAnsi="Times New Roman"/>
                <w:sz w:val="16"/>
                <w:szCs w:val="16"/>
              </w:rPr>
            </w:pPr>
          </w:p>
        </w:tc>
        <w:tc>
          <w:tcPr>
            <w:tcW w:w="258" w:type="pct"/>
          </w:tcPr>
          <w:p w14:paraId="57AEB90F" w14:textId="77777777" w:rsidR="008A18BE" w:rsidRPr="007B343E" w:rsidRDefault="008A18BE" w:rsidP="000A25D6">
            <w:pPr>
              <w:ind w:firstLine="0"/>
              <w:rPr>
                <w:rFonts w:ascii="Times New Roman" w:hAnsi="Times New Roman"/>
                <w:sz w:val="16"/>
                <w:szCs w:val="16"/>
              </w:rPr>
            </w:pPr>
          </w:p>
        </w:tc>
      </w:tr>
      <w:tr w:rsidR="007B343E" w:rsidRPr="007B343E" w14:paraId="128866B9" w14:textId="77777777" w:rsidTr="00E80AFC">
        <w:trPr>
          <w:trHeight w:val="665"/>
          <w:jc w:val="center"/>
        </w:trPr>
        <w:tc>
          <w:tcPr>
            <w:tcW w:w="682" w:type="pct"/>
            <w:vMerge/>
            <w:tcBorders>
              <w:right w:val="single" w:sz="4" w:space="0" w:color="auto"/>
            </w:tcBorders>
            <w:vAlign w:val="center"/>
          </w:tcPr>
          <w:p w14:paraId="14A62119" w14:textId="77777777" w:rsidR="008A18BE" w:rsidRPr="007B343E" w:rsidRDefault="008A18BE" w:rsidP="000A25D6">
            <w:pPr>
              <w:ind w:firstLine="0"/>
              <w:rPr>
                <w:rFonts w:ascii="Times New Roman" w:hAnsi="Times New Roman"/>
                <w:sz w:val="16"/>
                <w:szCs w:val="16"/>
              </w:rPr>
            </w:pPr>
          </w:p>
        </w:tc>
        <w:tc>
          <w:tcPr>
            <w:tcW w:w="617" w:type="pct"/>
            <w:tcBorders>
              <w:left w:val="single" w:sz="4" w:space="0" w:color="auto"/>
            </w:tcBorders>
            <w:shd w:val="clear" w:color="auto" w:fill="FFFFFF"/>
            <w:vAlign w:val="center"/>
          </w:tcPr>
          <w:p w14:paraId="445076C0"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Отдел имущественных и земельных отношений</w:t>
            </w:r>
          </w:p>
        </w:tc>
        <w:tc>
          <w:tcPr>
            <w:tcW w:w="272" w:type="pct"/>
            <w:shd w:val="clear" w:color="auto" w:fill="auto"/>
            <w:vAlign w:val="center"/>
          </w:tcPr>
          <w:p w14:paraId="5DE8863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64444,96</w:t>
            </w:r>
          </w:p>
        </w:tc>
        <w:tc>
          <w:tcPr>
            <w:tcW w:w="244" w:type="pct"/>
            <w:shd w:val="clear" w:color="auto" w:fill="auto"/>
            <w:vAlign w:val="center"/>
          </w:tcPr>
          <w:p w14:paraId="3C716CA8"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4051,67</w:t>
            </w:r>
          </w:p>
        </w:tc>
        <w:tc>
          <w:tcPr>
            <w:tcW w:w="245" w:type="pct"/>
            <w:shd w:val="clear" w:color="auto" w:fill="auto"/>
            <w:vAlign w:val="center"/>
          </w:tcPr>
          <w:p w14:paraId="666234DB"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3278,22</w:t>
            </w:r>
          </w:p>
        </w:tc>
        <w:tc>
          <w:tcPr>
            <w:tcW w:w="244" w:type="pct"/>
            <w:shd w:val="clear" w:color="auto" w:fill="auto"/>
            <w:vAlign w:val="center"/>
          </w:tcPr>
          <w:p w14:paraId="6092AEDE"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3180,80</w:t>
            </w:r>
          </w:p>
        </w:tc>
        <w:tc>
          <w:tcPr>
            <w:tcW w:w="250" w:type="pct"/>
            <w:shd w:val="clear" w:color="auto" w:fill="auto"/>
            <w:vAlign w:val="center"/>
          </w:tcPr>
          <w:p w14:paraId="764B5768"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3736,80</w:t>
            </w:r>
          </w:p>
        </w:tc>
        <w:tc>
          <w:tcPr>
            <w:tcW w:w="244" w:type="pct"/>
            <w:shd w:val="clear" w:color="auto" w:fill="auto"/>
            <w:vAlign w:val="center"/>
          </w:tcPr>
          <w:p w14:paraId="43652C0A"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4012,58</w:t>
            </w:r>
          </w:p>
        </w:tc>
        <w:tc>
          <w:tcPr>
            <w:tcW w:w="243" w:type="pct"/>
            <w:shd w:val="clear" w:color="auto" w:fill="auto"/>
            <w:vAlign w:val="center"/>
          </w:tcPr>
          <w:p w14:paraId="1B574DD5"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4567,90</w:t>
            </w:r>
          </w:p>
        </w:tc>
        <w:tc>
          <w:tcPr>
            <w:tcW w:w="249" w:type="pct"/>
            <w:shd w:val="clear" w:color="auto" w:fill="auto"/>
            <w:vAlign w:val="center"/>
          </w:tcPr>
          <w:p w14:paraId="7F51A1D1"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5052,80</w:t>
            </w:r>
          </w:p>
        </w:tc>
        <w:tc>
          <w:tcPr>
            <w:tcW w:w="244" w:type="pct"/>
            <w:vAlign w:val="center"/>
          </w:tcPr>
          <w:p w14:paraId="79B9CD07"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5412,47</w:t>
            </w:r>
          </w:p>
        </w:tc>
        <w:tc>
          <w:tcPr>
            <w:tcW w:w="249" w:type="pct"/>
            <w:shd w:val="clear" w:color="auto" w:fill="auto"/>
            <w:vAlign w:val="center"/>
          </w:tcPr>
          <w:p w14:paraId="67FB7A5B"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6675,70</w:t>
            </w:r>
          </w:p>
        </w:tc>
        <w:tc>
          <w:tcPr>
            <w:tcW w:w="107" w:type="pct"/>
            <w:shd w:val="clear" w:color="auto" w:fill="auto"/>
            <w:vAlign w:val="center"/>
          </w:tcPr>
          <w:p w14:paraId="3591D5CB"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116" w:type="pct"/>
            <w:shd w:val="clear" w:color="auto" w:fill="auto"/>
            <w:vAlign w:val="center"/>
          </w:tcPr>
          <w:p w14:paraId="36C39354"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w:t>
            </w:r>
          </w:p>
        </w:tc>
        <w:tc>
          <w:tcPr>
            <w:tcW w:w="246" w:type="pct"/>
            <w:shd w:val="clear" w:color="auto" w:fill="auto"/>
            <w:vAlign w:val="center"/>
          </w:tcPr>
          <w:p w14:paraId="07F7DB68"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6675,70</w:t>
            </w:r>
          </w:p>
        </w:tc>
        <w:tc>
          <w:tcPr>
            <w:tcW w:w="245" w:type="pct"/>
            <w:shd w:val="clear" w:color="auto" w:fill="auto"/>
            <w:vAlign w:val="center"/>
          </w:tcPr>
          <w:p w14:paraId="4AA8C8BF"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6897,80</w:t>
            </w:r>
          </w:p>
        </w:tc>
        <w:tc>
          <w:tcPr>
            <w:tcW w:w="244" w:type="pct"/>
            <w:shd w:val="clear" w:color="auto" w:fill="auto"/>
            <w:vAlign w:val="center"/>
          </w:tcPr>
          <w:p w14:paraId="482A286B"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7150,00</w:t>
            </w:r>
          </w:p>
        </w:tc>
        <w:tc>
          <w:tcPr>
            <w:tcW w:w="258" w:type="pct"/>
          </w:tcPr>
          <w:p w14:paraId="2EA88879" w14:textId="77777777" w:rsidR="008A18BE" w:rsidRPr="007B343E" w:rsidRDefault="008A18BE" w:rsidP="000A25D6">
            <w:pPr>
              <w:ind w:firstLine="0"/>
              <w:rPr>
                <w:rFonts w:ascii="Times New Roman" w:hAnsi="Times New Roman"/>
                <w:sz w:val="16"/>
                <w:szCs w:val="16"/>
              </w:rPr>
            </w:pPr>
            <w:r w:rsidRPr="007B343E">
              <w:rPr>
                <w:rFonts w:ascii="Times New Roman" w:hAnsi="Times New Roman"/>
                <w:sz w:val="16"/>
                <w:szCs w:val="16"/>
              </w:rPr>
              <w:t>7150,00</w:t>
            </w:r>
          </w:p>
        </w:tc>
      </w:tr>
    </w:tbl>
    <w:p w14:paraId="5EBEE212" w14:textId="77777777" w:rsidR="005522F3" w:rsidRPr="008445BB" w:rsidRDefault="005522F3" w:rsidP="008445BB">
      <w:pPr>
        <w:ind w:firstLine="0"/>
        <w:rPr>
          <w:rFonts w:ascii="Times New Roman" w:hAnsi="Times New Roman"/>
          <w:sz w:val="10"/>
          <w:szCs w:val="10"/>
        </w:rPr>
      </w:pPr>
    </w:p>
    <w:p w14:paraId="1AD22865" w14:textId="77777777" w:rsidR="00BD5DAC" w:rsidRDefault="00BD5DAC" w:rsidP="002B317A">
      <w:pPr>
        <w:ind w:firstLine="7938"/>
        <w:rPr>
          <w:rFonts w:ascii="Times New Roman" w:hAnsi="Times New Roman"/>
          <w:i/>
          <w:iCs/>
          <w:sz w:val="18"/>
          <w:szCs w:val="18"/>
        </w:rPr>
      </w:pPr>
    </w:p>
    <w:p w14:paraId="47623180" w14:textId="57C77B4D" w:rsidR="00387D06" w:rsidRPr="002B317A" w:rsidRDefault="00387D06" w:rsidP="002B317A">
      <w:pPr>
        <w:ind w:firstLine="7938"/>
        <w:rPr>
          <w:rFonts w:ascii="Times New Roman" w:hAnsi="Times New Roman"/>
          <w:i/>
          <w:iCs/>
          <w:sz w:val="18"/>
          <w:szCs w:val="18"/>
        </w:rPr>
      </w:pPr>
      <w:r w:rsidRPr="002B317A">
        <w:rPr>
          <w:rFonts w:ascii="Times New Roman" w:hAnsi="Times New Roman"/>
          <w:i/>
          <w:iCs/>
          <w:sz w:val="18"/>
          <w:szCs w:val="18"/>
        </w:rPr>
        <w:t>Приложение 5</w:t>
      </w:r>
      <w:r w:rsidR="002B317A" w:rsidRPr="002B317A">
        <w:rPr>
          <w:rFonts w:ascii="Times New Roman" w:hAnsi="Times New Roman"/>
          <w:i/>
          <w:iCs/>
          <w:sz w:val="18"/>
          <w:szCs w:val="18"/>
        </w:rPr>
        <w:t xml:space="preserve"> </w:t>
      </w:r>
      <w:r w:rsidRPr="002B317A">
        <w:rPr>
          <w:rFonts w:ascii="Times New Roman" w:hAnsi="Times New Roman"/>
          <w:i/>
          <w:iCs/>
          <w:sz w:val="18"/>
          <w:szCs w:val="18"/>
        </w:rPr>
        <w:t>к Муниципальной программе</w:t>
      </w:r>
    </w:p>
    <w:p w14:paraId="17555E06" w14:textId="77777777" w:rsidR="002B317A" w:rsidRPr="008445BB" w:rsidRDefault="002B317A" w:rsidP="000A25D6">
      <w:pPr>
        <w:ind w:firstLine="0"/>
        <w:rPr>
          <w:rFonts w:ascii="Times New Roman" w:hAnsi="Times New Roman"/>
          <w:sz w:val="10"/>
          <w:szCs w:val="10"/>
        </w:rPr>
      </w:pPr>
    </w:p>
    <w:p w14:paraId="1D11D292" w14:textId="6140A6BE" w:rsidR="00387D06" w:rsidRPr="002B317A" w:rsidRDefault="00387D06" w:rsidP="002B317A">
      <w:pPr>
        <w:ind w:firstLine="0"/>
        <w:jc w:val="center"/>
        <w:rPr>
          <w:rFonts w:ascii="Times New Roman" w:hAnsi="Times New Roman"/>
          <w:b/>
          <w:bCs/>
          <w:i/>
          <w:iCs/>
          <w:sz w:val="18"/>
          <w:szCs w:val="18"/>
        </w:rPr>
      </w:pPr>
      <w:r w:rsidRPr="002B317A">
        <w:rPr>
          <w:rFonts w:ascii="Times New Roman" w:hAnsi="Times New Roman"/>
          <w:b/>
          <w:bCs/>
          <w:i/>
          <w:iCs/>
          <w:sz w:val="18"/>
          <w:szCs w:val="18"/>
        </w:rPr>
        <w:t>Финансовое обеспечение и прогнозная (справочная) оценка расходов местного бюджета на реализацию муниципальной программы</w:t>
      </w:r>
    </w:p>
    <w:p w14:paraId="4FC7E110" w14:textId="77777777" w:rsidR="00387D06" w:rsidRPr="002B317A" w:rsidRDefault="00387D06" w:rsidP="002B317A">
      <w:pPr>
        <w:ind w:firstLine="0"/>
        <w:jc w:val="center"/>
        <w:rPr>
          <w:rFonts w:ascii="Times New Roman" w:hAnsi="Times New Roman"/>
          <w:b/>
          <w:bCs/>
          <w:i/>
          <w:iCs/>
          <w:sz w:val="18"/>
          <w:szCs w:val="18"/>
        </w:rPr>
      </w:pPr>
      <w:r w:rsidRPr="002B317A">
        <w:rPr>
          <w:rFonts w:ascii="Times New Roman" w:hAnsi="Times New Roman"/>
          <w:b/>
          <w:bCs/>
          <w:i/>
          <w:iCs/>
          <w:sz w:val="18"/>
          <w:szCs w:val="18"/>
        </w:rPr>
        <w:t>Рамонского муниципального района Воронежской области «Развитие культуры и туризма в Рамонском муниципальном районе Воронежской области»</w:t>
      </w:r>
    </w:p>
    <w:p w14:paraId="4211FB3A" w14:textId="77777777" w:rsidR="00387D06" w:rsidRPr="008445BB" w:rsidRDefault="00387D06" w:rsidP="000A25D6">
      <w:pPr>
        <w:ind w:firstLine="0"/>
        <w:rPr>
          <w:rFonts w:ascii="Times New Roman" w:hAnsi="Times New Roman"/>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5"/>
        <w:gridCol w:w="1698"/>
        <w:gridCol w:w="955"/>
        <w:gridCol w:w="736"/>
        <w:gridCol w:w="736"/>
        <w:gridCol w:w="736"/>
        <w:gridCol w:w="736"/>
        <w:gridCol w:w="736"/>
        <w:gridCol w:w="736"/>
        <w:gridCol w:w="736"/>
        <w:gridCol w:w="736"/>
        <w:gridCol w:w="736"/>
        <w:gridCol w:w="816"/>
        <w:gridCol w:w="816"/>
        <w:gridCol w:w="822"/>
      </w:tblGrid>
      <w:tr w:rsidR="002B317A" w:rsidRPr="002B317A" w14:paraId="7E788863" w14:textId="77777777" w:rsidTr="002B317A">
        <w:trPr>
          <w:trHeight w:val="266"/>
        </w:trPr>
        <w:tc>
          <w:tcPr>
            <w:tcW w:w="1123" w:type="pct"/>
            <w:vMerge w:val="restart"/>
            <w:tcBorders>
              <w:top w:val="single" w:sz="4" w:space="0" w:color="auto"/>
            </w:tcBorders>
            <w:shd w:val="clear" w:color="auto" w:fill="auto"/>
            <w:vAlign w:val="center"/>
          </w:tcPr>
          <w:p w14:paraId="711E6B14"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Статус</w:t>
            </w:r>
          </w:p>
          <w:p w14:paraId="11DA5B13" w14:textId="1B24E2D3"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Наименование муниципальной программы, подпрограммы, основного мероприятия</w:t>
            </w:r>
          </w:p>
        </w:tc>
        <w:tc>
          <w:tcPr>
            <w:tcW w:w="562" w:type="pct"/>
            <w:vMerge w:val="restart"/>
            <w:tcBorders>
              <w:top w:val="single" w:sz="4" w:space="0" w:color="auto"/>
            </w:tcBorders>
            <w:shd w:val="clear" w:color="auto" w:fill="auto"/>
            <w:vAlign w:val="center"/>
          </w:tcPr>
          <w:p w14:paraId="00E4AF03"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Источники ресурсного обеспечения</w:t>
            </w:r>
          </w:p>
        </w:tc>
        <w:tc>
          <w:tcPr>
            <w:tcW w:w="3315" w:type="pct"/>
            <w:gridSpan w:val="13"/>
            <w:tcBorders>
              <w:top w:val="single" w:sz="4" w:space="0" w:color="auto"/>
            </w:tcBorders>
            <w:shd w:val="clear" w:color="auto" w:fill="auto"/>
          </w:tcPr>
          <w:p w14:paraId="601AC806"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Оценка расходов, тыс. руб.</w:t>
            </w:r>
          </w:p>
        </w:tc>
      </w:tr>
      <w:tr w:rsidR="002B317A" w:rsidRPr="002B317A" w14:paraId="2BCF13EA" w14:textId="77777777" w:rsidTr="002B317A">
        <w:trPr>
          <w:cantSplit/>
          <w:trHeight w:val="1280"/>
        </w:trPr>
        <w:tc>
          <w:tcPr>
            <w:tcW w:w="1123" w:type="pct"/>
            <w:vMerge/>
            <w:shd w:val="clear" w:color="auto" w:fill="auto"/>
            <w:vAlign w:val="center"/>
          </w:tcPr>
          <w:p w14:paraId="546F66DA" w14:textId="77777777" w:rsidR="002B317A" w:rsidRPr="002B317A" w:rsidRDefault="002B317A" w:rsidP="002B317A">
            <w:pPr>
              <w:ind w:firstLine="0"/>
              <w:jc w:val="center"/>
              <w:rPr>
                <w:rFonts w:ascii="Times New Roman" w:hAnsi="Times New Roman"/>
                <w:sz w:val="16"/>
                <w:szCs w:val="16"/>
              </w:rPr>
            </w:pPr>
          </w:p>
        </w:tc>
        <w:tc>
          <w:tcPr>
            <w:tcW w:w="562" w:type="pct"/>
            <w:vMerge/>
            <w:shd w:val="clear" w:color="auto" w:fill="auto"/>
            <w:vAlign w:val="center"/>
          </w:tcPr>
          <w:p w14:paraId="50C9AC82" w14:textId="77777777" w:rsidR="002B317A" w:rsidRPr="002B317A" w:rsidRDefault="002B317A" w:rsidP="002B317A">
            <w:pPr>
              <w:ind w:firstLine="0"/>
              <w:jc w:val="center"/>
              <w:rPr>
                <w:rFonts w:ascii="Times New Roman" w:hAnsi="Times New Roman"/>
                <w:sz w:val="16"/>
                <w:szCs w:val="16"/>
              </w:rPr>
            </w:pPr>
          </w:p>
        </w:tc>
        <w:tc>
          <w:tcPr>
            <w:tcW w:w="316" w:type="pct"/>
            <w:shd w:val="clear" w:color="auto" w:fill="auto"/>
            <w:textDirection w:val="btLr"/>
          </w:tcPr>
          <w:p w14:paraId="63EBE5F8"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Всего</w:t>
            </w:r>
          </w:p>
        </w:tc>
        <w:tc>
          <w:tcPr>
            <w:tcW w:w="243" w:type="pct"/>
            <w:shd w:val="clear" w:color="auto" w:fill="auto"/>
            <w:textDirection w:val="btLr"/>
            <w:vAlign w:val="center"/>
          </w:tcPr>
          <w:p w14:paraId="6BE246C3"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2014</w:t>
            </w:r>
          </w:p>
          <w:p w14:paraId="62C1A7B7"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(первый год реализации)</w:t>
            </w:r>
          </w:p>
        </w:tc>
        <w:tc>
          <w:tcPr>
            <w:tcW w:w="243" w:type="pct"/>
            <w:shd w:val="clear" w:color="auto" w:fill="auto"/>
            <w:textDirection w:val="btLr"/>
            <w:vAlign w:val="center"/>
          </w:tcPr>
          <w:p w14:paraId="3A4C0181"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2015</w:t>
            </w:r>
          </w:p>
          <w:p w14:paraId="10E28C88"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(второй год реализации)</w:t>
            </w:r>
          </w:p>
        </w:tc>
        <w:tc>
          <w:tcPr>
            <w:tcW w:w="243" w:type="pct"/>
            <w:shd w:val="clear" w:color="auto" w:fill="auto"/>
            <w:textDirection w:val="btLr"/>
            <w:vAlign w:val="center"/>
          </w:tcPr>
          <w:p w14:paraId="5E35E8A3"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2016</w:t>
            </w:r>
          </w:p>
          <w:p w14:paraId="552AAE00" w14:textId="0CA164F8"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(третий год реализации)</w:t>
            </w:r>
          </w:p>
        </w:tc>
        <w:tc>
          <w:tcPr>
            <w:tcW w:w="243" w:type="pct"/>
            <w:shd w:val="clear" w:color="auto" w:fill="auto"/>
            <w:textDirection w:val="btLr"/>
            <w:vAlign w:val="center"/>
          </w:tcPr>
          <w:p w14:paraId="61620858"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2017</w:t>
            </w:r>
          </w:p>
          <w:p w14:paraId="08E709B7"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(четвертый год реализации)</w:t>
            </w:r>
          </w:p>
        </w:tc>
        <w:tc>
          <w:tcPr>
            <w:tcW w:w="243" w:type="pct"/>
            <w:shd w:val="clear" w:color="auto" w:fill="auto"/>
            <w:textDirection w:val="btLr"/>
            <w:vAlign w:val="center"/>
          </w:tcPr>
          <w:p w14:paraId="226C5A9E"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2018</w:t>
            </w:r>
          </w:p>
          <w:p w14:paraId="31DD2E86" w14:textId="26AB2C1A"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(пятый год реализации)</w:t>
            </w:r>
          </w:p>
        </w:tc>
        <w:tc>
          <w:tcPr>
            <w:tcW w:w="243" w:type="pct"/>
            <w:shd w:val="clear" w:color="auto" w:fill="auto"/>
            <w:textDirection w:val="btLr"/>
            <w:vAlign w:val="center"/>
          </w:tcPr>
          <w:p w14:paraId="0D4E9D54"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2019</w:t>
            </w:r>
          </w:p>
          <w:p w14:paraId="1BF66068" w14:textId="0FC7A928"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(шестой год реализации)</w:t>
            </w:r>
          </w:p>
        </w:tc>
        <w:tc>
          <w:tcPr>
            <w:tcW w:w="243" w:type="pct"/>
            <w:shd w:val="clear" w:color="auto" w:fill="auto"/>
            <w:textDirection w:val="btLr"/>
            <w:vAlign w:val="center"/>
          </w:tcPr>
          <w:p w14:paraId="55DD34CC"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2020</w:t>
            </w:r>
          </w:p>
          <w:p w14:paraId="223F46BC" w14:textId="79B1107C"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(седьмой год реализации)</w:t>
            </w:r>
          </w:p>
        </w:tc>
        <w:tc>
          <w:tcPr>
            <w:tcW w:w="243" w:type="pct"/>
            <w:shd w:val="clear" w:color="auto" w:fill="auto"/>
            <w:textDirection w:val="btLr"/>
            <w:vAlign w:val="center"/>
          </w:tcPr>
          <w:p w14:paraId="70895EDB"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2021</w:t>
            </w:r>
          </w:p>
          <w:p w14:paraId="6108D91D" w14:textId="18D264A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(восьмой год реализации)</w:t>
            </w:r>
          </w:p>
        </w:tc>
        <w:tc>
          <w:tcPr>
            <w:tcW w:w="243" w:type="pct"/>
            <w:shd w:val="clear" w:color="auto" w:fill="auto"/>
            <w:textDirection w:val="btLr"/>
            <w:vAlign w:val="center"/>
          </w:tcPr>
          <w:p w14:paraId="2B7E1A8F"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2022</w:t>
            </w:r>
          </w:p>
          <w:p w14:paraId="1FCD9E71" w14:textId="5A6C1B08"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(девятый год реализации)</w:t>
            </w:r>
          </w:p>
        </w:tc>
        <w:tc>
          <w:tcPr>
            <w:tcW w:w="270" w:type="pct"/>
            <w:shd w:val="clear" w:color="auto" w:fill="auto"/>
            <w:textDirection w:val="btLr"/>
            <w:vAlign w:val="center"/>
          </w:tcPr>
          <w:p w14:paraId="2E441B43"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2023</w:t>
            </w:r>
          </w:p>
          <w:p w14:paraId="05D69463" w14:textId="0055DCE0"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(десятый год реализации)</w:t>
            </w:r>
          </w:p>
        </w:tc>
        <w:tc>
          <w:tcPr>
            <w:tcW w:w="270" w:type="pct"/>
            <w:shd w:val="clear" w:color="auto" w:fill="auto"/>
            <w:textDirection w:val="btLr"/>
            <w:vAlign w:val="center"/>
          </w:tcPr>
          <w:p w14:paraId="1407528A"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2024</w:t>
            </w:r>
          </w:p>
          <w:p w14:paraId="77F630ED" w14:textId="79071E1E"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(одиннадцатый год реализации)</w:t>
            </w:r>
          </w:p>
        </w:tc>
        <w:tc>
          <w:tcPr>
            <w:tcW w:w="271" w:type="pct"/>
            <w:textDirection w:val="btLr"/>
          </w:tcPr>
          <w:p w14:paraId="3ABFE82A"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2025</w:t>
            </w:r>
          </w:p>
          <w:p w14:paraId="6F3A54AB" w14:textId="77777777" w:rsidR="002B317A" w:rsidRPr="002B317A" w:rsidRDefault="002B317A" w:rsidP="002B317A">
            <w:pPr>
              <w:ind w:firstLine="0"/>
              <w:jc w:val="center"/>
              <w:rPr>
                <w:rFonts w:ascii="Times New Roman" w:hAnsi="Times New Roman"/>
                <w:sz w:val="16"/>
                <w:szCs w:val="16"/>
              </w:rPr>
            </w:pPr>
            <w:r w:rsidRPr="002B317A">
              <w:rPr>
                <w:rFonts w:ascii="Times New Roman" w:hAnsi="Times New Roman"/>
                <w:sz w:val="16"/>
                <w:szCs w:val="16"/>
              </w:rPr>
              <w:t>(одиннадцатый год реализации)</w:t>
            </w:r>
          </w:p>
        </w:tc>
      </w:tr>
      <w:tr w:rsidR="002B317A" w:rsidRPr="002B317A" w14:paraId="4C3212FB" w14:textId="77777777" w:rsidTr="002B317A">
        <w:trPr>
          <w:trHeight w:val="47"/>
        </w:trPr>
        <w:tc>
          <w:tcPr>
            <w:tcW w:w="1123" w:type="pct"/>
            <w:vMerge w:val="restart"/>
            <w:shd w:val="clear" w:color="auto" w:fill="auto"/>
            <w:vAlign w:val="center"/>
          </w:tcPr>
          <w:p w14:paraId="2DA8E54F"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МУНИЦИПАЛЬНАЯ ПРОГРАММА</w:t>
            </w:r>
          </w:p>
          <w:p w14:paraId="406B900C" w14:textId="57C4A2DD"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Формирование и эффективное управление муниципальной собственность Рамонского муниципального района Воронежской области</w:t>
            </w:r>
          </w:p>
        </w:tc>
        <w:tc>
          <w:tcPr>
            <w:tcW w:w="562" w:type="pct"/>
            <w:shd w:val="clear" w:color="auto" w:fill="auto"/>
            <w:vAlign w:val="center"/>
          </w:tcPr>
          <w:p w14:paraId="09059D41" w14:textId="060D3535" w:rsidR="002B317A" w:rsidRPr="002B317A" w:rsidRDefault="002B317A" w:rsidP="002B317A">
            <w:pPr>
              <w:ind w:firstLine="0"/>
              <w:rPr>
                <w:rFonts w:ascii="Times New Roman" w:hAnsi="Times New Roman"/>
                <w:sz w:val="16"/>
                <w:szCs w:val="16"/>
              </w:rPr>
            </w:pPr>
            <w:r w:rsidRPr="002B317A">
              <w:rPr>
                <w:rFonts w:ascii="Times New Roman" w:hAnsi="Times New Roman"/>
                <w:sz w:val="16"/>
                <w:szCs w:val="16"/>
              </w:rPr>
              <w:t>всего, в том числе</w:t>
            </w:r>
          </w:p>
        </w:tc>
        <w:tc>
          <w:tcPr>
            <w:tcW w:w="316" w:type="pct"/>
            <w:shd w:val="clear" w:color="auto" w:fill="auto"/>
            <w:vAlign w:val="center"/>
          </w:tcPr>
          <w:p w14:paraId="376E8D9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95905</w:t>
            </w:r>
          </w:p>
        </w:tc>
        <w:tc>
          <w:tcPr>
            <w:tcW w:w="243" w:type="pct"/>
            <w:shd w:val="clear" w:color="auto" w:fill="auto"/>
            <w:vAlign w:val="center"/>
          </w:tcPr>
          <w:p w14:paraId="2739F46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6775,17</w:t>
            </w:r>
          </w:p>
        </w:tc>
        <w:tc>
          <w:tcPr>
            <w:tcW w:w="243" w:type="pct"/>
            <w:shd w:val="clear" w:color="auto" w:fill="auto"/>
            <w:vAlign w:val="center"/>
          </w:tcPr>
          <w:p w14:paraId="7561EF80"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7274,80</w:t>
            </w:r>
          </w:p>
        </w:tc>
        <w:tc>
          <w:tcPr>
            <w:tcW w:w="243" w:type="pct"/>
            <w:shd w:val="clear" w:color="auto" w:fill="auto"/>
            <w:vAlign w:val="center"/>
          </w:tcPr>
          <w:p w14:paraId="492E0AC5"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4438,90</w:t>
            </w:r>
          </w:p>
        </w:tc>
        <w:tc>
          <w:tcPr>
            <w:tcW w:w="243" w:type="pct"/>
            <w:shd w:val="clear" w:color="auto" w:fill="auto"/>
            <w:vAlign w:val="center"/>
          </w:tcPr>
          <w:p w14:paraId="065FF86B"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6059,54</w:t>
            </w:r>
          </w:p>
        </w:tc>
        <w:tc>
          <w:tcPr>
            <w:tcW w:w="243" w:type="pct"/>
            <w:shd w:val="clear" w:color="auto" w:fill="auto"/>
            <w:vAlign w:val="center"/>
          </w:tcPr>
          <w:p w14:paraId="2AC9D3F9"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7181,70</w:t>
            </w:r>
          </w:p>
        </w:tc>
        <w:tc>
          <w:tcPr>
            <w:tcW w:w="243" w:type="pct"/>
            <w:shd w:val="clear" w:color="auto" w:fill="auto"/>
            <w:noWrap/>
            <w:vAlign w:val="center"/>
          </w:tcPr>
          <w:p w14:paraId="1BD5CCA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8215,70</w:t>
            </w:r>
          </w:p>
        </w:tc>
        <w:tc>
          <w:tcPr>
            <w:tcW w:w="243" w:type="pct"/>
            <w:shd w:val="clear" w:color="auto" w:fill="auto"/>
            <w:noWrap/>
            <w:vAlign w:val="center"/>
          </w:tcPr>
          <w:p w14:paraId="7418EA4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7729,78</w:t>
            </w:r>
          </w:p>
        </w:tc>
        <w:tc>
          <w:tcPr>
            <w:tcW w:w="243" w:type="pct"/>
            <w:shd w:val="clear" w:color="auto" w:fill="auto"/>
            <w:vAlign w:val="center"/>
          </w:tcPr>
          <w:p w14:paraId="7AE1585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8418,41</w:t>
            </w:r>
          </w:p>
        </w:tc>
        <w:tc>
          <w:tcPr>
            <w:tcW w:w="243" w:type="pct"/>
            <w:shd w:val="clear" w:color="auto" w:fill="auto"/>
            <w:vAlign w:val="center"/>
          </w:tcPr>
          <w:p w14:paraId="3206459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9808,70</w:t>
            </w:r>
          </w:p>
        </w:tc>
        <w:tc>
          <w:tcPr>
            <w:tcW w:w="270" w:type="pct"/>
            <w:shd w:val="clear" w:color="auto" w:fill="auto"/>
            <w:vAlign w:val="center"/>
          </w:tcPr>
          <w:p w14:paraId="35A878D0"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10123,50</w:t>
            </w:r>
          </w:p>
        </w:tc>
        <w:tc>
          <w:tcPr>
            <w:tcW w:w="270" w:type="pct"/>
            <w:shd w:val="clear" w:color="auto" w:fill="auto"/>
            <w:vAlign w:val="center"/>
          </w:tcPr>
          <w:p w14:paraId="1B2F9DEE"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10439,40</w:t>
            </w:r>
          </w:p>
        </w:tc>
        <w:tc>
          <w:tcPr>
            <w:tcW w:w="271" w:type="pct"/>
          </w:tcPr>
          <w:p w14:paraId="0CCA6930"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10439,40</w:t>
            </w:r>
          </w:p>
        </w:tc>
      </w:tr>
      <w:tr w:rsidR="002B317A" w:rsidRPr="002B317A" w14:paraId="1594DB3C" w14:textId="77777777" w:rsidTr="002B317A">
        <w:trPr>
          <w:trHeight w:val="47"/>
        </w:trPr>
        <w:tc>
          <w:tcPr>
            <w:tcW w:w="1123" w:type="pct"/>
            <w:vMerge/>
            <w:shd w:val="clear" w:color="auto" w:fill="auto"/>
            <w:vAlign w:val="center"/>
          </w:tcPr>
          <w:p w14:paraId="314E245F" w14:textId="77777777" w:rsidR="002B317A" w:rsidRPr="002B317A" w:rsidRDefault="002B317A" w:rsidP="000A25D6">
            <w:pPr>
              <w:ind w:firstLine="0"/>
              <w:rPr>
                <w:rFonts w:ascii="Times New Roman" w:hAnsi="Times New Roman"/>
                <w:sz w:val="16"/>
                <w:szCs w:val="16"/>
              </w:rPr>
            </w:pPr>
          </w:p>
        </w:tc>
        <w:tc>
          <w:tcPr>
            <w:tcW w:w="562" w:type="pct"/>
            <w:shd w:val="clear" w:color="auto" w:fill="auto"/>
            <w:vAlign w:val="center"/>
          </w:tcPr>
          <w:p w14:paraId="1DD625B5"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 xml:space="preserve">федеральный бюджет </w:t>
            </w:r>
          </w:p>
        </w:tc>
        <w:tc>
          <w:tcPr>
            <w:tcW w:w="316" w:type="pct"/>
            <w:tcBorders>
              <w:top w:val="nil"/>
              <w:left w:val="single" w:sz="4" w:space="0" w:color="auto"/>
              <w:bottom w:val="single" w:sz="4" w:space="0" w:color="auto"/>
              <w:right w:val="single" w:sz="4" w:space="0" w:color="auto"/>
            </w:tcBorders>
            <w:shd w:val="clear" w:color="auto" w:fill="auto"/>
            <w:vAlign w:val="center"/>
          </w:tcPr>
          <w:p w14:paraId="3B715863"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06589A52"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024F2CA"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482EF4B"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5E230E20"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1E1C176"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4CC78B8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1E41AF9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58F90426"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42101AA"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6149CB1F"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61,15</w:t>
            </w:r>
          </w:p>
        </w:tc>
        <w:tc>
          <w:tcPr>
            <w:tcW w:w="270" w:type="pct"/>
            <w:tcBorders>
              <w:top w:val="nil"/>
              <w:left w:val="nil"/>
              <w:bottom w:val="single" w:sz="4" w:space="0" w:color="auto"/>
              <w:right w:val="single" w:sz="4" w:space="0" w:color="auto"/>
            </w:tcBorders>
            <w:shd w:val="clear" w:color="auto" w:fill="auto"/>
            <w:vAlign w:val="center"/>
          </w:tcPr>
          <w:p w14:paraId="6702417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102,25</w:t>
            </w:r>
          </w:p>
        </w:tc>
        <w:tc>
          <w:tcPr>
            <w:tcW w:w="271" w:type="pct"/>
            <w:tcBorders>
              <w:top w:val="nil"/>
              <w:left w:val="nil"/>
              <w:bottom w:val="single" w:sz="4" w:space="0" w:color="auto"/>
              <w:right w:val="single" w:sz="4" w:space="0" w:color="auto"/>
            </w:tcBorders>
          </w:tcPr>
          <w:p w14:paraId="18371E5F"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102,25</w:t>
            </w:r>
          </w:p>
        </w:tc>
      </w:tr>
      <w:tr w:rsidR="002B317A" w:rsidRPr="002B317A" w14:paraId="3F5ACA42" w14:textId="77777777" w:rsidTr="002B317A">
        <w:trPr>
          <w:trHeight w:val="47"/>
        </w:trPr>
        <w:tc>
          <w:tcPr>
            <w:tcW w:w="1123" w:type="pct"/>
            <w:vMerge/>
            <w:shd w:val="clear" w:color="auto" w:fill="auto"/>
            <w:vAlign w:val="center"/>
          </w:tcPr>
          <w:p w14:paraId="69B04DDD" w14:textId="77777777" w:rsidR="002B317A" w:rsidRPr="002B317A" w:rsidRDefault="002B317A" w:rsidP="000A25D6">
            <w:pPr>
              <w:ind w:firstLine="0"/>
              <w:rPr>
                <w:rFonts w:ascii="Times New Roman" w:hAnsi="Times New Roman"/>
                <w:sz w:val="16"/>
                <w:szCs w:val="16"/>
              </w:rPr>
            </w:pPr>
          </w:p>
        </w:tc>
        <w:tc>
          <w:tcPr>
            <w:tcW w:w="562" w:type="pct"/>
            <w:shd w:val="clear" w:color="auto" w:fill="auto"/>
            <w:vAlign w:val="center"/>
          </w:tcPr>
          <w:p w14:paraId="2BA7FFBD"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областной бюджет</w:t>
            </w:r>
          </w:p>
        </w:tc>
        <w:tc>
          <w:tcPr>
            <w:tcW w:w="316" w:type="pct"/>
            <w:tcBorders>
              <w:top w:val="nil"/>
              <w:left w:val="single" w:sz="4" w:space="0" w:color="auto"/>
              <w:bottom w:val="single" w:sz="4" w:space="0" w:color="auto"/>
              <w:right w:val="single" w:sz="4" w:space="0" w:color="auto"/>
            </w:tcBorders>
            <w:shd w:val="clear" w:color="auto" w:fill="auto"/>
            <w:vAlign w:val="center"/>
          </w:tcPr>
          <w:p w14:paraId="670AB114"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203827A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255708C4"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6F816C8"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68EA663"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991F27D"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1F108D0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1352,20</w:t>
            </w:r>
          </w:p>
        </w:tc>
        <w:tc>
          <w:tcPr>
            <w:tcW w:w="243" w:type="pct"/>
            <w:tcBorders>
              <w:top w:val="nil"/>
              <w:left w:val="nil"/>
              <w:bottom w:val="single" w:sz="4" w:space="0" w:color="auto"/>
              <w:right w:val="single" w:sz="4" w:space="0" w:color="auto"/>
            </w:tcBorders>
            <w:shd w:val="clear" w:color="auto" w:fill="auto"/>
            <w:noWrap/>
            <w:vAlign w:val="center"/>
          </w:tcPr>
          <w:p w14:paraId="58FF7420"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5B16D20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5835D29"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6B99BDD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9,95</w:t>
            </w:r>
          </w:p>
        </w:tc>
        <w:tc>
          <w:tcPr>
            <w:tcW w:w="270" w:type="pct"/>
            <w:tcBorders>
              <w:top w:val="nil"/>
              <w:left w:val="nil"/>
              <w:bottom w:val="single" w:sz="4" w:space="0" w:color="auto"/>
              <w:right w:val="single" w:sz="4" w:space="0" w:color="auto"/>
            </w:tcBorders>
            <w:shd w:val="clear" w:color="auto" w:fill="auto"/>
            <w:vAlign w:val="center"/>
          </w:tcPr>
          <w:p w14:paraId="0414DA0B"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16,65</w:t>
            </w:r>
          </w:p>
        </w:tc>
        <w:tc>
          <w:tcPr>
            <w:tcW w:w="271" w:type="pct"/>
            <w:tcBorders>
              <w:top w:val="nil"/>
              <w:left w:val="nil"/>
              <w:bottom w:val="single" w:sz="4" w:space="0" w:color="auto"/>
              <w:right w:val="single" w:sz="4" w:space="0" w:color="auto"/>
            </w:tcBorders>
          </w:tcPr>
          <w:p w14:paraId="50D9673F"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16,65</w:t>
            </w:r>
          </w:p>
        </w:tc>
      </w:tr>
      <w:tr w:rsidR="002B317A" w:rsidRPr="002B317A" w14:paraId="6F90CD7F" w14:textId="77777777" w:rsidTr="002B317A">
        <w:trPr>
          <w:trHeight w:val="47"/>
        </w:trPr>
        <w:tc>
          <w:tcPr>
            <w:tcW w:w="1123" w:type="pct"/>
            <w:vMerge/>
            <w:shd w:val="clear" w:color="auto" w:fill="auto"/>
            <w:vAlign w:val="center"/>
          </w:tcPr>
          <w:p w14:paraId="4B5AE3F4" w14:textId="77777777" w:rsidR="002B317A" w:rsidRPr="002B317A" w:rsidRDefault="002B317A" w:rsidP="000A25D6">
            <w:pPr>
              <w:ind w:firstLine="0"/>
              <w:rPr>
                <w:rFonts w:ascii="Times New Roman" w:hAnsi="Times New Roman"/>
                <w:sz w:val="16"/>
                <w:szCs w:val="16"/>
              </w:rPr>
            </w:pPr>
          </w:p>
        </w:tc>
        <w:tc>
          <w:tcPr>
            <w:tcW w:w="562" w:type="pct"/>
            <w:shd w:val="clear" w:color="auto" w:fill="auto"/>
            <w:vAlign w:val="center"/>
          </w:tcPr>
          <w:p w14:paraId="78E7EFC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местный бюджет</w:t>
            </w:r>
          </w:p>
        </w:tc>
        <w:tc>
          <w:tcPr>
            <w:tcW w:w="316" w:type="pct"/>
            <w:shd w:val="clear" w:color="auto" w:fill="auto"/>
            <w:vAlign w:val="center"/>
          </w:tcPr>
          <w:p w14:paraId="74E704A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95243,90</w:t>
            </w:r>
          </w:p>
        </w:tc>
        <w:tc>
          <w:tcPr>
            <w:tcW w:w="243" w:type="pct"/>
            <w:shd w:val="clear" w:color="auto" w:fill="auto"/>
            <w:vAlign w:val="center"/>
          </w:tcPr>
          <w:p w14:paraId="5DAA66A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6775,17</w:t>
            </w:r>
          </w:p>
        </w:tc>
        <w:tc>
          <w:tcPr>
            <w:tcW w:w="243" w:type="pct"/>
            <w:shd w:val="clear" w:color="auto" w:fill="auto"/>
            <w:vAlign w:val="center"/>
          </w:tcPr>
          <w:p w14:paraId="6D3071AD"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7274,80</w:t>
            </w:r>
          </w:p>
        </w:tc>
        <w:tc>
          <w:tcPr>
            <w:tcW w:w="243" w:type="pct"/>
            <w:shd w:val="clear" w:color="auto" w:fill="auto"/>
            <w:vAlign w:val="center"/>
          </w:tcPr>
          <w:p w14:paraId="7685DA5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4438,90</w:t>
            </w:r>
          </w:p>
        </w:tc>
        <w:tc>
          <w:tcPr>
            <w:tcW w:w="243" w:type="pct"/>
            <w:shd w:val="clear" w:color="auto" w:fill="auto"/>
            <w:vAlign w:val="center"/>
          </w:tcPr>
          <w:p w14:paraId="0816AD1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6059,54</w:t>
            </w:r>
          </w:p>
        </w:tc>
        <w:tc>
          <w:tcPr>
            <w:tcW w:w="243" w:type="pct"/>
            <w:shd w:val="clear" w:color="auto" w:fill="auto"/>
            <w:vAlign w:val="center"/>
          </w:tcPr>
          <w:p w14:paraId="68FB826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7181,70</w:t>
            </w:r>
          </w:p>
        </w:tc>
        <w:tc>
          <w:tcPr>
            <w:tcW w:w="243" w:type="pct"/>
            <w:shd w:val="clear" w:color="auto" w:fill="auto"/>
            <w:noWrap/>
            <w:vAlign w:val="center"/>
          </w:tcPr>
          <w:p w14:paraId="13C69FF5"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6863,50</w:t>
            </w:r>
          </w:p>
        </w:tc>
        <w:tc>
          <w:tcPr>
            <w:tcW w:w="243" w:type="pct"/>
            <w:shd w:val="clear" w:color="auto" w:fill="auto"/>
            <w:noWrap/>
            <w:vAlign w:val="center"/>
          </w:tcPr>
          <w:p w14:paraId="45F33B1E"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7729,78</w:t>
            </w:r>
          </w:p>
        </w:tc>
        <w:tc>
          <w:tcPr>
            <w:tcW w:w="243" w:type="pct"/>
            <w:shd w:val="clear" w:color="auto" w:fill="auto"/>
            <w:vAlign w:val="center"/>
          </w:tcPr>
          <w:p w14:paraId="1F2FC1D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8418,41</w:t>
            </w:r>
          </w:p>
        </w:tc>
        <w:tc>
          <w:tcPr>
            <w:tcW w:w="243" w:type="pct"/>
            <w:shd w:val="clear" w:color="auto" w:fill="auto"/>
            <w:vAlign w:val="center"/>
          </w:tcPr>
          <w:p w14:paraId="062B598D"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9808,70</w:t>
            </w:r>
          </w:p>
        </w:tc>
        <w:tc>
          <w:tcPr>
            <w:tcW w:w="270" w:type="pct"/>
            <w:shd w:val="clear" w:color="auto" w:fill="auto"/>
            <w:vAlign w:val="center"/>
          </w:tcPr>
          <w:p w14:paraId="48173BE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10052,40</w:t>
            </w:r>
          </w:p>
        </w:tc>
        <w:tc>
          <w:tcPr>
            <w:tcW w:w="270" w:type="pct"/>
            <w:shd w:val="clear" w:color="auto" w:fill="auto"/>
            <w:vAlign w:val="center"/>
          </w:tcPr>
          <w:p w14:paraId="3E620A46"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10320,50</w:t>
            </w:r>
          </w:p>
        </w:tc>
        <w:tc>
          <w:tcPr>
            <w:tcW w:w="271" w:type="pct"/>
          </w:tcPr>
          <w:p w14:paraId="3B2E055E"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10320,50</w:t>
            </w:r>
          </w:p>
        </w:tc>
      </w:tr>
      <w:tr w:rsidR="002B317A" w:rsidRPr="002B317A" w14:paraId="22A55721" w14:textId="77777777" w:rsidTr="002B317A">
        <w:trPr>
          <w:trHeight w:val="47"/>
        </w:trPr>
        <w:tc>
          <w:tcPr>
            <w:tcW w:w="1123" w:type="pct"/>
            <w:shd w:val="clear" w:color="auto" w:fill="auto"/>
            <w:vAlign w:val="center"/>
          </w:tcPr>
          <w:p w14:paraId="2AA8F056" w14:textId="714E366B" w:rsidR="002B317A" w:rsidRPr="002B317A" w:rsidRDefault="002B317A" w:rsidP="002B317A">
            <w:pPr>
              <w:ind w:firstLine="0"/>
              <w:rPr>
                <w:rFonts w:ascii="Times New Roman" w:hAnsi="Times New Roman"/>
                <w:sz w:val="16"/>
                <w:szCs w:val="16"/>
              </w:rPr>
            </w:pPr>
            <w:r w:rsidRPr="002B317A">
              <w:rPr>
                <w:rFonts w:ascii="Times New Roman" w:hAnsi="Times New Roman"/>
                <w:sz w:val="16"/>
                <w:szCs w:val="16"/>
              </w:rPr>
              <w:t>в том числе: </w:t>
            </w:r>
          </w:p>
        </w:tc>
        <w:tc>
          <w:tcPr>
            <w:tcW w:w="562" w:type="pct"/>
            <w:shd w:val="clear" w:color="auto" w:fill="auto"/>
            <w:vAlign w:val="center"/>
          </w:tcPr>
          <w:p w14:paraId="2E18DA4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 </w:t>
            </w:r>
          </w:p>
        </w:tc>
        <w:tc>
          <w:tcPr>
            <w:tcW w:w="316" w:type="pct"/>
            <w:tcBorders>
              <w:top w:val="nil"/>
              <w:left w:val="single" w:sz="4" w:space="0" w:color="auto"/>
              <w:bottom w:val="single" w:sz="4" w:space="0" w:color="auto"/>
              <w:right w:val="single" w:sz="4" w:space="0" w:color="auto"/>
            </w:tcBorders>
            <w:shd w:val="clear" w:color="auto" w:fill="auto"/>
            <w:vAlign w:val="center"/>
          </w:tcPr>
          <w:p w14:paraId="0A7A90C4"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1B1060CF"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5E5EA21D"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F7E2639"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558D43E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2773D89B"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22496F4D"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763FB144"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48064CF"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CA80A47"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659F1EA8"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2467FD35"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44699C7E" w14:textId="77777777" w:rsidR="002B317A" w:rsidRPr="002B317A" w:rsidRDefault="002B317A" w:rsidP="000A25D6">
            <w:pPr>
              <w:ind w:firstLine="0"/>
              <w:rPr>
                <w:rFonts w:ascii="Times New Roman" w:hAnsi="Times New Roman"/>
                <w:sz w:val="16"/>
                <w:szCs w:val="16"/>
              </w:rPr>
            </w:pPr>
          </w:p>
        </w:tc>
      </w:tr>
      <w:tr w:rsidR="002B317A" w:rsidRPr="002B317A" w14:paraId="7A1AB1F1" w14:textId="77777777" w:rsidTr="002B317A">
        <w:trPr>
          <w:trHeight w:val="47"/>
        </w:trPr>
        <w:tc>
          <w:tcPr>
            <w:tcW w:w="1123" w:type="pct"/>
            <w:vMerge w:val="restart"/>
            <w:shd w:val="clear" w:color="auto" w:fill="auto"/>
            <w:vAlign w:val="center"/>
          </w:tcPr>
          <w:p w14:paraId="02D9591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ПОДПРОГРАММА 1</w:t>
            </w:r>
          </w:p>
          <w:p w14:paraId="41D1D033" w14:textId="43071C66"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Управление муниципальной собственностью Рамонского муниципального района Воронежской областью</w:t>
            </w:r>
          </w:p>
        </w:tc>
        <w:tc>
          <w:tcPr>
            <w:tcW w:w="562" w:type="pct"/>
            <w:shd w:val="clear" w:color="auto" w:fill="auto"/>
            <w:vAlign w:val="center"/>
          </w:tcPr>
          <w:p w14:paraId="3DF4FBB2" w14:textId="43BEE4FB" w:rsidR="002B317A" w:rsidRPr="002B317A" w:rsidRDefault="002B317A" w:rsidP="002B317A">
            <w:pPr>
              <w:ind w:firstLine="0"/>
              <w:rPr>
                <w:rFonts w:ascii="Times New Roman" w:hAnsi="Times New Roman"/>
                <w:sz w:val="16"/>
                <w:szCs w:val="16"/>
              </w:rPr>
            </w:pPr>
            <w:r w:rsidRPr="002B317A">
              <w:rPr>
                <w:rFonts w:ascii="Times New Roman" w:hAnsi="Times New Roman"/>
                <w:sz w:val="16"/>
                <w:szCs w:val="16"/>
              </w:rPr>
              <w:t>всего, в том числе</w:t>
            </w:r>
          </w:p>
        </w:tc>
        <w:tc>
          <w:tcPr>
            <w:tcW w:w="316" w:type="pct"/>
            <w:shd w:val="clear" w:color="auto" w:fill="auto"/>
            <w:vAlign w:val="center"/>
          </w:tcPr>
          <w:p w14:paraId="7A68ADEF"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35740,27</w:t>
            </w:r>
          </w:p>
        </w:tc>
        <w:tc>
          <w:tcPr>
            <w:tcW w:w="243" w:type="pct"/>
            <w:shd w:val="clear" w:color="auto" w:fill="auto"/>
            <w:vAlign w:val="center"/>
          </w:tcPr>
          <w:p w14:paraId="1CE59499"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2723,50</w:t>
            </w:r>
          </w:p>
        </w:tc>
        <w:tc>
          <w:tcPr>
            <w:tcW w:w="243" w:type="pct"/>
            <w:shd w:val="clear" w:color="auto" w:fill="auto"/>
            <w:vAlign w:val="center"/>
          </w:tcPr>
          <w:p w14:paraId="2E82854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3996,58</w:t>
            </w:r>
          </w:p>
        </w:tc>
        <w:tc>
          <w:tcPr>
            <w:tcW w:w="243" w:type="pct"/>
            <w:shd w:val="clear" w:color="auto" w:fill="auto"/>
            <w:vAlign w:val="center"/>
          </w:tcPr>
          <w:p w14:paraId="603FCA8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1258,10</w:t>
            </w:r>
          </w:p>
        </w:tc>
        <w:tc>
          <w:tcPr>
            <w:tcW w:w="243" w:type="pct"/>
            <w:shd w:val="clear" w:color="auto" w:fill="auto"/>
            <w:vAlign w:val="center"/>
          </w:tcPr>
          <w:p w14:paraId="0A48D5A4"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2322,74</w:t>
            </w:r>
          </w:p>
        </w:tc>
        <w:tc>
          <w:tcPr>
            <w:tcW w:w="243" w:type="pct"/>
            <w:shd w:val="clear" w:color="auto" w:fill="auto"/>
            <w:vAlign w:val="center"/>
          </w:tcPr>
          <w:p w14:paraId="2738A416"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3169,12</w:t>
            </w:r>
          </w:p>
        </w:tc>
        <w:tc>
          <w:tcPr>
            <w:tcW w:w="243" w:type="pct"/>
            <w:shd w:val="clear" w:color="auto" w:fill="auto"/>
            <w:noWrap/>
            <w:vAlign w:val="center"/>
          </w:tcPr>
          <w:p w14:paraId="42FB999D"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3647,80</w:t>
            </w:r>
          </w:p>
        </w:tc>
        <w:tc>
          <w:tcPr>
            <w:tcW w:w="243" w:type="pct"/>
            <w:shd w:val="clear" w:color="auto" w:fill="auto"/>
            <w:noWrap/>
            <w:vAlign w:val="center"/>
          </w:tcPr>
          <w:p w14:paraId="4940E9A9"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2676,98</w:t>
            </w:r>
          </w:p>
        </w:tc>
        <w:tc>
          <w:tcPr>
            <w:tcW w:w="243" w:type="pct"/>
            <w:shd w:val="clear" w:color="auto" w:fill="auto"/>
            <w:vAlign w:val="center"/>
          </w:tcPr>
          <w:p w14:paraId="5A50D920"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3005,95</w:t>
            </w:r>
          </w:p>
        </w:tc>
        <w:tc>
          <w:tcPr>
            <w:tcW w:w="243" w:type="pct"/>
            <w:tcBorders>
              <w:top w:val="nil"/>
              <w:left w:val="nil"/>
              <w:bottom w:val="single" w:sz="4" w:space="0" w:color="auto"/>
              <w:right w:val="single" w:sz="4" w:space="0" w:color="auto"/>
            </w:tcBorders>
            <w:shd w:val="clear" w:color="auto" w:fill="auto"/>
            <w:vAlign w:val="center"/>
          </w:tcPr>
          <w:p w14:paraId="6AA68D9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3135,00</w:t>
            </w:r>
          </w:p>
        </w:tc>
        <w:tc>
          <w:tcPr>
            <w:tcW w:w="270" w:type="pct"/>
            <w:tcBorders>
              <w:top w:val="nil"/>
              <w:left w:val="nil"/>
              <w:bottom w:val="single" w:sz="4" w:space="0" w:color="auto"/>
              <w:right w:val="single" w:sz="4" w:space="0" w:color="auto"/>
            </w:tcBorders>
            <w:shd w:val="clear" w:color="auto" w:fill="auto"/>
            <w:vAlign w:val="center"/>
          </w:tcPr>
          <w:p w14:paraId="1291F7ED"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3225,70</w:t>
            </w:r>
          </w:p>
        </w:tc>
        <w:tc>
          <w:tcPr>
            <w:tcW w:w="270" w:type="pct"/>
            <w:tcBorders>
              <w:top w:val="nil"/>
              <w:left w:val="nil"/>
              <w:bottom w:val="single" w:sz="4" w:space="0" w:color="auto"/>
              <w:right w:val="single" w:sz="4" w:space="0" w:color="auto"/>
            </w:tcBorders>
            <w:shd w:val="clear" w:color="auto" w:fill="auto"/>
            <w:vAlign w:val="center"/>
          </w:tcPr>
          <w:p w14:paraId="04E1096E"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3289,40</w:t>
            </w:r>
          </w:p>
        </w:tc>
        <w:tc>
          <w:tcPr>
            <w:tcW w:w="271" w:type="pct"/>
            <w:tcBorders>
              <w:top w:val="nil"/>
              <w:left w:val="nil"/>
              <w:bottom w:val="single" w:sz="4" w:space="0" w:color="auto"/>
              <w:right w:val="single" w:sz="4" w:space="0" w:color="auto"/>
            </w:tcBorders>
          </w:tcPr>
          <w:p w14:paraId="48337BA1"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3289,40</w:t>
            </w:r>
          </w:p>
        </w:tc>
      </w:tr>
      <w:tr w:rsidR="002B317A" w:rsidRPr="002B317A" w14:paraId="40CAB42C" w14:textId="77777777" w:rsidTr="002B317A">
        <w:trPr>
          <w:trHeight w:val="47"/>
        </w:trPr>
        <w:tc>
          <w:tcPr>
            <w:tcW w:w="1123" w:type="pct"/>
            <w:vMerge/>
            <w:shd w:val="clear" w:color="auto" w:fill="auto"/>
            <w:vAlign w:val="center"/>
          </w:tcPr>
          <w:p w14:paraId="67141553" w14:textId="77777777" w:rsidR="002B317A" w:rsidRPr="002B317A" w:rsidRDefault="002B317A" w:rsidP="000A25D6">
            <w:pPr>
              <w:ind w:firstLine="0"/>
              <w:rPr>
                <w:rFonts w:ascii="Times New Roman" w:hAnsi="Times New Roman"/>
                <w:sz w:val="16"/>
                <w:szCs w:val="16"/>
              </w:rPr>
            </w:pPr>
          </w:p>
        </w:tc>
        <w:tc>
          <w:tcPr>
            <w:tcW w:w="562" w:type="pct"/>
            <w:shd w:val="clear" w:color="auto" w:fill="auto"/>
            <w:vAlign w:val="center"/>
          </w:tcPr>
          <w:p w14:paraId="0883118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 xml:space="preserve">федеральный бюджет </w:t>
            </w:r>
          </w:p>
        </w:tc>
        <w:tc>
          <w:tcPr>
            <w:tcW w:w="316" w:type="pct"/>
            <w:tcBorders>
              <w:top w:val="nil"/>
              <w:left w:val="single" w:sz="4" w:space="0" w:color="auto"/>
              <w:bottom w:val="single" w:sz="4" w:space="0" w:color="auto"/>
              <w:right w:val="single" w:sz="4" w:space="0" w:color="auto"/>
            </w:tcBorders>
            <w:shd w:val="clear" w:color="auto" w:fill="auto"/>
            <w:vAlign w:val="center"/>
          </w:tcPr>
          <w:p w14:paraId="27436179"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5EFF301A"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EE54AC8"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3D72C5BB"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7186023"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D2D0A4F"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43F1729C"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20C69288"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CF0264C"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23FA28F9"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4F029992"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31CA49F6"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388426A1" w14:textId="77777777" w:rsidR="002B317A" w:rsidRPr="002B317A" w:rsidRDefault="002B317A" w:rsidP="000A25D6">
            <w:pPr>
              <w:ind w:firstLine="0"/>
              <w:rPr>
                <w:rFonts w:ascii="Times New Roman" w:hAnsi="Times New Roman"/>
                <w:sz w:val="16"/>
                <w:szCs w:val="16"/>
              </w:rPr>
            </w:pPr>
          </w:p>
        </w:tc>
      </w:tr>
      <w:tr w:rsidR="002B317A" w:rsidRPr="002B317A" w14:paraId="3F8FBA7E" w14:textId="77777777" w:rsidTr="002B317A">
        <w:trPr>
          <w:trHeight w:val="47"/>
        </w:trPr>
        <w:tc>
          <w:tcPr>
            <w:tcW w:w="1123" w:type="pct"/>
            <w:vMerge/>
            <w:shd w:val="clear" w:color="auto" w:fill="auto"/>
            <w:vAlign w:val="center"/>
          </w:tcPr>
          <w:p w14:paraId="25A0963E" w14:textId="77777777" w:rsidR="002B317A" w:rsidRPr="002B317A" w:rsidRDefault="002B317A" w:rsidP="000A25D6">
            <w:pPr>
              <w:ind w:firstLine="0"/>
              <w:rPr>
                <w:rFonts w:ascii="Times New Roman" w:hAnsi="Times New Roman"/>
                <w:sz w:val="16"/>
                <w:szCs w:val="16"/>
              </w:rPr>
            </w:pPr>
          </w:p>
        </w:tc>
        <w:tc>
          <w:tcPr>
            <w:tcW w:w="562" w:type="pct"/>
            <w:shd w:val="clear" w:color="auto" w:fill="auto"/>
            <w:vAlign w:val="center"/>
          </w:tcPr>
          <w:p w14:paraId="1CB07EB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областной бюджет</w:t>
            </w:r>
          </w:p>
        </w:tc>
        <w:tc>
          <w:tcPr>
            <w:tcW w:w="316" w:type="pct"/>
            <w:tcBorders>
              <w:top w:val="nil"/>
              <w:left w:val="single" w:sz="4" w:space="0" w:color="auto"/>
              <w:bottom w:val="single" w:sz="4" w:space="0" w:color="auto"/>
              <w:right w:val="single" w:sz="4" w:space="0" w:color="auto"/>
            </w:tcBorders>
            <w:shd w:val="clear" w:color="auto" w:fill="auto"/>
            <w:vAlign w:val="center"/>
          </w:tcPr>
          <w:p w14:paraId="39F95904"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2DD8CCF0"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13AEEE6"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CEBD3FA"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E3029B5"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8BD09C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272BF47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1352,20</w:t>
            </w:r>
          </w:p>
        </w:tc>
        <w:tc>
          <w:tcPr>
            <w:tcW w:w="243" w:type="pct"/>
            <w:tcBorders>
              <w:top w:val="nil"/>
              <w:left w:val="nil"/>
              <w:bottom w:val="single" w:sz="4" w:space="0" w:color="auto"/>
              <w:right w:val="single" w:sz="4" w:space="0" w:color="auto"/>
            </w:tcBorders>
            <w:shd w:val="clear" w:color="auto" w:fill="auto"/>
            <w:noWrap/>
            <w:vAlign w:val="center"/>
          </w:tcPr>
          <w:p w14:paraId="5C4EAB1C"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5107334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C46158A"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47B50934"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072EE0F8"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2C792BBD" w14:textId="77777777" w:rsidR="002B317A" w:rsidRPr="002B317A" w:rsidRDefault="002B317A" w:rsidP="000A25D6">
            <w:pPr>
              <w:ind w:firstLine="0"/>
              <w:rPr>
                <w:rFonts w:ascii="Times New Roman" w:hAnsi="Times New Roman"/>
                <w:sz w:val="16"/>
                <w:szCs w:val="16"/>
              </w:rPr>
            </w:pPr>
          </w:p>
        </w:tc>
      </w:tr>
      <w:tr w:rsidR="002B317A" w:rsidRPr="002B317A" w14:paraId="14D6139F" w14:textId="77777777" w:rsidTr="002B317A">
        <w:trPr>
          <w:trHeight w:val="47"/>
        </w:trPr>
        <w:tc>
          <w:tcPr>
            <w:tcW w:w="1123" w:type="pct"/>
            <w:vMerge/>
            <w:shd w:val="clear" w:color="auto" w:fill="auto"/>
            <w:vAlign w:val="center"/>
          </w:tcPr>
          <w:p w14:paraId="7308EF31" w14:textId="77777777" w:rsidR="002B317A" w:rsidRPr="002B317A" w:rsidRDefault="002B317A" w:rsidP="000A25D6">
            <w:pPr>
              <w:ind w:firstLine="0"/>
              <w:rPr>
                <w:rFonts w:ascii="Times New Roman" w:hAnsi="Times New Roman"/>
                <w:sz w:val="16"/>
                <w:szCs w:val="16"/>
              </w:rPr>
            </w:pPr>
          </w:p>
        </w:tc>
        <w:tc>
          <w:tcPr>
            <w:tcW w:w="562" w:type="pct"/>
            <w:shd w:val="clear" w:color="auto" w:fill="auto"/>
            <w:vAlign w:val="center"/>
          </w:tcPr>
          <w:p w14:paraId="38CD171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местный бюджет</w:t>
            </w:r>
          </w:p>
        </w:tc>
        <w:tc>
          <w:tcPr>
            <w:tcW w:w="316" w:type="pct"/>
            <w:shd w:val="clear" w:color="auto" w:fill="auto"/>
            <w:vAlign w:val="center"/>
          </w:tcPr>
          <w:p w14:paraId="2EFAF98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35740,27</w:t>
            </w:r>
          </w:p>
        </w:tc>
        <w:tc>
          <w:tcPr>
            <w:tcW w:w="243" w:type="pct"/>
            <w:shd w:val="clear" w:color="auto" w:fill="auto"/>
            <w:vAlign w:val="center"/>
          </w:tcPr>
          <w:p w14:paraId="6D42E69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2723,50</w:t>
            </w:r>
          </w:p>
        </w:tc>
        <w:tc>
          <w:tcPr>
            <w:tcW w:w="243" w:type="pct"/>
            <w:shd w:val="clear" w:color="auto" w:fill="auto"/>
            <w:vAlign w:val="center"/>
          </w:tcPr>
          <w:p w14:paraId="3A95EE9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3996,58</w:t>
            </w:r>
          </w:p>
        </w:tc>
        <w:tc>
          <w:tcPr>
            <w:tcW w:w="243" w:type="pct"/>
            <w:shd w:val="clear" w:color="auto" w:fill="auto"/>
            <w:vAlign w:val="center"/>
          </w:tcPr>
          <w:p w14:paraId="24EE59A4"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1258,10</w:t>
            </w:r>
          </w:p>
        </w:tc>
        <w:tc>
          <w:tcPr>
            <w:tcW w:w="243" w:type="pct"/>
            <w:shd w:val="clear" w:color="auto" w:fill="auto"/>
            <w:vAlign w:val="center"/>
          </w:tcPr>
          <w:p w14:paraId="66F1B30E"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2322,74</w:t>
            </w:r>
          </w:p>
        </w:tc>
        <w:tc>
          <w:tcPr>
            <w:tcW w:w="243" w:type="pct"/>
            <w:shd w:val="clear" w:color="auto" w:fill="auto"/>
            <w:vAlign w:val="center"/>
          </w:tcPr>
          <w:p w14:paraId="616F0F0E"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3169,12</w:t>
            </w:r>
          </w:p>
        </w:tc>
        <w:tc>
          <w:tcPr>
            <w:tcW w:w="243" w:type="pct"/>
            <w:shd w:val="clear" w:color="auto" w:fill="auto"/>
            <w:noWrap/>
            <w:vAlign w:val="center"/>
          </w:tcPr>
          <w:p w14:paraId="7CA1664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2295,60</w:t>
            </w:r>
          </w:p>
        </w:tc>
        <w:tc>
          <w:tcPr>
            <w:tcW w:w="243" w:type="pct"/>
            <w:shd w:val="clear" w:color="auto" w:fill="auto"/>
            <w:noWrap/>
            <w:vAlign w:val="center"/>
          </w:tcPr>
          <w:p w14:paraId="56DE661F"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2676,98</w:t>
            </w:r>
          </w:p>
        </w:tc>
        <w:tc>
          <w:tcPr>
            <w:tcW w:w="243" w:type="pct"/>
            <w:shd w:val="clear" w:color="auto" w:fill="auto"/>
            <w:vAlign w:val="center"/>
          </w:tcPr>
          <w:p w14:paraId="2D009E7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3005,95</w:t>
            </w:r>
          </w:p>
        </w:tc>
        <w:tc>
          <w:tcPr>
            <w:tcW w:w="243" w:type="pct"/>
            <w:tcBorders>
              <w:top w:val="nil"/>
              <w:left w:val="nil"/>
              <w:bottom w:val="single" w:sz="4" w:space="0" w:color="auto"/>
              <w:right w:val="single" w:sz="4" w:space="0" w:color="auto"/>
            </w:tcBorders>
            <w:shd w:val="clear" w:color="auto" w:fill="auto"/>
            <w:vAlign w:val="center"/>
          </w:tcPr>
          <w:p w14:paraId="0BCCD21E"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3135,00</w:t>
            </w:r>
          </w:p>
        </w:tc>
        <w:tc>
          <w:tcPr>
            <w:tcW w:w="270" w:type="pct"/>
            <w:tcBorders>
              <w:top w:val="nil"/>
              <w:left w:val="nil"/>
              <w:bottom w:val="single" w:sz="4" w:space="0" w:color="auto"/>
              <w:right w:val="single" w:sz="4" w:space="0" w:color="auto"/>
            </w:tcBorders>
            <w:shd w:val="clear" w:color="auto" w:fill="auto"/>
            <w:vAlign w:val="center"/>
          </w:tcPr>
          <w:p w14:paraId="4BA57EE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3225,70</w:t>
            </w:r>
          </w:p>
        </w:tc>
        <w:tc>
          <w:tcPr>
            <w:tcW w:w="270" w:type="pct"/>
            <w:tcBorders>
              <w:top w:val="nil"/>
              <w:left w:val="nil"/>
              <w:bottom w:val="single" w:sz="4" w:space="0" w:color="auto"/>
              <w:right w:val="single" w:sz="4" w:space="0" w:color="auto"/>
            </w:tcBorders>
            <w:shd w:val="clear" w:color="auto" w:fill="auto"/>
            <w:vAlign w:val="center"/>
          </w:tcPr>
          <w:p w14:paraId="2702FC2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3289,40</w:t>
            </w:r>
          </w:p>
        </w:tc>
        <w:tc>
          <w:tcPr>
            <w:tcW w:w="271" w:type="pct"/>
            <w:tcBorders>
              <w:top w:val="nil"/>
              <w:left w:val="nil"/>
              <w:bottom w:val="single" w:sz="4" w:space="0" w:color="auto"/>
              <w:right w:val="single" w:sz="4" w:space="0" w:color="auto"/>
            </w:tcBorders>
          </w:tcPr>
          <w:p w14:paraId="0CD6505F"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3289,40</w:t>
            </w:r>
          </w:p>
        </w:tc>
      </w:tr>
      <w:tr w:rsidR="002B317A" w:rsidRPr="002B317A" w14:paraId="01765012" w14:textId="77777777" w:rsidTr="002B317A">
        <w:trPr>
          <w:trHeight w:val="47"/>
        </w:trPr>
        <w:tc>
          <w:tcPr>
            <w:tcW w:w="1123" w:type="pct"/>
            <w:shd w:val="clear" w:color="auto" w:fill="auto"/>
            <w:vAlign w:val="center"/>
          </w:tcPr>
          <w:p w14:paraId="7AABB2DE" w14:textId="0FE79298"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в том числе:</w:t>
            </w:r>
          </w:p>
        </w:tc>
        <w:tc>
          <w:tcPr>
            <w:tcW w:w="562" w:type="pct"/>
            <w:shd w:val="clear" w:color="auto" w:fill="auto"/>
            <w:vAlign w:val="center"/>
          </w:tcPr>
          <w:p w14:paraId="27F9F8BE" w14:textId="77777777" w:rsidR="002B317A" w:rsidRPr="002B317A" w:rsidRDefault="002B317A" w:rsidP="000A25D6">
            <w:pPr>
              <w:ind w:firstLine="0"/>
              <w:rPr>
                <w:rFonts w:ascii="Times New Roman" w:hAnsi="Times New Roman"/>
                <w:sz w:val="16"/>
                <w:szCs w:val="16"/>
              </w:rPr>
            </w:pPr>
          </w:p>
        </w:tc>
        <w:tc>
          <w:tcPr>
            <w:tcW w:w="316" w:type="pct"/>
            <w:tcBorders>
              <w:top w:val="nil"/>
              <w:left w:val="single" w:sz="4" w:space="0" w:color="auto"/>
              <w:bottom w:val="single" w:sz="4" w:space="0" w:color="auto"/>
              <w:right w:val="single" w:sz="4" w:space="0" w:color="auto"/>
            </w:tcBorders>
            <w:shd w:val="clear" w:color="auto" w:fill="auto"/>
            <w:vAlign w:val="center"/>
          </w:tcPr>
          <w:p w14:paraId="3BC861DF"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115F817B"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7F6FA84"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8F56195"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8AD83D7"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33A7D2E8"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4852D53D"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2CCB5F86"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11C73C5"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B92091D"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7C744804"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13FBC149"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3C32BC80" w14:textId="77777777" w:rsidR="002B317A" w:rsidRPr="002B317A" w:rsidRDefault="002B317A" w:rsidP="000A25D6">
            <w:pPr>
              <w:ind w:firstLine="0"/>
              <w:rPr>
                <w:rFonts w:ascii="Times New Roman" w:hAnsi="Times New Roman"/>
                <w:sz w:val="16"/>
                <w:szCs w:val="16"/>
              </w:rPr>
            </w:pPr>
          </w:p>
        </w:tc>
      </w:tr>
      <w:tr w:rsidR="002B317A" w:rsidRPr="002B317A" w14:paraId="4A4574E8" w14:textId="77777777" w:rsidTr="002B317A">
        <w:trPr>
          <w:trHeight w:val="47"/>
        </w:trPr>
        <w:tc>
          <w:tcPr>
            <w:tcW w:w="1123" w:type="pct"/>
            <w:vMerge w:val="restart"/>
            <w:tcBorders>
              <w:right w:val="single" w:sz="4" w:space="0" w:color="auto"/>
            </w:tcBorders>
            <w:shd w:val="clear" w:color="auto" w:fill="auto"/>
            <w:vAlign w:val="center"/>
          </w:tcPr>
          <w:p w14:paraId="4EAC0714" w14:textId="488A59E3"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Основное мероприятие 1.1</w:t>
            </w:r>
          </w:p>
          <w:p w14:paraId="542772E1" w14:textId="38985F3C" w:rsidR="002B317A" w:rsidRPr="002B317A" w:rsidRDefault="002B317A" w:rsidP="002B317A">
            <w:pPr>
              <w:ind w:firstLine="0"/>
              <w:rPr>
                <w:rFonts w:ascii="Times New Roman" w:hAnsi="Times New Roman"/>
                <w:sz w:val="16"/>
                <w:szCs w:val="16"/>
              </w:rPr>
            </w:pPr>
            <w:r w:rsidRPr="002B317A">
              <w:rPr>
                <w:rFonts w:ascii="Times New Roman" w:hAnsi="Times New Roman"/>
                <w:sz w:val="16"/>
                <w:szCs w:val="16"/>
              </w:rPr>
              <w:t>Организация управления муниципальным имуществом и земельными ресурсами Рамонского муниципального района Воронежской области</w:t>
            </w:r>
          </w:p>
        </w:tc>
        <w:tc>
          <w:tcPr>
            <w:tcW w:w="562" w:type="pct"/>
            <w:tcBorders>
              <w:left w:val="single" w:sz="4" w:space="0" w:color="auto"/>
            </w:tcBorders>
            <w:shd w:val="clear" w:color="auto" w:fill="auto"/>
            <w:vAlign w:val="center"/>
          </w:tcPr>
          <w:p w14:paraId="086EF609"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всего, в том числе:</w:t>
            </w:r>
          </w:p>
        </w:tc>
        <w:tc>
          <w:tcPr>
            <w:tcW w:w="316" w:type="pct"/>
            <w:shd w:val="clear" w:color="auto" w:fill="auto"/>
            <w:vAlign w:val="center"/>
          </w:tcPr>
          <w:p w14:paraId="23E1780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32205,77</w:t>
            </w:r>
          </w:p>
        </w:tc>
        <w:tc>
          <w:tcPr>
            <w:tcW w:w="243" w:type="pct"/>
            <w:shd w:val="clear" w:color="auto" w:fill="auto"/>
            <w:vAlign w:val="center"/>
          </w:tcPr>
          <w:p w14:paraId="1BC5BC2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2723,50</w:t>
            </w:r>
          </w:p>
        </w:tc>
        <w:tc>
          <w:tcPr>
            <w:tcW w:w="243" w:type="pct"/>
            <w:shd w:val="clear" w:color="auto" w:fill="auto"/>
            <w:vAlign w:val="center"/>
          </w:tcPr>
          <w:p w14:paraId="0BD0967D"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3996,58</w:t>
            </w:r>
          </w:p>
        </w:tc>
        <w:tc>
          <w:tcPr>
            <w:tcW w:w="243" w:type="pct"/>
            <w:shd w:val="clear" w:color="auto" w:fill="auto"/>
            <w:vAlign w:val="center"/>
          </w:tcPr>
          <w:p w14:paraId="5C29FD3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1258,10</w:t>
            </w:r>
          </w:p>
        </w:tc>
        <w:tc>
          <w:tcPr>
            <w:tcW w:w="243" w:type="pct"/>
            <w:shd w:val="clear" w:color="auto" w:fill="auto"/>
            <w:vAlign w:val="center"/>
          </w:tcPr>
          <w:p w14:paraId="51E435F1"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2322,74</w:t>
            </w:r>
          </w:p>
        </w:tc>
        <w:tc>
          <w:tcPr>
            <w:tcW w:w="243" w:type="pct"/>
            <w:shd w:val="clear" w:color="auto" w:fill="auto"/>
            <w:vAlign w:val="center"/>
          </w:tcPr>
          <w:p w14:paraId="3AF64E45"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3169,12</w:t>
            </w:r>
          </w:p>
        </w:tc>
        <w:tc>
          <w:tcPr>
            <w:tcW w:w="243" w:type="pct"/>
            <w:shd w:val="clear" w:color="auto" w:fill="auto"/>
            <w:noWrap/>
            <w:vAlign w:val="center"/>
          </w:tcPr>
          <w:p w14:paraId="1625803D"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3647,80</w:t>
            </w:r>
          </w:p>
        </w:tc>
        <w:tc>
          <w:tcPr>
            <w:tcW w:w="243" w:type="pct"/>
            <w:shd w:val="clear" w:color="auto" w:fill="auto"/>
            <w:noWrap/>
            <w:vAlign w:val="center"/>
          </w:tcPr>
          <w:p w14:paraId="37B56F7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2676,98</w:t>
            </w:r>
          </w:p>
        </w:tc>
        <w:tc>
          <w:tcPr>
            <w:tcW w:w="243" w:type="pct"/>
            <w:shd w:val="clear" w:color="auto" w:fill="auto"/>
            <w:vAlign w:val="center"/>
          </w:tcPr>
          <w:p w14:paraId="4681F0C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3005,95</w:t>
            </w:r>
          </w:p>
        </w:tc>
        <w:tc>
          <w:tcPr>
            <w:tcW w:w="243" w:type="pct"/>
            <w:tcBorders>
              <w:top w:val="nil"/>
              <w:left w:val="nil"/>
              <w:bottom w:val="single" w:sz="4" w:space="0" w:color="auto"/>
              <w:right w:val="single" w:sz="4" w:space="0" w:color="auto"/>
            </w:tcBorders>
            <w:shd w:val="clear" w:color="auto" w:fill="auto"/>
            <w:vAlign w:val="center"/>
          </w:tcPr>
          <w:p w14:paraId="01FE3C1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3135,00</w:t>
            </w:r>
          </w:p>
        </w:tc>
        <w:tc>
          <w:tcPr>
            <w:tcW w:w="270" w:type="pct"/>
            <w:tcBorders>
              <w:top w:val="nil"/>
              <w:left w:val="nil"/>
              <w:bottom w:val="single" w:sz="4" w:space="0" w:color="auto"/>
              <w:right w:val="single" w:sz="4" w:space="0" w:color="auto"/>
            </w:tcBorders>
            <w:shd w:val="clear" w:color="auto" w:fill="auto"/>
            <w:vAlign w:val="center"/>
          </w:tcPr>
          <w:p w14:paraId="1153EA44"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3135,00</w:t>
            </w:r>
          </w:p>
        </w:tc>
        <w:tc>
          <w:tcPr>
            <w:tcW w:w="270" w:type="pct"/>
            <w:tcBorders>
              <w:top w:val="nil"/>
              <w:left w:val="nil"/>
              <w:bottom w:val="single" w:sz="4" w:space="0" w:color="auto"/>
              <w:right w:val="single" w:sz="4" w:space="0" w:color="auto"/>
            </w:tcBorders>
            <w:shd w:val="clear" w:color="auto" w:fill="auto"/>
            <w:vAlign w:val="center"/>
          </w:tcPr>
          <w:p w14:paraId="5B4EF71D"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3135,00</w:t>
            </w:r>
          </w:p>
        </w:tc>
        <w:tc>
          <w:tcPr>
            <w:tcW w:w="271" w:type="pct"/>
            <w:tcBorders>
              <w:top w:val="nil"/>
              <w:left w:val="nil"/>
              <w:bottom w:val="single" w:sz="4" w:space="0" w:color="auto"/>
              <w:right w:val="single" w:sz="4" w:space="0" w:color="auto"/>
            </w:tcBorders>
          </w:tcPr>
          <w:p w14:paraId="46A53094"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3289,40</w:t>
            </w:r>
          </w:p>
        </w:tc>
      </w:tr>
      <w:tr w:rsidR="002B317A" w:rsidRPr="002B317A" w14:paraId="630E9841" w14:textId="77777777" w:rsidTr="002B317A">
        <w:trPr>
          <w:trHeight w:val="47"/>
        </w:trPr>
        <w:tc>
          <w:tcPr>
            <w:tcW w:w="1123" w:type="pct"/>
            <w:vMerge/>
            <w:tcBorders>
              <w:right w:val="single" w:sz="4" w:space="0" w:color="auto"/>
            </w:tcBorders>
            <w:shd w:val="clear" w:color="auto" w:fill="auto"/>
            <w:vAlign w:val="center"/>
          </w:tcPr>
          <w:p w14:paraId="316B0083" w14:textId="77777777" w:rsidR="002B317A" w:rsidRPr="002B317A" w:rsidRDefault="002B317A" w:rsidP="000A25D6">
            <w:pPr>
              <w:ind w:firstLine="0"/>
              <w:rPr>
                <w:rFonts w:ascii="Times New Roman" w:hAnsi="Times New Roman"/>
                <w:sz w:val="16"/>
                <w:szCs w:val="16"/>
              </w:rPr>
            </w:pPr>
          </w:p>
        </w:tc>
        <w:tc>
          <w:tcPr>
            <w:tcW w:w="562" w:type="pct"/>
            <w:tcBorders>
              <w:left w:val="single" w:sz="4" w:space="0" w:color="auto"/>
            </w:tcBorders>
            <w:shd w:val="clear" w:color="auto" w:fill="auto"/>
            <w:vAlign w:val="center"/>
          </w:tcPr>
          <w:p w14:paraId="70FF625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 xml:space="preserve">федеральный бюджет </w:t>
            </w:r>
          </w:p>
        </w:tc>
        <w:tc>
          <w:tcPr>
            <w:tcW w:w="316" w:type="pct"/>
            <w:tcBorders>
              <w:top w:val="nil"/>
              <w:left w:val="single" w:sz="4" w:space="0" w:color="auto"/>
              <w:bottom w:val="single" w:sz="4" w:space="0" w:color="auto"/>
              <w:right w:val="single" w:sz="4" w:space="0" w:color="auto"/>
            </w:tcBorders>
            <w:shd w:val="clear" w:color="auto" w:fill="auto"/>
            <w:vAlign w:val="center"/>
          </w:tcPr>
          <w:p w14:paraId="106C07F6"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1B7A1AF2"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366880B2"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21DEAC7"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30C4C463"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7AED99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59DF3918"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639E3E7C"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8D0030C"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F11C1B1"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17409771"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23FE9282"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78475180" w14:textId="77777777" w:rsidR="002B317A" w:rsidRPr="002B317A" w:rsidRDefault="002B317A" w:rsidP="000A25D6">
            <w:pPr>
              <w:ind w:firstLine="0"/>
              <w:rPr>
                <w:rFonts w:ascii="Times New Roman" w:hAnsi="Times New Roman"/>
                <w:sz w:val="16"/>
                <w:szCs w:val="16"/>
              </w:rPr>
            </w:pPr>
          </w:p>
        </w:tc>
      </w:tr>
      <w:tr w:rsidR="002B317A" w:rsidRPr="002B317A" w14:paraId="55EDA2F5" w14:textId="77777777" w:rsidTr="002B317A">
        <w:trPr>
          <w:trHeight w:val="47"/>
        </w:trPr>
        <w:tc>
          <w:tcPr>
            <w:tcW w:w="1123" w:type="pct"/>
            <w:vMerge/>
            <w:tcBorders>
              <w:right w:val="single" w:sz="4" w:space="0" w:color="auto"/>
            </w:tcBorders>
            <w:shd w:val="clear" w:color="auto" w:fill="auto"/>
            <w:vAlign w:val="center"/>
          </w:tcPr>
          <w:p w14:paraId="43E88A1A" w14:textId="77777777" w:rsidR="002B317A" w:rsidRPr="002B317A" w:rsidRDefault="002B317A" w:rsidP="000A25D6">
            <w:pPr>
              <w:ind w:firstLine="0"/>
              <w:rPr>
                <w:rFonts w:ascii="Times New Roman" w:hAnsi="Times New Roman"/>
                <w:sz w:val="16"/>
                <w:szCs w:val="16"/>
              </w:rPr>
            </w:pPr>
          </w:p>
        </w:tc>
        <w:tc>
          <w:tcPr>
            <w:tcW w:w="562" w:type="pct"/>
            <w:tcBorders>
              <w:left w:val="single" w:sz="4" w:space="0" w:color="auto"/>
            </w:tcBorders>
            <w:shd w:val="clear" w:color="auto" w:fill="auto"/>
            <w:vAlign w:val="center"/>
          </w:tcPr>
          <w:p w14:paraId="4B06E6AE"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областной бюджет</w:t>
            </w:r>
          </w:p>
        </w:tc>
        <w:tc>
          <w:tcPr>
            <w:tcW w:w="316" w:type="pct"/>
            <w:tcBorders>
              <w:top w:val="nil"/>
              <w:left w:val="single" w:sz="4" w:space="0" w:color="auto"/>
              <w:bottom w:val="single" w:sz="4" w:space="0" w:color="auto"/>
              <w:right w:val="single" w:sz="4" w:space="0" w:color="auto"/>
            </w:tcBorders>
            <w:shd w:val="clear" w:color="auto" w:fill="auto"/>
            <w:vAlign w:val="center"/>
          </w:tcPr>
          <w:p w14:paraId="62CC75E1"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58D31C5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35F238A0"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28732CDD"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58CF2D9"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B4D637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12EED1D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1352,20</w:t>
            </w:r>
          </w:p>
        </w:tc>
        <w:tc>
          <w:tcPr>
            <w:tcW w:w="243" w:type="pct"/>
            <w:tcBorders>
              <w:top w:val="nil"/>
              <w:left w:val="nil"/>
              <w:bottom w:val="single" w:sz="4" w:space="0" w:color="auto"/>
              <w:right w:val="single" w:sz="4" w:space="0" w:color="auto"/>
            </w:tcBorders>
            <w:shd w:val="clear" w:color="auto" w:fill="auto"/>
            <w:noWrap/>
            <w:vAlign w:val="center"/>
          </w:tcPr>
          <w:p w14:paraId="6EF5ACC7"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1F22F8C"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2317055F"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4535DC7C"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3E586C1F"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6138AA64" w14:textId="77777777" w:rsidR="002B317A" w:rsidRPr="002B317A" w:rsidRDefault="002B317A" w:rsidP="000A25D6">
            <w:pPr>
              <w:ind w:firstLine="0"/>
              <w:rPr>
                <w:rFonts w:ascii="Times New Roman" w:hAnsi="Times New Roman"/>
                <w:sz w:val="16"/>
                <w:szCs w:val="16"/>
              </w:rPr>
            </w:pPr>
          </w:p>
        </w:tc>
      </w:tr>
      <w:tr w:rsidR="002B317A" w:rsidRPr="002B317A" w14:paraId="364CA875" w14:textId="77777777" w:rsidTr="002B317A">
        <w:trPr>
          <w:trHeight w:val="47"/>
        </w:trPr>
        <w:tc>
          <w:tcPr>
            <w:tcW w:w="1123" w:type="pct"/>
            <w:vMerge/>
            <w:tcBorders>
              <w:right w:val="single" w:sz="4" w:space="0" w:color="auto"/>
            </w:tcBorders>
            <w:shd w:val="clear" w:color="auto" w:fill="auto"/>
            <w:vAlign w:val="center"/>
          </w:tcPr>
          <w:p w14:paraId="1D6955E5" w14:textId="77777777" w:rsidR="002B317A" w:rsidRPr="002B317A" w:rsidRDefault="002B317A" w:rsidP="000A25D6">
            <w:pPr>
              <w:ind w:firstLine="0"/>
              <w:rPr>
                <w:rFonts w:ascii="Times New Roman" w:hAnsi="Times New Roman"/>
                <w:sz w:val="16"/>
                <w:szCs w:val="16"/>
              </w:rPr>
            </w:pPr>
          </w:p>
        </w:tc>
        <w:tc>
          <w:tcPr>
            <w:tcW w:w="562" w:type="pct"/>
            <w:tcBorders>
              <w:left w:val="single" w:sz="4" w:space="0" w:color="auto"/>
            </w:tcBorders>
            <w:shd w:val="clear" w:color="auto" w:fill="auto"/>
            <w:vAlign w:val="center"/>
          </w:tcPr>
          <w:p w14:paraId="6D10E9A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местный бюджет</w:t>
            </w:r>
          </w:p>
        </w:tc>
        <w:tc>
          <w:tcPr>
            <w:tcW w:w="316" w:type="pct"/>
            <w:shd w:val="clear" w:color="auto" w:fill="auto"/>
            <w:vAlign w:val="center"/>
          </w:tcPr>
          <w:p w14:paraId="3CDFFBF0"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32205,77</w:t>
            </w:r>
          </w:p>
        </w:tc>
        <w:tc>
          <w:tcPr>
            <w:tcW w:w="243" w:type="pct"/>
            <w:shd w:val="clear" w:color="auto" w:fill="auto"/>
            <w:vAlign w:val="center"/>
          </w:tcPr>
          <w:p w14:paraId="77D10B6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2723,50</w:t>
            </w:r>
          </w:p>
        </w:tc>
        <w:tc>
          <w:tcPr>
            <w:tcW w:w="243" w:type="pct"/>
            <w:shd w:val="clear" w:color="auto" w:fill="auto"/>
            <w:vAlign w:val="center"/>
          </w:tcPr>
          <w:p w14:paraId="29AFCA8F"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3996,58</w:t>
            </w:r>
          </w:p>
        </w:tc>
        <w:tc>
          <w:tcPr>
            <w:tcW w:w="243" w:type="pct"/>
            <w:shd w:val="clear" w:color="auto" w:fill="auto"/>
            <w:vAlign w:val="center"/>
          </w:tcPr>
          <w:p w14:paraId="57FA9CE6"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1258,10</w:t>
            </w:r>
          </w:p>
        </w:tc>
        <w:tc>
          <w:tcPr>
            <w:tcW w:w="243" w:type="pct"/>
            <w:shd w:val="clear" w:color="auto" w:fill="auto"/>
            <w:vAlign w:val="center"/>
          </w:tcPr>
          <w:p w14:paraId="4462124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2322,74</w:t>
            </w:r>
          </w:p>
        </w:tc>
        <w:tc>
          <w:tcPr>
            <w:tcW w:w="243" w:type="pct"/>
            <w:shd w:val="clear" w:color="auto" w:fill="auto"/>
            <w:vAlign w:val="center"/>
          </w:tcPr>
          <w:p w14:paraId="0164D949"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3169,12</w:t>
            </w:r>
          </w:p>
        </w:tc>
        <w:tc>
          <w:tcPr>
            <w:tcW w:w="243" w:type="pct"/>
            <w:shd w:val="clear" w:color="auto" w:fill="auto"/>
            <w:noWrap/>
            <w:vAlign w:val="center"/>
          </w:tcPr>
          <w:p w14:paraId="14F079A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2295,60</w:t>
            </w:r>
          </w:p>
        </w:tc>
        <w:tc>
          <w:tcPr>
            <w:tcW w:w="243" w:type="pct"/>
            <w:shd w:val="clear" w:color="auto" w:fill="auto"/>
            <w:noWrap/>
            <w:vAlign w:val="center"/>
          </w:tcPr>
          <w:p w14:paraId="68787F25"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2676,98</w:t>
            </w:r>
          </w:p>
        </w:tc>
        <w:tc>
          <w:tcPr>
            <w:tcW w:w="243" w:type="pct"/>
            <w:shd w:val="clear" w:color="auto" w:fill="auto"/>
            <w:vAlign w:val="center"/>
          </w:tcPr>
          <w:p w14:paraId="71B2949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3005,95</w:t>
            </w:r>
          </w:p>
        </w:tc>
        <w:tc>
          <w:tcPr>
            <w:tcW w:w="243" w:type="pct"/>
            <w:tcBorders>
              <w:top w:val="nil"/>
              <w:left w:val="nil"/>
              <w:bottom w:val="single" w:sz="4" w:space="0" w:color="auto"/>
              <w:right w:val="single" w:sz="4" w:space="0" w:color="auto"/>
            </w:tcBorders>
            <w:shd w:val="clear" w:color="auto" w:fill="auto"/>
            <w:vAlign w:val="center"/>
          </w:tcPr>
          <w:p w14:paraId="6AFBDE84"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3135,00</w:t>
            </w:r>
          </w:p>
        </w:tc>
        <w:tc>
          <w:tcPr>
            <w:tcW w:w="270" w:type="pct"/>
            <w:tcBorders>
              <w:top w:val="nil"/>
              <w:left w:val="nil"/>
              <w:bottom w:val="single" w:sz="4" w:space="0" w:color="auto"/>
              <w:right w:val="single" w:sz="4" w:space="0" w:color="auto"/>
            </w:tcBorders>
            <w:shd w:val="clear" w:color="auto" w:fill="auto"/>
            <w:vAlign w:val="center"/>
          </w:tcPr>
          <w:p w14:paraId="5B94507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3135,00</w:t>
            </w:r>
          </w:p>
        </w:tc>
        <w:tc>
          <w:tcPr>
            <w:tcW w:w="270" w:type="pct"/>
            <w:tcBorders>
              <w:top w:val="nil"/>
              <w:left w:val="nil"/>
              <w:bottom w:val="single" w:sz="4" w:space="0" w:color="auto"/>
              <w:right w:val="single" w:sz="4" w:space="0" w:color="auto"/>
            </w:tcBorders>
            <w:shd w:val="clear" w:color="auto" w:fill="auto"/>
            <w:vAlign w:val="center"/>
          </w:tcPr>
          <w:p w14:paraId="63E0797D"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3135,00</w:t>
            </w:r>
          </w:p>
        </w:tc>
        <w:tc>
          <w:tcPr>
            <w:tcW w:w="271" w:type="pct"/>
            <w:tcBorders>
              <w:top w:val="nil"/>
              <w:left w:val="nil"/>
              <w:bottom w:val="single" w:sz="4" w:space="0" w:color="auto"/>
              <w:right w:val="single" w:sz="4" w:space="0" w:color="auto"/>
            </w:tcBorders>
          </w:tcPr>
          <w:p w14:paraId="78537F6E"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3289,40</w:t>
            </w:r>
          </w:p>
        </w:tc>
      </w:tr>
      <w:tr w:rsidR="002B317A" w:rsidRPr="002B317A" w14:paraId="0250D1CC" w14:textId="77777777" w:rsidTr="002B317A">
        <w:trPr>
          <w:trHeight w:val="47"/>
        </w:trPr>
        <w:tc>
          <w:tcPr>
            <w:tcW w:w="1123" w:type="pct"/>
            <w:vMerge w:val="restart"/>
            <w:tcBorders>
              <w:right w:val="single" w:sz="4" w:space="0" w:color="auto"/>
            </w:tcBorders>
            <w:shd w:val="clear" w:color="auto" w:fill="auto"/>
            <w:vAlign w:val="center"/>
          </w:tcPr>
          <w:p w14:paraId="0712501F" w14:textId="64986D3B"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 xml:space="preserve">Основное </w:t>
            </w:r>
            <w:r w:rsidRPr="002B317A">
              <w:rPr>
                <w:rFonts w:ascii="Times New Roman" w:hAnsi="Times New Roman"/>
                <w:sz w:val="16"/>
                <w:szCs w:val="16"/>
              </w:rPr>
              <w:br w:type="page"/>
              <w:t>мероприятие 1.2</w:t>
            </w:r>
          </w:p>
          <w:p w14:paraId="70E06A74" w14:textId="486C8AB6"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Осуществление полномочий собственника в отношении имущества муниципальных унитарных предприятий и муниципальных учреждений</w:t>
            </w:r>
          </w:p>
        </w:tc>
        <w:tc>
          <w:tcPr>
            <w:tcW w:w="562" w:type="pct"/>
            <w:tcBorders>
              <w:left w:val="single" w:sz="4" w:space="0" w:color="auto"/>
            </w:tcBorders>
            <w:shd w:val="clear" w:color="auto" w:fill="auto"/>
            <w:vAlign w:val="center"/>
          </w:tcPr>
          <w:p w14:paraId="6C60C7F1"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всего, в том числе:</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7E366A7"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6097B"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19069458"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2C75B396"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3A773D23"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0B7131AC"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08B51AE"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BC92A8C"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7F720862"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54B89B66" w14:textId="77777777" w:rsidR="002B317A" w:rsidRPr="002B317A" w:rsidRDefault="002B317A" w:rsidP="000A25D6">
            <w:pPr>
              <w:ind w:firstLine="0"/>
              <w:rPr>
                <w:rFonts w:ascii="Times New Roman" w:hAnsi="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14:paraId="492E8560" w14:textId="77777777" w:rsidR="002B317A" w:rsidRPr="002B317A" w:rsidRDefault="002B317A" w:rsidP="000A25D6">
            <w:pPr>
              <w:ind w:firstLine="0"/>
              <w:rPr>
                <w:rFonts w:ascii="Times New Roman" w:hAnsi="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14:paraId="18BF8E3E" w14:textId="77777777" w:rsidR="002B317A" w:rsidRPr="002B317A" w:rsidRDefault="002B317A" w:rsidP="000A25D6">
            <w:pPr>
              <w:ind w:firstLine="0"/>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tcPr>
          <w:p w14:paraId="07C09640" w14:textId="77777777" w:rsidR="002B317A" w:rsidRPr="002B317A" w:rsidRDefault="002B317A" w:rsidP="000A25D6">
            <w:pPr>
              <w:ind w:firstLine="0"/>
              <w:rPr>
                <w:rFonts w:ascii="Times New Roman" w:hAnsi="Times New Roman"/>
                <w:sz w:val="16"/>
                <w:szCs w:val="16"/>
              </w:rPr>
            </w:pPr>
          </w:p>
        </w:tc>
      </w:tr>
      <w:tr w:rsidR="002B317A" w:rsidRPr="002B317A" w14:paraId="22DD704C" w14:textId="77777777" w:rsidTr="002B317A">
        <w:trPr>
          <w:trHeight w:val="47"/>
        </w:trPr>
        <w:tc>
          <w:tcPr>
            <w:tcW w:w="1123" w:type="pct"/>
            <w:vMerge/>
            <w:tcBorders>
              <w:right w:val="single" w:sz="4" w:space="0" w:color="auto"/>
            </w:tcBorders>
            <w:shd w:val="clear" w:color="auto" w:fill="auto"/>
            <w:vAlign w:val="center"/>
          </w:tcPr>
          <w:p w14:paraId="4F8185AF" w14:textId="77777777" w:rsidR="002B317A" w:rsidRPr="002B317A" w:rsidRDefault="002B317A" w:rsidP="000A25D6">
            <w:pPr>
              <w:ind w:firstLine="0"/>
              <w:rPr>
                <w:rFonts w:ascii="Times New Roman" w:hAnsi="Times New Roman"/>
                <w:sz w:val="16"/>
                <w:szCs w:val="16"/>
              </w:rPr>
            </w:pPr>
          </w:p>
        </w:tc>
        <w:tc>
          <w:tcPr>
            <w:tcW w:w="562" w:type="pct"/>
            <w:tcBorders>
              <w:left w:val="single" w:sz="4" w:space="0" w:color="auto"/>
            </w:tcBorders>
            <w:shd w:val="clear" w:color="auto" w:fill="auto"/>
            <w:vAlign w:val="center"/>
          </w:tcPr>
          <w:p w14:paraId="36F276D9"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 xml:space="preserve">федеральный бюджет </w:t>
            </w:r>
          </w:p>
        </w:tc>
        <w:tc>
          <w:tcPr>
            <w:tcW w:w="316" w:type="pct"/>
            <w:tcBorders>
              <w:top w:val="nil"/>
              <w:left w:val="single" w:sz="4" w:space="0" w:color="auto"/>
              <w:bottom w:val="single" w:sz="4" w:space="0" w:color="auto"/>
              <w:right w:val="single" w:sz="4" w:space="0" w:color="auto"/>
            </w:tcBorders>
            <w:shd w:val="clear" w:color="auto" w:fill="auto"/>
            <w:vAlign w:val="center"/>
          </w:tcPr>
          <w:p w14:paraId="0EC6285E"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63076734"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2E0F138D"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36DE403"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9D10E1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4179C97"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78DF4B42"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29570D3A"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BA3336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EF8AFC5"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757BE3DE"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2CE1AA8B"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685869BD" w14:textId="77777777" w:rsidR="002B317A" w:rsidRPr="002B317A" w:rsidRDefault="002B317A" w:rsidP="000A25D6">
            <w:pPr>
              <w:ind w:firstLine="0"/>
              <w:rPr>
                <w:rFonts w:ascii="Times New Roman" w:hAnsi="Times New Roman"/>
                <w:sz w:val="16"/>
                <w:szCs w:val="16"/>
              </w:rPr>
            </w:pPr>
          </w:p>
        </w:tc>
      </w:tr>
      <w:tr w:rsidR="002B317A" w:rsidRPr="002B317A" w14:paraId="1B4A04A2" w14:textId="77777777" w:rsidTr="002B317A">
        <w:trPr>
          <w:trHeight w:val="47"/>
        </w:trPr>
        <w:tc>
          <w:tcPr>
            <w:tcW w:w="1123" w:type="pct"/>
            <w:vMerge/>
            <w:tcBorders>
              <w:right w:val="single" w:sz="4" w:space="0" w:color="auto"/>
            </w:tcBorders>
            <w:shd w:val="clear" w:color="auto" w:fill="auto"/>
            <w:vAlign w:val="center"/>
          </w:tcPr>
          <w:p w14:paraId="74510B6F" w14:textId="77777777" w:rsidR="002B317A" w:rsidRPr="002B317A" w:rsidRDefault="002B317A" w:rsidP="000A25D6">
            <w:pPr>
              <w:ind w:firstLine="0"/>
              <w:rPr>
                <w:rFonts w:ascii="Times New Roman" w:hAnsi="Times New Roman"/>
                <w:sz w:val="16"/>
                <w:szCs w:val="16"/>
              </w:rPr>
            </w:pPr>
          </w:p>
        </w:tc>
        <w:tc>
          <w:tcPr>
            <w:tcW w:w="562" w:type="pct"/>
            <w:tcBorders>
              <w:left w:val="single" w:sz="4" w:space="0" w:color="auto"/>
            </w:tcBorders>
            <w:shd w:val="clear" w:color="auto" w:fill="auto"/>
            <w:vAlign w:val="center"/>
          </w:tcPr>
          <w:p w14:paraId="6430966F"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областной бюджет</w:t>
            </w:r>
          </w:p>
        </w:tc>
        <w:tc>
          <w:tcPr>
            <w:tcW w:w="316" w:type="pct"/>
            <w:tcBorders>
              <w:top w:val="nil"/>
              <w:left w:val="single" w:sz="4" w:space="0" w:color="auto"/>
              <w:bottom w:val="single" w:sz="4" w:space="0" w:color="auto"/>
              <w:right w:val="single" w:sz="4" w:space="0" w:color="auto"/>
            </w:tcBorders>
            <w:shd w:val="clear" w:color="auto" w:fill="auto"/>
            <w:vAlign w:val="center"/>
          </w:tcPr>
          <w:p w14:paraId="37081CEE"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4D4AB2EC"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5BEE71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7B54C8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144CC34"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75AAA7B"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0C4ADE05"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2F34152C"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C1D0B07"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13D07C7"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1D601711"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0A619C61"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5DB8F2DE" w14:textId="77777777" w:rsidR="002B317A" w:rsidRPr="002B317A" w:rsidRDefault="002B317A" w:rsidP="000A25D6">
            <w:pPr>
              <w:ind w:firstLine="0"/>
              <w:rPr>
                <w:rFonts w:ascii="Times New Roman" w:hAnsi="Times New Roman"/>
                <w:sz w:val="16"/>
                <w:szCs w:val="16"/>
              </w:rPr>
            </w:pPr>
          </w:p>
        </w:tc>
      </w:tr>
      <w:tr w:rsidR="002B317A" w:rsidRPr="002B317A" w14:paraId="30F8F184" w14:textId="77777777" w:rsidTr="002B317A">
        <w:trPr>
          <w:trHeight w:val="47"/>
        </w:trPr>
        <w:tc>
          <w:tcPr>
            <w:tcW w:w="1123" w:type="pct"/>
            <w:vMerge/>
            <w:tcBorders>
              <w:right w:val="single" w:sz="4" w:space="0" w:color="auto"/>
            </w:tcBorders>
            <w:shd w:val="clear" w:color="auto" w:fill="auto"/>
            <w:vAlign w:val="center"/>
          </w:tcPr>
          <w:p w14:paraId="0250C2B8" w14:textId="77777777" w:rsidR="002B317A" w:rsidRPr="002B317A" w:rsidRDefault="002B317A" w:rsidP="000A25D6">
            <w:pPr>
              <w:ind w:firstLine="0"/>
              <w:rPr>
                <w:rFonts w:ascii="Times New Roman" w:hAnsi="Times New Roman"/>
                <w:sz w:val="16"/>
                <w:szCs w:val="16"/>
              </w:rPr>
            </w:pPr>
          </w:p>
        </w:tc>
        <w:tc>
          <w:tcPr>
            <w:tcW w:w="562" w:type="pct"/>
            <w:tcBorders>
              <w:left w:val="single" w:sz="4" w:space="0" w:color="auto"/>
            </w:tcBorders>
            <w:shd w:val="clear" w:color="auto" w:fill="auto"/>
            <w:vAlign w:val="center"/>
          </w:tcPr>
          <w:p w14:paraId="6F4AB6A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местный бюджет</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04E17A5"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6EEDE08B"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36CC18E7"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EE418A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F939EFC"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D46DFD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23073BF0"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67933C6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682246D"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9BC229F"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6188EA01"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5C8603B3"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1C48D3FA" w14:textId="77777777" w:rsidR="002B317A" w:rsidRPr="002B317A" w:rsidRDefault="002B317A" w:rsidP="000A25D6">
            <w:pPr>
              <w:ind w:firstLine="0"/>
              <w:rPr>
                <w:rFonts w:ascii="Times New Roman" w:hAnsi="Times New Roman"/>
                <w:sz w:val="16"/>
                <w:szCs w:val="16"/>
              </w:rPr>
            </w:pPr>
          </w:p>
        </w:tc>
      </w:tr>
      <w:tr w:rsidR="002B317A" w:rsidRPr="002B317A" w14:paraId="22145F86" w14:textId="77777777" w:rsidTr="002B317A">
        <w:trPr>
          <w:trHeight w:val="47"/>
        </w:trPr>
        <w:tc>
          <w:tcPr>
            <w:tcW w:w="1123" w:type="pct"/>
            <w:vMerge w:val="restart"/>
            <w:tcBorders>
              <w:right w:val="single" w:sz="4" w:space="0" w:color="auto"/>
            </w:tcBorders>
            <w:shd w:val="clear" w:color="auto" w:fill="auto"/>
            <w:vAlign w:val="center"/>
          </w:tcPr>
          <w:p w14:paraId="75F05DF9" w14:textId="215221C1"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Основное мероприятие 1.3</w:t>
            </w:r>
          </w:p>
          <w:p w14:paraId="4A5F6946" w14:textId="2F1FE712"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Проведение комплексных кадастровых работ</w:t>
            </w:r>
          </w:p>
        </w:tc>
        <w:tc>
          <w:tcPr>
            <w:tcW w:w="562" w:type="pct"/>
            <w:tcBorders>
              <w:left w:val="single" w:sz="4" w:space="0" w:color="auto"/>
            </w:tcBorders>
            <w:shd w:val="clear" w:color="auto" w:fill="auto"/>
            <w:vAlign w:val="center"/>
          </w:tcPr>
          <w:p w14:paraId="4956826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всего, в том числе:</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6D5EA2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single" w:sz="4" w:space="0" w:color="auto"/>
              <w:bottom w:val="single" w:sz="4" w:space="0" w:color="auto"/>
              <w:right w:val="single" w:sz="4" w:space="0" w:color="auto"/>
            </w:tcBorders>
            <w:shd w:val="clear" w:color="auto" w:fill="auto"/>
            <w:vAlign w:val="center"/>
          </w:tcPr>
          <w:p w14:paraId="2783FB16"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0D444194"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0E94824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72571B35"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12BBC7A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noWrap/>
            <w:vAlign w:val="center"/>
          </w:tcPr>
          <w:p w14:paraId="48E70DD6"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noWrap/>
            <w:vAlign w:val="center"/>
          </w:tcPr>
          <w:p w14:paraId="630A9F1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2986E33E"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36C894D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70" w:type="pct"/>
            <w:tcBorders>
              <w:top w:val="nil"/>
              <w:left w:val="nil"/>
              <w:bottom w:val="single" w:sz="4" w:space="0" w:color="auto"/>
              <w:right w:val="single" w:sz="4" w:space="0" w:color="auto"/>
            </w:tcBorders>
            <w:shd w:val="clear" w:color="auto" w:fill="auto"/>
            <w:vAlign w:val="center"/>
          </w:tcPr>
          <w:p w14:paraId="4802FBB5"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90,70</w:t>
            </w:r>
          </w:p>
        </w:tc>
        <w:tc>
          <w:tcPr>
            <w:tcW w:w="270" w:type="pct"/>
            <w:tcBorders>
              <w:top w:val="nil"/>
              <w:left w:val="nil"/>
              <w:bottom w:val="single" w:sz="4" w:space="0" w:color="auto"/>
              <w:right w:val="single" w:sz="4" w:space="0" w:color="auto"/>
            </w:tcBorders>
            <w:shd w:val="clear" w:color="auto" w:fill="auto"/>
            <w:vAlign w:val="center"/>
          </w:tcPr>
          <w:p w14:paraId="357F356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154,40</w:t>
            </w:r>
          </w:p>
        </w:tc>
        <w:tc>
          <w:tcPr>
            <w:tcW w:w="271" w:type="pct"/>
            <w:tcBorders>
              <w:top w:val="nil"/>
              <w:left w:val="nil"/>
              <w:bottom w:val="single" w:sz="4" w:space="0" w:color="auto"/>
              <w:right w:val="single" w:sz="4" w:space="0" w:color="auto"/>
            </w:tcBorders>
          </w:tcPr>
          <w:p w14:paraId="6C30AAC6" w14:textId="77777777" w:rsidR="002B317A" w:rsidRPr="002B317A" w:rsidRDefault="002B317A" w:rsidP="000A25D6">
            <w:pPr>
              <w:ind w:firstLine="0"/>
              <w:rPr>
                <w:rFonts w:ascii="Times New Roman" w:hAnsi="Times New Roman"/>
                <w:sz w:val="16"/>
                <w:szCs w:val="16"/>
              </w:rPr>
            </w:pPr>
          </w:p>
        </w:tc>
      </w:tr>
      <w:tr w:rsidR="002B317A" w:rsidRPr="002B317A" w14:paraId="5C525DBA" w14:textId="77777777" w:rsidTr="002B317A">
        <w:trPr>
          <w:trHeight w:val="47"/>
        </w:trPr>
        <w:tc>
          <w:tcPr>
            <w:tcW w:w="1123" w:type="pct"/>
            <w:vMerge/>
            <w:tcBorders>
              <w:right w:val="single" w:sz="4" w:space="0" w:color="auto"/>
            </w:tcBorders>
            <w:shd w:val="clear" w:color="auto" w:fill="auto"/>
            <w:vAlign w:val="center"/>
          </w:tcPr>
          <w:p w14:paraId="02E976E5" w14:textId="77777777" w:rsidR="002B317A" w:rsidRPr="002B317A" w:rsidRDefault="002B317A" w:rsidP="000A25D6">
            <w:pPr>
              <w:ind w:firstLine="0"/>
              <w:rPr>
                <w:rFonts w:ascii="Times New Roman" w:hAnsi="Times New Roman"/>
                <w:sz w:val="16"/>
                <w:szCs w:val="16"/>
              </w:rPr>
            </w:pPr>
          </w:p>
        </w:tc>
        <w:tc>
          <w:tcPr>
            <w:tcW w:w="562" w:type="pct"/>
            <w:tcBorders>
              <w:left w:val="single" w:sz="4" w:space="0" w:color="auto"/>
            </w:tcBorders>
            <w:shd w:val="clear" w:color="auto" w:fill="auto"/>
            <w:vAlign w:val="center"/>
          </w:tcPr>
          <w:p w14:paraId="5182DAB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 xml:space="preserve">федеральный бюджет </w:t>
            </w:r>
          </w:p>
        </w:tc>
        <w:tc>
          <w:tcPr>
            <w:tcW w:w="316" w:type="pct"/>
            <w:tcBorders>
              <w:top w:val="nil"/>
              <w:left w:val="single" w:sz="4" w:space="0" w:color="auto"/>
              <w:bottom w:val="single" w:sz="4" w:space="0" w:color="auto"/>
              <w:right w:val="single" w:sz="4" w:space="0" w:color="auto"/>
            </w:tcBorders>
            <w:shd w:val="clear" w:color="auto" w:fill="auto"/>
            <w:vAlign w:val="center"/>
          </w:tcPr>
          <w:p w14:paraId="240DF080"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single" w:sz="4" w:space="0" w:color="auto"/>
              <w:bottom w:val="single" w:sz="4" w:space="0" w:color="auto"/>
              <w:right w:val="single" w:sz="4" w:space="0" w:color="auto"/>
            </w:tcBorders>
            <w:shd w:val="clear" w:color="auto" w:fill="auto"/>
            <w:vAlign w:val="center"/>
          </w:tcPr>
          <w:p w14:paraId="45D03604"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5FB51749"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414B319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7CB9970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76E33A49"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noWrap/>
            <w:vAlign w:val="center"/>
          </w:tcPr>
          <w:p w14:paraId="063FE774"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noWrap/>
            <w:vAlign w:val="center"/>
          </w:tcPr>
          <w:p w14:paraId="5C9EF40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590494C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1FCD314D"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70" w:type="pct"/>
            <w:tcBorders>
              <w:top w:val="nil"/>
              <w:left w:val="nil"/>
              <w:bottom w:val="single" w:sz="4" w:space="0" w:color="auto"/>
              <w:right w:val="single" w:sz="4" w:space="0" w:color="auto"/>
            </w:tcBorders>
            <w:shd w:val="clear" w:color="auto" w:fill="auto"/>
            <w:vAlign w:val="center"/>
          </w:tcPr>
          <w:p w14:paraId="1DE90CA0"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61,15</w:t>
            </w:r>
          </w:p>
        </w:tc>
        <w:tc>
          <w:tcPr>
            <w:tcW w:w="270" w:type="pct"/>
            <w:tcBorders>
              <w:top w:val="nil"/>
              <w:left w:val="nil"/>
              <w:bottom w:val="single" w:sz="4" w:space="0" w:color="auto"/>
              <w:right w:val="single" w:sz="4" w:space="0" w:color="auto"/>
            </w:tcBorders>
            <w:shd w:val="clear" w:color="auto" w:fill="auto"/>
            <w:vAlign w:val="center"/>
          </w:tcPr>
          <w:p w14:paraId="10960BB4"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102,25</w:t>
            </w:r>
          </w:p>
        </w:tc>
        <w:tc>
          <w:tcPr>
            <w:tcW w:w="271" w:type="pct"/>
            <w:tcBorders>
              <w:top w:val="nil"/>
              <w:left w:val="nil"/>
              <w:bottom w:val="single" w:sz="4" w:space="0" w:color="auto"/>
              <w:right w:val="single" w:sz="4" w:space="0" w:color="auto"/>
            </w:tcBorders>
          </w:tcPr>
          <w:p w14:paraId="674BA6FE" w14:textId="77777777" w:rsidR="002B317A" w:rsidRPr="002B317A" w:rsidRDefault="002B317A" w:rsidP="000A25D6">
            <w:pPr>
              <w:ind w:firstLine="0"/>
              <w:rPr>
                <w:rFonts w:ascii="Times New Roman" w:hAnsi="Times New Roman"/>
                <w:sz w:val="16"/>
                <w:szCs w:val="16"/>
              </w:rPr>
            </w:pPr>
          </w:p>
        </w:tc>
      </w:tr>
      <w:tr w:rsidR="002B317A" w:rsidRPr="002B317A" w14:paraId="440F4A4C" w14:textId="77777777" w:rsidTr="002B317A">
        <w:trPr>
          <w:trHeight w:val="47"/>
        </w:trPr>
        <w:tc>
          <w:tcPr>
            <w:tcW w:w="1123" w:type="pct"/>
            <w:vMerge/>
            <w:tcBorders>
              <w:right w:val="single" w:sz="4" w:space="0" w:color="auto"/>
            </w:tcBorders>
            <w:shd w:val="clear" w:color="auto" w:fill="auto"/>
            <w:vAlign w:val="center"/>
          </w:tcPr>
          <w:p w14:paraId="3286A9C2" w14:textId="77777777" w:rsidR="002B317A" w:rsidRPr="002B317A" w:rsidRDefault="002B317A" w:rsidP="000A25D6">
            <w:pPr>
              <w:ind w:firstLine="0"/>
              <w:rPr>
                <w:rFonts w:ascii="Times New Roman" w:hAnsi="Times New Roman"/>
                <w:sz w:val="16"/>
                <w:szCs w:val="16"/>
              </w:rPr>
            </w:pPr>
          </w:p>
        </w:tc>
        <w:tc>
          <w:tcPr>
            <w:tcW w:w="562" w:type="pct"/>
            <w:tcBorders>
              <w:left w:val="single" w:sz="4" w:space="0" w:color="auto"/>
            </w:tcBorders>
            <w:shd w:val="clear" w:color="auto" w:fill="auto"/>
            <w:vAlign w:val="center"/>
          </w:tcPr>
          <w:p w14:paraId="732B41F4"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областной бюджет</w:t>
            </w:r>
          </w:p>
        </w:tc>
        <w:tc>
          <w:tcPr>
            <w:tcW w:w="316" w:type="pct"/>
            <w:tcBorders>
              <w:top w:val="nil"/>
              <w:left w:val="single" w:sz="4" w:space="0" w:color="auto"/>
              <w:bottom w:val="single" w:sz="4" w:space="0" w:color="auto"/>
              <w:right w:val="single" w:sz="4" w:space="0" w:color="auto"/>
            </w:tcBorders>
            <w:shd w:val="clear" w:color="auto" w:fill="auto"/>
            <w:vAlign w:val="center"/>
          </w:tcPr>
          <w:p w14:paraId="5D8E1C9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single" w:sz="4" w:space="0" w:color="auto"/>
              <w:bottom w:val="single" w:sz="4" w:space="0" w:color="auto"/>
              <w:right w:val="single" w:sz="4" w:space="0" w:color="auto"/>
            </w:tcBorders>
            <w:shd w:val="clear" w:color="auto" w:fill="auto"/>
            <w:vAlign w:val="center"/>
          </w:tcPr>
          <w:p w14:paraId="2FEC66F6"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1B36C07D"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1E833C1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2BA47560"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5F37C0D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noWrap/>
            <w:vAlign w:val="center"/>
          </w:tcPr>
          <w:p w14:paraId="78EEA1B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noWrap/>
            <w:vAlign w:val="center"/>
          </w:tcPr>
          <w:p w14:paraId="75BEFBF6"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3AD510C4"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1AF1078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70" w:type="pct"/>
            <w:tcBorders>
              <w:top w:val="nil"/>
              <w:left w:val="nil"/>
              <w:bottom w:val="single" w:sz="4" w:space="0" w:color="auto"/>
              <w:right w:val="single" w:sz="4" w:space="0" w:color="auto"/>
            </w:tcBorders>
            <w:shd w:val="clear" w:color="auto" w:fill="auto"/>
            <w:vAlign w:val="center"/>
          </w:tcPr>
          <w:p w14:paraId="2BBB3F4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9,95</w:t>
            </w:r>
          </w:p>
        </w:tc>
        <w:tc>
          <w:tcPr>
            <w:tcW w:w="270" w:type="pct"/>
            <w:tcBorders>
              <w:top w:val="nil"/>
              <w:left w:val="nil"/>
              <w:bottom w:val="single" w:sz="4" w:space="0" w:color="auto"/>
              <w:right w:val="single" w:sz="4" w:space="0" w:color="auto"/>
            </w:tcBorders>
            <w:shd w:val="clear" w:color="auto" w:fill="auto"/>
            <w:vAlign w:val="center"/>
          </w:tcPr>
          <w:p w14:paraId="49767FB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16,65</w:t>
            </w:r>
          </w:p>
        </w:tc>
        <w:tc>
          <w:tcPr>
            <w:tcW w:w="271" w:type="pct"/>
            <w:tcBorders>
              <w:top w:val="nil"/>
              <w:left w:val="nil"/>
              <w:bottom w:val="single" w:sz="4" w:space="0" w:color="auto"/>
              <w:right w:val="single" w:sz="4" w:space="0" w:color="auto"/>
            </w:tcBorders>
          </w:tcPr>
          <w:p w14:paraId="620DBCC2" w14:textId="77777777" w:rsidR="002B317A" w:rsidRPr="002B317A" w:rsidRDefault="002B317A" w:rsidP="000A25D6">
            <w:pPr>
              <w:ind w:firstLine="0"/>
              <w:rPr>
                <w:rFonts w:ascii="Times New Roman" w:hAnsi="Times New Roman"/>
                <w:sz w:val="16"/>
                <w:szCs w:val="16"/>
              </w:rPr>
            </w:pPr>
          </w:p>
        </w:tc>
      </w:tr>
      <w:tr w:rsidR="002B317A" w:rsidRPr="002B317A" w14:paraId="3F6EA7AA" w14:textId="77777777" w:rsidTr="002B317A">
        <w:trPr>
          <w:trHeight w:val="47"/>
        </w:trPr>
        <w:tc>
          <w:tcPr>
            <w:tcW w:w="1123" w:type="pct"/>
            <w:vMerge/>
            <w:tcBorders>
              <w:right w:val="single" w:sz="4" w:space="0" w:color="auto"/>
            </w:tcBorders>
            <w:shd w:val="clear" w:color="auto" w:fill="auto"/>
            <w:vAlign w:val="center"/>
          </w:tcPr>
          <w:p w14:paraId="7DCDD73A" w14:textId="77777777" w:rsidR="002B317A" w:rsidRPr="002B317A" w:rsidRDefault="002B317A" w:rsidP="000A25D6">
            <w:pPr>
              <w:ind w:firstLine="0"/>
              <w:rPr>
                <w:rFonts w:ascii="Times New Roman" w:hAnsi="Times New Roman"/>
                <w:sz w:val="16"/>
                <w:szCs w:val="16"/>
              </w:rPr>
            </w:pPr>
          </w:p>
        </w:tc>
        <w:tc>
          <w:tcPr>
            <w:tcW w:w="562" w:type="pct"/>
            <w:tcBorders>
              <w:left w:val="single" w:sz="4" w:space="0" w:color="auto"/>
            </w:tcBorders>
            <w:shd w:val="clear" w:color="auto" w:fill="auto"/>
            <w:vAlign w:val="center"/>
          </w:tcPr>
          <w:p w14:paraId="5CC6CDD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местный бюджет</w:t>
            </w:r>
          </w:p>
        </w:tc>
        <w:tc>
          <w:tcPr>
            <w:tcW w:w="316" w:type="pct"/>
            <w:tcBorders>
              <w:top w:val="nil"/>
              <w:left w:val="single" w:sz="4" w:space="0" w:color="auto"/>
              <w:bottom w:val="single" w:sz="4" w:space="0" w:color="auto"/>
              <w:right w:val="single" w:sz="4" w:space="0" w:color="auto"/>
            </w:tcBorders>
            <w:shd w:val="clear" w:color="auto" w:fill="auto"/>
            <w:vAlign w:val="center"/>
          </w:tcPr>
          <w:p w14:paraId="51D3C86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single" w:sz="4" w:space="0" w:color="auto"/>
              <w:bottom w:val="single" w:sz="4" w:space="0" w:color="auto"/>
              <w:right w:val="single" w:sz="4" w:space="0" w:color="auto"/>
            </w:tcBorders>
            <w:shd w:val="clear" w:color="auto" w:fill="auto"/>
            <w:vAlign w:val="center"/>
          </w:tcPr>
          <w:p w14:paraId="44BB4D8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609A7D39"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21C2E899"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4D61F6D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42479E5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noWrap/>
            <w:vAlign w:val="center"/>
          </w:tcPr>
          <w:p w14:paraId="5091B88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noWrap/>
            <w:vAlign w:val="center"/>
          </w:tcPr>
          <w:p w14:paraId="01612635"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070368D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43" w:type="pct"/>
            <w:tcBorders>
              <w:top w:val="nil"/>
              <w:left w:val="nil"/>
              <w:bottom w:val="single" w:sz="4" w:space="0" w:color="auto"/>
              <w:right w:val="single" w:sz="4" w:space="0" w:color="auto"/>
            </w:tcBorders>
            <w:shd w:val="clear" w:color="auto" w:fill="auto"/>
            <w:vAlign w:val="center"/>
          </w:tcPr>
          <w:p w14:paraId="28D9D2AE"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w:t>
            </w:r>
          </w:p>
        </w:tc>
        <w:tc>
          <w:tcPr>
            <w:tcW w:w="270" w:type="pct"/>
            <w:tcBorders>
              <w:top w:val="nil"/>
              <w:left w:val="nil"/>
              <w:bottom w:val="single" w:sz="4" w:space="0" w:color="auto"/>
              <w:right w:val="single" w:sz="4" w:space="0" w:color="auto"/>
            </w:tcBorders>
            <w:shd w:val="clear" w:color="auto" w:fill="auto"/>
            <w:vAlign w:val="center"/>
          </w:tcPr>
          <w:p w14:paraId="477422A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19,60</w:t>
            </w:r>
          </w:p>
        </w:tc>
        <w:tc>
          <w:tcPr>
            <w:tcW w:w="270" w:type="pct"/>
            <w:tcBorders>
              <w:top w:val="nil"/>
              <w:left w:val="nil"/>
              <w:bottom w:val="single" w:sz="4" w:space="0" w:color="auto"/>
              <w:right w:val="single" w:sz="4" w:space="0" w:color="auto"/>
            </w:tcBorders>
            <w:shd w:val="clear" w:color="auto" w:fill="auto"/>
            <w:vAlign w:val="center"/>
          </w:tcPr>
          <w:p w14:paraId="4D6172A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35,50</w:t>
            </w:r>
          </w:p>
        </w:tc>
        <w:tc>
          <w:tcPr>
            <w:tcW w:w="271" w:type="pct"/>
            <w:tcBorders>
              <w:top w:val="nil"/>
              <w:left w:val="nil"/>
              <w:bottom w:val="single" w:sz="4" w:space="0" w:color="auto"/>
              <w:right w:val="single" w:sz="4" w:space="0" w:color="auto"/>
            </w:tcBorders>
          </w:tcPr>
          <w:p w14:paraId="2E77A7D7" w14:textId="77777777" w:rsidR="002B317A" w:rsidRPr="002B317A" w:rsidRDefault="002B317A" w:rsidP="000A25D6">
            <w:pPr>
              <w:ind w:firstLine="0"/>
              <w:rPr>
                <w:rFonts w:ascii="Times New Roman" w:hAnsi="Times New Roman"/>
                <w:sz w:val="16"/>
                <w:szCs w:val="16"/>
              </w:rPr>
            </w:pPr>
          </w:p>
        </w:tc>
      </w:tr>
      <w:tr w:rsidR="002B317A" w:rsidRPr="002B317A" w14:paraId="75CE4972" w14:textId="77777777" w:rsidTr="002B317A">
        <w:trPr>
          <w:trHeight w:val="47"/>
        </w:trPr>
        <w:tc>
          <w:tcPr>
            <w:tcW w:w="1123" w:type="pct"/>
            <w:vMerge w:val="restart"/>
            <w:shd w:val="clear" w:color="auto" w:fill="auto"/>
            <w:vAlign w:val="center"/>
          </w:tcPr>
          <w:p w14:paraId="57A52D56"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ПОДПРОГРАММА 2</w:t>
            </w:r>
          </w:p>
          <w:p w14:paraId="41B617EF" w14:textId="6CD8E3B9"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Организация и управление муниципальным заказом Рамонского муниципального района Воронежской области</w:t>
            </w:r>
          </w:p>
        </w:tc>
        <w:tc>
          <w:tcPr>
            <w:tcW w:w="562" w:type="pct"/>
            <w:shd w:val="clear" w:color="auto" w:fill="auto"/>
            <w:vAlign w:val="center"/>
          </w:tcPr>
          <w:p w14:paraId="01C102BF"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всего, в том числе:</w:t>
            </w:r>
          </w:p>
        </w:tc>
        <w:tc>
          <w:tcPr>
            <w:tcW w:w="316" w:type="pct"/>
            <w:tcBorders>
              <w:top w:val="nil"/>
              <w:left w:val="single" w:sz="4" w:space="0" w:color="auto"/>
              <w:bottom w:val="single" w:sz="4" w:space="0" w:color="auto"/>
              <w:right w:val="single" w:sz="4" w:space="0" w:color="auto"/>
            </w:tcBorders>
            <w:shd w:val="clear" w:color="auto" w:fill="auto"/>
            <w:vAlign w:val="center"/>
          </w:tcPr>
          <w:p w14:paraId="64930179"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76AC5F9D"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DDD0704"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3362FD65"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79FD677"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9F39E13"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220408B5"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0FCEDE60"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E35BB74"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3E651BEB"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47ECEADA"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66FA76EC"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31B131BF" w14:textId="77777777" w:rsidR="002B317A" w:rsidRPr="002B317A" w:rsidRDefault="002B317A" w:rsidP="000A25D6">
            <w:pPr>
              <w:ind w:firstLine="0"/>
              <w:rPr>
                <w:rFonts w:ascii="Times New Roman" w:hAnsi="Times New Roman"/>
                <w:sz w:val="16"/>
                <w:szCs w:val="16"/>
              </w:rPr>
            </w:pPr>
          </w:p>
        </w:tc>
      </w:tr>
      <w:tr w:rsidR="002B317A" w:rsidRPr="002B317A" w14:paraId="7CB5E0B9" w14:textId="77777777" w:rsidTr="002B317A">
        <w:trPr>
          <w:trHeight w:val="47"/>
        </w:trPr>
        <w:tc>
          <w:tcPr>
            <w:tcW w:w="1123" w:type="pct"/>
            <w:vMerge/>
            <w:shd w:val="clear" w:color="auto" w:fill="auto"/>
            <w:vAlign w:val="center"/>
          </w:tcPr>
          <w:p w14:paraId="2BBC4BCA" w14:textId="77777777" w:rsidR="002B317A" w:rsidRPr="002B317A" w:rsidRDefault="002B317A" w:rsidP="000A25D6">
            <w:pPr>
              <w:ind w:firstLine="0"/>
              <w:rPr>
                <w:rFonts w:ascii="Times New Roman" w:hAnsi="Times New Roman"/>
                <w:sz w:val="16"/>
                <w:szCs w:val="16"/>
              </w:rPr>
            </w:pPr>
          </w:p>
        </w:tc>
        <w:tc>
          <w:tcPr>
            <w:tcW w:w="562" w:type="pct"/>
            <w:shd w:val="clear" w:color="auto" w:fill="auto"/>
            <w:vAlign w:val="center"/>
          </w:tcPr>
          <w:p w14:paraId="71B4435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 xml:space="preserve">федеральный бюджет </w:t>
            </w:r>
          </w:p>
        </w:tc>
        <w:tc>
          <w:tcPr>
            <w:tcW w:w="316" w:type="pct"/>
            <w:tcBorders>
              <w:top w:val="nil"/>
              <w:left w:val="single" w:sz="4" w:space="0" w:color="auto"/>
              <w:bottom w:val="single" w:sz="4" w:space="0" w:color="auto"/>
              <w:right w:val="single" w:sz="4" w:space="0" w:color="auto"/>
            </w:tcBorders>
            <w:shd w:val="clear" w:color="auto" w:fill="auto"/>
            <w:vAlign w:val="center"/>
          </w:tcPr>
          <w:p w14:paraId="2B8790CF"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0ACB1DF5"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2D4901CB"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4D68EA7"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62B889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F22EBBC"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19BA4299"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19999D02"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35291CC2"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5411FD0"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2E6E202B"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51D4CE89"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6C045175" w14:textId="77777777" w:rsidR="002B317A" w:rsidRPr="002B317A" w:rsidRDefault="002B317A" w:rsidP="000A25D6">
            <w:pPr>
              <w:ind w:firstLine="0"/>
              <w:rPr>
                <w:rFonts w:ascii="Times New Roman" w:hAnsi="Times New Roman"/>
                <w:sz w:val="16"/>
                <w:szCs w:val="16"/>
              </w:rPr>
            </w:pPr>
          </w:p>
        </w:tc>
      </w:tr>
      <w:tr w:rsidR="002B317A" w:rsidRPr="002B317A" w14:paraId="1B263CD2" w14:textId="77777777" w:rsidTr="002B317A">
        <w:trPr>
          <w:trHeight w:val="47"/>
        </w:trPr>
        <w:tc>
          <w:tcPr>
            <w:tcW w:w="1123" w:type="pct"/>
            <w:vMerge/>
            <w:shd w:val="clear" w:color="auto" w:fill="auto"/>
            <w:vAlign w:val="center"/>
          </w:tcPr>
          <w:p w14:paraId="5523278C" w14:textId="77777777" w:rsidR="002B317A" w:rsidRPr="002B317A" w:rsidRDefault="002B317A" w:rsidP="000A25D6">
            <w:pPr>
              <w:ind w:firstLine="0"/>
              <w:rPr>
                <w:rFonts w:ascii="Times New Roman" w:hAnsi="Times New Roman"/>
                <w:sz w:val="16"/>
                <w:szCs w:val="16"/>
              </w:rPr>
            </w:pPr>
          </w:p>
        </w:tc>
        <w:tc>
          <w:tcPr>
            <w:tcW w:w="562" w:type="pct"/>
            <w:shd w:val="clear" w:color="auto" w:fill="auto"/>
            <w:vAlign w:val="center"/>
          </w:tcPr>
          <w:p w14:paraId="40B1011F"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областной бюджет</w:t>
            </w:r>
          </w:p>
        </w:tc>
        <w:tc>
          <w:tcPr>
            <w:tcW w:w="316" w:type="pct"/>
            <w:tcBorders>
              <w:top w:val="nil"/>
              <w:left w:val="single" w:sz="4" w:space="0" w:color="auto"/>
              <w:bottom w:val="single" w:sz="4" w:space="0" w:color="auto"/>
              <w:right w:val="single" w:sz="4" w:space="0" w:color="auto"/>
            </w:tcBorders>
            <w:shd w:val="clear" w:color="auto" w:fill="auto"/>
            <w:vAlign w:val="center"/>
          </w:tcPr>
          <w:p w14:paraId="6184E53E"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425B5357"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49905F3"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3D8610D9"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5B4118F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B66B3A9"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5E0739A0"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563AAA3B"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23A183FC"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6511944"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7042FA73"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548F092F"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0E603036" w14:textId="77777777" w:rsidR="002B317A" w:rsidRPr="002B317A" w:rsidRDefault="002B317A" w:rsidP="000A25D6">
            <w:pPr>
              <w:ind w:firstLine="0"/>
              <w:rPr>
                <w:rFonts w:ascii="Times New Roman" w:hAnsi="Times New Roman"/>
                <w:sz w:val="16"/>
                <w:szCs w:val="16"/>
              </w:rPr>
            </w:pPr>
          </w:p>
        </w:tc>
      </w:tr>
      <w:tr w:rsidR="002B317A" w:rsidRPr="002B317A" w14:paraId="637F4CE4" w14:textId="77777777" w:rsidTr="002B317A">
        <w:trPr>
          <w:trHeight w:val="47"/>
        </w:trPr>
        <w:tc>
          <w:tcPr>
            <w:tcW w:w="1123" w:type="pct"/>
            <w:vMerge/>
            <w:shd w:val="clear" w:color="auto" w:fill="auto"/>
            <w:vAlign w:val="center"/>
          </w:tcPr>
          <w:p w14:paraId="57B52E34" w14:textId="77777777" w:rsidR="002B317A" w:rsidRPr="002B317A" w:rsidRDefault="002B317A" w:rsidP="000A25D6">
            <w:pPr>
              <w:ind w:firstLine="0"/>
              <w:rPr>
                <w:rFonts w:ascii="Times New Roman" w:hAnsi="Times New Roman"/>
                <w:sz w:val="16"/>
                <w:szCs w:val="16"/>
              </w:rPr>
            </w:pPr>
          </w:p>
        </w:tc>
        <w:tc>
          <w:tcPr>
            <w:tcW w:w="562" w:type="pct"/>
            <w:shd w:val="clear" w:color="auto" w:fill="auto"/>
            <w:vAlign w:val="center"/>
          </w:tcPr>
          <w:p w14:paraId="5CBA57BB"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местный бюджет</w:t>
            </w:r>
          </w:p>
        </w:tc>
        <w:tc>
          <w:tcPr>
            <w:tcW w:w="316" w:type="pct"/>
            <w:tcBorders>
              <w:top w:val="nil"/>
              <w:left w:val="single" w:sz="4" w:space="0" w:color="auto"/>
              <w:bottom w:val="single" w:sz="4" w:space="0" w:color="auto"/>
              <w:right w:val="single" w:sz="4" w:space="0" w:color="auto"/>
            </w:tcBorders>
            <w:shd w:val="clear" w:color="auto" w:fill="auto"/>
            <w:vAlign w:val="center"/>
          </w:tcPr>
          <w:p w14:paraId="73C48EC7"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56A64D12"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4E79137"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2BAD77B"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54E93DC2"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2F31E8A"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13E73D32"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29236F52"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F72738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4C7F576"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362098C5"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1B917C6F"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375F7103" w14:textId="77777777" w:rsidR="002B317A" w:rsidRPr="002B317A" w:rsidRDefault="002B317A" w:rsidP="000A25D6">
            <w:pPr>
              <w:ind w:firstLine="0"/>
              <w:rPr>
                <w:rFonts w:ascii="Times New Roman" w:hAnsi="Times New Roman"/>
                <w:sz w:val="16"/>
                <w:szCs w:val="16"/>
              </w:rPr>
            </w:pPr>
          </w:p>
        </w:tc>
      </w:tr>
      <w:tr w:rsidR="002B317A" w:rsidRPr="002B317A" w14:paraId="6217AFA8" w14:textId="77777777" w:rsidTr="002B317A">
        <w:trPr>
          <w:trHeight w:val="47"/>
        </w:trPr>
        <w:tc>
          <w:tcPr>
            <w:tcW w:w="1123" w:type="pct"/>
            <w:shd w:val="clear" w:color="auto" w:fill="auto"/>
            <w:vAlign w:val="center"/>
          </w:tcPr>
          <w:p w14:paraId="44ECE5C4" w14:textId="32A2AD91"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в том числе:</w:t>
            </w:r>
          </w:p>
        </w:tc>
        <w:tc>
          <w:tcPr>
            <w:tcW w:w="562" w:type="pct"/>
            <w:tcBorders>
              <w:right w:val="single" w:sz="4" w:space="0" w:color="auto"/>
            </w:tcBorders>
            <w:shd w:val="clear" w:color="auto" w:fill="auto"/>
            <w:vAlign w:val="center"/>
          </w:tcPr>
          <w:p w14:paraId="4F3769F7" w14:textId="77777777" w:rsidR="002B317A" w:rsidRPr="002B317A" w:rsidRDefault="002B317A" w:rsidP="000A25D6">
            <w:pPr>
              <w:ind w:firstLine="0"/>
              <w:rPr>
                <w:rFonts w:ascii="Times New Roman" w:hAnsi="Times New Roman"/>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BE919CD"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88F849E"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4DF959D"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07B774F"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B9CF247"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F07932A"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59862"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3D78C"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2900D7B9"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2060A116" w14:textId="77777777" w:rsidR="002B317A" w:rsidRPr="002B317A" w:rsidRDefault="002B317A" w:rsidP="000A25D6">
            <w:pPr>
              <w:ind w:firstLine="0"/>
              <w:rPr>
                <w:rFonts w:ascii="Times New Roman" w:hAnsi="Times New Roman"/>
                <w:sz w:val="16"/>
                <w:szCs w:val="16"/>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6108A68" w14:textId="77777777" w:rsidR="002B317A" w:rsidRPr="002B317A" w:rsidRDefault="002B317A" w:rsidP="000A25D6">
            <w:pPr>
              <w:ind w:firstLine="0"/>
              <w:rPr>
                <w:rFonts w:ascii="Times New Roman" w:hAnsi="Times New Roman"/>
                <w:sz w:val="16"/>
                <w:szCs w:val="16"/>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39A8136" w14:textId="77777777" w:rsidR="002B317A" w:rsidRPr="002B317A" w:rsidRDefault="002B317A" w:rsidP="000A25D6">
            <w:pPr>
              <w:ind w:firstLine="0"/>
              <w:rPr>
                <w:rFonts w:ascii="Times New Roman" w:hAnsi="Times New Roman"/>
                <w:sz w:val="16"/>
                <w:szCs w:val="16"/>
              </w:rPr>
            </w:pPr>
          </w:p>
        </w:tc>
        <w:tc>
          <w:tcPr>
            <w:tcW w:w="271" w:type="pct"/>
            <w:tcBorders>
              <w:top w:val="single" w:sz="4" w:space="0" w:color="auto"/>
              <w:left w:val="single" w:sz="4" w:space="0" w:color="auto"/>
              <w:bottom w:val="single" w:sz="4" w:space="0" w:color="auto"/>
              <w:right w:val="single" w:sz="4" w:space="0" w:color="auto"/>
            </w:tcBorders>
          </w:tcPr>
          <w:p w14:paraId="495BCEC1" w14:textId="77777777" w:rsidR="002B317A" w:rsidRPr="002B317A" w:rsidRDefault="002B317A" w:rsidP="000A25D6">
            <w:pPr>
              <w:ind w:firstLine="0"/>
              <w:rPr>
                <w:rFonts w:ascii="Times New Roman" w:hAnsi="Times New Roman"/>
                <w:sz w:val="16"/>
                <w:szCs w:val="16"/>
              </w:rPr>
            </w:pPr>
          </w:p>
        </w:tc>
      </w:tr>
      <w:tr w:rsidR="002B317A" w:rsidRPr="002B317A" w14:paraId="6CE4EECB" w14:textId="77777777" w:rsidTr="002B317A">
        <w:trPr>
          <w:trHeight w:val="47"/>
        </w:trPr>
        <w:tc>
          <w:tcPr>
            <w:tcW w:w="1123" w:type="pct"/>
            <w:vMerge w:val="restart"/>
            <w:tcBorders>
              <w:right w:val="single" w:sz="4" w:space="0" w:color="auto"/>
            </w:tcBorders>
            <w:shd w:val="clear" w:color="auto" w:fill="auto"/>
            <w:vAlign w:val="center"/>
          </w:tcPr>
          <w:p w14:paraId="5E72C42D" w14:textId="77777777" w:rsidR="002B317A" w:rsidRPr="002B317A" w:rsidRDefault="002B317A" w:rsidP="002B317A">
            <w:pPr>
              <w:ind w:firstLine="0"/>
              <w:rPr>
                <w:rFonts w:ascii="Times New Roman" w:hAnsi="Times New Roman"/>
                <w:sz w:val="16"/>
                <w:szCs w:val="16"/>
              </w:rPr>
            </w:pPr>
            <w:r w:rsidRPr="002B317A">
              <w:rPr>
                <w:rFonts w:ascii="Times New Roman" w:hAnsi="Times New Roman"/>
                <w:sz w:val="16"/>
                <w:szCs w:val="16"/>
              </w:rPr>
              <w:t>Основное мероприятие 2.1</w:t>
            </w:r>
          </w:p>
          <w:p w14:paraId="5D170EF2" w14:textId="73DCDB9E" w:rsidR="002B317A" w:rsidRPr="002B317A" w:rsidRDefault="002B317A" w:rsidP="002B317A">
            <w:pPr>
              <w:ind w:firstLine="0"/>
              <w:rPr>
                <w:rFonts w:ascii="Times New Roman" w:hAnsi="Times New Roman"/>
                <w:sz w:val="16"/>
                <w:szCs w:val="16"/>
              </w:rPr>
            </w:pPr>
            <w:r w:rsidRPr="002B317A">
              <w:rPr>
                <w:rFonts w:ascii="Times New Roman" w:hAnsi="Times New Roman"/>
                <w:sz w:val="16"/>
                <w:szCs w:val="16"/>
              </w:rPr>
              <w:t>Планирование и нормирование муниципального заказа Рамонского муниципального района Воронежской области</w:t>
            </w:r>
          </w:p>
        </w:tc>
        <w:tc>
          <w:tcPr>
            <w:tcW w:w="562" w:type="pct"/>
            <w:tcBorders>
              <w:left w:val="single" w:sz="4" w:space="0" w:color="auto"/>
            </w:tcBorders>
            <w:shd w:val="clear" w:color="auto" w:fill="auto"/>
            <w:vAlign w:val="center"/>
          </w:tcPr>
          <w:p w14:paraId="58A5424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всего, в том числе:</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6ECEBB2"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1AEB32"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55BDCDB5"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6D896BD9"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4BFB4E88"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03008410"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5D70652"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651A4D95"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3D1F3D26"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7279A37B" w14:textId="77777777" w:rsidR="002B317A" w:rsidRPr="002B317A" w:rsidRDefault="002B317A" w:rsidP="000A25D6">
            <w:pPr>
              <w:ind w:firstLine="0"/>
              <w:rPr>
                <w:rFonts w:ascii="Times New Roman" w:hAnsi="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14:paraId="3F81AD3B" w14:textId="77777777" w:rsidR="002B317A" w:rsidRPr="002B317A" w:rsidRDefault="002B317A" w:rsidP="000A25D6">
            <w:pPr>
              <w:ind w:firstLine="0"/>
              <w:rPr>
                <w:rFonts w:ascii="Times New Roman" w:hAnsi="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14:paraId="6CDF7A89" w14:textId="77777777" w:rsidR="002B317A" w:rsidRPr="002B317A" w:rsidRDefault="002B317A" w:rsidP="000A25D6">
            <w:pPr>
              <w:ind w:firstLine="0"/>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tcPr>
          <w:p w14:paraId="546CCC42" w14:textId="77777777" w:rsidR="002B317A" w:rsidRPr="002B317A" w:rsidRDefault="002B317A" w:rsidP="000A25D6">
            <w:pPr>
              <w:ind w:firstLine="0"/>
              <w:rPr>
                <w:rFonts w:ascii="Times New Roman" w:hAnsi="Times New Roman"/>
                <w:sz w:val="16"/>
                <w:szCs w:val="16"/>
              </w:rPr>
            </w:pPr>
          </w:p>
        </w:tc>
      </w:tr>
      <w:tr w:rsidR="002B317A" w:rsidRPr="002B317A" w14:paraId="2994D594" w14:textId="77777777" w:rsidTr="002B317A">
        <w:trPr>
          <w:trHeight w:val="47"/>
        </w:trPr>
        <w:tc>
          <w:tcPr>
            <w:tcW w:w="1123" w:type="pct"/>
            <w:vMerge/>
            <w:tcBorders>
              <w:right w:val="single" w:sz="4" w:space="0" w:color="auto"/>
            </w:tcBorders>
            <w:shd w:val="clear" w:color="auto" w:fill="auto"/>
            <w:vAlign w:val="center"/>
          </w:tcPr>
          <w:p w14:paraId="7F45B081" w14:textId="77777777" w:rsidR="002B317A" w:rsidRPr="002B317A" w:rsidRDefault="002B317A" w:rsidP="000A25D6">
            <w:pPr>
              <w:ind w:firstLine="0"/>
              <w:rPr>
                <w:rFonts w:ascii="Times New Roman" w:hAnsi="Times New Roman"/>
                <w:sz w:val="16"/>
                <w:szCs w:val="16"/>
              </w:rPr>
            </w:pPr>
          </w:p>
        </w:tc>
        <w:tc>
          <w:tcPr>
            <w:tcW w:w="562" w:type="pct"/>
            <w:tcBorders>
              <w:left w:val="single" w:sz="4" w:space="0" w:color="auto"/>
            </w:tcBorders>
            <w:shd w:val="clear" w:color="auto" w:fill="auto"/>
            <w:vAlign w:val="center"/>
          </w:tcPr>
          <w:p w14:paraId="2F913D3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 xml:space="preserve">федеральный бюджет </w:t>
            </w:r>
          </w:p>
        </w:tc>
        <w:tc>
          <w:tcPr>
            <w:tcW w:w="316" w:type="pct"/>
            <w:tcBorders>
              <w:top w:val="nil"/>
              <w:left w:val="single" w:sz="4" w:space="0" w:color="auto"/>
              <w:bottom w:val="single" w:sz="4" w:space="0" w:color="auto"/>
              <w:right w:val="single" w:sz="4" w:space="0" w:color="auto"/>
            </w:tcBorders>
            <w:shd w:val="clear" w:color="auto" w:fill="auto"/>
            <w:vAlign w:val="center"/>
          </w:tcPr>
          <w:p w14:paraId="71E59C93"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10B4A572"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D3BCB92"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9FD92FA"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FFC733D"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2DDACB8"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6D380C92"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1A47354D"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38D492FB"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E177003"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74311235"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19946368"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6CB652D6" w14:textId="77777777" w:rsidR="002B317A" w:rsidRPr="002B317A" w:rsidRDefault="002B317A" w:rsidP="000A25D6">
            <w:pPr>
              <w:ind w:firstLine="0"/>
              <w:rPr>
                <w:rFonts w:ascii="Times New Roman" w:hAnsi="Times New Roman"/>
                <w:sz w:val="16"/>
                <w:szCs w:val="16"/>
              </w:rPr>
            </w:pPr>
          </w:p>
        </w:tc>
      </w:tr>
      <w:tr w:rsidR="002B317A" w:rsidRPr="002B317A" w14:paraId="460283EB" w14:textId="77777777" w:rsidTr="002B317A">
        <w:trPr>
          <w:trHeight w:val="47"/>
        </w:trPr>
        <w:tc>
          <w:tcPr>
            <w:tcW w:w="1123" w:type="pct"/>
            <w:vMerge/>
            <w:tcBorders>
              <w:right w:val="single" w:sz="4" w:space="0" w:color="auto"/>
            </w:tcBorders>
            <w:shd w:val="clear" w:color="auto" w:fill="auto"/>
            <w:vAlign w:val="center"/>
          </w:tcPr>
          <w:p w14:paraId="18497EEB" w14:textId="77777777" w:rsidR="002B317A" w:rsidRPr="002B317A" w:rsidRDefault="002B317A" w:rsidP="000A25D6">
            <w:pPr>
              <w:ind w:firstLine="0"/>
              <w:rPr>
                <w:rFonts w:ascii="Times New Roman" w:hAnsi="Times New Roman"/>
                <w:sz w:val="16"/>
                <w:szCs w:val="16"/>
              </w:rPr>
            </w:pPr>
          </w:p>
        </w:tc>
        <w:tc>
          <w:tcPr>
            <w:tcW w:w="562" w:type="pct"/>
            <w:tcBorders>
              <w:left w:val="single" w:sz="4" w:space="0" w:color="auto"/>
            </w:tcBorders>
            <w:shd w:val="clear" w:color="auto" w:fill="auto"/>
            <w:vAlign w:val="center"/>
          </w:tcPr>
          <w:p w14:paraId="5696C9DF"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областной бюджет</w:t>
            </w:r>
          </w:p>
        </w:tc>
        <w:tc>
          <w:tcPr>
            <w:tcW w:w="316" w:type="pct"/>
            <w:tcBorders>
              <w:top w:val="nil"/>
              <w:left w:val="single" w:sz="4" w:space="0" w:color="auto"/>
              <w:bottom w:val="single" w:sz="4" w:space="0" w:color="auto"/>
              <w:right w:val="single" w:sz="4" w:space="0" w:color="auto"/>
            </w:tcBorders>
            <w:shd w:val="clear" w:color="auto" w:fill="auto"/>
            <w:vAlign w:val="center"/>
          </w:tcPr>
          <w:p w14:paraId="71CB5B4E"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217AC3BD"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DB3DBA2"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7FDDBF8"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0ECBEB0"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55C610B"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7403CD8B"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50F132B9"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5033CC55"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E32ACA5"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291638FE"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54953646"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7B4FF8A3" w14:textId="77777777" w:rsidR="002B317A" w:rsidRPr="002B317A" w:rsidRDefault="002B317A" w:rsidP="000A25D6">
            <w:pPr>
              <w:ind w:firstLine="0"/>
              <w:rPr>
                <w:rFonts w:ascii="Times New Roman" w:hAnsi="Times New Roman"/>
                <w:sz w:val="16"/>
                <w:szCs w:val="16"/>
              </w:rPr>
            </w:pPr>
          </w:p>
        </w:tc>
      </w:tr>
      <w:tr w:rsidR="002B317A" w:rsidRPr="002B317A" w14:paraId="390F4205" w14:textId="77777777" w:rsidTr="002B317A">
        <w:trPr>
          <w:trHeight w:val="47"/>
        </w:trPr>
        <w:tc>
          <w:tcPr>
            <w:tcW w:w="1123" w:type="pct"/>
            <w:vMerge/>
            <w:tcBorders>
              <w:right w:val="single" w:sz="4" w:space="0" w:color="auto"/>
            </w:tcBorders>
            <w:shd w:val="clear" w:color="auto" w:fill="auto"/>
            <w:vAlign w:val="center"/>
          </w:tcPr>
          <w:p w14:paraId="2EA6E6F2" w14:textId="77777777" w:rsidR="002B317A" w:rsidRPr="002B317A" w:rsidRDefault="002B317A" w:rsidP="000A25D6">
            <w:pPr>
              <w:ind w:firstLine="0"/>
              <w:rPr>
                <w:rFonts w:ascii="Times New Roman" w:hAnsi="Times New Roman"/>
                <w:sz w:val="16"/>
                <w:szCs w:val="16"/>
              </w:rPr>
            </w:pPr>
          </w:p>
        </w:tc>
        <w:tc>
          <w:tcPr>
            <w:tcW w:w="562" w:type="pct"/>
            <w:tcBorders>
              <w:left w:val="single" w:sz="4" w:space="0" w:color="auto"/>
            </w:tcBorders>
            <w:shd w:val="clear" w:color="auto" w:fill="auto"/>
            <w:vAlign w:val="center"/>
          </w:tcPr>
          <w:p w14:paraId="53F69486"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местный бюджет</w:t>
            </w:r>
          </w:p>
        </w:tc>
        <w:tc>
          <w:tcPr>
            <w:tcW w:w="316" w:type="pct"/>
            <w:tcBorders>
              <w:top w:val="nil"/>
              <w:left w:val="single" w:sz="4" w:space="0" w:color="auto"/>
              <w:bottom w:val="single" w:sz="4" w:space="0" w:color="auto"/>
              <w:right w:val="single" w:sz="4" w:space="0" w:color="auto"/>
            </w:tcBorders>
            <w:shd w:val="clear" w:color="auto" w:fill="auto"/>
            <w:vAlign w:val="center"/>
          </w:tcPr>
          <w:p w14:paraId="35ACC4E1"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4009AA4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DD73F83"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55AC61E0"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5133ADAF"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69AEE36"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40B16D13"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71B25B79"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26C2E89"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B422817"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6408F0E4"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460E4274"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2C183E00" w14:textId="77777777" w:rsidR="002B317A" w:rsidRPr="002B317A" w:rsidRDefault="002B317A" w:rsidP="000A25D6">
            <w:pPr>
              <w:ind w:firstLine="0"/>
              <w:rPr>
                <w:rFonts w:ascii="Times New Roman" w:hAnsi="Times New Roman"/>
                <w:sz w:val="16"/>
                <w:szCs w:val="16"/>
              </w:rPr>
            </w:pPr>
          </w:p>
        </w:tc>
      </w:tr>
      <w:tr w:rsidR="002B317A" w:rsidRPr="002B317A" w14:paraId="63B2E83F" w14:textId="77777777" w:rsidTr="002B317A">
        <w:trPr>
          <w:trHeight w:val="47"/>
        </w:trPr>
        <w:tc>
          <w:tcPr>
            <w:tcW w:w="1123" w:type="pct"/>
            <w:vMerge w:val="restart"/>
            <w:tcBorders>
              <w:right w:val="single" w:sz="4" w:space="0" w:color="auto"/>
            </w:tcBorders>
            <w:shd w:val="clear" w:color="auto" w:fill="auto"/>
            <w:vAlign w:val="center"/>
          </w:tcPr>
          <w:p w14:paraId="334DC669" w14:textId="77777777" w:rsidR="002B317A" w:rsidRPr="002B317A" w:rsidRDefault="002B317A" w:rsidP="002B317A">
            <w:pPr>
              <w:ind w:firstLine="0"/>
              <w:rPr>
                <w:rFonts w:ascii="Times New Roman" w:hAnsi="Times New Roman"/>
                <w:sz w:val="16"/>
                <w:szCs w:val="16"/>
              </w:rPr>
            </w:pPr>
            <w:r w:rsidRPr="002B317A">
              <w:rPr>
                <w:rFonts w:ascii="Times New Roman" w:hAnsi="Times New Roman"/>
                <w:sz w:val="16"/>
                <w:szCs w:val="16"/>
              </w:rPr>
              <w:t>Основное мероприятие 2.2</w:t>
            </w:r>
          </w:p>
          <w:p w14:paraId="67EA6219" w14:textId="4538E8F5"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Управление муниципальным заказом Рамонского муниципального района Воронежской областью</w:t>
            </w:r>
          </w:p>
        </w:tc>
        <w:tc>
          <w:tcPr>
            <w:tcW w:w="562" w:type="pct"/>
            <w:tcBorders>
              <w:left w:val="single" w:sz="4" w:space="0" w:color="auto"/>
            </w:tcBorders>
            <w:shd w:val="clear" w:color="auto" w:fill="auto"/>
            <w:vAlign w:val="center"/>
          </w:tcPr>
          <w:p w14:paraId="25C2395E"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всего, в том числе:</w:t>
            </w:r>
          </w:p>
        </w:tc>
        <w:tc>
          <w:tcPr>
            <w:tcW w:w="316" w:type="pct"/>
            <w:tcBorders>
              <w:top w:val="nil"/>
              <w:left w:val="single" w:sz="4" w:space="0" w:color="auto"/>
              <w:bottom w:val="single" w:sz="4" w:space="0" w:color="auto"/>
              <w:right w:val="single" w:sz="4" w:space="0" w:color="auto"/>
            </w:tcBorders>
            <w:shd w:val="clear" w:color="auto" w:fill="auto"/>
            <w:vAlign w:val="center"/>
          </w:tcPr>
          <w:p w14:paraId="271F8E49"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00A256C6"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EE78BA5"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3E52F1B"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A4CEF0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47BDA89"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1E7B6335"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7E99ACE2"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88A68FD"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20EA9ABD"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633EFC8E"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026BC0C3"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7ACE9EE6" w14:textId="77777777" w:rsidR="002B317A" w:rsidRPr="002B317A" w:rsidRDefault="002B317A" w:rsidP="000A25D6">
            <w:pPr>
              <w:ind w:firstLine="0"/>
              <w:rPr>
                <w:rFonts w:ascii="Times New Roman" w:hAnsi="Times New Roman"/>
                <w:sz w:val="16"/>
                <w:szCs w:val="16"/>
              </w:rPr>
            </w:pPr>
          </w:p>
        </w:tc>
      </w:tr>
      <w:tr w:rsidR="002B317A" w:rsidRPr="002B317A" w14:paraId="6807DACD" w14:textId="77777777" w:rsidTr="002B317A">
        <w:trPr>
          <w:trHeight w:val="47"/>
        </w:trPr>
        <w:tc>
          <w:tcPr>
            <w:tcW w:w="1123" w:type="pct"/>
            <w:vMerge/>
            <w:tcBorders>
              <w:right w:val="single" w:sz="4" w:space="0" w:color="auto"/>
            </w:tcBorders>
            <w:shd w:val="clear" w:color="auto" w:fill="auto"/>
            <w:vAlign w:val="center"/>
          </w:tcPr>
          <w:p w14:paraId="3AAF452F" w14:textId="77777777" w:rsidR="002B317A" w:rsidRPr="002B317A" w:rsidRDefault="002B317A" w:rsidP="000A25D6">
            <w:pPr>
              <w:ind w:firstLine="0"/>
              <w:rPr>
                <w:rFonts w:ascii="Times New Roman" w:hAnsi="Times New Roman"/>
                <w:sz w:val="16"/>
                <w:szCs w:val="16"/>
              </w:rPr>
            </w:pPr>
          </w:p>
        </w:tc>
        <w:tc>
          <w:tcPr>
            <w:tcW w:w="562" w:type="pct"/>
            <w:tcBorders>
              <w:left w:val="single" w:sz="4" w:space="0" w:color="auto"/>
            </w:tcBorders>
            <w:shd w:val="clear" w:color="auto" w:fill="auto"/>
            <w:vAlign w:val="center"/>
          </w:tcPr>
          <w:p w14:paraId="70FDF935"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 xml:space="preserve">федеральный бюджет </w:t>
            </w:r>
          </w:p>
        </w:tc>
        <w:tc>
          <w:tcPr>
            <w:tcW w:w="316" w:type="pct"/>
            <w:tcBorders>
              <w:top w:val="nil"/>
              <w:left w:val="single" w:sz="4" w:space="0" w:color="auto"/>
              <w:bottom w:val="single" w:sz="4" w:space="0" w:color="auto"/>
              <w:right w:val="single" w:sz="4" w:space="0" w:color="auto"/>
            </w:tcBorders>
            <w:shd w:val="clear" w:color="auto" w:fill="auto"/>
            <w:vAlign w:val="center"/>
          </w:tcPr>
          <w:p w14:paraId="5A4E5DFD"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0B7896F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2C4361D6"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300D10C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04896E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BD2E1A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6426CE08"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3FBAEA63"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0BEBDDF"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3086C8B0"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3DCDD604"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1C9820C6"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132E087A" w14:textId="77777777" w:rsidR="002B317A" w:rsidRPr="002B317A" w:rsidRDefault="002B317A" w:rsidP="000A25D6">
            <w:pPr>
              <w:ind w:firstLine="0"/>
              <w:rPr>
                <w:rFonts w:ascii="Times New Roman" w:hAnsi="Times New Roman"/>
                <w:sz w:val="16"/>
                <w:szCs w:val="16"/>
              </w:rPr>
            </w:pPr>
          </w:p>
        </w:tc>
      </w:tr>
      <w:tr w:rsidR="002B317A" w:rsidRPr="002B317A" w14:paraId="626F8D17" w14:textId="77777777" w:rsidTr="002B317A">
        <w:trPr>
          <w:trHeight w:val="47"/>
        </w:trPr>
        <w:tc>
          <w:tcPr>
            <w:tcW w:w="1123" w:type="pct"/>
            <w:vMerge/>
            <w:tcBorders>
              <w:right w:val="single" w:sz="4" w:space="0" w:color="auto"/>
            </w:tcBorders>
            <w:shd w:val="clear" w:color="auto" w:fill="auto"/>
            <w:vAlign w:val="center"/>
          </w:tcPr>
          <w:p w14:paraId="1766612B" w14:textId="77777777" w:rsidR="002B317A" w:rsidRPr="002B317A" w:rsidRDefault="002B317A" w:rsidP="000A25D6">
            <w:pPr>
              <w:ind w:firstLine="0"/>
              <w:rPr>
                <w:rFonts w:ascii="Times New Roman" w:hAnsi="Times New Roman"/>
                <w:sz w:val="16"/>
                <w:szCs w:val="16"/>
              </w:rPr>
            </w:pPr>
          </w:p>
        </w:tc>
        <w:tc>
          <w:tcPr>
            <w:tcW w:w="562" w:type="pct"/>
            <w:tcBorders>
              <w:left w:val="single" w:sz="4" w:space="0" w:color="auto"/>
            </w:tcBorders>
            <w:shd w:val="clear" w:color="auto" w:fill="auto"/>
            <w:vAlign w:val="center"/>
          </w:tcPr>
          <w:p w14:paraId="4DAA7641"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областной бюджет</w:t>
            </w:r>
          </w:p>
        </w:tc>
        <w:tc>
          <w:tcPr>
            <w:tcW w:w="316" w:type="pct"/>
            <w:tcBorders>
              <w:top w:val="nil"/>
              <w:left w:val="single" w:sz="4" w:space="0" w:color="auto"/>
              <w:bottom w:val="single" w:sz="4" w:space="0" w:color="auto"/>
              <w:right w:val="single" w:sz="4" w:space="0" w:color="auto"/>
            </w:tcBorders>
            <w:shd w:val="clear" w:color="auto" w:fill="auto"/>
            <w:vAlign w:val="center"/>
          </w:tcPr>
          <w:p w14:paraId="1F8767F8"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28AC4C18"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4EFF4A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3488C25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D956FFA"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8F5D63C"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3A28A4EC"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444BC58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29E4C28D"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8086926"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05B6AD0D"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4C1981D2"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099634AD" w14:textId="77777777" w:rsidR="002B317A" w:rsidRPr="002B317A" w:rsidRDefault="002B317A" w:rsidP="000A25D6">
            <w:pPr>
              <w:ind w:firstLine="0"/>
              <w:rPr>
                <w:rFonts w:ascii="Times New Roman" w:hAnsi="Times New Roman"/>
                <w:sz w:val="16"/>
                <w:szCs w:val="16"/>
              </w:rPr>
            </w:pPr>
          </w:p>
        </w:tc>
      </w:tr>
      <w:tr w:rsidR="002B317A" w:rsidRPr="002B317A" w14:paraId="4768C262" w14:textId="77777777" w:rsidTr="002B317A">
        <w:trPr>
          <w:trHeight w:val="47"/>
        </w:trPr>
        <w:tc>
          <w:tcPr>
            <w:tcW w:w="1123" w:type="pct"/>
            <w:vMerge/>
            <w:tcBorders>
              <w:right w:val="single" w:sz="4" w:space="0" w:color="auto"/>
            </w:tcBorders>
            <w:shd w:val="clear" w:color="auto" w:fill="auto"/>
            <w:vAlign w:val="center"/>
          </w:tcPr>
          <w:p w14:paraId="33301E40" w14:textId="77777777" w:rsidR="002B317A" w:rsidRPr="002B317A" w:rsidRDefault="002B317A" w:rsidP="000A25D6">
            <w:pPr>
              <w:ind w:firstLine="0"/>
              <w:rPr>
                <w:rFonts w:ascii="Times New Roman" w:hAnsi="Times New Roman"/>
                <w:sz w:val="16"/>
                <w:szCs w:val="16"/>
              </w:rPr>
            </w:pPr>
          </w:p>
        </w:tc>
        <w:tc>
          <w:tcPr>
            <w:tcW w:w="562" w:type="pct"/>
            <w:tcBorders>
              <w:left w:val="single" w:sz="4" w:space="0" w:color="auto"/>
            </w:tcBorders>
            <w:shd w:val="clear" w:color="auto" w:fill="auto"/>
            <w:vAlign w:val="center"/>
          </w:tcPr>
          <w:p w14:paraId="5805511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местный бюджет</w:t>
            </w:r>
          </w:p>
        </w:tc>
        <w:tc>
          <w:tcPr>
            <w:tcW w:w="316" w:type="pct"/>
            <w:tcBorders>
              <w:top w:val="nil"/>
              <w:left w:val="single" w:sz="4" w:space="0" w:color="auto"/>
              <w:bottom w:val="single" w:sz="4" w:space="0" w:color="auto"/>
              <w:right w:val="single" w:sz="4" w:space="0" w:color="auto"/>
            </w:tcBorders>
            <w:shd w:val="clear" w:color="auto" w:fill="auto"/>
            <w:vAlign w:val="center"/>
          </w:tcPr>
          <w:p w14:paraId="5F04E95F"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5A79D1A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E6DD6D5"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26D75BF5"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2EEF90C9"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37922D23"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7DDA617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3DD92210"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DFC9CF3"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F1DE7A6"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694CAF2F"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3DE97CDC"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4167D525" w14:textId="77777777" w:rsidR="002B317A" w:rsidRPr="002B317A" w:rsidRDefault="002B317A" w:rsidP="000A25D6">
            <w:pPr>
              <w:ind w:firstLine="0"/>
              <w:rPr>
                <w:rFonts w:ascii="Times New Roman" w:hAnsi="Times New Roman"/>
                <w:sz w:val="16"/>
                <w:szCs w:val="16"/>
              </w:rPr>
            </w:pPr>
          </w:p>
        </w:tc>
      </w:tr>
      <w:tr w:rsidR="002B317A" w:rsidRPr="002B317A" w14:paraId="06572669" w14:textId="77777777" w:rsidTr="002B317A">
        <w:trPr>
          <w:trHeight w:val="47"/>
        </w:trPr>
        <w:tc>
          <w:tcPr>
            <w:tcW w:w="1123" w:type="pct"/>
            <w:vMerge w:val="restart"/>
            <w:shd w:val="clear" w:color="auto" w:fill="auto"/>
            <w:vAlign w:val="center"/>
          </w:tcPr>
          <w:p w14:paraId="70E40F5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ПОДПРОГРАММА 3</w:t>
            </w:r>
          </w:p>
          <w:p w14:paraId="37F91077" w14:textId="3516D8CB" w:rsidR="002B317A" w:rsidRPr="002B317A" w:rsidRDefault="002B317A" w:rsidP="002B317A">
            <w:pPr>
              <w:ind w:firstLine="0"/>
              <w:rPr>
                <w:rFonts w:ascii="Times New Roman" w:hAnsi="Times New Roman"/>
                <w:sz w:val="16"/>
                <w:szCs w:val="16"/>
              </w:rPr>
            </w:pPr>
            <w:r w:rsidRPr="002B317A">
              <w:rPr>
                <w:rFonts w:ascii="Times New Roman" w:hAnsi="Times New Roman"/>
                <w:sz w:val="16"/>
                <w:szCs w:val="16"/>
              </w:rPr>
              <w:t>Финансовое обеспечение реализации муниципальной программы</w:t>
            </w:r>
          </w:p>
        </w:tc>
        <w:tc>
          <w:tcPr>
            <w:tcW w:w="562" w:type="pct"/>
            <w:tcBorders>
              <w:right w:val="single" w:sz="4" w:space="0" w:color="auto"/>
            </w:tcBorders>
            <w:shd w:val="clear" w:color="auto" w:fill="auto"/>
            <w:vAlign w:val="center"/>
          </w:tcPr>
          <w:p w14:paraId="68F9684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всего, в том числе:</w:t>
            </w:r>
          </w:p>
        </w:tc>
        <w:tc>
          <w:tcPr>
            <w:tcW w:w="316" w:type="pct"/>
            <w:shd w:val="clear" w:color="auto" w:fill="auto"/>
            <w:vAlign w:val="center"/>
          </w:tcPr>
          <w:p w14:paraId="4322CE8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61164,74</w:t>
            </w:r>
          </w:p>
        </w:tc>
        <w:tc>
          <w:tcPr>
            <w:tcW w:w="243" w:type="pct"/>
            <w:shd w:val="clear" w:color="auto" w:fill="auto"/>
            <w:vAlign w:val="center"/>
          </w:tcPr>
          <w:p w14:paraId="2959DD3F"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4051,67</w:t>
            </w:r>
          </w:p>
        </w:tc>
        <w:tc>
          <w:tcPr>
            <w:tcW w:w="243" w:type="pct"/>
            <w:shd w:val="clear" w:color="auto" w:fill="auto"/>
            <w:vAlign w:val="center"/>
          </w:tcPr>
          <w:p w14:paraId="7789894F"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3278,22</w:t>
            </w:r>
          </w:p>
        </w:tc>
        <w:tc>
          <w:tcPr>
            <w:tcW w:w="243" w:type="pct"/>
            <w:shd w:val="clear" w:color="auto" w:fill="auto"/>
            <w:vAlign w:val="center"/>
          </w:tcPr>
          <w:p w14:paraId="72658A3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3180,80</w:t>
            </w:r>
          </w:p>
        </w:tc>
        <w:tc>
          <w:tcPr>
            <w:tcW w:w="243" w:type="pct"/>
            <w:shd w:val="clear" w:color="auto" w:fill="auto"/>
            <w:vAlign w:val="center"/>
          </w:tcPr>
          <w:p w14:paraId="3C745D30"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3736,80</w:t>
            </w:r>
          </w:p>
        </w:tc>
        <w:tc>
          <w:tcPr>
            <w:tcW w:w="243" w:type="pct"/>
            <w:shd w:val="clear" w:color="auto" w:fill="auto"/>
            <w:vAlign w:val="center"/>
          </w:tcPr>
          <w:p w14:paraId="5727C1FE"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4012,58</w:t>
            </w:r>
          </w:p>
        </w:tc>
        <w:tc>
          <w:tcPr>
            <w:tcW w:w="243" w:type="pct"/>
            <w:shd w:val="clear" w:color="auto" w:fill="auto"/>
            <w:noWrap/>
            <w:vAlign w:val="center"/>
          </w:tcPr>
          <w:p w14:paraId="2B4A1906"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4567,90</w:t>
            </w:r>
          </w:p>
        </w:tc>
        <w:tc>
          <w:tcPr>
            <w:tcW w:w="243" w:type="pct"/>
            <w:shd w:val="clear" w:color="auto" w:fill="auto"/>
            <w:noWrap/>
            <w:vAlign w:val="center"/>
          </w:tcPr>
          <w:p w14:paraId="54AEB64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5052,80</w:t>
            </w:r>
          </w:p>
        </w:tc>
        <w:tc>
          <w:tcPr>
            <w:tcW w:w="243" w:type="pct"/>
            <w:shd w:val="clear" w:color="auto" w:fill="auto"/>
            <w:vAlign w:val="center"/>
          </w:tcPr>
          <w:p w14:paraId="4D94678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5412,47</w:t>
            </w:r>
          </w:p>
        </w:tc>
        <w:tc>
          <w:tcPr>
            <w:tcW w:w="243" w:type="pct"/>
            <w:shd w:val="clear" w:color="auto" w:fill="auto"/>
            <w:vAlign w:val="center"/>
          </w:tcPr>
          <w:p w14:paraId="5153E7A1"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6673,70</w:t>
            </w:r>
          </w:p>
        </w:tc>
        <w:tc>
          <w:tcPr>
            <w:tcW w:w="270" w:type="pct"/>
            <w:shd w:val="clear" w:color="auto" w:fill="auto"/>
            <w:vAlign w:val="center"/>
          </w:tcPr>
          <w:p w14:paraId="1AE9D991"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6897,80</w:t>
            </w:r>
          </w:p>
        </w:tc>
        <w:tc>
          <w:tcPr>
            <w:tcW w:w="270" w:type="pct"/>
            <w:shd w:val="clear" w:color="auto" w:fill="auto"/>
            <w:vAlign w:val="center"/>
          </w:tcPr>
          <w:p w14:paraId="184C4D7F"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7150,00</w:t>
            </w:r>
          </w:p>
        </w:tc>
        <w:tc>
          <w:tcPr>
            <w:tcW w:w="271" w:type="pct"/>
            <w:vAlign w:val="center"/>
          </w:tcPr>
          <w:p w14:paraId="4245AEFE"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7150,00</w:t>
            </w:r>
          </w:p>
        </w:tc>
      </w:tr>
      <w:tr w:rsidR="002B317A" w:rsidRPr="002B317A" w14:paraId="1D6038C2" w14:textId="77777777" w:rsidTr="002B317A">
        <w:trPr>
          <w:trHeight w:val="47"/>
        </w:trPr>
        <w:tc>
          <w:tcPr>
            <w:tcW w:w="1123" w:type="pct"/>
            <w:vMerge/>
            <w:shd w:val="clear" w:color="auto" w:fill="auto"/>
            <w:vAlign w:val="center"/>
          </w:tcPr>
          <w:p w14:paraId="58AFEB75" w14:textId="77777777" w:rsidR="002B317A" w:rsidRPr="002B317A" w:rsidRDefault="002B317A" w:rsidP="000A25D6">
            <w:pPr>
              <w:ind w:firstLine="0"/>
              <w:rPr>
                <w:rFonts w:ascii="Times New Roman" w:hAnsi="Times New Roman"/>
                <w:sz w:val="16"/>
                <w:szCs w:val="16"/>
              </w:rPr>
            </w:pPr>
          </w:p>
        </w:tc>
        <w:tc>
          <w:tcPr>
            <w:tcW w:w="562" w:type="pct"/>
            <w:shd w:val="clear" w:color="auto" w:fill="auto"/>
            <w:vAlign w:val="center"/>
          </w:tcPr>
          <w:p w14:paraId="6FE8D53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 xml:space="preserve">федеральный бюджет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247DC5E"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29DDF012"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424FA7EC"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04E9EA38"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1CCB25E3"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38792A24"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1B527528"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45653D59"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57EF538D" w14:textId="77777777" w:rsidR="002B317A" w:rsidRPr="002B317A" w:rsidRDefault="002B317A" w:rsidP="000A25D6">
            <w:pPr>
              <w:ind w:firstLine="0"/>
              <w:rPr>
                <w:rFonts w:ascii="Times New Roman" w:hAnsi="Times New Roman"/>
                <w:sz w:val="16"/>
                <w:szCs w:val="16"/>
              </w:rPr>
            </w:pPr>
          </w:p>
        </w:tc>
        <w:tc>
          <w:tcPr>
            <w:tcW w:w="243" w:type="pct"/>
            <w:tcBorders>
              <w:top w:val="single" w:sz="4" w:space="0" w:color="auto"/>
              <w:left w:val="nil"/>
              <w:bottom w:val="single" w:sz="4" w:space="0" w:color="auto"/>
              <w:right w:val="single" w:sz="4" w:space="0" w:color="auto"/>
            </w:tcBorders>
            <w:shd w:val="clear" w:color="auto" w:fill="auto"/>
            <w:vAlign w:val="center"/>
          </w:tcPr>
          <w:p w14:paraId="1365285C" w14:textId="77777777" w:rsidR="002B317A" w:rsidRPr="002B317A" w:rsidRDefault="002B317A" w:rsidP="000A25D6">
            <w:pPr>
              <w:ind w:firstLine="0"/>
              <w:rPr>
                <w:rFonts w:ascii="Times New Roman" w:hAnsi="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14:paraId="2ACA069F" w14:textId="77777777" w:rsidR="002B317A" w:rsidRPr="002B317A" w:rsidRDefault="002B317A" w:rsidP="000A25D6">
            <w:pPr>
              <w:ind w:firstLine="0"/>
              <w:rPr>
                <w:rFonts w:ascii="Times New Roman" w:hAnsi="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14:paraId="236CDA41" w14:textId="77777777" w:rsidR="002B317A" w:rsidRPr="002B317A" w:rsidRDefault="002B317A" w:rsidP="000A25D6">
            <w:pPr>
              <w:ind w:firstLine="0"/>
              <w:rPr>
                <w:rFonts w:ascii="Times New Roman" w:hAnsi="Times New Roman"/>
                <w:sz w:val="16"/>
                <w:szCs w:val="16"/>
              </w:rPr>
            </w:pPr>
          </w:p>
        </w:tc>
        <w:tc>
          <w:tcPr>
            <w:tcW w:w="271" w:type="pct"/>
            <w:tcBorders>
              <w:top w:val="single" w:sz="4" w:space="0" w:color="auto"/>
              <w:left w:val="nil"/>
              <w:bottom w:val="single" w:sz="4" w:space="0" w:color="auto"/>
              <w:right w:val="single" w:sz="4" w:space="0" w:color="auto"/>
            </w:tcBorders>
          </w:tcPr>
          <w:p w14:paraId="21FDB6F2" w14:textId="77777777" w:rsidR="002B317A" w:rsidRPr="002B317A" w:rsidRDefault="002B317A" w:rsidP="000A25D6">
            <w:pPr>
              <w:ind w:firstLine="0"/>
              <w:rPr>
                <w:rFonts w:ascii="Times New Roman" w:hAnsi="Times New Roman"/>
                <w:sz w:val="16"/>
                <w:szCs w:val="16"/>
              </w:rPr>
            </w:pPr>
          </w:p>
        </w:tc>
      </w:tr>
      <w:tr w:rsidR="002B317A" w:rsidRPr="002B317A" w14:paraId="02615F62" w14:textId="77777777" w:rsidTr="002B317A">
        <w:trPr>
          <w:trHeight w:val="47"/>
        </w:trPr>
        <w:tc>
          <w:tcPr>
            <w:tcW w:w="1123" w:type="pct"/>
            <w:vMerge/>
            <w:shd w:val="clear" w:color="auto" w:fill="auto"/>
            <w:vAlign w:val="center"/>
          </w:tcPr>
          <w:p w14:paraId="117F68C9" w14:textId="77777777" w:rsidR="002B317A" w:rsidRPr="002B317A" w:rsidRDefault="002B317A" w:rsidP="000A25D6">
            <w:pPr>
              <w:ind w:firstLine="0"/>
              <w:rPr>
                <w:rFonts w:ascii="Times New Roman" w:hAnsi="Times New Roman"/>
                <w:sz w:val="16"/>
                <w:szCs w:val="16"/>
              </w:rPr>
            </w:pPr>
          </w:p>
        </w:tc>
        <w:tc>
          <w:tcPr>
            <w:tcW w:w="562" w:type="pct"/>
            <w:shd w:val="clear" w:color="auto" w:fill="auto"/>
            <w:vAlign w:val="center"/>
          </w:tcPr>
          <w:p w14:paraId="5FE3A64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областной бюджет</w:t>
            </w:r>
          </w:p>
        </w:tc>
        <w:tc>
          <w:tcPr>
            <w:tcW w:w="316" w:type="pct"/>
            <w:tcBorders>
              <w:top w:val="nil"/>
              <w:left w:val="single" w:sz="4" w:space="0" w:color="auto"/>
              <w:bottom w:val="single" w:sz="4" w:space="0" w:color="auto"/>
              <w:right w:val="single" w:sz="4" w:space="0" w:color="auto"/>
            </w:tcBorders>
            <w:shd w:val="clear" w:color="auto" w:fill="auto"/>
            <w:vAlign w:val="center"/>
          </w:tcPr>
          <w:p w14:paraId="3B6E1781"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09888E6D"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56CCA7EA"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04529E5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09048E3"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A4926E5"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136617E7"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4EAFC44C"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80A671C"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52226C4C"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0DA17242"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05A90EDE"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41AC19AA" w14:textId="77777777" w:rsidR="002B317A" w:rsidRPr="002B317A" w:rsidRDefault="002B317A" w:rsidP="000A25D6">
            <w:pPr>
              <w:ind w:firstLine="0"/>
              <w:rPr>
                <w:rFonts w:ascii="Times New Roman" w:hAnsi="Times New Roman"/>
                <w:sz w:val="16"/>
                <w:szCs w:val="16"/>
              </w:rPr>
            </w:pPr>
          </w:p>
        </w:tc>
      </w:tr>
      <w:tr w:rsidR="002B317A" w:rsidRPr="002B317A" w14:paraId="3E9DF6DF" w14:textId="77777777" w:rsidTr="002B317A">
        <w:trPr>
          <w:trHeight w:val="47"/>
        </w:trPr>
        <w:tc>
          <w:tcPr>
            <w:tcW w:w="1123" w:type="pct"/>
            <w:vMerge/>
            <w:shd w:val="clear" w:color="auto" w:fill="auto"/>
            <w:vAlign w:val="center"/>
          </w:tcPr>
          <w:p w14:paraId="29DAC175" w14:textId="77777777" w:rsidR="002B317A" w:rsidRPr="002B317A" w:rsidRDefault="002B317A" w:rsidP="000A25D6">
            <w:pPr>
              <w:ind w:firstLine="0"/>
              <w:rPr>
                <w:rFonts w:ascii="Times New Roman" w:hAnsi="Times New Roman"/>
                <w:sz w:val="16"/>
                <w:szCs w:val="16"/>
              </w:rPr>
            </w:pPr>
          </w:p>
        </w:tc>
        <w:tc>
          <w:tcPr>
            <w:tcW w:w="562" w:type="pct"/>
            <w:shd w:val="clear" w:color="auto" w:fill="auto"/>
            <w:vAlign w:val="center"/>
          </w:tcPr>
          <w:p w14:paraId="483C5CB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местный бюджет</w:t>
            </w:r>
          </w:p>
        </w:tc>
        <w:tc>
          <w:tcPr>
            <w:tcW w:w="316" w:type="pct"/>
            <w:shd w:val="clear" w:color="auto" w:fill="auto"/>
            <w:vAlign w:val="center"/>
          </w:tcPr>
          <w:p w14:paraId="4EBE206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61164,74</w:t>
            </w:r>
          </w:p>
        </w:tc>
        <w:tc>
          <w:tcPr>
            <w:tcW w:w="243" w:type="pct"/>
            <w:shd w:val="clear" w:color="auto" w:fill="auto"/>
            <w:vAlign w:val="center"/>
          </w:tcPr>
          <w:p w14:paraId="6EED677B"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4051,67</w:t>
            </w:r>
          </w:p>
        </w:tc>
        <w:tc>
          <w:tcPr>
            <w:tcW w:w="243" w:type="pct"/>
            <w:shd w:val="clear" w:color="auto" w:fill="auto"/>
            <w:vAlign w:val="center"/>
          </w:tcPr>
          <w:p w14:paraId="24A7BAA5"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3278,22</w:t>
            </w:r>
          </w:p>
        </w:tc>
        <w:tc>
          <w:tcPr>
            <w:tcW w:w="243" w:type="pct"/>
            <w:shd w:val="clear" w:color="auto" w:fill="auto"/>
            <w:vAlign w:val="center"/>
          </w:tcPr>
          <w:p w14:paraId="51B0013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3180,80</w:t>
            </w:r>
          </w:p>
        </w:tc>
        <w:tc>
          <w:tcPr>
            <w:tcW w:w="243" w:type="pct"/>
            <w:shd w:val="clear" w:color="auto" w:fill="auto"/>
            <w:vAlign w:val="center"/>
          </w:tcPr>
          <w:p w14:paraId="682B7A70"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3736,80</w:t>
            </w:r>
          </w:p>
        </w:tc>
        <w:tc>
          <w:tcPr>
            <w:tcW w:w="243" w:type="pct"/>
            <w:shd w:val="clear" w:color="auto" w:fill="auto"/>
            <w:vAlign w:val="center"/>
          </w:tcPr>
          <w:p w14:paraId="6705044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4012,58</w:t>
            </w:r>
          </w:p>
        </w:tc>
        <w:tc>
          <w:tcPr>
            <w:tcW w:w="243" w:type="pct"/>
            <w:shd w:val="clear" w:color="auto" w:fill="auto"/>
            <w:noWrap/>
            <w:vAlign w:val="center"/>
          </w:tcPr>
          <w:p w14:paraId="4681558E"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4567,90</w:t>
            </w:r>
          </w:p>
        </w:tc>
        <w:tc>
          <w:tcPr>
            <w:tcW w:w="243" w:type="pct"/>
            <w:shd w:val="clear" w:color="auto" w:fill="auto"/>
            <w:noWrap/>
            <w:vAlign w:val="center"/>
          </w:tcPr>
          <w:p w14:paraId="6ABC12E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5052,80</w:t>
            </w:r>
          </w:p>
        </w:tc>
        <w:tc>
          <w:tcPr>
            <w:tcW w:w="243" w:type="pct"/>
            <w:shd w:val="clear" w:color="auto" w:fill="auto"/>
            <w:vAlign w:val="center"/>
          </w:tcPr>
          <w:p w14:paraId="4C2E44D1"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5412,47</w:t>
            </w:r>
          </w:p>
        </w:tc>
        <w:tc>
          <w:tcPr>
            <w:tcW w:w="243" w:type="pct"/>
            <w:shd w:val="clear" w:color="auto" w:fill="auto"/>
            <w:vAlign w:val="center"/>
          </w:tcPr>
          <w:p w14:paraId="2612ED6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6673,70</w:t>
            </w:r>
          </w:p>
        </w:tc>
        <w:tc>
          <w:tcPr>
            <w:tcW w:w="270" w:type="pct"/>
            <w:shd w:val="clear" w:color="auto" w:fill="auto"/>
            <w:vAlign w:val="center"/>
          </w:tcPr>
          <w:p w14:paraId="3F2A5C5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6897,80</w:t>
            </w:r>
          </w:p>
        </w:tc>
        <w:tc>
          <w:tcPr>
            <w:tcW w:w="270" w:type="pct"/>
            <w:shd w:val="clear" w:color="auto" w:fill="auto"/>
            <w:vAlign w:val="center"/>
          </w:tcPr>
          <w:p w14:paraId="572539DD"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7150,00</w:t>
            </w:r>
          </w:p>
        </w:tc>
        <w:tc>
          <w:tcPr>
            <w:tcW w:w="271" w:type="pct"/>
            <w:vAlign w:val="center"/>
          </w:tcPr>
          <w:p w14:paraId="4A29BF55"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7150,00</w:t>
            </w:r>
          </w:p>
        </w:tc>
      </w:tr>
      <w:tr w:rsidR="002B317A" w:rsidRPr="002B317A" w14:paraId="086E96CF" w14:textId="77777777" w:rsidTr="002B317A">
        <w:trPr>
          <w:trHeight w:val="47"/>
        </w:trPr>
        <w:tc>
          <w:tcPr>
            <w:tcW w:w="1123" w:type="pct"/>
            <w:vMerge w:val="restart"/>
            <w:shd w:val="clear" w:color="auto" w:fill="auto"/>
            <w:vAlign w:val="center"/>
          </w:tcPr>
          <w:p w14:paraId="30D17EB7" w14:textId="0D6349E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 xml:space="preserve">Основное мероприятие 3.1 </w:t>
            </w:r>
          </w:p>
          <w:p w14:paraId="6FAEF47C" w14:textId="68160BD9"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c>
          <w:tcPr>
            <w:tcW w:w="562" w:type="pct"/>
            <w:shd w:val="clear" w:color="auto" w:fill="auto"/>
            <w:vAlign w:val="center"/>
          </w:tcPr>
          <w:p w14:paraId="25E63DE6"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всего, в том числе:</w:t>
            </w:r>
          </w:p>
        </w:tc>
        <w:tc>
          <w:tcPr>
            <w:tcW w:w="316" w:type="pct"/>
            <w:shd w:val="clear" w:color="auto" w:fill="auto"/>
            <w:vAlign w:val="center"/>
          </w:tcPr>
          <w:p w14:paraId="0CE155FB"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61164,74</w:t>
            </w:r>
          </w:p>
        </w:tc>
        <w:tc>
          <w:tcPr>
            <w:tcW w:w="243" w:type="pct"/>
            <w:shd w:val="clear" w:color="auto" w:fill="auto"/>
            <w:vAlign w:val="center"/>
          </w:tcPr>
          <w:p w14:paraId="3BAC4537"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4051,67</w:t>
            </w:r>
          </w:p>
        </w:tc>
        <w:tc>
          <w:tcPr>
            <w:tcW w:w="243" w:type="pct"/>
            <w:shd w:val="clear" w:color="auto" w:fill="auto"/>
            <w:vAlign w:val="center"/>
          </w:tcPr>
          <w:p w14:paraId="5AE83050"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3278,22</w:t>
            </w:r>
          </w:p>
        </w:tc>
        <w:tc>
          <w:tcPr>
            <w:tcW w:w="243" w:type="pct"/>
            <w:shd w:val="clear" w:color="auto" w:fill="auto"/>
            <w:vAlign w:val="center"/>
          </w:tcPr>
          <w:p w14:paraId="1892450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3180,80</w:t>
            </w:r>
          </w:p>
        </w:tc>
        <w:tc>
          <w:tcPr>
            <w:tcW w:w="243" w:type="pct"/>
            <w:shd w:val="clear" w:color="auto" w:fill="auto"/>
            <w:vAlign w:val="center"/>
          </w:tcPr>
          <w:p w14:paraId="3E6F00D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3736,80</w:t>
            </w:r>
          </w:p>
        </w:tc>
        <w:tc>
          <w:tcPr>
            <w:tcW w:w="243" w:type="pct"/>
            <w:shd w:val="clear" w:color="auto" w:fill="auto"/>
            <w:vAlign w:val="center"/>
          </w:tcPr>
          <w:p w14:paraId="437F6BF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4012,58</w:t>
            </w:r>
          </w:p>
        </w:tc>
        <w:tc>
          <w:tcPr>
            <w:tcW w:w="243" w:type="pct"/>
            <w:shd w:val="clear" w:color="auto" w:fill="auto"/>
            <w:noWrap/>
            <w:vAlign w:val="center"/>
          </w:tcPr>
          <w:p w14:paraId="0A5E410C"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4567,90</w:t>
            </w:r>
          </w:p>
        </w:tc>
        <w:tc>
          <w:tcPr>
            <w:tcW w:w="243" w:type="pct"/>
            <w:shd w:val="clear" w:color="auto" w:fill="auto"/>
            <w:noWrap/>
            <w:vAlign w:val="center"/>
          </w:tcPr>
          <w:p w14:paraId="5CF21A10"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5052,80</w:t>
            </w:r>
          </w:p>
        </w:tc>
        <w:tc>
          <w:tcPr>
            <w:tcW w:w="243" w:type="pct"/>
            <w:shd w:val="clear" w:color="auto" w:fill="auto"/>
            <w:vAlign w:val="center"/>
          </w:tcPr>
          <w:p w14:paraId="4EDEB433"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5412,47</w:t>
            </w:r>
          </w:p>
        </w:tc>
        <w:tc>
          <w:tcPr>
            <w:tcW w:w="243" w:type="pct"/>
            <w:shd w:val="clear" w:color="auto" w:fill="auto"/>
            <w:vAlign w:val="center"/>
          </w:tcPr>
          <w:p w14:paraId="50B3E0F1"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6673,70</w:t>
            </w:r>
          </w:p>
        </w:tc>
        <w:tc>
          <w:tcPr>
            <w:tcW w:w="270" w:type="pct"/>
            <w:shd w:val="clear" w:color="auto" w:fill="auto"/>
            <w:vAlign w:val="center"/>
          </w:tcPr>
          <w:p w14:paraId="1FC9644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6897,80</w:t>
            </w:r>
          </w:p>
        </w:tc>
        <w:tc>
          <w:tcPr>
            <w:tcW w:w="270" w:type="pct"/>
            <w:shd w:val="clear" w:color="auto" w:fill="auto"/>
            <w:vAlign w:val="center"/>
          </w:tcPr>
          <w:p w14:paraId="0C18D2C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7150,00</w:t>
            </w:r>
          </w:p>
        </w:tc>
        <w:tc>
          <w:tcPr>
            <w:tcW w:w="271" w:type="pct"/>
          </w:tcPr>
          <w:p w14:paraId="3013F36E"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7150,00</w:t>
            </w:r>
          </w:p>
        </w:tc>
      </w:tr>
      <w:tr w:rsidR="002B317A" w:rsidRPr="002B317A" w14:paraId="252DB261" w14:textId="77777777" w:rsidTr="002B317A">
        <w:trPr>
          <w:trHeight w:val="47"/>
        </w:trPr>
        <w:tc>
          <w:tcPr>
            <w:tcW w:w="1123" w:type="pct"/>
            <w:vMerge/>
            <w:shd w:val="clear" w:color="auto" w:fill="auto"/>
            <w:vAlign w:val="center"/>
          </w:tcPr>
          <w:p w14:paraId="2662EB94" w14:textId="77777777" w:rsidR="002B317A" w:rsidRPr="002B317A" w:rsidRDefault="002B317A" w:rsidP="000A25D6">
            <w:pPr>
              <w:ind w:firstLine="0"/>
              <w:rPr>
                <w:rFonts w:ascii="Times New Roman" w:hAnsi="Times New Roman"/>
                <w:sz w:val="16"/>
                <w:szCs w:val="16"/>
              </w:rPr>
            </w:pPr>
          </w:p>
        </w:tc>
        <w:tc>
          <w:tcPr>
            <w:tcW w:w="562" w:type="pct"/>
            <w:shd w:val="clear" w:color="auto" w:fill="auto"/>
            <w:vAlign w:val="center"/>
          </w:tcPr>
          <w:p w14:paraId="3BF4636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 xml:space="preserve">федеральный бюджет </w:t>
            </w:r>
          </w:p>
        </w:tc>
        <w:tc>
          <w:tcPr>
            <w:tcW w:w="316" w:type="pct"/>
            <w:tcBorders>
              <w:top w:val="nil"/>
              <w:left w:val="single" w:sz="4" w:space="0" w:color="auto"/>
              <w:bottom w:val="single" w:sz="4" w:space="0" w:color="auto"/>
              <w:right w:val="single" w:sz="4" w:space="0" w:color="auto"/>
            </w:tcBorders>
            <w:shd w:val="clear" w:color="auto" w:fill="auto"/>
            <w:vAlign w:val="center"/>
          </w:tcPr>
          <w:p w14:paraId="29957F8B"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center"/>
          </w:tcPr>
          <w:p w14:paraId="674AC246"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3A0BDBE9"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7400435F"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9258986"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4019B6D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3587414D"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center"/>
          </w:tcPr>
          <w:p w14:paraId="20E0E47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6EAA6E1E"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center"/>
          </w:tcPr>
          <w:p w14:paraId="1B4F6585"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4FF65317"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center"/>
          </w:tcPr>
          <w:p w14:paraId="37DE86E7"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6EEA14D2" w14:textId="77777777" w:rsidR="002B317A" w:rsidRPr="002B317A" w:rsidRDefault="002B317A" w:rsidP="000A25D6">
            <w:pPr>
              <w:ind w:firstLine="0"/>
              <w:rPr>
                <w:rFonts w:ascii="Times New Roman" w:hAnsi="Times New Roman"/>
                <w:sz w:val="16"/>
                <w:szCs w:val="16"/>
              </w:rPr>
            </w:pPr>
          </w:p>
        </w:tc>
      </w:tr>
      <w:tr w:rsidR="002B317A" w:rsidRPr="002B317A" w14:paraId="534D26C2" w14:textId="77777777" w:rsidTr="002B317A">
        <w:trPr>
          <w:trHeight w:val="47"/>
        </w:trPr>
        <w:tc>
          <w:tcPr>
            <w:tcW w:w="1123" w:type="pct"/>
            <w:vMerge/>
            <w:shd w:val="clear" w:color="auto" w:fill="auto"/>
            <w:vAlign w:val="center"/>
          </w:tcPr>
          <w:p w14:paraId="3BC6BA91" w14:textId="77777777" w:rsidR="002B317A" w:rsidRPr="002B317A" w:rsidRDefault="002B317A" w:rsidP="000A25D6">
            <w:pPr>
              <w:ind w:firstLine="0"/>
              <w:rPr>
                <w:rFonts w:ascii="Times New Roman" w:hAnsi="Times New Roman"/>
                <w:sz w:val="16"/>
                <w:szCs w:val="16"/>
              </w:rPr>
            </w:pPr>
          </w:p>
        </w:tc>
        <w:tc>
          <w:tcPr>
            <w:tcW w:w="562" w:type="pct"/>
            <w:shd w:val="clear" w:color="auto" w:fill="auto"/>
            <w:vAlign w:val="center"/>
          </w:tcPr>
          <w:p w14:paraId="51F00EB0"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областной бюджет</w:t>
            </w:r>
          </w:p>
        </w:tc>
        <w:tc>
          <w:tcPr>
            <w:tcW w:w="316" w:type="pct"/>
            <w:tcBorders>
              <w:top w:val="nil"/>
              <w:left w:val="single" w:sz="4" w:space="0" w:color="auto"/>
              <w:bottom w:val="single" w:sz="4" w:space="0" w:color="auto"/>
              <w:right w:val="single" w:sz="4" w:space="0" w:color="auto"/>
            </w:tcBorders>
            <w:shd w:val="clear" w:color="auto" w:fill="auto"/>
            <w:vAlign w:val="center"/>
          </w:tcPr>
          <w:p w14:paraId="017050C1" w14:textId="77777777" w:rsidR="002B317A" w:rsidRPr="002B317A" w:rsidRDefault="002B317A" w:rsidP="000A25D6">
            <w:pPr>
              <w:ind w:firstLine="0"/>
              <w:rPr>
                <w:rFonts w:ascii="Times New Roman" w:hAnsi="Times New Roman"/>
                <w:sz w:val="16"/>
                <w:szCs w:val="16"/>
              </w:rPr>
            </w:pPr>
          </w:p>
        </w:tc>
        <w:tc>
          <w:tcPr>
            <w:tcW w:w="243" w:type="pct"/>
            <w:tcBorders>
              <w:top w:val="nil"/>
              <w:left w:val="single" w:sz="4" w:space="0" w:color="auto"/>
              <w:bottom w:val="single" w:sz="4" w:space="0" w:color="auto"/>
              <w:right w:val="single" w:sz="4" w:space="0" w:color="auto"/>
            </w:tcBorders>
            <w:shd w:val="clear" w:color="auto" w:fill="auto"/>
            <w:vAlign w:val="bottom"/>
          </w:tcPr>
          <w:p w14:paraId="4CD6B548"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bottom"/>
          </w:tcPr>
          <w:p w14:paraId="63F57BB3"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bottom"/>
          </w:tcPr>
          <w:p w14:paraId="5B976096"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bottom"/>
          </w:tcPr>
          <w:p w14:paraId="59613D2C"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bottom"/>
          </w:tcPr>
          <w:p w14:paraId="0274A34B"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bottom"/>
          </w:tcPr>
          <w:p w14:paraId="4FA933B6"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noWrap/>
            <w:vAlign w:val="bottom"/>
          </w:tcPr>
          <w:p w14:paraId="2931A131"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bottom"/>
          </w:tcPr>
          <w:p w14:paraId="700197A2" w14:textId="77777777" w:rsidR="002B317A" w:rsidRPr="002B317A" w:rsidRDefault="002B317A" w:rsidP="000A25D6">
            <w:pPr>
              <w:ind w:firstLine="0"/>
              <w:rPr>
                <w:rFonts w:ascii="Times New Roman" w:hAnsi="Times New Roman"/>
                <w:sz w:val="16"/>
                <w:szCs w:val="16"/>
              </w:rPr>
            </w:pPr>
          </w:p>
        </w:tc>
        <w:tc>
          <w:tcPr>
            <w:tcW w:w="243" w:type="pct"/>
            <w:tcBorders>
              <w:top w:val="nil"/>
              <w:left w:val="nil"/>
              <w:bottom w:val="single" w:sz="4" w:space="0" w:color="auto"/>
              <w:right w:val="single" w:sz="4" w:space="0" w:color="auto"/>
            </w:tcBorders>
            <w:shd w:val="clear" w:color="auto" w:fill="auto"/>
            <w:vAlign w:val="bottom"/>
          </w:tcPr>
          <w:p w14:paraId="082322F5"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bottom"/>
          </w:tcPr>
          <w:p w14:paraId="4700C348" w14:textId="77777777" w:rsidR="002B317A" w:rsidRPr="002B317A" w:rsidRDefault="002B317A" w:rsidP="000A25D6">
            <w:pPr>
              <w:ind w:firstLine="0"/>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vAlign w:val="bottom"/>
          </w:tcPr>
          <w:p w14:paraId="0350766E" w14:textId="77777777" w:rsidR="002B317A" w:rsidRPr="002B317A" w:rsidRDefault="002B317A" w:rsidP="000A25D6">
            <w:pPr>
              <w:ind w:firstLine="0"/>
              <w:rPr>
                <w:rFonts w:ascii="Times New Roman" w:hAnsi="Times New Roman"/>
                <w:sz w:val="16"/>
                <w:szCs w:val="16"/>
              </w:rPr>
            </w:pPr>
          </w:p>
        </w:tc>
        <w:tc>
          <w:tcPr>
            <w:tcW w:w="271" w:type="pct"/>
            <w:tcBorders>
              <w:top w:val="nil"/>
              <w:left w:val="nil"/>
              <w:bottom w:val="single" w:sz="4" w:space="0" w:color="auto"/>
              <w:right w:val="single" w:sz="4" w:space="0" w:color="auto"/>
            </w:tcBorders>
          </w:tcPr>
          <w:p w14:paraId="40DC0233" w14:textId="77777777" w:rsidR="002B317A" w:rsidRPr="002B317A" w:rsidRDefault="002B317A" w:rsidP="000A25D6">
            <w:pPr>
              <w:ind w:firstLine="0"/>
              <w:rPr>
                <w:rFonts w:ascii="Times New Roman" w:hAnsi="Times New Roman"/>
                <w:sz w:val="16"/>
                <w:szCs w:val="16"/>
              </w:rPr>
            </w:pPr>
          </w:p>
        </w:tc>
      </w:tr>
      <w:tr w:rsidR="002B317A" w:rsidRPr="002B317A" w14:paraId="7078E239" w14:textId="77777777" w:rsidTr="002B317A">
        <w:trPr>
          <w:trHeight w:val="47"/>
        </w:trPr>
        <w:tc>
          <w:tcPr>
            <w:tcW w:w="1123" w:type="pct"/>
            <w:vMerge/>
            <w:shd w:val="clear" w:color="auto" w:fill="auto"/>
            <w:vAlign w:val="center"/>
          </w:tcPr>
          <w:p w14:paraId="6D0478AB" w14:textId="77777777" w:rsidR="002B317A" w:rsidRPr="002B317A" w:rsidRDefault="002B317A" w:rsidP="000A25D6">
            <w:pPr>
              <w:ind w:firstLine="0"/>
              <w:rPr>
                <w:rFonts w:ascii="Times New Roman" w:hAnsi="Times New Roman"/>
                <w:sz w:val="16"/>
                <w:szCs w:val="16"/>
              </w:rPr>
            </w:pPr>
          </w:p>
        </w:tc>
        <w:tc>
          <w:tcPr>
            <w:tcW w:w="562" w:type="pct"/>
            <w:shd w:val="clear" w:color="auto" w:fill="auto"/>
            <w:vAlign w:val="center"/>
          </w:tcPr>
          <w:p w14:paraId="5F96223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местный бюджет</w:t>
            </w:r>
          </w:p>
        </w:tc>
        <w:tc>
          <w:tcPr>
            <w:tcW w:w="316" w:type="pct"/>
            <w:shd w:val="clear" w:color="auto" w:fill="auto"/>
            <w:vAlign w:val="center"/>
          </w:tcPr>
          <w:p w14:paraId="1DAB9FF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61164,74</w:t>
            </w:r>
          </w:p>
        </w:tc>
        <w:tc>
          <w:tcPr>
            <w:tcW w:w="243" w:type="pct"/>
            <w:shd w:val="clear" w:color="auto" w:fill="auto"/>
            <w:vAlign w:val="center"/>
          </w:tcPr>
          <w:p w14:paraId="5C25074B"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4051,67</w:t>
            </w:r>
          </w:p>
        </w:tc>
        <w:tc>
          <w:tcPr>
            <w:tcW w:w="243" w:type="pct"/>
            <w:shd w:val="clear" w:color="auto" w:fill="auto"/>
            <w:vAlign w:val="center"/>
          </w:tcPr>
          <w:p w14:paraId="1395C16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3278,22</w:t>
            </w:r>
          </w:p>
        </w:tc>
        <w:tc>
          <w:tcPr>
            <w:tcW w:w="243" w:type="pct"/>
            <w:shd w:val="clear" w:color="auto" w:fill="auto"/>
            <w:vAlign w:val="center"/>
          </w:tcPr>
          <w:p w14:paraId="7329819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3180,80</w:t>
            </w:r>
          </w:p>
        </w:tc>
        <w:tc>
          <w:tcPr>
            <w:tcW w:w="243" w:type="pct"/>
            <w:shd w:val="clear" w:color="auto" w:fill="auto"/>
            <w:vAlign w:val="center"/>
          </w:tcPr>
          <w:p w14:paraId="1A5DF47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3736,80</w:t>
            </w:r>
          </w:p>
        </w:tc>
        <w:tc>
          <w:tcPr>
            <w:tcW w:w="243" w:type="pct"/>
            <w:shd w:val="clear" w:color="auto" w:fill="auto"/>
            <w:vAlign w:val="center"/>
          </w:tcPr>
          <w:p w14:paraId="21778ADD"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4012,58</w:t>
            </w:r>
          </w:p>
        </w:tc>
        <w:tc>
          <w:tcPr>
            <w:tcW w:w="243" w:type="pct"/>
            <w:shd w:val="clear" w:color="auto" w:fill="auto"/>
            <w:noWrap/>
            <w:vAlign w:val="center"/>
          </w:tcPr>
          <w:p w14:paraId="021704C6"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4567,90</w:t>
            </w:r>
          </w:p>
        </w:tc>
        <w:tc>
          <w:tcPr>
            <w:tcW w:w="243" w:type="pct"/>
            <w:shd w:val="clear" w:color="auto" w:fill="auto"/>
            <w:noWrap/>
            <w:vAlign w:val="center"/>
          </w:tcPr>
          <w:p w14:paraId="481ED428"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5052,80</w:t>
            </w:r>
          </w:p>
        </w:tc>
        <w:tc>
          <w:tcPr>
            <w:tcW w:w="243" w:type="pct"/>
            <w:shd w:val="clear" w:color="auto" w:fill="auto"/>
            <w:vAlign w:val="center"/>
          </w:tcPr>
          <w:p w14:paraId="61BDCD29"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5412,47</w:t>
            </w:r>
          </w:p>
        </w:tc>
        <w:tc>
          <w:tcPr>
            <w:tcW w:w="243" w:type="pct"/>
            <w:shd w:val="clear" w:color="auto" w:fill="auto"/>
            <w:vAlign w:val="center"/>
          </w:tcPr>
          <w:p w14:paraId="49748B70"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6673,70</w:t>
            </w:r>
          </w:p>
        </w:tc>
        <w:tc>
          <w:tcPr>
            <w:tcW w:w="270" w:type="pct"/>
            <w:shd w:val="clear" w:color="auto" w:fill="auto"/>
            <w:vAlign w:val="center"/>
          </w:tcPr>
          <w:p w14:paraId="171636F5"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6897,80</w:t>
            </w:r>
          </w:p>
        </w:tc>
        <w:tc>
          <w:tcPr>
            <w:tcW w:w="270" w:type="pct"/>
            <w:shd w:val="clear" w:color="auto" w:fill="auto"/>
            <w:vAlign w:val="center"/>
          </w:tcPr>
          <w:p w14:paraId="4A4724BA"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7150,00</w:t>
            </w:r>
          </w:p>
        </w:tc>
        <w:tc>
          <w:tcPr>
            <w:tcW w:w="271" w:type="pct"/>
          </w:tcPr>
          <w:p w14:paraId="64F39A72" w14:textId="77777777" w:rsidR="002B317A" w:rsidRPr="002B317A" w:rsidRDefault="002B317A" w:rsidP="000A25D6">
            <w:pPr>
              <w:ind w:firstLine="0"/>
              <w:rPr>
                <w:rFonts w:ascii="Times New Roman" w:hAnsi="Times New Roman"/>
                <w:sz w:val="16"/>
                <w:szCs w:val="16"/>
              </w:rPr>
            </w:pPr>
            <w:r w:rsidRPr="002B317A">
              <w:rPr>
                <w:rFonts w:ascii="Times New Roman" w:hAnsi="Times New Roman"/>
                <w:sz w:val="16"/>
                <w:szCs w:val="16"/>
              </w:rPr>
              <w:t>7150,00</w:t>
            </w:r>
          </w:p>
        </w:tc>
      </w:tr>
    </w:tbl>
    <w:p w14:paraId="688BAA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p w14:paraId="72FF7EB3" w14:textId="77777777" w:rsidR="002B317A" w:rsidRDefault="002B317A" w:rsidP="000A25D6">
      <w:pPr>
        <w:ind w:firstLine="0"/>
        <w:rPr>
          <w:rFonts w:ascii="Times New Roman" w:hAnsi="Times New Roman"/>
          <w:sz w:val="18"/>
          <w:szCs w:val="18"/>
        </w:rPr>
        <w:sectPr w:rsidR="002B317A" w:rsidSect="008A18BE">
          <w:footerReference w:type="even" r:id="rId29"/>
          <w:footerReference w:type="default" r:id="rId30"/>
          <w:pgSz w:w="16838" w:h="11906" w:orient="landscape" w:code="9"/>
          <w:pgMar w:top="851" w:right="851" w:bottom="851" w:left="851" w:header="709" w:footer="709" w:gutter="0"/>
          <w:cols w:space="720"/>
          <w:docGrid w:linePitch="326"/>
        </w:sectPr>
      </w:pPr>
    </w:p>
    <w:p w14:paraId="197125B9" w14:textId="77777777" w:rsidR="00387D06" w:rsidRPr="004E5E7F" w:rsidRDefault="00387D06" w:rsidP="004E5E7F">
      <w:pPr>
        <w:ind w:firstLine="0"/>
        <w:jc w:val="center"/>
        <w:rPr>
          <w:rFonts w:ascii="Times New Roman" w:hAnsi="Times New Roman"/>
          <w:b/>
          <w:bCs/>
          <w:i/>
          <w:iCs/>
          <w:sz w:val="18"/>
          <w:szCs w:val="18"/>
        </w:rPr>
      </w:pPr>
      <w:r w:rsidRPr="004E5E7F">
        <w:rPr>
          <w:rFonts w:ascii="Times New Roman" w:hAnsi="Times New Roman"/>
          <w:b/>
          <w:bCs/>
          <w:i/>
          <w:iCs/>
          <w:sz w:val="18"/>
          <w:szCs w:val="18"/>
        </w:rPr>
        <w:t>ПОСТАНОВЛЕНИЕ</w:t>
      </w:r>
    </w:p>
    <w:p w14:paraId="5F8AE7DF" w14:textId="26061A8B" w:rsidR="00387D06" w:rsidRPr="004E5E7F" w:rsidRDefault="00387D06" w:rsidP="004E5E7F">
      <w:pPr>
        <w:ind w:firstLine="0"/>
        <w:jc w:val="center"/>
        <w:rPr>
          <w:rFonts w:ascii="Times New Roman" w:hAnsi="Times New Roman"/>
          <w:b/>
          <w:bCs/>
          <w:i/>
          <w:iCs/>
          <w:sz w:val="18"/>
          <w:szCs w:val="18"/>
        </w:rPr>
      </w:pPr>
      <w:r w:rsidRPr="004E5E7F">
        <w:rPr>
          <w:rFonts w:ascii="Times New Roman" w:hAnsi="Times New Roman"/>
          <w:b/>
          <w:bCs/>
          <w:i/>
          <w:iCs/>
          <w:sz w:val="18"/>
          <w:szCs w:val="18"/>
        </w:rPr>
        <w:t>от 07.11.2022 № 455</w:t>
      </w:r>
      <w:r w:rsidR="004E5E7F" w:rsidRPr="004E5E7F">
        <w:rPr>
          <w:rFonts w:ascii="Times New Roman" w:hAnsi="Times New Roman"/>
          <w:b/>
          <w:bCs/>
          <w:i/>
          <w:iCs/>
          <w:sz w:val="18"/>
          <w:szCs w:val="18"/>
        </w:rPr>
        <w:tab/>
      </w:r>
      <w:r w:rsidR="004E5E7F" w:rsidRPr="004E5E7F">
        <w:rPr>
          <w:rFonts w:ascii="Times New Roman" w:hAnsi="Times New Roman"/>
          <w:b/>
          <w:bCs/>
          <w:i/>
          <w:iCs/>
          <w:sz w:val="18"/>
          <w:szCs w:val="18"/>
        </w:rPr>
        <w:tab/>
      </w:r>
      <w:r w:rsidR="004E5E7F" w:rsidRPr="004E5E7F">
        <w:rPr>
          <w:rFonts w:ascii="Times New Roman" w:hAnsi="Times New Roman"/>
          <w:b/>
          <w:bCs/>
          <w:i/>
          <w:iCs/>
          <w:sz w:val="18"/>
          <w:szCs w:val="18"/>
        </w:rPr>
        <w:tab/>
      </w:r>
      <w:r w:rsidR="004E5E7F" w:rsidRPr="004E5E7F">
        <w:rPr>
          <w:rFonts w:ascii="Times New Roman" w:hAnsi="Times New Roman"/>
          <w:b/>
          <w:bCs/>
          <w:i/>
          <w:iCs/>
          <w:sz w:val="18"/>
          <w:szCs w:val="18"/>
        </w:rPr>
        <w:tab/>
      </w:r>
      <w:r w:rsidR="004E5E7F" w:rsidRPr="004E5E7F">
        <w:rPr>
          <w:rFonts w:ascii="Times New Roman" w:hAnsi="Times New Roman"/>
          <w:b/>
          <w:bCs/>
          <w:i/>
          <w:iCs/>
          <w:sz w:val="18"/>
          <w:szCs w:val="18"/>
        </w:rPr>
        <w:tab/>
      </w:r>
      <w:r w:rsidR="004E5E7F" w:rsidRPr="004E5E7F">
        <w:rPr>
          <w:rFonts w:ascii="Times New Roman" w:hAnsi="Times New Roman"/>
          <w:b/>
          <w:bCs/>
          <w:i/>
          <w:iCs/>
          <w:sz w:val="18"/>
          <w:szCs w:val="18"/>
        </w:rPr>
        <w:tab/>
      </w:r>
      <w:r w:rsidR="004E5E7F" w:rsidRPr="004E5E7F">
        <w:rPr>
          <w:rFonts w:ascii="Times New Roman" w:hAnsi="Times New Roman"/>
          <w:b/>
          <w:bCs/>
          <w:i/>
          <w:iCs/>
          <w:sz w:val="18"/>
          <w:szCs w:val="18"/>
        </w:rPr>
        <w:tab/>
      </w:r>
      <w:r w:rsidR="004E5E7F" w:rsidRPr="004E5E7F">
        <w:rPr>
          <w:rFonts w:ascii="Times New Roman" w:hAnsi="Times New Roman"/>
          <w:b/>
          <w:bCs/>
          <w:i/>
          <w:iCs/>
          <w:sz w:val="18"/>
          <w:szCs w:val="18"/>
        </w:rPr>
        <w:tab/>
      </w:r>
      <w:r w:rsidR="004E5E7F" w:rsidRPr="004E5E7F">
        <w:rPr>
          <w:rFonts w:ascii="Times New Roman" w:hAnsi="Times New Roman"/>
          <w:b/>
          <w:bCs/>
          <w:i/>
          <w:iCs/>
          <w:sz w:val="18"/>
          <w:szCs w:val="18"/>
        </w:rPr>
        <w:tab/>
      </w:r>
      <w:r w:rsidR="004E5E7F" w:rsidRPr="004E5E7F">
        <w:rPr>
          <w:rFonts w:ascii="Times New Roman" w:hAnsi="Times New Roman"/>
          <w:b/>
          <w:bCs/>
          <w:i/>
          <w:iCs/>
          <w:sz w:val="18"/>
          <w:szCs w:val="18"/>
        </w:rPr>
        <w:tab/>
      </w:r>
      <w:r w:rsidR="004E5E7F" w:rsidRPr="004E5E7F">
        <w:rPr>
          <w:rFonts w:ascii="Times New Roman" w:hAnsi="Times New Roman"/>
          <w:b/>
          <w:bCs/>
          <w:i/>
          <w:iCs/>
          <w:sz w:val="18"/>
          <w:szCs w:val="18"/>
        </w:rPr>
        <w:tab/>
      </w:r>
      <w:r w:rsidRPr="004E5E7F">
        <w:rPr>
          <w:rFonts w:ascii="Times New Roman" w:hAnsi="Times New Roman"/>
          <w:b/>
          <w:bCs/>
          <w:i/>
          <w:iCs/>
          <w:sz w:val="18"/>
          <w:szCs w:val="18"/>
        </w:rPr>
        <w:t>р.п. Рамонь</w:t>
      </w:r>
    </w:p>
    <w:p w14:paraId="372F2009" w14:textId="77777777" w:rsidR="004E5E7F" w:rsidRPr="004E5E7F" w:rsidRDefault="004E5E7F" w:rsidP="004E5E7F">
      <w:pPr>
        <w:ind w:firstLine="0"/>
        <w:jc w:val="center"/>
        <w:rPr>
          <w:rFonts w:ascii="Times New Roman" w:hAnsi="Times New Roman"/>
          <w:b/>
          <w:bCs/>
          <w:i/>
          <w:iCs/>
          <w:sz w:val="18"/>
          <w:szCs w:val="18"/>
        </w:rPr>
      </w:pPr>
    </w:p>
    <w:p w14:paraId="7A6DF52C" w14:textId="77777777" w:rsidR="004E5E7F" w:rsidRDefault="00387D06" w:rsidP="004E5E7F">
      <w:pPr>
        <w:ind w:firstLine="0"/>
        <w:jc w:val="center"/>
        <w:rPr>
          <w:rFonts w:ascii="Times New Roman" w:hAnsi="Times New Roman"/>
          <w:b/>
          <w:bCs/>
          <w:i/>
          <w:iCs/>
          <w:sz w:val="18"/>
          <w:szCs w:val="18"/>
        </w:rPr>
      </w:pPr>
      <w:r w:rsidRPr="004E5E7F">
        <w:rPr>
          <w:rFonts w:ascii="Times New Roman" w:hAnsi="Times New Roman"/>
          <w:b/>
          <w:bCs/>
          <w:i/>
          <w:iCs/>
          <w:sz w:val="18"/>
          <w:szCs w:val="18"/>
        </w:rPr>
        <w:t>О внесении изменения в постановление администрации Рамонского муниципального района Воронежской области</w:t>
      </w:r>
    </w:p>
    <w:p w14:paraId="6EEE2C7A" w14:textId="0AB91BD8" w:rsidR="00387D06" w:rsidRPr="004E5E7F" w:rsidRDefault="00387D06" w:rsidP="004E5E7F">
      <w:pPr>
        <w:ind w:firstLine="0"/>
        <w:jc w:val="center"/>
        <w:rPr>
          <w:rFonts w:ascii="Times New Roman" w:hAnsi="Times New Roman"/>
          <w:b/>
          <w:bCs/>
          <w:i/>
          <w:iCs/>
          <w:sz w:val="18"/>
          <w:szCs w:val="18"/>
        </w:rPr>
      </w:pPr>
      <w:r w:rsidRPr="004E5E7F">
        <w:rPr>
          <w:rFonts w:ascii="Times New Roman" w:hAnsi="Times New Roman"/>
          <w:b/>
          <w:bCs/>
          <w:i/>
          <w:iCs/>
          <w:sz w:val="18"/>
          <w:szCs w:val="18"/>
        </w:rPr>
        <w:t>от 03.12.2013 № 500 «Об утверждении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w:t>
      </w:r>
    </w:p>
    <w:p w14:paraId="422D35B0" w14:textId="77777777" w:rsidR="00387D06" w:rsidRPr="000A25D6" w:rsidRDefault="00387D06" w:rsidP="000A25D6">
      <w:pPr>
        <w:ind w:firstLine="0"/>
        <w:rPr>
          <w:rFonts w:ascii="Times New Roman" w:hAnsi="Times New Roman"/>
          <w:sz w:val="18"/>
          <w:szCs w:val="18"/>
        </w:rPr>
      </w:pPr>
    </w:p>
    <w:p w14:paraId="5B717408" w14:textId="77777777" w:rsidR="00387D06" w:rsidRPr="000A25D6" w:rsidRDefault="00387D06" w:rsidP="004E5E7F">
      <w:pPr>
        <w:ind w:firstLine="284"/>
        <w:rPr>
          <w:rFonts w:ascii="Times New Roman" w:hAnsi="Times New Roman"/>
          <w:sz w:val="18"/>
          <w:szCs w:val="18"/>
        </w:rPr>
      </w:pPr>
      <w:r w:rsidRPr="000A25D6">
        <w:rPr>
          <w:rFonts w:ascii="Times New Roman" w:hAnsi="Times New Roman"/>
          <w:sz w:val="18"/>
          <w:szCs w:val="1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и в целях продления срока действия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 до 2025 года администрация Рамонского муниципального района Воронежской области постановляет:</w:t>
      </w:r>
    </w:p>
    <w:p w14:paraId="2A7D419B" w14:textId="77777777" w:rsidR="00387D06" w:rsidRPr="000A25D6" w:rsidRDefault="00387D06" w:rsidP="004E5E7F">
      <w:pPr>
        <w:ind w:firstLine="284"/>
        <w:rPr>
          <w:rFonts w:ascii="Times New Roman" w:hAnsi="Times New Roman"/>
          <w:sz w:val="18"/>
          <w:szCs w:val="18"/>
        </w:rPr>
      </w:pPr>
      <w:r w:rsidRPr="000A25D6">
        <w:rPr>
          <w:rFonts w:ascii="Times New Roman" w:hAnsi="Times New Roman"/>
          <w:sz w:val="18"/>
          <w:szCs w:val="18"/>
        </w:rPr>
        <w:t>1. Внести изменение в постановление администрации Рамонского муниципального района Воронежской области от 03.12.2013 № 500 «Об утверждении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 (в редакции от 15.01.2022 № 15, от 22.02.2022 № 58, от 19.07.2022 № 299) (далее - Постановление), изложив приложение к Постановлению «Муниципальная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 (далее – Муниципальная программа) в новой редакции согласно Приложению.</w:t>
      </w:r>
    </w:p>
    <w:p w14:paraId="224AA3F6" w14:textId="77777777" w:rsidR="00387D06" w:rsidRPr="000A25D6" w:rsidRDefault="00387D06" w:rsidP="004E5E7F">
      <w:pPr>
        <w:ind w:firstLine="284"/>
        <w:rPr>
          <w:rFonts w:ascii="Times New Roman" w:hAnsi="Times New Roman"/>
          <w:sz w:val="18"/>
          <w:szCs w:val="18"/>
        </w:rPr>
      </w:pPr>
      <w:r w:rsidRPr="000A25D6">
        <w:rPr>
          <w:rFonts w:ascii="Times New Roman" w:hAnsi="Times New Roman"/>
          <w:sz w:val="18"/>
          <w:szCs w:val="18"/>
        </w:rPr>
        <w:t>2. Признать утратившими силу постановления администрации Рамонского муниципального района Воронежской области:</w:t>
      </w:r>
    </w:p>
    <w:p w14:paraId="2480E73D" w14:textId="77777777" w:rsidR="00387D06" w:rsidRPr="000A25D6" w:rsidRDefault="00387D06" w:rsidP="004E5E7F">
      <w:pPr>
        <w:ind w:firstLine="284"/>
        <w:rPr>
          <w:rFonts w:ascii="Times New Roman" w:hAnsi="Times New Roman"/>
          <w:sz w:val="18"/>
          <w:szCs w:val="18"/>
        </w:rPr>
      </w:pPr>
      <w:r w:rsidRPr="000A25D6">
        <w:rPr>
          <w:rFonts w:ascii="Times New Roman" w:hAnsi="Times New Roman"/>
          <w:sz w:val="18"/>
          <w:szCs w:val="18"/>
        </w:rPr>
        <w:t>- от 15.01.2022 № 15 «О внесении изменений в постановление администрации Рамонского муниципального района Воронежской области от 03.12.2013 № 500 «Об утверждении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w:t>
      </w:r>
    </w:p>
    <w:p w14:paraId="0033E4F5" w14:textId="77777777" w:rsidR="00387D06" w:rsidRPr="000A25D6" w:rsidRDefault="00387D06" w:rsidP="004E5E7F">
      <w:pPr>
        <w:ind w:firstLine="284"/>
        <w:rPr>
          <w:rFonts w:ascii="Times New Roman" w:hAnsi="Times New Roman"/>
          <w:sz w:val="18"/>
          <w:szCs w:val="18"/>
        </w:rPr>
      </w:pPr>
      <w:r w:rsidRPr="000A25D6">
        <w:rPr>
          <w:rFonts w:ascii="Times New Roman" w:hAnsi="Times New Roman"/>
          <w:sz w:val="18"/>
          <w:szCs w:val="18"/>
        </w:rPr>
        <w:t>- от 22.02.2022 № 58 «О внесении изменений в постановление администрации Рамонского муниципального района Воронежской области от 03.12.2013 № 500 «Об утверждении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w:t>
      </w:r>
    </w:p>
    <w:p w14:paraId="61E33DA7" w14:textId="77777777" w:rsidR="00387D06" w:rsidRPr="000A25D6" w:rsidRDefault="00387D06" w:rsidP="004E5E7F">
      <w:pPr>
        <w:ind w:firstLine="284"/>
        <w:rPr>
          <w:rFonts w:ascii="Times New Roman" w:hAnsi="Times New Roman"/>
          <w:sz w:val="18"/>
          <w:szCs w:val="18"/>
        </w:rPr>
      </w:pPr>
      <w:r w:rsidRPr="000A25D6">
        <w:rPr>
          <w:rFonts w:ascii="Times New Roman" w:hAnsi="Times New Roman"/>
          <w:sz w:val="18"/>
          <w:szCs w:val="18"/>
        </w:rPr>
        <w:t>- от 19.07.2022 № 299 «О внесении изменений в постановление администрации Рамонского муниципального района Воронежской области от 03.12.2013 № 500 «Об утверждении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w:t>
      </w:r>
    </w:p>
    <w:p w14:paraId="65C127C7" w14:textId="77777777" w:rsidR="00387D06" w:rsidRPr="000A25D6" w:rsidRDefault="00387D06" w:rsidP="004E5E7F">
      <w:pPr>
        <w:ind w:firstLine="284"/>
        <w:rPr>
          <w:rFonts w:ascii="Times New Roman" w:hAnsi="Times New Roman"/>
          <w:sz w:val="18"/>
          <w:szCs w:val="18"/>
        </w:rPr>
      </w:pPr>
      <w:r w:rsidRPr="000A25D6">
        <w:rPr>
          <w:rFonts w:ascii="Times New Roman" w:hAnsi="Times New Roman"/>
          <w:sz w:val="18"/>
          <w:szCs w:val="18"/>
        </w:rPr>
        <w:t>3. Отделу по финансам администрации муниципального района (Двойневская) обеспечить финансирование мероприятий Муниципальной программы за счет средств, предусмотренных в бюджете муниципального района.</w:t>
      </w:r>
    </w:p>
    <w:p w14:paraId="3E1FEC0A" w14:textId="77777777" w:rsidR="00387D06" w:rsidRPr="000A25D6" w:rsidRDefault="00387D06" w:rsidP="004E5E7F">
      <w:pPr>
        <w:ind w:firstLine="284"/>
        <w:rPr>
          <w:rFonts w:ascii="Times New Roman" w:hAnsi="Times New Roman"/>
          <w:sz w:val="18"/>
          <w:szCs w:val="18"/>
        </w:rPr>
      </w:pPr>
      <w:r w:rsidRPr="000A25D6">
        <w:rPr>
          <w:rFonts w:ascii="Times New Roman" w:hAnsi="Times New Roman"/>
          <w:sz w:val="18"/>
          <w:szCs w:val="18"/>
        </w:rPr>
        <w:t>4. Отделу по культуре администрации муниципального района (Филатова) в пределах своей компетенции обеспечить реализацию мероприятий, предусмотренных Муниципальной программой.</w:t>
      </w:r>
    </w:p>
    <w:p w14:paraId="69AF00F0" w14:textId="77777777" w:rsidR="00387D06" w:rsidRPr="000A25D6" w:rsidRDefault="00387D06" w:rsidP="004E5E7F">
      <w:pPr>
        <w:ind w:firstLine="284"/>
        <w:rPr>
          <w:rFonts w:ascii="Times New Roman" w:hAnsi="Times New Roman"/>
          <w:sz w:val="18"/>
          <w:szCs w:val="18"/>
        </w:rPr>
      </w:pPr>
      <w:r w:rsidRPr="000A25D6">
        <w:rPr>
          <w:rFonts w:ascii="Times New Roman" w:hAnsi="Times New Roman"/>
          <w:sz w:val="18"/>
          <w:szCs w:val="18"/>
        </w:rPr>
        <w:t>5. Контроль исполнения настоящего постановления оставляю за собой.</w:t>
      </w:r>
    </w:p>
    <w:p w14:paraId="79C3F810" w14:textId="77777777" w:rsidR="00387D06" w:rsidRPr="000A25D6" w:rsidRDefault="00387D06" w:rsidP="000A25D6">
      <w:pPr>
        <w:ind w:firstLine="0"/>
        <w:rPr>
          <w:rFonts w:ascii="Times New Roman" w:hAnsi="Times New Roman"/>
          <w:sz w:val="18"/>
          <w:szCs w:val="18"/>
        </w:rPr>
      </w:pPr>
    </w:p>
    <w:tbl>
      <w:tblPr>
        <w:tblW w:w="5000" w:type="pct"/>
        <w:tblLook w:val="04A0" w:firstRow="1" w:lastRow="0" w:firstColumn="1" w:lastColumn="0" w:noHBand="0" w:noVBand="1"/>
      </w:tblPr>
      <w:tblGrid>
        <w:gridCol w:w="3401"/>
        <w:gridCol w:w="3401"/>
        <w:gridCol w:w="3402"/>
      </w:tblGrid>
      <w:tr w:rsidR="00387D06" w:rsidRPr="000A25D6" w14:paraId="089880D6" w14:textId="77777777" w:rsidTr="004E5E7F">
        <w:tc>
          <w:tcPr>
            <w:tcW w:w="1666" w:type="pct"/>
            <w:shd w:val="clear" w:color="auto" w:fill="auto"/>
          </w:tcPr>
          <w:p w14:paraId="6E1067D5" w14:textId="77777777" w:rsidR="00387D06" w:rsidRPr="000A25D6" w:rsidRDefault="00387D06" w:rsidP="004E5E7F">
            <w:pPr>
              <w:ind w:firstLine="0"/>
              <w:jc w:val="center"/>
              <w:rPr>
                <w:rFonts w:ascii="Times New Roman" w:hAnsi="Times New Roman"/>
                <w:sz w:val="18"/>
                <w:szCs w:val="18"/>
              </w:rPr>
            </w:pPr>
            <w:r w:rsidRPr="000A25D6">
              <w:rPr>
                <w:rFonts w:ascii="Times New Roman" w:hAnsi="Times New Roman"/>
                <w:sz w:val="18"/>
                <w:szCs w:val="18"/>
              </w:rPr>
              <w:t>Глава</w:t>
            </w:r>
          </w:p>
          <w:p w14:paraId="066C577C" w14:textId="77777777" w:rsidR="00387D06" w:rsidRPr="000A25D6" w:rsidRDefault="00387D06" w:rsidP="004E5E7F">
            <w:pPr>
              <w:ind w:firstLine="0"/>
              <w:jc w:val="center"/>
              <w:rPr>
                <w:rFonts w:ascii="Times New Roman" w:hAnsi="Times New Roman"/>
                <w:sz w:val="18"/>
                <w:szCs w:val="18"/>
              </w:rPr>
            </w:pPr>
            <w:r w:rsidRPr="000A25D6">
              <w:rPr>
                <w:rFonts w:ascii="Times New Roman" w:hAnsi="Times New Roman"/>
                <w:sz w:val="18"/>
                <w:szCs w:val="18"/>
              </w:rPr>
              <w:t>муниципального района</w:t>
            </w:r>
          </w:p>
        </w:tc>
        <w:tc>
          <w:tcPr>
            <w:tcW w:w="1666" w:type="pct"/>
            <w:shd w:val="clear" w:color="auto" w:fill="auto"/>
          </w:tcPr>
          <w:p w14:paraId="0564E254" w14:textId="77777777" w:rsidR="00387D06" w:rsidRPr="000A25D6" w:rsidRDefault="00387D06" w:rsidP="004E5E7F">
            <w:pPr>
              <w:ind w:firstLine="0"/>
              <w:jc w:val="center"/>
              <w:rPr>
                <w:rFonts w:ascii="Times New Roman" w:hAnsi="Times New Roman"/>
                <w:sz w:val="18"/>
                <w:szCs w:val="18"/>
              </w:rPr>
            </w:pPr>
          </w:p>
        </w:tc>
        <w:tc>
          <w:tcPr>
            <w:tcW w:w="1667" w:type="pct"/>
            <w:shd w:val="clear" w:color="auto" w:fill="auto"/>
            <w:vAlign w:val="center"/>
          </w:tcPr>
          <w:p w14:paraId="0A4B5F6D" w14:textId="77777777" w:rsidR="00387D06" w:rsidRPr="000A25D6" w:rsidRDefault="00387D06" w:rsidP="004E5E7F">
            <w:pPr>
              <w:ind w:firstLine="0"/>
              <w:jc w:val="center"/>
              <w:rPr>
                <w:rFonts w:ascii="Times New Roman" w:hAnsi="Times New Roman"/>
                <w:sz w:val="18"/>
                <w:szCs w:val="18"/>
              </w:rPr>
            </w:pPr>
            <w:r w:rsidRPr="000A25D6">
              <w:rPr>
                <w:rFonts w:ascii="Times New Roman" w:hAnsi="Times New Roman"/>
                <w:sz w:val="18"/>
                <w:szCs w:val="18"/>
              </w:rPr>
              <w:t>Н.В. Фролов</w:t>
            </w:r>
          </w:p>
        </w:tc>
      </w:tr>
    </w:tbl>
    <w:p w14:paraId="41AC45E8" w14:textId="77777777" w:rsidR="004E5E7F" w:rsidRDefault="004E5E7F" w:rsidP="000A25D6">
      <w:pPr>
        <w:ind w:firstLine="0"/>
        <w:rPr>
          <w:rFonts w:ascii="Times New Roman" w:hAnsi="Times New Roman"/>
          <w:sz w:val="18"/>
          <w:szCs w:val="18"/>
        </w:rPr>
      </w:pPr>
      <w:bookmarkStart w:id="8" w:name="sub_5003"/>
    </w:p>
    <w:p w14:paraId="5D9359F9" w14:textId="0902B2A6" w:rsidR="00387D06" w:rsidRPr="004E5E7F" w:rsidRDefault="00387D06" w:rsidP="004E5E7F">
      <w:pPr>
        <w:ind w:left="3969" w:firstLine="0"/>
        <w:rPr>
          <w:rFonts w:ascii="Times New Roman" w:hAnsi="Times New Roman"/>
          <w:i/>
          <w:iCs/>
          <w:sz w:val="18"/>
          <w:szCs w:val="18"/>
        </w:rPr>
      </w:pPr>
      <w:r w:rsidRPr="004E5E7F">
        <w:rPr>
          <w:rFonts w:ascii="Times New Roman" w:hAnsi="Times New Roman"/>
          <w:i/>
          <w:iCs/>
          <w:sz w:val="18"/>
          <w:szCs w:val="18"/>
        </w:rPr>
        <w:t>Приложение</w:t>
      </w:r>
    </w:p>
    <w:p w14:paraId="7578225E" w14:textId="400B952B" w:rsidR="00387D06" w:rsidRPr="004E5E7F" w:rsidRDefault="00387D06" w:rsidP="004E5E7F">
      <w:pPr>
        <w:ind w:left="3969" w:firstLine="0"/>
        <w:rPr>
          <w:rFonts w:ascii="Times New Roman" w:hAnsi="Times New Roman"/>
          <w:i/>
          <w:iCs/>
          <w:sz w:val="18"/>
          <w:szCs w:val="18"/>
        </w:rPr>
      </w:pPr>
      <w:r w:rsidRPr="004E5E7F">
        <w:rPr>
          <w:rFonts w:ascii="Times New Roman" w:hAnsi="Times New Roman"/>
          <w:i/>
          <w:iCs/>
          <w:sz w:val="18"/>
          <w:szCs w:val="18"/>
        </w:rPr>
        <w:t>к постановлению администрации Рамонского муниципального района Воронежской области от 07.11.2022 № 455</w:t>
      </w:r>
    </w:p>
    <w:p w14:paraId="419C95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(Новая редакция)</w:t>
      </w:r>
    </w:p>
    <w:p w14:paraId="2F28A117" w14:textId="77777777" w:rsidR="00387D06" w:rsidRPr="000A25D6" w:rsidRDefault="00387D06" w:rsidP="000A25D6">
      <w:pPr>
        <w:ind w:firstLine="0"/>
        <w:rPr>
          <w:rFonts w:ascii="Times New Roman" w:hAnsi="Times New Roman"/>
          <w:sz w:val="18"/>
          <w:szCs w:val="18"/>
        </w:rPr>
      </w:pPr>
    </w:p>
    <w:bookmarkEnd w:id="8"/>
    <w:p w14:paraId="1EDCA4C4" w14:textId="77777777" w:rsidR="004E5E7F" w:rsidRDefault="004E5E7F" w:rsidP="004E5E7F">
      <w:pPr>
        <w:ind w:firstLine="0"/>
        <w:jc w:val="center"/>
        <w:rPr>
          <w:rFonts w:ascii="Times New Roman" w:hAnsi="Times New Roman"/>
          <w:b/>
          <w:bCs/>
          <w:i/>
          <w:iCs/>
          <w:sz w:val="18"/>
          <w:szCs w:val="18"/>
        </w:rPr>
      </w:pPr>
      <w:r w:rsidRPr="004E5E7F">
        <w:rPr>
          <w:rFonts w:ascii="Times New Roman" w:hAnsi="Times New Roman"/>
          <w:b/>
          <w:bCs/>
          <w:i/>
          <w:iCs/>
          <w:sz w:val="18"/>
          <w:szCs w:val="18"/>
        </w:rPr>
        <w:t>«Муниципальная программа Рамонского муниципального района Воронежской области</w:t>
      </w:r>
    </w:p>
    <w:p w14:paraId="1B8B4837" w14:textId="5B852B58" w:rsidR="00387D06" w:rsidRPr="004E5E7F" w:rsidRDefault="004E5E7F" w:rsidP="004E5E7F">
      <w:pPr>
        <w:ind w:firstLine="0"/>
        <w:jc w:val="center"/>
        <w:rPr>
          <w:rFonts w:ascii="Times New Roman" w:hAnsi="Times New Roman"/>
          <w:b/>
          <w:bCs/>
          <w:i/>
          <w:iCs/>
          <w:sz w:val="18"/>
          <w:szCs w:val="18"/>
        </w:rPr>
      </w:pPr>
      <w:r w:rsidRPr="004E5E7F">
        <w:rPr>
          <w:rFonts w:ascii="Times New Roman" w:hAnsi="Times New Roman"/>
          <w:b/>
          <w:bCs/>
          <w:i/>
          <w:iCs/>
          <w:sz w:val="18"/>
          <w:szCs w:val="18"/>
        </w:rPr>
        <w:t>«Развитие культуры и туризма в Рамонском муниципальном районе Воронежской области»</w:t>
      </w:r>
    </w:p>
    <w:p w14:paraId="6955DF10" w14:textId="77777777" w:rsidR="004E5E7F" w:rsidRPr="004E5E7F" w:rsidRDefault="004E5E7F" w:rsidP="004E5E7F">
      <w:pPr>
        <w:ind w:firstLine="0"/>
        <w:jc w:val="center"/>
        <w:rPr>
          <w:rFonts w:ascii="Times New Roman" w:hAnsi="Times New Roman"/>
          <w:b/>
          <w:bCs/>
          <w:i/>
          <w:iCs/>
          <w:sz w:val="18"/>
          <w:szCs w:val="18"/>
        </w:rPr>
      </w:pPr>
    </w:p>
    <w:p w14:paraId="495E34A8" w14:textId="69A4C8E7" w:rsidR="00387D06" w:rsidRPr="004E5E7F" w:rsidRDefault="00387D06" w:rsidP="004E5E7F">
      <w:pPr>
        <w:ind w:firstLine="0"/>
        <w:jc w:val="center"/>
        <w:rPr>
          <w:rFonts w:ascii="Times New Roman" w:hAnsi="Times New Roman"/>
          <w:b/>
          <w:bCs/>
          <w:i/>
          <w:iCs/>
          <w:sz w:val="18"/>
          <w:szCs w:val="18"/>
        </w:rPr>
      </w:pPr>
      <w:r w:rsidRPr="004E5E7F">
        <w:rPr>
          <w:rFonts w:ascii="Times New Roman" w:hAnsi="Times New Roman"/>
          <w:b/>
          <w:bCs/>
          <w:i/>
          <w:iCs/>
          <w:sz w:val="18"/>
          <w:szCs w:val="18"/>
        </w:rPr>
        <w:t>Паспорт программы</w:t>
      </w:r>
    </w:p>
    <w:tbl>
      <w:tblPr>
        <w:tblW w:w="5000" w:type="pct"/>
        <w:tblLook w:val="00A0" w:firstRow="1" w:lastRow="0" w:firstColumn="1" w:lastColumn="0" w:noHBand="0" w:noVBand="0"/>
      </w:tblPr>
      <w:tblGrid>
        <w:gridCol w:w="2406"/>
        <w:gridCol w:w="7788"/>
      </w:tblGrid>
      <w:tr w:rsidR="00387D06" w:rsidRPr="000A25D6" w14:paraId="2BCA65DF" w14:textId="77777777" w:rsidTr="00377697">
        <w:trPr>
          <w:trHeight w:val="67"/>
        </w:trPr>
        <w:tc>
          <w:tcPr>
            <w:tcW w:w="1180" w:type="pct"/>
            <w:tcBorders>
              <w:top w:val="single" w:sz="4" w:space="0" w:color="auto"/>
              <w:left w:val="single" w:sz="4" w:space="0" w:color="auto"/>
              <w:bottom w:val="single" w:sz="4" w:space="0" w:color="auto"/>
              <w:right w:val="single" w:sz="4" w:space="0" w:color="auto"/>
            </w:tcBorders>
          </w:tcPr>
          <w:p w14:paraId="29968D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Ответственный исполнитель Муниципальной программы</w:t>
            </w:r>
          </w:p>
        </w:tc>
        <w:tc>
          <w:tcPr>
            <w:tcW w:w="3820" w:type="pct"/>
            <w:tcBorders>
              <w:top w:val="single" w:sz="4" w:space="0" w:color="auto"/>
              <w:left w:val="nil"/>
              <w:bottom w:val="single" w:sz="4" w:space="0" w:color="auto"/>
              <w:right w:val="single" w:sz="4" w:space="0" w:color="auto"/>
            </w:tcBorders>
            <w:noWrap/>
          </w:tcPr>
          <w:p w14:paraId="46EDCC7B" w14:textId="5F6FD76D" w:rsidR="00387D06" w:rsidRPr="000A25D6" w:rsidRDefault="00387D06" w:rsidP="00377697">
            <w:pPr>
              <w:ind w:firstLine="0"/>
              <w:rPr>
                <w:rFonts w:ascii="Times New Roman" w:hAnsi="Times New Roman"/>
                <w:sz w:val="18"/>
                <w:szCs w:val="18"/>
              </w:rPr>
            </w:pPr>
            <w:r w:rsidRPr="000A25D6">
              <w:rPr>
                <w:rFonts w:ascii="Times New Roman" w:hAnsi="Times New Roman"/>
                <w:sz w:val="18"/>
                <w:szCs w:val="18"/>
              </w:rPr>
              <w:t>Отдел по культуре администрации Рамонского муниципального района Воронежской области</w:t>
            </w:r>
          </w:p>
        </w:tc>
      </w:tr>
      <w:tr w:rsidR="00387D06" w:rsidRPr="000A25D6" w14:paraId="10C9B469" w14:textId="77777777" w:rsidTr="00377697">
        <w:trPr>
          <w:trHeight w:val="750"/>
        </w:trPr>
        <w:tc>
          <w:tcPr>
            <w:tcW w:w="1180" w:type="pct"/>
            <w:tcBorders>
              <w:top w:val="nil"/>
              <w:left w:val="single" w:sz="4" w:space="0" w:color="auto"/>
              <w:bottom w:val="single" w:sz="4" w:space="0" w:color="auto"/>
              <w:right w:val="single" w:sz="4" w:space="0" w:color="auto"/>
            </w:tcBorders>
          </w:tcPr>
          <w:p w14:paraId="0EB2F8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Муниципальной программы</w:t>
            </w:r>
          </w:p>
        </w:tc>
        <w:tc>
          <w:tcPr>
            <w:tcW w:w="3820" w:type="pct"/>
            <w:tcBorders>
              <w:top w:val="nil"/>
              <w:left w:val="nil"/>
              <w:bottom w:val="single" w:sz="4" w:space="0" w:color="auto"/>
              <w:right w:val="single" w:sz="4" w:space="0" w:color="auto"/>
            </w:tcBorders>
            <w:vAlign w:val="center"/>
          </w:tcPr>
          <w:p w14:paraId="02E1DA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 администрации Рамонского муниципального района Воронежской области (далее – Отдел по культуре)</w:t>
            </w:r>
          </w:p>
          <w:p w14:paraId="79D23860" w14:textId="38330333" w:rsidR="00387D06" w:rsidRPr="000A25D6" w:rsidRDefault="00387D06" w:rsidP="00377697">
            <w:pPr>
              <w:ind w:firstLine="0"/>
              <w:rPr>
                <w:rFonts w:ascii="Times New Roman" w:hAnsi="Times New Roman"/>
                <w:sz w:val="18"/>
                <w:szCs w:val="18"/>
              </w:rPr>
            </w:pPr>
            <w:r w:rsidRPr="000A25D6">
              <w:rPr>
                <w:rFonts w:ascii="Times New Roman" w:hAnsi="Times New Roman"/>
                <w:sz w:val="18"/>
                <w:szCs w:val="18"/>
              </w:rPr>
              <w:t>Автономная некоммерческая организация «Рамонский информационно-туристский центр» (далее – АНО «РИТЦ»)</w:t>
            </w:r>
          </w:p>
        </w:tc>
      </w:tr>
      <w:tr w:rsidR="00387D06" w:rsidRPr="000A25D6" w14:paraId="1F804544" w14:textId="77777777" w:rsidTr="00377697">
        <w:trPr>
          <w:trHeight w:val="530"/>
        </w:trPr>
        <w:tc>
          <w:tcPr>
            <w:tcW w:w="1180" w:type="pct"/>
            <w:tcBorders>
              <w:top w:val="single" w:sz="4" w:space="0" w:color="auto"/>
              <w:left w:val="single" w:sz="4" w:space="0" w:color="auto"/>
              <w:bottom w:val="single" w:sz="4" w:space="0" w:color="auto"/>
              <w:right w:val="single" w:sz="4" w:space="0" w:color="auto"/>
            </w:tcBorders>
          </w:tcPr>
          <w:p w14:paraId="251AEB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Подпрограммы Муниципальной программы и основные мероприятия, не включенные в подпрограммы</w:t>
            </w:r>
          </w:p>
        </w:tc>
        <w:tc>
          <w:tcPr>
            <w:tcW w:w="3820" w:type="pct"/>
            <w:tcBorders>
              <w:top w:val="single" w:sz="4" w:space="0" w:color="auto"/>
              <w:left w:val="single" w:sz="4" w:space="0" w:color="auto"/>
              <w:bottom w:val="single" w:sz="4" w:space="0" w:color="auto"/>
              <w:right w:val="single" w:sz="4" w:space="0" w:color="auto"/>
            </w:tcBorders>
            <w:vAlign w:val="center"/>
          </w:tcPr>
          <w:p w14:paraId="14CD23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 «Развитие культуры Рамонского муниципального района»</w:t>
            </w:r>
          </w:p>
          <w:p w14:paraId="1CC674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2 «Развитие туризма в Рамонском муниципальном районе»</w:t>
            </w:r>
          </w:p>
          <w:p w14:paraId="2ACD4296" w14:textId="180E827D" w:rsidR="00387D06" w:rsidRPr="000A25D6" w:rsidRDefault="00387D06" w:rsidP="00377697">
            <w:pPr>
              <w:ind w:firstLine="0"/>
              <w:rPr>
                <w:rFonts w:ascii="Times New Roman" w:hAnsi="Times New Roman"/>
                <w:sz w:val="18"/>
                <w:szCs w:val="18"/>
              </w:rPr>
            </w:pPr>
            <w:r w:rsidRPr="000A25D6">
              <w:rPr>
                <w:rFonts w:ascii="Times New Roman" w:hAnsi="Times New Roman"/>
                <w:sz w:val="18"/>
                <w:szCs w:val="18"/>
              </w:rPr>
              <w:t>Подпрограмма 3 «Обеспечение реализации Муниципальной программы»</w:t>
            </w:r>
          </w:p>
        </w:tc>
      </w:tr>
      <w:tr w:rsidR="00387D06" w:rsidRPr="000A25D6" w14:paraId="2DDE42BA" w14:textId="77777777" w:rsidTr="00377697">
        <w:trPr>
          <w:trHeight w:val="375"/>
        </w:trPr>
        <w:tc>
          <w:tcPr>
            <w:tcW w:w="1180" w:type="pct"/>
            <w:tcBorders>
              <w:top w:val="nil"/>
              <w:left w:val="single" w:sz="4" w:space="0" w:color="auto"/>
              <w:bottom w:val="single" w:sz="4" w:space="0" w:color="auto"/>
              <w:right w:val="single" w:sz="4" w:space="0" w:color="auto"/>
            </w:tcBorders>
          </w:tcPr>
          <w:p w14:paraId="16EE14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Муниципальной программы</w:t>
            </w:r>
          </w:p>
        </w:tc>
        <w:tc>
          <w:tcPr>
            <w:tcW w:w="3820" w:type="pct"/>
            <w:tcBorders>
              <w:top w:val="nil"/>
              <w:left w:val="nil"/>
              <w:bottom w:val="single" w:sz="4" w:space="0" w:color="auto"/>
              <w:right w:val="single" w:sz="4" w:space="0" w:color="auto"/>
            </w:tcBorders>
            <w:shd w:val="clear" w:color="auto" w:fill="FFFFFF"/>
            <w:vAlign w:val="center"/>
          </w:tcPr>
          <w:p w14:paraId="4689C1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Формирование многообразной и полноценной культурной жизни населения района, а также развитие туризма для приобщения граждан к культурному и природному наследию </w:t>
            </w:r>
          </w:p>
        </w:tc>
      </w:tr>
      <w:tr w:rsidR="00387D06" w:rsidRPr="000A25D6" w14:paraId="50D108F5" w14:textId="77777777" w:rsidTr="00377697">
        <w:trPr>
          <w:trHeight w:val="375"/>
        </w:trPr>
        <w:tc>
          <w:tcPr>
            <w:tcW w:w="1180" w:type="pct"/>
            <w:tcBorders>
              <w:top w:val="single" w:sz="4" w:space="0" w:color="auto"/>
              <w:left w:val="single" w:sz="4" w:space="0" w:color="auto"/>
              <w:bottom w:val="single" w:sz="4" w:space="0" w:color="auto"/>
              <w:right w:val="single" w:sz="4" w:space="0" w:color="auto"/>
            </w:tcBorders>
          </w:tcPr>
          <w:p w14:paraId="42B2A9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Муниципальной программы</w:t>
            </w:r>
          </w:p>
        </w:tc>
        <w:tc>
          <w:tcPr>
            <w:tcW w:w="3820" w:type="pct"/>
            <w:tcBorders>
              <w:top w:val="single" w:sz="4" w:space="0" w:color="auto"/>
              <w:left w:val="nil"/>
              <w:bottom w:val="single" w:sz="4" w:space="0" w:color="auto"/>
              <w:right w:val="single" w:sz="4" w:space="0" w:color="auto"/>
            </w:tcBorders>
            <w:vAlign w:val="center"/>
          </w:tcPr>
          <w:p w14:paraId="5B1B46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Сохранение культурного и исторического наследия, обеспечение доступа граждан к культурным ценностям и участию в культурной жизни района.</w:t>
            </w:r>
          </w:p>
          <w:p w14:paraId="4059EB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Создание благоприятных условий для устойчивого развития сферы культуры.</w:t>
            </w:r>
          </w:p>
          <w:p w14:paraId="54BA19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Повышение качества и разнообразия и услуг в области культуры и искусства, возрождение, сохранение и развитие народных художественных промыслов и ремесел.</w:t>
            </w:r>
          </w:p>
          <w:p w14:paraId="027822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Развитие территорий за счет использования туристского потенциала, создание современного рынка туристских услуг.</w:t>
            </w:r>
          </w:p>
          <w:p w14:paraId="55CA66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Рациональное использование бюджетных средств, направляемых на развитие отрасли культуры и туризма.</w:t>
            </w:r>
          </w:p>
        </w:tc>
      </w:tr>
      <w:tr w:rsidR="00387D06" w:rsidRPr="000A25D6" w14:paraId="7894848E" w14:textId="77777777" w:rsidTr="00377697">
        <w:trPr>
          <w:trHeight w:val="274"/>
        </w:trPr>
        <w:tc>
          <w:tcPr>
            <w:tcW w:w="1180" w:type="pct"/>
            <w:tcBorders>
              <w:top w:val="single" w:sz="4" w:space="0" w:color="auto"/>
              <w:left w:val="single" w:sz="4" w:space="0" w:color="auto"/>
              <w:bottom w:val="single" w:sz="4" w:space="0" w:color="auto"/>
              <w:right w:val="single" w:sz="4" w:space="0" w:color="auto"/>
            </w:tcBorders>
          </w:tcPr>
          <w:p w14:paraId="7E518C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Муниципальной программы</w:t>
            </w:r>
          </w:p>
        </w:tc>
        <w:tc>
          <w:tcPr>
            <w:tcW w:w="3820" w:type="pct"/>
            <w:tcBorders>
              <w:top w:val="single" w:sz="4" w:space="0" w:color="auto"/>
              <w:left w:val="single" w:sz="4" w:space="0" w:color="auto"/>
              <w:bottom w:val="single" w:sz="4" w:space="0" w:color="auto"/>
              <w:right w:val="single" w:sz="4" w:space="0" w:color="auto"/>
            </w:tcBorders>
            <w:vAlign w:val="center"/>
          </w:tcPr>
          <w:p w14:paraId="197E46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Доля населения, охваченного мероприятиями в сфере культуры от общей численности населения района, процентов.</w:t>
            </w:r>
          </w:p>
          <w:p w14:paraId="1C6908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Уровень фактической обеспеченности учреждениями культуры в муниципальном районе в процентном соотношении от нормативной потребности, процентов.</w:t>
            </w:r>
          </w:p>
          <w:p w14:paraId="046D5C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p>
          <w:p w14:paraId="72772D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p w14:paraId="611975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Расходы консолидированного бюджета муниципального района на культуру в расчете на одного жителя, рублей.</w:t>
            </w:r>
          </w:p>
          <w:p w14:paraId="28CE94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 Отношение среднемесячной начисленной заработной платы работников муниципальных учреждений культуры и искусства к среднемесячной начисленной заработной плате работников, занятых в сфере экономики региона, процентов.</w:t>
            </w:r>
          </w:p>
          <w:p w14:paraId="1831B4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 Среднемесячная номинальная начисленная заработанная плата работников муниципальных учреждений культуры и искусства, рублей.</w:t>
            </w:r>
          </w:p>
          <w:p w14:paraId="45F415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 Охват детей в возрасте от 5 лет до 18 лет программами дополнительного образования в сфере культуры и искусства в муниципальном образовании, процентов.</w:t>
            </w:r>
          </w:p>
          <w:p w14:paraId="3FF6C2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 Динамика объёма въездного туристского потока на территории, в процентах к предыдущему году.</w:t>
            </w:r>
          </w:p>
        </w:tc>
      </w:tr>
      <w:tr w:rsidR="00387D06" w:rsidRPr="000A25D6" w14:paraId="0B515835" w14:textId="77777777" w:rsidTr="00377697">
        <w:trPr>
          <w:trHeight w:val="47"/>
        </w:trPr>
        <w:tc>
          <w:tcPr>
            <w:tcW w:w="1180" w:type="pct"/>
            <w:tcBorders>
              <w:top w:val="single" w:sz="4" w:space="0" w:color="auto"/>
              <w:left w:val="single" w:sz="4" w:space="0" w:color="auto"/>
              <w:bottom w:val="single" w:sz="4" w:space="0" w:color="auto"/>
              <w:right w:val="single" w:sz="4" w:space="0" w:color="auto"/>
            </w:tcBorders>
          </w:tcPr>
          <w:p w14:paraId="74AE2A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Этапы и сроки реализации Муниципальной программы</w:t>
            </w:r>
          </w:p>
        </w:tc>
        <w:tc>
          <w:tcPr>
            <w:tcW w:w="3820" w:type="pct"/>
            <w:tcBorders>
              <w:top w:val="single" w:sz="4" w:space="0" w:color="auto"/>
              <w:left w:val="nil"/>
              <w:bottom w:val="single" w:sz="4" w:space="0" w:color="auto"/>
              <w:right w:val="single" w:sz="4" w:space="0" w:color="auto"/>
            </w:tcBorders>
            <w:vAlign w:val="center"/>
          </w:tcPr>
          <w:p w14:paraId="588F44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 (в один этап)</w:t>
            </w:r>
          </w:p>
        </w:tc>
      </w:tr>
      <w:tr w:rsidR="00387D06" w:rsidRPr="000A25D6" w14:paraId="01FEFCF6" w14:textId="77777777" w:rsidTr="00377697">
        <w:trPr>
          <w:trHeight w:val="841"/>
        </w:trPr>
        <w:tc>
          <w:tcPr>
            <w:tcW w:w="1180" w:type="pct"/>
            <w:tcBorders>
              <w:top w:val="single" w:sz="4" w:space="0" w:color="auto"/>
              <w:left w:val="single" w:sz="4" w:space="0" w:color="auto"/>
              <w:bottom w:val="single" w:sz="4" w:space="0" w:color="auto"/>
              <w:right w:val="single" w:sz="4" w:space="0" w:color="auto"/>
            </w:tcBorders>
          </w:tcPr>
          <w:p w14:paraId="4AB1AA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Объёмы и источники финансирования Муниципальной программы (в действующих ценах каждого года реализации Муниципальной программы)</w:t>
            </w:r>
          </w:p>
        </w:tc>
        <w:tc>
          <w:tcPr>
            <w:tcW w:w="3820" w:type="pct"/>
            <w:tcBorders>
              <w:top w:val="single" w:sz="4" w:space="0" w:color="auto"/>
              <w:left w:val="nil"/>
              <w:bottom w:val="single" w:sz="4" w:space="0" w:color="auto"/>
              <w:right w:val="single" w:sz="4" w:space="0" w:color="auto"/>
            </w:tcBorders>
            <w:shd w:val="clear" w:color="auto" w:fill="FFFFFF"/>
            <w:vAlign w:val="bottom"/>
          </w:tcPr>
          <w:p w14:paraId="4DBFB520" w14:textId="375FFD3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объём финансирования Муниципальной программы</w:t>
            </w:r>
            <w:r w:rsidR="00377697">
              <w:rPr>
                <w:rFonts w:ascii="Times New Roman" w:hAnsi="Times New Roman"/>
                <w:sz w:val="18"/>
                <w:szCs w:val="18"/>
              </w:rPr>
              <w:t xml:space="preserve"> </w:t>
            </w:r>
            <w:r w:rsidRPr="000A25D6">
              <w:rPr>
                <w:rFonts w:ascii="Times New Roman" w:hAnsi="Times New Roman"/>
                <w:sz w:val="18"/>
                <w:szCs w:val="18"/>
              </w:rPr>
              <w:t xml:space="preserve"> 987534,97 тыс. руб.</w:t>
            </w:r>
          </w:p>
          <w:p w14:paraId="4E94778C" w14:textId="77777777" w:rsidR="00387D06" w:rsidRPr="000A25D6" w:rsidRDefault="00387D06" w:rsidP="000A25D6">
            <w:pPr>
              <w:ind w:firstLine="0"/>
              <w:rPr>
                <w:rFonts w:ascii="Times New Roman" w:hAnsi="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335"/>
              <w:gridCol w:w="1928"/>
              <w:gridCol w:w="1780"/>
              <w:gridCol w:w="1630"/>
            </w:tblGrid>
            <w:tr w:rsidR="00387D06" w:rsidRPr="000A25D6" w14:paraId="19DFDD16" w14:textId="77777777" w:rsidTr="00377697">
              <w:tc>
                <w:tcPr>
                  <w:tcW w:w="587" w:type="pct"/>
                  <w:shd w:val="clear" w:color="auto" w:fill="auto"/>
                </w:tcPr>
                <w:p w14:paraId="30BB176B" w14:textId="77777777" w:rsidR="00387D06" w:rsidRPr="000A25D6" w:rsidRDefault="00387D06" w:rsidP="00377697">
                  <w:pPr>
                    <w:ind w:firstLine="0"/>
                    <w:jc w:val="center"/>
                    <w:rPr>
                      <w:rFonts w:ascii="Times New Roman" w:hAnsi="Times New Roman"/>
                      <w:sz w:val="18"/>
                      <w:szCs w:val="18"/>
                    </w:rPr>
                  </w:pPr>
                  <w:r w:rsidRPr="000A25D6">
                    <w:rPr>
                      <w:rFonts w:ascii="Times New Roman" w:hAnsi="Times New Roman"/>
                      <w:sz w:val="18"/>
                      <w:szCs w:val="18"/>
                    </w:rPr>
                    <w:t>Год</w:t>
                  </w:r>
                </w:p>
              </w:tc>
              <w:tc>
                <w:tcPr>
                  <w:tcW w:w="883" w:type="pct"/>
                  <w:shd w:val="clear" w:color="auto" w:fill="auto"/>
                </w:tcPr>
                <w:p w14:paraId="147E2A62" w14:textId="77777777" w:rsidR="00387D06" w:rsidRPr="000A25D6" w:rsidRDefault="00387D06" w:rsidP="00377697">
                  <w:pPr>
                    <w:ind w:firstLine="0"/>
                    <w:jc w:val="center"/>
                    <w:rPr>
                      <w:rFonts w:ascii="Times New Roman" w:hAnsi="Times New Roman"/>
                      <w:sz w:val="18"/>
                      <w:szCs w:val="18"/>
                    </w:rPr>
                  </w:pPr>
                  <w:r w:rsidRPr="000A25D6">
                    <w:rPr>
                      <w:rFonts w:ascii="Times New Roman" w:hAnsi="Times New Roman"/>
                      <w:sz w:val="18"/>
                      <w:szCs w:val="18"/>
                    </w:rPr>
                    <w:t>Всего</w:t>
                  </w:r>
                </w:p>
              </w:tc>
              <w:tc>
                <w:tcPr>
                  <w:tcW w:w="1275" w:type="pct"/>
                  <w:shd w:val="clear" w:color="auto" w:fill="auto"/>
                </w:tcPr>
                <w:p w14:paraId="472CA228" w14:textId="77777777" w:rsidR="00387D06" w:rsidRPr="000A25D6" w:rsidRDefault="00387D06" w:rsidP="00377697">
                  <w:pPr>
                    <w:ind w:firstLine="0"/>
                    <w:jc w:val="center"/>
                    <w:rPr>
                      <w:rFonts w:ascii="Times New Roman" w:hAnsi="Times New Roman"/>
                      <w:sz w:val="18"/>
                      <w:szCs w:val="18"/>
                    </w:rPr>
                  </w:pPr>
                  <w:r w:rsidRPr="000A25D6">
                    <w:rPr>
                      <w:rFonts w:ascii="Times New Roman" w:hAnsi="Times New Roman"/>
                      <w:sz w:val="18"/>
                      <w:szCs w:val="18"/>
                    </w:rPr>
                    <w:t>Федеральный бюджет</w:t>
                  </w:r>
                </w:p>
              </w:tc>
              <w:tc>
                <w:tcPr>
                  <w:tcW w:w="1177" w:type="pct"/>
                  <w:shd w:val="clear" w:color="auto" w:fill="auto"/>
                </w:tcPr>
                <w:p w14:paraId="1655A6FC" w14:textId="77777777" w:rsidR="00387D06" w:rsidRPr="000A25D6" w:rsidRDefault="00387D06" w:rsidP="00377697">
                  <w:pPr>
                    <w:ind w:firstLine="0"/>
                    <w:jc w:val="center"/>
                    <w:rPr>
                      <w:rFonts w:ascii="Times New Roman" w:hAnsi="Times New Roman"/>
                      <w:sz w:val="18"/>
                      <w:szCs w:val="18"/>
                    </w:rPr>
                  </w:pPr>
                  <w:r w:rsidRPr="000A25D6">
                    <w:rPr>
                      <w:rFonts w:ascii="Times New Roman" w:hAnsi="Times New Roman"/>
                      <w:sz w:val="18"/>
                      <w:szCs w:val="18"/>
                    </w:rPr>
                    <w:t>Областной бюджет</w:t>
                  </w:r>
                </w:p>
              </w:tc>
              <w:tc>
                <w:tcPr>
                  <w:tcW w:w="1079" w:type="pct"/>
                  <w:shd w:val="clear" w:color="auto" w:fill="auto"/>
                </w:tcPr>
                <w:p w14:paraId="6EF3CBD7" w14:textId="77777777" w:rsidR="00387D06" w:rsidRPr="000A25D6" w:rsidRDefault="00387D06" w:rsidP="00377697">
                  <w:pPr>
                    <w:ind w:firstLine="0"/>
                    <w:jc w:val="center"/>
                    <w:rPr>
                      <w:rFonts w:ascii="Times New Roman" w:hAnsi="Times New Roman"/>
                      <w:sz w:val="18"/>
                      <w:szCs w:val="18"/>
                    </w:rPr>
                  </w:pPr>
                  <w:r w:rsidRPr="000A25D6">
                    <w:rPr>
                      <w:rFonts w:ascii="Times New Roman" w:hAnsi="Times New Roman"/>
                      <w:sz w:val="18"/>
                      <w:szCs w:val="18"/>
                    </w:rPr>
                    <w:t>Местный бюджет</w:t>
                  </w:r>
                </w:p>
              </w:tc>
            </w:tr>
            <w:tr w:rsidR="00387D06" w:rsidRPr="000A25D6" w14:paraId="1DB4EBCF" w14:textId="77777777" w:rsidTr="00377697">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C3150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Всего</w:t>
                  </w:r>
                </w:p>
              </w:tc>
              <w:tc>
                <w:tcPr>
                  <w:tcW w:w="883" w:type="pct"/>
                  <w:tcBorders>
                    <w:top w:val="nil"/>
                    <w:left w:val="nil"/>
                    <w:bottom w:val="single" w:sz="8" w:space="0" w:color="auto"/>
                    <w:right w:val="single" w:sz="8" w:space="0" w:color="auto"/>
                  </w:tcBorders>
                  <w:shd w:val="clear" w:color="auto" w:fill="auto"/>
                  <w:vAlign w:val="center"/>
                </w:tcPr>
                <w:p w14:paraId="4AF227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987534,97</w:t>
                  </w:r>
                </w:p>
              </w:tc>
              <w:tc>
                <w:tcPr>
                  <w:tcW w:w="1275" w:type="pct"/>
                  <w:tcBorders>
                    <w:top w:val="nil"/>
                    <w:left w:val="nil"/>
                    <w:bottom w:val="single" w:sz="8" w:space="0" w:color="auto"/>
                    <w:right w:val="single" w:sz="8" w:space="0" w:color="auto"/>
                  </w:tcBorders>
                  <w:shd w:val="clear" w:color="auto" w:fill="auto"/>
                  <w:vAlign w:val="center"/>
                </w:tcPr>
                <w:p w14:paraId="46D08B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48955,80</w:t>
                  </w:r>
                </w:p>
              </w:tc>
              <w:tc>
                <w:tcPr>
                  <w:tcW w:w="1177" w:type="pct"/>
                  <w:tcBorders>
                    <w:top w:val="nil"/>
                    <w:left w:val="nil"/>
                    <w:bottom w:val="single" w:sz="8" w:space="0" w:color="auto"/>
                    <w:right w:val="single" w:sz="8" w:space="0" w:color="auto"/>
                  </w:tcBorders>
                  <w:shd w:val="clear" w:color="auto" w:fill="auto"/>
                  <w:vAlign w:val="center"/>
                </w:tcPr>
                <w:p w14:paraId="4973DC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22295,02</w:t>
                  </w:r>
                </w:p>
              </w:tc>
              <w:tc>
                <w:tcPr>
                  <w:tcW w:w="1079" w:type="pct"/>
                  <w:tcBorders>
                    <w:top w:val="nil"/>
                    <w:left w:val="nil"/>
                    <w:bottom w:val="single" w:sz="8" w:space="0" w:color="auto"/>
                    <w:right w:val="single" w:sz="8" w:space="0" w:color="auto"/>
                  </w:tcBorders>
                  <w:shd w:val="clear" w:color="auto" w:fill="auto"/>
                  <w:vAlign w:val="center"/>
                </w:tcPr>
                <w:p w14:paraId="7CD54B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916284,15</w:t>
                  </w:r>
                </w:p>
              </w:tc>
            </w:tr>
            <w:tr w:rsidR="00387D06" w:rsidRPr="000A25D6" w14:paraId="611825AB" w14:textId="77777777" w:rsidTr="00377697">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40C72C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341474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41102,90</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0FD155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550,00</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6CCFD3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1300,00</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7BF42A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39252,90</w:t>
                  </w:r>
                </w:p>
              </w:tc>
            </w:tr>
            <w:tr w:rsidR="00387D06" w:rsidRPr="000A25D6" w14:paraId="65B31FEC" w14:textId="77777777" w:rsidTr="00377697">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7669F3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59C0A1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44519,20</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4E0149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17,60</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225C5A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4C07E3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44501,60</w:t>
                  </w:r>
                </w:p>
              </w:tc>
            </w:tr>
            <w:tr w:rsidR="00387D06" w:rsidRPr="000A25D6" w14:paraId="0D2A61EF" w14:textId="77777777" w:rsidTr="00377697">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23DC9B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6147F2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46915,10</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202251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178,90</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5F9151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150,00</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64F7B0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46586,20</w:t>
                  </w:r>
                </w:p>
              </w:tc>
            </w:tr>
            <w:tr w:rsidR="00387D06" w:rsidRPr="000A25D6" w14:paraId="2CD00732" w14:textId="77777777" w:rsidTr="00377697">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2DFBB4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2C4ACE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58679,10</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4CE5D9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132,60</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28E5E7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247,40</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16F414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58299,10</w:t>
                  </w:r>
                </w:p>
              </w:tc>
            </w:tr>
            <w:tr w:rsidR="00387D06" w:rsidRPr="000A25D6" w14:paraId="70CF946F" w14:textId="77777777" w:rsidTr="00377697">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43B0DE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7354F6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74265,63</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1D8CB4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208,53</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39EAA6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245,63</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7A036F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73811,47</w:t>
                  </w:r>
                </w:p>
              </w:tc>
            </w:tr>
            <w:tr w:rsidR="00387D06" w:rsidRPr="000A25D6" w14:paraId="3ADC9689" w14:textId="77777777" w:rsidTr="00377697">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67E4A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15F74B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73674,55</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4B1510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160,14</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023451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2128,27</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2C3651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71386,14</w:t>
                  </w:r>
                </w:p>
              </w:tc>
            </w:tr>
            <w:tr w:rsidR="00387D06" w:rsidRPr="000A25D6" w14:paraId="73395FDA" w14:textId="77777777" w:rsidTr="00377697">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B87DB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65F37C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73809,63</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49094C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200,00</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04D04D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80,29</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4648D5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73529,34</w:t>
                  </w:r>
                </w:p>
              </w:tc>
            </w:tr>
            <w:tr w:rsidR="00387D06" w:rsidRPr="000A25D6" w14:paraId="42359DF5" w14:textId="77777777" w:rsidTr="00377697">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7B1F15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72897B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83231,13</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1F5CD5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357,15</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476C1A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255,05</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193285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82618,93</w:t>
                  </w:r>
                </w:p>
              </w:tc>
            </w:tr>
            <w:tr w:rsidR="00387D06" w:rsidRPr="000A25D6" w14:paraId="0387500B" w14:textId="77777777" w:rsidTr="00377697">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1DF9A7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0D980D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113631,31</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1D53AD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2830,90</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2E3AB1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10673,54</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1CB915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100126,87</w:t>
                  </w:r>
                </w:p>
              </w:tc>
            </w:tr>
            <w:tr w:rsidR="00387D06" w:rsidRPr="000A25D6" w14:paraId="63C61016" w14:textId="77777777" w:rsidTr="00377697">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79166A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6BF8B7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104109,11</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3F993EC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150,94</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750925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24,57</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7AE2A4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103933,60</w:t>
                  </w:r>
                </w:p>
              </w:tc>
            </w:tr>
            <w:tr w:rsidR="00387D06" w:rsidRPr="000A25D6" w14:paraId="513AB082" w14:textId="77777777" w:rsidTr="00377697">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40640E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598993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162478,31</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0DF17E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44169,04</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048533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7190,27</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050CA5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111119,00</w:t>
                  </w:r>
                </w:p>
              </w:tc>
            </w:tr>
            <w:tr w:rsidR="00387D06" w:rsidRPr="000A25D6" w14:paraId="41CB0A33" w14:textId="77777777" w:rsidTr="00377697">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3924C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2E95A1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111119,00</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3D678512" w14:textId="77777777" w:rsidR="00387D06" w:rsidRPr="000A25D6" w:rsidRDefault="00387D06" w:rsidP="000A25D6">
                  <w:pPr>
                    <w:ind w:firstLine="0"/>
                    <w:rPr>
                      <w:rFonts w:ascii="Times New Roman" w:hAnsi="Times New Roman"/>
                      <w:sz w:val="18"/>
                      <w:szCs w:val="18"/>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4768D19D" w14:textId="77777777" w:rsidR="00387D06" w:rsidRPr="000A25D6" w:rsidRDefault="00387D06" w:rsidP="000A25D6">
                  <w:pPr>
                    <w:ind w:firstLine="0"/>
                    <w:rPr>
                      <w:rFonts w:ascii="Times New Roman" w:hAnsi="Times New Roman"/>
                      <w:sz w:val="18"/>
                      <w:szCs w:val="18"/>
                    </w:rPr>
                  </w:pP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1B3E58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111119,00</w:t>
                  </w:r>
                </w:p>
              </w:tc>
            </w:tr>
          </w:tbl>
          <w:p w14:paraId="255326AA" w14:textId="77777777" w:rsidR="00387D06" w:rsidRPr="000A25D6" w:rsidRDefault="00387D06" w:rsidP="000A25D6">
            <w:pPr>
              <w:ind w:firstLine="0"/>
              <w:rPr>
                <w:rFonts w:ascii="Times New Roman" w:hAnsi="Times New Roman"/>
                <w:sz w:val="18"/>
                <w:szCs w:val="18"/>
              </w:rPr>
            </w:pPr>
          </w:p>
        </w:tc>
      </w:tr>
    </w:tbl>
    <w:p w14:paraId="78CF6A33" w14:textId="77777777" w:rsidR="00377697" w:rsidRDefault="00377697" w:rsidP="000A25D6">
      <w:pPr>
        <w:ind w:firstLine="0"/>
        <w:rPr>
          <w:rFonts w:ascii="Times New Roman" w:hAnsi="Times New Roman"/>
          <w:sz w:val="18"/>
          <w:szCs w:val="18"/>
        </w:rPr>
      </w:pPr>
    </w:p>
    <w:p w14:paraId="2C9A9E79" w14:textId="69197289" w:rsidR="00387D06" w:rsidRPr="00377697" w:rsidRDefault="00387D06" w:rsidP="00377697">
      <w:pPr>
        <w:ind w:firstLine="0"/>
        <w:jc w:val="center"/>
        <w:rPr>
          <w:rFonts w:ascii="Times New Roman" w:hAnsi="Times New Roman"/>
          <w:b/>
          <w:bCs/>
          <w:i/>
          <w:iCs/>
          <w:sz w:val="18"/>
          <w:szCs w:val="18"/>
        </w:rPr>
      </w:pPr>
      <w:r w:rsidRPr="00377697">
        <w:rPr>
          <w:rFonts w:ascii="Times New Roman" w:hAnsi="Times New Roman"/>
          <w:b/>
          <w:bCs/>
          <w:i/>
          <w:iCs/>
          <w:sz w:val="18"/>
          <w:szCs w:val="18"/>
        </w:rPr>
        <w:t>Паспорт подпрограммы 1</w:t>
      </w:r>
      <w:r w:rsidR="00377697" w:rsidRPr="00377697">
        <w:rPr>
          <w:rFonts w:ascii="Times New Roman" w:hAnsi="Times New Roman"/>
          <w:b/>
          <w:bCs/>
          <w:i/>
          <w:iCs/>
          <w:sz w:val="18"/>
          <w:szCs w:val="18"/>
        </w:rPr>
        <w:t xml:space="preserve"> </w:t>
      </w:r>
      <w:r w:rsidRPr="00377697">
        <w:rPr>
          <w:rFonts w:ascii="Times New Roman" w:hAnsi="Times New Roman"/>
          <w:b/>
          <w:bCs/>
          <w:i/>
          <w:iCs/>
          <w:sz w:val="18"/>
          <w:szCs w:val="18"/>
        </w:rPr>
        <w:t>«Развитие культуры Рамонского муниципального района»</w:t>
      </w:r>
    </w:p>
    <w:tbl>
      <w:tblPr>
        <w:tblW w:w="5000" w:type="pct"/>
        <w:tblLayout w:type="fixed"/>
        <w:tblLook w:val="00A0" w:firstRow="1" w:lastRow="0" w:firstColumn="1" w:lastColumn="0" w:noHBand="0" w:noVBand="0"/>
      </w:tblPr>
      <w:tblGrid>
        <w:gridCol w:w="2406"/>
        <w:gridCol w:w="7788"/>
      </w:tblGrid>
      <w:tr w:rsidR="00387D06" w:rsidRPr="000A25D6" w14:paraId="6367C2E8" w14:textId="77777777" w:rsidTr="00377697">
        <w:trPr>
          <w:trHeight w:val="47"/>
        </w:trPr>
        <w:tc>
          <w:tcPr>
            <w:tcW w:w="1180" w:type="pct"/>
            <w:tcBorders>
              <w:top w:val="single" w:sz="4" w:space="0" w:color="auto"/>
              <w:left w:val="single" w:sz="4" w:space="0" w:color="auto"/>
              <w:bottom w:val="single" w:sz="4" w:space="0" w:color="auto"/>
              <w:right w:val="single" w:sz="4" w:space="0" w:color="auto"/>
            </w:tcBorders>
          </w:tcPr>
          <w:p w14:paraId="19FA60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Исполнитель подпрограммы</w:t>
            </w:r>
          </w:p>
        </w:tc>
        <w:tc>
          <w:tcPr>
            <w:tcW w:w="3820" w:type="pct"/>
            <w:tcBorders>
              <w:top w:val="single" w:sz="4" w:space="0" w:color="auto"/>
              <w:left w:val="nil"/>
              <w:bottom w:val="single" w:sz="4" w:space="0" w:color="auto"/>
              <w:right w:val="single" w:sz="4" w:space="0" w:color="auto"/>
            </w:tcBorders>
            <w:noWrap/>
          </w:tcPr>
          <w:p w14:paraId="35539A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 администрации Рамонского муниципального района Воронежской области</w:t>
            </w:r>
          </w:p>
        </w:tc>
      </w:tr>
      <w:tr w:rsidR="00387D06" w:rsidRPr="000A25D6" w14:paraId="42D0470B" w14:textId="77777777" w:rsidTr="00377697">
        <w:trPr>
          <w:trHeight w:val="750"/>
        </w:trPr>
        <w:tc>
          <w:tcPr>
            <w:tcW w:w="1180" w:type="pct"/>
            <w:tcBorders>
              <w:top w:val="single" w:sz="4" w:space="0" w:color="auto"/>
              <w:left w:val="single" w:sz="4" w:space="0" w:color="auto"/>
              <w:bottom w:val="single" w:sz="4" w:space="0" w:color="auto"/>
              <w:right w:val="single" w:sz="4" w:space="0" w:color="auto"/>
            </w:tcBorders>
          </w:tcPr>
          <w:p w14:paraId="1EAD1C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Основные мероприятия, входящие в состав подпрограммы </w:t>
            </w:r>
          </w:p>
        </w:tc>
        <w:tc>
          <w:tcPr>
            <w:tcW w:w="3820" w:type="pct"/>
            <w:tcBorders>
              <w:top w:val="single" w:sz="4" w:space="0" w:color="auto"/>
              <w:left w:val="single" w:sz="4" w:space="0" w:color="auto"/>
              <w:bottom w:val="single" w:sz="4" w:space="0" w:color="auto"/>
              <w:right w:val="single" w:sz="4" w:space="0" w:color="auto"/>
            </w:tcBorders>
            <w:noWrap/>
            <w:vAlign w:val="center"/>
          </w:tcPr>
          <w:p w14:paraId="723846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Создание условий для организации деятельности культурно-досуговых учреждений района.</w:t>
            </w:r>
          </w:p>
          <w:p w14:paraId="74006F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Сохранение и развитие библиотечного обслуживания населения Рамонского района.</w:t>
            </w:r>
          </w:p>
          <w:p w14:paraId="4FBBA8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Система мер по сохранению и развитию дополнительного образования детей в сфере культуры Рамонского муниципального района.</w:t>
            </w:r>
          </w:p>
          <w:p w14:paraId="6D4E79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Региональный проект «Творческие люди».</w:t>
            </w:r>
          </w:p>
          <w:p w14:paraId="769164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Региональный проект «Культурная среда».</w:t>
            </w:r>
          </w:p>
        </w:tc>
      </w:tr>
      <w:tr w:rsidR="00387D06" w:rsidRPr="000A25D6" w14:paraId="6C354308" w14:textId="77777777" w:rsidTr="00377697">
        <w:trPr>
          <w:trHeight w:val="119"/>
        </w:trPr>
        <w:tc>
          <w:tcPr>
            <w:tcW w:w="1180" w:type="pct"/>
            <w:tcBorders>
              <w:top w:val="single" w:sz="4" w:space="0" w:color="auto"/>
              <w:left w:val="single" w:sz="4" w:space="0" w:color="auto"/>
              <w:bottom w:val="single" w:sz="4" w:space="0" w:color="auto"/>
              <w:right w:val="single" w:sz="4" w:space="0" w:color="auto"/>
            </w:tcBorders>
          </w:tcPr>
          <w:p w14:paraId="4B4257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Цель подпрограммы </w:t>
            </w:r>
          </w:p>
        </w:tc>
        <w:tc>
          <w:tcPr>
            <w:tcW w:w="3820" w:type="pct"/>
            <w:tcBorders>
              <w:top w:val="single" w:sz="4" w:space="0" w:color="auto"/>
              <w:left w:val="nil"/>
              <w:bottom w:val="single" w:sz="4" w:space="0" w:color="auto"/>
              <w:right w:val="single" w:sz="4" w:space="0" w:color="auto"/>
            </w:tcBorders>
            <w:shd w:val="clear" w:color="auto" w:fill="FFFFFF"/>
            <w:noWrap/>
            <w:vAlign w:val="center"/>
          </w:tcPr>
          <w:p w14:paraId="06E722F8" w14:textId="625CAAA5" w:rsidR="00387D06" w:rsidRPr="000A25D6" w:rsidRDefault="00387D06" w:rsidP="00377697">
            <w:pPr>
              <w:ind w:firstLine="0"/>
              <w:rPr>
                <w:rFonts w:ascii="Times New Roman" w:hAnsi="Times New Roman"/>
                <w:sz w:val="18"/>
                <w:szCs w:val="18"/>
              </w:rPr>
            </w:pPr>
            <w:r w:rsidRPr="000A25D6">
              <w:rPr>
                <w:rFonts w:ascii="Times New Roman" w:hAnsi="Times New Roman"/>
                <w:sz w:val="18"/>
                <w:szCs w:val="18"/>
              </w:rPr>
              <w:t>Сохранение и развитие культурного потенциала района, создание информационно-деятельного пространства, обеспечивающего равные возможности доступа населения к историко-культурным ценностям.</w:t>
            </w:r>
          </w:p>
        </w:tc>
      </w:tr>
      <w:tr w:rsidR="00387D06" w:rsidRPr="000A25D6" w14:paraId="694C08B3" w14:textId="77777777" w:rsidTr="00377697">
        <w:trPr>
          <w:trHeight w:val="375"/>
        </w:trPr>
        <w:tc>
          <w:tcPr>
            <w:tcW w:w="1180" w:type="pct"/>
            <w:tcBorders>
              <w:top w:val="single" w:sz="4" w:space="0" w:color="auto"/>
              <w:left w:val="single" w:sz="4" w:space="0" w:color="auto"/>
              <w:bottom w:val="single" w:sz="4" w:space="0" w:color="auto"/>
              <w:right w:val="single" w:sz="4" w:space="0" w:color="auto"/>
            </w:tcBorders>
          </w:tcPr>
          <w:p w14:paraId="525979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Задачи подпрограммы </w:t>
            </w:r>
          </w:p>
        </w:tc>
        <w:tc>
          <w:tcPr>
            <w:tcW w:w="3820" w:type="pct"/>
            <w:tcBorders>
              <w:top w:val="single" w:sz="4" w:space="0" w:color="auto"/>
              <w:left w:val="single" w:sz="4" w:space="0" w:color="auto"/>
              <w:bottom w:val="single" w:sz="4" w:space="0" w:color="auto"/>
              <w:right w:val="single" w:sz="4" w:space="0" w:color="auto"/>
            </w:tcBorders>
            <w:vAlign w:val="center"/>
          </w:tcPr>
          <w:p w14:paraId="4DA741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Повышения качества работы в клубных учреждениях, создание полноценного комплекса культурно-досуговых услуг, отвечающих местным традициям, современным запросам населения.</w:t>
            </w:r>
          </w:p>
          <w:p w14:paraId="249630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Создание условий для поддержки и развития коллективов самодеятельного искусства и других клубных формирований на территории района.</w:t>
            </w:r>
          </w:p>
          <w:p w14:paraId="30C98C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Содействие развитию народного творчества, сохранение местных культурных традиций.</w:t>
            </w:r>
          </w:p>
          <w:p w14:paraId="3F15EC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Содействие сохранению, возрождению и развитию народных художественных промыслов и ремесел.</w:t>
            </w:r>
          </w:p>
          <w:p w14:paraId="470DC4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Удовлетворение потребностей населения в библиотечном обслуживании.</w:t>
            </w:r>
          </w:p>
          <w:p w14:paraId="6CC1FE77" w14:textId="4B953129" w:rsidR="00387D06" w:rsidRPr="000A25D6" w:rsidRDefault="00387D06" w:rsidP="00377697">
            <w:pPr>
              <w:ind w:firstLine="0"/>
              <w:rPr>
                <w:rFonts w:ascii="Times New Roman" w:hAnsi="Times New Roman"/>
                <w:sz w:val="18"/>
                <w:szCs w:val="18"/>
              </w:rPr>
            </w:pPr>
            <w:r w:rsidRPr="000A25D6">
              <w:rPr>
                <w:rFonts w:ascii="Times New Roman" w:hAnsi="Times New Roman"/>
                <w:sz w:val="18"/>
                <w:szCs w:val="18"/>
              </w:rPr>
              <w:t>6. Развитие предпрофессиональных и общеразвивающих программ в области искусств, внедрение новых технологий и современных методик, обеспечение необходимых условий для развития творчески ориентированной, успешной личности.</w:t>
            </w:r>
          </w:p>
        </w:tc>
      </w:tr>
      <w:tr w:rsidR="00387D06" w:rsidRPr="000A25D6" w14:paraId="58FBF0B3" w14:textId="77777777" w:rsidTr="00377697">
        <w:trPr>
          <w:trHeight w:val="375"/>
        </w:trPr>
        <w:tc>
          <w:tcPr>
            <w:tcW w:w="1180" w:type="pct"/>
            <w:tcBorders>
              <w:top w:val="single" w:sz="4" w:space="0" w:color="auto"/>
              <w:left w:val="single" w:sz="4" w:space="0" w:color="auto"/>
              <w:bottom w:val="single" w:sz="4" w:space="0" w:color="auto"/>
              <w:right w:val="single" w:sz="4" w:space="0" w:color="auto"/>
            </w:tcBorders>
          </w:tcPr>
          <w:p w14:paraId="24F6A3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Показатели (индикаторы) подпрограммы </w:t>
            </w:r>
          </w:p>
        </w:tc>
        <w:tc>
          <w:tcPr>
            <w:tcW w:w="3820" w:type="pct"/>
            <w:tcBorders>
              <w:top w:val="single" w:sz="4" w:space="0" w:color="auto"/>
              <w:left w:val="single" w:sz="4" w:space="0" w:color="auto"/>
              <w:bottom w:val="single" w:sz="4" w:space="0" w:color="auto"/>
              <w:right w:val="single" w:sz="4" w:space="0" w:color="auto"/>
            </w:tcBorders>
            <w:vAlign w:val="center"/>
          </w:tcPr>
          <w:p w14:paraId="24E781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Количество участников культурно-досуговых мероприятий.</w:t>
            </w:r>
          </w:p>
          <w:p w14:paraId="605593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Количество участников клубных формирований.</w:t>
            </w:r>
          </w:p>
          <w:p w14:paraId="4E1A5B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Удельный вес сельских клубов, оснащенных современным оборудованием, процентов.</w:t>
            </w:r>
          </w:p>
          <w:p w14:paraId="642C5F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Число посещений библиотеки.</w:t>
            </w:r>
          </w:p>
          <w:p w14:paraId="155982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Количество учащихся ДШИ.</w:t>
            </w:r>
          </w:p>
          <w:p w14:paraId="25EB8F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 Уровень исполнения плановых назначений по расходам на государственную поддержку отрасли культуры</w:t>
            </w:r>
          </w:p>
        </w:tc>
      </w:tr>
      <w:tr w:rsidR="00387D06" w:rsidRPr="000A25D6" w14:paraId="112110FD" w14:textId="77777777" w:rsidTr="00377697">
        <w:trPr>
          <w:trHeight w:val="375"/>
        </w:trPr>
        <w:tc>
          <w:tcPr>
            <w:tcW w:w="1180" w:type="pct"/>
            <w:tcBorders>
              <w:top w:val="single" w:sz="4" w:space="0" w:color="auto"/>
              <w:left w:val="single" w:sz="4" w:space="0" w:color="auto"/>
              <w:bottom w:val="single" w:sz="4" w:space="0" w:color="auto"/>
              <w:right w:val="single" w:sz="4" w:space="0" w:color="auto"/>
            </w:tcBorders>
          </w:tcPr>
          <w:p w14:paraId="544DD8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Сроки реализации подпрограммы </w:t>
            </w:r>
          </w:p>
        </w:tc>
        <w:tc>
          <w:tcPr>
            <w:tcW w:w="3820" w:type="pct"/>
            <w:tcBorders>
              <w:top w:val="single" w:sz="4" w:space="0" w:color="auto"/>
              <w:left w:val="single" w:sz="4" w:space="0" w:color="auto"/>
              <w:bottom w:val="single" w:sz="4" w:space="0" w:color="auto"/>
              <w:right w:val="single" w:sz="4" w:space="0" w:color="auto"/>
            </w:tcBorders>
            <w:vAlign w:val="center"/>
          </w:tcPr>
          <w:p w14:paraId="4983C9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годы</w:t>
            </w:r>
          </w:p>
          <w:p w14:paraId="5FCE8715" w14:textId="77777777" w:rsidR="00387D06" w:rsidRPr="000A25D6" w:rsidRDefault="00387D06" w:rsidP="000A25D6">
            <w:pPr>
              <w:ind w:firstLine="0"/>
              <w:rPr>
                <w:rFonts w:ascii="Times New Roman" w:hAnsi="Times New Roman"/>
                <w:sz w:val="18"/>
                <w:szCs w:val="18"/>
              </w:rPr>
            </w:pPr>
          </w:p>
        </w:tc>
      </w:tr>
      <w:tr w:rsidR="00387D06" w:rsidRPr="000A25D6" w14:paraId="76FB6172" w14:textId="77777777" w:rsidTr="00377697">
        <w:trPr>
          <w:trHeight w:val="629"/>
        </w:trPr>
        <w:tc>
          <w:tcPr>
            <w:tcW w:w="1180" w:type="pct"/>
            <w:tcBorders>
              <w:top w:val="single" w:sz="4" w:space="0" w:color="auto"/>
              <w:left w:val="single" w:sz="4" w:space="0" w:color="auto"/>
              <w:bottom w:val="single" w:sz="4" w:space="0" w:color="auto"/>
              <w:right w:val="single" w:sz="4" w:space="0" w:color="auto"/>
            </w:tcBorders>
          </w:tcPr>
          <w:p w14:paraId="3C9584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Объёмы и источники финансирования подпрограммы (в действующих ценах каждого года реализации Муниципальной программы)</w:t>
            </w:r>
          </w:p>
        </w:tc>
        <w:tc>
          <w:tcPr>
            <w:tcW w:w="3820" w:type="pct"/>
            <w:tcBorders>
              <w:top w:val="single" w:sz="4" w:space="0" w:color="auto"/>
              <w:left w:val="nil"/>
              <w:bottom w:val="single" w:sz="4" w:space="0" w:color="auto"/>
              <w:right w:val="single" w:sz="4" w:space="0" w:color="auto"/>
            </w:tcBorders>
            <w:shd w:val="clear" w:color="auto" w:fill="FFFFFF"/>
            <w:vAlign w:val="bottom"/>
          </w:tcPr>
          <w:p w14:paraId="4EF659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Общий объём финансирования подпрограммы 956330,18 тыс. руб.</w:t>
            </w:r>
          </w:p>
          <w:p w14:paraId="732D53C4" w14:textId="77777777" w:rsidR="00387D06" w:rsidRPr="000A25D6" w:rsidRDefault="00387D06" w:rsidP="008E19D6">
            <w:pPr>
              <w:ind w:firstLine="0"/>
              <w:jc w:val="center"/>
              <w:rPr>
                <w:rFonts w:ascii="Times New Roman" w:hAnsi="Times New Roman"/>
                <w:sz w:val="18"/>
                <w:szCs w:val="18"/>
              </w:rPr>
            </w:pPr>
          </w:p>
          <w:tbl>
            <w:tblPr>
              <w:tblW w:w="7362"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2"/>
              <w:gridCol w:w="1984"/>
              <w:gridCol w:w="1701"/>
              <w:gridCol w:w="1985"/>
            </w:tblGrid>
            <w:tr w:rsidR="00387D06" w:rsidRPr="000A25D6" w14:paraId="1874951C" w14:textId="77777777" w:rsidTr="00377697">
              <w:tc>
                <w:tcPr>
                  <w:tcW w:w="700" w:type="dxa"/>
                  <w:shd w:val="clear" w:color="auto" w:fill="auto"/>
                </w:tcPr>
                <w:p w14:paraId="2CF382F6" w14:textId="77777777" w:rsidR="00387D06" w:rsidRPr="000A25D6" w:rsidRDefault="00387D06" w:rsidP="008E19D6">
                  <w:pPr>
                    <w:ind w:firstLine="0"/>
                    <w:jc w:val="center"/>
                    <w:rPr>
                      <w:rFonts w:ascii="Times New Roman" w:hAnsi="Times New Roman"/>
                      <w:sz w:val="18"/>
                      <w:szCs w:val="18"/>
                    </w:rPr>
                  </w:pPr>
                  <w:r w:rsidRPr="000A25D6">
                    <w:rPr>
                      <w:rFonts w:ascii="Times New Roman" w:hAnsi="Times New Roman"/>
                      <w:sz w:val="18"/>
                      <w:szCs w:val="18"/>
                    </w:rPr>
                    <w:t>Год</w:t>
                  </w:r>
                </w:p>
              </w:tc>
              <w:tc>
                <w:tcPr>
                  <w:tcW w:w="992" w:type="dxa"/>
                  <w:shd w:val="clear" w:color="auto" w:fill="auto"/>
                </w:tcPr>
                <w:p w14:paraId="14F3DB7B" w14:textId="77777777" w:rsidR="00387D06" w:rsidRPr="000A25D6" w:rsidRDefault="00387D06" w:rsidP="008E19D6">
                  <w:pPr>
                    <w:ind w:firstLine="0"/>
                    <w:jc w:val="center"/>
                    <w:rPr>
                      <w:rFonts w:ascii="Times New Roman" w:hAnsi="Times New Roman"/>
                      <w:sz w:val="18"/>
                      <w:szCs w:val="18"/>
                    </w:rPr>
                  </w:pPr>
                  <w:r w:rsidRPr="000A25D6">
                    <w:rPr>
                      <w:rFonts w:ascii="Times New Roman" w:hAnsi="Times New Roman"/>
                      <w:sz w:val="18"/>
                      <w:szCs w:val="18"/>
                    </w:rPr>
                    <w:t>Всего</w:t>
                  </w:r>
                </w:p>
              </w:tc>
              <w:tc>
                <w:tcPr>
                  <w:tcW w:w="1984" w:type="dxa"/>
                  <w:shd w:val="clear" w:color="auto" w:fill="auto"/>
                </w:tcPr>
                <w:p w14:paraId="6A37B56E" w14:textId="77777777" w:rsidR="00387D06" w:rsidRPr="000A25D6" w:rsidRDefault="00387D06" w:rsidP="008E19D6">
                  <w:pPr>
                    <w:ind w:firstLine="0"/>
                    <w:jc w:val="center"/>
                    <w:rPr>
                      <w:rFonts w:ascii="Times New Roman" w:hAnsi="Times New Roman"/>
                      <w:sz w:val="18"/>
                      <w:szCs w:val="18"/>
                    </w:rPr>
                  </w:pPr>
                  <w:r w:rsidRPr="000A25D6">
                    <w:rPr>
                      <w:rFonts w:ascii="Times New Roman" w:hAnsi="Times New Roman"/>
                      <w:sz w:val="18"/>
                      <w:szCs w:val="18"/>
                    </w:rPr>
                    <w:t>Федеральный бюджет</w:t>
                  </w:r>
                </w:p>
              </w:tc>
              <w:tc>
                <w:tcPr>
                  <w:tcW w:w="1701" w:type="dxa"/>
                  <w:shd w:val="clear" w:color="auto" w:fill="auto"/>
                </w:tcPr>
                <w:p w14:paraId="76381C31" w14:textId="77777777" w:rsidR="00387D06" w:rsidRPr="000A25D6" w:rsidRDefault="00387D06" w:rsidP="008E19D6">
                  <w:pPr>
                    <w:ind w:firstLine="0"/>
                    <w:jc w:val="center"/>
                    <w:rPr>
                      <w:rFonts w:ascii="Times New Roman" w:hAnsi="Times New Roman"/>
                      <w:sz w:val="18"/>
                      <w:szCs w:val="18"/>
                    </w:rPr>
                  </w:pPr>
                  <w:r w:rsidRPr="000A25D6">
                    <w:rPr>
                      <w:rFonts w:ascii="Times New Roman" w:hAnsi="Times New Roman"/>
                      <w:sz w:val="18"/>
                      <w:szCs w:val="18"/>
                    </w:rPr>
                    <w:t>Областной бюджет</w:t>
                  </w:r>
                </w:p>
              </w:tc>
              <w:tc>
                <w:tcPr>
                  <w:tcW w:w="1985" w:type="dxa"/>
                  <w:shd w:val="clear" w:color="auto" w:fill="auto"/>
                </w:tcPr>
                <w:p w14:paraId="619E7ED5" w14:textId="77777777" w:rsidR="00387D06" w:rsidRPr="000A25D6" w:rsidRDefault="00387D06" w:rsidP="008E19D6">
                  <w:pPr>
                    <w:ind w:firstLine="0"/>
                    <w:jc w:val="center"/>
                    <w:rPr>
                      <w:rFonts w:ascii="Times New Roman" w:hAnsi="Times New Roman"/>
                      <w:sz w:val="18"/>
                      <w:szCs w:val="18"/>
                    </w:rPr>
                  </w:pPr>
                  <w:r w:rsidRPr="000A25D6">
                    <w:rPr>
                      <w:rFonts w:ascii="Times New Roman" w:hAnsi="Times New Roman"/>
                      <w:sz w:val="18"/>
                      <w:szCs w:val="18"/>
                    </w:rPr>
                    <w:t>Местный бюджет</w:t>
                  </w:r>
                </w:p>
              </w:tc>
            </w:tr>
            <w:tr w:rsidR="00387D06" w:rsidRPr="000A25D6" w14:paraId="2B2014FA" w14:textId="77777777" w:rsidTr="00377697">
              <w:tc>
                <w:tcPr>
                  <w:tcW w:w="700" w:type="dxa"/>
                  <w:tcBorders>
                    <w:top w:val="nil"/>
                    <w:left w:val="single" w:sz="8" w:space="0" w:color="auto"/>
                    <w:bottom w:val="single" w:sz="8" w:space="0" w:color="auto"/>
                    <w:right w:val="single" w:sz="8" w:space="0" w:color="auto"/>
                  </w:tcBorders>
                  <w:shd w:val="clear" w:color="auto" w:fill="auto"/>
                  <w:vAlign w:val="center"/>
                </w:tcPr>
                <w:p w14:paraId="4B8923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Всего</w:t>
                  </w:r>
                </w:p>
              </w:tc>
              <w:tc>
                <w:tcPr>
                  <w:tcW w:w="992" w:type="dxa"/>
                  <w:tcBorders>
                    <w:top w:val="nil"/>
                    <w:left w:val="nil"/>
                    <w:bottom w:val="single" w:sz="8" w:space="0" w:color="auto"/>
                    <w:right w:val="single" w:sz="8" w:space="0" w:color="auto"/>
                  </w:tcBorders>
                  <w:shd w:val="clear" w:color="auto" w:fill="auto"/>
                  <w:vAlign w:val="center"/>
                </w:tcPr>
                <w:p w14:paraId="6734CD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956330,18</w:t>
                  </w:r>
                </w:p>
              </w:tc>
              <w:tc>
                <w:tcPr>
                  <w:tcW w:w="1984" w:type="dxa"/>
                  <w:tcBorders>
                    <w:top w:val="nil"/>
                    <w:left w:val="nil"/>
                    <w:bottom w:val="single" w:sz="8" w:space="0" w:color="auto"/>
                    <w:right w:val="single" w:sz="8" w:space="0" w:color="auto"/>
                  </w:tcBorders>
                  <w:shd w:val="clear" w:color="auto" w:fill="auto"/>
                  <w:vAlign w:val="center"/>
                </w:tcPr>
                <w:p w14:paraId="6FB90E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48955,80</w:t>
                  </w:r>
                </w:p>
              </w:tc>
              <w:tc>
                <w:tcPr>
                  <w:tcW w:w="1701" w:type="dxa"/>
                  <w:tcBorders>
                    <w:top w:val="nil"/>
                    <w:left w:val="nil"/>
                    <w:bottom w:val="single" w:sz="8" w:space="0" w:color="auto"/>
                    <w:right w:val="single" w:sz="8" w:space="0" w:color="auto"/>
                  </w:tcBorders>
                  <w:shd w:val="clear" w:color="auto" w:fill="auto"/>
                  <w:vAlign w:val="center"/>
                </w:tcPr>
                <w:p w14:paraId="296C8C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22295,02</w:t>
                  </w:r>
                </w:p>
              </w:tc>
              <w:tc>
                <w:tcPr>
                  <w:tcW w:w="1985" w:type="dxa"/>
                  <w:tcBorders>
                    <w:top w:val="nil"/>
                    <w:left w:val="nil"/>
                    <w:bottom w:val="single" w:sz="8" w:space="0" w:color="auto"/>
                    <w:right w:val="single" w:sz="8" w:space="0" w:color="auto"/>
                  </w:tcBorders>
                  <w:shd w:val="clear" w:color="auto" w:fill="auto"/>
                  <w:vAlign w:val="center"/>
                </w:tcPr>
                <w:p w14:paraId="444877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885079,36</w:t>
                  </w:r>
                </w:p>
              </w:tc>
            </w:tr>
            <w:tr w:rsidR="00387D06" w:rsidRPr="000A25D6" w14:paraId="6A415B51" w14:textId="77777777" w:rsidTr="00377697">
              <w:tc>
                <w:tcPr>
                  <w:tcW w:w="700" w:type="dxa"/>
                  <w:tcBorders>
                    <w:top w:val="nil"/>
                    <w:left w:val="single" w:sz="8" w:space="0" w:color="auto"/>
                    <w:bottom w:val="single" w:sz="8" w:space="0" w:color="auto"/>
                    <w:right w:val="single" w:sz="8" w:space="0" w:color="auto"/>
                  </w:tcBorders>
                  <w:shd w:val="clear" w:color="auto" w:fill="auto"/>
                  <w:vAlign w:val="center"/>
                </w:tcPr>
                <w:p w14:paraId="08D174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992" w:type="dxa"/>
                  <w:tcBorders>
                    <w:top w:val="nil"/>
                    <w:left w:val="nil"/>
                    <w:bottom w:val="single" w:sz="8" w:space="0" w:color="auto"/>
                    <w:right w:val="single" w:sz="8" w:space="0" w:color="auto"/>
                  </w:tcBorders>
                  <w:shd w:val="clear" w:color="auto" w:fill="auto"/>
                  <w:vAlign w:val="center"/>
                </w:tcPr>
                <w:p w14:paraId="667860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38302,90</w:t>
                  </w:r>
                </w:p>
              </w:tc>
              <w:tc>
                <w:tcPr>
                  <w:tcW w:w="1984" w:type="dxa"/>
                  <w:tcBorders>
                    <w:top w:val="nil"/>
                    <w:left w:val="nil"/>
                    <w:bottom w:val="single" w:sz="8" w:space="0" w:color="auto"/>
                    <w:right w:val="single" w:sz="8" w:space="0" w:color="auto"/>
                  </w:tcBorders>
                  <w:shd w:val="clear" w:color="auto" w:fill="auto"/>
                  <w:vAlign w:val="center"/>
                </w:tcPr>
                <w:p w14:paraId="330DD5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550,00</w:t>
                  </w:r>
                </w:p>
              </w:tc>
              <w:tc>
                <w:tcPr>
                  <w:tcW w:w="1701" w:type="dxa"/>
                  <w:tcBorders>
                    <w:top w:val="nil"/>
                    <w:left w:val="nil"/>
                    <w:bottom w:val="single" w:sz="8" w:space="0" w:color="auto"/>
                    <w:right w:val="single" w:sz="8" w:space="0" w:color="auto"/>
                  </w:tcBorders>
                  <w:shd w:val="clear" w:color="auto" w:fill="auto"/>
                  <w:vAlign w:val="center"/>
                </w:tcPr>
                <w:p w14:paraId="34B6B4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1300,00</w:t>
                  </w:r>
                </w:p>
              </w:tc>
              <w:tc>
                <w:tcPr>
                  <w:tcW w:w="1985" w:type="dxa"/>
                  <w:tcBorders>
                    <w:top w:val="nil"/>
                    <w:left w:val="nil"/>
                    <w:bottom w:val="single" w:sz="8" w:space="0" w:color="auto"/>
                    <w:right w:val="single" w:sz="8" w:space="0" w:color="auto"/>
                  </w:tcBorders>
                  <w:shd w:val="clear" w:color="auto" w:fill="auto"/>
                  <w:vAlign w:val="center"/>
                </w:tcPr>
                <w:p w14:paraId="603848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36452,90</w:t>
                  </w:r>
                </w:p>
              </w:tc>
            </w:tr>
            <w:tr w:rsidR="00387D06" w:rsidRPr="000A25D6" w14:paraId="6551799E" w14:textId="77777777" w:rsidTr="00377697">
              <w:tc>
                <w:tcPr>
                  <w:tcW w:w="700" w:type="dxa"/>
                  <w:tcBorders>
                    <w:top w:val="nil"/>
                    <w:left w:val="single" w:sz="8" w:space="0" w:color="auto"/>
                    <w:bottom w:val="single" w:sz="8" w:space="0" w:color="auto"/>
                    <w:right w:val="single" w:sz="8" w:space="0" w:color="auto"/>
                  </w:tcBorders>
                  <w:shd w:val="clear" w:color="auto" w:fill="auto"/>
                  <w:vAlign w:val="center"/>
                </w:tcPr>
                <w:p w14:paraId="68591A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992" w:type="dxa"/>
                  <w:tcBorders>
                    <w:top w:val="nil"/>
                    <w:left w:val="nil"/>
                    <w:bottom w:val="single" w:sz="8" w:space="0" w:color="auto"/>
                    <w:right w:val="single" w:sz="8" w:space="0" w:color="auto"/>
                  </w:tcBorders>
                  <w:shd w:val="clear" w:color="auto" w:fill="auto"/>
                  <w:vAlign w:val="center"/>
                </w:tcPr>
                <w:p w14:paraId="3D6BC5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40720,00</w:t>
                  </w:r>
                </w:p>
              </w:tc>
              <w:tc>
                <w:tcPr>
                  <w:tcW w:w="1984" w:type="dxa"/>
                  <w:tcBorders>
                    <w:top w:val="nil"/>
                    <w:left w:val="nil"/>
                    <w:bottom w:val="single" w:sz="8" w:space="0" w:color="auto"/>
                    <w:right w:val="single" w:sz="8" w:space="0" w:color="auto"/>
                  </w:tcBorders>
                  <w:shd w:val="clear" w:color="auto" w:fill="auto"/>
                  <w:vAlign w:val="center"/>
                </w:tcPr>
                <w:p w14:paraId="6A7274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17,60</w:t>
                  </w:r>
                </w:p>
              </w:tc>
              <w:tc>
                <w:tcPr>
                  <w:tcW w:w="1701" w:type="dxa"/>
                  <w:tcBorders>
                    <w:top w:val="nil"/>
                    <w:left w:val="nil"/>
                    <w:bottom w:val="single" w:sz="8" w:space="0" w:color="auto"/>
                    <w:right w:val="single" w:sz="8" w:space="0" w:color="auto"/>
                  </w:tcBorders>
                  <w:shd w:val="clear" w:color="auto" w:fill="auto"/>
                  <w:vAlign w:val="center"/>
                </w:tcPr>
                <w:p w14:paraId="43F900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985" w:type="dxa"/>
                  <w:tcBorders>
                    <w:top w:val="nil"/>
                    <w:left w:val="nil"/>
                    <w:bottom w:val="single" w:sz="8" w:space="0" w:color="auto"/>
                    <w:right w:val="single" w:sz="8" w:space="0" w:color="auto"/>
                  </w:tcBorders>
                  <w:shd w:val="clear" w:color="auto" w:fill="auto"/>
                  <w:vAlign w:val="center"/>
                </w:tcPr>
                <w:p w14:paraId="429B92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40702,40</w:t>
                  </w:r>
                </w:p>
              </w:tc>
            </w:tr>
            <w:tr w:rsidR="00387D06" w:rsidRPr="000A25D6" w14:paraId="16DAA3CD" w14:textId="77777777" w:rsidTr="00377697">
              <w:tc>
                <w:tcPr>
                  <w:tcW w:w="700" w:type="dxa"/>
                  <w:tcBorders>
                    <w:top w:val="nil"/>
                    <w:left w:val="single" w:sz="8" w:space="0" w:color="auto"/>
                    <w:bottom w:val="single" w:sz="8" w:space="0" w:color="auto"/>
                    <w:right w:val="single" w:sz="8" w:space="0" w:color="auto"/>
                  </w:tcBorders>
                  <w:shd w:val="clear" w:color="auto" w:fill="auto"/>
                  <w:vAlign w:val="center"/>
                </w:tcPr>
                <w:p w14:paraId="01B399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992" w:type="dxa"/>
                  <w:tcBorders>
                    <w:top w:val="nil"/>
                    <w:left w:val="nil"/>
                    <w:bottom w:val="single" w:sz="8" w:space="0" w:color="auto"/>
                    <w:right w:val="single" w:sz="8" w:space="0" w:color="auto"/>
                  </w:tcBorders>
                  <w:shd w:val="clear" w:color="auto" w:fill="auto"/>
                  <w:vAlign w:val="center"/>
                </w:tcPr>
                <w:p w14:paraId="62078F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44080,90</w:t>
                  </w:r>
                </w:p>
              </w:tc>
              <w:tc>
                <w:tcPr>
                  <w:tcW w:w="1984" w:type="dxa"/>
                  <w:tcBorders>
                    <w:top w:val="nil"/>
                    <w:left w:val="nil"/>
                    <w:bottom w:val="single" w:sz="8" w:space="0" w:color="auto"/>
                    <w:right w:val="single" w:sz="8" w:space="0" w:color="auto"/>
                  </w:tcBorders>
                  <w:shd w:val="clear" w:color="auto" w:fill="auto"/>
                  <w:vAlign w:val="center"/>
                </w:tcPr>
                <w:p w14:paraId="5728CB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178,90</w:t>
                  </w:r>
                </w:p>
              </w:tc>
              <w:tc>
                <w:tcPr>
                  <w:tcW w:w="1701" w:type="dxa"/>
                  <w:tcBorders>
                    <w:top w:val="nil"/>
                    <w:left w:val="nil"/>
                    <w:bottom w:val="single" w:sz="8" w:space="0" w:color="auto"/>
                    <w:right w:val="single" w:sz="8" w:space="0" w:color="auto"/>
                  </w:tcBorders>
                  <w:shd w:val="clear" w:color="auto" w:fill="auto"/>
                  <w:vAlign w:val="center"/>
                </w:tcPr>
                <w:p w14:paraId="531656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150,00</w:t>
                  </w:r>
                </w:p>
              </w:tc>
              <w:tc>
                <w:tcPr>
                  <w:tcW w:w="1985" w:type="dxa"/>
                  <w:tcBorders>
                    <w:top w:val="nil"/>
                    <w:left w:val="nil"/>
                    <w:bottom w:val="single" w:sz="8" w:space="0" w:color="auto"/>
                    <w:right w:val="single" w:sz="8" w:space="0" w:color="auto"/>
                  </w:tcBorders>
                  <w:shd w:val="clear" w:color="auto" w:fill="auto"/>
                  <w:vAlign w:val="center"/>
                </w:tcPr>
                <w:p w14:paraId="1AF07C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43752,00</w:t>
                  </w:r>
                </w:p>
              </w:tc>
            </w:tr>
            <w:tr w:rsidR="00387D06" w:rsidRPr="000A25D6" w14:paraId="46C72F91" w14:textId="77777777" w:rsidTr="00377697">
              <w:tc>
                <w:tcPr>
                  <w:tcW w:w="700" w:type="dxa"/>
                  <w:tcBorders>
                    <w:top w:val="nil"/>
                    <w:left w:val="single" w:sz="8" w:space="0" w:color="auto"/>
                    <w:bottom w:val="single" w:sz="8" w:space="0" w:color="auto"/>
                    <w:right w:val="single" w:sz="8" w:space="0" w:color="auto"/>
                  </w:tcBorders>
                  <w:shd w:val="clear" w:color="auto" w:fill="auto"/>
                  <w:vAlign w:val="center"/>
                </w:tcPr>
                <w:p w14:paraId="5CCAA4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992" w:type="dxa"/>
                  <w:tcBorders>
                    <w:top w:val="nil"/>
                    <w:left w:val="nil"/>
                    <w:bottom w:val="single" w:sz="8" w:space="0" w:color="auto"/>
                    <w:right w:val="single" w:sz="8" w:space="0" w:color="auto"/>
                  </w:tcBorders>
                  <w:shd w:val="clear" w:color="auto" w:fill="auto"/>
                  <w:vAlign w:val="center"/>
                </w:tcPr>
                <w:p w14:paraId="650534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57192,00</w:t>
                  </w:r>
                </w:p>
              </w:tc>
              <w:tc>
                <w:tcPr>
                  <w:tcW w:w="1984" w:type="dxa"/>
                  <w:tcBorders>
                    <w:top w:val="nil"/>
                    <w:left w:val="nil"/>
                    <w:bottom w:val="single" w:sz="8" w:space="0" w:color="auto"/>
                    <w:right w:val="single" w:sz="8" w:space="0" w:color="auto"/>
                  </w:tcBorders>
                  <w:shd w:val="clear" w:color="auto" w:fill="auto"/>
                  <w:vAlign w:val="center"/>
                </w:tcPr>
                <w:p w14:paraId="13A919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132,60</w:t>
                  </w:r>
                </w:p>
              </w:tc>
              <w:tc>
                <w:tcPr>
                  <w:tcW w:w="1701" w:type="dxa"/>
                  <w:tcBorders>
                    <w:top w:val="nil"/>
                    <w:left w:val="nil"/>
                    <w:bottom w:val="single" w:sz="8" w:space="0" w:color="auto"/>
                    <w:right w:val="single" w:sz="8" w:space="0" w:color="auto"/>
                  </w:tcBorders>
                  <w:shd w:val="clear" w:color="auto" w:fill="auto"/>
                  <w:vAlign w:val="center"/>
                </w:tcPr>
                <w:p w14:paraId="5931F5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247,40</w:t>
                  </w:r>
                </w:p>
              </w:tc>
              <w:tc>
                <w:tcPr>
                  <w:tcW w:w="1985" w:type="dxa"/>
                  <w:tcBorders>
                    <w:top w:val="nil"/>
                    <w:left w:val="nil"/>
                    <w:bottom w:val="single" w:sz="8" w:space="0" w:color="auto"/>
                    <w:right w:val="single" w:sz="8" w:space="0" w:color="auto"/>
                  </w:tcBorders>
                  <w:shd w:val="clear" w:color="auto" w:fill="auto"/>
                  <w:vAlign w:val="center"/>
                </w:tcPr>
                <w:p w14:paraId="6C9FBA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56812,00</w:t>
                  </w:r>
                </w:p>
              </w:tc>
            </w:tr>
            <w:tr w:rsidR="00387D06" w:rsidRPr="000A25D6" w14:paraId="21050024" w14:textId="77777777" w:rsidTr="00377697">
              <w:tc>
                <w:tcPr>
                  <w:tcW w:w="700" w:type="dxa"/>
                  <w:tcBorders>
                    <w:top w:val="nil"/>
                    <w:left w:val="single" w:sz="8" w:space="0" w:color="auto"/>
                    <w:bottom w:val="single" w:sz="8" w:space="0" w:color="auto"/>
                    <w:right w:val="single" w:sz="8" w:space="0" w:color="auto"/>
                  </w:tcBorders>
                  <w:shd w:val="clear" w:color="auto" w:fill="auto"/>
                  <w:vAlign w:val="center"/>
                </w:tcPr>
                <w:p w14:paraId="6278A4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992" w:type="dxa"/>
                  <w:tcBorders>
                    <w:top w:val="nil"/>
                    <w:left w:val="nil"/>
                    <w:bottom w:val="single" w:sz="8" w:space="0" w:color="auto"/>
                    <w:right w:val="single" w:sz="8" w:space="0" w:color="auto"/>
                  </w:tcBorders>
                  <w:shd w:val="clear" w:color="auto" w:fill="auto"/>
                  <w:vAlign w:val="center"/>
                </w:tcPr>
                <w:p w14:paraId="49468A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72793,26</w:t>
                  </w:r>
                </w:p>
              </w:tc>
              <w:tc>
                <w:tcPr>
                  <w:tcW w:w="1984" w:type="dxa"/>
                  <w:tcBorders>
                    <w:top w:val="nil"/>
                    <w:left w:val="nil"/>
                    <w:bottom w:val="single" w:sz="8" w:space="0" w:color="auto"/>
                    <w:right w:val="single" w:sz="8" w:space="0" w:color="auto"/>
                  </w:tcBorders>
                  <w:shd w:val="clear" w:color="auto" w:fill="auto"/>
                  <w:vAlign w:val="center"/>
                </w:tcPr>
                <w:p w14:paraId="322B28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208,53</w:t>
                  </w:r>
                </w:p>
              </w:tc>
              <w:tc>
                <w:tcPr>
                  <w:tcW w:w="1701" w:type="dxa"/>
                  <w:tcBorders>
                    <w:top w:val="nil"/>
                    <w:left w:val="nil"/>
                    <w:bottom w:val="single" w:sz="8" w:space="0" w:color="auto"/>
                    <w:right w:val="single" w:sz="8" w:space="0" w:color="auto"/>
                  </w:tcBorders>
                  <w:shd w:val="clear" w:color="auto" w:fill="auto"/>
                  <w:vAlign w:val="center"/>
                </w:tcPr>
                <w:p w14:paraId="3CAE78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245,63</w:t>
                  </w:r>
                </w:p>
              </w:tc>
              <w:tc>
                <w:tcPr>
                  <w:tcW w:w="1985" w:type="dxa"/>
                  <w:tcBorders>
                    <w:top w:val="nil"/>
                    <w:left w:val="nil"/>
                    <w:bottom w:val="single" w:sz="8" w:space="0" w:color="auto"/>
                    <w:right w:val="single" w:sz="8" w:space="0" w:color="auto"/>
                  </w:tcBorders>
                  <w:shd w:val="clear" w:color="auto" w:fill="auto"/>
                  <w:vAlign w:val="center"/>
                </w:tcPr>
                <w:p w14:paraId="0C57D7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72339,10</w:t>
                  </w:r>
                </w:p>
              </w:tc>
            </w:tr>
            <w:tr w:rsidR="00387D06" w:rsidRPr="000A25D6" w14:paraId="7A4FBE1A" w14:textId="77777777" w:rsidTr="00377697">
              <w:tc>
                <w:tcPr>
                  <w:tcW w:w="700" w:type="dxa"/>
                  <w:tcBorders>
                    <w:top w:val="nil"/>
                    <w:left w:val="single" w:sz="8" w:space="0" w:color="auto"/>
                    <w:bottom w:val="single" w:sz="8" w:space="0" w:color="auto"/>
                    <w:right w:val="single" w:sz="8" w:space="0" w:color="auto"/>
                  </w:tcBorders>
                  <w:shd w:val="clear" w:color="auto" w:fill="auto"/>
                  <w:vAlign w:val="center"/>
                </w:tcPr>
                <w:p w14:paraId="57E31D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992" w:type="dxa"/>
                  <w:tcBorders>
                    <w:top w:val="nil"/>
                    <w:left w:val="nil"/>
                    <w:bottom w:val="single" w:sz="8" w:space="0" w:color="auto"/>
                    <w:right w:val="single" w:sz="8" w:space="0" w:color="auto"/>
                  </w:tcBorders>
                  <w:shd w:val="clear" w:color="auto" w:fill="auto"/>
                  <w:vAlign w:val="center"/>
                </w:tcPr>
                <w:p w14:paraId="3EF548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72103,99</w:t>
                  </w:r>
                </w:p>
              </w:tc>
              <w:tc>
                <w:tcPr>
                  <w:tcW w:w="1984" w:type="dxa"/>
                  <w:tcBorders>
                    <w:top w:val="nil"/>
                    <w:left w:val="nil"/>
                    <w:bottom w:val="single" w:sz="8" w:space="0" w:color="auto"/>
                    <w:right w:val="single" w:sz="8" w:space="0" w:color="auto"/>
                  </w:tcBorders>
                  <w:shd w:val="clear" w:color="auto" w:fill="auto"/>
                  <w:vAlign w:val="center"/>
                </w:tcPr>
                <w:p w14:paraId="62E9CA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160,14</w:t>
                  </w:r>
                </w:p>
              </w:tc>
              <w:tc>
                <w:tcPr>
                  <w:tcW w:w="1701" w:type="dxa"/>
                  <w:tcBorders>
                    <w:top w:val="nil"/>
                    <w:left w:val="nil"/>
                    <w:bottom w:val="single" w:sz="8" w:space="0" w:color="auto"/>
                    <w:right w:val="single" w:sz="8" w:space="0" w:color="auto"/>
                  </w:tcBorders>
                  <w:shd w:val="clear" w:color="auto" w:fill="auto"/>
                  <w:vAlign w:val="center"/>
                </w:tcPr>
                <w:p w14:paraId="3E1AF4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2128,27</w:t>
                  </w:r>
                </w:p>
              </w:tc>
              <w:tc>
                <w:tcPr>
                  <w:tcW w:w="1985" w:type="dxa"/>
                  <w:tcBorders>
                    <w:top w:val="nil"/>
                    <w:left w:val="nil"/>
                    <w:bottom w:val="single" w:sz="8" w:space="0" w:color="auto"/>
                    <w:right w:val="single" w:sz="8" w:space="0" w:color="auto"/>
                  </w:tcBorders>
                  <w:shd w:val="clear" w:color="auto" w:fill="auto"/>
                  <w:vAlign w:val="center"/>
                </w:tcPr>
                <w:p w14:paraId="2B15B1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69815,58</w:t>
                  </w:r>
                </w:p>
              </w:tc>
            </w:tr>
            <w:tr w:rsidR="00387D06" w:rsidRPr="000A25D6" w14:paraId="34CE7AF8" w14:textId="77777777" w:rsidTr="00377697">
              <w:tc>
                <w:tcPr>
                  <w:tcW w:w="700" w:type="dxa"/>
                  <w:tcBorders>
                    <w:top w:val="nil"/>
                    <w:left w:val="single" w:sz="8" w:space="0" w:color="auto"/>
                    <w:bottom w:val="single" w:sz="8" w:space="0" w:color="auto"/>
                    <w:right w:val="single" w:sz="8" w:space="0" w:color="auto"/>
                  </w:tcBorders>
                  <w:shd w:val="clear" w:color="auto" w:fill="auto"/>
                  <w:vAlign w:val="center"/>
                </w:tcPr>
                <w:p w14:paraId="603CD8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992" w:type="dxa"/>
                  <w:tcBorders>
                    <w:top w:val="nil"/>
                    <w:left w:val="nil"/>
                    <w:bottom w:val="single" w:sz="8" w:space="0" w:color="auto"/>
                    <w:right w:val="single" w:sz="8" w:space="0" w:color="auto"/>
                  </w:tcBorders>
                  <w:shd w:val="clear" w:color="auto" w:fill="auto"/>
                  <w:vAlign w:val="center"/>
                </w:tcPr>
                <w:p w14:paraId="194EF1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71841,60</w:t>
                  </w:r>
                </w:p>
              </w:tc>
              <w:tc>
                <w:tcPr>
                  <w:tcW w:w="1984" w:type="dxa"/>
                  <w:tcBorders>
                    <w:top w:val="nil"/>
                    <w:left w:val="nil"/>
                    <w:bottom w:val="single" w:sz="8" w:space="0" w:color="auto"/>
                    <w:right w:val="single" w:sz="8" w:space="0" w:color="auto"/>
                  </w:tcBorders>
                  <w:shd w:val="clear" w:color="auto" w:fill="auto"/>
                  <w:vAlign w:val="center"/>
                </w:tcPr>
                <w:p w14:paraId="04A2EF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200,00</w:t>
                  </w:r>
                </w:p>
              </w:tc>
              <w:tc>
                <w:tcPr>
                  <w:tcW w:w="1701" w:type="dxa"/>
                  <w:tcBorders>
                    <w:top w:val="nil"/>
                    <w:left w:val="nil"/>
                    <w:bottom w:val="single" w:sz="8" w:space="0" w:color="auto"/>
                    <w:right w:val="single" w:sz="8" w:space="0" w:color="auto"/>
                  </w:tcBorders>
                  <w:shd w:val="clear" w:color="auto" w:fill="auto"/>
                  <w:vAlign w:val="center"/>
                </w:tcPr>
                <w:p w14:paraId="79D85C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80,29</w:t>
                  </w:r>
                </w:p>
              </w:tc>
              <w:tc>
                <w:tcPr>
                  <w:tcW w:w="1985" w:type="dxa"/>
                  <w:tcBorders>
                    <w:top w:val="nil"/>
                    <w:left w:val="nil"/>
                    <w:bottom w:val="single" w:sz="8" w:space="0" w:color="auto"/>
                    <w:right w:val="single" w:sz="8" w:space="0" w:color="auto"/>
                  </w:tcBorders>
                  <w:shd w:val="clear" w:color="auto" w:fill="auto"/>
                  <w:vAlign w:val="center"/>
                </w:tcPr>
                <w:p w14:paraId="7C571B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71561,31</w:t>
                  </w:r>
                </w:p>
              </w:tc>
            </w:tr>
            <w:tr w:rsidR="00387D06" w:rsidRPr="000A25D6" w14:paraId="65032220" w14:textId="77777777" w:rsidTr="00377697">
              <w:tc>
                <w:tcPr>
                  <w:tcW w:w="700" w:type="dxa"/>
                  <w:tcBorders>
                    <w:top w:val="nil"/>
                    <w:left w:val="single" w:sz="8" w:space="0" w:color="auto"/>
                    <w:bottom w:val="single" w:sz="8" w:space="0" w:color="auto"/>
                    <w:right w:val="single" w:sz="8" w:space="0" w:color="auto"/>
                  </w:tcBorders>
                  <w:shd w:val="clear" w:color="auto" w:fill="auto"/>
                  <w:vAlign w:val="center"/>
                </w:tcPr>
                <w:p w14:paraId="705046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992" w:type="dxa"/>
                  <w:tcBorders>
                    <w:top w:val="nil"/>
                    <w:left w:val="nil"/>
                    <w:bottom w:val="single" w:sz="8" w:space="0" w:color="auto"/>
                    <w:right w:val="single" w:sz="8" w:space="0" w:color="auto"/>
                  </w:tcBorders>
                  <w:shd w:val="clear" w:color="auto" w:fill="auto"/>
                  <w:vAlign w:val="center"/>
                </w:tcPr>
                <w:p w14:paraId="52BE9D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81148,60</w:t>
                  </w:r>
                </w:p>
              </w:tc>
              <w:tc>
                <w:tcPr>
                  <w:tcW w:w="1984" w:type="dxa"/>
                  <w:tcBorders>
                    <w:top w:val="nil"/>
                    <w:left w:val="nil"/>
                    <w:bottom w:val="single" w:sz="8" w:space="0" w:color="auto"/>
                    <w:right w:val="single" w:sz="8" w:space="0" w:color="auto"/>
                  </w:tcBorders>
                  <w:shd w:val="clear" w:color="auto" w:fill="auto"/>
                  <w:vAlign w:val="center"/>
                </w:tcPr>
                <w:p w14:paraId="75A7BE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357,15</w:t>
                  </w:r>
                </w:p>
              </w:tc>
              <w:tc>
                <w:tcPr>
                  <w:tcW w:w="1701" w:type="dxa"/>
                  <w:tcBorders>
                    <w:top w:val="nil"/>
                    <w:left w:val="nil"/>
                    <w:bottom w:val="single" w:sz="8" w:space="0" w:color="auto"/>
                    <w:right w:val="single" w:sz="8" w:space="0" w:color="auto"/>
                  </w:tcBorders>
                  <w:shd w:val="clear" w:color="auto" w:fill="auto"/>
                  <w:vAlign w:val="center"/>
                </w:tcPr>
                <w:p w14:paraId="3F45B8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255,05</w:t>
                  </w:r>
                </w:p>
              </w:tc>
              <w:tc>
                <w:tcPr>
                  <w:tcW w:w="1985" w:type="dxa"/>
                  <w:tcBorders>
                    <w:top w:val="nil"/>
                    <w:left w:val="nil"/>
                    <w:bottom w:val="single" w:sz="8" w:space="0" w:color="auto"/>
                    <w:right w:val="single" w:sz="8" w:space="0" w:color="auto"/>
                  </w:tcBorders>
                  <w:shd w:val="clear" w:color="auto" w:fill="auto"/>
                  <w:vAlign w:val="center"/>
                </w:tcPr>
                <w:p w14:paraId="70C231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80536,40</w:t>
                  </w:r>
                </w:p>
              </w:tc>
            </w:tr>
            <w:tr w:rsidR="00387D06" w:rsidRPr="000A25D6" w14:paraId="07D10885" w14:textId="77777777" w:rsidTr="00377697">
              <w:tc>
                <w:tcPr>
                  <w:tcW w:w="700" w:type="dxa"/>
                  <w:tcBorders>
                    <w:top w:val="nil"/>
                    <w:left w:val="single" w:sz="8" w:space="0" w:color="auto"/>
                    <w:bottom w:val="single" w:sz="8" w:space="0" w:color="auto"/>
                    <w:right w:val="single" w:sz="8" w:space="0" w:color="auto"/>
                  </w:tcBorders>
                  <w:shd w:val="clear" w:color="auto" w:fill="auto"/>
                  <w:vAlign w:val="center"/>
                </w:tcPr>
                <w:p w14:paraId="444100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992" w:type="dxa"/>
                  <w:tcBorders>
                    <w:top w:val="nil"/>
                    <w:left w:val="nil"/>
                    <w:bottom w:val="single" w:sz="8" w:space="0" w:color="auto"/>
                    <w:right w:val="single" w:sz="8" w:space="0" w:color="auto"/>
                  </w:tcBorders>
                  <w:shd w:val="clear" w:color="auto" w:fill="auto"/>
                  <w:vAlign w:val="center"/>
                </w:tcPr>
                <w:p w14:paraId="0CB7C8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110339,81</w:t>
                  </w:r>
                </w:p>
              </w:tc>
              <w:tc>
                <w:tcPr>
                  <w:tcW w:w="1984" w:type="dxa"/>
                  <w:tcBorders>
                    <w:top w:val="nil"/>
                    <w:left w:val="nil"/>
                    <w:bottom w:val="single" w:sz="8" w:space="0" w:color="auto"/>
                    <w:right w:val="single" w:sz="8" w:space="0" w:color="auto"/>
                  </w:tcBorders>
                  <w:shd w:val="clear" w:color="auto" w:fill="auto"/>
                  <w:vAlign w:val="center"/>
                </w:tcPr>
                <w:p w14:paraId="018DF3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2830,90</w:t>
                  </w:r>
                </w:p>
              </w:tc>
              <w:tc>
                <w:tcPr>
                  <w:tcW w:w="1701" w:type="dxa"/>
                  <w:tcBorders>
                    <w:top w:val="nil"/>
                    <w:left w:val="nil"/>
                    <w:bottom w:val="single" w:sz="8" w:space="0" w:color="auto"/>
                    <w:right w:val="single" w:sz="8" w:space="0" w:color="auto"/>
                  </w:tcBorders>
                  <w:shd w:val="clear" w:color="auto" w:fill="auto"/>
                  <w:vAlign w:val="center"/>
                </w:tcPr>
                <w:p w14:paraId="3DAFF3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10673,54</w:t>
                  </w:r>
                </w:p>
              </w:tc>
              <w:tc>
                <w:tcPr>
                  <w:tcW w:w="1985" w:type="dxa"/>
                  <w:tcBorders>
                    <w:top w:val="nil"/>
                    <w:left w:val="nil"/>
                    <w:bottom w:val="single" w:sz="8" w:space="0" w:color="auto"/>
                    <w:right w:val="single" w:sz="8" w:space="0" w:color="auto"/>
                  </w:tcBorders>
                  <w:shd w:val="clear" w:color="auto" w:fill="auto"/>
                  <w:vAlign w:val="center"/>
                </w:tcPr>
                <w:p w14:paraId="2217D8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96835,37</w:t>
                  </w:r>
                </w:p>
              </w:tc>
            </w:tr>
            <w:tr w:rsidR="00387D06" w:rsidRPr="000A25D6" w14:paraId="17B21C32" w14:textId="77777777" w:rsidTr="00377697">
              <w:tc>
                <w:tcPr>
                  <w:tcW w:w="700" w:type="dxa"/>
                  <w:tcBorders>
                    <w:top w:val="nil"/>
                    <w:left w:val="single" w:sz="8" w:space="0" w:color="auto"/>
                    <w:bottom w:val="single" w:sz="4" w:space="0" w:color="auto"/>
                    <w:right w:val="single" w:sz="8" w:space="0" w:color="auto"/>
                  </w:tcBorders>
                  <w:shd w:val="clear" w:color="auto" w:fill="auto"/>
                  <w:vAlign w:val="center"/>
                </w:tcPr>
                <w:p w14:paraId="794078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992" w:type="dxa"/>
                  <w:tcBorders>
                    <w:top w:val="nil"/>
                    <w:left w:val="nil"/>
                    <w:bottom w:val="single" w:sz="4" w:space="0" w:color="auto"/>
                    <w:right w:val="single" w:sz="8" w:space="0" w:color="auto"/>
                  </w:tcBorders>
                  <w:shd w:val="clear" w:color="auto" w:fill="auto"/>
                  <w:vAlign w:val="center"/>
                </w:tcPr>
                <w:p w14:paraId="396C3F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100816,41</w:t>
                  </w:r>
                </w:p>
              </w:tc>
              <w:tc>
                <w:tcPr>
                  <w:tcW w:w="1984" w:type="dxa"/>
                  <w:tcBorders>
                    <w:top w:val="nil"/>
                    <w:left w:val="nil"/>
                    <w:bottom w:val="single" w:sz="4" w:space="0" w:color="auto"/>
                    <w:right w:val="single" w:sz="8" w:space="0" w:color="auto"/>
                  </w:tcBorders>
                  <w:shd w:val="clear" w:color="auto" w:fill="auto"/>
                  <w:vAlign w:val="center"/>
                </w:tcPr>
                <w:p w14:paraId="08CD8A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150,94</w:t>
                  </w:r>
                </w:p>
              </w:tc>
              <w:tc>
                <w:tcPr>
                  <w:tcW w:w="1701" w:type="dxa"/>
                  <w:tcBorders>
                    <w:top w:val="nil"/>
                    <w:left w:val="nil"/>
                    <w:bottom w:val="single" w:sz="4" w:space="0" w:color="auto"/>
                    <w:right w:val="single" w:sz="8" w:space="0" w:color="auto"/>
                  </w:tcBorders>
                  <w:shd w:val="clear" w:color="auto" w:fill="auto"/>
                  <w:vAlign w:val="center"/>
                </w:tcPr>
                <w:p w14:paraId="5057E6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24,57</w:t>
                  </w:r>
                </w:p>
              </w:tc>
              <w:tc>
                <w:tcPr>
                  <w:tcW w:w="1985" w:type="dxa"/>
                  <w:tcBorders>
                    <w:top w:val="nil"/>
                    <w:left w:val="nil"/>
                    <w:bottom w:val="single" w:sz="4" w:space="0" w:color="auto"/>
                    <w:right w:val="single" w:sz="8" w:space="0" w:color="auto"/>
                  </w:tcBorders>
                  <w:shd w:val="clear" w:color="auto" w:fill="auto"/>
                  <w:vAlign w:val="center"/>
                </w:tcPr>
                <w:p w14:paraId="573E9A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100640,90</w:t>
                  </w:r>
                </w:p>
              </w:tc>
            </w:tr>
            <w:tr w:rsidR="00387D06" w:rsidRPr="000A25D6" w14:paraId="6BF79CD2" w14:textId="77777777" w:rsidTr="0037769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6F061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E067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159175,01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E67C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44169,04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4C1A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7190,27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AE0B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107815,70</w:t>
                  </w:r>
                </w:p>
              </w:tc>
            </w:tr>
            <w:tr w:rsidR="00387D06" w:rsidRPr="000A25D6" w14:paraId="59A36F91" w14:textId="77777777" w:rsidTr="0037769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54805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0C7C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107815,70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1CAEBA" w14:textId="77777777" w:rsidR="00387D06" w:rsidRPr="000A25D6" w:rsidRDefault="00387D06" w:rsidP="000A25D6">
                  <w:pPr>
                    <w:ind w:firstLine="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67B86A" w14:textId="77777777" w:rsidR="00387D06" w:rsidRPr="000A25D6" w:rsidRDefault="00387D06" w:rsidP="000A25D6">
                  <w:pPr>
                    <w:ind w:firstLine="0"/>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E1A7F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107815,70</w:t>
                  </w:r>
                </w:p>
              </w:tc>
            </w:tr>
          </w:tbl>
          <w:p w14:paraId="6DFBFBE5" w14:textId="77777777" w:rsidR="00387D06" w:rsidRPr="000A25D6" w:rsidRDefault="00387D06" w:rsidP="000A25D6">
            <w:pPr>
              <w:ind w:firstLine="0"/>
              <w:rPr>
                <w:rFonts w:ascii="Times New Roman" w:hAnsi="Times New Roman"/>
                <w:sz w:val="18"/>
                <w:szCs w:val="18"/>
              </w:rPr>
            </w:pPr>
          </w:p>
        </w:tc>
      </w:tr>
    </w:tbl>
    <w:p w14:paraId="2F97F118" w14:textId="77777777" w:rsidR="00377697" w:rsidRDefault="00377697" w:rsidP="000A25D6">
      <w:pPr>
        <w:ind w:firstLine="0"/>
        <w:rPr>
          <w:rFonts w:ascii="Times New Roman" w:hAnsi="Times New Roman"/>
          <w:sz w:val="18"/>
          <w:szCs w:val="18"/>
        </w:rPr>
      </w:pPr>
    </w:p>
    <w:p w14:paraId="4BDED826" w14:textId="7CD8E34A" w:rsidR="00387D06" w:rsidRPr="008E19D6" w:rsidRDefault="00387D06" w:rsidP="008E19D6">
      <w:pPr>
        <w:ind w:firstLine="0"/>
        <w:jc w:val="center"/>
        <w:rPr>
          <w:rFonts w:ascii="Times New Roman" w:hAnsi="Times New Roman"/>
          <w:b/>
          <w:bCs/>
          <w:i/>
          <w:iCs/>
          <w:sz w:val="18"/>
          <w:szCs w:val="18"/>
        </w:rPr>
      </w:pPr>
      <w:r w:rsidRPr="008E19D6">
        <w:rPr>
          <w:rFonts w:ascii="Times New Roman" w:hAnsi="Times New Roman"/>
          <w:b/>
          <w:bCs/>
          <w:i/>
          <w:iCs/>
          <w:sz w:val="18"/>
          <w:szCs w:val="18"/>
        </w:rPr>
        <w:t>Паспорт подпрограммы 2</w:t>
      </w:r>
      <w:r w:rsidR="00377697" w:rsidRPr="008E19D6">
        <w:rPr>
          <w:rFonts w:ascii="Times New Roman" w:hAnsi="Times New Roman"/>
          <w:b/>
          <w:bCs/>
          <w:i/>
          <w:iCs/>
          <w:sz w:val="18"/>
          <w:szCs w:val="18"/>
        </w:rPr>
        <w:t xml:space="preserve"> </w:t>
      </w:r>
      <w:r w:rsidRPr="008E19D6">
        <w:rPr>
          <w:rFonts w:ascii="Times New Roman" w:hAnsi="Times New Roman"/>
          <w:b/>
          <w:bCs/>
          <w:i/>
          <w:iCs/>
          <w:sz w:val="18"/>
          <w:szCs w:val="18"/>
        </w:rPr>
        <w:t>«Развитие туризма в Рамонском муниципальном районе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921"/>
        <w:gridCol w:w="8273"/>
      </w:tblGrid>
      <w:tr w:rsidR="00387D06" w:rsidRPr="000A25D6" w14:paraId="0A6F962C" w14:textId="77777777" w:rsidTr="008E19D6">
        <w:tc>
          <w:tcPr>
            <w:tcW w:w="942" w:type="pct"/>
          </w:tcPr>
          <w:p w14:paraId="63B60D16" w14:textId="26ECA58A" w:rsidR="00387D06" w:rsidRPr="000A25D6" w:rsidRDefault="00387D06" w:rsidP="008E19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4058" w:type="pct"/>
          </w:tcPr>
          <w:p w14:paraId="5A20FF80" w14:textId="77777777" w:rsidR="00387D06" w:rsidRPr="000A25D6" w:rsidRDefault="00387D06" w:rsidP="000A25D6">
            <w:pPr>
              <w:ind w:firstLine="0"/>
              <w:rPr>
                <w:rFonts w:ascii="Times New Roman" w:eastAsia="Lucida Sans Unicode" w:hAnsi="Times New Roman"/>
                <w:sz w:val="18"/>
                <w:szCs w:val="18"/>
              </w:rPr>
            </w:pPr>
            <w:r w:rsidRPr="000A25D6">
              <w:rPr>
                <w:rFonts w:ascii="Times New Roman" w:eastAsia="Lucida Sans Unicode" w:hAnsi="Times New Roman"/>
                <w:sz w:val="18"/>
                <w:szCs w:val="18"/>
              </w:rPr>
              <w:t>Отдел по культуре администрации Рамонского муниципального района Воронежской области</w:t>
            </w:r>
          </w:p>
          <w:p w14:paraId="17FE1B72" w14:textId="4A3679D4" w:rsidR="00387D06" w:rsidRPr="000A25D6" w:rsidRDefault="00387D06" w:rsidP="008E19D6">
            <w:pPr>
              <w:ind w:firstLine="0"/>
              <w:rPr>
                <w:rFonts w:ascii="Times New Roman" w:eastAsia="Lucida Sans Unicode" w:hAnsi="Times New Roman"/>
                <w:sz w:val="18"/>
                <w:szCs w:val="18"/>
              </w:rPr>
            </w:pPr>
            <w:r w:rsidRPr="000A25D6">
              <w:rPr>
                <w:rFonts w:ascii="Times New Roman" w:eastAsia="Lucida Sans Unicode" w:hAnsi="Times New Roman"/>
                <w:sz w:val="18"/>
                <w:szCs w:val="18"/>
              </w:rPr>
              <w:t>Автономная некоммерческая организация «Рамонский информационно-туристский центр»</w:t>
            </w:r>
          </w:p>
        </w:tc>
      </w:tr>
      <w:tr w:rsidR="00387D06" w:rsidRPr="000A25D6" w14:paraId="768BD403" w14:textId="77777777" w:rsidTr="008E19D6">
        <w:tc>
          <w:tcPr>
            <w:tcW w:w="942" w:type="pct"/>
          </w:tcPr>
          <w:p w14:paraId="75E0BA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Основные мероприятия, входящие в состав подпрограммы </w:t>
            </w:r>
          </w:p>
        </w:tc>
        <w:tc>
          <w:tcPr>
            <w:tcW w:w="4058" w:type="pct"/>
          </w:tcPr>
          <w:p w14:paraId="495E9F67" w14:textId="77777777" w:rsidR="00387D06" w:rsidRPr="000A25D6" w:rsidRDefault="00387D06" w:rsidP="000A25D6">
            <w:pPr>
              <w:ind w:firstLine="0"/>
              <w:rPr>
                <w:rFonts w:ascii="Times New Roman" w:eastAsia="Lucida Sans Unicode" w:hAnsi="Times New Roman"/>
                <w:sz w:val="18"/>
                <w:szCs w:val="18"/>
              </w:rPr>
            </w:pPr>
            <w:r w:rsidRPr="000A25D6">
              <w:rPr>
                <w:rFonts w:ascii="Times New Roman" w:eastAsia="Lucida Sans Unicode" w:hAnsi="Times New Roman"/>
                <w:sz w:val="18"/>
                <w:szCs w:val="18"/>
              </w:rPr>
              <w:t>1.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p w14:paraId="419E7218" w14:textId="5F976BB5" w:rsidR="00387D06" w:rsidRPr="000A25D6" w:rsidRDefault="00387D06" w:rsidP="008E19D6">
            <w:pPr>
              <w:ind w:firstLine="0"/>
              <w:rPr>
                <w:rFonts w:ascii="Times New Roman" w:eastAsia="Lucida Sans Unicode" w:hAnsi="Times New Roman"/>
                <w:sz w:val="18"/>
                <w:szCs w:val="18"/>
              </w:rPr>
            </w:pPr>
            <w:r w:rsidRPr="000A25D6">
              <w:rPr>
                <w:rFonts w:ascii="Times New Roman" w:eastAsia="Lucida Sans Unicode" w:hAnsi="Times New Roman"/>
                <w:sz w:val="18"/>
                <w:szCs w:val="18"/>
              </w:rPr>
              <w:t>2. Поддержка некоммерческих организаций, осуществляющих деятельность на территории Рамонского района Воронежской области по приоритетным направлениям туристской деятельности в сфере внутреннего и въездного туризма.</w:t>
            </w:r>
          </w:p>
        </w:tc>
      </w:tr>
      <w:tr w:rsidR="00387D06" w:rsidRPr="000A25D6" w14:paraId="7C03E03F" w14:textId="77777777" w:rsidTr="008E19D6">
        <w:trPr>
          <w:trHeight w:val="20"/>
        </w:trPr>
        <w:tc>
          <w:tcPr>
            <w:tcW w:w="942" w:type="pct"/>
          </w:tcPr>
          <w:p w14:paraId="6D517A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Цель подпрограммы </w:t>
            </w:r>
          </w:p>
        </w:tc>
        <w:tc>
          <w:tcPr>
            <w:tcW w:w="4058" w:type="pct"/>
          </w:tcPr>
          <w:p w14:paraId="71198B5A" w14:textId="4F0BF105" w:rsidR="00387D06" w:rsidRPr="000A25D6" w:rsidRDefault="00387D06" w:rsidP="008E19D6">
            <w:pPr>
              <w:ind w:firstLine="0"/>
              <w:rPr>
                <w:rFonts w:ascii="Times New Roman" w:hAnsi="Times New Roman"/>
                <w:sz w:val="18"/>
                <w:szCs w:val="18"/>
              </w:rPr>
            </w:pPr>
            <w:r w:rsidRPr="000A25D6">
              <w:rPr>
                <w:rFonts w:ascii="Times New Roman" w:hAnsi="Times New Roman"/>
                <w:sz w:val="18"/>
                <w:szCs w:val="18"/>
              </w:rPr>
              <w:t>Создание комфортной туристской среды, сохранение и рациональное использование природного и культурного наследия района.</w:t>
            </w:r>
          </w:p>
        </w:tc>
      </w:tr>
      <w:tr w:rsidR="00387D06" w:rsidRPr="000A25D6" w14:paraId="16F753F1" w14:textId="77777777" w:rsidTr="008E19D6">
        <w:tc>
          <w:tcPr>
            <w:tcW w:w="942" w:type="pct"/>
          </w:tcPr>
          <w:p w14:paraId="3BBEC819" w14:textId="51DBABA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r w:rsidR="000A25D6">
              <w:rPr>
                <w:rFonts w:ascii="Times New Roman" w:hAnsi="Times New Roman"/>
                <w:sz w:val="18"/>
                <w:szCs w:val="18"/>
              </w:rPr>
              <w:t xml:space="preserve"> </w:t>
            </w:r>
          </w:p>
        </w:tc>
        <w:tc>
          <w:tcPr>
            <w:tcW w:w="4058" w:type="pct"/>
          </w:tcPr>
          <w:p w14:paraId="210F40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Повышение степени использования туристско-рекреационного потенциала района и информированности населения и заинтересованных субъектов туриндустрии о туристском потенциале района.</w:t>
            </w:r>
          </w:p>
          <w:p w14:paraId="612EEF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Привлечение инвестиций на развитие инфраструктуры туризма.</w:t>
            </w:r>
          </w:p>
          <w:p w14:paraId="60B71A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Интеграция района в туристский рынок Воронежской области и развитие регионального и межрегионального сотрудничества в сфере туризма;</w:t>
            </w:r>
          </w:p>
          <w:p w14:paraId="59E3E5E4" w14:textId="182A26BC" w:rsidR="00387D06" w:rsidRPr="000A25D6" w:rsidRDefault="00387D06" w:rsidP="008E19D6">
            <w:pPr>
              <w:ind w:firstLine="0"/>
              <w:rPr>
                <w:rFonts w:ascii="Times New Roman" w:hAnsi="Times New Roman"/>
                <w:sz w:val="18"/>
                <w:szCs w:val="18"/>
              </w:rPr>
            </w:pPr>
            <w:r w:rsidRPr="000A25D6">
              <w:rPr>
                <w:rFonts w:ascii="Times New Roman" w:hAnsi="Times New Roman"/>
                <w:sz w:val="18"/>
                <w:szCs w:val="18"/>
              </w:rPr>
              <w:t>4. Обеспечение муниципальной поддержки субъектов туристской индустрии района, осуществляющих деятельность в сфере внутреннего и въездного туризма.</w:t>
            </w:r>
          </w:p>
        </w:tc>
      </w:tr>
      <w:tr w:rsidR="00387D06" w:rsidRPr="000A25D6" w14:paraId="523DCE84" w14:textId="77777777" w:rsidTr="008E19D6">
        <w:trPr>
          <w:trHeight w:val="540"/>
        </w:trPr>
        <w:tc>
          <w:tcPr>
            <w:tcW w:w="942" w:type="pct"/>
          </w:tcPr>
          <w:p w14:paraId="295BFE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Показатели (индикаторы) подпрограммы </w:t>
            </w:r>
          </w:p>
        </w:tc>
        <w:tc>
          <w:tcPr>
            <w:tcW w:w="4058" w:type="pct"/>
          </w:tcPr>
          <w:p w14:paraId="49410A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Объём внутреннего и въездного туристского потока, тысяч человек.</w:t>
            </w:r>
          </w:p>
          <w:p w14:paraId="5F72CD60" w14:textId="241CAC93" w:rsidR="00387D06" w:rsidRPr="000A25D6" w:rsidRDefault="00387D06" w:rsidP="008E19D6">
            <w:pPr>
              <w:ind w:firstLine="0"/>
              <w:rPr>
                <w:rFonts w:ascii="Times New Roman" w:hAnsi="Times New Roman"/>
                <w:sz w:val="18"/>
                <w:szCs w:val="18"/>
              </w:rPr>
            </w:pPr>
            <w:r w:rsidRPr="000A25D6">
              <w:rPr>
                <w:rFonts w:ascii="Times New Roman" w:hAnsi="Times New Roman"/>
                <w:sz w:val="18"/>
                <w:szCs w:val="18"/>
              </w:rPr>
              <w:t>2. Количество некоммерческих организаций, осуществляющих деятельность на территории района по приоритетным направлениям туристской деятельности в сфере внутреннего и въездного туризма, - получателей муниципальной поддержки, единица.</w:t>
            </w:r>
          </w:p>
        </w:tc>
      </w:tr>
      <w:tr w:rsidR="00387D06" w:rsidRPr="000A25D6" w14:paraId="2E731865" w14:textId="77777777" w:rsidTr="008E19D6">
        <w:trPr>
          <w:trHeight w:val="20"/>
        </w:trPr>
        <w:tc>
          <w:tcPr>
            <w:tcW w:w="942" w:type="pct"/>
          </w:tcPr>
          <w:p w14:paraId="282874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Сроки реализации подпрограммы </w:t>
            </w:r>
          </w:p>
        </w:tc>
        <w:tc>
          <w:tcPr>
            <w:tcW w:w="4058" w:type="pct"/>
          </w:tcPr>
          <w:p w14:paraId="0DE89399" w14:textId="4FF59834" w:rsidR="00387D06" w:rsidRPr="000A25D6" w:rsidRDefault="00387D06" w:rsidP="008E19D6">
            <w:pPr>
              <w:ind w:firstLine="0"/>
              <w:rPr>
                <w:rFonts w:ascii="Times New Roman" w:hAnsi="Times New Roman"/>
                <w:sz w:val="18"/>
                <w:szCs w:val="18"/>
              </w:rPr>
            </w:pPr>
            <w:r w:rsidRPr="000A25D6">
              <w:rPr>
                <w:rFonts w:ascii="Times New Roman" w:hAnsi="Times New Roman"/>
                <w:sz w:val="18"/>
                <w:szCs w:val="18"/>
              </w:rPr>
              <w:t>2014-2025 годы</w:t>
            </w:r>
          </w:p>
        </w:tc>
      </w:tr>
      <w:tr w:rsidR="00387D06" w:rsidRPr="000A25D6" w14:paraId="40995ABC" w14:textId="77777777" w:rsidTr="008E19D6">
        <w:tc>
          <w:tcPr>
            <w:tcW w:w="942" w:type="pct"/>
          </w:tcPr>
          <w:p w14:paraId="107B9C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Объёмы и источники финансирования подпрограммы (в действующих ценах каждого года реализации Муниципальной программы)</w:t>
            </w:r>
          </w:p>
        </w:tc>
        <w:tc>
          <w:tcPr>
            <w:tcW w:w="4058" w:type="pct"/>
          </w:tcPr>
          <w:p w14:paraId="71401F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Общий объём финансирования подпрограммы 7017,20 тыс. руб. </w:t>
            </w:r>
          </w:p>
          <w:p w14:paraId="44116819" w14:textId="77777777" w:rsidR="00387D06" w:rsidRPr="000A25D6" w:rsidRDefault="00387D06" w:rsidP="000A25D6">
            <w:pPr>
              <w:ind w:firstLine="0"/>
              <w:rPr>
                <w:rFonts w:ascii="Times New Roman" w:hAnsi="Times New Roman"/>
                <w:sz w:val="18"/>
                <w:szCs w:val="18"/>
              </w:rPr>
            </w:pPr>
          </w:p>
          <w:tbl>
            <w:tblPr>
              <w:tblW w:w="790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276"/>
              <w:gridCol w:w="2042"/>
              <w:gridCol w:w="1701"/>
              <w:gridCol w:w="1701"/>
            </w:tblGrid>
            <w:tr w:rsidR="00387D06" w:rsidRPr="000A25D6" w14:paraId="048E319A" w14:textId="77777777" w:rsidTr="008E19D6">
              <w:tc>
                <w:tcPr>
                  <w:tcW w:w="1185" w:type="dxa"/>
                  <w:shd w:val="clear" w:color="auto" w:fill="auto"/>
                </w:tcPr>
                <w:p w14:paraId="6AD35288" w14:textId="77777777" w:rsidR="00387D06" w:rsidRPr="000A25D6" w:rsidRDefault="00387D06" w:rsidP="008E19D6">
                  <w:pPr>
                    <w:ind w:firstLine="0"/>
                    <w:jc w:val="center"/>
                    <w:rPr>
                      <w:rFonts w:ascii="Times New Roman" w:hAnsi="Times New Roman"/>
                      <w:sz w:val="18"/>
                      <w:szCs w:val="18"/>
                    </w:rPr>
                  </w:pPr>
                  <w:r w:rsidRPr="000A25D6">
                    <w:rPr>
                      <w:rFonts w:ascii="Times New Roman" w:hAnsi="Times New Roman"/>
                      <w:sz w:val="18"/>
                      <w:szCs w:val="18"/>
                    </w:rPr>
                    <w:t>Год</w:t>
                  </w:r>
                </w:p>
              </w:tc>
              <w:tc>
                <w:tcPr>
                  <w:tcW w:w="1276" w:type="dxa"/>
                  <w:shd w:val="clear" w:color="auto" w:fill="auto"/>
                </w:tcPr>
                <w:p w14:paraId="4812283D" w14:textId="77777777" w:rsidR="00387D06" w:rsidRPr="000A25D6" w:rsidRDefault="00387D06" w:rsidP="008E19D6">
                  <w:pPr>
                    <w:ind w:firstLine="0"/>
                    <w:jc w:val="center"/>
                    <w:rPr>
                      <w:rFonts w:ascii="Times New Roman" w:hAnsi="Times New Roman"/>
                      <w:sz w:val="18"/>
                      <w:szCs w:val="18"/>
                    </w:rPr>
                  </w:pPr>
                  <w:r w:rsidRPr="000A25D6">
                    <w:rPr>
                      <w:rFonts w:ascii="Times New Roman" w:hAnsi="Times New Roman"/>
                      <w:sz w:val="18"/>
                      <w:szCs w:val="18"/>
                    </w:rPr>
                    <w:t>Всего</w:t>
                  </w:r>
                </w:p>
              </w:tc>
              <w:tc>
                <w:tcPr>
                  <w:tcW w:w="2042" w:type="dxa"/>
                  <w:shd w:val="clear" w:color="auto" w:fill="auto"/>
                </w:tcPr>
                <w:p w14:paraId="7B9E774F" w14:textId="77777777" w:rsidR="00387D06" w:rsidRPr="000A25D6" w:rsidRDefault="00387D06" w:rsidP="008E19D6">
                  <w:pPr>
                    <w:ind w:firstLine="0"/>
                    <w:jc w:val="center"/>
                    <w:rPr>
                      <w:rFonts w:ascii="Times New Roman" w:hAnsi="Times New Roman"/>
                      <w:sz w:val="18"/>
                      <w:szCs w:val="18"/>
                    </w:rPr>
                  </w:pPr>
                  <w:r w:rsidRPr="000A25D6">
                    <w:rPr>
                      <w:rFonts w:ascii="Times New Roman" w:hAnsi="Times New Roman"/>
                      <w:sz w:val="18"/>
                      <w:szCs w:val="18"/>
                    </w:rPr>
                    <w:t>Федеральный бюджет</w:t>
                  </w:r>
                </w:p>
              </w:tc>
              <w:tc>
                <w:tcPr>
                  <w:tcW w:w="1701" w:type="dxa"/>
                  <w:shd w:val="clear" w:color="auto" w:fill="auto"/>
                </w:tcPr>
                <w:p w14:paraId="09541906" w14:textId="77777777" w:rsidR="00387D06" w:rsidRPr="000A25D6" w:rsidRDefault="00387D06" w:rsidP="008E19D6">
                  <w:pPr>
                    <w:ind w:firstLine="0"/>
                    <w:jc w:val="center"/>
                    <w:rPr>
                      <w:rFonts w:ascii="Times New Roman" w:hAnsi="Times New Roman"/>
                      <w:sz w:val="18"/>
                      <w:szCs w:val="18"/>
                    </w:rPr>
                  </w:pPr>
                  <w:r w:rsidRPr="000A25D6">
                    <w:rPr>
                      <w:rFonts w:ascii="Times New Roman" w:hAnsi="Times New Roman"/>
                      <w:sz w:val="18"/>
                      <w:szCs w:val="18"/>
                    </w:rPr>
                    <w:t>Областной бюджет</w:t>
                  </w:r>
                </w:p>
              </w:tc>
              <w:tc>
                <w:tcPr>
                  <w:tcW w:w="1701" w:type="dxa"/>
                  <w:shd w:val="clear" w:color="auto" w:fill="auto"/>
                </w:tcPr>
                <w:p w14:paraId="7A50B073" w14:textId="77777777" w:rsidR="00387D06" w:rsidRPr="000A25D6" w:rsidRDefault="00387D06" w:rsidP="008E19D6">
                  <w:pPr>
                    <w:ind w:firstLine="0"/>
                    <w:jc w:val="center"/>
                    <w:rPr>
                      <w:rFonts w:ascii="Times New Roman" w:hAnsi="Times New Roman"/>
                      <w:sz w:val="18"/>
                      <w:szCs w:val="18"/>
                    </w:rPr>
                  </w:pPr>
                  <w:r w:rsidRPr="000A25D6">
                    <w:rPr>
                      <w:rFonts w:ascii="Times New Roman" w:hAnsi="Times New Roman"/>
                      <w:sz w:val="18"/>
                      <w:szCs w:val="18"/>
                    </w:rPr>
                    <w:t>Местный бюджет</w:t>
                  </w:r>
                </w:p>
              </w:tc>
            </w:tr>
            <w:tr w:rsidR="00387D06" w:rsidRPr="000A25D6" w14:paraId="1EB91528" w14:textId="77777777" w:rsidTr="008E19D6">
              <w:tc>
                <w:tcPr>
                  <w:tcW w:w="1185" w:type="dxa"/>
                  <w:tcBorders>
                    <w:top w:val="nil"/>
                    <w:left w:val="single" w:sz="8" w:space="0" w:color="auto"/>
                    <w:bottom w:val="single" w:sz="8" w:space="0" w:color="auto"/>
                    <w:right w:val="single" w:sz="8" w:space="0" w:color="auto"/>
                  </w:tcBorders>
                  <w:shd w:val="clear" w:color="auto" w:fill="auto"/>
                  <w:vAlign w:val="center"/>
                </w:tcPr>
                <w:p w14:paraId="5E11A4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Всего</w:t>
                  </w:r>
                </w:p>
              </w:tc>
              <w:tc>
                <w:tcPr>
                  <w:tcW w:w="1276" w:type="dxa"/>
                  <w:tcBorders>
                    <w:top w:val="nil"/>
                    <w:left w:val="nil"/>
                    <w:bottom w:val="single" w:sz="8" w:space="0" w:color="auto"/>
                    <w:right w:val="single" w:sz="8" w:space="0" w:color="auto"/>
                  </w:tcBorders>
                  <w:shd w:val="clear" w:color="auto" w:fill="auto"/>
                  <w:vAlign w:val="center"/>
                </w:tcPr>
                <w:p w14:paraId="65D929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7017,20</w:t>
                  </w:r>
                </w:p>
              </w:tc>
              <w:tc>
                <w:tcPr>
                  <w:tcW w:w="2042" w:type="dxa"/>
                  <w:tcBorders>
                    <w:top w:val="nil"/>
                    <w:left w:val="nil"/>
                    <w:bottom w:val="single" w:sz="8" w:space="0" w:color="auto"/>
                    <w:right w:val="single" w:sz="8" w:space="0" w:color="auto"/>
                  </w:tcBorders>
                  <w:shd w:val="clear" w:color="auto" w:fill="auto"/>
                  <w:vAlign w:val="center"/>
                </w:tcPr>
                <w:p w14:paraId="571982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c>
                <w:tcPr>
                  <w:tcW w:w="1701" w:type="dxa"/>
                  <w:tcBorders>
                    <w:top w:val="nil"/>
                    <w:left w:val="nil"/>
                    <w:bottom w:val="single" w:sz="8" w:space="0" w:color="auto"/>
                    <w:right w:val="single" w:sz="8" w:space="0" w:color="auto"/>
                  </w:tcBorders>
                  <w:shd w:val="clear" w:color="auto" w:fill="auto"/>
                  <w:vAlign w:val="center"/>
                </w:tcPr>
                <w:p w14:paraId="08AFEC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c>
                <w:tcPr>
                  <w:tcW w:w="1701" w:type="dxa"/>
                  <w:tcBorders>
                    <w:top w:val="nil"/>
                    <w:left w:val="nil"/>
                    <w:bottom w:val="single" w:sz="8" w:space="0" w:color="auto"/>
                    <w:right w:val="single" w:sz="8" w:space="0" w:color="auto"/>
                  </w:tcBorders>
                  <w:shd w:val="clear" w:color="auto" w:fill="auto"/>
                  <w:vAlign w:val="center"/>
                </w:tcPr>
                <w:p w14:paraId="601849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7017,20</w:t>
                  </w:r>
                </w:p>
              </w:tc>
            </w:tr>
            <w:tr w:rsidR="00387D06" w:rsidRPr="000A25D6" w14:paraId="6F56E24B" w14:textId="77777777" w:rsidTr="008E19D6">
              <w:tc>
                <w:tcPr>
                  <w:tcW w:w="1185" w:type="dxa"/>
                  <w:tcBorders>
                    <w:top w:val="nil"/>
                    <w:left w:val="single" w:sz="8" w:space="0" w:color="auto"/>
                    <w:bottom w:val="single" w:sz="8" w:space="0" w:color="auto"/>
                    <w:right w:val="single" w:sz="8" w:space="0" w:color="auto"/>
                  </w:tcBorders>
                  <w:shd w:val="clear" w:color="auto" w:fill="auto"/>
                  <w:vAlign w:val="center"/>
                </w:tcPr>
                <w:p w14:paraId="3D6D67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29E1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161,70</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46CE89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7D42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6164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161,70</w:t>
                  </w:r>
                </w:p>
              </w:tc>
            </w:tr>
            <w:tr w:rsidR="00387D06" w:rsidRPr="000A25D6" w14:paraId="5E328C34" w14:textId="77777777" w:rsidTr="008E19D6">
              <w:tc>
                <w:tcPr>
                  <w:tcW w:w="1185" w:type="dxa"/>
                  <w:tcBorders>
                    <w:top w:val="nil"/>
                    <w:left w:val="single" w:sz="8" w:space="0" w:color="auto"/>
                    <w:bottom w:val="single" w:sz="8" w:space="0" w:color="auto"/>
                    <w:right w:val="single" w:sz="8" w:space="0" w:color="auto"/>
                  </w:tcBorders>
                  <w:shd w:val="clear" w:color="auto" w:fill="auto"/>
                  <w:vAlign w:val="center"/>
                </w:tcPr>
                <w:p w14:paraId="73344D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95F9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275,00</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6C8B37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D658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0454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275,00</w:t>
                  </w:r>
                </w:p>
              </w:tc>
            </w:tr>
            <w:tr w:rsidR="00387D06" w:rsidRPr="000A25D6" w14:paraId="05932A36" w14:textId="77777777" w:rsidTr="008E19D6">
              <w:tc>
                <w:tcPr>
                  <w:tcW w:w="1185" w:type="dxa"/>
                  <w:tcBorders>
                    <w:top w:val="nil"/>
                    <w:left w:val="single" w:sz="8" w:space="0" w:color="auto"/>
                    <w:bottom w:val="single" w:sz="8" w:space="0" w:color="auto"/>
                    <w:right w:val="single" w:sz="8" w:space="0" w:color="auto"/>
                  </w:tcBorders>
                  <w:shd w:val="clear" w:color="auto" w:fill="auto"/>
                  <w:vAlign w:val="center"/>
                </w:tcPr>
                <w:p w14:paraId="543988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3D09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60,00</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46B187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990C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8AD1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60,00</w:t>
                  </w:r>
                </w:p>
              </w:tc>
            </w:tr>
            <w:tr w:rsidR="00387D06" w:rsidRPr="000A25D6" w14:paraId="56A96B6A" w14:textId="77777777" w:rsidTr="008E19D6">
              <w:tc>
                <w:tcPr>
                  <w:tcW w:w="1185" w:type="dxa"/>
                  <w:tcBorders>
                    <w:top w:val="nil"/>
                    <w:left w:val="single" w:sz="8" w:space="0" w:color="auto"/>
                    <w:bottom w:val="single" w:sz="8" w:space="0" w:color="auto"/>
                    <w:right w:val="single" w:sz="8" w:space="0" w:color="auto"/>
                  </w:tcBorders>
                  <w:shd w:val="clear" w:color="auto" w:fill="auto"/>
                  <w:vAlign w:val="center"/>
                </w:tcPr>
                <w:p w14:paraId="79C71A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F0B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234,00</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674CA8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F2A2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4246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234,00</w:t>
                  </w:r>
                </w:p>
              </w:tc>
            </w:tr>
            <w:tr w:rsidR="00387D06" w:rsidRPr="000A25D6" w14:paraId="72B1476C" w14:textId="77777777" w:rsidTr="008E19D6">
              <w:tc>
                <w:tcPr>
                  <w:tcW w:w="1185" w:type="dxa"/>
                  <w:tcBorders>
                    <w:top w:val="nil"/>
                    <w:left w:val="single" w:sz="8" w:space="0" w:color="auto"/>
                    <w:bottom w:val="single" w:sz="8" w:space="0" w:color="auto"/>
                    <w:right w:val="single" w:sz="8" w:space="0" w:color="auto"/>
                  </w:tcBorders>
                  <w:shd w:val="clear" w:color="auto" w:fill="auto"/>
                  <w:vAlign w:val="center"/>
                </w:tcPr>
                <w:p w14:paraId="3C8AB1C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D1F0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183,50</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23FDE8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BC78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797C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183,50</w:t>
                  </w:r>
                </w:p>
              </w:tc>
            </w:tr>
            <w:tr w:rsidR="00387D06" w:rsidRPr="000A25D6" w14:paraId="1F07265B" w14:textId="77777777" w:rsidTr="008E19D6">
              <w:tc>
                <w:tcPr>
                  <w:tcW w:w="1185" w:type="dxa"/>
                  <w:tcBorders>
                    <w:top w:val="nil"/>
                    <w:left w:val="single" w:sz="8" w:space="0" w:color="auto"/>
                    <w:bottom w:val="single" w:sz="8" w:space="0" w:color="auto"/>
                    <w:right w:val="single" w:sz="8" w:space="0" w:color="auto"/>
                  </w:tcBorders>
                  <w:shd w:val="clear" w:color="auto" w:fill="auto"/>
                  <w:vAlign w:val="center"/>
                </w:tcPr>
                <w:p w14:paraId="160DF2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113A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360,00</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20043E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E693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B099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360,00</w:t>
                  </w:r>
                </w:p>
              </w:tc>
            </w:tr>
            <w:tr w:rsidR="00387D06" w:rsidRPr="000A25D6" w14:paraId="23BA405F" w14:textId="77777777" w:rsidTr="008E19D6">
              <w:tc>
                <w:tcPr>
                  <w:tcW w:w="1185" w:type="dxa"/>
                  <w:tcBorders>
                    <w:top w:val="nil"/>
                    <w:left w:val="single" w:sz="8" w:space="0" w:color="auto"/>
                    <w:bottom w:val="single" w:sz="8" w:space="0" w:color="auto"/>
                    <w:right w:val="single" w:sz="8" w:space="0" w:color="auto"/>
                  </w:tcBorders>
                  <w:shd w:val="clear" w:color="auto" w:fill="auto"/>
                  <w:vAlign w:val="center"/>
                </w:tcPr>
                <w:p w14:paraId="70572F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B99B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515,00</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7A7F1D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AB77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03B8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515,00</w:t>
                  </w:r>
                </w:p>
              </w:tc>
            </w:tr>
            <w:tr w:rsidR="00387D06" w:rsidRPr="000A25D6" w14:paraId="52E04B13" w14:textId="77777777" w:rsidTr="008E19D6">
              <w:tc>
                <w:tcPr>
                  <w:tcW w:w="1185" w:type="dxa"/>
                  <w:tcBorders>
                    <w:top w:val="nil"/>
                    <w:left w:val="single" w:sz="8" w:space="0" w:color="auto"/>
                    <w:bottom w:val="single" w:sz="8" w:space="0" w:color="auto"/>
                    <w:right w:val="single" w:sz="8" w:space="0" w:color="auto"/>
                  </w:tcBorders>
                  <w:shd w:val="clear" w:color="auto" w:fill="auto"/>
                  <w:vAlign w:val="center"/>
                </w:tcPr>
                <w:p w14:paraId="3B4433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6D69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536,00</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7A62CC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584C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7274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536,00</w:t>
                  </w:r>
                </w:p>
              </w:tc>
            </w:tr>
            <w:tr w:rsidR="00387D06" w:rsidRPr="000A25D6" w14:paraId="2B87CBEB" w14:textId="77777777" w:rsidTr="008E19D6">
              <w:tc>
                <w:tcPr>
                  <w:tcW w:w="1185" w:type="dxa"/>
                  <w:tcBorders>
                    <w:top w:val="nil"/>
                    <w:left w:val="single" w:sz="8" w:space="0" w:color="auto"/>
                    <w:bottom w:val="single" w:sz="8" w:space="0" w:color="auto"/>
                    <w:right w:val="single" w:sz="8" w:space="0" w:color="auto"/>
                  </w:tcBorders>
                  <w:shd w:val="clear" w:color="auto" w:fill="auto"/>
                  <w:vAlign w:val="center"/>
                </w:tcPr>
                <w:p w14:paraId="01ACF8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C58C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1141,00</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2C9ADB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D8AD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874C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1141,00</w:t>
                  </w:r>
                </w:p>
              </w:tc>
            </w:tr>
            <w:tr w:rsidR="00387D06" w:rsidRPr="000A25D6" w14:paraId="6BB7A84C" w14:textId="77777777" w:rsidTr="008E19D6">
              <w:tc>
                <w:tcPr>
                  <w:tcW w:w="1185" w:type="dxa"/>
                  <w:tcBorders>
                    <w:top w:val="nil"/>
                    <w:left w:val="single" w:sz="8" w:space="0" w:color="auto"/>
                    <w:bottom w:val="single" w:sz="4" w:space="0" w:color="auto"/>
                    <w:right w:val="single" w:sz="8" w:space="0" w:color="auto"/>
                  </w:tcBorders>
                  <w:shd w:val="clear" w:color="auto" w:fill="auto"/>
                  <w:vAlign w:val="center"/>
                </w:tcPr>
                <w:p w14:paraId="13A6BF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1EB5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1165,00</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582022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EB80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B375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1165,00</w:t>
                  </w:r>
                </w:p>
              </w:tc>
            </w:tr>
            <w:tr w:rsidR="00387D06" w:rsidRPr="000A25D6" w14:paraId="600FAF82" w14:textId="77777777" w:rsidTr="008E19D6">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FC05C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9657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1193,00</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4FA87C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B69B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81EA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1193,00</w:t>
                  </w:r>
                </w:p>
              </w:tc>
            </w:tr>
            <w:tr w:rsidR="00387D06" w:rsidRPr="000A25D6" w14:paraId="276ADEF2" w14:textId="77777777" w:rsidTr="008E19D6">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4CD06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78F1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1193,00</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32D96B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EC9D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707C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1193,00</w:t>
                  </w:r>
                </w:p>
              </w:tc>
            </w:tr>
          </w:tbl>
          <w:p w14:paraId="49F7C04E" w14:textId="77777777" w:rsidR="00387D06" w:rsidRPr="000A25D6" w:rsidRDefault="00387D06" w:rsidP="000A25D6">
            <w:pPr>
              <w:ind w:firstLine="0"/>
              <w:rPr>
                <w:rFonts w:ascii="Times New Roman" w:hAnsi="Times New Roman"/>
                <w:sz w:val="18"/>
                <w:szCs w:val="18"/>
              </w:rPr>
            </w:pPr>
          </w:p>
        </w:tc>
      </w:tr>
    </w:tbl>
    <w:p w14:paraId="67B65DAA" w14:textId="77777777" w:rsidR="008E19D6" w:rsidRDefault="008E19D6" w:rsidP="000A25D6">
      <w:pPr>
        <w:ind w:firstLine="0"/>
        <w:rPr>
          <w:rFonts w:ascii="Times New Roman" w:hAnsi="Times New Roman"/>
          <w:sz w:val="18"/>
          <w:szCs w:val="18"/>
        </w:rPr>
      </w:pPr>
    </w:p>
    <w:p w14:paraId="254F6D0B" w14:textId="29F17E1E" w:rsidR="00387D06" w:rsidRPr="008E19D6" w:rsidRDefault="00387D06" w:rsidP="008E19D6">
      <w:pPr>
        <w:ind w:firstLine="0"/>
        <w:jc w:val="center"/>
        <w:rPr>
          <w:rFonts w:ascii="Times New Roman" w:hAnsi="Times New Roman"/>
          <w:b/>
          <w:bCs/>
          <w:i/>
          <w:iCs/>
          <w:sz w:val="18"/>
          <w:szCs w:val="18"/>
        </w:rPr>
      </w:pPr>
      <w:r w:rsidRPr="008E19D6">
        <w:rPr>
          <w:rFonts w:ascii="Times New Roman" w:hAnsi="Times New Roman"/>
          <w:b/>
          <w:bCs/>
          <w:i/>
          <w:iCs/>
          <w:sz w:val="18"/>
          <w:szCs w:val="18"/>
        </w:rPr>
        <w:t>Паспорт подпрограммы 3</w:t>
      </w:r>
      <w:r w:rsidR="008E19D6" w:rsidRPr="008E19D6">
        <w:rPr>
          <w:rFonts w:ascii="Times New Roman" w:hAnsi="Times New Roman"/>
          <w:b/>
          <w:bCs/>
          <w:i/>
          <w:iCs/>
          <w:sz w:val="18"/>
          <w:szCs w:val="18"/>
        </w:rPr>
        <w:t xml:space="preserve"> </w:t>
      </w:r>
      <w:r w:rsidRPr="008E19D6">
        <w:rPr>
          <w:rFonts w:ascii="Times New Roman" w:hAnsi="Times New Roman"/>
          <w:b/>
          <w:bCs/>
          <w:i/>
          <w:iCs/>
          <w:sz w:val="18"/>
          <w:szCs w:val="18"/>
        </w:rPr>
        <w:t>«Обеспечение реализации Муниципальной программы»</w:t>
      </w:r>
    </w:p>
    <w:tbl>
      <w:tblPr>
        <w:tblW w:w="5000" w:type="pct"/>
        <w:tblLayout w:type="fixed"/>
        <w:tblLook w:val="00A0" w:firstRow="1" w:lastRow="0" w:firstColumn="1" w:lastColumn="0" w:noHBand="0" w:noVBand="0"/>
      </w:tblPr>
      <w:tblGrid>
        <w:gridCol w:w="2830"/>
        <w:gridCol w:w="7364"/>
      </w:tblGrid>
      <w:tr w:rsidR="00387D06" w:rsidRPr="000A25D6" w14:paraId="2D5AB8C7" w14:textId="77777777" w:rsidTr="008E19D6">
        <w:trPr>
          <w:trHeight w:val="47"/>
        </w:trPr>
        <w:tc>
          <w:tcPr>
            <w:tcW w:w="1388" w:type="pct"/>
            <w:tcBorders>
              <w:top w:val="single" w:sz="4" w:space="0" w:color="auto"/>
              <w:left w:val="single" w:sz="4" w:space="0" w:color="auto"/>
              <w:bottom w:val="single" w:sz="4" w:space="0" w:color="auto"/>
              <w:right w:val="single" w:sz="4" w:space="0" w:color="auto"/>
            </w:tcBorders>
          </w:tcPr>
          <w:p w14:paraId="574BE4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Исполнитель подпрограммы </w:t>
            </w:r>
          </w:p>
        </w:tc>
        <w:tc>
          <w:tcPr>
            <w:tcW w:w="3612" w:type="pct"/>
            <w:tcBorders>
              <w:top w:val="single" w:sz="4" w:space="0" w:color="auto"/>
              <w:left w:val="nil"/>
              <w:bottom w:val="single" w:sz="4" w:space="0" w:color="auto"/>
              <w:right w:val="single" w:sz="4" w:space="0" w:color="auto"/>
            </w:tcBorders>
            <w:noWrap/>
          </w:tcPr>
          <w:p w14:paraId="159C6E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 администрации Рамонского муниципального района Воронежской области</w:t>
            </w:r>
          </w:p>
        </w:tc>
      </w:tr>
      <w:tr w:rsidR="00387D06" w:rsidRPr="000A25D6" w14:paraId="0870C9B8" w14:textId="77777777" w:rsidTr="008E19D6">
        <w:trPr>
          <w:trHeight w:val="47"/>
        </w:trPr>
        <w:tc>
          <w:tcPr>
            <w:tcW w:w="1388" w:type="pct"/>
            <w:tcBorders>
              <w:top w:val="single" w:sz="4" w:space="0" w:color="auto"/>
              <w:left w:val="single" w:sz="4" w:space="0" w:color="auto"/>
              <w:bottom w:val="single" w:sz="4" w:space="0" w:color="auto"/>
              <w:right w:val="single" w:sz="4" w:space="0" w:color="auto"/>
            </w:tcBorders>
          </w:tcPr>
          <w:p w14:paraId="0C6F6E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Основные мероприятия, входящие в состав подпрограммы </w:t>
            </w:r>
          </w:p>
        </w:tc>
        <w:tc>
          <w:tcPr>
            <w:tcW w:w="3612" w:type="pct"/>
            <w:tcBorders>
              <w:top w:val="single" w:sz="4" w:space="0" w:color="auto"/>
              <w:left w:val="single" w:sz="4" w:space="0" w:color="auto"/>
              <w:bottom w:val="single" w:sz="4" w:space="0" w:color="auto"/>
              <w:right w:val="single" w:sz="4" w:space="0" w:color="auto"/>
            </w:tcBorders>
            <w:noWrap/>
            <w:vAlign w:val="center"/>
          </w:tcPr>
          <w:p w14:paraId="29DFC4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Финансовое обеспечение деятельности отдела по культуре администрации Рамонского муниципального района Воронежской области</w:t>
            </w:r>
          </w:p>
        </w:tc>
      </w:tr>
      <w:tr w:rsidR="00387D06" w:rsidRPr="000A25D6" w14:paraId="114D69FE" w14:textId="77777777" w:rsidTr="008E19D6">
        <w:trPr>
          <w:trHeight w:val="47"/>
        </w:trPr>
        <w:tc>
          <w:tcPr>
            <w:tcW w:w="1388" w:type="pct"/>
            <w:tcBorders>
              <w:top w:val="single" w:sz="4" w:space="0" w:color="auto"/>
              <w:left w:val="single" w:sz="4" w:space="0" w:color="auto"/>
              <w:bottom w:val="single" w:sz="4" w:space="0" w:color="auto"/>
              <w:right w:val="single" w:sz="4" w:space="0" w:color="auto"/>
            </w:tcBorders>
          </w:tcPr>
          <w:p w14:paraId="69F744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Цель подпрограммы </w:t>
            </w:r>
          </w:p>
        </w:tc>
        <w:tc>
          <w:tcPr>
            <w:tcW w:w="3612" w:type="pct"/>
            <w:tcBorders>
              <w:top w:val="single" w:sz="4" w:space="0" w:color="auto"/>
              <w:left w:val="single" w:sz="4" w:space="0" w:color="auto"/>
              <w:bottom w:val="single" w:sz="4" w:space="0" w:color="auto"/>
              <w:right w:val="single" w:sz="4" w:space="0" w:color="auto"/>
            </w:tcBorders>
            <w:shd w:val="clear" w:color="auto" w:fill="FFFFFF"/>
          </w:tcPr>
          <w:p w14:paraId="4E1185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эффективной реализации Муниципальной программы.</w:t>
            </w:r>
          </w:p>
        </w:tc>
      </w:tr>
      <w:tr w:rsidR="00387D06" w:rsidRPr="000A25D6" w14:paraId="0E048AFB" w14:textId="77777777" w:rsidTr="008E19D6">
        <w:trPr>
          <w:trHeight w:val="416"/>
        </w:trPr>
        <w:tc>
          <w:tcPr>
            <w:tcW w:w="1388" w:type="pct"/>
            <w:tcBorders>
              <w:top w:val="single" w:sz="4" w:space="0" w:color="auto"/>
              <w:left w:val="single" w:sz="4" w:space="0" w:color="auto"/>
              <w:bottom w:val="single" w:sz="4" w:space="0" w:color="auto"/>
              <w:right w:val="single" w:sz="4" w:space="0" w:color="auto"/>
            </w:tcBorders>
          </w:tcPr>
          <w:p w14:paraId="61E7E2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Задачи подпрограммы </w:t>
            </w:r>
          </w:p>
        </w:tc>
        <w:tc>
          <w:tcPr>
            <w:tcW w:w="3612" w:type="pct"/>
            <w:tcBorders>
              <w:top w:val="single" w:sz="4" w:space="0" w:color="auto"/>
              <w:left w:val="single" w:sz="4" w:space="0" w:color="auto"/>
              <w:bottom w:val="single" w:sz="4" w:space="0" w:color="auto"/>
              <w:right w:val="single" w:sz="4" w:space="0" w:color="auto"/>
            </w:tcBorders>
            <w:shd w:val="clear" w:color="auto" w:fill="FFFFFF"/>
            <w:vAlign w:val="center"/>
          </w:tcPr>
          <w:p w14:paraId="17DBEA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Обеспечение условий для реализации Муниципальной программы.</w:t>
            </w:r>
          </w:p>
          <w:p w14:paraId="6ACBA5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Совершенствование правового, организационного, экономического механизмов функционирования в сфере культуры и искусства.</w:t>
            </w:r>
          </w:p>
          <w:p w14:paraId="218F35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Мониторинг реализации Муниципальной программы с целью своевременного принятия управленческих решений.</w:t>
            </w:r>
          </w:p>
        </w:tc>
      </w:tr>
      <w:tr w:rsidR="00387D06" w:rsidRPr="000A25D6" w14:paraId="456613EC" w14:textId="77777777" w:rsidTr="008E19D6">
        <w:trPr>
          <w:trHeight w:val="47"/>
        </w:trPr>
        <w:tc>
          <w:tcPr>
            <w:tcW w:w="1388" w:type="pct"/>
            <w:tcBorders>
              <w:top w:val="single" w:sz="4" w:space="0" w:color="auto"/>
              <w:left w:val="single" w:sz="4" w:space="0" w:color="auto"/>
              <w:bottom w:val="single" w:sz="4" w:space="0" w:color="auto"/>
              <w:right w:val="single" w:sz="4" w:space="0" w:color="auto"/>
            </w:tcBorders>
          </w:tcPr>
          <w:p w14:paraId="5F546E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Показатели (индикаторы) подпрограммы </w:t>
            </w:r>
          </w:p>
        </w:tc>
        <w:tc>
          <w:tcPr>
            <w:tcW w:w="3612" w:type="pct"/>
            <w:tcBorders>
              <w:top w:val="single" w:sz="4" w:space="0" w:color="auto"/>
              <w:left w:val="nil"/>
              <w:bottom w:val="single" w:sz="4" w:space="0" w:color="auto"/>
              <w:right w:val="single" w:sz="4" w:space="0" w:color="auto"/>
            </w:tcBorders>
          </w:tcPr>
          <w:p w14:paraId="4532B5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назначений по расходам на реализацию Муниципальной программы</w:t>
            </w:r>
          </w:p>
        </w:tc>
      </w:tr>
      <w:tr w:rsidR="00387D06" w:rsidRPr="000A25D6" w14:paraId="471582EC" w14:textId="77777777" w:rsidTr="008E19D6">
        <w:trPr>
          <w:trHeight w:val="47"/>
        </w:trPr>
        <w:tc>
          <w:tcPr>
            <w:tcW w:w="1388" w:type="pct"/>
            <w:tcBorders>
              <w:top w:val="single" w:sz="4" w:space="0" w:color="auto"/>
              <w:left w:val="single" w:sz="4" w:space="0" w:color="auto"/>
              <w:bottom w:val="single" w:sz="4" w:space="0" w:color="auto"/>
              <w:right w:val="single" w:sz="4" w:space="0" w:color="auto"/>
            </w:tcBorders>
          </w:tcPr>
          <w:p w14:paraId="781726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Сроки реализации подпрограммы </w:t>
            </w:r>
          </w:p>
        </w:tc>
        <w:tc>
          <w:tcPr>
            <w:tcW w:w="3612" w:type="pct"/>
            <w:tcBorders>
              <w:top w:val="single" w:sz="4" w:space="0" w:color="auto"/>
              <w:left w:val="single" w:sz="4" w:space="0" w:color="auto"/>
              <w:bottom w:val="single" w:sz="4" w:space="0" w:color="auto"/>
              <w:right w:val="single" w:sz="4" w:space="0" w:color="auto"/>
            </w:tcBorders>
          </w:tcPr>
          <w:p w14:paraId="1F096933" w14:textId="41937FE0" w:rsidR="00387D06" w:rsidRPr="000A25D6" w:rsidRDefault="00387D06" w:rsidP="008E19D6">
            <w:pPr>
              <w:ind w:firstLine="0"/>
              <w:rPr>
                <w:rFonts w:ascii="Times New Roman" w:hAnsi="Times New Roman"/>
                <w:sz w:val="18"/>
                <w:szCs w:val="18"/>
              </w:rPr>
            </w:pPr>
            <w:r w:rsidRPr="000A25D6">
              <w:rPr>
                <w:rFonts w:ascii="Times New Roman" w:hAnsi="Times New Roman"/>
                <w:sz w:val="18"/>
                <w:szCs w:val="18"/>
              </w:rPr>
              <w:t>2014-2025 годы</w:t>
            </w:r>
          </w:p>
        </w:tc>
      </w:tr>
      <w:tr w:rsidR="00387D06" w:rsidRPr="000A25D6" w14:paraId="71C8A4FC" w14:textId="77777777" w:rsidTr="008E19D6">
        <w:trPr>
          <w:trHeight w:val="1803"/>
        </w:trPr>
        <w:tc>
          <w:tcPr>
            <w:tcW w:w="1388" w:type="pct"/>
            <w:tcBorders>
              <w:top w:val="single" w:sz="4" w:space="0" w:color="auto"/>
              <w:left w:val="single" w:sz="4" w:space="0" w:color="auto"/>
              <w:bottom w:val="single" w:sz="4" w:space="0" w:color="auto"/>
              <w:right w:val="single" w:sz="4" w:space="0" w:color="auto"/>
            </w:tcBorders>
          </w:tcPr>
          <w:p w14:paraId="1F4C76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Объёмы и источники финансирования подпрограммы (в действующих ценах каждого года реализации Муниципальной программы)</w:t>
            </w:r>
          </w:p>
        </w:tc>
        <w:tc>
          <w:tcPr>
            <w:tcW w:w="3612" w:type="pct"/>
            <w:tcBorders>
              <w:top w:val="single" w:sz="4" w:space="0" w:color="auto"/>
              <w:left w:val="single" w:sz="4" w:space="0" w:color="auto"/>
              <w:bottom w:val="single" w:sz="4" w:space="0" w:color="auto"/>
              <w:right w:val="single" w:sz="4" w:space="0" w:color="auto"/>
            </w:tcBorders>
            <w:shd w:val="clear" w:color="auto" w:fill="FFFFFF"/>
            <w:vAlign w:val="bottom"/>
          </w:tcPr>
          <w:p w14:paraId="53771D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Общий объём финансирования подпрограммы 24187,59 тыс. руб. </w:t>
            </w:r>
          </w:p>
          <w:tbl>
            <w:tblPr>
              <w:tblW w:w="7512"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134"/>
              <w:gridCol w:w="1985"/>
              <w:gridCol w:w="1701"/>
              <w:gridCol w:w="1701"/>
            </w:tblGrid>
            <w:tr w:rsidR="00387D06" w:rsidRPr="000A25D6" w14:paraId="5D0B3B15" w14:textId="77777777" w:rsidTr="008E19D6">
              <w:tc>
                <w:tcPr>
                  <w:tcW w:w="991" w:type="dxa"/>
                  <w:shd w:val="clear" w:color="auto" w:fill="auto"/>
                </w:tcPr>
                <w:p w14:paraId="1BA134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w:t>
                  </w:r>
                </w:p>
              </w:tc>
              <w:tc>
                <w:tcPr>
                  <w:tcW w:w="1134" w:type="dxa"/>
                  <w:shd w:val="clear" w:color="auto" w:fill="auto"/>
                </w:tcPr>
                <w:p w14:paraId="126D39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Всего</w:t>
                  </w:r>
                </w:p>
              </w:tc>
              <w:tc>
                <w:tcPr>
                  <w:tcW w:w="1985" w:type="dxa"/>
                  <w:shd w:val="clear" w:color="auto" w:fill="auto"/>
                </w:tcPr>
                <w:p w14:paraId="034A10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1701" w:type="dxa"/>
                  <w:shd w:val="clear" w:color="auto" w:fill="auto"/>
                </w:tcPr>
                <w:p w14:paraId="4B6959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1701" w:type="dxa"/>
                  <w:shd w:val="clear" w:color="auto" w:fill="auto"/>
                </w:tcPr>
                <w:p w14:paraId="239D1A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r>
            <w:tr w:rsidR="00387D06" w:rsidRPr="000A25D6" w14:paraId="139A5912" w14:textId="77777777" w:rsidTr="008E19D6">
              <w:tc>
                <w:tcPr>
                  <w:tcW w:w="991" w:type="dxa"/>
                  <w:tcBorders>
                    <w:top w:val="nil"/>
                    <w:left w:val="single" w:sz="8" w:space="0" w:color="auto"/>
                    <w:bottom w:val="single" w:sz="8" w:space="0" w:color="auto"/>
                    <w:right w:val="single" w:sz="8" w:space="0" w:color="auto"/>
                  </w:tcBorders>
                  <w:shd w:val="clear" w:color="auto" w:fill="auto"/>
                  <w:vAlign w:val="center"/>
                </w:tcPr>
                <w:p w14:paraId="12E688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Всего</w:t>
                  </w:r>
                </w:p>
              </w:tc>
              <w:tc>
                <w:tcPr>
                  <w:tcW w:w="1134" w:type="dxa"/>
                  <w:tcBorders>
                    <w:top w:val="nil"/>
                    <w:left w:val="nil"/>
                    <w:bottom w:val="single" w:sz="8" w:space="0" w:color="auto"/>
                    <w:right w:val="single" w:sz="8" w:space="0" w:color="auto"/>
                  </w:tcBorders>
                  <w:shd w:val="clear" w:color="auto" w:fill="auto"/>
                  <w:vAlign w:val="center"/>
                </w:tcPr>
                <w:p w14:paraId="30FCF7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24187,59</w:t>
                  </w:r>
                </w:p>
              </w:tc>
              <w:tc>
                <w:tcPr>
                  <w:tcW w:w="1985" w:type="dxa"/>
                  <w:tcBorders>
                    <w:top w:val="nil"/>
                    <w:left w:val="nil"/>
                    <w:bottom w:val="single" w:sz="8" w:space="0" w:color="auto"/>
                    <w:right w:val="single" w:sz="8" w:space="0" w:color="auto"/>
                  </w:tcBorders>
                  <w:shd w:val="clear" w:color="auto" w:fill="auto"/>
                  <w:vAlign w:val="center"/>
                </w:tcPr>
                <w:p w14:paraId="73A2ED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c>
                <w:tcPr>
                  <w:tcW w:w="1701" w:type="dxa"/>
                  <w:tcBorders>
                    <w:top w:val="nil"/>
                    <w:left w:val="nil"/>
                    <w:bottom w:val="single" w:sz="8" w:space="0" w:color="auto"/>
                    <w:right w:val="single" w:sz="8" w:space="0" w:color="auto"/>
                  </w:tcBorders>
                  <w:shd w:val="clear" w:color="auto" w:fill="auto"/>
                  <w:vAlign w:val="center"/>
                </w:tcPr>
                <w:p w14:paraId="4C89F9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0,00</w:t>
                  </w:r>
                </w:p>
              </w:tc>
              <w:tc>
                <w:tcPr>
                  <w:tcW w:w="1701" w:type="dxa"/>
                  <w:tcBorders>
                    <w:top w:val="nil"/>
                    <w:left w:val="nil"/>
                    <w:bottom w:val="single" w:sz="8" w:space="0" w:color="auto"/>
                    <w:right w:val="single" w:sz="8" w:space="0" w:color="auto"/>
                  </w:tcBorders>
                  <w:shd w:val="clear" w:color="auto" w:fill="auto"/>
                  <w:vAlign w:val="center"/>
                </w:tcPr>
                <w:p w14:paraId="6425A7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24187,59</w:t>
                  </w:r>
                </w:p>
              </w:tc>
            </w:tr>
            <w:tr w:rsidR="00387D06" w:rsidRPr="000A25D6" w14:paraId="79FCDAB2" w14:textId="77777777" w:rsidTr="008E19D6">
              <w:tc>
                <w:tcPr>
                  <w:tcW w:w="991" w:type="dxa"/>
                  <w:tcBorders>
                    <w:top w:val="nil"/>
                    <w:left w:val="single" w:sz="8" w:space="0" w:color="auto"/>
                    <w:bottom w:val="single" w:sz="8" w:space="0" w:color="auto"/>
                    <w:right w:val="single" w:sz="8" w:space="0" w:color="auto"/>
                  </w:tcBorders>
                  <w:shd w:val="clear" w:color="auto" w:fill="auto"/>
                  <w:vAlign w:val="center"/>
                </w:tcPr>
                <w:p w14:paraId="2357B0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1134" w:type="dxa"/>
                  <w:tcBorders>
                    <w:top w:val="nil"/>
                    <w:left w:val="nil"/>
                    <w:bottom w:val="single" w:sz="8" w:space="0" w:color="auto"/>
                    <w:right w:val="single" w:sz="8" w:space="0" w:color="auto"/>
                  </w:tcBorders>
                  <w:shd w:val="clear" w:color="auto" w:fill="auto"/>
                  <w:vAlign w:val="center"/>
                </w:tcPr>
                <w:p w14:paraId="761BEC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2638,30</w:t>
                  </w:r>
                </w:p>
              </w:tc>
              <w:tc>
                <w:tcPr>
                  <w:tcW w:w="1985" w:type="dxa"/>
                  <w:tcBorders>
                    <w:top w:val="nil"/>
                    <w:left w:val="nil"/>
                    <w:bottom w:val="single" w:sz="8" w:space="0" w:color="auto"/>
                    <w:right w:val="single" w:sz="8" w:space="0" w:color="auto"/>
                  </w:tcBorders>
                  <w:shd w:val="clear" w:color="auto" w:fill="auto"/>
                  <w:vAlign w:val="center"/>
                </w:tcPr>
                <w:p w14:paraId="28426E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178F26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69BFB1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2638,30</w:t>
                  </w:r>
                </w:p>
              </w:tc>
            </w:tr>
            <w:tr w:rsidR="00387D06" w:rsidRPr="000A25D6" w14:paraId="1127BD4B" w14:textId="77777777" w:rsidTr="008E19D6">
              <w:tc>
                <w:tcPr>
                  <w:tcW w:w="991" w:type="dxa"/>
                  <w:tcBorders>
                    <w:top w:val="nil"/>
                    <w:left w:val="single" w:sz="8" w:space="0" w:color="auto"/>
                    <w:bottom w:val="single" w:sz="8" w:space="0" w:color="auto"/>
                    <w:right w:val="single" w:sz="8" w:space="0" w:color="auto"/>
                  </w:tcBorders>
                  <w:shd w:val="clear" w:color="auto" w:fill="auto"/>
                  <w:vAlign w:val="center"/>
                </w:tcPr>
                <w:p w14:paraId="745EC6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1134" w:type="dxa"/>
                  <w:tcBorders>
                    <w:top w:val="nil"/>
                    <w:left w:val="nil"/>
                    <w:bottom w:val="single" w:sz="8" w:space="0" w:color="auto"/>
                    <w:right w:val="single" w:sz="8" w:space="0" w:color="auto"/>
                  </w:tcBorders>
                  <w:shd w:val="clear" w:color="auto" w:fill="auto"/>
                  <w:vAlign w:val="center"/>
                </w:tcPr>
                <w:p w14:paraId="72E707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3524,20</w:t>
                  </w:r>
                </w:p>
              </w:tc>
              <w:tc>
                <w:tcPr>
                  <w:tcW w:w="1985" w:type="dxa"/>
                  <w:tcBorders>
                    <w:top w:val="nil"/>
                    <w:left w:val="nil"/>
                    <w:bottom w:val="single" w:sz="8" w:space="0" w:color="auto"/>
                    <w:right w:val="single" w:sz="8" w:space="0" w:color="auto"/>
                  </w:tcBorders>
                  <w:shd w:val="clear" w:color="auto" w:fill="auto"/>
                  <w:vAlign w:val="center"/>
                </w:tcPr>
                <w:p w14:paraId="240518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729BA6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5860B5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3524,20</w:t>
                  </w:r>
                </w:p>
              </w:tc>
            </w:tr>
            <w:tr w:rsidR="00387D06" w:rsidRPr="000A25D6" w14:paraId="0032C6CE" w14:textId="77777777" w:rsidTr="008E19D6">
              <w:tc>
                <w:tcPr>
                  <w:tcW w:w="991" w:type="dxa"/>
                  <w:tcBorders>
                    <w:top w:val="nil"/>
                    <w:left w:val="single" w:sz="8" w:space="0" w:color="auto"/>
                    <w:bottom w:val="single" w:sz="8" w:space="0" w:color="auto"/>
                    <w:right w:val="single" w:sz="8" w:space="0" w:color="auto"/>
                  </w:tcBorders>
                  <w:shd w:val="clear" w:color="auto" w:fill="auto"/>
                  <w:vAlign w:val="center"/>
                </w:tcPr>
                <w:p w14:paraId="3C95A6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1134" w:type="dxa"/>
                  <w:tcBorders>
                    <w:top w:val="nil"/>
                    <w:left w:val="nil"/>
                    <w:bottom w:val="single" w:sz="8" w:space="0" w:color="auto"/>
                    <w:right w:val="single" w:sz="8" w:space="0" w:color="auto"/>
                  </w:tcBorders>
                  <w:shd w:val="clear" w:color="auto" w:fill="auto"/>
                  <w:vAlign w:val="center"/>
                </w:tcPr>
                <w:p w14:paraId="54172A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2774,20</w:t>
                  </w:r>
                </w:p>
              </w:tc>
              <w:tc>
                <w:tcPr>
                  <w:tcW w:w="1985" w:type="dxa"/>
                  <w:tcBorders>
                    <w:top w:val="nil"/>
                    <w:left w:val="nil"/>
                    <w:bottom w:val="single" w:sz="8" w:space="0" w:color="auto"/>
                    <w:right w:val="single" w:sz="8" w:space="0" w:color="auto"/>
                  </w:tcBorders>
                  <w:shd w:val="clear" w:color="auto" w:fill="auto"/>
                  <w:vAlign w:val="center"/>
                </w:tcPr>
                <w:p w14:paraId="17BDE7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6B7516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05DCBC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2774,20</w:t>
                  </w:r>
                </w:p>
              </w:tc>
            </w:tr>
            <w:tr w:rsidR="00387D06" w:rsidRPr="000A25D6" w14:paraId="1E78A951" w14:textId="77777777" w:rsidTr="008E19D6">
              <w:tc>
                <w:tcPr>
                  <w:tcW w:w="991" w:type="dxa"/>
                  <w:tcBorders>
                    <w:top w:val="nil"/>
                    <w:left w:val="single" w:sz="8" w:space="0" w:color="auto"/>
                    <w:bottom w:val="single" w:sz="8" w:space="0" w:color="auto"/>
                    <w:right w:val="single" w:sz="8" w:space="0" w:color="auto"/>
                  </w:tcBorders>
                  <w:shd w:val="clear" w:color="auto" w:fill="auto"/>
                  <w:vAlign w:val="center"/>
                </w:tcPr>
                <w:p w14:paraId="370174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1134" w:type="dxa"/>
                  <w:tcBorders>
                    <w:top w:val="nil"/>
                    <w:left w:val="nil"/>
                    <w:bottom w:val="single" w:sz="8" w:space="0" w:color="auto"/>
                    <w:right w:val="single" w:sz="8" w:space="0" w:color="auto"/>
                  </w:tcBorders>
                  <w:shd w:val="clear" w:color="auto" w:fill="auto"/>
                  <w:vAlign w:val="center"/>
                </w:tcPr>
                <w:p w14:paraId="4DEC82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1253,10</w:t>
                  </w:r>
                </w:p>
              </w:tc>
              <w:tc>
                <w:tcPr>
                  <w:tcW w:w="1985" w:type="dxa"/>
                  <w:tcBorders>
                    <w:top w:val="nil"/>
                    <w:left w:val="nil"/>
                    <w:bottom w:val="single" w:sz="8" w:space="0" w:color="auto"/>
                    <w:right w:val="single" w:sz="8" w:space="0" w:color="auto"/>
                  </w:tcBorders>
                  <w:shd w:val="clear" w:color="auto" w:fill="auto"/>
                  <w:vAlign w:val="center"/>
                </w:tcPr>
                <w:p w14:paraId="055820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20EF35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13DCF3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1253,10</w:t>
                  </w:r>
                </w:p>
              </w:tc>
            </w:tr>
            <w:tr w:rsidR="00387D06" w:rsidRPr="000A25D6" w14:paraId="7340D0A6" w14:textId="77777777" w:rsidTr="008E19D6">
              <w:tc>
                <w:tcPr>
                  <w:tcW w:w="991" w:type="dxa"/>
                  <w:tcBorders>
                    <w:top w:val="nil"/>
                    <w:left w:val="single" w:sz="8" w:space="0" w:color="auto"/>
                    <w:bottom w:val="single" w:sz="8" w:space="0" w:color="auto"/>
                    <w:right w:val="single" w:sz="8" w:space="0" w:color="auto"/>
                  </w:tcBorders>
                  <w:shd w:val="clear" w:color="auto" w:fill="auto"/>
                  <w:vAlign w:val="center"/>
                </w:tcPr>
                <w:p w14:paraId="16043F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1134" w:type="dxa"/>
                  <w:tcBorders>
                    <w:top w:val="nil"/>
                    <w:left w:val="nil"/>
                    <w:bottom w:val="single" w:sz="8" w:space="0" w:color="auto"/>
                    <w:right w:val="single" w:sz="8" w:space="0" w:color="auto"/>
                  </w:tcBorders>
                  <w:shd w:val="clear" w:color="auto" w:fill="auto"/>
                  <w:vAlign w:val="center"/>
                </w:tcPr>
                <w:p w14:paraId="3BFC38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1288,87</w:t>
                  </w:r>
                </w:p>
              </w:tc>
              <w:tc>
                <w:tcPr>
                  <w:tcW w:w="1985" w:type="dxa"/>
                  <w:tcBorders>
                    <w:top w:val="nil"/>
                    <w:left w:val="nil"/>
                    <w:bottom w:val="single" w:sz="8" w:space="0" w:color="auto"/>
                    <w:right w:val="single" w:sz="8" w:space="0" w:color="auto"/>
                  </w:tcBorders>
                  <w:shd w:val="clear" w:color="auto" w:fill="auto"/>
                  <w:vAlign w:val="center"/>
                </w:tcPr>
                <w:p w14:paraId="561ABD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5ADDF8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108902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1288,87</w:t>
                  </w:r>
                </w:p>
              </w:tc>
            </w:tr>
            <w:tr w:rsidR="00387D06" w:rsidRPr="000A25D6" w14:paraId="4BA04A9F" w14:textId="77777777" w:rsidTr="008E19D6">
              <w:tc>
                <w:tcPr>
                  <w:tcW w:w="991" w:type="dxa"/>
                  <w:tcBorders>
                    <w:top w:val="nil"/>
                    <w:left w:val="single" w:sz="8" w:space="0" w:color="auto"/>
                    <w:bottom w:val="single" w:sz="8" w:space="0" w:color="auto"/>
                    <w:right w:val="single" w:sz="8" w:space="0" w:color="auto"/>
                  </w:tcBorders>
                  <w:shd w:val="clear" w:color="auto" w:fill="auto"/>
                  <w:vAlign w:val="center"/>
                </w:tcPr>
                <w:p w14:paraId="189158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1134" w:type="dxa"/>
                  <w:tcBorders>
                    <w:top w:val="nil"/>
                    <w:left w:val="nil"/>
                    <w:bottom w:val="single" w:sz="8" w:space="0" w:color="auto"/>
                    <w:right w:val="single" w:sz="8" w:space="0" w:color="auto"/>
                  </w:tcBorders>
                  <w:shd w:val="clear" w:color="auto" w:fill="auto"/>
                  <w:vAlign w:val="center"/>
                </w:tcPr>
                <w:p w14:paraId="1B06C6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1210,56</w:t>
                  </w:r>
                </w:p>
              </w:tc>
              <w:tc>
                <w:tcPr>
                  <w:tcW w:w="1985" w:type="dxa"/>
                  <w:tcBorders>
                    <w:top w:val="nil"/>
                    <w:left w:val="nil"/>
                    <w:bottom w:val="single" w:sz="8" w:space="0" w:color="auto"/>
                    <w:right w:val="single" w:sz="8" w:space="0" w:color="auto"/>
                  </w:tcBorders>
                  <w:shd w:val="clear" w:color="auto" w:fill="auto"/>
                  <w:vAlign w:val="center"/>
                </w:tcPr>
                <w:p w14:paraId="6DE87D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0B1D81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060367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1210,56</w:t>
                  </w:r>
                </w:p>
              </w:tc>
            </w:tr>
            <w:tr w:rsidR="00387D06" w:rsidRPr="000A25D6" w14:paraId="624F0980" w14:textId="77777777" w:rsidTr="008E19D6">
              <w:tc>
                <w:tcPr>
                  <w:tcW w:w="991" w:type="dxa"/>
                  <w:tcBorders>
                    <w:top w:val="nil"/>
                    <w:left w:val="single" w:sz="8" w:space="0" w:color="auto"/>
                    <w:bottom w:val="single" w:sz="8" w:space="0" w:color="auto"/>
                    <w:right w:val="single" w:sz="8" w:space="0" w:color="auto"/>
                  </w:tcBorders>
                  <w:shd w:val="clear" w:color="auto" w:fill="auto"/>
                  <w:vAlign w:val="center"/>
                </w:tcPr>
                <w:p w14:paraId="5F5BA3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1134" w:type="dxa"/>
                  <w:tcBorders>
                    <w:top w:val="nil"/>
                    <w:left w:val="nil"/>
                    <w:bottom w:val="single" w:sz="8" w:space="0" w:color="auto"/>
                    <w:right w:val="single" w:sz="8" w:space="0" w:color="auto"/>
                  </w:tcBorders>
                  <w:shd w:val="clear" w:color="auto" w:fill="auto"/>
                  <w:vAlign w:val="center"/>
                </w:tcPr>
                <w:p w14:paraId="59A335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1453,03</w:t>
                  </w:r>
                </w:p>
              </w:tc>
              <w:tc>
                <w:tcPr>
                  <w:tcW w:w="1985" w:type="dxa"/>
                  <w:tcBorders>
                    <w:top w:val="nil"/>
                    <w:left w:val="nil"/>
                    <w:bottom w:val="single" w:sz="8" w:space="0" w:color="auto"/>
                    <w:right w:val="single" w:sz="8" w:space="0" w:color="auto"/>
                  </w:tcBorders>
                  <w:shd w:val="clear" w:color="auto" w:fill="auto"/>
                  <w:vAlign w:val="center"/>
                </w:tcPr>
                <w:p w14:paraId="6559D9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42F94F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717CF8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1453,03</w:t>
                  </w:r>
                </w:p>
              </w:tc>
            </w:tr>
            <w:tr w:rsidR="00387D06" w:rsidRPr="000A25D6" w14:paraId="46807357" w14:textId="77777777" w:rsidTr="008E19D6">
              <w:tc>
                <w:tcPr>
                  <w:tcW w:w="991" w:type="dxa"/>
                  <w:tcBorders>
                    <w:top w:val="nil"/>
                    <w:left w:val="single" w:sz="8" w:space="0" w:color="auto"/>
                    <w:bottom w:val="single" w:sz="8" w:space="0" w:color="auto"/>
                    <w:right w:val="single" w:sz="8" w:space="0" w:color="auto"/>
                  </w:tcBorders>
                  <w:shd w:val="clear" w:color="auto" w:fill="auto"/>
                  <w:vAlign w:val="center"/>
                </w:tcPr>
                <w:p w14:paraId="0D2C57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1134" w:type="dxa"/>
                  <w:tcBorders>
                    <w:top w:val="nil"/>
                    <w:left w:val="nil"/>
                    <w:bottom w:val="single" w:sz="8" w:space="0" w:color="auto"/>
                    <w:right w:val="single" w:sz="8" w:space="0" w:color="auto"/>
                  </w:tcBorders>
                  <w:shd w:val="clear" w:color="auto" w:fill="auto"/>
                  <w:vAlign w:val="center"/>
                </w:tcPr>
                <w:p w14:paraId="793242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1546,53</w:t>
                  </w:r>
                </w:p>
              </w:tc>
              <w:tc>
                <w:tcPr>
                  <w:tcW w:w="1985" w:type="dxa"/>
                  <w:tcBorders>
                    <w:top w:val="nil"/>
                    <w:left w:val="nil"/>
                    <w:bottom w:val="single" w:sz="8" w:space="0" w:color="auto"/>
                    <w:right w:val="single" w:sz="8" w:space="0" w:color="auto"/>
                  </w:tcBorders>
                  <w:shd w:val="clear" w:color="auto" w:fill="auto"/>
                  <w:vAlign w:val="center"/>
                </w:tcPr>
                <w:p w14:paraId="182169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54E792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52F61B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1546,53</w:t>
                  </w:r>
                </w:p>
              </w:tc>
            </w:tr>
            <w:tr w:rsidR="00387D06" w:rsidRPr="000A25D6" w14:paraId="3DD06424" w14:textId="77777777" w:rsidTr="008E19D6">
              <w:tc>
                <w:tcPr>
                  <w:tcW w:w="991" w:type="dxa"/>
                  <w:tcBorders>
                    <w:top w:val="nil"/>
                    <w:left w:val="single" w:sz="8" w:space="0" w:color="auto"/>
                    <w:bottom w:val="single" w:sz="8" w:space="0" w:color="auto"/>
                    <w:right w:val="single" w:sz="8" w:space="0" w:color="auto"/>
                  </w:tcBorders>
                  <w:shd w:val="clear" w:color="auto" w:fill="auto"/>
                  <w:vAlign w:val="center"/>
                </w:tcPr>
                <w:p w14:paraId="48D5AB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1134" w:type="dxa"/>
                  <w:tcBorders>
                    <w:top w:val="nil"/>
                    <w:left w:val="nil"/>
                    <w:bottom w:val="single" w:sz="8" w:space="0" w:color="auto"/>
                    <w:right w:val="single" w:sz="8" w:space="0" w:color="auto"/>
                  </w:tcBorders>
                  <w:shd w:val="clear" w:color="auto" w:fill="auto"/>
                  <w:vAlign w:val="center"/>
                </w:tcPr>
                <w:p w14:paraId="4823C7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2150,50</w:t>
                  </w:r>
                </w:p>
              </w:tc>
              <w:tc>
                <w:tcPr>
                  <w:tcW w:w="1985" w:type="dxa"/>
                  <w:tcBorders>
                    <w:top w:val="nil"/>
                    <w:left w:val="nil"/>
                    <w:bottom w:val="single" w:sz="8" w:space="0" w:color="auto"/>
                    <w:right w:val="single" w:sz="8" w:space="0" w:color="auto"/>
                  </w:tcBorders>
                  <w:shd w:val="clear" w:color="auto" w:fill="auto"/>
                  <w:vAlign w:val="center"/>
                </w:tcPr>
                <w:p w14:paraId="1F9BBE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34F152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2904F2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2150,50</w:t>
                  </w:r>
                </w:p>
              </w:tc>
            </w:tr>
            <w:tr w:rsidR="00387D06" w:rsidRPr="000A25D6" w14:paraId="6AE7AB40" w14:textId="77777777" w:rsidTr="008E19D6">
              <w:tc>
                <w:tcPr>
                  <w:tcW w:w="991" w:type="dxa"/>
                  <w:tcBorders>
                    <w:top w:val="nil"/>
                    <w:left w:val="single" w:sz="8" w:space="0" w:color="auto"/>
                    <w:bottom w:val="single" w:sz="8" w:space="0" w:color="auto"/>
                    <w:right w:val="single" w:sz="8" w:space="0" w:color="auto"/>
                  </w:tcBorders>
                  <w:shd w:val="clear" w:color="auto" w:fill="auto"/>
                  <w:vAlign w:val="center"/>
                </w:tcPr>
                <w:p w14:paraId="7E9E8F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1134" w:type="dxa"/>
                  <w:tcBorders>
                    <w:top w:val="nil"/>
                    <w:left w:val="nil"/>
                    <w:bottom w:val="single" w:sz="8" w:space="0" w:color="auto"/>
                    <w:right w:val="single" w:sz="8" w:space="0" w:color="auto"/>
                  </w:tcBorders>
                  <w:shd w:val="clear" w:color="auto" w:fill="auto"/>
                  <w:vAlign w:val="center"/>
                </w:tcPr>
                <w:p w14:paraId="23FB78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2127,70</w:t>
                  </w:r>
                </w:p>
              </w:tc>
              <w:tc>
                <w:tcPr>
                  <w:tcW w:w="1985" w:type="dxa"/>
                  <w:tcBorders>
                    <w:top w:val="nil"/>
                    <w:left w:val="nil"/>
                    <w:bottom w:val="single" w:sz="8" w:space="0" w:color="auto"/>
                    <w:right w:val="single" w:sz="8" w:space="0" w:color="auto"/>
                  </w:tcBorders>
                  <w:shd w:val="clear" w:color="auto" w:fill="auto"/>
                  <w:vAlign w:val="center"/>
                </w:tcPr>
                <w:p w14:paraId="014E9D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3FF019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8" w:space="0" w:color="auto"/>
                    <w:right w:val="single" w:sz="8" w:space="0" w:color="auto"/>
                  </w:tcBorders>
                  <w:shd w:val="clear" w:color="auto" w:fill="auto"/>
                  <w:vAlign w:val="center"/>
                </w:tcPr>
                <w:p w14:paraId="79090A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2127,70</w:t>
                  </w:r>
                </w:p>
              </w:tc>
            </w:tr>
            <w:tr w:rsidR="00387D06" w:rsidRPr="000A25D6" w14:paraId="5A97260E" w14:textId="77777777" w:rsidTr="008E19D6">
              <w:tc>
                <w:tcPr>
                  <w:tcW w:w="991" w:type="dxa"/>
                  <w:tcBorders>
                    <w:top w:val="nil"/>
                    <w:left w:val="single" w:sz="8" w:space="0" w:color="auto"/>
                    <w:bottom w:val="single" w:sz="4" w:space="0" w:color="auto"/>
                    <w:right w:val="single" w:sz="8" w:space="0" w:color="auto"/>
                  </w:tcBorders>
                  <w:shd w:val="clear" w:color="auto" w:fill="auto"/>
                  <w:vAlign w:val="center"/>
                </w:tcPr>
                <w:p w14:paraId="54A1AE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1134" w:type="dxa"/>
                  <w:tcBorders>
                    <w:top w:val="nil"/>
                    <w:left w:val="nil"/>
                    <w:bottom w:val="single" w:sz="4" w:space="0" w:color="auto"/>
                    <w:right w:val="single" w:sz="8" w:space="0" w:color="auto"/>
                  </w:tcBorders>
                  <w:shd w:val="clear" w:color="auto" w:fill="auto"/>
                  <w:vAlign w:val="center"/>
                </w:tcPr>
                <w:p w14:paraId="59A520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2110,30</w:t>
                  </w:r>
                </w:p>
              </w:tc>
              <w:tc>
                <w:tcPr>
                  <w:tcW w:w="1985" w:type="dxa"/>
                  <w:tcBorders>
                    <w:top w:val="nil"/>
                    <w:left w:val="nil"/>
                    <w:bottom w:val="single" w:sz="4" w:space="0" w:color="auto"/>
                    <w:right w:val="single" w:sz="8" w:space="0" w:color="auto"/>
                  </w:tcBorders>
                  <w:shd w:val="clear" w:color="auto" w:fill="auto"/>
                  <w:vAlign w:val="center"/>
                </w:tcPr>
                <w:p w14:paraId="2ECDD1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4" w:space="0" w:color="auto"/>
                    <w:right w:val="single" w:sz="8" w:space="0" w:color="auto"/>
                  </w:tcBorders>
                  <w:shd w:val="clear" w:color="auto" w:fill="auto"/>
                  <w:vAlign w:val="center"/>
                </w:tcPr>
                <w:p w14:paraId="28F85F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nil"/>
                    <w:left w:val="nil"/>
                    <w:bottom w:val="single" w:sz="4" w:space="0" w:color="auto"/>
                    <w:right w:val="single" w:sz="8" w:space="0" w:color="auto"/>
                  </w:tcBorders>
                  <w:shd w:val="clear" w:color="auto" w:fill="auto"/>
                  <w:vAlign w:val="center"/>
                </w:tcPr>
                <w:p w14:paraId="5B72B5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2110,30</w:t>
                  </w:r>
                </w:p>
              </w:tc>
            </w:tr>
            <w:tr w:rsidR="00387D06" w:rsidRPr="000A25D6" w14:paraId="77F0C66C" w14:textId="77777777" w:rsidTr="008E19D6">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39BCB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DA63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2110,30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2952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5334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1934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2110,30</w:t>
                  </w:r>
                </w:p>
              </w:tc>
            </w:tr>
          </w:tbl>
          <w:p w14:paraId="6AF91C89" w14:textId="77777777" w:rsidR="00387D06" w:rsidRPr="000A25D6" w:rsidRDefault="00387D06" w:rsidP="000A25D6">
            <w:pPr>
              <w:ind w:firstLine="0"/>
              <w:rPr>
                <w:rFonts w:ascii="Times New Roman" w:hAnsi="Times New Roman"/>
                <w:sz w:val="18"/>
                <w:szCs w:val="18"/>
              </w:rPr>
            </w:pPr>
          </w:p>
        </w:tc>
      </w:tr>
    </w:tbl>
    <w:p w14:paraId="0CA6982C" w14:textId="77777777" w:rsidR="008E19D6" w:rsidRDefault="008E19D6" w:rsidP="000A25D6">
      <w:pPr>
        <w:ind w:firstLine="0"/>
        <w:rPr>
          <w:rFonts w:ascii="Times New Roman" w:hAnsi="Times New Roman"/>
          <w:sz w:val="18"/>
          <w:szCs w:val="18"/>
        </w:rPr>
      </w:pPr>
    </w:p>
    <w:p w14:paraId="560FD631" w14:textId="77777777" w:rsidR="00387D06" w:rsidRPr="008E19D6" w:rsidRDefault="00387D06" w:rsidP="008E19D6">
      <w:pPr>
        <w:ind w:firstLine="0"/>
        <w:jc w:val="center"/>
        <w:rPr>
          <w:rFonts w:ascii="Times New Roman" w:hAnsi="Times New Roman"/>
          <w:b/>
          <w:bCs/>
          <w:i/>
          <w:iCs/>
          <w:sz w:val="18"/>
          <w:szCs w:val="18"/>
        </w:rPr>
      </w:pPr>
      <w:r w:rsidRPr="008E19D6">
        <w:rPr>
          <w:rFonts w:ascii="Times New Roman" w:hAnsi="Times New Roman"/>
          <w:b/>
          <w:bCs/>
          <w:i/>
          <w:iCs/>
          <w:sz w:val="18"/>
          <w:szCs w:val="18"/>
        </w:rPr>
        <w:t>Приоритеты муниципальной политики в сфере реализации Муниципальной программы</w:t>
      </w:r>
    </w:p>
    <w:p w14:paraId="5D22E447"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Приоритеты муниципальной политики в сфере реализации Муниципальной программы определены на основании Стратегии социально-экономического развития Рамонского муниципального района Воронежской области на период до 2035 года, утвержденной решением Совета народных депутатов Рамонского муниципального района Воронежской области от 20.11.2018 № 322.</w:t>
      </w:r>
    </w:p>
    <w:p w14:paraId="1E9C50CF"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 xml:space="preserve">В числе приоритетов определены следующие направления: </w:t>
      </w:r>
    </w:p>
    <w:p w14:paraId="6DD4E6F2"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 укрепление единого культурного пространства на основе духовно-нравственных ценностей и исторических традиций населения района;</w:t>
      </w:r>
    </w:p>
    <w:p w14:paraId="1BACB246"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 повышение доступности и качества услуг в сфере культуры и искусства</w:t>
      </w:r>
    </w:p>
    <w:p w14:paraId="4B3FF1AF"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6F27A0A3"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 реализация предпрофессиональных и общеразвивающих программ в учреждениях дополнительного образования в области искусств;</w:t>
      </w:r>
    </w:p>
    <w:p w14:paraId="5E4A73CA"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 увеличение целевой аудитории культурной жизнедеятельности района, включая представителей всех конфессий и национальностей, проживающих на территории района;</w:t>
      </w:r>
    </w:p>
    <w:p w14:paraId="6948FFD8"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 укрепление материально-технической базы учреждений сферы культуры, повышение социального статуса работников отрасли, развитие системы подготовки кадров;</w:t>
      </w:r>
    </w:p>
    <w:p w14:paraId="308BFE27"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 поддержка и развитие внутреннего и въездного туризма.</w:t>
      </w:r>
    </w:p>
    <w:p w14:paraId="05A1DB3D"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Основной целью Муниципальной программы является формирование многообразной и полноценной культурной жизни населения района, а также развитие туризма для приобщения граждан к культурному и природному наследию.</w:t>
      </w:r>
    </w:p>
    <w:p w14:paraId="2D646810"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В соответствии с целью Муниципальной программы определены следующие задачи:</w:t>
      </w:r>
    </w:p>
    <w:p w14:paraId="7FF8EA6D"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1. Сохранение культурного и исторического наследия, обеспечение доступа граждан к культурным ценностям и участию в культурной жизни района.</w:t>
      </w:r>
    </w:p>
    <w:p w14:paraId="0B4655C8"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2. Создание благоприятных условий для устойчивого развития сферы культуры.</w:t>
      </w:r>
    </w:p>
    <w:p w14:paraId="245588A3"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3. Повышение качества и разнообразия и услуг в области культуры и искусства, возрождение, сохранение и развитие народных художественных промыслов и ремесел.</w:t>
      </w:r>
    </w:p>
    <w:p w14:paraId="0067AACA"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4. Развитие территорий за счет использования туристского потенциала, создание современного рынка туристских услуг.</w:t>
      </w:r>
    </w:p>
    <w:p w14:paraId="240FA522"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5. Рациональное использование бюджетных средств, направляемых на развитие отрасли культуры и туризма.</w:t>
      </w:r>
    </w:p>
    <w:p w14:paraId="073EC11A"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Сведения о показателях (индикаторах) Муниципальной программы и их значениях представлены в Приложении 1 к Муниципальной программе.</w:t>
      </w:r>
    </w:p>
    <w:p w14:paraId="0D82C9B5"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Методики расчета показателей (индикаторов) Муниципальной программы представлены в Приложении 2 к Муниципальной программе.</w:t>
      </w:r>
    </w:p>
    <w:p w14:paraId="6D80CE43"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Перечень основных мероприятий подпрограмм и мероприятий, реализуемых в рамках Муниципальной программы представлен в Приложении 3 к Муниципальной программе.</w:t>
      </w:r>
    </w:p>
    <w:p w14:paraId="0175D24F"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Расходы бюджета Рамонского муниципального района Воронежской области на реализацию Муниципальной программы представлены в Приложении 4 к Муниципальной программе.</w:t>
      </w:r>
    </w:p>
    <w:p w14:paraId="2011DED1" w14:textId="77777777" w:rsidR="00387D06" w:rsidRPr="000A25D6" w:rsidRDefault="00387D06" w:rsidP="008E19D6">
      <w:pPr>
        <w:ind w:firstLine="284"/>
        <w:rPr>
          <w:rFonts w:ascii="Times New Roman" w:hAnsi="Times New Roman"/>
          <w:sz w:val="18"/>
          <w:szCs w:val="18"/>
        </w:rPr>
      </w:pPr>
      <w:r w:rsidRPr="000A25D6">
        <w:rPr>
          <w:rFonts w:ascii="Times New Roman" w:hAnsi="Times New Roman"/>
          <w:sz w:val="18"/>
          <w:szCs w:val="18"/>
        </w:rPr>
        <w:t>Финансовое обеспечение и прогнозная (справочная) оценка расходов местного бюджета на реализацию муниципальной программы представлены в Приложении 5 к Муниципальной программе.</w:t>
      </w:r>
    </w:p>
    <w:p w14:paraId="689DC1A7" w14:textId="77777777" w:rsidR="00387D06" w:rsidRPr="000A25D6" w:rsidRDefault="00387D06" w:rsidP="000A25D6">
      <w:pPr>
        <w:ind w:firstLine="0"/>
        <w:rPr>
          <w:rFonts w:ascii="Times New Roman" w:hAnsi="Times New Roman"/>
          <w:sz w:val="18"/>
          <w:szCs w:val="18"/>
        </w:rPr>
        <w:sectPr w:rsidR="00387D06" w:rsidRPr="000A25D6" w:rsidSect="004E5E7F">
          <w:pgSz w:w="11906" w:h="16838" w:code="9"/>
          <w:pgMar w:top="851" w:right="851" w:bottom="851" w:left="851" w:header="709" w:footer="709" w:gutter="0"/>
          <w:cols w:space="720"/>
          <w:docGrid w:linePitch="326"/>
        </w:sectPr>
      </w:pPr>
    </w:p>
    <w:p w14:paraId="376E4175" w14:textId="6205D76E" w:rsidR="00387D06" w:rsidRPr="0023545A" w:rsidRDefault="00387D06" w:rsidP="0023545A">
      <w:pPr>
        <w:ind w:firstLine="7938"/>
        <w:rPr>
          <w:rFonts w:ascii="Times New Roman" w:hAnsi="Times New Roman"/>
          <w:i/>
          <w:iCs/>
          <w:sz w:val="18"/>
          <w:szCs w:val="18"/>
        </w:rPr>
      </w:pPr>
      <w:r w:rsidRPr="0023545A">
        <w:rPr>
          <w:rFonts w:ascii="Times New Roman" w:hAnsi="Times New Roman"/>
          <w:i/>
          <w:iCs/>
          <w:sz w:val="18"/>
          <w:szCs w:val="18"/>
        </w:rPr>
        <w:t>Приложение 1</w:t>
      </w:r>
      <w:r w:rsidR="0023545A" w:rsidRPr="0023545A">
        <w:rPr>
          <w:rFonts w:ascii="Times New Roman" w:hAnsi="Times New Roman"/>
          <w:i/>
          <w:iCs/>
          <w:sz w:val="18"/>
          <w:szCs w:val="18"/>
        </w:rPr>
        <w:t xml:space="preserve"> </w:t>
      </w:r>
      <w:r w:rsidRPr="0023545A">
        <w:rPr>
          <w:rFonts w:ascii="Times New Roman" w:hAnsi="Times New Roman"/>
          <w:i/>
          <w:iCs/>
          <w:sz w:val="18"/>
          <w:szCs w:val="18"/>
        </w:rPr>
        <w:t>к Муниципальной программе</w:t>
      </w:r>
    </w:p>
    <w:p w14:paraId="152677D9" w14:textId="77777777" w:rsidR="0023545A" w:rsidRPr="00126C0F" w:rsidRDefault="0023545A" w:rsidP="000A25D6">
      <w:pPr>
        <w:ind w:firstLine="0"/>
        <w:rPr>
          <w:rFonts w:ascii="Times New Roman" w:hAnsi="Times New Roman"/>
          <w:sz w:val="12"/>
          <w:szCs w:val="12"/>
        </w:rPr>
      </w:pPr>
    </w:p>
    <w:p w14:paraId="1BD206FD" w14:textId="60D0DCAA" w:rsidR="00387D06" w:rsidRPr="0023545A" w:rsidRDefault="00387D06" w:rsidP="0023545A">
      <w:pPr>
        <w:ind w:firstLine="0"/>
        <w:jc w:val="center"/>
        <w:rPr>
          <w:rFonts w:ascii="Times New Roman" w:hAnsi="Times New Roman"/>
          <w:b/>
          <w:bCs/>
          <w:i/>
          <w:iCs/>
          <w:sz w:val="18"/>
          <w:szCs w:val="18"/>
        </w:rPr>
      </w:pPr>
      <w:r w:rsidRPr="0023545A">
        <w:rPr>
          <w:rFonts w:ascii="Times New Roman" w:hAnsi="Times New Roman"/>
          <w:b/>
          <w:bCs/>
          <w:i/>
          <w:iCs/>
          <w:sz w:val="18"/>
          <w:szCs w:val="18"/>
        </w:rPr>
        <w:t>Сведения о показателях (индикаторах) муниципальной программы Рамонского муниципального района Воронежской области</w:t>
      </w:r>
    </w:p>
    <w:p w14:paraId="6362D773" w14:textId="459E6100" w:rsidR="00387D06" w:rsidRPr="0023545A" w:rsidRDefault="00387D06" w:rsidP="0023545A">
      <w:pPr>
        <w:ind w:firstLine="0"/>
        <w:jc w:val="center"/>
        <w:rPr>
          <w:rFonts w:ascii="Times New Roman" w:hAnsi="Times New Roman"/>
          <w:b/>
          <w:bCs/>
          <w:i/>
          <w:iCs/>
          <w:sz w:val="18"/>
          <w:szCs w:val="18"/>
        </w:rPr>
      </w:pPr>
      <w:r w:rsidRPr="0023545A">
        <w:rPr>
          <w:rFonts w:ascii="Times New Roman" w:hAnsi="Times New Roman"/>
          <w:b/>
          <w:bCs/>
          <w:i/>
          <w:iCs/>
          <w:sz w:val="18"/>
          <w:szCs w:val="18"/>
        </w:rPr>
        <w:t>«Развитие культуры и туризма в Рамонском муниципальном районе Воронежской области» и их значениях</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44"/>
        <w:gridCol w:w="858"/>
        <w:gridCol w:w="510"/>
        <w:gridCol w:w="834"/>
        <w:gridCol w:w="852"/>
        <w:gridCol w:w="834"/>
        <w:gridCol w:w="824"/>
        <w:gridCol w:w="852"/>
        <w:gridCol w:w="748"/>
        <w:gridCol w:w="818"/>
        <w:gridCol w:w="834"/>
        <w:gridCol w:w="715"/>
        <w:gridCol w:w="718"/>
        <w:gridCol w:w="705"/>
        <w:gridCol w:w="699"/>
        <w:gridCol w:w="61"/>
        <w:gridCol w:w="626"/>
        <w:gridCol w:w="702"/>
      </w:tblGrid>
      <w:tr w:rsidR="00380771" w:rsidRPr="004B5061" w14:paraId="3F2A2A26" w14:textId="77777777" w:rsidTr="00380771">
        <w:trPr>
          <w:trHeight w:val="427"/>
        </w:trPr>
        <w:tc>
          <w:tcPr>
            <w:tcW w:w="142" w:type="pct"/>
            <w:vMerge w:val="restart"/>
            <w:tcBorders>
              <w:top w:val="single" w:sz="4" w:space="0" w:color="auto"/>
            </w:tcBorders>
            <w:shd w:val="clear" w:color="auto" w:fill="FFFFFF"/>
            <w:vAlign w:val="center"/>
          </w:tcPr>
          <w:p w14:paraId="61F031D0" w14:textId="77777777"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 п/п</w:t>
            </w:r>
          </w:p>
        </w:tc>
        <w:tc>
          <w:tcPr>
            <w:tcW w:w="866" w:type="pct"/>
            <w:vMerge w:val="restart"/>
            <w:tcBorders>
              <w:top w:val="single" w:sz="4" w:space="0" w:color="auto"/>
            </w:tcBorders>
            <w:shd w:val="clear" w:color="auto" w:fill="FFFFFF"/>
            <w:vAlign w:val="center"/>
          </w:tcPr>
          <w:p w14:paraId="56B3ED00" w14:textId="77777777"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Наименование показателя (индикатора)</w:t>
            </w:r>
          </w:p>
        </w:tc>
        <w:tc>
          <w:tcPr>
            <w:tcW w:w="281" w:type="pct"/>
            <w:vMerge w:val="restart"/>
            <w:tcBorders>
              <w:top w:val="single" w:sz="4" w:space="0" w:color="auto"/>
            </w:tcBorders>
            <w:shd w:val="clear" w:color="auto" w:fill="FFFFFF"/>
            <w:textDirection w:val="btLr"/>
            <w:vAlign w:val="center"/>
          </w:tcPr>
          <w:p w14:paraId="4F97FD2E" w14:textId="4C2A54F2" w:rsidR="00387D06" w:rsidRPr="004B5061" w:rsidRDefault="00387D06" w:rsidP="004B5061">
            <w:pPr>
              <w:ind w:left="113" w:right="113" w:firstLine="0"/>
              <w:jc w:val="center"/>
              <w:rPr>
                <w:rFonts w:ascii="Times New Roman" w:hAnsi="Times New Roman"/>
                <w:sz w:val="16"/>
                <w:szCs w:val="16"/>
              </w:rPr>
            </w:pPr>
            <w:r w:rsidRPr="004B5061">
              <w:rPr>
                <w:rFonts w:ascii="Times New Roman" w:hAnsi="Times New Roman"/>
                <w:sz w:val="16"/>
                <w:szCs w:val="16"/>
              </w:rPr>
              <w:t>Пункт Федерально-го плана статистических работ</w:t>
            </w:r>
          </w:p>
        </w:tc>
        <w:tc>
          <w:tcPr>
            <w:tcW w:w="167" w:type="pct"/>
            <w:vMerge w:val="restart"/>
            <w:tcBorders>
              <w:top w:val="single" w:sz="4" w:space="0" w:color="auto"/>
            </w:tcBorders>
            <w:shd w:val="clear" w:color="auto" w:fill="FFFFFF"/>
            <w:vAlign w:val="center"/>
          </w:tcPr>
          <w:p w14:paraId="14D8A1EF" w14:textId="75C59850"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Ед</w:t>
            </w:r>
            <w:r w:rsidR="0023545A" w:rsidRPr="004B5061">
              <w:rPr>
                <w:rFonts w:ascii="Times New Roman" w:hAnsi="Times New Roman"/>
                <w:sz w:val="16"/>
                <w:szCs w:val="16"/>
              </w:rPr>
              <w:t>.</w:t>
            </w:r>
            <w:r w:rsidRPr="004B5061">
              <w:rPr>
                <w:rFonts w:ascii="Times New Roman" w:hAnsi="Times New Roman"/>
                <w:sz w:val="16"/>
                <w:szCs w:val="16"/>
              </w:rPr>
              <w:t xml:space="preserve"> изм</w:t>
            </w:r>
            <w:r w:rsidR="0023545A" w:rsidRPr="004B5061">
              <w:rPr>
                <w:rFonts w:ascii="Times New Roman" w:hAnsi="Times New Roman"/>
                <w:sz w:val="16"/>
                <w:szCs w:val="16"/>
              </w:rPr>
              <w:t>.</w:t>
            </w:r>
          </w:p>
        </w:tc>
        <w:tc>
          <w:tcPr>
            <w:tcW w:w="3109" w:type="pct"/>
            <w:gridSpan w:val="13"/>
            <w:tcBorders>
              <w:top w:val="single" w:sz="4" w:space="0" w:color="auto"/>
            </w:tcBorders>
            <w:shd w:val="clear" w:color="auto" w:fill="FFFFFF"/>
            <w:vAlign w:val="center"/>
          </w:tcPr>
          <w:p w14:paraId="55C90798" w14:textId="77777777"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Значения показателя (индикатора) по годам реализации муниципальной программы &lt;1&gt;</w:t>
            </w:r>
          </w:p>
        </w:tc>
        <w:tc>
          <w:tcPr>
            <w:tcW w:w="435" w:type="pct"/>
            <w:gridSpan w:val="2"/>
            <w:tcBorders>
              <w:top w:val="single" w:sz="4" w:space="0" w:color="auto"/>
            </w:tcBorders>
            <w:shd w:val="clear" w:color="auto" w:fill="FFFFFF"/>
          </w:tcPr>
          <w:p w14:paraId="1C352DC9" w14:textId="77777777"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Показатель (индикатор) предусмотрен &lt;4&gt;</w:t>
            </w:r>
          </w:p>
        </w:tc>
      </w:tr>
      <w:tr w:rsidR="00380771" w:rsidRPr="004B5061" w14:paraId="28324EC5" w14:textId="77777777" w:rsidTr="00126C0F">
        <w:trPr>
          <w:cantSplit/>
          <w:trHeight w:val="3591"/>
        </w:trPr>
        <w:tc>
          <w:tcPr>
            <w:tcW w:w="142" w:type="pct"/>
            <w:vMerge/>
            <w:vAlign w:val="center"/>
          </w:tcPr>
          <w:p w14:paraId="4F9FBB23" w14:textId="77777777" w:rsidR="00387D06" w:rsidRPr="004B5061" w:rsidRDefault="00387D06" w:rsidP="002C33AC">
            <w:pPr>
              <w:ind w:firstLine="0"/>
              <w:jc w:val="center"/>
              <w:rPr>
                <w:rFonts w:ascii="Times New Roman" w:hAnsi="Times New Roman"/>
                <w:sz w:val="16"/>
                <w:szCs w:val="16"/>
              </w:rPr>
            </w:pPr>
          </w:p>
        </w:tc>
        <w:tc>
          <w:tcPr>
            <w:tcW w:w="866" w:type="pct"/>
            <w:vMerge/>
            <w:vAlign w:val="center"/>
          </w:tcPr>
          <w:p w14:paraId="3DDB048F" w14:textId="77777777" w:rsidR="00387D06" w:rsidRPr="004B5061" w:rsidRDefault="00387D06" w:rsidP="002C33AC">
            <w:pPr>
              <w:ind w:firstLine="0"/>
              <w:jc w:val="center"/>
              <w:rPr>
                <w:rFonts w:ascii="Times New Roman" w:hAnsi="Times New Roman"/>
                <w:sz w:val="16"/>
                <w:szCs w:val="16"/>
              </w:rPr>
            </w:pPr>
          </w:p>
        </w:tc>
        <w:tc>
          <w:tcPr>
            <w:tcW w:w="281" w:type="pct"/>
            <w:vMerge/>
            <w:vAlign w:val="center"/>
          </w:tcPr>
          <w:p w14:paraId="164AA96F" w14:textId="77777777" w:rsidR="00387D06" w:rsidRPr="004B5061" w:rsidRDefault="00387D06" w:rsidP="002C33AC">
            <w:pPr>
              <w:ind w:firstLine="0"/>
              <w:jc w:val="center"/>
              <w:rPr>
                <w:rFonts w:ascii="Times New Roman" w:hAnsi="Times New Roman"/>
                <w:sz w:val="16"/>
                <w:szCs w:val="16"/>
              </w:rPr>
            </w:pPr>
          </w:p>
        </w:tc>
        <w:tc>
          <w:tcPr>
            <w:tcW w:w="167" w:type="pct"/>
            <w:vMerge/>
            <w:vAlign w:val="center"/>
          </w:tcPr>
          <w:p w14:paraId="4952C5BD" w14:textId="77777777" w:rsidR="00387D06" w:rsidRPr="004B5061" w:rsidRDefault="00387D06" w:rsidP="002C33AC">
            <w:pPr>
              <w:ind w:firstLine="0"/>
              <w:jc w:val="center"/>
              <w:rPr>
                <w:rFonts w:ascii="Times New Roman" w:hAnsi="Times New Roman"/>
                <w:sz w:val="16"/>
                <w:szCs w:val="16"/>
              </w:rPr>
            </w:pPr>
          </w:p>
        </w:tc>
        <w:tc>
          <w:tcPr>
            <w:tcW w:w="273" w:type="pct"/>
            <w:shd w:val="clear" w:color="auto" w:fill="FFFFFF"/>
            <w:vAlign w:val="center"/>
          </w:tcPr>
          <w:p w14:paraId="0778C944" w14:textId="77777777"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2014</w:t>
            </w:r>
          </w:p>
        </w:tc>
        <w:tc>
          <w:tcPr>
            <w:tcW w:w="279" w:type="pct"/>
            <w:shd w:val="clear" w:color="auto" w:fill="FFFFFF"/>
            <w:vAlign w:val="center"/>
          </w:tcPr>
          <w:p w14:paraId="3FCDF4DE" w14:textId="77777777"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2015</w:t>
            </w:r>
          </w:p>
        </w:tc>
        <w:tc>
          <w:tcPr>
            <w:tcW w:w="273" w:type="pct"/>
            <w:shd w:val="clear" w:color="auto" w:fill="FFFFFF"/>
            <w:vAlign w:val="center"/>
          </w:tcPr>
          <w:p w14:paraId="5B37C735" w14:textId="77777777"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2016</w:t>
            </w:r>
          </w:p>
        </w:tc>
        <w:tc>
          <w:tcPr>
            <w:tcW w:w="270" w:type="pct"/>
            <w:shd w:val="clear" w:color="auto" w:fill="FFFFFF"/>
            <w:vAlign w:val="center"/>
          </w:tcPr>
          <w:p w14:paraId="05E21EF0" w14:textId="77777777"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2017</w:t>
            </w:r>
          </w:p>
        </w:tc>
        <w:tc>
          <w:tcPr>
            <w:tcW w:w="279" w:type="pct"/>
            <w:shd w:val="clear" w:color="auto" w:fill="FFFFFF"/>
            <w:vAlign w:val="center"/>
          </w:tcPr>
          <w:p w14:paraId="4EC99921" w14:textId="77777777"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2018</w:t>
            </w:r>
          </w:p>
        </w:tc>
        <w:tc>
          <w:tcPr>
            <w:tcW w:w="245" w:type="pct"/>
            <w:shd w:val="clear" w:color="auto" w:fill="FFFFFF"/>
            <w:vAlign w:val="center"/>
          </w:tcPr>
          <w:p w14:paraId="27046CD1" w14:textId="77777777"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2019</w:t>
            </w:r>
          </w:p>
        </w:tc>
        <w:tc>
          <w:tcPr>
            <w:tcW w:w="268" w:type="pct"/>
            <w:shd w:val="clear" w:color="auto" w:fill="FFFFFF"/>
            <w:vAlign w:val="center"/>
          </w:tcPr>
          <w:p w14:paraId="6FCF61FE" w14:textId="77777777"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2020</w:t>
            </w:r>
          </w:p>
        </w:tc>
        <w:tc>
          <w:tcPr>
            <w:tcW w:w="273" w:type="pct"/>
            <w:shd w:val="clear" w:color="auto" w:fill="FFFFFF"/>
            <w:vAlign w:val="center"/>
          </w:tcPr>
          <w:p w14:paraId="01EF45D6" w14:textId="77777777"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2021</w:t>
            </w:r>
          </w:p>
        </w:tc>
        <w:tc>
          <w:tcPr>
            <w:tcW w:w="234" w:type="pct"/>
            <w:shd w:val="clear" w:color="auto" w:fill="FFFFFF"/>
            <w:vAlign w:val="center"/>
          </w:tcPr>
          <w:p w14:paraId="5356E042" w14:textId="77777777"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2022</w:t>
            </w:r>
          </w:p>
        </w:tc>
        <w:tc>
          <w:tcPr>
            <w:tcW w:w="235" w:type="pct"/>
            <w:shd w:val="clear" w:color="auto" w:fill="FFFFFF"/>
            <w:vAlign w:val="center"/>
          </w:tcPr>
          <w:p w14:paraId="46E622B0" w14:textId="77777777"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2023</w:t>
            </w:r>
          </w:p>
        </w:tc>
        <w:tc>
          <w:tcPr>
            <w:tcW w:w="231" w:type="pct"/>
            <w:shd w:val="clear" w:color="auto" w:fill="FFFFFF"/>
            <w:vAlign w:val="center"/>
          </w:tcPr>
          <w:p w14:paraId="05CD9B33" w14:textId="77777777"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2024</w:t>
            </w:r>
          </w:p>
        </w:tc>
        <w:tc>
          <w:tcPr>
            <w:tcW w:w="229" w:type="pct"/>
            <w:tcBorders>
              <w:right w:val="single" w:sz="4" w:space="0" w:color="auto"/>
            </w:tcBorders>
            <w:shd w:val="clear" w:color="000000" w:fill="FFFFFF"/>
            <w:vAlign w:val="center"/>
          </w:tcPr>
          <w:p w14:paraId="3BC79E2A" w14:textId="77777777" w:rsidR="00387D06" w:rsidRPr="004B5061" w:rsidRDefault="00387D06" w:rsidP="002C33AC">
            <w:pPr>
              <w:ind w:firstLine="0"/>
              <w:jc w:val="center"/>
              <w:rPr>
                <w:rFonts w:ascii="Times New Roman" w:hAnsi="Times New Roman"/>
                <w:sz w:val="16"/>
                <w:szCs w:val="16"/>
              </w:rPr>
            </w:pPr>
            <w:r w:rsidRPr="004B5061">
              <w:rPr>
                <w:rFonts w:ascii="Times New Roman" w:hAnsi="Times New Roman"/>
                <w:sz w:val="16"/>
                <w:szCs w:val="16"/>
              </w:rPr>
              <w:t>2025</w:t>
            </w:r>
          </w:p>
        </w:tc>
        <w:tc>
          <w:tcPr>
            <w:tcW w:w="225" w:type="pct"/>
            <w:gridSpan w:val="2"/>
            <w:tcBorders>
              <w:top w:val="nil"/>
              <w:left w:val="single" w:sz="4" w:space="0" w:color="auto"/>
              <w:bottom w:val="single" w:sz="4" w:space="0" w:color="auto"/>
              <w:right w:val="single" w:sz="4" w:space="0" w:color="auto"/>
            </w:tcBorders>
            <w:shd w:val="clear" w:color="000000" w:fill="FFFFFF"/>
            <w:textDirection w:val="btLr"/>
          </w:tcPr>
          <w:p w14:paraId="740B724B" w14:textId="7A4963C8" w:rsidR="00387D06" w:rsidRPr="004B5061" w:rsidRDefault="00387D06" w:rsidP="002C33AC">
            <w:pPr>
              <w:ind w:firstLine="0"/>
              <w:jc w:val="center"/>
              <w:rPr>
                <w:rFonts w:ascii="Times New Roman" w:hAnsi="Times New Roman"/>
                <w:sz w:val="14"/>
                <w:szCs w:val="14"/>
              </w:rPr>
            </w:pPr>
            <w:r w:rsidRPr="004B5061">
              <w:rPr>
                <w:rFonts w:ascii="Times New Roman" w:hAnsi="Times New Roman"/>
                <w:sz w:val="14"/>
                <w:szCs w:val="14"/>
              </w:rPr>
              <w:t>планом мероприятий по реализации Стратегии социально-экономического развития Рамонского муниципального района период до 2035 года &lt;2&gt;</w:t>
            </w:r>
          </w:p>
        </w:tc>
        <w:tc>
          <w:tcPr>
            <w:tcW w:w="230" w:type="pct"/>
            <w:tcBorders>
              <w:top w:val="nil"/>
              <w:left w:val="nil"/>
              <w:bottom w:val="single" w:sz="4" w:space="0" w:color="auto"/>
              <w:right w:val="single" w:sz="4" w:space="0" w:color="auto"/>
            </w:tcBorders>
            <w:shd w:val="clear" w:color="000000" w:fill="FFFFFF"/>
            <w:textDirection w:val="btLr"/>
          </w:tcPr>
          <w:p w14:paraId="762C9A8F" w14:textId="77777777" w:rsidR="00387D06" w:rsidRPr="004B5061" w:rsidRDefault="00387D06" w:rsidP="002C33AC">
            <w:pPr>
              <w:ind w:firstLine="0"/>
              <w:jc w:val="center"/>
              <w:rPr>
                <w:rFonts w:ascii="Times New Roman" w:hAnsi="Times New Roman"/>
                <w:sz w:val="14"/>
                <w:szCs w:val="14"/>
              </w:rPr>
            </w:pPr>
            <w:r w:rsidRPr="004B5061">
              <w:rPr>
                <w:rFonts w:ascii="Times New Roman" w:hAnsi="Times New Roman"/>
                <w:sz w:val="14"/>
                <w:szCs w:val="14"/>
              </w:rPr>
              <w:t>Перечнем показателей эффективности деятельности органов местного самоуправления, перечнем региональных показателей эффективности развития &lt;3&gt;</w:t>
            </w:r>
          </w:p>
        </w:tc>
      </w:tr>
      <w:tr w:rsidR="00380771" w:rsidRPr="004B5061" w14:paraId="281469ED" w14:textId="77777777" w:rsidTr="00380771">
        <w:trPr>
          <w:trHeight w:val="250"/>
        </w:trPr>
        <w:tc>
          <w:tcPr>
            <w:tcW w:w="142" w:type="pct"/>
            <w:shd w:val="clear" w:color="auto" w:fill="FFFFFF"/>
          </w:tcPr>
          <w:p w14:paraId="5E74ECD3" w14:textId="77777777" w:rsidR="00387D06" w:rsidRPr="004B5061" w:rsidRDefault="00387D06" w:rsidP="000A25D6">
            <w:pPr>
              <w:ind w:firstLine="0"/>
              <w:rPr>
                <w:rFonts w:ascii="Times New Roman" w:hAnsi="Times New Roman"/>
                <w:sz w:val="16"/>
                <w:szCs w:val="16"/>
              </w:rPr>
            </w:pPr>
          </w:p>
        </w:tc>
        <w:tc>
          <w:tcPr>
            <w:tcW w:w="4858" w:type="pct"/>
            <w:gridSpan w:val="18"/>
            <w:shd w:val="clear" w:color="auto" w:fill="FFFFFF"/>
            <w:vAlign w:val="center"/>
          </w:tcPr>
          <w:p w14:paraId="46AE4ED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r>
      <w:tr w:rsidR="00380771" w:rsidRPr="004B5061" w14:paraId="4EAC890D" w14:textId="77777777" w:rsidTr="00126C0F">
        <w:trPr>
          <w:trHeight w:val="47"/>
        </w:trPr>
        <w:tc>
          <w:tcPr>
            <w:tcW w:w="142" w:type="pct"/>
            <w:shd w:val="clear" w:color="auto" w:fill="auto"/>
            <w:vAlign w:val="center"/>
          </w:tcPr>
          <w:p w14:paraId="3230635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w:t>
            </w:r>
          </w:p>
        </w:tc>
        <w:tc>
          <w:tcPr>
            <w:tcW w:w="866" w:type="pct"/>
            <w:shd w:val="clear" w:color="auto" w:fill="auto"/>
            <w:vAlign w:val="center"/>
          </w:tcPr>
          <w:p w14:paraId="055EF97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Доля населения, охваченного мероприятиями в сфере культуры от общей численности населения района</w:t>
            </w:r>
          </w:p>
        </w:tc>
        <w:tc>
          <w:tcPr>
            <w:tcW w:w="281" w:type="pct"/>
            <w:shd w:val="clear" w:color="auto" w:fill="auto"/>
            <w:vAlign w:val="center"/>
          </w:tcPr>
          <w:p w14:paraId="2793FD74" w14:textId="77777777" w:rsidR="00387D06" w:rsidRPr="004B5061" w:rsidRDefault="00387D06" w:rsidP="000A25D6">
            <w:pPr>
              <w:ind w:firstLine="0"/>
              <w:rPr>
                <w:rFonts w:ascii="Times New Roman" w:hAnsi="Times New Roman"/>
                <w:sz w:val="16"/>
                <w:szCs w:val="16"/>
              </w:rPr>
            </w:pPr>
          </w:p>
        </w:tc>
        <w:tc>
          <w:tcPr>
            <w:tcW w:w="167" w:type="pct"/>
            <w:shd w:val="clear" w:color="auto" w:fill="auto"/>
            <w:vAlign w:val="center"/>
          </w:tcPr>
          <w:p w14:paraId="736F14B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077ABEE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9" w:type="pct"/>
            <w:shd w:val="clear" w:color="auto" w:fill="auto"/>
            <w:vAlign w:val="center"/>
          </w:tcPr>
          <w:p w14:paraId="0AFB22C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5F70F05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0" w:type="pct"/>
            <w:shd w:val="clear" w:color="auto" w:fill="auto"/>
            <w:vAlign w:val="center"/>
          </w:tcPr>
          <w:p w14:paraId="0AC2577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9" w:type="pct"/>
            <w:shd w:val="clear" w:color="auto" w:fill="auto"/>
            <w:vAlign w:val="center"/>
          </w:tcPr>
          <w:p w14:paraId="5CA11EE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45" w:type="pct"/>
            <w:shd w:val="clear" w:color="auto" w:fill="auto"/>
            <w:noWrap/>
            <w:vAlign w:val="center"/>
          </w:tcPr>
          <w:p w14:paraId="2C2A8A9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68" w:type="pct"/>
            <w:shd w:val="clear" w:color="auto" w:fill="auto"/>
            <w:vAlign w:val="center"/>
          </w:tcPr>
          <w:p w14:paraId="7714599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62BDC44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90,4</w:t>
            </w:r>
          </w:p>
        </w:tc>
        <w:tc>
          <w:tcPr>
            <w:tcW w:w="234" w:type="pct"/>
            <w:shd w:val="clear" w:color="auto" w:fill="auto"/>
            <w:vAlign w:val="center"/>
          </w:tcPr>
          <w:p w14:paraId="2520C51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90,5</w:t>
            </w:r>
          </w:p>
        </w:tc>
        <w:tc>
          <w:tcPr>
            <w:tcW w:w="235" w:type="pct"/>
            <w:shd w:val="clear" w:color="auto" w:fill="auto"/>
            <w:vAlign w:val="center"/>
          </w:tcPr>
          <w:p w14:paraId="75350A1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90,6</w:t>
            </w:r>
          </w:p>
        </w:tc>
        <w:tc>
          <w:tcPr>
            <w:tcW w:w="231" w:type="pct"/>
            <w:shd w:val="clear" w:color="auto" w:fill="auto"/>
            <w:vAlign w:val="center"/>
          </w:tcPr>
          <w:p w14:paraId="0ED2252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90,7</w:t>
            </w:r>
          </w:p>
        </w:tc>
        <w:tc>
          <w:tcPr>
            <w:tcW w:w="229" w:type="pct"/>
            <w:shd w:val="clear" w:color="auto" w:fill="auto"/>
            <w:vAlign w:val="center"/>
          </w:tcPr>
          <w:p w14:paraId="2EE7ED3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90,7</w:t>
            </w:r>
          </w:p>
        </w:tc>
        <w:tc>
          <w:tcPr>
            <w:tcW w:w="225" w:type="pct"/>
            <w:gridSpan w:val="2"/>
            <w:vAlign w:val="center"/>
          </w:tcPr>
          <w:p w14:paraId="1283F24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0" w:type="pct"/>
            <w:vAlign w:val="center"/>
          </w:tcPr>
          <w:p w14:paraId="6AF185F2" w14:textId="77777777" w:rsidR="00387D06" w:rsidRPr="004B5061" w:rsidRDefault="00387D06" w:rsidP="000A25D6">
            <w:pPr>
              <w:ind w:firstLine="0"/>
              <w:rPr>
                <w:rFonts w:ascii="Times New Roman" w:hAnsi="Times New Roman"/>
                <w:sz w:val="16"/>
                <w:szCs w:val="16"/>
              </w:rPr>
            </w:pPr>
          </w:p>
        </w:tc>
      </w:tr>
      <w:tr w:rsidR="00380771" w:rsidRPr="004B5061" w14:paraId="0D30843B" w14:textId="77777777" w:rsidTr="00126C0F">
        <w:trPr>
          <w:trHeight w:val="47"/>
        </w:trPr>
        <w:tc>
          <w:tcPr>
            <w:tcW w:w="142" w:type="pct"/>
            <w:shd w:val="clear" w:color="auto" w:fill="auto"/>
            <w:vAlign w:val="center"/>
          </w:tcPr>
          <w:p w14:paraId="4C12A68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w:t>
            </w:r>
          </w:p>
        </w:tc>
        <w:tc>
          <w:tcPr>
            <w:tcW w:w="866" w:type="pct"/>
            <w:shd w:val="clear" w:color="auto" w:fill="auto"/>
            <w:vAlign w:val="center"/>
          </w:tcPr>
          <w:p w14:paraId="028BEEC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Уровень фактической обеспеченности учреждениями культуры в муниципальном районе в процентном отношении от нормативной потребности</w:t>
            </w:r>
          </w:p>
        </w:tc>
        <w:tc>
          <w:tcPr>
            <w:tcW w:w="281" w:type="pct"/>
            <w:shd w:val="clear" w:color="auto" w:fill="auto"/>
            <w:vAlign w:val="center"/>
          </w:tcPr>
          <w:p w14:paraId="4D53F85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167" w:type="pct"/>
            <w:shd w:val="clear" w:color="auto" w:fill="auto"/>
            <w:vAlign w:val="center"/>
          </w:tcPr>
          <w:p w14:paraId="296A4C3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273" w:type="pct"/>
            <w:shd w:val="clear" w:color="auto" w:fill="auto"/>
            <w:vAlign w:val="center"/>
          </w:tcPr>
          <w:p w14:paraId="6DF9BB9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279" w:type="pct"/>
            <w:shd w:val="clear" w:color="auto" w:fill="auto"/>
            <w:vAlign w:val="center"/>
          </w:tcPr>
          <w:p w14:paraId="209E1D6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273" w:type="pct"/>
            <w:shd w:val="clear" w:color="auto" w:fill="auto"/>
            <w:vAlign w:val="center"/>
          </w:tcPr>
          <w:p w14:paraId="6CDB671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270" w:type="pct"/>
            <w:shd w:val="clear" w:color="auto" w:fill="auto"/>
            <w:vAlign w:val="center"/>
          </w:tcPr>
          <w:p w14:paraId="380DBEC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279" w:type="pct"/>
            <w:shd w:val="clear" w:color="auto" w:fill="auto"/>
            <w:vAlign w:val="center"/>
          </w:tcPr>
          <w:p w14:paraId="025DD78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245" w:type="pct"/>
            <w:shd w:val="clear" w:color="auto" w:fill="auto"/>
            <w:noWrap/>
            <w:vAlign w:val="center"/>
          </w:tcPr>
          <w:p w14:paraId="6523199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268" w:type="pct"/>
            <w:shd w:val="clear" w:color="auto" w:fill="auto"/>
            <w:vAlign w:val="center"/>
          </w:tcPr>
          <w:p w14:paraId="0E994F69" w14:textId="77777777" w:rsidR="00387D06" w:rsidRPr="004B5061" w:rsidRDefault="00387D06" w:rsidP="000A25D6">
            <w:pPr>
              <w:ind w:firstLine="0"/>
              <w:rPr>
                <w:rFonts w:ascii="Times New Roman" w:hAnsi="Times New Roman"/>
                <w:sz w:val="16"/>
                <w:szCs w:val="16"/>
              </w:rPr>
            </w:pPr>
          </w:p>
        </w:tc>
        <w:tc>
          <w:tcPr>
            <w:tcW w:w="273" w:type="pct"/>
            <w:shd w:val="clear" w:color="auto" w:fill="auto"/>
            <w:vAlign w:val="center"/>
          </w:tcPr>
          <w:p w14:paraId="2A88374D" w14:textId="77777777" w:rsidR="00387D06" w:rsidRPr="004B5061" w:rsidRDefault="00387D06" w:rsidP="000A25D6">
            <w:pPr>
              <w:ind w:firstLine="0"/>
              <w:rPr>
                <w:rFonts w:ascii="Times New Roman" w:hAnsi="Times New Roman"/>
                <w:sz w:val="16"/>
                <w:szCs w:val="16"/>
              </w:rPr>
            </w:pPr>
          </w:p>
        </w:tc>
        <w:tc>
          <w:tcPr>
            <w:tcW w:w="234" w:type="pct"/>
            <w:shd w:val="clear" w:color="auto" w:fill="auto"/>
            <w:vAlign w:val="center"/>
          </w:tcPr>
          <w:p w14:paraId="46BE5BBD" w14:textId="77777777" w:rsidR="00387D06" w:rsidRPr="004B5061" w:rsidRDefault="00387D06" w:rsidP="000A25D6">
            <w:pPr>
              <w:ind w:firstLine="0"/>
              <w:rPr>
                <w:rFonts w:ascii="Times New Roman" w:hAnsi="Times New Roman"/>
                <w:sz w:val="16"/>
                <w:szCs w:val="16"/>
              </w:rPr>
            </w:pPr>
          </w:p>
        </w:tc>
        <w:tc>
          <w:tcPr>
            <w:tcW w:w="235" w:type="pct"/>
            <w:shd w:val="clear" w:color="auto" w:fill="auto"/>
            <w:vAlign w:val="center"/>
          </w:tcPr>
          <w:p w14:paraId="0FD2488A" w14:textId="77777777" w:rsidR="00387D06" w:rsidRPr="004B5061" w:rsidRDefault="00387D06" w:rsidP="000A25D6">
            <w:pPr>
              <w:ind w:firstLine="0"/>
              <w:rPr>
                <w:rFonts w:ascii="Times New Roman" w:hAnsi="Times New Roman"/>
                <w:sz w:val="16"/>
                <w:szCs w:val="16"/>
              </w:rPr>
            </w:pPr>
          </w:p>
        </w:tc>
        <w:tc>
          <w:tcPr>
            <w:tcW w:w="231" w:type="pct"/>
            <w:shd w:val="clear" w:color="auto" w:fill="auto"/>
            <w:vAlign w:val="center"/>
          </w:tcPr>
          <w:p w14:paraId="113598AC" w14:textId="77777777" w:rsidR="00387D06" w:rsidRPr="004B5061" w:rsidRDefault="00387D06" w:rsidP="000A25D6">
            <w:pPr>
              <w:ind w:firstLine="0"/>
              <w:rPr>
                <w:rFonts w:ascii="Times New Roman" w:hAnsi="Times New Roman"/>
                <w:sz w:val="16"/>
                <w:szCs w:val="16"/>
              </w:rPr>
            </w:pPr>
          </w:p>
        </w:tc>
        <w:tc>
          <w:tcPr>
            <w:tcW w:w="229" w:type="pct"/>
            <w:shd w:val="clear" w:color="auto" w:fill="auto"/>
            <w:vAlign w:val="center"/>
          </w:tcPr>
          <w:p w14:paraId="502EBD59" w14:textId="77777777" w:rsidR="00387D06" w:rsidRPr="004B5061" w:rsidRDefault="00387D06" w:rsidP="000A25D6">
            <w:pPr>
              <w:ind w:firstLine="0"/>
              <w:rPr>
                <w:rFonts w:ascii="Times New Roman" w:hAnsi="Times New Roman"/>
                <w:sz w:val="16"/>
                <w:szCs w:val="16"/>
              </w:rPr>
            </w:pPr>
          </w:p>
        </w:tc>
        <w:tc>
          <w:tcPr>
            <w:tcW w:w="225" w:type="pct"/>
            <w:gridSpan w:val="2"/>
            <w:vAlign w:val="center"/>
          </w:tcPr>
          <w:p w14:paraId="2C22E862" w14:textId="77777777" w:rsidR="00387D06" w:rsidRPr="004B5061" w:rsidRDefault="00387D06" w:rsidP="000A25D6">
            <w:pPr>
              <w:ind w:firstLine="0"/>
              <w:rPr>
                <w:rFonts w:ascii="Times New Roman" w:hAnsi="Times New Roman"/>
                <w:sz w:val="16"/>
                <w:szCs w:val="16"/>
              </w:rPr>
            </w:pPr>
          </w:p>
        </w:tc>
        <w:tc>
          <w:tcPr>
            <w:tcW w:w="230" w:type="pct"/>
            <w:vAlign w:val="center"/>
          </w:tcPr>
          <w:p w14:paraId="5239C467" w14:textId="77777777" w:rsidR="00387D06" w:rsidRPr="004B5061" w:rsidRDefault="00387D06" w:rsidP="000A25D6">
            <w:pPr>
              <w:ind w:firstLine="0"/>
              <w:rPr>
                <w:rFonts w:ascii="Times New Roman" w:hAnsi="Times New Roman"/>
                <w:sz w:val="16"/>
                <w:szCs w:val="16"/>
              </w:rPr>
            </w:pPr>
          </w:p>
        </w:tc>
      </w:tr>
      <w:tr w:rsidR="00380771" w:rsidRPr="004B5061" w14:paraId="4296A3FD" w14:textId="77777777" w:rsidTr="00126C0F">
        <w:trPr>
          <w:trHeight w:val="47"/>
        </w:trPr>
        <w:tc>
          <w:tcPr>
            <w:tcW w:w="142" w:type="pct"/>
            <w:shd w:val="clear" w:color="auto" w:fill="auto"/>
            <w:vAlign w:val="center"/>
          </w:tcPr>
          <w:p w14:paraId="194D72A0" w14:textId="77777777" w:rsidR="00387D06" w:rsidRPr="004B5061" w:rsidRDefault="00387D06" w:rsidP="000A25D6">
            <w:pPr>
              <w:ind w:firstLine="0"/>
              <w:rPr>
                <w:rFonts w:ascii="Times New Roman" w:hAnsi="Times New Roman"/>
                <w:sz w:val="16"/>
                <w:szCs w:val="16"/>
              </w:rPr>
            </w:pPr>
          </w:p>
        </w:tc>
        <w:tc>
          <w:tcPr>
            <w:tcW w:w="866" w:type="pct"/>
            <w:shd w:val="clear" w:color="auto" w:fill="auto"/>
            <w:vAlign w:val="center"/>
          </w:tcPr>
          <w:p w14:paraId="4B33178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клубами и учреждениями клубного типа</w:t>
            </w:r>
          </w:p>
        </w:tc>
        <w:tc>
          <w:tcPr>
            <w:tcW w:w="281" w:type="pct"/>
            <w:shd w:val="clear" w:color="auto" w:fill="auto"/>
            <w:vAlign w:val="center"/>
          </w:tcPr>
          <w:p w14:paraId="021A60C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7-НК</w:t>
            </w:r>
          </w:p>
        </w:tc>
        <w:tc>
          <w:tcPr>
            <w:tcW w:w="167" w:type="pct"/>
            <w:shd w:val="clear" w:color="auto" w:fill="auto"/>
            <w:vAlign w:val="center"/>
          </w:tcPr>
          <w:p w14:paraId="48FE5CE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613EB16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104,0</w:t>
            </w:r>
          </w:p>
        </w:tc>
        <w:tc>
          <w:tcPr>
            <w:tcW w:w="279" w:type="pct"/>
            <w:shd w:val="clear" w:color="auto" w:fill="auto"/>
            <w:vAlign w:val="center"/>
          </w:tcPr>
          <w:p w14:paraId="3D28C90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104,0</w:t>
            </w:r>
          </w:p>
        </w:tc>
        <w:tc>
          <w:tcPr>
            <w:tcW w:w="273" w:type="pct"/>
            <w:shd w:val="clear" w:color="auto" w:fill="auto"/>
            <w:vAlign w:val="center"/>
          </w:tcPr>
          <w:p w14:paraId="60B61BF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104,0</w:t>
            </w:r>
          </w:p>
        </w:tc>
        <w:tc>
          <w:tcPr>
            <w:tcW w:w="270" w:type="pct"/>
            <w:shd w:val="clear" w:color="auto" w:fill="auto"/>
            <w:vAlign w:val="center"/>
          </w:tcPr>
          <w:p w14:paraId="455BB29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79" w:type="pct"/>
            <w:shd w:val="clear" w:color="auto" w:fill="auto"/>
            <w:vAlign w:val="center"/>
          </w:tcPr>
          <w:p w14:paraId="69DE245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45" w:type="pct"/>
            <w:shd w:val="clear" w:color="auto" w:fill="auto"/>
            <w:noWrap/>
            <w:vAlign w:val="center"/>
          </w:tcPr>
          <w:p w14:paraId="0A25ECC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68" w:type="pct"/>
            <w:shd w:val="clear" w:color="auto" w:fill="auto"/>
            <w:vAlign w:val="center"/>
          </w:tcPr>
          <w:p w14:paraId="6BF8BAA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73" w:type="pct"/>
            <w:shd w:val="clear" w:color="auto" w:fill="auto"/>
            <w:vAlign w:val="center"/>
          </w:tcPr>
          <w:p w14:paraId="401E3D6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34" w:type="pct"/>
            <w:shd w:val="clear" w:color="auto" w:fill="auto"/>
            <w:vAlign w:val="center"/>
          </w:tcPr>
          <w:p w14:paraId="6326D8C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35" w:type="pct"/>
            <w:shd w:val="clear" w:color="auto" w:fill="auto"/>
            <w:vAlign w:val="center"/>
          </w:tcPr>
          <w:p w14:paraId="64566EB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31" w:type="pct"/>
            <w:shd w:val="clear" w:color="auto" w:fill="auto"/>
            <w:vAlign w:val="center"/>
          </w:tcPr>
          <w:p w14:paraId="62E2D71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29" w:type="pct"/>
            <w:shd w:val="clear" w:color="auto" w:fill="auto"/>
            <w:vAlign w:val="center"/>
          </w:tcPr>
          <w:p w14:paraId="33639C4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25" w:type="pct"/>
            <w:gridSpan w:val="2"/>
            <w:vAlign w:val="center"/>
          </w:tcPr>
          <w:p w14:paraId="0F6F055F" w14:textId="77777777" w:rsidR="00387D06" w:rsidRPr="004B5061" w:rsidRDefault="00387D06" w:rsidP="000A25D6">
            <w:pPr>
              <w:ind w:firstLine="0"/>
              <w:rPr>
                <w:rFonts w:ascii="Times New Roman" w:hAnsi="Times New Roman"/>
                <w:sz w:val="16"/>
                <w:szCs w:val="16"/>
              </w:rPr>
            </w:pPr>
          </w:p>
        </w:tc>
        <w:tc>
          <w:tcPr>
            <w:tcW w:w="230" w:type="pct"/>
            <w:vAlign w:val="center"/>
          </w:tcPr>
          <w:p w14:paraId="312DBC1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r>
      <w:tr w:rsidR="00380771" w:rsidRPr="004B5061" w14:paraId="6FCFEC92" w14:textId="77777777" w:rsidTr="00126C0F">
        <w:trPr>
          <w:trHeight w:val="47"/>
        </w:trPr>
        <w:tc>
          <w:tcPr>
            <w:tcW w:w="142" w:type="pct"/>
            <w:shd w:val="clear" w:color="auto" w:fill="auto"/>
            <w:vAlign w:val="center"/>
          </w:tcPr>
          <w:p w14:paraId="281DF9A1" w14:textId="77777777" w:rsidR="00387D06" w:rsidRPr="004B5061" w:rsidRDefault="00387D06" w:rsidP="000A25D6">
            <w:pPr>
              <w:ind w:firstLine="0"/>
              <w:rPr>
                <w:rFonts w:ascii="Times New Roman" w:hAnsi="Times New Roman"/>
                <w:sz w:val="16"/>
                <w:szCs w:val="16"/>
              </w:rPr>
            </w:pPr>
          </w:p>
        </w:tc>
        <w:tc>
          <w:tcPr>
            <w:tcW w:w="866" w:type="pct"/>
            <w:shd w:val="clear" w:color="auto" w:fill="auto"/>
            <w:vAlign w:val="center"/>
          </w:tcPr>
          <w:p w14:paraId="20FE4B5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библиотеками</w:t>
            </w:r>
          </w:p>
        </w:tc>
        <w:tc>
          <w:tcPr>
            <w:tcW w:w="281" w:type="pct"/>
            <w:shd w:val="clear" w:color="auto" w:fill="auto"/>
            <w:vAlign w:val="center"/>
          </w:tcPr>
          <w:p w14:paraId="569DF94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6-НК</w:t>
            </w:r>
          </w:p>
        </w:tc>
        <w:tc>
          <w:tcPr>
            <w:tcW w:w="167" w:type="pct"/>
            <w:shd w:val="clear" w:color="auto" w:fill="auto"/>
            <w:vAlign w:val="center"/>
          </w:tcPr>
          <w:p w14:paraId="05706E5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4544A6E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124,3</w:t>
            </w:r>
          </w:p>
        </w:tc>
        <w:tc>
          <w:tcPr>
            <w:tcW w:w="279" w:type="pct"/>
            <w:shd w:val="clear" w:color="auto" w:fill="auto"/>
            <w:vAlign w:val="center"/>
          </w:tcPr>
          <w:p w14:paraId="75C42D2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121,4</w:t>
            </w:r>
          </w:p>
        </w:tc>
        <w:tc>
          <w:tcPr>
            <w:tcW w:w="273" w:type="pct"/>
            <w:shd w:val="clear" w:color="auto" w:fill="auto"/>
            <w:vAlign w:val="center"/>
          </w:tcPr>
          <w:p w14:paraId="020542A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125,1</w:t>
            </w:r>
          </w:p>
        </w:tc>
        <w:tc>
          <w:tcPr>
            <w:tcW w:w="270" w:type="pct"/>
            <w:shd w:val="clear" w:color="auto" w:fill="auto"/>
            <w:vAlign w:val="center"/>
          </w:tcPr>
          <w:p w14:paraId="1EDBDD7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120,5</w:t>
            </w:r>
          </w:p>
        </w:tc>
        <w:tc>
          <w:tcPr>
            <w:tcW w:w="279" w:type="pct"/>
            <w:shd w:val="clear" w:color="auto" w:fill="auto"/>
            <w:vAlign w:val="center"/>
          </w:tcPr>
          <w:p w14:paraId="73CBBFF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120,5</w:t>
            </w:r>
          </w:p>
        </w:tc>
        <w:tc>
          <w:tcPr>
            <w:tcW w:w="245" w:type="pct"/>
            <w:shd w:val="clear" w:color="auto" w:fill="auto"/>
            <w:noWrap/>
            <w:vAlign w:val="center"/>
          </w:tcPr>
          <w:p w14:paraId="6A8FB41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109,1</w:t>
            </w:r>
          </w:p>
        </w:tc>
        <w:tc>
          <w:tcPr>
            <w:tcW w:w="268" w:type="pct"/>
            <w:shd w:val="clear" w:color="auto" w:fill="auto"/>
            <w:vAlign w:val="center"/>
          </w:tcPr>
          <w:p w14:paraId="25FC453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109,1</w:t>
            </w:r>
          </w:p>
        </w:tc>
        <w:tc>
          <w:tcPr>
            <w:tcW w:w="273" w:type="pct"/>
            <w:shd w:val="clear" w:color="auto" w:fill="auto"/>
            <w:vAlign w:val="center"/>
          </w:tcPr>
          <w:p w14:paraId="59F7788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109,1</w:t>
            </w:r>
          </w:p>
        </w:tc>
        <w:tc>
          <w:tcPr>
            <w:tcW w:w="234" w:type="pct"/>
            <w:shd w:val="clear" w:color="auto" w:fill="auto"/>
            <w:vAlign w:val="center"/>
          </w:tcPr>
          <w:p w14:paraId="05D7224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109,1</w:t>
            </w:r>
          </w:p>
        </w:tc>
        <w:tc>
          <w:tcPr>
            <w:tcW w:w="235" w:type="pct"/>
            <w:shd w:val="clear" w:color="auto" w:fill="auto"/>
            <w:vAlign w:val="center"/>
          </w:tcPr>
          <w:p w14:paraId="294A5B0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109,1</w:t>
            </w:r>
          </w:p>
        </w:tc>
        <w:tc>
          <w:tcPr>
            <w:tcW w:w="231" w:type="pct"/>
            <w:shd w:val="clear" w:color="auto" w:fill="auto"/>
            <w:vAlign w:val="center"/>
          </w:tcPr>
          <w:p w14:paraId="2492EA9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109,1</w:t>
            </w:r>
          </w:p>
        </w:tc>
        <w:tc>
          <w:tcPr>
            <w:tcW w:w="229" w:type="pct"/>
            <w:shd w:val="clear" w:color="auto" w:fill="auto"/>
            <w:vAlign w:val="center"/>
          </w:tcPr>
          <w:p w14:paraId="333E94E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109,1</w:t>
            </w:r>
          </w:p>
        </w:tc>
        <w:tc>
          <w:tcPr>
            <w:tcW w:w="225" w:type="pct"/>
            <w:gridSpan w:val="2"/>
            <w:vAlign w:val="center"/>
          </w:tcPr>
          <w:p w14:paraId="02E30091" w14:textId="77777777" w:rsidR="00387D06" w:rsidRPr="004B5061" w:rsidRDefault="00387D06" w:rsidP="000A25D6">
            <w:pPr>
              <w:ind w:firstLine="0"/>
              <w:rPr>
                <w:rFonts w:ascii="Times New Roman" w:hAnsi="Times New Roman"/>
                <w:sz w:val="16"/>
                <w:szCs w:val="16"/>
              </w:rPr>
            </w:pPr>
          </w:p>
        </w:tc>
        <w:tc>
          <w:tcPr>
            <w:tcW w:w="230" w:type="pct"/>
            <w:vAlign w:val="center"/>
          </w:tcPr>
          <w:p w14:paraId="5999795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r>
      <w:tr w:rsidR="00380771" w:rsidRPr="004B5061" w14:paraId="09F3CBE6" w14:textId="77777777" w:rsidTr="00126C0F">
        <w:trPr>
          <w:trHeight w:val="47"/>
        </w:trPr>
        <w:tc>
          <w:tcPr>
            <w:tcW w:w="142" w:type="pct"/>
            <w:shd w:val="clear" w:color="auto" w:fill="auto"/>
            <w:vAlign w:val="center"/>
          </w:tcPr>
          <w:p w14:paraId="16B38D36" w14:textId="77777777" w:rsidR="00387D06" w:rsidRPr="004B5061" w:rsidRDefault="00387D06" w:rsidP="000A25D6">
            <w:pPr>
              <w:ind w:firstLine="0"/>
              <w:rPr>
                <w:rFonts w:ascii="Times New Roman" w:hAnsi="Times New Roman"/>
                <w:sz w:val="16"/>
                <w:szCs w:val="16"/>
              </w:rPr>
            </w:pPr>
          </w:p>
        </w:tc>
        <w:tc>
          <w:tcPr>
            <w:tcW w:w="866" w:type="pct"/>
            <w:shd w:val="clear" w:color="auto" w:fill="auto"/>
            <w:vAlign w:val="center"/>
          </w:tcPr>
          <w:p w14:paraId="013D00F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парками культуры и отдыха</w:t>
            </w:r>
          </w:p>
        </w:tc>
        <w:tc>
          <w:tcPr>
            <w:tcW w:w="281" w:type="pct"/>
            <w:shd w:val="clear" w:color="auto" w:fill="auto"/>
            <w:vAlign w:val="center"/>
          </w:tcPr>
          <w:p w14:paraId="1C5A23D3" w14:textId="77777777" w:rsidR="00387D06" w:rsidRPr="004B5061" w:rsidRDefault="00387D06" w:rsidP="000A25D6">
            <w:pPr>
              <w:ind w:firstLine="0"/>
              <w:rPr>
                <w:rFonts w:ascii="Times New Roman" w:hAnsi="Times New Roman"/>
                <w:sz w:val="16"/>
                <w:szCs w:val="16"/>
              </w:rPr>
            </w:pPr>
          </w:p>
        </w:tc>
        <w:tc>
          <w:tcPr>
            <w:tcW w:w="167" w:type="pct"/>
            <w:shd w:val="clear" w:color="auto" w:fill="auto"/>
            <w:vAlign w:val="center"/>
          </w:tcPr>
          <w:p w14:paraId="491D1C5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7CD3F30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79" w:type="pct"/>
            <w:shd w:val="clear" w:color="auto" w:fill="auto"/>
            <w:vAlign w:val="center"/>
          </w:tcPr>
          <w:p w14:paraId="6A2034E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73" w:type="pct"/>
            <w:shd w:val="clear" w:color="auto" w:fill="auto"/>
            <w:vAlign w:val="center"/>
          </w:tcPr>
          <w:p w14:paraId="709A736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70" w:type="pct"/>
            <w:shd w:val="clear" w:color="auto" w:fill="auto"/>
            <w:vAlign w:val="center"/>
          </w:tcPr>
          <w:p w14:paraId="704B4A4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79" w:type="pct"/>
            <w:shd w:val="clear" w:color="auto" w:fill="auto"/>
            <w:vAlign w:val="center"/>
          </w:tcPr>
          <w:p w14:paraId="136D87C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45" w:type="pct"/>
            <w:shd w:val="clear" w:color="auto" w:fill="auto"/>
            <w:noWrap/>
            <w:vAlign w:val="center"/>
          </w:tcPr>
          <w:p w14:paraId="6BFF564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68" w:type="pct"/>
            <w:shd w:val="clear" w:color="auto" w:fill="auto"/>
            <w:vAlign w:val="center"/>
          </w:tcPr>
          <w:p w14:paraId="3D9DD25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73" w:type="pct"/>
            <w:shd w:val="clear" w:color="auto" w:fill="auto"/>
            <w:vAlign w:val="center"/>
          </w:tcPr>
          <w:p w14:paraId="6A9B007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34" w:type="pct"/>
            <w:shd w:val="clear" w:color="auto" w:fill="auto"/>
            <w:vAlign w:val="center"/>
          </w:tcPr>
          <w:p w14:paraId="576E8DA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35" w:type="pct"/>
            <w:shd w:val="clear" w:color="auto" w:fill="auto"/>
            <w:vAlign w:val="center"/>
          </w:tcPr>
          <w:p w14:paraId="473E36F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31" w:type="pct"/>
            <w:shd w:val="clear" w:color="auto" w:fill="auto"/>
            <w:vAlign w:val="center"/>
          </w:tcPr>
          <w:p w14:paraId="38D0352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29" w:type="pct"/>
            <w:shd w:val="clear" w:color="auto" w:fill="auto"/>
            <w:vAlign w:val="center"/>
          </w:tcPr>
          <w:p w14:paraId="2694815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25" w:type="pct"/>
            <w:gridSpan w:val="2"/>
            <w:vAlign w:val="center"/>
          </w:tcPr>
          <w:p w14:paraId="2A33EFAE" w14:textId="77777777" w:rsidR="00387D06" w:rsidRPr="004B5061" w:rsidRDefault="00387D06" w:rsidP="000A25D6">
            <w:pPr>
              <w:ind w:firstLine="0"/>
              <w:rPr>
                <w:rFonts w:ascii="Times New Roman" w:hAnsi="Times New Roman"/>
                <w:sz w:val="16"/>
                <w:szCs w:val="16"/>
              </w:rPr>
            </w:pPr>
          </w:p>
        </w:tc>
        <w:tc>
          <w:tcPr>
            <w:tcW w:w="230" w:type="pct"/>
            <w:vAlign w:val="center"/>
          </w:tcPr>
          <w:p w14:paraId="257EBBB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r>
      <w:tr w:rsidR="00380771" w:rsidRPr="004B5061" w14:paraId="640FC194" w14:textId="77777777" w:rsidTr="00126C0F">
        <w:trPr>
          <w:trHeight w:val="47"/>
        </w:trPr>
        <w:tc>
          <w:tcPr>
            <w:tcW w:w="142" w:type="pct"/>
            <w:shd w:val="clear" w:color="auto" w:fill="auto"/>
            <w:vAlign w:val="center"/>
          </w:tcPr>
          <w:p w14:paraId="68E1F26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w:t>
            </w:r>
          </w:p>
        </w:tc>
        <w:tc>
          <w:tcPr>
            <w:tcW w:w="866" w:type="pct"/>
            <w:shd w:val="clear" w:color="auto" w:fill="auto"/>
            <w:vAlign w:val="center"/>
          </w:tcPr>
          <w:p w14:paraId="3F1DF81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281" w:type="pct"/>
            <w:shd w:val="clear" w:color="auto" w:fill="auto"/>
            <w:vAlign w:val="center"/>
          </w:tcPr>
          <w:p w14:paraId="7BC388E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167" w:type="pct"/>
            <w:shd w:val="clear" w:color="auto" w:fill="auto"/>
            <w:vAlign w:val="center"/>
          </w:tcPr>
          <w:p w14:paraId="1768247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114BD08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w:t>
            </w:r>
          </w:p>
        </w:tc>
        <w:tc>
          <w:tcPr>
            <w:tcW w:w="279" w:type="pct"/>
            <w:shd w:val="clear" w:color="auto" w:fill="auto"/>
            <w:vAlign w:val="center"/>
          </w:tcPr>
          <w:p w14:paraId="248CC3E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w:t>
            </w:r>
          </w:p>
        </w:tc>
        <w:tc>
          <w:tcPr>
            <w:tcW w:w="273" w:type="pct"/>
            <w:shd w:val="clear" w:color="auto" w:fill="auto"/>
            <w:vAlign w:val="center"/>
          </w:tcPr>
          <w:p w14:paraId="4745745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6</w:t>
            </w:r>
          </w:p>
        </w:tc>
        <w:tc>
          <w:tcPr>
            <w:tcW w:w="270" w:type="pct"/>
            <w:shd w:val="clear" w:color="auto" w:fill="auto"/>
            <w:vAlign w:val="center"/>
          </w:tcPr>
          <w:p w14:paraId="4E8C7F7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6,1</w:t>
            </w:r>
          </w:p>
        </w:tc>
        <w:tc>
          <w:tcPr>
            <w:tcW w:w="279" w:type="pct"/>
            <w:shd w:val="clear" w:color="auto" w:fill="auto"/>
            <w:vAlign w:val="center"/>
          </w:tcPr>
          <w:p w14:paraId="7F023CC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4,1</w:t>
            </w:r>
          </w:p>
        </w:tc>
        <w:tc>
          <w:tcPr>
            <w:tcW w:w="245" w:type="pct"/>
            <w:shd w:val="clear" w:color="auto" w:fill="auto"/>
            <w:noWrap/>
            <w:vAlign w:val="center"/>
          </w:tcPr>
          <w:p w14:paraId="13E3CFD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4,1</w:t>
            </w:r>
          </w:p>
        </w:tc>
        <w:tc>
          <w:tcPr>
            <w:tcW w:w="268" w:type="pct"/>
            <w:shd w:val="clear" w:color="auto" w:fill="auto"/>
            <w:vAlign w:val="center"/>
          </w:tcPr>
          <w:p w14:paraId="25A8D0F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2,0</w:t>
            </w:r>
          </w:p>
        </w:tc>
        <w:tc>
          <w:tcPr>
            <w:tcW w:w="273" w:type="pct"/>
            <w:shd w:val="clear" w:color="auto" w:fill="auto"/>
            <w:vAlign w:val="center"/>
          </w:tcPr>
          <w:p w14:paraId="586511C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2,0</w:t>
            </w:r>
          </w:p>
        </w:tc>
        <w:tc>
          <w:tcPr>
            <w:tcW w:w="234" w:type="pct"/>
            <w:shd w:val="clear" w:color="auto" w:fill="auto"/>
            <w:vAlign w:val="center"/>
          </w:tcPr>
          <w:p w14:paraId="38680A2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2,0</w:t>
            </w:r>
          </w:p>
        </w:tc>
        <w:tc>
          <w:tcPr>
            <w:tcW w:w="235" w:type="pct"/>
            <w:shd w:val="clear" w:color="auto" w:fill="auto"/>
            <w:vAlign w:val="center"/>
          </w:tcPr>
          <w:p w14:paraId="0A59AA7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2,0</w:t>
            </w:r>
          </w:p>
        </w:tc>
        <w:tc>
          <w:tcPr>
            <w:tcW w:w="231" w:type="pct"/>
            <w:shd w:val="clear" w:color="auto" w:fill="auto"/>
            <w:vAlign w:val="center"/>
          </w:tcPr>
          <w:p w14:paraId="2CECA71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2,0</w:t>
            </w:r>
          </w:p>
        </w:tc>
        <w:tc>
          <w:tcPr>
            <w:tcW w:w="229" w:type="pct"/>
            <w:shd w:val="clear" w:color="auto" w:fill="auto"/>
            <w:vAlign w:val="center"/>
          </w:tcPr>
          <w:p w14:paraId="0DD1EDE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2,0</w:t>
            </w:r>
          </w:p>
        </w:tc>
        <w:tc>
          <w:tcPr>
            <w:tcW w:w="225" w:type="pct"/>
            <w:gridSpan w:val="2"/>
            <w:vAlign w:val="center"/>
          </w:tcPr>
          <w:p w14:paraId="499F74C7" w14:textId="77777777" w:rsidR="00387D06" w:rsidRPr="004B5061" w:rsidRDefault="00387D06" w:rsidP="000A25D6">
            <w:pPr>
              <w:ind w:firstLine="0"/>
              <w:rPr>
                <w:rFonts w:ascii="Times New Roman" w:hAnsi="Times New Roman"/>
                <w:sz w:val="16"/>
                <w:szCs w:val="16"/>
              </w:rPr>
            </w:pPr>
          </w:p>
        </w:tc>
        <w:tc>
          <w:tcPr>
            <w:tcW w:w="230" w:type="pct"/>
            <w:vAlign w:val="center"/>
          </w:tcPr>
          <w:p w14:paraId="054FDE4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r>
      <w:tr w:rsidR="00380771" w:rsidRPr="004B5061" w14:paraId="579E3CF4" w14:textId="77777777" w:rsidTr="00126C0F">
        <w:trPr>
          <w:trHeight w:val="47"/>
        </w:trPr>
        <w:tc>
          <w:tcPr>
            <w:tcW w:w="142" w:type="pct"/>
            <w:shd w:val="clear" w:color="auto" w:fill="auto"/>
            <w:vAlign w:val="center"/>
          </w:tcPr>
          <w:p w14:paraId="4B823EE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w:t>
            </w:r>
          </w:p>
        </w:tc>
        <w:tc>
          <w:tcPr>
            <w:tcW w:w="866" w:type="pct"/>
            <w:shd w:val="clear" w:color="auto" w:fill="auto"/>
            <w:vAlign w:val="center"/>
          </w:tcPr>
          <w:p w14:paraId="5EB4129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281" w:type="pct"/>
            <w:shd w:val="clear" w:color="auto" w:fill="auto"/>
            <w:vAlign w:val="center"/>
          </w:tcPr>
          <w:p w14:paraId="3D39E932" w14:textId="77777777" w:rsidR="00387D06" w:rsidRPr="004B5061" w:rsidRDefault="00387D06" w:rsidP="000A25D6">
            <w:pPr>
              <w:ind w:firstLine="0"/>
              <w:rPr>
                <w:rFonts w:ascii="Times New Roman" w:hAnsi="Times New Roman"/>
                <w:sz w:val="16"/>
                <w:szCs w:val="16"/>
              </w:rPr>
            </w:pPr>
          </w:p>
        </w:tc>
        <w:tc>
          <w:tcPr>
            <w:tcW w:w="167" w:type="pct"/>
            <w:shd w:val="clear" w:color="auto" w:fill="auto"/>
            <w:vAlign w:val="center"/>
          </w:tcPr>
          <w:p w14:paraId="71B401C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21B5D8C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26,9</w:t>
            </w:r>
          </w:p>
        </w:tc>
        <w:tc>
          <w:tcPr>
            <w:tcW w:w="279" w:type="pct"/>
            <w:shd w:val="clear" w:color="auto" w:fill="auto"/>
            <w:vAlign w:val="center"/>
          </w:tcPr>
          <w:p w14:paraId="584968C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26,9</w:t>
            </w:r>
          </w:p>
        </w:tc>
        <w:tc>
          <w:tcPr>
            <w:tcW w:w="273" w:type="pct"/>
            <w:shd w:val="clear" w:color="auto" w:fill="auto"/>
            <w:vAlign w:val="center"/>
          </w:tcPr>
          <w:p w14:paraId="1346C15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22,2</w:t>
            </w:r>
          </w:p>
        </w:tc>
        <w:tc>
          <w:tcPr>
            <w:tcW w:w="270" w:type="pct"/>
            <w:shd w:val="clear" w:color="auto" w:fill="auto"/>
            <w:vAlign w:val="center"/>
          </w:tcPr>
          <w:p w14:paraId="1C73EEE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22,2</w:t>
            </w:r>
          </w:p>
        </w:tc>
        <w:tc>
          <w:tcPr>
            <w:tcW w:w="279" w:type="pct"/>
            <w:shd w:val="clear" w:color="auto" w:fill="auto"/>
            <w:vAlign w:val="center"/>
          </w:tcPr>
          <w:p w14:paraId="26A1455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22,2</w:t>
            </w:r>
          </w:p>
        </w:tc>
        <w:tc>
          <w:tcPr>
            <w:tcW w:w="245" w:type="pct"/>
            <w:shd w:val="clear" w:color="auto" w:fill="auto"/>
            <w:noWrap/>
            <w:vAlign w:val="center"/>
          </w:tcPr>
          <w:p w14:paraId="13EE45F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17,64</w:t>
            </w:r>
          </w:p>
        </w:tc>
        <w:tc>
          <w:tcPr>
            <w:tcW w:w="268" w:type="pct"/>
            <w:shd w:val="clear" w:color="auto" w:fill="auto"/>
            <w:vAlign w:val="center"/>
          </w:tcPr>
          <w:p w14:paraId="36FEFE6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17,64</w:t>
            </w:r>
          </w:p>
        </w:tc>
        <w:tc>
          <w:tcPr>
            <w:tcW w:w="273" w:type="pct"/>
            <w:shd w:val="clear" w:color="auto" w:fill="auto"/>
            <w:vAlign w:val="center"/>
          </w:tcPr>
          <w:p w14:paraId="6F71AD6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17,64</w:t>
            </w:r>
          </w:p>
        </w:tc>
        <w:tc>
          <w:tcPr>
            <w:tcW w:w="234" w:type="pct"/>
            <w:shd w:val="clear" w:color="auto" w:fill="auto"/>
            <w:vAlign w:val="center"/>
          </w:tcPr>
          <w:p w14:paraId="7716EE6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17,64</w:t>
            </w:r>
          </w:p>
        </w:tc>
        <w:tc>
          <w:tcPr>
            <w:tcW w:w="235" w:type="pct"/>
            <w:shd w:val="clear" w:color="auto" w:fill="auto"/>
            <w:vAlign w:val="center"/>
          </w:tcPr>
          <w:p w14:paraId="45C60F3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17,64</w:t>
            </w:r>
          </w:p>
        </w:tc>
        <w:tc>
          <w:tcPr>
            <w:tcW w:w="231" w:type="pct"/>
            <w:shd w:val="clear" w:color="auto" w:fill="auto"/>
            <w:vAlign w:val="center"/>
          </w:tcPr>
          <w:p w14:paraId="5A4354D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17,64</w:t>
            </w:r>
          </w:p>
        </w:tc>
        <w:tc>
          <w:tcPr>
            <w:tcW w:w="229" w:type="pct"/>
            <w:shd w:val="clear" w:color="auto" w:fill="auto"/>
            <w:vAlign w:val="center"/>
          </w:tcPr>
          <w:p w14:paraId="641A0F4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17,64</w:t>
            </w:r>
          </w:p>
        </w:tc>
        <w:tc>
          <w:tcPr>
            <w:tcW w:w="225" w:type="pct"/>
            <w:gridSpan w:val="2"/>
            <w:vAlign w:val="center"/>
          </w:tcPr>
          <w:p w14:paraId="56C9BEFC" w14:textId="77777777" w:rsidR="00387D06" w:rsidRPr="004B5061" w:rsidRDefault="00387D06" w:rsidP="000A25D6">
            <w:pPr>
              <w:ind w:firstLine="0"/>
              <w:rPr>
                <w:rFonts w:ascii="Times New Roman" w:hAnsi="Times New Roman"/>
                <w:sz w:val="16"/>
                <w:szCs w:val="16"/>
              </w:rPr>
            </w:pPr>
          </w:p>
        </w:tc>
        <w:tc>
          <w:tcPr>
            <w:tcW w:w="230" w:type="pct"/>
            <w:vAlign w:val="center"/>
          </w:tcPr>
          <w:p w14:paraId="14B0A45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r>
      <w:tr w:rsidR="00380771" w:rsidRPr="004B5061" w14:paraId="65653126" w14:textId="77777777" w:rsidTr="00126C0F">
        <w:trPr>
          <w:trHeight w:val="47"/>
        </w:trPr>
        <w:tc>
          <w:tcPr>
            <w:tcW w:w="142" w:type="pct"/>
            <w:shd w:val="clear" w:color="auto" w:fill="auto"/>
            <w:vAlign w:val="center"/>
          </w:tcPr>
          <w:p w14:paraId="6C954D2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5</w:t>
            </w:r>
          </w:p>
        </w:tc>
        <w:tc>
          <w:tcPr>
            <w:tcW w:w="866" w:type="pct"/>
            <w:shd w:val="clear" w:color="auto" w:fill="auto"/>
            <w:vAlign w:val="center"/>
          </w:tcPr>
          <w:p w14:paraId="36BED72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Расходы консолидированного бюджета муниципального района на культуру в расчете на одного жителя</w:t>
            </w:r>
          </w:p>
        </w:tc>
        <w:tc>
          <w:tcPr>
            <w:tcW w:w="281" w:type="pct"/>
            <w:shd w:val="clear" w:color="auto" w:fill="auto"/>
            <w:vAlign w:val="center"/>
          </w:tcPr>
          <w:p w14:paraId="52517765" w14:textId="77777777" w:rsidR="00387D06" w:rsidRPr="004B5061" w:rsidRDefault="00387D06" w:rsidP="000A25D6">
            <w:pPr>
              <w:ind w:firstLine="0"/>
              <w:rPr>
                <w:rFonts w:ascii="Times New Roman" w:hAnsi="Times New Roman"/>
                <w:sz w:val="16"/>
                <w:szCs w:val="16"/>
              </w:rPr>
            </w:pPr>
          </w:p>
        </w:tc>
        <w:tc>
          <w:tcPr>
            <w:tcW w:w="167" w:type="pct"/>
            <w:shd w:val="clear" w:color="auto" w:fill="auto"/>
            <w:vAlign w:val="center"/>
          </w:tcPr>
          <w:p w14:paraId="1A5E315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xml:space="preserve">руб. </w:t>
            </w:r>
          </w:p>
        </w:tc>
        <w:tc>
          <w:tcPr>
            <w:tcW w:w="273" w:type="pct"/>
            <w:shd w:val="clear" w:color="auto" w:fill="auto"/>
            <w:vAlign w:val="center"/>
          </w:tcPr>
          <w:p w14:paraId="2A9698D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1410,00</w:t>
            </w:r>
          </w:p>
        </w:tc>
        <w:tc>
          <w:tcPr>
            <w:tcW w:w="279" w:type="pct"/>
            <w:shd w:val="clear" w:color="auto" w:fill="auto"/>
            <w:vAlign w:val="center"/>
          </w:tcPr>
          <w:p w14:paraId="6E7139B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1358,10</w:t>
            </w:r>
          </w:p>
        </w:tc>
        <w:tc>
          <w:tcPr>
            <w:tcW w:w="273" w:type="pct"/>
            <w:shd w:val="clear" w:color="auto" w:fill="auto"/>
            <w:vAlign w:val="center"/>
          </w:tcPr>
          <w:p w14:paraId="08C0906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1341,25</w:t>
            </w:r>
          </w:p>
        </w:tc>
        <w:tc>
          <w:tcPr>
            <w:tcW w:w="270" w:type="pct"/>
            <w:shd w:val="clear" w:color="auto" w:fill="auto"/>
            <w:vAlign w:val="center"/>
          </w:tcPr>
          <w:p w14:paraId="5E71892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1617,28</w:t>
            </w:r>
          </w:p>
        </w:tc>
        <w:tc>
          <w:tcPr>
            <w:tcW w:w="279" w:type="pct"/>
            <w:shd w:val="clear" w:color="auto" w:fill="auto"/>
            <w:vAlign w:val="center"/>
          </w:tcPr>
          <w:p w14:paraId="44A86C8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1767,70</w:t>
            </w:r>
          </w:p>
        </w:tc>
        <w:tc>
          <w:tcPr>
            <w:tcW w:w="245" w:type="pct"/>
            <w:shd w:val="clear" w:color="auto" w:fill="auto"/>
            <w:vAlign w:val="center"/>
          </w:tcPr>
          <w:p w14:paraId="0C59119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1859,44</w:t>
            </w:r>
          </w:p>
        </w:tc>
        <w:tc>
          <w:tcPr>
            <w:tcW w:w="268" w:type="pct"/>
            <w:shd w:val="clear" w:color="auto" w:fill="auto"/>
            <w:vAlign w:val="center"/>
          </w:tcPr>
          <w:p w14:paraId="5004F32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1800,79</w:t>
            </w:r>
          </w:p>
        </w:tc>
        <w:tc>
          <w:tcPr>
            <w:tcW w:w="273" w:type="pct"/>
            <w:shd w:val="clear" w:color="auto" w:fill="auto"/>
            <w:vAlign w:val="center"/>
          </w:tcPr>
          <w:p w14:paraId="68F0C71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1815,49</w:t>
            </w:r>
          </w:p>
        </w:tc>
        <w:tc>
          <w:tcPr>
            <w:tcW w:w="234" w:type="pct"/>
            <w:shd w:val="clear" w:color="auto" w:fill="auto"/>
            <w:vAlign w:val="center"/>
          </w:tcPr>
          <w:p w14:paraId="7813298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1808</w:t>
            </w:r>
          </w:p>
        </w:tc>
        <w:tc>
          <w:tcPr>
            <w:tcW w:w="235" w:type="pct"/>
            <w:shd w:val="clear" w:color="auto" w:fill="auto"/>
            <w:vAlign w:val="center"/>
          </w:tcPr>
          <w:p w14:paraId="122D0E4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1809</w:t>
            </w:r>
          </w:p>
        </w:tc>
        <w:tc>
          <w:tcPr>
            <w:tcW w:w="231" w:type="pct"/>
            <w:shd w:val="clear" w:color="auto" w:fill="auto"/>
            <w:vAlign w:val="center"/>
          </w:tcPr>
          <w:p w14:paraId="658901A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2011</w:t>
            </w:r>
          </w:p>
        </w:tc>
        <w:tc>
          <w:tcPr>
            <w:tcW w:w="229" w:type="pct"/>
            <w:shd w:val="clear" w:color="auto" w:fill="auto"/>
            <w:vAlign w:val="center"/>
          </w:tcPr>
          <w:p w14:paraId="5411FB7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2011</w:t>
            </w:r>
          </w:p>
        </w:tc>
        <w:tc>
          <w:tcPr>
            <w:tcW w:w="225" w:type="pct"/>
            <w:gridSpan w:val="2"/>
            <w:vAlign w:val="center"/>
          </w:tcPr>
          <w:p w14:paraId="50E84E0E" w14:textId="77777777" w:rsidR="00387D06" w:rsidRPr="004B5061" w:rsidRDefault="00387D06" w:rsidP="000A25D6">
            <w:pPr>
              <w:ind w:firstLine="0"/>
              <w:rPr>
                <w:rFonts w:ascii="Times New Roman" w:hAnsi="Times New Roman"/>
                <w:sz w:val="16"/>
                <w:szCs w:val="16"/>
              </w:rPr>
            </w:pPr>
          </w:p>
        </w:tc>
        <w:tc>
          <w:tcPr>
            <w:tcW w:w="230" w:type="pct"/>
            <w:vAlign w:val="center"/>
          </w:tcPr>
          <w:p w14:paraId="7B0762C6" w14:textId="77777777" w:rsidR="00387D06" w:rsidRPr="004B5061" w:rsidRDefault="00387D06" w:rsidP="000A25D6">
            <w:pPr>
              <w:ind w:firstLine="0"/>
              <w:rPr>
                <w:rFonts w:ascii="Times New Roman" w:hAnsi="Times New Roman"/>
                <w:sz w:val="16"/>
                <w:szCs w:val="16"/>
              </w:rPr>
            </w:pPr>
          </w:p>
        </w:tc>
      </w:tr>
      <w:tr w:rsidR="00380771" w:rsidRPr="004B5061" w14:paraId="70E84698" w14:textId="77777777" w:rsidTr="00126C0F">
        <w:trPr>
          <w:trHeight w:val="47"/>
        </w:trPr>
        <w:tc>
          <w:tcPr>
            <w:tcW w:w="142" w:type="pct"/>
            <w:shd w:val="clear" w:color="auto" w:fill="auto"/>
            <w:vAlign w:val="center"/>
          </w:tcPr>
          <w:p w14:paraId="761B7C4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6</w:t>
            </w:r>
          </w:p>
        </w:tc>
        <w:tc>
          <w:tcPr>
            <w:tcW w:w="866" w:type="pct"/>
            <w:shd w:val="clear" w:color="auto" w:fill="auto"/>
            <w:vAlign w:val="center"/>
          </w:tcPr>
          <w:p w14:paraId="177CC60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зарплате работников, занятых в сфере экономики региона</w:t>
            </w:r>
          </w:p>
        </w:tc>
        <w:tc>
          <w:tcPr>
            <w:tcW w:w="281" w:type="pct"/>
            <w:shd w:val="clear" w:color="auto" w:fill="auto"/>
            <w:vAlign w:val="center"/>
          </w:tcPr>
          <w:p w14:paraId="28C6DB8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167" w:type="pct"/>
            <w:shd w:val="clear" w:color="auto" w:fill="auto"/>
            <w:vAlign w:val="center"/>
          </w:tcPr>
          <w:p w14:paraId="6FE0BF1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273" w:type="pct"/>
            <w:shd w:val="clear" w:color="auto" w:fill="auto"/>
            <w:vAlign w:val="center"/>
          </w:tcPr>
          <w:p w14:paraId="1C0F57D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279" w:type="pct"/>
            <w:shd w:val="clear" w:color="auto" w:fill="auto"/>
            <w:vAlign w:val="center"/>
          </w:tcPr>
          <w:p w14:paraId="13A939B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273" w:type="pct"/>
            <w:shd w:val="clear" w:color="auto" w:fill="auto"/>
            <w:vAlign w:val="center"/>
          </w:tcPr>
          <w:p w14:paraId="5E17987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270" w:type="pct"/>
            <w:shd w:val="clear" w:color="auto" w:fill="auto"/>
            <w:vAlign w:val="center"/>
          </w:tcPr>
          <w:p w14:paraId="4A41D50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279" w:type="pct"/>
            <w:shd w:val="clear" w:color="auto" w:fill="auto"/>
            <w:vAlign w:val="center"/>
          </w:tcPr>
          <w:p w14:paraId="5A96D47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245" w:type="pct"/>
            <w:shd w:val="clear" w:color="auto" w:fill="auto"/>
            <w:vAlign w:val="center"/>
          </w:tcPr>
          <w:p w14:paraId="6761F8C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268" w:type="pct"/>
            <w:shd w:val="clear" w:color="auto" w:fill="auto"/>
            <w:vAlign w:val="center"/>
          </w:tcPr>
          <w:p w14:paraId="3490D2F0" w14:textId="77777777" w:rsidR="00387D06" w:rsidRPr="004B5061" w:rsidRDefault="00387D06" w:rsidP="000A25D6">
            <w:pPr>
              <w:ind w:firstLine="0"/>
              <w:rPr>
                <w:rFonts w:ascii="Times New Roman" w:hAnsi="Times New Roman"/>
                <w:sz w:val="16"/>
                <w:szCs w:val="16"/>
              </w:rPr>
            </w:pPr>
          </w:p>
        </w:tc>
        <w:tc>
          <w:tcPr>
            <w:tcW w:w="273" w:type="pct"/>
            <w:shd w:val="clear" w:color="auto" w:fill="auto"/>
            <w:vAlign w:val="center"/>
          </w:tcPr>
          <w:p w14:paraId="32F91E53" w14:textId="77777777" w:rsidR="00387D06" w:rsidRPr="004B5061" w:rsidRDefault="00387D06" w:rsidP="000A25D6">
            <w:pPr>
              <w:ind w:firstLine="0"/>
              <w:rPr>
                <w:rFonts w:ascii="Times New Roman" w:hAnsi="Times New Roman"/>
                <w:sz w:val="16"/>
                <w:szCs w:val="16"/>
              </w:rPr>
            </w:pPr>
          </w:p>
        </w:tc>
        <w:tc>
          <w:tcPr>
            <w:tcW w:w="234" w:type="pct"/>
            <w:shd w:val="clear" w:color="auto" w:fill="auto"/>
            <w:vAlign w:val="center"/>
          </w:tcPr>
          <w:p w14:paraId="1A0D2787" w14:textId="77777777" w:rsidR="00387D06" w:rsidRPr="004B5061" w:rsidRDefault="00387D06" w:rsidP="000A25D6">
            <w:pPr>
              <w:ind w:firstLine="0"/>
              <w:rPr>
                <w:rFonts w:ascii="Times New Roman" w:hAnsi="Times New Roman"/>
                <w:sz w:val="16"/>
                <w:szCs w:val="16"/>
              </w:rPr>
            </w:pPr>
          </w:p>
        </w:tc>
        <w:tc>
          <w:tcPr>
            <w:tcW w:w="235" w:type="pct"/>
            <w:shd w:val="clear" w:color="auto" w:fill="auto"/>
            <w:vAlign w:val="center"/>
          </w:tcPr>
          <w:p w14:paraId="05B22390" w14:textId="77777777" w:rsidR="00387D06" w:rsidRPr="004B5061" w:rsidRDefault="00387D06" w:rsidP="000A25D6">
            <w:pPr>
              <w:ind w:firstLine="0"/>
              <w:rPr>
                <w:rFonts w:ascii="Times New Roman" w:hAnsi="Times New Roman"/>
                <w:sz w:val="16"/>
                <w:szCs w:val="16"/>
              </w:rPr>
            </w:pPr>
          </w:p>
        </w:tc>
        <w:tc>
          <w:tcPr>
            <w:tcW w:w="231" w:type="pct"/>
            <w:shd w:val="clear" w:color="auto" w:fill="auto"/>
            <w:vAlign w:val="center"/>
          </w:tcPr>
          <w:p w14:paraId="1E0B03A9" w14:textId="77777777" w:rsidR="00387D06" w:rsidRPr="004B5061" w:rsidRDefault="00387D06" w:rsidP="000A25D6">
            <w:pPr>
              <w:ind w:firstLine="0"/>
              <w:rPr>
                <w:rFonts w:ascii="Times New Roman" w:hAnsi="Times New Roman"/>
                <w:sz w:val="16"/>
                <w:szCs w:val="16"/>
              </w:rPr>
            </w:pPr>
          </w:p>
        </w:tc>
        <w:tc>
          <w:tcPr>
            <w:tcW w:w="229" w:type="pct"/>
            <w:shd w:val="clear" w:color="auto" w:fill="auto"/>
            <w:vAlign w:val="center"/>
          </w:tcPr>
          <w:p w14:paraId="279834A6" w14:textId="77777777" w:rsidR="00387D06" w:rsidRPr="004B5061" w:rsidRDefault="00387D06" w:rsidP="000A25D6">
            <w:pPr>
              <w:ind w:firstLine="0"/>
              <w:rPr>
                <w:rFonts w:ascii="Times New Roman" w:hAnsi="Times New Roman"/>
                <w:sz w:val="16"/>
                <w:szCs w:val="16"/>
              </w:rPr>
            </w:pPr>
          </w:p>
        </w:tc>
        <w:tc>
          <w:tcPr>
            <w:tcW w:w="225" w:type="pct"/>
            <w:gridSpan w:val="2"/>
            <w:vAlign w:val="center"/>
          </w:tcPr>
          <w:p w14:paraId="15289E5F" w14:textId="77777777" w:rsidR="00387D06" w:rsidRPr="004B5061" w:rsidRDefault="00387D06" w:rsidP="000A25D6">
            <w:pPr>
              <w:ind w:firstLine="0"/>
              <w:rPr>
                <w:rFonts w:ascii="Times New Roman" w:hAnsi="Times New Roman"/>
                <w:sz w:val="16"/>
                <w:szCs w:val="16"/>
              </w:rPr>
            </w:pPr>
          </w:p>
        </w:tc>
        <w:tc>
          <w:tcPr>
            <w:tcW w:w="230" w:type="pct"/>
            <w:vAlign w:val="center"/>
          </w:tcPr>
          <w:p w14:paraId="525062B9" w14:textId="77777777" w:rsidR="00387D06" w:rsidRPr="004B5061" w:rsidRDefault="00387D06" w:rsidP="000A25D6">
            <w:pPr>
              <w:ind w:firstLine="0"/>
              <w:rPr>
                <w:rFonts w:ascii="Times New Roman" w:hAnsi="Times New Roman"/>
                <w:sz w:val="16"/>
                <w:szCs w:val="16"/>
              </w:rPr>
            </w:pPr>
          </w:p>
        </w:tc>
      </w:tr>
      <w:tr w:rsidR="00380771" w:rsidRPr="004B5061" w14:paraId="58BA857B" w14:textId="77777777" w:rsidTr="00126C0F">
        <w:trPr>
          <w:trHeight w:val="549"/>
        </w:trPr>
        <w:tc>
          <w:tcPr>
            <w:tcW w:w="142" w:type="pct"/>
            <w:shd w:val="clear" w:color="auto" w:fill="auto"/>
            <w:vAlign w:val="center"/>
          </w:tcPr>
          <w:p w14:paraId="19E92AEF" w14:textId="77777777" w:rsidR="00387D06" w:rsidRPr="004B5061" w:rsidRDefault="00387D06" w:rsidP="000A25D6">
            <w:pPr>
              <w:ind w:firstLine="0"/>
              <w:rPr>
                <w:rFonts w:ascii="Times New Roman" w:hAnsi="Times New Roman"/>
                <w:sz w:val="16"/>
                <w:szCs w:val="16"/>
              </w:rPr>
            </w:pPr>
          </w:p>
        </w:tc>
        <w:tc>
          <w:tcPr>
            <w:tcW w:w="866" w:type="pct"/>
            <w:shd w:val="clear" w:color="auto" w:fill="auto"/>
            <w:vAlign w:val="center"/>
          </w:tcPr>
          <w:p w14:paraId="2120D41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работников учреждений культуры</w:t>
            </w:r>
          </w:p>
        </w:tc>
        <w:tc>
          <w:tcPr>
            <w:tcW w:w="281" w:type="pct"/>
            <w:shd w:val="clear" w:color="auto" w:fill="auto"/>
            <w:vAlign w:val="center"/>
          </w:tcPr>
          <w:p w14:paraId="037531D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ЗП-культура</w:t>
            </w:r>
          </w:p>
        </w:tc>
        <w:tc>
          <w:tcPr>
            <w:tcW w:w="167" w:type="pct"/>
            <w:shd w:val="clear" w:color="auto" w:fill="auto"/>
            <w:vAlign w:val="center"/>
          </w:tcPr>
          <w:p w14:paraId="4206343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030DE86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66,9</w:t>
            </w:r>
          </w:p>
        </w:tc>
        <w:tc>
          <w:tcPr>
            <w:tcW w:w="279" w:type="pct"/>
            <w:shd w:val="clear" w:color="auto" w:fill="auto"/>
            <w:vAlign w:val="center"/>
          </w:tcPr>
          <w:p w14:paraId="4799FA7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67,1</w:t>
            </w:r>
          </w:p>
        </w:tc>
        <w:tc>
          <w:tcPr>
            <w:tcW w:w="273" w:type="pct"/>
            <w:shd w:val="clear" w:color="auto" w:fill="auto"/>
            <w:vAlign w:val="center"/>
          </w:tcPr>
          <w:p w14:paraId="792A2D1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69,5</w:t>
            </w:r>
          </w:p>
        </w:tc>
        <w:tc>
          <w:tcPr>
            <w:tcW w:w="270" w:type="pct"/>
            <w:shd w:val="clear" w:color="auto" w:fill="auto"/>
            <w:vAlign w:val="center"/>
          </w:tcPr>
          <w:p w14:paraId="6210293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82,8</w:t>
            </w:r>
          </w:p>
        </w:tc>
        <w:tc>
          <w:tcPr>
            <w:tcW w:w="279" w:type="pct"/>
            <w:shd w:val="clear" w:color="auto" w:fill="auto"/>
            <w:vAlign w:val="center"/>
          </w:tcPr>
          <w:p w14:paraId="2108F6D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91,31</w:t>
            </w:r>
          </w:p>
        </w:tc>
        <w:tc>
          <w:tcPr>
            <w:tcW w:w="245" w:type="pct"/>
            <w:shd w:val="clear" w:color="auto" w:fill="auto"/>
            <w:vAlign w:val="center"/>
          </w:tcPr>
          <w:p w14:paraId="6FF39A1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90,4</w:t>
            </w:r>
          </w:p>
        </w:tc>
        <w:tc>
          <w:tcPr>
            <w:tcW w:w="268" w:type="pct"/>
            <w:shd w:val="clear" w:color="auto" w:fill="auto"/>
            <w:vAlign w:val="center"/>
          </w:tcPr>
          <w:p w14:paraId="6F6B05F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90,4</w:t>
            </w:r>
          </w:p>
        </w:tc>
        <w:tc>
          <w:tcPr>
            <w:tcW w:w="273" w:type="pct"/>
            <w:shd w:val="clear" w:color="auto" w:fill="auto"/>
            <w:vAlign w:val="center"/>
          </w:tcPr>
          <w:p w14:paraId="77D1F6E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90,6</w:t>
            </w:r>
          </w:p>
        </w:tc>
        <w:tc>
          <w:tcPr>
            <w:tcW w:w="234" w:type="pct"/>
            <w:shd w:val="clear" w:color="auto" w:fill="auto"/>
            <w:vAlign w:val="center"/>
          </w:tcPr>
          <w:p w14:paraId="4CF9F21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90,2</w:t>
            </w:r>
          </w:p>
        </w:tc>
        <w:tc>
          <w:tcPr>
            <w:tcW w:w="235" w:type="pct"/>
            <w:shd w:val="clear" w:color="auto" w:fill="auto"/>
            <w:vAlign w:val="center"/>
          </w:tcPr>
          <w:p w14:paraId="2BC8D45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90,2</w:t>
            </w:r>
          </w:p>
        </w:tc>
        <w:tc>
          <w:tcPr>
            <w:tcW w:w="231" w:type="pct"/>
            <w:shd w:val="clear" w:color="auto" w:fill="auto"/>
            <w:vAlign w:val="center"/>
          </w:tcPr>
          <w:p w14:paraId="5286D6B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90,2</w:t>
            </w:r>
          </w:p>
        </w:tc>
        <w:tc>
          <w:tcPr>
            <w:tcW w:w="229" w:type="pct"/>
            <w:shd w:val="clear" w:color="auto" w:fill="auto"/>
            <w:vAlign w:val="center"/>
          </w:tcPr>
          <w:p w14:paraId="19E8CEE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90,2</w:t>
            </w:r>
          </w:p>
        </w:tc>
        <w:tc>
          <w:tcPr>
            <w:tcW w:w="225" w:type="pct"/>
            <w:gridSpan w:val="2"/>
            <w:vAlign w:val="center"/>
          </w:tcPr>
          <w:p w14:paraId="135731C4" w14:textId="77777777" w:rsidR="00387D06" w:rsidRPr="004B5061" w:rsidRDefault="00387D06" w:rsidP="000A25D6">
            <w:pPr>
              <w:ind w:firstLine="0"/>
              <w:rPr>
                <w:rFonts w:ascii="Times New Roman" w:hAnsi="Times New Roman"/>
                <w:sz w:val="16"/>
                <w:szCs w:val="16"/>
              </w:rPr>
            </w:pPr>
          </w:p>
        </w:tc>
        <w:tc>
          <w:tcPr>
            <w:tcW w:w="230" w:type="pct"/>
            <w:vAlign w:val="center"/>
          </w:tcPr>
          <w:p w14:paraId="131CF39D" w14:textId="77777777" w:rsidR="00387D06" w:rsidRPr="004B5061" w:rsidRDefault="00387D06" w:rsidP="000A25D6">
            <w:pPr>
              <w:ind w:firstLine="0"/>
              <w:rPr>
                <w:rFonts w:ascii="Times New Roman" w:hAnsi="Times New Roman"/>
                <w:sz w:val="16"/>
                <w:szCs w:val="16"/>
              </w:rPr>
            </w:pPr>
          </w:p>
        </w:tc>
      </w:tr>
      <w:tr w:rsidR="00380771" w:rsidRPr="004B5061" w14:paraId="08C93E42" w14:textId="77777777" w:rsidTr="00126C0F">
        <w:trPr>
          <w:trHeight w:val="549"/>
        </w:trPr>
        <w:tc>
          <w:tcPr>
            <w:tcW w:w="142" w:type="pct"/>
            <w:shd w:val="clear" w:color="auto" w:fill="auto"/>
            <w:vAlign w:val="center"/>
          </w:tcPr>
          <w:p w14:paraId="069FA969" w14:textId="77777777" w:rsidR="00387D06" w:rsidRPr="004B5061" w:rsidRDefault="00387D06" w:rsidP="000A25D6">
            <w:pPr>
              <w:ind w:firstLine="0"/>
              <w:rPr>
                <w:rFonts w:ascii="Times New Roman" w:hAnsi="Times New Roman"/>
                <w:sz w:val="16"/>
                <w:szCs w:val="16"/>
              </w:rPr>
            </w:pPr>
          </w:p>
        </w:tc>
        <w:tc>
          <w:tcPr>
            <w:tcW w:w="866" w:type="pct"/>
            <w:shd w:val="clear" w:color="auto" w:fill="auto"/>
            <w:vAlign w:val="center"/>
          </w:tcPr>
          <w:p w14:paraId="3632DFE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педагогических работников</w:t>
            </w:r>
          </w:p>
        </w:tc>
        <w:tc>
          <w:tcPr>
            <w:tcW w:w="281" w:type="pct"/>
            <w:shd w:val="clear" w:color="auto" w:fill="auto"/>
            <w:vAlign w:val="center"/>
          </w:tcPr>
          <w:p w14:paraId="58C5B5E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ЗП-образование</w:t>
            </w:r>
          </w:p>
        </w:tc>
        <w:tc>
          <w:tcPr>
            <w:tcW w:w="167" w:type="pct"/>
            <w:shd w:val="clear" w:color="auto" w:fill="auto"/>
            <w:vAlign w:val="center"/>
          </w:tcPr>
          <w:p w14:paraId="33E0563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4057E95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94,3</w:t>
            </w:r>
          </w:p>
        </w:tc>
        <w:tc>
          <w:tcPr>
            <w:tcW w:w="279" w:type="pct"/>
            <w:shd w:val="clear" w:color="auto" w:fill="auto"/>
            <w:vAlign w:val="center"/>
          </w:tcPr>
          <w:p w14:paraId="079EE63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98,4</w:t>
            </w:r>
          </w:p>
        </w:tc>
        <w:tc>
          <w:tcPr>
            <w:tcW w:w="273" w:type="pct"/>
            <w:shd w:val="clear" w:color="auto" w:fill="auto"/>
            <w:vAlign w:val="center"/>
          </w:tcPr>
          <w:p w14:paraId="75F3071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100,7</w:t>
            </w:r>
          </w:p>
        </w:tc>
        <w:tc>
          <w:tcPr>
            <w:tcW w:w="270" w:type="pct"/>
            <w:shd w:val="clear" w:color="auto" w:fill="auto"/>
            <w:vAlign w:val="center"/>
          </w:tcPr>
          <w:p w14:paraId="0763531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102,4</w:t>
            </w:r>
          </w:p>
        </w:tc>
        <w:tc>
          <w:tcPr>
            <w:tcW w:w="279" w:type="pct"/>
            <w:shd w:val="clear" w:color="auto" w:fill="auto"/>
            <w:vAlign w:val="center"/>
          </w:tcPr>
          <w:p w14:paraId="0877AED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100,79</w:t>
            </w:r>
          </w:p>
        </w:tc>
        <w:tc>
          <w:tcPr>
            <w:tcW w:w="245" w:type="pct"/>
            <w:shd w:val="clear" w:color="auto" w:fill="auto"/>
            <w:vAlign w:val="center"/>
          </w:tcPr>
          <w:p w14:paraId="727B2FE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103,9</w:t>
            </w:r>
          </w:p>
        </w:tc>
        <w:tc>
          <w:tcPr>
            <w:tcW w:w="268" w:type="pct"/>
            <w:shd w:val="clear" w:color="auto" w:fill="auto"/>
            <w:vAlign w:val="center"/>
          </w:tcPr>
          <w:p w14:paraId="7AE92A1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100,0</w:t>
            </w:r>
          </w:p>
        </w:tc>
        <w:tc>
          <w:tcPr>
            <w:tcW w:w="273" w:type="pct"/>
            <w:shd w:val="clear" w:color="auto" w:fill="auto"/>
            <w:vAlign w:val="center"/>
          </w:tcPr>
          <w:p w14:paraId="5E00ED0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112,0</w:t>
            </w:r>
          </w:p>
        </w:tc>
        <w:tc>
          <w:tcPr>
            <w:tcW w:w="234" w:type="pct"/>
            <w:shd w:val="clear" w:color="auto" w:fill="auto"/>
            <w:vAlign w:val="center"/>
          </w:tcPr>
          <w:p w14:paraId="6493022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112,0</w:t>
            </w:r>
          </w:p>
        </w:tc>
        <w:tc>
          <w:tcPr>
            <w:tcW w:w="235" w:type="pct"/>
            <w:shd w:val="clear" w:color="auto" w:fill="auto"/>
            <w:vAlign w:val="center"/>
          </w:tcPr>
          <w:p w14:paraId="76C7A59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112,0</w:t>
            </w:r>
          </w:p>
        </w:tc>
        <w:tc>
          <w:tcPr>
            <w:tcW w:w="231" w:type="pct"/>
            <w:shd w:val="clear" w:color="auto" w:fill="auto"/>
            <w:vAlign w:val="center"/>
          </w:tcPr>
          <w:p w14:paraId="64281D2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112,0</w:t>
            </w:r>
          </w:p>
        </w:tc>
        <w:tc>
          <w:tcPr>
            <w:tcW w:w="229" w:type="pct"/>
            <w:shd w:val="clear" w:color="auto" w:fill="auto"/>
            <w:vAlign w:val="center"/>
          </w:tcPr>
          <w:p w14:paraId="71F3E4F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112,0</w:t>
            </w:r>
          </w:p>
        </w:tc>
        <w:tc>
          <w:tcPr>
            <w:tcW w:w="225" w:type="pct"/>
            <w:gridSpan w:val="2"/>
            <w:vAlign w:val="center"/>
          </w:tcPr>
          <w:p w14:paraId="34A2E817" w14:textId="77777777" w:rsidR="00387D06" w:rsidRPr="004B5061" w:rsidRDefault="00387D06" w:rsidP="000A25D6">
            <w:pPr>
              <w:ind w:firstLine="0"/>
              <w:rPr>
                <w:rFonts w:ascii="Times New Roman" w:hAnsi="Times New Roman"/>
                <w:sz w:val="16"/>
                <w:szCs w:val="16"/>
              </w:rPr>
            </w:pPr>
          </w:p>
        </w:tc>
        <w:tc>
          <w:tcPr>
            <w:tcW w:w="230" w:type="pct"/>
            <w:vAlign w:val="center"/>
          </w:tcPr>
          <w:p w14:paraId="68AE7B9E" w14:textId="77777777" w:rsidR="00387D06" w:rsidRPr="004B5061" w:rsidRDefault="00387D06" w:rsidP="000A25D6">
            <w:pPr>
              <w:ind w:firstLine="0"/>
              <w:rPr>
                <w:rFonts w:ascii="Times New Roman" w:hAnsi="Times New Roman"/>
                <w:sz w:val="16"/>
                <w:szCs w:val="16"/>
              </w:rPr>
            </w:pPr>
          </w:p>
        </w:tc>
      </w:tr>
      <w:tr w:rsidR="00380771" w:rsidRPr="004B5061" w14:paraId="1818CADD" w14:textId="77777777" w:rsidTr="00126C0F">
        <w:trPr>
          <w:trHeight w:val="47"/>
        </w:trPr>
        <w:tc>
          <w:tcPr>
            <w:tcW w:w="142" w:type="pct"/>
            <w:shd w:val="clear" w:color="auto" w:fill="auto"/>
            <w:vAlign w:val="center"/>
          </w:tcPr>
          <w:p w14:paraId="2B6625F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7</w:t>
            </w:r>
          </w:p>
        </w:tc>
        <w:tc>
          <w:tcPr>
            <w:tcW w:w="866" w:type="pct"/>
            <w:shd w:val="clear" w:color="auto" w:fill="auto"/>
            <w:vAlign w:val="center"/>
          </w:tcPr>
          <w:p w14:paraId="08CC6E1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Среднемесячная номинальная начисленная заработанная плата работников муниципальных учреждений культуры и искусства</w:t>
            </w:r>
          </w:p>
        </w:tc>
        <w:tc>
          <w:tcPr>
            <w:tcW w:w="281" w:type="pct"/>
            <w:shd w:val="clear" w:color="auto" w:fill="auto"/>
            <w:vAlign w:val="center"/>
          </w:tcPr>
          <w:p w14:paraId="25A7787D" w14:textId="77777777" w:rsidR="00387D06" w:rsidRPr="004B5061" w:rsidRDefault="00387D06" w:rsidP="000A25D6">
            <w:pPr>
              <w:ind w:firstLine="0"/>
              <w:rPr>
                <w:rFonts w:ascii="Times New Roman" w:hAnsi="Times New Roman"/>
                <w:sz w:val="16"/>
                <w:szCs w:val="16"/>
              </w:rPr>
            </w:pPr>
          </w:p>
        </w:tc>
        <w:tc>
          <w:tcPr>
            <w:tcW w:w="167" w:type="pct"/>
            <w:shd w:val="clear" w:color="auto" w:fill="auto"/>
            <w:vAlign w:val="center"/>
          </w:tcPr>
          <w:p w14:paraId="24C625FC" w14:textId="77777777" w:rsidR="00387D06" w:rsidRPr="004B5061" w:rsidRDefault="00387D06" w:rsidP="000A25D6">
            <w:pPr>
              <w:ind w:firstLine="0"/>
              <w:rPr>
                <w:rFonts w:ascii="Times New Roman" w:hAnsi="Times New Roman"/>
                <w:sz w:val="16"/>
                <w:szCs w:val="16"/>
              </w:rPr>
            </w:pPr>
          </w:p>
        </w:tc>
        <w:tc>
          <w:tcPr>
            <w:tcW w:w="273" w:type="pct"/>
            <w:shd w:val="clear" w:color="auto" w:fill="auto"/>
            <w:vAlign w:val="center"/>
          </w:tcPr>
          <w:p w14:paraId="60ABEE77" w14:textId="77777777" w:rsidR="00387D06" w:rsidRPr="004B5061" w:rsidRDefault="00387D06" w:rsidP="000A25D6">
            <w:pPr>
              <w:ind w:firstLine="0"/>
              <w:rPr>
                <w:rFonts w:ascii="Times New Roman" w:hAnsi="Times New Roman"/>
                <w:sz w:val="16"/>
                <w:szCs w:val="16"/>
              </w:rPr>
            </w:pPr>
          </w:p>
        </w:tc>
        <w:tc>
          <w:tcPr>
            <w:tcW w:w="279" w:type="pct"/>
            <w:shd w:val="clear" w:color="auto" w:fill="auto"/>
            <w:vAlign w:val="center"/>
          </w:tcPr>
          <w:p w14:paraId="3EE834BB" w14:textId="77777777" w:rsidR="00387D06" w:rsidRPr="004B5061" w:rsidRDefault="00387D06" w:rsidP="000A25D6">
            <w:pPr>
              <w:ind w:firstLine="0"/>
              <w:rPr>
                <w:rFonts w:ascii="Times New Roman" w:hAnsi="Times New Roman"/>
                <w:sz w:val="16"/>
                <w:szCs w:val="16"/>
              </w:rPr>
            </w:pPr>
          </w:p>
        </w:tc>
        <w:tc>
          <w:tcPr>
            <w:tcW w:w="273" w:type="pct"/>
            <w:shd w:val="clear" w:color="auto" w:fill="auto"/>
            <w:vAlign w:val="center"/>
          </w:tcPr>
          <w:p w14:paraId="6D3BBA2E" w14:textId="77777777" w:rsidR="00387D06" w:rsidRPr="004B5061" w:rsidRDefault="00387D06" w:rsidP="000A25D6">
            <w:pPr>
              <w:ind w:firstLine="0"/>
              <w:rPr>
                <w:rFonts w:ascii="Times New Roman" w:hAnsi="Times New Roman"/>
                <w:sz w:val="16"/>
                <w:szCs w:val="16"/>
              </w:rPr>
            </w:pPr>
          </w:p>
        </w:tc>
        <w:tc>
          <w:tcPr>
            <w:tcW w:w="270" w:type="pct"/>
            <w:shd w:val="clear" w:color="auto" w:fill="auto"/>
            <w:vAlign w:val="center"/>
          </w:tcPr>
          <w:p w14:paraId="27626528" w14:textId="77777777" w:rsidR="00387D06" w:rsidRPr="004B5061" w:rsidRDefault="00387D06" w:rsidP="000A25D6">
            <w:pPr>
              <w:ind w:firstLine="0"/>
              <w:rPr>
                <w:rFonts w:ascii="Times New Roman" w:hAnsi="Times New Roman"/>
                <w:sz w:val="16"/>
                <w:szCs w:val="16"/>
              </w:rPr>
            </w:pPr>
          </w:p>
        </w:tc>
        <w:tc>
          <w:tcPr>
            <w:tcW w:w="279" w:type="pct"/>
            <w:shd w:val="clear" w:color="auto" w:fill="auto"/>
            <w:vAlign w:val="center"/>
          </w:tcPr>
          <w:p w14:paraId="04CF7F7C" w14:textId="77777777" w:rsidR="00387D06" w:rsidRPr="004B5061" w:rsidRDefault="00387D06" w:rsidP="000A25D6">
            <w:pPr>
              <w:ind w:firstLine="0"/>
              <w:rPr>
                <w:rFonts w:ascii="Times New Roman" w:hAnsi="Times New Roman"/>
                <w:sz w:val="16"/>
                <w:szCs w:val="16"/>
              </w:rPr>
            </w:pPr>
          </w:p>
        </w:tc>
        <w:tc>
          <w:tcPr>
            <w:tcW w:w="245" w:type="pct"/>
            <w:shd w:val="clear" w:color="auto" w:fill="auto"/>
            <w:vAlign w:val="center"/>
          </w:tcPr>
          <w:p w14:paraId="275A6442" w14:textId="77777777" w:rsidR="00387D06" w:rsidRPr="004B5061" w:rsidRDefault="00387D06" w:rsidP="000A25D6">
            <w:pPr>
              <w:ind w:firstLine="0"/>
              <w:rPr>
                <w:rFonts w:ascii="Times New Roman" w:hAnsi="Times New Roman"/>
                <w:sz w:val="16"/>
                <w:szCs w:val="16"/>
              </w:rPr>
            </w:pPr>
          </w:p>
        </w:tc>
        <w:tc>
          <w:tcPr>
            <w:tcW w:w="268" w:type="pct"/>
            <w:shd w:val="clear" w:color="auto" w:fill="auto"/>
            <w:vAlign w:val="center"/>
          </w:tcPr>
          <w:p w14:paraId="51C4F1E5" w14:textId="77777777" w:rsidR="00387D06" w:rsidRPr="004B5061" w:rsidRDefault="00387D06" w:rsidP="000A25D6">
            <w:pPr>
              <w:ind w:firstLine="0"/>
              <w:rPr>
                <w:rFonts w:ascii="Times New Roman" w:hAnsi="Times New Roman"/>
                <w:sz w:val="16"/>
                <w:szCs w:val="16"/>
              </w:rPr>
            </w:pPr>
          </w:p>
        </w:tc>
        <w:tc>
          <w:tcPr>
            <w:tcW w:w="273" w:type="pct"/>
            <w:shd w:val="clear" w:color="auto" w:fill="auto"/>
            <w:vAlign w:val="center"/>
          </w:tcPr>
          <w:p w14:paraId="0B80C7B2" w14:textId="77777777" w:rsidR="00387D06" w:rsidRPr="004B5061" w:rsidRDefault="00387D06" w:rsidP="000A25D6">
            <w:pPr>
              <w:ind w:firstLine="0"/>
              <w:rPr>
                <w:rFonts w:ascii="Times New Roman" w:hAnsi="Times New Roman"/>
                <w:sz w:val="16"/>
                <w:szCs w:val="16"/>
              </w:rPr>
            </w:pPr>
          </w:p>
        </w:tc>
        <w:tc>
          <w:tcPr>
            <w:tcW w:w="234" w:type="pct"/>
            <w:shd w:val="clear" w:color="auto" w:fill="auto"/>
            <w:vAlign w:val="center"/>
          </w:tcPr>
          <w:p w14:paraId="6679A18C" w14:textId="77777777" w:rsidR="00387D06" w:rsidRPr="004B5061" w:rsidRDefault="00387D06" w:rsidP="000A25D6">
            <w:pPr>
              <w:ind w:firstLine="0"/>
              <w:rPr>
                <w:rFonts w:ascii="Times New Roman" w:hAnsi="Times New Roman"/>
                <w:sz w:val="16"/>
                <w:szCs w:val="16"/>
              </w:rPr>
            </w:pPr>
          </w:p>
        </w:tc>
        <w:tc>
          <w:tcPr>
            <w:tcW w:w="235" w:type="pct"/>
            <w:shd w:val="clear" w:color="auto" w:fill="auto"/>
            <w:vAlign w:val="center"/>
          </w:tcPr>
          <w:p w14:paraId="6337664D" w14:textId="77777777" w:rsidR="00387D06" w:rsidRPr="004B5061" w:rsidRDefault="00387D06" w:rsidP="000A25D6">
            <w:pPr>
              <w:ind w:firstLine="0"/>
              <w:rPr>
                <w:rFonts w:ascii="Times New Roman" w:hAnsi="Times New Roman"/>
                <w:sz w:val="16"/>
                <w:szCs w:val="16"/>
              </w:rPr>
            </w:pPr>
          </w:p>
        </w:tc>
        <w:tc>
          <w:tcPr>
            <w:tcW w:w="231" w:type="pct"/>
            <w:shd w:val="clear" w:color="auto" w:fill="auto"/>
            <w:vAlign w:val="center"/>
          </w:tcPr>
          <w:p w14:paraId="5F5C8E22" w14:textId="77777777" w:rsidR="00387D06" w:rsidRPr="004B5061" w:rsidRDefault="00387D06" w:rsidP="000A25D6">
            <w:pPr>
              <w:ind w:firstLine="0"/>
              <w:rPr>
                <w:rFonts w:ascii="Times New Roman" w:hAnsi="Times New Roman"/>
                <w:sz w:val="16"/>
                <w:szCs w:val="16"/>
              </w:rPr>
            </w:pPr>
          </w:p>
        </w:tc>
        <w:tc>
          <w:tcPr>
            <w:tcW w:w="229" w:type="pct"/>
            <w:vAlign w:val="center"/>
          </w:tcPr>
          <w:p w14:paraId="7CC59959" w14:textId="77777777" w:rsidR="00387D06" w:rsidRPr="004B5061" w:rsidRDefault="00387D06" w:rsidP="000A25D6">
            <w:pPr>
              <w:ind w:firstLine="0"/>
              <w:rPr>
                <w:rFonts w:ascii="Times New Roman" w:hAnsi="Times New Roman"/>
                <w:sz w:val="16"/>
                <w:szCs w:val="16"/>
              </w:rPr>
            </w:pPr>
          </w:p>
        </w:tc>
        <w:tc>
          <w:tcPr>
            <w:tcW w:w="225" w:type="pct"/>
            <w:gridSpan w:val="2"/>
            <w:vAlign w:val="center"/>
          </w:tcPr>
          <w:p w14:paraId="4398D3DB" w14:textId="77777777" w:rsidR="00387D06" w:rsidRPr="004B5061" w:rsidRDefault="00387D06" w:rsidP="000A25D6">
            <w:pPr>
              <w:ind w:firstLine="0"/>
              <w:rPr>
                <w:rFonts w:ascii="Times New Roman" w:hAnsi="Times New Roman"/>
                <w:sz w:val="16"/>
                <w:szCs w:val="16"/>
              </w:rPr>
            </w:pPr>
          </w:p>
        </w:tc>
        <w:tc>
          <w:tcPr>
            <w:tcW w:w="230" w:type="pct"/>
            <w:vAlign w:val="center"/>
          </w:tcPr>
          <w:p w14:paraId="59046162" w14:textId="77777777" w:rsidR="00387D06" w:rsidRPr="004B5061" w:rsidRDefault="00387D06" w:rsidP="000A25D6">
            <w:pPr>
              <w:ind w:firstLine="0"/>
              <w:rPr>
                <w:rFonts w:ascii="Times New Roman" w:hAnsi="Times New Roman"/>
                <w:sz w:val="16"/>
                <w:szCs w:val="16"/>
              </w:rPr>
            </w:pPr>
          </w:p>
        </w:tc>
      </w:tr>
      <w:tr w:rsidR="00380771" w:rsidRPr="004B5061" w14:paraId="06F832E6" w14:textId="77777777" w:rsidTr="00126C0F">
        <w:trPr>
          <w:trHeight w:val="420"/>
        </w:trPr>
        <w:tc>
          <w:tcPr>
            <w:tcW w:w="142" w:type="pct"/>
            <w:shd w:val="clear" w:color="auto" w:fill="auto"/>
            <w:vAlign w:val="center"/>
          </w:tcPr>
          <w:p w14:paraId="0A2B4719" w14:textId="77777777" w:rsidR="00387D06" w:rsidRPr="004B5061" w:rsidRDefault="00387D06" w:rsidP="000A25D6">
            <w:pPr>
              <w:ind w:firstLine="0"/>
              <w:rPr>
                <w:rFonts w:ascii="Times New Roman" w:hAnsi="Times New Roman"/>
                <w:sz w:val="16"/>
                <w:szCs w:val="16"/>
              </w:rPr>
            </w:pPr>
          </w:p>
        </w:tc>
        <w:tc>
          <w:tcPr>
            <w:tcW w:w="866" w:type="pct"/>
            <w:shd w:val="clear" w:color="auto" w:fill="auto"/>
            <w:vAlign w:val="center"/>
          </w:tcPr>
          <w:p w14:paraId="3953302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работников учреждений культуры</w:t>
            </w:r>
          </w:p>
        </w:tc>
        <w:tc>
          <w:tcPr>
            <w:tcW w:w="281" w:type="pct"/>
            <w:shd w:val="clear" w:color="auto" w:fill="auto"/>
            <w:vAlign w:val="center"/>
          </w:tcPr>
          <w:p w14:paraId="476ADFC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ЗП-культура</w:t>
            </w:r>
          </w:p>
        </w:tc>
        <w:tc>
          <w:tcPr>
            <w:tcW w:w="167" w:type="pct"/>
            <w:shd w:val="clear" w:color="auto" w:fill="auto"/>
            <w:vAlign w:val="center"/>
          </w:tcPr>
          <w:p w14:paraId="6A176AB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руб.</w:t>
            </w:r>
          </w:p>
        </w:tc>
        <w:tc>
          <w:tcPr>
            <w:tcW w:w="273" w:type="pct"/>
            <w:shd w:val="clear" w:color="auto" w:fill="auto"/>
            <w:vAlign w:val="center"/>
          </w:tcPr>
          <w:p w14:paraId="1F66131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14717,00</w:t>
            </w:r>
          </w:p>
        </w:tc>
        <w:tc>
          <w:tcPr>
            <w:tcW w:w="279" w:type="pct"/>
            <w:shd w:val="clear" w:color="auto" w:fill="auto"/>
            <w:vAlign w:val="center"/>
          </w:tcPr>
          <w:p w14:paraId="29F7826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15777,91</w:t>
            </w:r>
          </w:p>
        </w:tc>
        <w:tc>
          <w:tcPr>
            <w:tcW w:w="273" w:type="pct"/>
            <w:shd w:val="clear" w:color="auto" w:fill="auto"/>
            <w:vAlign w:val="center"/>
          </w:tcPr>
          <w:p w14:paraId="17522E2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16364,85</w:t>
            </w:r>
          </w:p>
        </w:tc>
        <w:tc>
          <w:tcPr>
            <w:tcW w:w="270" w:type="pct"/>
            <w:shd w:val="clear" w:color="auto" w:fill="auto"/>
            <w:vAlign w:val="center"/>
          </w:tcPr>
          <w:p w14:paraId="46C0DF9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20344,78</w:t>
            </w:r>
          </w:p>
        </w:tc>
        <w:tc>
          <w:tcPr>
            <w:tcW w:w="279" w:type="pct"/>
            <w:shd w:val="clear" w:color="auto" w:fill="auto"/>
            <w:vAlign w:val="center"/>
          </w:tcPr>
          <w:p w14:paraId="704D71E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24787,29</w:t>
            </w:r>
          </w:p>
        </w:tc>
        <w:tc>
          <w:tcPr>
            <w:tcW w:w="245" w:type="pct"/>
            <w:shd w:val="clear" w:color="auto" w:fill="auto"/>
            <w:vAlign w:val="center"/>
          </w:tcPr>
          <w:p w14:paraId="6617758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26052,7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D05526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27738,57</w:t>
            </w:r>
          </w:p>
        </w:tc>
        <w:tc>
          <w:tcPr>
            <w:tcW w:w="273" w:type="pct"/>
            <w:tcBorders>
              <w:top w:val="single" w:sz="4" w:space="0" w:color="auto"/>
              <w:left w:val="nil"/>
              <w:bottom w:val="single" w:sz="4" w:space="0" w:color="auto"/>
              <w:right w:val="single" w:sz="4" w:space="0" w:color="auto"/>
            </w:tcBorders>
            <w:shd w:val="clear" w:color="auto" w:fill="auto"/>
            <w:vAlign w:val="center"/>
          </w:tcPr>
          <w:p w14:paraId="40370B6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28994,89</w:t>
            </w:r>
          </w:p>
        </w:tc>
        <w:tc>
          <w:tcPr>
            <w:tcW w:w="234" w:type="pct"/>
            <w:tcBorders>
              <w:top w:val="single" w:sz="4" w:space="0" w:color="auto"/>
              <w:left w:val="nil"/>
              <w:bottom w:val="single" w:sz="4" w:space="0" w:color="auto"/>
              <w:right w:val="single" w:sz="4" w:space="0" w:color="auto"/>
            </w:tcBorders>
            <w:shd w:val="clear" w:color="auto" w:fill="auto"/>
            <w:vAlign w:val="center"/>
          </w:tcPr>
          <w:p w14:paraId="1ABCCA3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30569</w:t>
            </w:r>
          </w:p>
        </w:tc>
        <w:tc>
          <w:tcPr>
            <w:tcW w:w="235" w:type="pct"/>
            <w:shd w:val="clear" w:color="auto" w:fill="auto"/>
            <w:vAlign w:val="center"/>
          </w:tcPr>
          <w:p w14:paraId="57A6F72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32878</w:t>
            </w:r>
          </w:p>
        </w:tc>
        <w:tc>
          <w:tcPr>
            <w:tcW w:w="231" w:type="pct"/>
            <w:shd w:val="clear" w:color="auto" w:fill="auto"/>
            <w:vAlign w:val="center"/>
          </w:tcPr>
          <w:p w14:paraId="3B65469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35377</w:t>
            </w:r>
          </w:p>
        </w:tc>
        <w:tc>
          <w:tcPr>
            <w:tcW w:w="229" w:type="pct"/>
            <w:shd w:val="clear" w:color="auto" w:fill="auto"/>
            <w:vAlign w:val="center"/>
          </w:tcPr>
          <w:p w14:paraId="37523FD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35377</w:t>
            </w:r>
          </w:p>
        </w:tc>
        <w:tc>
          <w:tcPr>
            <w:tcW w:w="225" w:type="pct"/>
            <w:gridSpan w:val="2"/>
            <w:vAlign w:val="center"/>
          </w:tcPr>
          <w:p w14:paraId="6967CFED" w14:textId="77777777" w:rsidR="00387D06" w:rsidRPr="004B5061" w:rsidRDefault="00387D06" w:rsidP="000A25D6">
            <w:pPr>
              <w:ind w:firstLine="0"/>
              <w:rPr>
                <w:rFonts w:ascii="Times New Roman" w:hAnsi="Times New Roman"/>
                <w:sz w:val="16"/>
                <w:szCs w:val="16"/>
              </w:rPr>
            </w:pPr>
          </w:p>
        </w:tc>
        <w:tc>
          <w:tcPr>
            <w:tcW w:w="230" w:type="pct"/>
            <w:vAlign w:val="center"/>
          </w:tcPr>
          <w:p w14:paraId="4EA0B97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r>
      <w:tr w:rsidR="00380771" w:rsidRPr="004B5061" w14:paraId="0A07B0F9" w14:textId="77777777" w:rsidTr="00126C0F">
        <w:trPr>
          <w:trHeight w:val="567"/>
        </w:trPr>
        <w:tc>
          <w:tcPr>
            <w:tcW w:w="142" w:type="pct"/>
            <w:shd w:val="clear" w:color="auto" w:fill="auto"/>
            <w:vAlign w:val="center"/>
          </w:tcPr>
          <w:p w14:paraId="7AC55028" w14:textId="77777777" w:rsidR="00387D06" w:rsidRPr="004B5061" w:rsidRDefault="00387D06" w:rsidP="000A25D6">
            <w:pPr>
              <w:ind w:firstLine="0"/>
              <w:rPr>
                <w:rFonts w:ascii="Times New Roman" w:hAnsi="Times New Roman"/>
                <w:sz w:val="16"/>
                <w:szCs w:val="16"/>
              </w:rPr>
            </w:pPr>
          </w:p>
        </w:tc>
        <w:tc>
          <w:tcPr>
            <w:tcW w:w="866" w:type="pct"/>
            <w:shd w:val="clear" w:color="auto" w:fill="auto"/>
            <w:vAlign w:val="center"/>
          </w:tcPr>
          <w:p w14:paraId="7EA10DF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педагогических работников</w:t>
            </w:r>
          </w:p>
        </w:tc>
        <w:tc>
          <w:tcPr>
            <w:tcW w:w="281" w:type="pct"/>
            <w:shd w:val="clear" w:color="auto" w:fill="auto"/>
            <w:vAlign w:val="center"/>
          </w:tcPr>
          <w:p w14:paraId="03A2555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ЗП-образование</w:t>
            </w:r>
          </w:p>
        </w:tc>
        <w:tc>
          <w:tcPr>
            <w:tcW w:w="167" w:type="pct"/>
            <w:shd w:val="clear" w:color="auto" w:fill="auto"/>
            <w:vAlign w:val="center"/>
          </w:tcPr>
          <w:p w14:paraId="05B0A78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руб.</w:t>
            </w:r>
          </w:p>
        </w:tc>
        <w:tc>
          <w:tcPr>
            <w:tcW w:w="273" w:type="pct"/>
            <w:shd w:val="clear" w:color="auto" w:fill="auto"/>
            <w:vAlign w:val="center"/>
          </w:tcPr>
          <w:p w14:paraId="65178D0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20743,16</w:t>
            </w:r>
          </w:p>
        </w:tc>
        <w:tc>
          <w:tcPr>
            <w:tcW w:w="279" w:type="pct"/>
            <w:shd w:val="clear" w:color="auto" w:fill="auto"/>
            <w:vAlign w:val="center"/>
          </w:tcPr>
          <w:p w14:paraId="53894A9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23123,58</w:t>
            </w:r>
          </w:p>
        </w:tc>
        <w:tc>
          <w:tcPr>
            <w:tcW w:w="273" w:type="pct"/>
            <w:shd w:val="clear" w:color="auto" w:fill="auto"/>
            <w:vAlign w:val="center"/>
          </w:tcPr>
          <w:p w14:paraId="54FF338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23731,53</w:t>
            </w:r>
          </w:p>
        </w:tc>
        <w:tc>
          <w:tcPr>
            <w:tcW w:w="270" w:type="pct"/>
            <w:shd w:val="clear" w:color="auto" w:fill="auto"/>
            <w:vAlign w:val="center"/>
          </w:tcPr>
          <w:p w14:paraId="5D69D15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25165,38</w:t>
            </w:r>
          </w:p>
        </w:tc>
        <w:tc>
          <w:tcPr>
            <w:tcW w:w="279" w:type="pct"/>
            <w:shd w:val="clear" w:color="auto" w:fill="auto"/>
            <w:vAlign w:val="center"/>
          </w:tcPr>
          <w:p w14:paraId="3F90A8A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27909,51</w:t>
            </w:r>
          </w:p>
        </w:tc>
        <w:tc>
          <w:tcPr>
            <w:tcW w:w="245" w:type="pct"/>
            <w:shd w:val="clear" w:color="auto" w:fill="auto"/>
            <w:vAlign w:val="center"/>
          </w:tcPr>
          <w:p w14:paraId="2BA31BC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30530,2</w:t>
            </w:r>
          </w:p>
        </w:tc>
        <w:tc>
          <w:tcPr>
            <w:tcW w:w="268" w:type="pct"/>
            <w:shd w:val="clear" w:color="auto" w:fill="auto"/>
            <w:vAlign w:val="center"/>
          </w:tcPr>
          <w:p w14:paraId="2B6CBC7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32006,47</w:t>
            </w:r>
          </w:p>
        </w:tc>
        <w:tc>
          <w:tcPr>
            <w:tcW w:w="273" w:type="pct"/>
            <w:shd w:val="clear" w:color="auto" w:fill="auto"/>
            <w:vAlign w:val="center"/>
          </w:tcPr>
          <w:p w14:paraId="0586022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35969,25</w:t>
            </w:r>
          </w:p>
        </w:tc>
        <w:tc>
          <w:tcPr>
            <w:tcW w:w="234" w:type="pct"/>
            <w:shd w:val="clear" w:color="auto" w:fill="auto"/>
            <w:vAlign w:val="center"/>
          </w:tcPr>
          <w:p w14:paraId="010DA0D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37957</w:t>
            </w:r>
          </w:p>
        </w:tc>
        <w:tc>
          <w:tcPr>
            <w:tcW w:w="235" w:type="pct"/>
            <w:shd w:val="clear" w:color="auto" w:fill="auto"/>
            <w:vAlign w:val="center"/>
          </w:tcPr>
          <w:p w14:paraId="02DFDF3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40824</w:t>
            </w:r>
          </w:p>
        </w:tc>
        <w:tc>
          <w:tcPr>
            <w:tcW w:w="231" w:type="pct"/>
            <w:shd w:val="clear" w:color="auto" w:fill="auto"/>
            <w:vAlign w:val="center"/>
          </w:tcPr>
          <w:p w14:paraId="6183715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43926</w:t>
            </w:r>
          </w:p>
        </w:tc>
        <w:tc>
          <w:tcPr>
            <w:tcW w:w="229" w:type="pct"/>
            <w:shd w:val="clear" w:color="auto" w:fill="auto"/>
            <w:vAlign w:val="center"/>
          </w:tcPr>
          <w:p w14:paraId="0AA0D21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43926</w:t>
            </w:r>
          </w:p>
        </w:tc>
        <w:tc>
          <w:tcPr>
            <w:tcW w:w="225" w:type="pct"/>
            <w:gridSpan w:val="2"/>
            <w:vAlign w:val="center"/>
          </w:tcPr>
          <w:p w14:paraId="56A88AA8" w14:textId="77777777" w:rsidR="00387D06" w:rsidRPr="004B5061" w:rsidRDefault="00387D06" w:rsidP="000A25D6">
            <w:pPr>
              <w:ind w:firstLine="0"/>
              <w:rPr>
                <w:rFonts w:ascii="Times New Roman" w:hAnsi="Times New Roman"/>
                <w:sz w:val="16"/>
                <w:szCs w:val="16"/>
              </w:rPr>
            </w:pPr>
          </w:p>
        </w:tc>
        <w:tc>
          <w:tcPr>
            <w:tcW w:w="230" w:type="pct"/>
            <w:vAlign w:val="center"/>
          </w:tcPr>
          <w:p w14:paraId="1ADC21C1" w14:textId="77777777" w:rsidR="00387D06" w:rsidRPr="004B5061" w:rsidRDefault="00387D06" w:rsidP="000A25D6">
            <w:pPr>
              <w:ind w:firstLine="0"/>
              <w:rPr>
                <w:rFonts w:ascii="Times New Roman" w:hAnsi="Times New Roman"/>
                <w:sz w:val="16"/>
                <w:szCs w:val="16"/>
              </w:rPr>
            </w:pPr>
          </w:p>
        </w:tc>
      </w:tr>
      <w:tr w:rsidR="00380771" w:rsidRPr="004B5061" w14:paraId="00C973E6" w14:textId="77777777" w:rsidTr="00126C0F">
        <w:trPr>
          <w:trHeight w:val="47"/>
        </w:trPr>
        <w:tc>
          <w:tcPr>
            <w:tcW w:w="142" w:type="pct"/>
            <w:shd w:val="clear" w:color="auto" w:fill="auto"/>
            <w:vAlign w:val="center"/>
          </w:tcPr>
          <w:p w14:paraId="641CFB5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8</w:t>
            </w:r>
          </w:p>
        </w:tc>
        <w:tc>
          <w:tcPr>
            <w:tcW w:w="866" w:type="pct"/>
            <w:shd w:val="clear" w:color="auto" w:fill="auto"/>
            <w:vAlign w:val="center"/>
          </w:tcPr>
          <w:p w14:paraId="46E37CB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Охват детей в возрасте от 5 лет до 18 лет дополнительным образованием в сфере культуры и искусства в муниципальном образовании</w:t>
            </w:r>
          </w:p>
        </w:tc>
        <w:tc>
          <w:tcPr>
            <w:tcW w:w="281" w:type="pct"/>
            <w:shd w:val="clear" w:color="auto" w:fill="auto"/>
            <w:vAlign w:val="center"/>
          </w:tcPr>
          <w:p w14:paraId="203379B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xml:space="preserve">Форма 1-ДШИ </w:t>
            </w:r>
          </w:p>
        </w:tc>
        <w:tc>
          <w:tcPr>
            <w:tcW w:w="167" w:type="pct"/>
            <w:shd w:val="clear" w:color="auto" w:fill="auto"/>
            <w:vAlign w:val="center"/>
          </w:tcPr>
          <w:p w14:paraId="71D0BB5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6FAFE75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9" w:type="pct"/>
            <w:shd w:val="clear" w:color="auto" w:fill="auto"/>
            <w:vAlign w:val="center"/>
          </w:tcPr>
          <w:p w14:paraId="4A4B2D2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411019B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0" w:type="pct"/>
            <w:shd w:val="clear" w:color="auto" w:fill="auto"/>
            <w:vAlign w:val="center"/>
          </w:tcPr>
          <w:p w14:paraId="21B6840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9" w:type="pct"/>
            <w:shd w:val="clear" w:color="auto" w:fill="auto"/>
            <w:vAlign w:val="center"/>
          </w:tcPr>
          <w:p w14:paraId="71F4BE0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45" w:type="pct"/>
            <w:shd w:val="clear" w:color="auto" w:fill="auto"/>
            <w:vAlign w:val="center"/>
          </w:tcPr>
          <w:p w14:paraId="552A6A6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68" w:type="pct"/>
            <w:shd w:val="clear" w:color="auto" w:fill="auto"/>
            <w:vAlign w:val="center"/>
          </w:tcPr>
          <w:p w14:paraId="573FFDA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4CF2D78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13,8</w:t>
            </w:r>
          </w:p>
        </w:tc>
        <w:tc>
          <w:tcPr>
            <w:tcW w:w="234" w:type="pct"/>
            <w:shd w:val="clear" w:color="auto" w:fill="auto"/>
            <w:vAlign w:val="center"/>
          </w:tcPr>
          <w:p w14:paraId="1B42D9B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13,8</w:t>
            </w:r>
          </w:p>
        </w:tc>
        <w:tc>
          <w:tcPr>
            <w:tcW w:w="235" w:type="pct"/>
            <w:shd w:val="clear" w:color="auto" w:fill="auto"/>
            <w:vAlign w:val="center"/>
          </w:tcPr>
          <w:p w14:paraId="6EA7177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13,8</w:t>
            </w:r>
          </w:p>
        </w:tc>
        <w:tc>
          <w:tcPr>
            <w:tcW w:w="231" w:type="pct"/>
            <w:shd w:val="clear" w:color="auto" w:fill="auto"/>
            <w:vAlign w:val="center"/>
          </w:tcPr>
          <w:p w14:paraId="1B3D510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13,8</w:t>
            </w:r>
          </w:p>
        </w:tc>
        <w:tc>
          <w:tcPr>
            <w:tcW w:w="229" w:type="pct"/>
            <w:shd w:val="clear" w:color="auto" w:fill="auto"/>
            <w:vAlign w:val="center"/>
          </w:tcPr>
          <w:p w14:paraId="1A5B71E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13,8</w:t>
            </w:r>
          </w:p>
        </w:tc>
        <w:tc>
          <w:tcPr>
            <w:tcW w:w="225" w:type="pct"/>
            <w:gridSpan w:val="2"/>
            <w:vAlign w:val="center"/>
          </w:tcPr>
          <w:p w14:paraId="412DB9B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0" w:type="pct"/>
            <w:vAlign w:val="center"/>
          </w:tcPr>
          <w:p w14:paraId="123B1CB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r>
      <w:tr w:rsidR="00380771" w:rsidRPr="004B5061" w14:paraId="41EF9C99" w14:textId="77777777" w:rsidTr="00126C0F">
        <w:trPr>
          <w:trHeight w:val="47"/>
        </w:trPr>
        <w:tc>
          <w:tcPr>
            <w:tcW w:w="142" w:type="pct"/>
            <w:shd w:val="clear" w:color="auto" w:fill="auto"/>
            <w:vAlign w:val="center"/>
          </w:tcPr>
          <w:p w14:paraId="4B6FE2B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9</w:t>
            </w:r>
          </w:p>
        </w:tc>
        <w:tc>
          <w:tcPr>
            <w:tcW w:w="866" w:type="pct"/>
            <w:shd w:val="clear" w:color="auto" w:fill="auto"/>
            <w:vAlign w:val="center"/>
          </w:tcPr>
          <w:p w14:paraId="1E5A88F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Динамика объёма въездного туристского потока на территории района, в % к предыдущему году</w:t>
            </w:r>
          </w:p>
        </w:tc>
        <w:tc>
          <w:tcPr>
            <w:tcW w:w="281" w:type="pct"/>
            <w:shd w:val="clear" w:color="auto" w:fill="auto"/>
            <w:vAlign w:val="center"/>
          </w:tcPr>
          <w:p w14:paraId="124526ED" w14:textId="77777777" w:rsidR="00387D06" w:rsidRPr="004B5061" w:rsidRDefault="00387D06" w:rsidP="000A25D6">
            <w:pPr>
              <w:ind w:firstLine="0"/>
              <w:rPr>
                <w:rFonts w:ascii="Times New Roman" w:hAnsi="Times New Roman"/>
                <w:sz w:val="16"/>
                <w:szCs w:val="16"/>
              </w:rPr>
            </w:pPr>
          </w:p>
        </w:tc>
        <w:tc>
          <w:tcPr>
            <w:tcW w:w="167" w:type="pct"/>
            <w:shd w:val="clear" w:color="auto" w:fill="auto"/>
            <w:vAlign w:val="center"/>
          </w:tcPr>
          <w:p w14:paraId="01F3189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6603C93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9" w:type="pct"/>
            <w:shd w:val="clear" w:color="auto" w:fill="auto"/>
            <w:vAlign w:val="center"/>
          </w:tcPr>
          <w:p w14:paraId="3A4B848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7E27D9F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0" w:type="pct"/>
            <w:shd w:val="clear" w:color="auto" w:fill="auto"/>
            <w:vAlign w:val="center"/>
          </w:tcPr>
          <w:p w14:paraId="59E228B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9" w:type="pct"/>
            <w:shd w:val="clear" w:color="auto" w:fill="auto"/>
            <w:vAlign w:val="center"/>
          </w:tcPr>
          <w:p w14:paraId="544170C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45" w:type="pct"/>
            <w:shd w:val="clear" w:color="auto" w:fill="auto"/>
            <w:vAlign w:val="center"/>
          </w:tcPr>
          <w:p w14:paraId="6D8FD91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68" w:type="pct"/>
            <w:shd w:val="clear" w:color="auto" w:fill="auto"/>
            <w:vAlign w:val="center"/>
          </w:tcPr>
          <w:p w14:paraId="4287D83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707E8AD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0,4</w:t>
            </w:r>
          </w:p>
        </w:tc>
        <w:tc>
          <w:tcPr>
            <w:tcW w:w="234" w:type="pct"/>
            <w:shd w:val="clear" w:color="auto" w:fill="auto"/>
            <w:vAlign w:val="center"/>
          </w:tcPr>
          <w:p w14:paraId="41A2857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0,5</w:t>
            </w:r>
          </w:p>
        </w:tc>
        <w:tc>
          <w:tcPr>
            <w:tcW w:w="235" w:type="pct"/>
            <w:shd w:val="clear" w:color="auto" w:fill="auto"/>
            <w:vAlign w:val="center"/>
          </w:tcPr>
          <w:p w14:paraId="12E835F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0,6</w:t>
            </w:r>
          </w:p>
        </w:tc>
        <w:tc>
          <w:tcPr>
            <w:tcW w:w="231" w:type="pct"/>
            <w:shd w:val="clear" w:color="auto" w:fill="auto"/>
            <w:vAlign w:val="center"/>
          </w:tcPr>
          <w:p w14:paraId="716B6D5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0,7</w:t>
            </w:r>
          </w:p>
        </w:tc>
        <w:tc>
          <w:tcPr>
            <w:tcW w:w="229" w:type="pct"/>
            <w:shd w:val="clear" w:color="auto" w:fill="auto"/>
            <w:vAlign w:val="center"/>
          </w:tcPr>
          <w:p w14:paraId="414DB0C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0,7</w:t>
            </w:r>
          </w:p>
        </w:tc>
        <w:tc>
          <w:tcPr>
            <w:tcW w:w="225" w:type="pct"/>
            <w:gridSpan w:val="2"/>
            <w:vAlign w:val="center"/>
          </w:tcPr>
          <w:p w14:paraId="5C8412A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0" w:type="pct"/>
            <w:vAlign w:val="center"/>
          </w:tcPr>
          <w:p w14:paraId="51CD096E" w14:textId="77777777" w:rsidR="00387D06" w:rsidRPr="004B5061" w:rsidRDefault="00387D06" w:rsidP="000A25D6">
            <w:pPr>
              <w:ind w:firstLine="0"/>
              <w:rPr>
                <w:rFonts w:ascii="Times New Roman" w:hAnsi="Times New Roman"/>
                <w:sz w:val="16"/>
                <w:szCs w:val="16"/>
              </w:rPr>
            </w:pPr>
          </w:p>
        </w:tc>
      </w:tr>
      <w:tr w:rsidR="00380771" w:rsidRPr="004B5061" w14:paraId="4EA14204" w14:textId="77777777" w:rsidTr="00126C0F">
        <w:trPr>
          <w:trHeight w:val="47"/>
        </w:trPr>
        <w:tc>
          <w:tcPr>
            <w:tcW w:w="142" w:type="pct"/>
            <w:shd w:val="clear" w:color="auto" w:fill="auto"/>
            <w:vAlign w:val="center"/>
          </w:tcPr>
          <w:p w14:paraId="2057790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w:t>
            </w:r>
          </w:p>
        </w:tc>
        <w:tc>
          <w:tcPr>
            <w:tcW w:w="866" w:type="pct"/>
            <w:shd w:val="clear" w:color="auto" w:fill="auto"/>
            <w:vAlign w:val="center"/>
          </w:tcPr>
          <w:p w14:paraId="56CB5E3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Уровень удовлетворенности граждан качеством предоставления муниципальных услуг в сфере культуры и туризма</w:t>
            </w:r>
          </w:p>
        </w:tc>
        <w:tc>
          <w:tcPr>
            <w:tcW w:w="281" w:type="pct"/>
            <w:shd w:val="clear" w:color="auto" w:fill="auto"/>
            <w:vAlign w:val="center"/>
          </w:tcPr>
          <w:p w14:paraId="52E9EE7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xml:space="preserve">Опросный лист (анкета) </w:t>
            </w:r>
          </w:p>
        </w:tc>
        <w:tc>
          <w:tcPr>
            <w:tcW w:w="167" w:type="pct"/>
            <w:shd w:val="clear" w:color="auto" w:fill="auto"/>
            <w:vAlign w:val="center"/>
          </w:tcPr>
          <w:p w14:paraId="736E5BE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6BC9168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74</w:t>
            </w:r>
          </w:p>
        </w:tc>
        <w:tc>
          <w:tcPr>
            <w:tcW w:w="279" w:type="pct"/>
            <w:shd w:val="clear" w:color="auto" w:fill="auto"/>
            <w:vAlign w:val="center"/>
          </w:tcPr>
          <w:p w14:paraId="1C72BA2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78</w:t>
            </w:r>
          </w:p>
        </w:tc>
        <w:tc>
          <w:tcPr>
            <w:tcW w:w="273" w:type="pct"/>
            <w:shd w:val="clear" w:color="auto" w:fill="auto"/>
            <w:vAlign w:val="center"/>
          </w:tcPr>
          <w:p w14:paraId="785B193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83</w:t>
            </w:r>
          </w:p>
        </w:tc>
        <w:tc>
          <w:tcPr>
            <w:tcW w:w="270" w:type="pct"/>
            <w:shd w:val="clear" w:color="auto" w:fill="auto"/>
            <w:vAlign w:val="center"/>
          </w:tcPr>
          <w:p w14:paraId="59E2562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88</w:t>
            </w:r>
          </w:p>
        </w:tc>
        <w:tc>
          <w:tcPr>
            <w:tcW w:w="279" w:type="pct"/>
            <w:shd w:val="clear" w:color="auto" w:fill="auto"/>
            <w:vAlign w:val="center"/>
          </w:tcPr>
          <w:p w14:paraId="5B0FD8A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90</w:t>
            </w:r>
          </w:p>
        </w:tc>
        <w:tc>
          <w:tcPr>
            <w:tcW w:w="245" w:type="pct"/>
            <w:shd w:val="clear" w:color="auto" w:fill="auto"/>
            <w:vAlign w:val="center"/>
          </w:tcPr>
          <w:p w14:paraId="09F676C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90</w:t>
            </w:r>
          </w:p>
        </w:tc>
        <w:tc>
          <w:tcPr>
            <w:tcW w:w="268" w:type="pct"/>
            <w:shd w:val="clear" w:color="auto" w:fill="auto"/>
            <w:vAlign w:val="center"/>
          </w:tcPr>
          <w:p w14:paraId="4F366A8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90</w:t>
            </w:r>
          </w:p>
        </w:tc>
        <w:tc>
          <w:tcPr>
            <w:tcW w:w="273" w:type="pct"/>
            <w:vAlign w:val="center"/>
          </w:tcPr>
          <w:p w14:paraId="75A2BC6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vAlign w:val="center"/>
          </w:tcPr>
          <w:p w14:paraId="7F21933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vAlign w:val="center"/>
          </w:tcPr>
          <w:p w14:paraId="4619141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vAlign w:val="center"/>
          </w:tcPr>
          <w:p w14:paraId="4B25C83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vAlign w:val="center"/>
          </w:tcPr>
          <w:p w14:paraId="037E055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vAlign w:val="center"/>
          </w:tcPr>
          <w:p w14:paraId="149F0EDB" w14:textId="77777777" w:rsidR="00387D06" w:rsidRPr="004B5061" w:rsidRDefault="00387D06" w:rsidP="000A25D6">
            <w:pPr>
              <w:ind w:firstLine="0"/>
              <w:rPr>
                <w:rFonts w:ascii="Times New Roman" w:hAnsi="Times New Roman"/>
                <w:sz w:val="16"/>
                <w:szCs w:val="16"/>
              </w:rPr>
            </w:pPr>
          </w:p>
        </w:tc>
        <w:tc>
          <w:tcPr>
            <w:tcW w:w="230" w:type="pct"/>
            <w:vAlign w:val="center"/>
          </w:tcPr>
          <w:p w14:paraId="3509A8E6" w14:textId="77777777" w:rsidR="00387D06" w:rsidRPr="004B5061" w:rsidRDefault="00387D06" w:rsidP="000A25D6">
            <w:pPr>
              <w:ind w:firstLine="0"/>
              <w:rPr>
                <w:rFonts w:ascii="Times New Roman" w:hAnsi="Times New Roman"/>
                <w:sz w:val="16"/>
                <w:szCs w:val="16"/>
              </w:rPr>
            </w:pPr>
          </w:p>
        </w:tc>
      </w:tr>
      <w:tr w:rsidR="00380771" w:rsidRPr="004B5061" w14:paraId="3ACEEDB0" w14:textId="77777777" w:rsidTr="00126C0F">
        <w:trPr>
          <w:trHeight w:val="47"/>
        </w:trPr>
        <w:tc>
          <w:tcPr>
            <w:tcW w:w="142" w:type="pct"/>
            <w:shd w:val="clear" w:color="auto" w:fill="auto"/>
            <w:vAlign w:val="center"/>
          </w:tcPr>
          <w:p w14:paraId="1B6E71B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11</w:t>
            </w:r>
          </w:p>
        </w:tc>
        <w:tc>
          <w:tcPr>
            <w:tcW w:w="866" w:type="pct"/>
            <w:shd w:val="clear" w:color="auto" w:fill="auto"/>
            <w:vAlign w:val="center"/>
          </w:tcPr>
          <w:p w14:paraId="770D404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Доля муниципальных учреждений культуры и искусства, находящихся в удовлетворительном состоянии, в общем количестве муниципальных учреждений культуры и искусства</w:t>
            </w:r>
          </w:p>
        </w:tc>
        <w:tc>
          <w:tcPr>
            <w:tcW w:w="281" w:type="pct"/>
            <w:shd w:val="clear" w:color="auto" w:fill="auto"/>
            <w:vAlign w:val="center"/>
          </w:tcPr>
          <w:p w14:paraId="5268234F" w14:textId="77777777" w:rsidR="00387D06" w:rsidRPr="004B5061" w:rsidRDefault="00387D06" w:rsidP="000A25D6">
            <w:pPr>
              <w:ind w:firstLine="0"/>
              <w:rPr>
                <w:rFonts w:ascii="Times New Roman" w:hAnsi="Times New Roman"/>
                <w:sz w:val="16"/>
                <w:szCs w:val="16"/>
              </w:rPr>
            </w:pPr>
          </w:p>
        </w:tc>
        <w:tc>
          <w:tcPr>
            <w:tcW w:w="167" w:type="pct"/>
            <w:shd w:val="clear" w:color="auto" w:fill="auto"/>
            <w:vAlign w:val="center"/>
          </w:tcPr>
          <w:p w14:paraId="001F720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516658B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96</w:t>
            </w:r>
          </w:p>
        </w:tc>
        <w:tc>
          <w:tcPr>
            <w:tcW w:w="279" w:type="pct"/>
            <w:shd w:val="clear" w:color="auto" w:fill="auto"/>
            <w:vAlign w:val="center"/>
          </w:tcPr>
          <w:p w14:paraId="5E65A2E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96</w:t>
            </w:r>
          </w:p>
        </w:tc>
        <w:tc>
          <w:tcPr>
            <w:tcW w:w="273" w:type="pct"/>
            <w:shd w:val="clear" w:color="auto" w:fill="auto"/>
            <w:vAlign w:val="center"/>
          </w:tcPr>
          <w:p w14:paraId="7C27FC1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94</w:t>
            </w:r>
          </w:p>
        </w:tc>
        <w:tc>
          <w:tcPr>
            <w:tcW w:w="270" w:type="pct"/>
            <w:shd w:val="clear" w:color="auto" w:fill="auto"/>
            <w:vAlign w:val="center"/>
          </w:tcPr>
          <w:p w14:paraId="24FE0B3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93,9</w:t>
            </w:r>
          </w:p>
        </w:tc>
        <w:tc>
          <w:tcPr>
            <w:tcW w:w="279" w:type="pct"/>
            <w:shd w:val="clear" w:color="auto" w:fill="auto"/>
            <w:vAlign w:val="center"/>
          </w:tcPr>
          <w:p w14:paraId="410029B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95,9</w:t>
            </w:r>
          </w:p>
        </w:tc>
        <w:tc>
          <w:tcPr>
            <w:tcW w:w="245" w:type="pct"/>
            <w:shd w:val="clear" w:color="auto" w:fill="auto"/>
            <w:vAlign w:val="center"/>
          </w:tcPr>
          <w:p w14:paraId="3E4E612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95,9</w:t>
            </w:r>
          </w:p>
        </w:tc>
        <w:tc>
          <w:tcPr>
            <w:tcW w:w="268" w:type="pct"/>
            <w:shd w:val="clear" w:color="auto" w:fill="auto"/>
            <w:vAlign w:val="center"/>
          </w:tcPr>
          <w:p w14:paraId="5FF1C3B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95,9</w:t>
            </w:r>
          </w:p>
        </w:tc>
        <w:tc>
          <w:tcPr>
            <w:tcW w:w="273" w:type="pct"/>
            <w:vAlign w:val="center"/>
          </w:tcPr>
          <w:p w14:paraId="58ED7C2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vAlign w:val="center"/>
          </w:tcPr>
          <w:p w14:paraId="29C09AA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vAlign w:val="center"/>
          </w:tcPr>
          <w:p w14:paraId="5CF9617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vAlign w:val="center"/>
          </w:tcPr>
          <w:p w14:paraId="661BFA0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vAlign w:val="center"/>
          </w:tcPr>
          <w:p w14:paraId="5A54A1E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vAlign w:val="center"/>
          </w:tcPr>
          <w:p w14:paraId="7BD52629" w14:textId="77777777" w:rsidR="00387D06" w:rsidRPr="004B5061" w:rsidRDefault="00387D06" w:rsidP="000A25D6">
            <w:pPr>
              <w:ind w:firstLine="0"/>
              <w:rPr>
                <w:rFonts w:ascii="Times New Roman" w:hAnsi="Times New Roman"/>
                <w:sz w:val="16"/>
                <w:szCs w:val="16"/>
              </w:rPr>
            </w:pPr>
          </w:p>
        </w:tc>
        <w:tc>
          <w:tcPr>
            <w:tcW w:w="230" w:type="pct"/>
            <w:vAlign w:val="center"/>
          </w:tcPr>
          <w:p w14:paraId="3B25F904" w14:textId="77777777" w:rsidR="00387D06" w:rsidRPr="004B5061" w:rsidRDefault="00387D06" w:rsidP="000A25D6">
            <w:pPr>
              <w:ind w:firstLine="0"/>
              <w:rPr>
                <w:rFonts w:ascii="Times New Roman" w:hAnsi="Times New Roman"/>
                <w:sz w:val="16"/>
                <w:szCs w:val="16"/>
              </w:rPr>
            </w:pPr>
          </w:p>
        </w:tc>
      </w:tr>
      <w:tr w:rsidR="00380771" w:rsidRPr="004B5061" w14:paraId="52407575" w14:textId="77777777" w:rsidTr="00126C0F">
        <w:trPr>
          <w:trHeight w:val="47"/>
        </w:trPr>
        <w:tc>
          <w:tcPr>
            <w:tcW w:w="142" w:type="pct"/>
            <w:shd w:val="clear" w:color="auto" w:fill="auto"/>
            <w:vAlign w:val="center"/>
          </w:tcPr>
          <w:p w14:paraId="2F814D9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12.</w:t>
            </w:r>
          </w:p>
        </w:tc>
        <w:tc>
          <w:tcPr>
            <w:tcW w:w="866" w:type="pct"/>
            <w:shd w:val="clear" w:color="auto" w:fill="auto"/>
            <w:vAlign w:val="center"/>
          </w:tcPr>
          <w:p w14:paraId="0E8B16E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Доля охвата детей в возрасте от 6 лет 6 месяцев до 16 лет дополнительным образованием в сфере культуры и искусства в муниципальном образовании, процентов</w:t>
            </w:r>
          </w:p>
        </w:tc>
        <w:tc>
          <w:tcPr>
            <w:tcW w:w="281" w:type="pct"/>
            <w:shd w:val="clear" w:color="auto" w:fill="auto"/>
            <w:vAlign w:val="center"/>
          </w:tcPr>
          <w:p w14:paraId="08F9EBA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xml:space="preserve">Форма 1-ДШИ </w:t>
            </w:r>
          </w:p>
        </w:tc>
        <w:tc>
          <w:tcPr>
            <w:tcW w:w="167" w:type="pct"/>
            <w:shd w:val="clear" w:color="auto" w:fill="auto"/>
            <w:vAlign w:val="center"/>
          </w:tcPr>
          <w:p w14:paraId="76D2B37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0C3CE7B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13,1</w:t>
            </w:r>
          </w:p>
        </w:tc>
        <w:tc>
          <w:tcPr>
            <w:tcW w:w="279" w:type="pct"/>
            <w:shd w:val="clear" w:color="auto" w:fill="auto"/>
            <w:vAlign w:val="center"/>
          </w:tcPr>
          <w:p w14:paraId="1791B2D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13,1</w:t>
            </w:r>
          </w:p>
        </w:tc>
        <w:tc>
          <w:tcPr>
            <w:tcW w:w="273" w:type="pct"/>
            <w:shd w:val="clear" w:color="auto" w:fill="auto"/>
            <w:vAlign w:val="center"/>
          </w:tcPr>
          <w:p w14:paraId="4B86C2C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14,7</w:t>
            </w:r>
          </w:p>
        </w:tc>
        <w:tc>
          <w:tcPr>
            <w:tcW w:w="270" w:type="pct"/>
            <w:shd w:val="clear" w:color="auto" w:fill="auto"/>
            <w:vAlign w:val="center"/>
          </w:tcPr>
          <w:p w14:paraId="0BEA98D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16,0</w:t>
            </w:r>
          </w:p>
        </w:tc>
        <w:tc>
          <w:tcPr>
            <w:tcW w:w="279" w:type="pct"/>
            <w:shd w:val="clear" w:color="auto" w:fill="auto"/>
            <w:vAlign w:val="center"/>
          </w:tcPr>
          <w:p w14:paraId="41F56BE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15,66</w:t>
            </w:r>
          </w:p>
        </w:tc>
        <w:tc>
          <w:tcPr>
            <w:tcW w:w="245" w:type="pct"/>
            <w:shd w:val="clear" w:color="auto" w:fill="auto"/>
            <w:vAlign w:val="center"/>
          </w:tcPr>
          <w:p w14:paraId="7F3A79C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15,28</w:t>
            </w:r>
          </w:p>
        </w:tc>
        <w:tc>
          <w:tcPr>
            <w:tcW w:w="268" w:type="pct"/>
            <w:shd w:val="clear" w:color="auto" w:fill="auto"/>
            <w:vAlign w:val="center"/>
          </w:tcPr>
          <w:p w14:paraId="015EABD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14,69</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374A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tcBorders>
              <w:top w:val="single" w:sz="4" w:space="0" w:color="000000"/>
              <w:left w:val="nil"/>
              <w:bottom w:val="single" w:sz="4" w:space="0" w:color="000000"/>
              <w:right w:val="single" w:sz="4" w:space="0" w:color="000000"/>
            </w:tcBorders>
            <w:shd w:val="clear" w:color="auto" w:fill="auto"/>
            <w:vAlign w:val="center"/>
          </w:tcPr>
          <w:p w14:paraId="41D010A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tcBorders>
              <w:top w:val="single" w:sz="4" w:space="0" w:color="000000"/>
              <w:left w:val="nil"/>
              <w:bottom w:val="single" w:sz="4" w:space="0" w:color="000000"/>
              <w:right w:val="single" w:sz="4" w:space="0" w:color="000000"/>
            </w:tcBorders>
            <w:shd w:val="clear" w:color="auto" w:fill="auto"/>
            <w:vAlign w:val="center"/>
          </w:tcPr>
          <w:p w14:paraId="661C9D8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vAlign w:val="center"/>
          </w:tcPr>
          <w:p w14:paraId="72D4B3D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vAlign w:val="center"/>
          </w:tcPr>
          <w:p w14:paraId="650315F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vAlign w:val="center"/>
          </w:tcPr>
          <w:p w14:paraId="426F8C9C" w14:textId="77777777" w:rsidR="00387D06" w:rsidRPr="004B5061" w:rsidRDefault="00387D06" w:rsidP="000A25D6">
            <w:pPr>
              <w:ind w:firstLine="0"/>
              <w:rPr>
                <w:rFonts w:ascii="Times New Roman" w:hAnsi="Times New Roman"/>
                <w:sz w:val="16"/>
                <w:szCs w:val="16"/>
              </w:rPr>
            </w:pPr>
          </w:p>
        </w:tc>
        <w:tc>
          <w:tcPr>
            <w:tcW w:w="230" w:type="pct"/>
            <w:vAlign w:val="center"/>
          </w:tcPr>
          <w:p w14:paraId="4C72269F" w14:textId="77777777" w:rsidR="00387D06" w:rsidRPr="004B5061" w:rsidRDefault="00387D06" w:rsidP="000A25D6">
            <w:pPr>
              <w:ind w:firstLine="0"/>
              <w:rPr>
                <w:rFonts w:ascii="Times New Roman" w:hAnsi="Times New Roman"/>
                <w:sz w:val="16"/>
                <w:szCs w:val="16"/>
              </w:rPr>
            </w:pPr>
          </w:p>
        </w:tc>
      </w:tr>
      <w:tr w:rsidR="00380771" w:rsidRPr="004B5061" w14:paraId="2FAA861F" w14:textId="77777777" w:rsidTr="00126C0F">
        <w:trPr>
          <w:trHeight w:val="47"/>
        </w:trPr>
        <w:tc>
          <w:tcPr>
            <w:tcW w:w="142" w:type="pct"/>
            <w:shd w:val="clear" w:color="auto" w:fill="auto"/>
            <w:vAlign w:val="center"/>
          </w:tcPr>
          <w:p w14:paraId="0DE6DF3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13</w:t>
            </w:r>
          </w:p>
        </w:tc>
        <w:tc>
          <w:tcPr>
            <w:tcW w:w="866" w:type="pct"/>
            <w:shd w:val="clear" w:color="auto" w:fill="auto"/>
            <w:vAlign w:val="center"/>
          </w:tcPr>
          <w:p w14:paraId="6D0E5FC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Объём внутреннего и въездного туристского потока</w:t>
            </w:r>
          </w:p>
        </w:tc>
        <w:tc>
          <w:tcPr>
            <w:tcW w:w="281" w:type="pct"/>
            <w:shd w:val="clear" w:color="auto" w:fill="auto"/>
            <w:vAlign w:val="center"/>
          </w:tcPr>
          <w:p w14:paraId="5B7C44F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w:t>
            </w:r>
          </w:p>
        </w:tc>
        <w:tc>
          <w:tcPr>
            <w:tcW w:w="167" w:type="pct"/>
            <w:shd w:val="clear" w:color="auto" w:fill="auto"/>
            <w:vAlign w:val="center"/>
          </w:tcPr>
          <w:p w14:paraId="496F315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тыс.</w:t>
            </w:r>
          </w:p>
          <w:p w14:paraId="49C3CBF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чел.</w:t>
            </w:r>
          </w:p>
        </w:tc>
        <w:tc>
          <w:tcPr>
            <w:tcW w:w="273" w:type="pct"/>
            <w:shd w:val="clear" w:color="auto" w:fill="auto"/>
            <w:vAlign w:val="center"/>
          </w:tcPr>
          <w:p w14:paraId="7775816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w:t>
            </w:r>
          </w:p>
        </w:tc>
        <w:tc>
          <w:tcPr>
            <w:tcW w:w="279" w:type="pct"/>
            <w:shd w:val="clear" w:color="auto" w:fill="auto"/>
            <w:vAlign w:val="center"/>
          </w:tcPr>
          <w:p w14:paraId="71F213B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110,3</w:t>
            </w:r>
          </w:p>
        </w:tc>
        <w:tc>
          <w:tcPr>
            <w:tcW w:w="273" w:type="pct"/>
            <w:shd w:val="clear" w:color="auto" w:fill="auto"/>
            <w:vAlign w:val="center"/>
          </w:tcPr>
          <w:p w14:paraId="6EEC839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110,3</w:t>
            </w:r>
          </w:p>
        </w:tc>
        <w:tc>
          <w:tcPr>
            <w:tcW w:w="270" w:type="pct"/>
            <w:shd w:val="clear" w:color="auto" w:fill="auto"/>
            <w:vAlign w:val="center"/>
          </w:tcPr>
          <w:p w14:paraId="028125C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110,3</w:t>
            </w:r>
          </w:p>
        </w:tc>
        <w:tc>
          <w:tcPr>
            <w:tcW w:w="279" w:type="pct"/>
            <w:shd w:val="clear" w:color="auto" w:fill="auto"/>
            <w:vAlign w:val="center"/>
          </w:tcPr>
          <w:p w14:paraId="2F9308C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111</w:t>
            </w:r>
          </w:p>
        </w:tc>
        <w:tc>
          <w:tcPr>
            <w:tcW w:w="245" w:type="pct"/>
            <w:shd w:val="clear" w:color="auto" w:fill="auto"/>
            <w:vAlign w:val="center"/>
          </w:tcPr>
          <w:p w14:paraId="36C3963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173</w:t>
            </w:r>
          </w:p>
        </w:tc>
        <w:tc>
          <w:tcPr>
            <w:tcW w:w="268" w:type="pct"/>
            <w:shd w:val="clear" w:color="auto" w:fill="auto"/>
            <w:vAlign w:val="center"/>
          </w:tcPr>
          <w:p w14:paraId="08661B5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197,5</w:t>
            </w:r>
          </w:p>
        </w:tc>
        <w:tc>
          <w:tcPr>
            <w:tcW w:w="273" w:type="pct"/>
            <w:shd w:val="clear" w:color="auto" w:fill="auto"/>
            <w:vAlign w:val="center"/>
          </w:tcPr>
          <w:p w14:paraId="50329E6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vAlign w:val="center"/>
          </w:tcPr>
          <w:p w14:paraId="40F3ED8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vAlign w:val="center"/>
          </w:tcPr>
          <w:p w14:paraId="68EBFD2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vAlign w:val="center"/>
          </w:tcPr>
          <w:p w14:paraId="405C9CD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vAlign w:val="center"/>
          </w:tcPr>
          <w:p w14:paraId="3BF9906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vAlign w:val="center"/>
          </w:tcPr>
          <w:p w14:paraId="70250D37" w14:textId="77777777" w:rsidR="00387D06" w:rsidRPr="004B5061" w:rsidRDefault="00387D06" w:rsidP="000A25D6">
            <w:pPr>
              <w:ind w:firstLine="0"/>
              <w:rPr>
                <w:rFonts w:ascii="Times New Roman" w:hAnsi="Times New Roman"/>
                <w:sz w:val="16"/>
                <w:szCs w:val="16"/>
              </w:rPr>
            </w:pPr>
          </w:p>
        </w:tc>
        <w:tc>
          <w:tcPr>
            <w:tcW w:w="230" w:type="pct"/>
            <w:vAlign w:val="center"/>
          </w:tcPr>
          <w:p w14:paraId="5878DC5B" w14:textId="77777777" w:rsidR="00387D06" w:rsidRPr="004B5061" w:rsidRDefault="00387D06" w:rsidP="000A25D6">
            <w:pPr>
              <w:ind w:firstLine="0"/>
              <w:rPr>
                <w:rFonts w:ascii="Times New Roman" w:hAnsi="Times New Roman"/>
                <w:sz w:val="16"/>
                <w:szCs w:val="16"/>
              </w:rPr>
            </w:pPr>
          </w:p>
        </w:tc>
      </w:tr>
      <w:tr w:rsidR="00380771" w:rsidRPr="004B5061" w14:paraId="33B732E0" w14:textId="77777777" w:rsidTr="00126C0F">
        <w:trPr>
          <w:trHeight w:val="47"/>
        </w:trPr>
        <w:tc>
          <w:tcPr>
            <w:tcW w:w="142" w:type="pct"/>
            <w:shd w:val="clear" w:color="auto" w:fill="auto"/>
            <w:vAlign w:val="center"/>
          </w:tcPr>
          <w:p w14:paraId="3BE81EC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14</w:t>
            </w:r>
          </w:p>
        </w:tc>
        <w:tc>
          <w:tcPr>
            <w:tcW w:w="866" w:type="pct"/>
            <w:shd w:val="clear" w:color="auto" w:fill="auto"/>
            <w:vAlign w:val="center"/>
          </w:tcPr>
          <w:p w14:paraId="52F208D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Уровень исполнения плановых значений по расходам на реализацию программы</w:t>
            </w:r>
          </w:p>
        </w:tc>
        <w:tc>
          <w:tcPr>
            <w:tcW w:w="281" w:type="pct"/>
            <w:shd w:val="clear" w:color="auto" w:fill="FFFFFF"/>
            <w:vAlign w:val="center"/>
          </w:tcPr>
          <w:p w14:paraId="2A49272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по ОКУД 0503127</w:t>
            </w:r>
          </w:p>
        </w:tc>
        <w:tc>
          <w:tcPr>
            <w:tcW w:w="167" w:type="pct"/>
            <w:shd w:val="clear" w:color="auto" w:fill="FFFFFF"/>
            <w:vAlign w:val="center"/>
          </w:tcPr>
          <w:p w14:paraId="5370966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FFFFFF"/>
            <w:noWrap/>
            <w:vAlign w:val="center"/>
          </w:tcPr>
          <w:p w14:paraId="2145E77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99,98</w:t>
            </w:r>
          </w:p>
        </w:tc>
        <w:tc>
          <w:tcPr>
            <w:tcW w:w="279" w:type="pct"/>
            <w:shd w:val="clear" w:color="auto" w:fill="FFFFFF"/>
            <w:noWrap/>
            <w:vAlign w:val="center"/>
          </w:tcPr>
          <w:p w14:paraId="11CCE2F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99,98</w:t>
            </w:r>
          </w:p>
        </w:tc>
        <w:tc>
          <w:tcPr>
            <w:tcW w:w="273" w:type="pct"/>
            <w:shd w:val="clear" w:color="auto" w:fill="FFFFFF"/>
            <w:noWrap/>
            <w:vAlign w:val="center"/>
          </w:tcPr>
          <w:p w14:paraId="7C2B324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99,95</w:t>
            </w:r>
          </w:p>
        </w:tc>
        <w:tc>
          <w:tcPr>
            <w:tcW w:w="270" w:type="pct"/>
            <w:shd w:val="clear" w:color="auto" w:fill="FFFFFF"/>
            <w:noWrap/>
            <w:vAlign w:val="center"/>
          </w:tcPr>
          <w:p w14:paraId="2034E23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99,7</w:t>
            </w:r>
          </w:p>
        </w:tc>
        <w:tc>
          <w:tcPr>
            <w:tcW w:w="279" w:type="pct"/>
            <w:shd w:val="clear" w:color="auto" w:fill="FFFFFF"/>
            <w:noWrap/>
            <w:vAlign w:val="center"/>
          </w:tcPr>
          <w:p w14:paraId="27D79E7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99,66</w:t>
            </w:r>
          </w:p>
        </w:tc>
        <w:tc>
          <w:tcPr>
            <w:tcW w:w="245" w:type="pct"/>
            <w:shd w:val="clear" w:color="auto" w:fill="FFFFFF"/>
            <w:noWrap/>
            <w:vAlign w:val="center"/>
          </w:tcPr>
          <w:p w14:paraId="15E71B7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99,95</w:t>
            </w:r>
          </w:p>
        </w:tc>
        <w:tc>
          <w:tcPr>
            <w:tcW w:w="268" w:type="pct"/>
            <w:shd w:val="clear" w:color="auto" w:fill="FFFFFF"/>
            <w:vAlign w:val="center"/>
          </w:tcPr>
          <w:p w14:paraId="5E147A3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100,0</w:t>
            </w:r>
          </w:p>
        </w:tc>
        <w:tc>
          <w:tcPr>
            <w:tcW w:w="273" w:type="pct"/>
            <w:shd w:val="clear" w:color="auto" w:fill="auto"/>
            <w:vAlign w:val="center"/>
          </w:tcPr>
          <w:p w14:paraId="52A18AB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vAlign w:val="center"/>
          </w:tcPr>
          <w:p w14:paraId="1A53563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vAlign w:val="center"/>
          </w:tcPr>
          <w:p w14:paraId="0A1E42C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vAlign w:val="center"/>
          </w:tcPr>
          <w:p w14:paraId="45F3E5B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vAlign w:val="center"/>
          </w:tcPr>
          <w:p w14:paraId="38C0842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shd w:val="clear" w:color="auto" w:fill="FFFFFF"/>
            <w:vAlign w:val="center"/>
          </w:tcPr>
          <w:p w14:paraId="4C99E059" w14:textId="77777777" w:rsidR="00387D06" w:rsidRPr="004B5061" w:rsidRDefault="00387D06" w:rsidP="000A25D6">
            <w:pPr>
              <w:ind w:firstLine="0"/>
              <w:rPr>
                <w:rFonts w:ascii="Times New Roman" w:hAnsi="Times New Roman"/>
                <w:sz w:val="16"/>
                <w:szCs w:val="16"/>
              </w:rPr>
            </w:pPr>
          </w:p>
        </w:tc>
        <w:tc>
          <w:tcPr>
            <w:tcW w:w="230" w:type="pct"/>
            <w:shd w:val="clear" w:color="auto" w:fill="FFFFFF"/>
            <w:vAlign w:val="center"/>
          </w:tcPr>
          <w:p w14:paraId="4640818F" w14:textId="77777777" w:rsidR="00387D06" w:rsidRPr="004B5061" w:rsidRDefault="00387D06" w:rsidP="000A25D6">
            <w:pPr>
              <w:ind w:firstLine="0"/>
              <w:rPr>
                <w:rFonts w:ascii="Times New Roman" w:hAnsi="Times New Roman"/>
                <w:sz w:val="16"/>
                <w:szCs w:val="16"/>
              </w:rPr>
            </w:pPr>
          </w:p>
        </w:tc>
      </w:tr>
      <w:tr w:rsidR="00380771" w:rsidRPr="004B5061" w14:paraId="2407A9AB" w14:textId="77777777" w:rsidTr="00380771">
        <w:trPr>
          <w:trHeight w:val="47"/>
        </w:trPr>
        <w:tc>
          <w:tcPr>
            <w:tcW w:w="142" w:type="pct"/>
          </w:tcPr>
          <w:p w14:paraId="162792BF" w14:textId="77777777" w:rsidR="00387D06" w:rsidRPr="004B5061" w:rsidRDefault="00387D06" w:rsidP="000A25D6">
            <w:pPr>
              <w:ind w:firstLine="0"/>
              <w:rPr>
                <w:rFonts w:ascii="Times New Roman" w:hAnsi="Times New Roman"/>
                <w:sz w:val="16"/>
                <w:szCs w:val="16"/>
              </w:rPr>
            </w:pPr>
          </w:p>
        </w:tc>
        <w:tc>
          <w:tcPr>
            <w:tcW w:w="4858" w:type="pct"/>
            <w:gridSpan w:val="18"/>
            <w:shd w:val="clear" w:color="auto" w:fill="auto"/>
            <w:vAlign w:val="center"/>
          </w:tcPr>
          <w:p w14:paraId="073554E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ПОДПРОГРАММА 1 «Развитие культуры Рамонского муниципального района»</w:t>
            </w:r>
          </w:p>
        </w:tc>
      </w:tr>
      <w:tr w:rsidR="00380771" w:rsidRPr="004B5061" w14:paraId="7EC8DD02" w14:textId="77777777" w:rsidTr="00380771">
        <w:trPr>
          <w:trHeight w:val="47"/>
        </w:trPr>
        <w:tc>
          <w:tcPr>
            <w:tcW w:w="142" w:type="pct"/>
            <w:tcBorders>
              <w:bottom w:val="single" w:sz="4" w:space="0" w:color="auto"/>
            </w:tcBorders>
          </w:tcPr>
          <w:p w14:paraId="5504C6FB" w14:textId="77777777" w:rsidR="00387D06" w:rsidRPr="004B5061" w:rsidRDefault="00387D06" w:rsidP="000A25D6">
            <w:pPr>
              <w:ind w:firstLine="0"/>
              <w:rPr>
                <w:rFonts w:ascii="Times New Roman" w:hAnsi="Times New Roman"/>
                <w:sz w:val="16"/>
                <w:szCs w:val="16"/>
              </w:rPr>
            </w:pPr>
          </w:p>
        </w:tc>
        <w:tc>
          <w:tcPr>
            <w:tcW w:w="4858" w:type="pct"/>
            <w:gridSpan w:val="18"/>
            <w:tcBorders>
              <w:bottom w:val="single" w:sz="4" w:space="0" w:color="auto"/>
            </w:tcBorders>
            <w:shd w:val="clear" w:color="auto" w:fill="auto"/>
            <w:vAlign w:val="center"/>
          </w:tcPr>
          <w:p w14:paraId="33527E6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Основное мероприятие 1.1 Создание условий для организации деятельности культурно-досуговых учреждений района</w:t>
            </w:r>
          </w:p>
        </w:tc>
      </w:tr>
      <w:tr w:rsidR="00380771" w:rsidRPr="004B5061" w14:paraId="702D8C0D" w14:textId="77777777" w:rsidTr="00126C0F">
        <w:trPr>
          <w:trHeight w:val="94"/>
        </w:trPr>
        <w:tc>
          <w:tcPr>
            <w:tcW w:w="142" w:type="pct"/>
            <w:tcBorders>
              <w:top w:val="single" w:sz="4" w:space="0" w:color="auto"/>
              <w:bottom w:val="single" w:sz="4" w:space="0" w:color="auto"/>
            </w:tcBorders>
            <w:shd w:val="clear" w:color="auto" w:fill="auto"/>
            <w:vAlign w:val="center"/>
          </w:tcPr>
          <w:p w14:paraId="7AD3858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w:t>
            </w:r>
          </w:p>
        </w:tc>
        <w:tc>
          <w:tcPr>
            <w:tcW w:w="866" w:type="pct"/>
            <w:tcBorders>
              <w:top w:val="single" w:sz="4" w:space="0" w:color="auto"/>
              <w:bottom w:val="single" w:sz="4" w:space="0" w:color="auto"/>
            </w:tcBorders>
            <w:shd w:val="clear" w:color="auto" w:fill="auto"/>
            <w:vAlign w:val="center"/>
          </w:tcPr>
          <w:p w14:paraId="1FB6197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Количество участников культурно-досуговых мероприятий</w:t>
            </w:r>
          </w:p>
        </w:tc>
        <w:tc>
          <w:tcPr>
            <w:tcW w:w="281" w:type="pct"/>
            <w:tcBorders>
              <w:top w:val="single" w:sz="4" w:space="0" w:color="auto"/>
              <w:bottom w:val="single" w:sz="4" w:space="0" w:color="auto"/>
            </w:tcBorders>
            <w:shd w:val="clear" w:color="auto" w:fill="auto"/>
            <w:vAlign w:val="center"/>
          </w:tcPr>
          <w:p w14:paraId="27FB64C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7-НК</w:t>
            </w:r>
          </w:p>
        </w:tc>
        <w:tc>
          <w:tcPr>
            <w:tcW w:w="167" w:type="pct"/>
            <w:tcBorders>
              <w:top w:val="single" w:sz="4" w:space="0" w:color="auto"/>
              <w:bottom w:val="single" w:sz="4" w:space="0" w:color="auto"/>
            </w:tcBorders>
            <w:shd w:val="clear" w:color="auto" w:fill="auto"/>
            <w:vAlign w:val="center"/>
          </w:tcPr>
          <w:p w14:paraId="72555CB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чел.</w:t>
            </w:r>
          </w:p>
        </w:tc>
        <w:tc>
          <w:tcPr>
            <w:tcW w:w="273" w:type="pct"/>
            <w:tcBorders>
              <w:top w:val="single" w:sz="4" w:space="0" w:color="auto"/>
              <w:bottom w:val="single" w:sz="4" w:space="0" w:color="auto"/>
            </w:tcBorders>
            <w:shd w:val="clear" w:color="auto" w:fill="auto"/>
            <w:vAlign w:val="center"/>
          </w:tcPr>
          <w:p w14:paraId="4FD2A41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102368</w:t>
            </w:r>
          </w:p>
        </w:tc>
        <w:tc>
          <w:tcPr>
            <w:tcW w:w="279" w:type="pct"/>
            <w:tcBorders>
              <w:top w:val="single" w:sz="4" w:space="0" w:color="auto"/>
              <w:bottom w:val="single" w:sz="4" w:space="0" w:color="auto"/>
            </w:tcBorders>
            <w:shd w:val="clear" w:color="auto" w:fill="auto"/>
            <w:vAlign w:val="center"/>
          </w:tcPr>
          <w:p w14:paraId="5EED9E1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109329</w:t>
            </w:r>
          </w:p>
        </w:tc>
        <w:tc>
          <w:tcPr>
            <w:tcW w:w="273" w:type="pct"/>
            <w:tcBorders>
              <w:top w:val="single" w:sz="4" w:space="0" w:color="auto"/>
              <w:bottom w:val="single" w:sz="4" w:space="0" w:color="auto"/>
            </w:tcBorders>
            <w:shd w:val="clear" w:color="auto" w:fill="auto"/>
            <w:vAlign w:val="center"/>
          </w:tcPr>
          <w:p w14:paraId="5CD761E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116982</w:t>
            </w:r>
          </w:p>
        </w:tc>
        <w:tc>
          <w:tcPr>
            <w:tcW w:w="270" w:type="pct"/>
            <w:tcBorders>
              <w:top w:val="single" w:sz="4" w:space="0" w:color="auto"/>
              <w:bottom w:val="single" w:sz="4" w:space="0" w:color="auto"/>
            </w:tcBorders>
            <w:shd w:val="clear" w:color="auto" w:fill="auto"/>
            <w:vAlign w:val="center"/>
          </w:tcPr>
          <w:p w14:paraId="4DD3AA9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125288</w:t>
            </w:r>
          </w:p>
        </w:tc>
        <w:tc>
          <w:tcPr>
            <w:tcW w:w="279" w:type="pct"/>
            <w:tcBorders>
              <w:top w:val="single" w:sz="4" w:space="0" w:color="auto"/>
              <w:bottom w:val="single" w:sz="4" w:space="0" w:color="auto"/>
            </w:tcBorders>
            <w:shd w:val="clear" w:color="auto" w:fill="auto"/>
            <w:vAlign w:val="center"/>
          </w:tcPr>
          <w:p w14:paraId="4C4359B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134309</w:t>
            </w:r>
          </w:p>
        </w:tc>
        <w:tc>
          <w:tcPr>
            <w:tcW w:w="245" w:type="pct"/>
            <w:tcBorders>
              <w:top w:val="single" w:sz="4" w:space="0" w:color="auto"/>
              <w:bottom w:val="single" w:sz="4" w:space="0" w:color="auto"/>
            </w:tcBorders>
            <w:shd w:val="clear" w:color="auto" w:fill="auto"/>
            <w:noWrap/>
            <w:vAlign w:val="center"/>
          </w:tcPr>
          <w:p w14:paraId="4ED6721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144113</w:t>
            </w:r>
          </w:p>
        </w:tc>
        <w:tc>
          <w:tcPr>
            <w:tcW w:w="268" w:type="pct"/>
            <w:tcBorders>
              <w:top w:val="single" w:sz="4" w:space="0" w:color="auto"/>
              <w:bottom w:val="single" w:sz="4" w:space="0" w:color="auto"/>
            </w:tcBorders>
            <w:shd w:val="clear" w:color="auto" w:fill="auto"/>
            <w:vAlign w:val="center"/>
          </w:tcPr>
          <w:p w14:paraId="13E2B7D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109883</w:t>
            </w:r>
          </w:p>
        </w:tc>
        <w:tc>
          <w:tcPr>
            <w:tcW w:w="273" w:type="pct"/>
            <w:tcBorders>
              <w:top w:val="single" w:sz="4" w:space="0" w:color="auto"/>
              <w:bottom w:val="single" w:sz="4" w:space="0" w:color="auto"/>
            </w:tcBorders>
            <w:shd w:val="clear" w:color="auto" w:fill="auto"/>
            <w:vAlign w:val="center"/>
          </w:tcPr>
          <w:p w14:paraId="7BB284E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144113</w:t>
            </w:r>
          </w:p>
        </w:tc>
        <w:tc>
          <w:tcPr>
            <w:tcW w:w="234" w:type="pct"/>
            <w:tcBorders>
              <w:top w:val="single" w:sz="4" w:space="0" w:color="auto"/>
              <w:bottom w:val="single" w:sz="4" w:space="0" w:color="auto"/>
            </w:tcBorders>
            <w:shd w:val="clear" w:color="auto" w:fill="auto"/>
            <w:vAlign w:val="center"/>
          </w:tcPr>
          <w:p w14:paraId="0AA1395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158524</w:t>
            </w:r>
          </w:p>
        </w:tc>
        <w:tc>
          <w:tcPr>
            <w:tcW w:w="235" w:type="pct"/>
            <w:tcBorders>
              <w:top w:val="single" w:sz="4" w:space="0" w:color="auto"/>
              <w:bottom w:val="single" w:sz="4" w:space="0" w:color="auto"/>
            </w:tcBorders>
            <w:shd w:val="clear" w:color="auto" w:fill="auto"/>
            <w:vAlign w:val="center"/>
          </w:tcPr>
          <w:p w14:paraId="66213A5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172935</w:t>
            </w:r>
          </w:p>
        </w:tc>
        <w:tc>
          <w:tcPr>
            <w:tcW w:w="231" w:type="pct"/>
            <w:tcBorders>
              <w:top w:val="single" w:sz="4" w:space="0" w:color="auto"/>
              <w:bottom w:val="single" w:sz="4" w:space="0" w:color="auto"/>
            </w:tcBorders>
            <w:shd w:val="clear" w:color="auto" w:fill="auto"/>
            <w:vAlign w:val="center"/>
          </w:tcPr>
          <w:p w14:paraId="23C7C18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201758</w:t>
            </w:r>
          </w:p>
        </w:tc>
        <w:tc>
          <w:tcPr>
            <w:tcW w:w="229" w:type="pct"/>
            <w:tcBorders>
              <w:top w:val="single" w:sz="4" w:space="0" w:color="auto"/>
              <w:bottom w:val="single" w:sz="4" w:space="0" w:color="auto"/>
            </w:tcBorders>
            <w:shd w:val="clear" w:color="auto" w:fill="auto"/>
            <w:vAlign w:val="center"/>
          </w:tcPr>
          <w:p w14:paraId="4157E1B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201758</w:t>
            </w:r>
          </w:p>
        </w:tc>
        <w:tc>
          <w:tcPr>
            <w:tcW w:w="225" w:type="pct"/>
            <w:gridSpan w:val="2"/>
            <w:tcBorders>
              <w:top w:val="single" w:sz="4" w:space="0" w:color="auto"/>
              <w:bottom w:val="single" w:sz="4" w:space="0" w:color="auto"/>
            </w:tcBorders>
            <w:vAlign w:val="center"/>
          </w:tcPr>
          <w:p w14:paraId="637AC726" w14:textId="77777777" w:rsidR="00387D06" w:rsidRPr="004B5061" w:rsidRDefault="00387D06" w:rsidP="000A25D6">
            <w:pPr>
              <w:ind w:firstLine="0"/>
              <w:rPr>
                <w:rFonts w:ascii="Times New Roman" w:hAnsi="Times New Roman"/>
                <w:sz w:val="16"/>
                <w:szCs w:val="16"/>
              </w:rPr>
            </w:pPr>
          </w:p>
        </w:tc>
        <w:tc>
          <w:tcPr>
            <w:tcW w:w="230" w:type="pct"/>
            <w:tcBorders>
              <w:top w:val="single" w:sz="4" w:space="0" w:color="auto"/>
              <w:bottom w:val="single" w:sz="4" w:space="0" w:color="auto"/>
            </w:tcBorders>
            <w:vAlign w:val="center"/>
          </w:tcPr>
          <w:p w14:paraId="7836FA4E" w14:textId="77777777" w:rsidR="00387D06" w:rsidRPr="004B5061" w:rsidRDefault="00387D06" w:rsidP="000A25D6">
            <w:pPr>
              <w:ind w:firstLine="0"/>
              <w:rPr>
                <w:rFonts w:ascii="Times New Roman" w:hAnsi="Times New Roman"/>
                <w:sz w:val="16"/>
                <w:szCs w:val="16"/>
              </w:rPr>
            </w:pPr>
          </w:p>
        </w:tc>
      </w:tr>
      <w:tr w:rsidR="00380771" w:rsidRPr="004B5061" w14:paraId="3F11F3C6" w14:textId="77777777" w:rsidTr="00126C0F">
        <w:trPr>
          <w:trHeight w:val="47"/>
        </w:trPr>
        <w:tc>
          <w:tcPr>
            <w:tcW w:w="142" w:type="pct"/>
            <w:tcBorders>
              <w:top w:val="single" w:sz="4" w:space="0" w:color="auto"/>
              <w:bottom w:val="single" w:sz="4" w:space="0" w:color="auto"/>
            </w:tcBorders>
            <w:shd w:val="clear" w:color="auto" w:fill="auto"/>
            <w:vAlign w:val="center"/>
          </w:tcPr>
          <w:p w14:paraId="1E62C98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16</w:t>
            </w:r>
          </w:p>
        </w:tc>
        <w:tc>
          <w:tcPr>
            <w:tcW w:w="866" w:type="pct"/>
            <w:tcBorders>
              <w:top w:val="single" w:sz="4" w:space="0" w:color="auto"/>
              <w:bottom w:val="single" w:sz="4" w:space="0" w:color="auto"/>
            </w:tcBorders>
            <w:shd w:val="clear" w:color="auto" w:fill="auto"/>
            <w:vAlign w:val="center"/>
          </w:tcPr>
          <w:p w14:paraId="4EDA352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Количество участников клубных формирований</w:t>
            </w:r>
          </w:p>
        </w:tc>
        <w:tc>
          <w:tcPr>
            <w:tcW w:w="281" w:type="pct"/>
            <w:tcBorders>
              <w:top w:val="single" w:sz="4" w:space="0" w:color="auto"/>
              <w:bottom w:val="single" w:sz="4" w:space="0" w:color="auto"/>
            </w:tcBorders>
            <w:shd w:val="clear" w:color="auto" w:fill="auto"/>
            <w:vAlign w:val="center"/>
          </w:tcPr>
          <w:p w14:paraId="243615B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7-НК</w:t>
            </w:r>
          </w:p>
        </w:tc>
        <w:tc>
          <w:tcPr>
            <w:tcW w:w="167" w:type="pct"/>
            <w:tcBorders>
              <w:top w:val="single" w:sz="4" w:space="0" w:color="auto"/>
              <w:bottom w:val="single" w:sz="4" w:space="0" w:color="auto"/>
            </w:tcBorders>
            <w:shd w:val="clear" w:color="auto" w:fill="auto"/>
            <w:vAlign w:val="center"/>
          </w:tcPr>
          <w:p w14:paraId="49EB498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чел.</w:t>
            </w:r>
          </w:p>
        </w:tc>
        <w:tc>
          <w:tcPr>
            <w:tcW w:w="273" w:type="pct"/>
            <w:tcBorders>
              <w:top w:val="single" w:sz="4" w:space="0" w:color="auto"/>
              <w:bottom w:val="single" w:sz="4" w:space="0" w:color="auto"/>
            </w:tcBorders>
            <w:shd w:val="clear" w:color="auto" w:fill="auto"/>
            <w:vAlign w:val="center"/>
          </w:tcPr>
          <w:p w14:paraId="627056D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3590</w:t>
            </w:r>
          </w:p>
        </w:tc>
        <w:tc>
          <w:tcPr>
            <w:tcW w:w="279" w:type="pct"/>
            <w:tcBorders>
              <w:top w:val="single" w:sz="4" w:space="0" w:color="auto"/>
              <w:bottom w:val="single" w:sz="4" w:space="0" w:color="auto"/>
            </w:tcBorders>
            <w:shd w:val="clear" w:color="auto" w:fill="auto"/>
            <w:vAlign w:val="center"/>
          </w:tcPr>
          <w:p w14:paraId="0ABF988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3450</w:t>
            </w:r>
          </w:p>
        </w:tc>
        <w:tc>
          <w:tcPr>
            <w:tcW w:w="273" w:type="pct"/>
            <w:tcBorders>
              <w:top w:val="single" w:sz="4" w:space="0" w:color="auto"/>
              <w:bottom w:val="single" w:sz="4" w:space="0" w:color="auto"/>
            </w:tcBorders>
            <w:shd w:val="clear" w:color="auto" w:fill="auto"/>
            <w:vAlign w:val="center"/>
          </w:tcPr>
          <w:p w14:paraId="734B052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2945</w:t>
            </w:r>
          </w:p>
        </w:tc>
        <w:tc>
          <w:tcPr>
            <w:tcW w:w="270" w:type="pct"/>
            <w:tcBorders>
              <w:top w:val="single" w:sz="4" w:space="0" w:color="auto"/>
              <w:bottom w:val="single" w:sz="4" w:space="0" w:color="auto"/>
            </w:tcBorders>
            <w:shd w:val="clear" w:color="auto" w:fill="auto"/>
            <w:vAlign w:val="center"/>
          </w:tcPr>
          <w:p w14:paraId="2012678A" w14:textId="2982D52B" w:rsidR="00387D06" w:rsidRPr="004B5061" w:rsidRDefault="000A25D6" w:rsidP="000A25D6">
            <w:pPr>
              <w:ind w:firstLine="0"/>
              <w:rPr>
                <w:rFonts w:ascii="Times New Roman" w:hAnsi="Times New Roman"/>
                <w:sz w:val="16"/>
                <w:szCs w:val="16"/>
              </w:rPr>
            </w:pPr>
            <w:r w:rsidRPr="004B5061">
              <w:rPr>
                <w:rFonts w:ascii="Times New Roman" w:hAnsi="Times New Roman"/>
                <w:sz w:val="16"/>
                <w:szCs w:val="16"/>
              </w:rPr>
              <w:t xml:space="preserve"> </w:t>
            </w:r>
            <w:r w:rsidR="00387D06" w:rsidRPr="004B5061">
              <w:rPr>
                <w:rFonts w:ascii="Times New Roman" w:hAnsi="Times New Roman"/>
                <w:sz w:val="16"/>
                <w:szCs w:val="16"/>
              </w:rPr>
              <w:t>2950</w:t>
            </w:r>
          </w:p>
        </w:tc>
        <w:tc>
          <w:tcPr>
            <w:tcW w:w="279" w:type="pct"/>
            <w:tcBorders>
              <w:top w:val="single" w:sz="4" w:space="0" w:color="auto"/>
              <w:bottom w:val="single" w:sz="4" w:space="0" w:color="auto"/>
            </w:tcBorders>
            <w:shd w:val="clear" w:color="auto" w:fill="auto"/>
            <w:vAlign w:val="center"/>
          </w:tcPr>
          <w:p w14:paraId="7D1AEB0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2920</w:t>
            </w:r>
          </w:p>
        </w:tc>
        <w:tc>
          <w:tcPr>
            <w:tcW w:w="245" w:type="pct"/>
            <w:tcBorders>
              <w:top w:val="single" w:sz="4" w:space="0" w:color="auto"/>
              <w:bottom w:val="single" w:sz="4" w:space="0" w:color="auto"/>
            </w:tcBorders>
            <w:shd w:val="clear" w:color="auto" w:fill="auto"/>
            <w:noWrap/>
            <w:vAlign w:val="center"/>
          </w:tcPr>
          <w:p w14:paraId="0CB759D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2979</w:t>
            </w:r>
          </w:p>
        </w:tc>
        <w:tc>
          <w:tcPr>
            <w:tcW w:w="268" w:type="pct"/>
            <w:tcBorders>
              <w:top w:val="single" w:sz="4" w:space="0" w:color="auto"/>
              <w:bottom w:val="single" w:sz="4" w:space="0" w:color="auto"/>
            </w:tcBorders>
            <w:shd w:val="clear" w:color="auto" w:fill="auto"/>
            <w:vAlign w:val="center"/>
          </w:tcPr>
          <w:p w14:paraId="70FE4EF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3009</w:t>
            </w:r>
          </w:p>
        </w:tc>
        <w:tc>
          <w:tcPr>
            <w:tcW w:w="273" w:type="pct"/>
            <w:shd w:val="clear" w:color="auto" w:fill="auto"/>
            <w:vAlign w:val="center"/>
          </w:tcPr>
          <w:p w14:paraId="67284CF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3221</w:t>
            </w:r>
          </w:p>
        </w:tc>
        <w:tc>
          <w:tcPr>
            <w:tcW w:w="234" w:type="pct"/>
            <w:shd w:val="clear" w:color="auto" w:fill="auto"/>
            <w:vAlign w:val="center"/>
          </w:tcPr>
          <w:p w14:paraId="101DAE0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3350</w:t>
            </w:r>
          </w:p>
        </w:tc>
        <w:tc>
          <w:tcPr>
            <w:tcW w:w="235" w:type="pct"/>
            <w:shd w:val="clear" w:color="auto" w:fill="auto"/>
            <w:vAlign w:val="center"/>
          </w:tcPr>
          <w:p w14:paraId="5DA9CD2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3480</w:t>
            </w:r>
          </w:p>
        </w:tc>
        <w:tc>
          <w:tcPr>
            <w:tcW w:w="231" w:type="pct"/>
            <w:shd w:val="clear" w:color="auto" w:fill="auto"/>
            <w:vAlign w:val="center"/>
          </w:tcPr>
          <w:p w14:paraId="563155F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3610</w:t>
            </w:r>
          </w:p>
        </w:tc>
        <w:tc>
          <w:tcPr>
            <w:tcW w:w="229" w:type="pct"/>
            <w:shd w:val="clear" w:color="auto" w:fill="auto"/>
            <w:vAlign w:val="center"/>
          </w:tcPr>
          <w:p w14:paraId="3DBBF96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3610</w:t>
            </w:r>
          </w:p>
        </w:tc>
        <w:tc>
          <w:tcPr>
            <w:tcW w:w="225" w:type="pct"/>
            <w:gridSpan w:val="2"/>
            <w:tcBorders>
              <w:top w:val="single" w:sz="4" w:space="0" w:color="auto"/>
              <w:bottom w:val="single" w:sz="4" w:space="0" w:color="auto"/>
            </w:tcBorders>
            <w:vAlign w:val="center"/>
          </w:tcPr>
          <w:p w14:paraId="6F5B3330" w14:textId="77777777" w:rsidR="00387D06" w:rsidRPr="004B5061" w:rsidRDefault="00387D06" w:rsidP="000A25D6">
            <w:pPr>
              <w:ind w:firstLine="0"/>
              <w:rPr>
                <w:rFonts w:ascii="Times New Roman" w:hAnsi="Times New Roman"/>
                <w:sz w:val="16"/>
                <w:szCs w:val="16"/>
              </w:rPr>
            </w:pPr>
          </w:p>
        </w:tc>
        <w:tc>
          <w:tcPr>
            <w:tcW w:w="230" w:type="pct"/>
            <w:tcBorders>
              <w:top w:val="single" w:sz="4" w:space="0" w:color="auto"/>
              <w:bottom w:val="single" w:sz="4" w:space="0" w:color="auto"/>
            </w:tcBorders>
            <w:vAlign w:val="center"/>
          </w:tcPr>
          <w:p w14:paraId="18C7ABAE" w14:textId="77777777" w:rsidR="00387D06" w:rsidRPr="004B5061" w:rsidRDefault="00387D06" w:rsidP="000A25D6">
            <w:pPr>
              <w:ind w:firstLine="0"/>
              <w:rPr>
                <w:rFonts w:ascii="Times New Roman" w:hAnsi="Times New Roman"/>
                <w:sz w:val="16"/>
                <w:szCs w:val="16"/>
              </w:rPr>
            </w:pPr>
          </w:p>
        </w:tc>
      </w:tr>
      <w:tr w:rsidR="00380771" w:rsidRPr="004B5061" w14:paraId="201DA335" w14:textId="77777777" w:rsidTr="00126C0F">
        <w:trPr>
          <w:trHeight w:val="189"/>
        </w:trPr>
        <w:tc>
          <w:tcPr>
            <w:tcW w:w="142" w:type="pct"/>
            <w:tcBorders>
              <w:top w:val="single" w:sz="4" w:space="0" w:color="auto"/>
              <w:bottom w:val="single" w:sz="4" w:space="0" w:color="auto"/>
            </w:tcBorders>
            <w:shd w:val="clear" w:color="auto" w:fill="auto"/>
            <w:vAlign w:val="center"/>
          </w:tcPr>
          <w:p w14:paraId="2EC1CA4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17</w:t>
            </w:r>
          </w:p>
        </w:tc>
        <w:tc>
          <w:tcPr>
            <w:tcW w:w="866" w:type="pct"/>
            <w:tcBorders>
              <w:top w:val="single" w:sz="4" w:space="0" w:color="auto"/>
              <w:bottom w:val="single" w:sz="4" w:space="0" w:color="auto"/>
            </w:tcBorders>
            <w:shd w:val="clear" w:color="auto" w:fill="auto"/>
            <w:vAlign w:val="center"/>
          </w:tcPr>
          <w:p w14:paraId="5B7A978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Удельный вес сельских клубов, оснащенных современным оборудованием</w:t>
            </w:r>
          </w:p>
        </w:tc>
        <w:tc>
          <w:tcPr>
            <w:tcW w:w="281" w:type="pct"/>
            <w:tcBorders>
              <w:top w:val="single" w:sz="4" w:space="0" w:color="auto"/>
              <w:bottom w:val="single" w:sz="4" w:space="0" w:color="auto"/>
            </w:tcBorders>
            <w:shd w:val="clear" w:color="auto" w:fill="auto"/>
            <w:vAlign w:val="center"/>
          </w:tcPr>
          <w:p w14:paraId="09131E29" w14:textId="77777777" w:rsidR="00387D06" w:rsidRPr="004B5061" w:rsidRDefault="00387D06" w:rsidP="000A25D6">
            <w:pPr>
              <w:ind w:firstLine="0"/>
              <w:rPr>
                <w:rFonts w:ascii="Times New Roman" w:hAnsi="Times New Roman"/>
                <w:sz w:val="16"/>
                <w:szCs w:val="16"/>
              </w:rPr>
            </w:pPr>
          </w:p>
        </w:tc>
        <w:tc>
          <w:tcPr>
            <w:tcW w:w="167" w:type="pct"/>
            <w:tcBorders>
              <w:top w:val="single" w:sz="4" w:space="0" w:color="auto"/>
              <w:bottom w:val="single" w:sz="4" w:space="0" w:color="auto"/>
            </w:tcBorders>
            <w:shd w:val="clear" w:color="auto" w:fill="auto"/>
            <w:vAlign w:val="center"/>
          </w:tcPr>
          <w:p w14:paraId="3D78CCC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tcBorders>
              <w:top w:val="single" w:sz="4" w:space="0" w:color="auto"/>
              <w:bottom w:val="single" w:sz="4" w:space="0" w:color="auto"/>
            </w:tcBorders>
            <w:shd w:val="clear" w:color="auto" w:fill="auto"/>
            <w:vAlign w:val="center"/>
          </w:tcPr>
          <w:p w14:paraId="5E53FB5A" w14:textId="77777777" w:rsidR="00387D06" w:rsidRPr="004B5061" w:rsidRDefault="00387D06" w:rsidP="000A25D6">
            <w:pPr>
              <w:ind w:firstLine="0"/>
              <w:rPr>
                <w:rFonts w:ascii="Times New Roman" w:hAnsi="Times New Roman"/>
                <w:sz w:val="16"/>
                <w:szCs w:val="16"/>
              </w:rPr>
            </w:pPr>
          </w:p>
        </w:tc>
        <w:tc>
          <w:tcPr>
            <w:tcW w:w="279" w:type="pct"/>
            <w:tcBorders>
              <w:top w:val="single" w:sz="4" w:space="0" w:color="auto"/>
              <w:bottom w:val="single" w:sz="4" w:space="0" w:color="auto"/>
            </w:tcBorders>
            <w:shd w:val="clear" w:color="auto" w:fill="auto"/>
            <w:vAlign w:val="center"/>
          </w:tcPr>
          <w:p w14:paraId="56DE9378" w14:textId="77777777" w:rsidR="00387D06" w:rsidRPr="004B5061" w:rsidRDefault="00387D06" w:rsidP="000A25D6">
            <w:pPr>
              <w:ind w:firstLine="0"/>
              <w:rPr>
                <w:rFonts w:ascii="Times New Roman" w:hAnsi="Times New Roman"/>
                <w:sz w:val="16"/>
                <w:szCs w:val="16"/>
              </w:rPr>
            </w:pPr>
          </w:p>
        </w:tc>
        <w:tc>
          <w:tcPr>
            <w:tcW w:w="273" w:type="pct"/>
            <w:tcBorders>
              <w:top w:val="single" w:sz="4" w:space="0" w:color="auto"/>
              <w:bottom w:val="single" w:sz="4" w:space="0" w:color="auto"/>
            </w:tcBorders>
            <w:shd w:val="clear" w:color="auto" w:fill="auto"/>
            <w:vAlign w:val="center"/>
          </w:tcPr>
          <w:p w14:paraId="33CC5263" w14:textId="77777777" w:rsidR="00387D06" w:rsidRPr="004B5061" w:rsidRDefault="00387D06" w:rsidP="000A25D6">
            <w:pPr>
              <w:ind w:firstLine="0"/>
              <w:rPr>
                <w:rFonts w:ascii="Times New Roman" w:hAnsi="Times New Roman"/>
                <w:sz w:val="16"/>
                <w:szCs w:val="16"/>
              </w:rPr>
            </w:pPr>
          </w:p>
        </w:tc>
        <w:tc>
          <w:tcPr>
            <w:tcW w:w="270" w:type="pct"/>
            <w:tcBorders>
              <w:top w:val="single" w:sz="4" w:space="0" w:color="auto"/>
              <w:bottom w:val="single" w:sz="4" w:space="0" w:color="auto"/>
            </w:tcBorders>
            <w:shd w:val="clear" w:color="auto" w:fill="auto"/>
            <w:vAlign w:val="center"/>
          </w:tcPr>
          <w:p w14:paraId="40817A1B" w14:textId="77777777" w:rsidR="00387D06" w:rsidRPr="004B5061" w:rsidRDefault="00387D06" w:rsidP="000A25D6">
            <w:pPr>
              <w:ind w:firstLine="0"/>
              <w:rPr>
                <w:rFonts w:ascii="Times New Roman" w:hAnsi="Times New Roman"/>
                <w:sz w:val="16"/>
                <w:szCs w:val="16"/>
              </w:rPr>
            </w:pPr>
          </w:p>
        </w:tc>
        <w:tc>
          <w:tcPr>
            <w:tcW w:w="279" w:type="pct"/>
            <w:tcBorders>
              <w:top w:val="single" w:sz="4" w:space="0" w:color="auto"/>
              <w:bottom w:val="single" w:sz="4" w:space="0" w:color="auto"/>
            </w:tcBorders>
            <w:shd w:val="clear" w:color="auto" w:fill="auto"/>
            <w:vAlign w:val="center"/>
          </w:tcPr>
          <w:p w14:paraId="423624FE" w14:textId="77777777" w:rsidR="00387D06" w:rsidRPr="004B5061" w:rsidRDefault="00387D06" w:rsidP="000A25D6">
            <w:pPr>
              <w:ind w:firstLine="0"/>
              <w:rPr>
                <w:rFonts w:ascii="Times New Roman" w:hAnsi="Times New Roman"/>
                <w:sz w:val="16"/>
                <w:szCs w:val="16"/>
              </w:rPr>
            </w:pPr>
          </w:p>
        </w:tc>
        <w:tc>
          <w:tcPr>
            <w:tcW w:w="245" w:type="pct"/>
            <w:tcBorders>
              <w:top w:val="single" w:sz="4" w:space="0" w:color="auto"/>
              <w:bottom w:val="single" w:sz="4" w:space="0" w:color="auto"/>
            </w:tcBorders>
            <w:shd w:val="clear" w:color="auto" w:fill="auto"/>
            <w:noWrap/>
            <w:vAlign w:val="center"/>
          </w:tcPr>
          <w:p w14:paraId="3235ED2E" w14:textId="77777777" w:rsidR="00387D06" w:rsidRPr="004B5061" w:rsidRDefault="00387D06" w:rsidP="000A25D6">
            <w:pPr>
              <w:ind w:firstLine="0"/>
              <w:rPr>
                <w:rFonts w:ascii="Times New Roman" w:hAnsi="Times New Roman"/>
                <w:sz w:val="16"/>
                <w:szCs w:val="16"/>
              </w:rPr>
            </w:pPr>
          </w:p>
        </w:tc>
        <w:tc>
          <w:tcPr>
            <w:tcW w:w="268" w:type="pct"/>
            <w:tcBorders>
              <w:top w:val="single" w:sz="4" w:space="0" w:color="auto"/>
              <w:bottom w:val="single" w:sz="4" w:space="0" w:color="auto"/>
            </w:tcBorders>
            <w:shd w:val="clear" w:color="auto" w:fill="auto"/>
            <w:vAlign w:val="center"/>
          </w:tcPr>
          <w:p w14:paraId="59D8CD6F" w14:textId="77777777" w:rsidR="00387D06" w:rsidRPr="004B5061" w:rsidRDefault="00387D06" w:rsidP="000A25D6">
            <w:pPr>
              <w:ind w:firstLine="0"/>
              <w:rPr>
                <w:rFonts w:ascii="Times New Roman" w:hAnsi="Times New Roman"/>
                <w:sz w:val="16"/>
                <w:szCs w:val="16"/>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DFF5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34,8</w:t>
            </w:r>
          </w:p>
        </w:tc>
        <w:tc>
          <w:tcPr>
            <w:tcW w:w="234" w:type="pct"/>
            <w:tcBorders>
              <w:top w:val="single" w:sz="4" w:space="0" w:color="000000"/>
              <w:left w:val="nil"/>
              <w:bottom w:val="single" w:sz="4" w:space="0" w:color="000000"/>
              <w:right w:val="single" w:sz="4" w:space="0" w:color="000000"/>
            </w:tcBorders>
            <w:shd w:val="clear" w:color="auto" w:fill="auto"/>
            <w:vAlign w:val="center"/>
          </w:tcPr>
          <w:p w14:paraId="644A0C5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39,1</w:t>
            </w:r>
          </w:p>
        </w:tc>
        <w:tc>
          <w:tcPr>
            <w:tcW w:w="235" w:type="pct"/>
            <w:tcBorders>
              <w:top w:val="single" w:sz="4" w:space="0" w:color="000000"/>
              <w:left w:val="nil"/>
              <w:bottom w:val="single" w:sz="4" w:space="0" w:color="000000"/>
              <w:right w:val="single" w:sz="4" w:space="0" w:color="000000"/>
            </w:tcBorders>
            <w:shd w:val="clear" w:color="auto" w:fill="auto"/>
            <w:vAlign w:val="center"/>
          </w:tcPr>
          <w:p w14:paraId="07C84E2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43,5</w:t>
            </w:r>
          </w:p>
        </w:tc>
        <w:tc>
          <w:tcPr>
            <w:tcW w:w="231" w:type="pct"/>
            <w:vAlign w:val="center"/>
          </w:tcPr>
          <w:p w14:paraId="2A6A30B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47,8</w:t>
            </w:r>
          </w:p>
        </w:tc>
        <w:tc>
          <w:tcPr>
            <w:tcW w:w="229" w:type="pct"/>
            <w:vAlign w:val="center"/>
          </w:tcPr>
          <w:p w14:paraId="46DC99F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47,8</w:t>
            </w:r>
          </w:p>
        </w:tc>
        <w:tc>
          <w:tcPr>
            <w:tcW w:w="225" w:type="pct"/>
            <w:gridSpan w:val="2"/>
            <w:vAlign w:val="center"/>
          </w:tcPr>
          <w:p w14:paraId="180AF09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0" w:type="pct"/>
            <w:vAlign w:val="center"/>
          </w:tcPr>
          <w:p w14:paraId="76BBDD17" w14:textId="77777777" w:rsidR="00387D06" w:rsidRPr="004B5061" w:rsidRDefault="00387D06" w:rsidP="000A25D6">
            <w:pPr>
              <w:ind w:firstLine="0"/>
              <w:rPr>
                <w:rFonts w:ascii="Times New Roman" w:hAnsi="Times New Roman"/>
                <w:sz w:val="16"/>
                <w:szCs w:val="16"/>
              </w:rPr>
            </w:pPr>
          </w:p>
        </w:tc>
      </w:tr>
      <w:tr w:rsidR="00380771" w:rsidRPr="004B5061" w14:paraId="12976D55" w14:textId="77777777" w:rsidTr="00126C0F">
        <w:trPr>
          <w:trHeight w:val="197"/>
        </w:trPr>
        <w:tc>
          <w:tcPr>
            <w:tcW w:w="142" w:type="pct"/>
            <w:tcBorders>
              <w:top w:val="single" w:sz="4" w:space="0" w:color="auto"/>
            </w:tcBorders>
            <w:shd w:val="clear" w:color="auto" w:fill="auto"/>
            <w:vAlign w:val="center"/>
          </w:tcPr>
          <w:p w14:paraId="2C0AF8C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18</w:t>
            </w:r>
          </w:p>
        </w:tc>
        <w:tc>
          <w:tcPr>
            <w:tcW w:w="866" w:type="pct"/>
            <w:tcBorders>
              <w:top w:val="single" w:sz="4" w:space="0" w:color="auto"/>
            </w:tcBorders>
            <w:shd w:val="clear" w:color="auto" w:fill="auto"/>
            <w:vAlign w:val="center"/>
          </w:tcPr>
          <w:p w14:paraId="3BF7B46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Количество культурно-массовых мероприятий</w:t>
            </w:r>
          </w:p>
        </w:tc>
        <w:tc>
          <w:tcPr>
            <w:tcW w:w="281" w:type="pct"/>
            <w:tcBorders>
              <w:top w:val="single" w:sz="4" w:space="0" w:color="auto"/>
            </w:tcBorders>
            <w:shd w:val="clear" w:color="auto" w:fill="auto"/>
            <w:vAlign w:val="center"/>
          </w:tcPr>
          <w:p w14:paraId="28D19F4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7-НК</w:t>
            </w:r>
          </w:p>
        </w:tc>
        <w:tc>
          <w:tcPr>
            <w:tcW w:w="167" w:type="pct"/>
            <w:tcBorders>
              <w:top w:val="single" w:sz="4" w:space="0" w:color="auto"/>
            </w:tcBorders>
            <w:shd w:val="clear" w:color="auto" w:fill="auto"/>
            <w:vAlign w:val="center"/>
          </w:tcPr>
          <w:p w14:paraId="0CD82CE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шт.</w:t>
            </w:r>
          </w:p>
        </w:tc>
        <w:tc>
          <w:tcPr>
            <w:tcW w:w="273" w:type="pct"/>
            <w:tcBorders>
              <w:top w:val="single" w:sz="4" w:space="0" w:color="auto"/>
            </w:tcBorders>
            <w:shd w:val="clear" w:color="auto" w:fill="auto"/>
            <w:vAlign w:val="center"/>
          </w:tcPr>
          <w:p w14:paraId="5C405A8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4600</w:t>
            </w:r>
          </w:p>
        </w:tc>
        <w:tc>
          <w:tcPr>
            <w:tcW w:w="279" w:type="pct"/>
            <w:tcBorders>
              <w:top w:val="single" w:sz="4" w:space="0" w:color="auto"/>
            </w:tcBorders>
            <w:shd w:val="clear" w:color="auto" w:fill="auto"/>
            <w:vAlign w:val="center"/>
          </w:tcPr>
          <w:p w14:paraId="2BDE1CD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4265</w:t>
            </w:r>
          </w:p>
        </w:tc>
        <w:tc>
          <w:tcPr>
            <w:tcW w:w="273" w:type="pct"/>
            <w:tcBorders>
              <w:top w:val="single" w:sz="4" w:space="0" w:color="auto"/>
            </w:tcBorders>
            <w:shd w:val="clear" w:color="auto" w:fill="auto"/>
            <w:vAlign w:val="center"/>
          </w:tcPr>
          <w:p w14:paraId="0304A97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3154</w:t>
            </w:r>
          </w:p>
        </w:tc>
        <w:tc>
          <w:tcPr>
            <w:tcW w:w="270" w:type="pct"/>
            <w:tcBorders>
              <w:top w:val="single" w:sz="4" w:space="0" w:color="auto"/>
            </w:tcBorders>
            <w:shd w:val="clear" w:color="auto" w:fill="auto"/>
            <w:vAlign w:val="center"/>
          </w:tcPr>
          <w:p w14:paraId="64E4FEE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3208</w:t>
            </w:r>
          </w:p>
        </w:tc>
        <w:tc>
          <w:tcPr>
            <w:tcW w:w="279" w:type="pct"/>
            <w:tcBorders>
              <w:top w:val="single" w:sz="4" w:space="0" w:color="auto"/>
            </w:tcBorders>
            <w:shd w:val="clear" w:color="auto" w:fill="auto"/>
            <w:vAlign w:val="center"/>
          </w:tcPr>
          <w:p w14:paraId="4014069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3208</w:t>
            </w:r>
          </w:p>
        </w:tc>
        <w:tc>
          <w:tcPr>
            <w:tcW w:w="245" w:type="pct"/>
            <w:tcBorders>
              <w:top w:val="single" w:sz="4" w:space="0" w:color="auto"/>
            </w:tcBorders>
            <w:shd w:val="clear" w:color="auto" w:fill="auto"/>
            <w:vAlign w:val="center"/>
          </w:tcPr>
          <w:p w14:paraId="5B4DA67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3210</w:t>
            </w:r>
          </w:p>
        </w:tc>
        <w:tc>
          <w:tcPr>
            <w:tcW w:w="268" w:type="pct"/>
            <w:tcBorders>
              <w:top w:val="single" w:sz="4" w:space="0" w:color="auto"/>
            </w:tcBorders>
            <w:shd w:val="clear" w:color="auto" w:fill="auto"/>
            <w:vAlign w:val="center"/>
          </w:tcPr>
          <w:p w14:paraId="4CF74A3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3212</w:t>
            </w:r>
          </w:p>
        </w:tc>
        <w:tc>
          <w:tcPr>
            <w:tcW w:w="273" w:type="pct"/>
            <w:tcBorders>
              <w:top w:val="single" w:sz="4" w:space="0" w:color="auto"/>
            </w:tcBorders>
            <w:shd w:val="clear" w:color="auto" w:fill="auto"/>
            <w:vAlign w:val="center"/>
          </w:tcPr>
          <w:p w14:paraId="45E701E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tcBorders>
              <w:top w:val="single" w:sz="4" w:space="0" w:color="auto"/>
            </w:tcBorders>
            <w:shd w:val="clear" w:color="auto" w:fill="auto"/>
            <w:vAlign w:val="center"/>
          </w:tcPr>
          <w:p w14:paraId="4A4130F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tcBorders>
              <w:top w:val="single" w:sz="4" w:space="0" w:color="auto"/>
            </w:tcBorders>
            <w:shd w:val="clear" w:color="auto" w:fill="auto"/>
            <w:vAlign w:val="center"/>
          </w:tcPr>
          <w:p w14:paraId="420168F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tcBorders>
              <w:top w:val="single" w:sz="4" w:space="0" w:color="auto"/>
            </w:tcBorders>
            <w:shd w:val="clear" w:color="auto" w:fill="auto"/>
            <w:vAlign w:val="center"/>
          </w:tcPr>
          <w:p w14:paraId="4B24029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tcBorders>
              <w:top w:val="single" w:sz="4" w:space="0" w:color="auto"/>
            </w:tcBorders>
            <w:shd w:val="clear" w:color="auto" w:fill="auto"/>
            <w:vAlign w:val="center"/>
          </w:tcPr>
          <w:p w14:paraId="3F849CF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tcBorders>
              <w:top w:val="single" w:sz="4" w:space="0" w:color="auto"/>
            </w:tcBorders>
            <w:vAlign w:val="center"/>
          </w:tcPr>
          <w:p w14:paraId="5D87AE50" w14:textId="77777777" w:rsidR="00387D06" w:rsidRPr="004B5061" w:rsidRDefault="00387D06" w:rsidP="000A25D6">
            <w:pPr>
              <w:ind w:firstLine="0"/>
              <w:rPr>
                <w:rFonts w:ascii="Times New Roman" w:hAnsi="Times New Roman"/>
                <w:sz w:val="16"/>
                <w:szCs w:val="16"/>
              </w:rPr>
            </w:pPr>
          </w:p>
        </w:tc>
        <w:tc>
          <w:tcPr>
            <w:tcW w:w="230" w:type="pct"/>
            <w:tcBorders>
              <w:top w:val="single" w:sz="4" w:space="0" w:color="auto"/>
            </w:tcBorders>
            <w:vAlign w:val="center"/>
          </w:tcPr>
          <w:p w14:paraId="39371E6F" w14:textId="77777777" w:rsidR="00387D06" w:rsidRPr="004B5061" w:rsidRDefault="00387D06" w:rsidP="000A25D6">
            <w:pPr>
              <w:ind w:firstLine="0"/>
              <w:rPr>
                <w:rFonts w:ascii="Times New Roman" w:hAnsi="Times New Roman"/>
                <w:sz w:val="16"/>
                <w:szCs w:val="16"/>
              </w:rPr>
            </w:pPr>
          </w:p>
        </w:tc>
      </w:tr>
      <w:tr w:rsidR="00380771" w:rsidRPr="004B5061" w14:paraId="18718B49" w14:textId="77777777" w:rsidTr="00126C0F">
        <w:trPr>
          <w:trHeight w:val="47"/>
        </w:trPr>
        <w:tc>
          <w:tcPr>
            <w:tcW w:w="142" w:type="pct"/>
            <w:tcBorders>
              <w:top w:val="single" w:sz="4" w:space="0" w:color="auto"/>
            </w:tcBorders>
            <w:shd w:val="clear" w:color="auto" w:fill="auto"/>
            <w:vAlign w:val="center"/>
          </w:tcPr>
          <w:p w14:paraId="564A03A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19</w:t>
            </w:r>
          </w:p>
        </w:tc>
        <w:tc>
          <w:tcPr>
            <w:tcW w:w="866" w:type="pct"/>
            <w:tcBorders>
              <w:top w:val="single" w:sz="4" w:space="0" w:color="auto"/>
            </w:tcBorders>
            <w:shd w:val="clear" w:color="auto" w:fill="auto"/>
            <w:vAlign w:val="center"/>
          </w:tcPr>
          <w:p w14:paraId="707B438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Количество клубных формирований</w:t>
            </w:r>
          </w:p>
        </w:tc>
        <w:tc>
          <w:tcPr>
            <w:tcW w:w="281" w:type="pct"/>
            <w:tcBorders>
              <w:top w:val="single" w:sz="4" w:space="0" w:color="auto"/>
            </w:tcBorders>
            <w:shd w:val="clear" w:color="auto" w:fill="auto"/>
            <w:vAlign w:val="center"/>
          </w:tcPr>
          <w:p w14:paraId="43DBA4A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7-НК</w:t>
            </w:r>
          </w:p>
        </w:tc>
        <w:tc>
          <w:tcPr>
            <w:tcW w:w="167" w:type="pct"/>
            <w:tcBorders>
              <w:top w:val="single" w:sz="4" w:space="0" w:color="auto"/>
            </w:tcBorders>
            <w:shd w:val="clear" w:color="auto" w:fill="auto"/>
            <w:vAlign w:val="center"/>
          </w:tcPr>
          <w:p w14:paraId="5C47B30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шт.</w:t>
            </w:r>
          </w:p>
        </w:tc>
        <w:tc>
          <w:tcPr>
            <w:tcW w:w="273" w:type="pct"/>
            <w:tcBorders>
              <w:top w:val="single" w:sz="4" w:space="0" w:color="auto"/>
            </w:tcBorders>
            <w:shd w:val="clear" w:color="auto" w:fill="auto"/>
            <w:vAlign w:val="center"/>
          </w:tcPr>
          <w:p w14:paraId="45AC7ED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300</w:t>
            </w:r>
          </w:p>
        </w:tc>
        <w:tc>
          <w:tcPr>
            <w:tcW w:w="279" w:type="pct"/>
            <w:tcBorders>
              <w:top w:val="single" w:sz="4" w:space="0" w:color="auto"/>
            </w:tcBorders>
            <w:shd w:val="clear" w:color="auto" w:fill="auto"/>
            <w:vAlign w:val="center"/>
          </w:tcPr>
          <w:p w14:paraId="0589FF4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295</w:t>
            </w:r>
          </w:p>
        </w:tc>
        <w:tc>
          <w:tcPr>
            <w:tcW w:w="273" w:type="pct"/>
            <w:tcBorders>
              <w:top w:val="single" w:sz="4" w:space="0" w:color="auto"/>
            </w:tcBorders>
            <w:shd w:val="clear" w:color="auto" w:fill="auto"/>
            <w:vAlign w:val="center"/>
          </w:tcPr>
          <w:p w14:paraId="1A12269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260</w:t>
            </w:r>
          </w:p>
        </w:tc>
        <w:tc>
          <w:tcPr>
            <w:tcW w:w="270" w:type="pct"/>
            <w:tcBorders>
              <w:top w:val="single" w:sz="4" w:space="0" w:color="auto"/>
            </w:tcBorders>
            <w:shd w:val="clear" w:color="auto" w:fill="auto"/>
            <w:vAlign w:val="center"/>
          </w:tcPr>
          <w:p w14:paraId="455F881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261</w:t>
            </w:r>
          </w:p>
        </w:tc>
        <w:tc>
          <w:tcPr>
            <w:tcW w:w="279" w:type="pct"/>
            <w:tcBorders>
              <w:top w:val="single" w:sz="4" w:space="0" w:color="auto"/>
            </w:tcBorders>
            <w:shd w:val="clear" w:color="auto" w:fill="auto"/>
            <w:vAlign w:val="center"/>
          </w:tcPr>
          <w:p w14:paraId="7CF478E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261</w:t>
            </w:r>
          </w:p>
        </w:tc>
        <w:tc>
          <w:tcPr>
            <w:tcW w:w="245" w:type="pct"/>
            <w:tcBorders>
              <w:top w:val="single" w:sz="4" w:space="0" w:color="auto"/>
            </w:tcBorders>
            <w:shd w:val="clear" w:color="auto" w:fill="auto"/>
            <w:vAlign w:val="center"/>
          </w:tcPr>
          <w:p w14:paraId="49CFFA2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261</w:t>
            </w:r>
          </w:p>
        </w:tc>
        <w:tc>
          <w:tcPr>
            <w:tcW w:w="268" w:type="pct"/>
            <w:tcBorders>
              <w:top w:val="single" w:sz="4" w:space="0" w:color="auto"/>
            </w:tcBorders>
            <w:shd w:val="clear" w:color="auto" w:fill="auto"/>
            <w:vAlign w:val="center"/>
          </w:tcPr>
          <w:p w14:paraId="4ABBC2B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261</w:t>
            </w:r>
          </w:p>
        </w:tc>
        <w:tc>
          <w:tcPr>
            <w:tcW w:w="273" w:type="pct"/>
            <w:tcBorders>
              <w:top w:val="single" w:sz="4" w:space="0" w:color="auto"/>
            </w:tcBorders>
            <w:shd w:val="clear" w:color="auto" w:fill="auto"/>
            <w:vAlign w:val="center"/>
          </w:tcPr>
          <w:p w14:paraId="2028E01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tcBorders>
              <w:top w:val="single" w:sz="4" w:space="0" w:color="auto"/>
            </w:tcBorders>
            <w:shd w:val="clear" w:color="auto" w:fill="auto"/>
            <w:vAlign w:val="center"/>
          </w:tcPr>
          <w:p w14:paraId="5B287E8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tcBorders>
              <w:top w:val="single" w:sz="4" w:space="0" w:color="auto"/>
            </w:tcBorders>
            <w:shd w:val="clear" w:color="auto" w:fill="auto"/>
            <w:vAlign w:val="center"/>
          </w:tcPr>
          <w:p w14:paraId="3B8B148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tcBorders>
              <w:top w:val="single" w:sz="4" w:space="0" w:color="auto"/>
            </w:tcBorders>
            <w:shd w:val="clear" w:color="auto" w:fill="auto"/>
            <w:vAlign w:val="center"/>
          </w:tcPr>
          <w:p w14:paraId="619E5E5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tcBorders>
              <w:top w:val="single" w:sz="4" w:space="0" w:color="auto"/>
            </w:tcBorders>
            <w:shd w:val="clear" w:color="auto" w:fill="auto"/>
            <w:vAlign w:val="center"/>
          </w:tcPr>
          <w:p w14:paraId="1395583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tcBorders>
              <w:top w:val="single" w:sz="4" w:space="0" w:color="auto"/>
            </w:tcBorders>
            <w:vAlign w:val="center"/>
          </w:tcPr>
          <w:p w14:paraId="6366FDF1" w14:textId="77777777" w:rsidR="00387D06" w:rsidRPr="004B5061" w:rsidRDefault="00387D06" w:rsidP="000A25D6">
            <w:pPr>
              <w:ind w:firstLine="0"/>
              <w:rPr>
                <w:rFonts w:ascii="Times New Roman" w:hAnsi="Times New Roman"/>
                <w:sz w:val="16"/>
                <w:szCs w:val="16"/>
              </w:rPr>
            </w:pPr>
          </w:p>
        </w:tc>
        <w:tc>
          <w:tcPr>
            <w:tcW w:w="230" w:type="pct"/>
            <w:tcBorders>
              <w:top w:val="single" w:sz="4" w:space="0" w:color="auto"/>
            </w:tcBorders>
            <w:vAlign w:val="center"/>
          </w:tcPr>
          <w:p w14:paraId="0128E1F8" w14:textId="77777777" w:rsidR="00387D06" w:rsidRPr="004B5061" w:rsidRDefault="00387D06" w:rsidP="000A25D6">
            <w:pPr>
              <w:ind w:firstLine="0"/>
              <w:rPr>
                <w:rFonts w:ascii="Times New Roman" w:hAnsi="Times New Roman"/>
                <w:sz w:val="16"/>
                <w:szCs w:val="16"/>
              </w:rPr>
            </w:pPr>
          </w:p>
        </w:tc>
      </w:tr>
      <w:tr w:rsidR="00380771" w:rsidRPr="004B5061" w14:paraId="7A8F65C1" w14:textId="77777777" w:rsidTr="00126C0F">
        <w:trPr>
          <w:trHeight w:val="47"/>
        </w:trPr>
        <w:tc>
          <w:tcPr>
            <w:tcW w:w="142" w:type="pct"/>
            <w:shd w:val="clear" w:color="auto" w:fill="auto"/>
            <w:vAlign w:val="center"/>
          </w:tcPr>
          <w:p w14:paraId="56F93F1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20</w:t>
            </w:r>
          </w:p>
        </w:tc>
        <w:tc>
          <w:tcPr>
            <w:tcW w:w="866" w:type="pct"/>
            <w:shd w:val="clear" w:color="auto" w:fill="auto"/>
            <w:vAlign w:val="center"/>
          </w:tcPr>
          <w:p w14:paraId="32F65D5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Доля детей, привлекаемых к участию в творческих мероприятиях, в общем числе детей</w:t>
            </w:r>
          </w:p>
        </w:tc>
        <w:tc>
          <w:tcPr>
            <w:tcW w:w="281" w:type="pct"/>
            <w:shd w:val="clear" w:color="auto" w:fill="auto"/>
            <w:vAlign w:val="center"/>
          </w:tcPr>
          <w:p w14:paraId="3066A34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7-НК</w:t>
            </w:r>
          </w:p>
        </w:tc>
        <w:tc>
          <w:tcPr>
            <w:tcW w:w="167" w:type="pct"/>
            <w:shd w:val="clear" w:color="auto" w:fill="auto"/>
            <w:vAlign w:val="center"/>
          </w:tcPr>
          <w:p w14:paraId="6C928CC5" w14:textId="6CCAA863"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чел.</w:t>
            </w:r>
          </w:p>
        </w:tc>
        <w:tc>
          <w:tcPr>
            <w:tcW w:w="273" w:type="pct"/>
            <w:shd w:val="clear" w:color="auto" w:fill="auto"/>
            <w:vAlign w:val="center"/>
          </w:tcPr>
          <w:p w14:paraId="4D2F4153" w14:textId="6881F96F"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w:t>
            </w:r>
            <w:r w:rsidR="000A25D6" w:rsidRPr="004B5061">
              <w:rPr>
                <w:rFonts w:ascii="Times New Roman" w:hAnsi="Times New Roman"/>
                <w:sz w:val="16"/>
                <w:szCs w:val="16"/>
              </w:rPr>
              <w:t xml:space="preserve"> </w:t>
            </w:r>
            <w:r w:rsidRPr="004B5061">
              <w:rPr>
                <w:rFonts w:ascii="Times New Roman" w:hAnsi="Times New Roman"/>
                <w:sz w:val="16"/>
                <w:szCs w:val="16"/>
              </w:rPr>
              <w:t>(10874)</w:t>
            </w:r>
          </w:p>
        </w:tc>
        <w:tc>
          <w:tcPr>
            <w:tcW w:w="279" w:type="pct"/>
            <w:shd w:val="clear" w:color="auto" w:fill="auto"/>
            <w:vAlign w:val="center"/>
          </w:tcPr>
          <w:p w14:paraId="28E9EC63" w14:textId="216E4EC6"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5</w:t>
            </w:r>
            <w:r w:rsidR="000A25D6" w:rsidRPr="004B5061">
              <w:rPr>
                <w:rFonts w:ascii="Times New Roman" w:hAnsi="Times New Roman"/>
                <w:sz w:val="16"/>
                <w:szCs w:val="16"/>
              </w:rPr>
              <w:t xml:space="preserve"> </w:t>
            </w:r>
            <w:r w:rsidRPr="004B5061">
              <w:rPr>
                <w:rFonts w:ascii="Times New Roman" w:hAnsi="Times New Roman"/>
                <w:sz w:val="16"/>
                <w:szCs w:val="16"/>
              </w:rPr>
              <w:t>(11417)</w:t>
            </w:r>
          </w:p>
        </w:tc>
        <w:tc>
          <w:tcPr>
            <w:tcW w:w="273" w:type="pct"/>
            <w:shd w:val="clear" w:color="auto" w:fill="auto"/>
            <w:vAlign w:val="center"/>
          </w:tcPr>
          <w:p w14:paraId="311E66A3" w14:textId="27448C01"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6</w:t>
            </w:r>
            <w:r w:rsidR="000A25D6" w:rsidRPr="004B5061">
              <w:rPr>
                <w:rFonts w:ascii="Times New Roman" w:hAnsi="Times New Roman"/>
                <w:sz w:val="16"/>
                <w:szCs w:val="16"/>
              </w:rPr>
              <w:t xml:space="preserve"> </w:t>
            </w:r>
            <w:r w:rsidRPr="004B5061">
              <w:rPr>
                <w:rFonts w:ascii="Times New Roman" w:hAnsi="Times New Roman"/>
                <w:sz w:val="16"/>
                <w:szCs w:val="16"/>
              </w:rPr>
              <w:t>(12356)</w:t>
            </w:r>
          </w:p>
        </w:tc>
        <w:tc>
          <w:tcPr>
            <w:tcW w:w="270" w:type="pct"/>
            <w:shd w:val="clear" w:color="auto" w:fill="auto"/>
            <w:vAlign w:val="center"/>
          </w:tcPr>
          <w:p w14:paraId="7654386E" w14:textId="3E7648BD"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7</w:t>
            </w:r>
            <w:r w:rsidR="000A25D6" w:rsidRPr="004B5061">
              <w:rPr>
                <w:rFonts w:ascii="Times New Roman" w:hAnsi="Times New Roman"/>
                <w:sz w:val="16"/>
                <w:szCs w:val="16"/>
              </w:rPr>
              <w:t xml:space="preserve"> </w:t>
            </w:r>
            <w:r w:rsidRPr="004B5061">
              <w:rPr>
                <w:rFonts w:ascii="Times New Roman" w:hAnsi="Times New Roman"/>
                <w:sz w:val="16"/>
                <w:szCs w:val="16"/>
              </w:rPr>
              <w:t>(12949)</w:t>
            </w:r>
          </w:p>
        </w:tc>
        <w:tc>
          <w:tcPr>
            <w:tcW w:w="279" w:type="pct"/>
            <w:shd w:val="clear" w:color="auto" w:fill="auto"/>
            <w:vAlign w:val="center"/>
          </w:tcPr>
          <w:p w14:paraId="1805BD2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xml:space="preserve">8 </w:t>
            </w:r>
          </w:p>
          <w:p w14:paraId="2F36A8A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(13984)</w:t>
            </w:r>
          </w:p>
        </w:tc>
        <w:tc>
          <w:tcPr>
            <w:tcW w:w="245" w:type="pct"/>
            <w:shd w:val="clear" w:color="auto" w:fill="auto"/>
            <w:vAlign w:val="center"/>
          </w:tcPr>
          <w:p w14:paraId="5EF0276A" w14:textId="2AE00CF8"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w:t>
            </w:r>
            <w:r w:rsidR="000A25D6" w:rsidRPr="004B5061">
              <w:rPr>
                <w:rFonts w:ascii="Times New Roman" w:hAnsi="Times New Roman"/>
                <w:sz w:val="16"/>
                <w:szCs w:val="16"/>
              </w:rPr>
              <w:t xml:space="preserve"> </w:t>
            </w:r>
            <w:r w:rsidRPr="004B5061">
              <w:rPr>
                <w:rFonts w:ascii="Times New Roman" w:hAnsi="Times New Roman"/>
                <w:sz w:val="16"/>
                <w:szCs w:val="16"/>
              </w:rPr>
              <w:t>(15243)</w:t>
            </w:r>
          </w:p>
        </w:tc>
        <w:tc>
          <w:tcPr>
            <w:tcW w:w="268" w:type="pct"/>
            <w:shd w:val="clear" w:color="auto" w:fill="auto"/>
            <w:vAlign w:val="center"/>
          </w:tcPr>
          <w:p w14:paraId="3E25022C" w14:textId="3B82C205"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w:t>
            </w:r>
            <w:r w:rsidR="000A25D6" w:rsidRPr="004B5061">
              <w:rPr>
                <w:rFonts w:ascii="Times New Roman" w:hAnsi="Times New Roman"/>
                <w:sz w:val="16"/>
                <w:szCs w:val="16"/>
              </w:rPr>
              <w:t xml:space="preserve"> </w:t>
            </w:r>
            <w:r w:rsidRPr="004B5061">
              <w:rPr>
                <w:rFonts w:ascii="Times New Roman" w:hAnsi="Times New Roman"/>
                <w:sz w:val="16"/>
                <w:szCs w:val="16"/>
              </w:rPr>
              <w:t>(15243)</w:t>
            </w:r>
          </w:p>
        </w:tc>
        <w:tc>
          <w:tcPr>
            <w:tcW w:w="273" w:type="pct"/>
            <w:shd w:val="clear" w:color="auto" w:fill="auto"/>
            <w:vAlign w:val="center"/>
          </w:tcPr>
          <w:p w14:paraId="2CD124B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shd w:val="clear" w:color="auto" w:fill="auto"/>
            <w:vAlign w:val="center"/>
          </w:tcPr>
          <w:p w14:paraId="6E79FB9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shd w:val="clear" w:color="auto" w:fill="auto"/>
            <w:vAlign w:val="center"/>
          </w:tcPr>
          <w:p w14:paraId="58B670E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shd w:val="clear" w:color="auto" w:fill="auto"/>
            <w:vAlign w:val="center"/>
          </w:tcPr>
          <w:p w14:paraId="6A172B9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shd w:val="clear" w:color="auto" w:fill="auto"/>
            <w:vAlign w:val="center"/>
          </w:tcPr>
          <w:p w14:paraId="15F0CEA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vAlign w:val="center"/>
          </w:tcPr>
          <w:p w14:paraId="52347B03" w14:textId="77777777" w:rsidR="00387D06" w:rsidRPr="004B5061" w:rsidRDefault="00387D06" w:rsidP="000A25D6">
            <w:pPr>
              <w:ind w:firstLine="0"/>
              <w:rPr>
                <w:rFonts w:ascii="Times New Roman" w:hAnsi="Times New Roman"/>
                <w:sz w:val="16"/>
                <w:szCs w:val="16"/>
              </w:rPr>
            </w:pPr>
          </w:p>
        </w:tc>
        <w:tc>
          <w:tcPr>
            <w:tcW w:w="230" w:type="pct"/>
            <w:vAlign w:val="center"/>
          </w:tcPr>
          <w:p w14:paraId="42601195" w14:textId="77777777" w:rsidR="00387D06" w:rsidRPr="004B5061" w:rsidRDefault="00387D06" w:rsidP="000A25D6">
            <w:pPr>
              <w:ind w:firstLine="0"/>
              <w:rPr>
                <w:rFonts w:ascii="Times New Roman" w:hAnsi="Times New Roman"/>
                <w:sz w:val="16"/>
                <w:szCs w:val="16"/>
              </w:rPr>
            </w:pPr>
          </w:p>
        </w:tc>
      </w:tr>
      <w:tr w:rsidR="00380771" w:rsidRPr="004B5061" w14:paraId="142AD18B" w14:textId="77777777" w:rsidTr="00126C0F">
        <w:trPr>
          <w:trHeight w:val="981"/>
        </w:trPr>
        <w:tc>
          <w:tcPr>
            <w:tcW w:w="142" w:type="pct"/>
            <w:shd w:val="clear" w:color="auto" w:fill="auto"/>
            <w:vAlign w:val="center"/>
          </w:tcPr>
          <w:p w14:paraId="6A3F9B2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21</w:t>
            </w:r>
          </w:p>
        </w:tc>
        <w:tc>
          <w:tcPr>
            <w:tcW w:w="866" w:type="pct"/>
            <w:shd w:val="clear" w:color="auto" w:fill="auto"/>
            <w:vAlign w:val="center"/>
          </w:tcPr>
          <w:p w14:paraId="252FA20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Количество обучающих семинаров и мастер-классов с направлением декоративно-прикладного творчества</w:t>
            </w:r>
          </w:p>
        </w:tc>
        <w:tc>
          <w:tcPr>
            <w:tcW w:w="281" w:type="pct"/>
            <w:shd w:val="clear" w:color="auto" w:fill="auto"/>
            <w:vAlign w:val="center"/>
          </w:tcPr>
          <w:p w14:paraId="2F669F6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Отчёт о работе методического совета, Форма 7-НК</w:t>
            </w:r>
          </w:p>
        </w:tc>
        <w:tc>
          <w:tcPr>
            <w:tcW w:w="167" w:type="pct"/>
            <w:shd w:val="clear" w:color="auto" w:fill="auto"/>
            <w:vAlign w:val="center"/>
          </w:tcPr>
          <w:p w14:paraId="0EFD541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ед.</w:t>
            </w:r>
          </w:p>
        </w:tc>
        <w:tc>
          <w:tcPr>
            <w:tcW w:w="273" w:type="pct"/>
            <w:shd w:val="clear" w:color="auto" w:fill="auto"/>
            <w:vAlign w:val="center"/>
          </w:tcPr>
          <w:p w14:paraId="278F8F8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w:t>
            </w:r>
          </w:p>
        </w:tc>
        <w:tc>
          <w:tcPr>
            <w:tcW w:w="279" w:type="pct"/>
            <w:shd w:val="clear" w:color="auto" w:fill="auto"/>
            <w:vAlign w:val="center"/>
          </w:tcPr>
          <w:p w14:paraId="49822F7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w:t>
            </w:r>
          </w:p>
        </w:tc>
        <w:tc>
          <w:tcPr>
            <w:tcW w:w="273" w:type="pct"/>
            <w:shd w:val="clear" w:color="auto" w:fill="auto"/>
            <w:vAlign w:val="center"/>
          </w:tcPr>
          <w:p w14:paraId="2262F67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w:t>
            </w:r>
          </w:p>
        </w:tc>
        <w:tc>
          <w:tcPr>
            <w:tcW w:w="270" w:type="pct"/>
            <w:shd w:val="clear" w:color="auto" w:fill="auto"/>
            <w:vAlign w:val="center"/>
          </w:tcPr>
          <w:p w14:paraId="4996FD9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w:t>
            </w:r>
          </w:p>
        </w:tc>
        <w:tc>
          <w:tcPr>
            <w:tcW w:w="279" w:type="pct"/>
            <w:shd w:val="clear" w:color="auto" w:fill="auto"/>
            <w:vAlign w:val="center"/>
          </w:tcPr>
          <w:p w14:paraId="408B5E1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w:t>
            </w:r>
          </w:p>
        </w:tc>
        <w:tc>
          <w:tcPr>
            <w:tcW w:w="245" w:type="pct"/>
            <w:shd w:val="clear" w:color="auto" w:fill="auto"/>
            <w:vAlign w:val="center"/>
          </w:tcPr>
          <w:p w14:paraId="3DA4DF0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w:t>
            </w:r>
          </w:p>
        </w:tc>
        <w:tc>
          <w:tcPr>
            <w:tcW w:w="268" w:type="pct"/>
            <w:shd w:val="clear" w:color="auto" w:fill="auto"/>
            <w:vAlign w:val="center"/>
          </w:tcPr>
          <w:p w14:paraId="790D37D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w:t>
            </w:r>
          </w:p>
        </w:tc>
        <w:tc>
          <w:tcPr>
            <w:tcW w:w="273" w:type="pct"/>
            <w:shd w:val="clear" w:color="auto" w:fill="auto"/>
            <w:vAlign w:val="center"/>
          </w:tcPr>
          <w:p w14:paraId="0B23BED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shd w:val="clear" w:color="auto" w:fill="auto"/>
            <w:vAlign w:val="center"/>
          </w:tcPr>
          <w:p w14:paraId="755E386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shd w:val="clear" w:color="auto" w:fill="auto"/>
            <w:vAlign w:val="center"/>
          </w:tcPr>
          <w:p w14:paraId="3AA73EA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shd w:val="clear" w:color="auto" w:fill="auto"/>
            <w:vAlign w:val="center"/>
          </w:tcPr>
          <w:p w14:paraId="3D1C82E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shd w:val="clear" w:color="auto" w:fill="auto"/>
            <w:vAlign w:val="center"/>
          </w:tcPr>
          <w:p w14:paraId="09D7EFF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vAlign w:val="center"/>
          </w:tcPr>
          <w:p w14:paraId="3C1E2BE7" w14:textId="77777777" w:rsidR="00387D06" w:rsidRPr="004B5061" w:rsidRDefault="00387D06" w:rsidP="000A25D6">
            <w:pPr>
              <w:ind w:firstLine="0"/>
              <w:rPr>
                <w:rFonts w:ascii="Times New Roman" w:hAnsi="Times New Roman"/>
                <w:sz w:val="16"/>
                <w:szCs w:val="16"/>
              </w:rPr>
            </w:pPr>
          </w:p>
        </w:tc>
        <w:tc>
          <w:tcPr>
            <w:tcW w:w="230" w:type="pct"/>
            <w:vAlign w:val="center"/>
          </w:tcPr>
          <w:p w14:paraId="6C870DD7" w14:textId="77777777" w:rsidR="00387D06" w:rsidRPr="004B5061" w:rsidRDefault="00387D06" w:rsidP="000A25D6">
            <w:pPr>
              <w:ind w:firstLine="0"/>
              <w:rPr>
                <w:rFonts w:ascii="Times New Roman" w:hAnsi="Times New Roman"/>
                <w:sz w:val="16"/>
                <w:szCs w:val="16"/>
              </w:rPr>
            </w:pPr>
          </w:p>
        </w:tc>
      </w:tr>
      <w:tr w:rsidR="00380771" w:rsidRPr="004B5061" w14:paraId="78E12F12" w14:textId="77777777" w:rsidTr="00126C0F">
        <w:trPr>
          <w:trHeight w:val="278"/>
        </w:trPr>
        <w:tc>
          <w:tcPr>
            <w:tcW w:w="142" w:type="pct"/>
            <w:shd w:val="clear" w:color="auto" w:fill="auto"/>
            <w:vAlign w:val="center"/>
          </w:tcPr>
          <w:p w14:paraId="49B56C4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22</w:t>
            </w:r>
          </w:p>
        </w:tc>
        <w:tc>
          <w:tcPr>
            <w:tcW w:w="866" w:type="pct"/>
            <w:shd w:val="clear" w:color="auto" w:fill="auto"/>
            <w:vAlign w:val="center"/>
          </w:tcPr>
          <w:p w14:paraId="5007D52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Доля культурно-досуговых формирований с направлением декоративно-прикладного творчества от общего числа культурно-досуговых формирований</w:t>
            </w:r>
          </w:p>
        </w:tc>
        <w:tc>
          <w:tcPr>
            <w:tcW w:w="281" w:type="pct"/>
            <w:shd w:val="clear" w:color="auto" w:fill="auto"/>
            <w:vAlign w:val="center"/>
          </w:tcPr>
          <w:p w14:paraId="57883E0F" w14:textId="77777777" w:rsidR="00387D06" w:rsidRPr="004B5061" w:rsidRDefault="00387D06" w:rsidP="000A25D6">
            <w:pPr>
              <w:ind w:firstLine="0"/>
              <w:rPr>
                <w:rFonts w:ascii="Times New Roman" w:hAnsi="Times New Roman"/>
                <w:sz w:val="16"/>
                <w:szCs w:val="16"/>
              </w:rPr>
            </w:pPr>
          </w:p>
        </w:tc>
        <w:tc>
          <w:tcPr>
            <w:tcW w:w="167" w:type="pct"/>
            <w:shd w:val="clear" w:color="auto" w:fill="auto"/>
            <w:vAlign w:val="center"/>
          </w:tcPr>
          <w:p w14:paraId="20C1B4F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4247662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5,7</w:t>
            </w:r>
          </w:p>
        </w:tc>
        <w:tc>
          <w:tcPr>
            <w:tcW w:w="279" w:type="pct"/>
            <w:shd w:val="clear" w:color="auto" w:fill="auto"/>
            <w:vAlign w:val="center"/>
          </w:tcPr>
          <w:p w14:paraId="4827CA6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6,4</w:t>
            </w:r>
          </w:p>
        </w:tc>
        <w:tc>
          <w:tcPr>
            <w:tcW w:w="273" w:type="pct"/>
            <w:shd w:val="clear" w:color="auto" w:fill="auto"/>
            <w:vAlign w:val="center"/>
          </w:tcPr>
          <w:p w14:paraId="398BB2A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7,3</w:t>
            </w:r>
          </w:p>
        </w:tc>
        <w:tc>
          <w:tcPr>
            <w:tcW w:w="270" w:type="pct"/>
            <w:shd w:val="clear" w:color="auto" w:fill="auto"/>
            <w:vAlign w:val="center"/>
          </w:tcPr>
          <w:p w14:paraId="3F5141C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6,1</w:t>
            </w:r>
          </w:p>
        </w:tc>
        <w:tc>
          <w:tcPr>
            <w:tcW w:w="279" w:type="pct"/>
            <w:shd w:val="clear" w:color="auto" w:fill="auto"/>
            <w:vAlign w:val="center"/>
          </w:tcPr>
          <w:p w14:paraId="2B544C7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4,98</w:t>
            </w:r>
          </w:p>
        </w:tc>
        <w:tc>
          <w:tcPr>
            <w:tcW w:w="245" w:type="pct"/>
            <w:shd w:val="clear" w:color="auto" w:fill="auto"/>
            <w:vAlign w:val="center"/>
          </w:tcPr>
          <w:p w14:paraId="5C06A31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5,75</w:t>
            </w:r>
          </w:p>
        </w:tc>
        <w:tc>
          <w:tcPr>
            <w:tcW w:w="268" w:type="pct"/>
            <w:shd w:val="clear" w:color="auto" w:fill="auto"/>
            <w:vAlign w:val="center"/>
          </w:tcPr>
          <w:p w14:paraId="05AC4B4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5,36</w:t>
            </w:r>
          </w:p>
        </w:tc>
        <w:tc>
          <w:tcPr>
            <w:tcW w:w="273" w:type="pct"/>
            <w:shd w:val="clear" w:color="auto" w:fill="auto"/>
            <w:vAlign w:val="center"/>
          </w:tcPr>
          <w:p w14:paraId="3DCFCD8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shd w:val="clear" w:color="auto" w:fill="auto"/>
            <w:vAlign w:val="center"/>
          </w:tcPr>
          <w:p w14:paraId="680CE13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shd w:val="clear" w:color="auto" w:fill="auto"/>
            <w:vAlign w:val="center"/>
          </w:tcPr>
          <w:p w14:paraId="512858F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shd w:val="clear" w:color="auto" w:fill="auto"/>
            <w:vAlign w:val="center"/>
          </w:tcPr>
          <w:p w14:paraId="13E9C3B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shd w:val="clear" w:color="auto" w:fill="auto"/>
            <w:vAlign w:val="center"/>
          </w:tcPr>
          <w:p w14:paraId="0A06F27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vAlign w:val="center"/>
          </w:tcPr>
          <w:p w14:paraId="47919487" w14:textId="77777777" w:rsidR="00387D06" w:rsidRPr="004B5061" w:rsidRDefault="00387D06" w:rsidP="000A25D6">
            <w:pPr>
              <w:ind w:firstLine="0"/>
              <w:rPr>
                <w:rFonts w:ascii="Times New Roman" w:hAnsi="Times New Roman"/>
                <w:sz w:val="16"/>
                <w:szCs w:val="16"/>
              </w:rPr>
            </w:pPr>
          </w:p>
        </w:tc>
        <w:tc>
          <w:tcPr>
            <w:tcW w:w="230" w:type="pct"/>
            <w:vAlign w:val="center"/>
          </w:tcPr>
          <w:p w14:paraId="36FBE732" w14:textId="77777777" w:rsidR="00387D06" w:rsidRPr="004B5061" w:rsidRDefault="00387D06" w:rsidP="000A25D6">
            <w:pPr>
              <w:ind w:firstLine="0"/>
              <w:rPr>
                <w:rFonts w:ascii="Times New Roman" w:hAnsi="Times New Roman"/>
                <w:sz w:val="16"/>
                <w:szCs w:val="16"/>
              </w:rPr>
            </w:pPr>
          </w:p>
        </w:tc>
      </w:tr>
      <w:tr w:rsidR="00380771" w:rsidRPr="004B5061" w14:paraId="4C06DF24" w14:textId="77777777" w:rsidTr="00126C0F">
        <w:trPr>
          <w:trHeight w:val="47"/>
        </w:trPr>
        <w:tc>
          <w:tcPr>
            <w:tcW w:w="142" w:type="pct"/>
            <w:shd w:val="clear" w:color="auto" w:fill="auto"/>
            <w:vAlign w:val="center"/>
          </w:tcPr>
          <w:p w14:paraId="71D7B16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23</w:t>
            </w:r>
          </w:p>
        </w:tc>
        <w:tc>
          <w:tcPr>
            <w:tcW w:w="866" w:type="pct"/>
            <w:shd w:val="clear" w:color="auto" w:fill="auto"/>
            <w:vAlign w:val="center"/>
          </w:tcPr>
          <w:p w14:paraId="7ABEDEB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Доля участников культурно-досуговых формирований с направлением декоративно-прикладного творчества от общего числа участников культурно-досуговых формирований</w:t>
            </w:r>
          </w:p>
        </w:tc>
        <w:tc>
          <w:tcPr>
            <w:tcW w:w="281" w:type="pct"/>
            <w:shd w:val="clear" w:color="auto" w:fill="auto"/>
            <w:vAlign w:val="center"/>
          </w:tcPr>
          <w:p w14:paraId="0773FCC3" w14:textId="77777777" w:rsidR="00387D06" w:rsidRPr="004B5061" w:rsidRDefault="00387D06" w:rsidP="000A25D6">
            <w:pPr>
              <w:ind w:firstLine="0"/>
              <w:rPr>
                <w:rFonts w:ascii="Times New Roman" w:hAnsi="Times New Roman"/>
                <w:sz w:val="16"/>
                <w:szCs w:val="16"/>
              </w:rPr>
            </w:pPr>
          </w:p>
        </w:tc>
        <w:tc>
          <w:tcPr>
            <w:tcW w:w="167" w:type="pct"/>
            <w:shd w:val="clear" w:color="auto" w:fill="auto"/>
            <w:vAlign w:val="center"/>
          </w:tcPr>
          <w:p w14:paraId="07B4815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32D17D9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3,7</w:t>
            </w:r>
          </w:p>
        </w:tc>
        <w:tc>
          <w:tcPr>
            <w:tcW w:w="279" w:type="pct"/>
            <w:shd w:val="clear" w:color="auto" w:fill="auto"/>
            <w:vAlign w:val="center"/>
          </w:tcPr>
          <w:p w14:paraId="29CB745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4,6</w:t>
            </w:r>
          </w:p>
        </w:tc>
        <w:tc>
          <w:tcPr>
            <w:tcW w:w="273" w:type="pct"/>
            <w:shd w:val="clear" w:color="auto" w:fill="auto"/>
            <w:vAlign w:val="center"/>
          </w:tcPr>
          <w:p w14:paraId="7D3B758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6,4</w:t>
            </w:r>
          </w:p>
        </w:tc>
        <w:tc>
          <w:tcPr>
            <w:tcW w:w="270" w:type="pct"/>
            <w:shd w:val="clear" w:color="auto" w:fill="auto"/>
            <w:vAlign w:val="center"/>
          </w:tcPr>
          <w:p w14:paraId="6D18141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4,6</w:t>
            </w:r>
          </w:p>
        </w:tc>
        <w:tc>
          <w:tcPr>
            <w:tcW w:w="279" w:type="pct"/>
            <w:shd w:val="clear" w:color="auto" w:fill="auto"/>
            <w:vAlign w:val="center"/>
          </w:tcPr>
          <w:p w14:paraId="4FC830D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4,93</w:t>
            </w:r>
          </w:p>
        </w:tc>
        <w:tc>
          <w:tcPr>
            <w:tcW w:w="245" w:type="pct"/>
            <w:shd w:val="clear" w:color="auto" w:fill="auto"/>
            <w:vAlign w:val="center"/>
          </w:tcPr>
          <w:p w14:paraId="4E068AA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5,81</w:t>
            </w:r>
          </w:p>
        </w:tc>
        <w:tc>
          <w:tcPr>
            <w:tcW w:w="268" w:type="pct"/>
            <w:shd w:val="clear" w:color="auto" w:fill="auto"/>
            <w:vAlign w:val="center"/>
          </w:tcPr>
          <w:p w14:paraId="6C01639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5,15</w:t>
            </w:r>
          </w:p>
        </w:tc>
        <w:tc>
          <w:tcPr>
            <w:tcW w:w="273" w:type="pct"/>
            <w:shd w:val="clear" w:color="auto" w:fill="auto"/>
            <w:vAlign w:val="center"/>
          </w:tcPr>
          <w:p w14:paraId="0C56393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shd w:val="clear" w:color="auto" w:fill="auto"/>
            <w:vAlign w:val="center"/>
          </w:tcPr>
          <w:p w14:paraId="62DD2CE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shd w:val="clear" w:color="auto" w:fill="auto"/>
            <w:vAlign w:val="center"/>
          </w:tcPr>
          <w:p w14:paraId="5A1139F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shd w:val="clear" w:color="auto" w:fill="auto"/>
            <w:vAlign w:val="center"/>
          </w:tcPr>
          <w:p w14:paraId="61E8B51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shd w:val="clear" w:color="auto" w:fill="auto"/>
            <w:vAlign w:val="center"/>
          </w:tcPr>
          <w:p w14:paraId="3777BB0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vAlign w:val="center"/>
          </w:tcPr>
          <w:p w14:paraId="074DB6B6" w14:textId="77777777" w:rsidR="00387D06" w:rsidRPr="004B5061" w:rsidRDefault="00387D06" w:rsidP="000A25D6">
            <w:pPr>
              <w:ind w:firstLine="0"/>
              <w:rPr>
                <w:rFonts w:ascii="Times New Roman" w:hAnsi="Times New Roman"/>
                <w:sz w:val="16"/>
                <w:szCs w:val="16"/>
              </w:rPr>
            </w:pPr>
          </w:p>
        </w:tc>
        <w:tc>
          <w:tcPr>
            <w:tcW w:w="230" w:type="pct"/>
            <w:vAlign w:val="center"/>
          </w:tcPr>
          <w:p w14:paraId="4B671113" w14:textId="77777777" w:rsidR="00387D06" w:rsidRPr="004B5061" w:rsidRDefault="00387D06" w:rsidP="000A25D6">
            <w:pPr>
              <w:ind w:firstLine="0"/>
              <w:rPr>
                <w:rFonts w:ascii="Times New Roman" w:hAnsi="Times New Roman"/>
                <w:sz w:val="16"/>
                <w:szCs w:val="16"/>
              </w:rPr>
            </w:pPr>
          </w:p>
        </w:tc>
      </w:tr>
      <w:tr w:rsidR="00380771" w:rsidRPr="004B5061" w14:paraId="685388B0" w14:textId="77777777" w:rsidTr="00380771">
        <w:trPr>
          <w:trHeight w:val="47"/>
        </w:trPr>
        <w:tc>
          <w:tcPr>
            <w:tcW w:w="142" w:type="pct"/>
          </w:tcPr>
          <w:p w14:paraId="3EAB4EBB" w14:textId="77777777" w:rsidR="00387D06" w:rsidRPr="004B5061" w:rsidRDefault="00387D06" w:rsidP="000A25D6">
            <w:pPr>
              <w:ind w:firstLine="0"/>
              <w:rPr>
                <w:rFonts w:ascii="Times New Roman" w:hAnsi="Times New Roman"/>
                <w:sz w:val="16"/>
                <w:szCs w:val="16"/>
              </w:rPr>
            </w:pPr>
          </w:p>
        </w:tc>
        <w:tc>
          <w:tcPr>
            <w:tcW w:w="4858" w:type="pct"/>
            <w:gridSpan w:val="18"/>
            <w:shd w:val="clear" w:color="auto" w:fill="auto"/>
            <w:vAlign w:val="center"/>
          </w:tcPr>
          <w:p w14:paraId="4CF82FE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Основное мероприятие 1.2 Сохранение и развитие библиотечного обслуживания населения Рамонского муниципального района</w:t>
            </w:r>
          </w:p>
        </w:tc>
      </w:tr>
      <w:tr w:rsidR="00380771" w:rsidRPr="004B5061" w14:paraId="6D2E43C0" w14:textId="77777777" w:rsidTr="00126C0F">
        <w:trPr>
          <w:trHeight w:val="47"/>
        </w:trPr>
        <w:tc>
          <w:tcPr>
            <w:tcW w:w="142" w:type="pct"/>
            <w:shd w:val="clear" w:color="auto" w:fill="auto"/>
            <w:vAlign w:val="center"/>
          </w:tcPr>
          <w:p w14:paraId="67AFAFD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24</w:t>
            </w:r>
          </w:p>
        </w:tc>
        <w:tc>
          <w:tcPr>
            <w:tcW w:w="866" w:type="pct"/>
            <w:shd w:val="clear" w:color="auto" w:fill="auto"/>
            <w:vAlign w:val="center"/>
          </w:tcPr>
          <w:p w14:paraId="59FA88A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Число посещений библиотеки</w:t>
            </w:r>
          </w:p>
        </w:tc>
        <w:tc>
          <w:tcPr>
            <w:tcW w:w="281" w:type="pct"/>
            <w:shd w:val="clear" w:color="auto" w:fill="auto"/>
            <w:vAlign w:val="center"/>
          </w:tcPr>
          <w:p w14:paraId="7B59409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6-НК</w:t>
            </w:r>
          </w:p>
        </w:tc>
        <w:tc>
          <w:tcPr>
            <w:tcW w:w="167" w:type="pct"/>
            <w:shd w:val="clear" w:color="auto" w:fill="auto"/>
            <w:vAlign w:val="center"/>
          </w:tcPr>
          <w:p w14:paraId="2A0EC29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чел.</w:t>
            </w:r>
          </w:p>
        </w:tc>
        <w:tc>
          <w:tcPr>
            <w:tcW w:w="273" w:type="pct"/>
            <w:shd w:val="clear" w:color="auto" w:fill="auto"/>
            <w:vAlign w:val="center"/>
          </w:tcPr>
          <w:p w14:paraId="134C9C8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150500</w:t>
            </w:r>
          </w:p>
        </w:tc>
        <w:tc>
          <w:tcPr>
            <w:tcW w:w="279" w:type="pct"/>
            <w:shd w:val="clear" w:color="auto" w:fill="auto"/>
            <w:vAlign w:val="center"/>
          </w:tcPr>
          <w:p w14:paraId="7D1E00A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154278</w:t>
            </w:r>
          </w:p>
        </w:tc>
        <w:tc>
          <w:tcPr>
            <w:tcW w:w="273" w:type="pct"/>
            <w:shd w:val="clear" w:color="auto" w:fill="auto"/>
            <w:vAlign w:val="center"/>
          </w:tcPr>
          <w:p w14:paraId="030BA1B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154282</w:t>
            </w:r>
          </w:p>
        </w:tc>
        <w:tc>
          <w:tcPr>
            <w:tcW w:w="270" w:type="pct"/>
            <w:shd w:val="clear" w:color="auto" w:fill="auto"/>
            <w:vAlign w:val="center"/>
          </w:tcPr>
          <w:p w14:paraId="7047D95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154286</w:t>
            </w:r>
          </w:p>
        </w:tc>
        <w:tc>
          <w:tcPr>
            <w:tcW w:w="279" w:type="pct"/>
            <w:shd w:val="clear" w:color="auto" w:fill="auto"/>
            <w:vAlign w:val="center"/>
          </w:tcPr>
          <w:p w14:paraId="0F6A0C7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154334</w:t>
            </w:r>
          </w:p>
        </w:tc>
        <w:tc>
          <w:tcPr>
            <w:tcW w:w="245" w:type="pct"/>
            <w:shd w:val="clear" w:color="auto" w:fill="auto"/>
            <w:vAlign w:val="center"/>
          </w:tcPr>
          <w:p w14:paraId="726C253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155828</w:t>
            </w:r>
          </w:p>
        </w:tc>
        <w:tc>
          <w:tcPr>
            <w:tcW w:w="268" w:type="pct"/>
            <w:shd w:val="clear" w:color="auto" w:fill="auto"/>
            <w:vAlign w:val="center"/>
          </w:tcPr>
          <w:p w14:paraId="39DB8FF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93123</w:t>
            </w:r>
          </w:p>
        </w:tc>
        <w:tc>
          <w:tcPr>
            <w:tcW w:w="273" w:type="pct"/>
            <w:shd w:val="clear" w:color="auto" w:fill="auto"/>
            <w:vAlign w:val="center"/>
          </w:tcPr>
          <w:p w14:paraId="372F7F9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155455</w:t>
            </w:r>
          </w:p>
        </w:tc>
        <w:tc>
          <w:tcPr>
            <w:tcW w:w="234" w:type="pct"/>
            <w:shd w:val="clear" w:color="auto" w:fill="auto"/>
            <w:vAlign w:val="center"/>
          </w:tcPr>
          <w:p w14:paraId="343F149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155500</w:t>
            </w:r>
          </w:p>
        </w:tc>
        <w:tc>
          <w:tcPr>
            <w:tcW w:w="235" w:type="pct"/>
            <w:shd w:val="clear" w:color="auto" w:fill="auto"/>
            <w:vAlign w:val="center"/>
          </w:tcPr>
          <w:p w14:paraId="73065A1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155505</w:t>
            </w:r>
          </w:p>
        </w:tc>
        <w:tc>
          <w:tcPr>
            <w:tcW w:w="231" w:type="pct"/>
            <w:shd w:val="clear" w:color="auto" w:fill="auto"/>
            <w:vAlign w:val="center"/>
          </w:tcPr>
          <w:p w14:paraId="55BB381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155510</w:t>
            </w:r>
          </w:p>
        </w:tc>
        <w:tc>
          <w:tcPr>
            <w:tcW w:w="229" w:type="pct"/>
            <w:shd w:val="clear" w:color="auto" w:fill="auto"/>
            <w:vAlign w:val="center"/>
          </w:tcPr>
          <w:p w14:paraId="0A6491D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155510</w:t>
            </w:r>
          </w:p>
        </w:tc>
        <w:tc>
          <w:tcPr>
            <w:tcW w:w="225" w:type="pct"/>
            <w:gridSpan w:val="2"/>
            <w:vAlign w:val="center"/>
          </w:tcPr>
          <w:p w14:paraId="4F3CC99D" w14:textId="77777777" w:rsidR="00387D06" w:rsidRPr="004B5061" w:rsidRDefault="00387D06" w:rsidP="000A25D6">
            <w:pPr>
              <w:ind w:firstLine="0"/>
              <w:rPr>
                <w:rFonts w:ascii="Times New Roman" w:hAnsi="Times New Roman"/>
                <w:sz w:val="16"/>
                <w:szCs w:val="16"/>
              </w:rPr>
            </w:pPr>
          </w:p>
        </w:tc>
        <w:tc>
          <w:tcPr>
            <w:tcW w:w="230" w:type="pct"/>
            <w:vAlign w:val="center"/>
          </w:tcPr>
          <w:p w14:paraId="6A0F6F50" w14:textId="77777777" w:rsidR="00387D06" w:rsidRPr="004B5061" w:rsidRDefault="00387D06" w:rsidP="000A25D6">
            <w:pPr>
              <w:ind w:firstLine="0"/>
              <w:rPr>
                <w:rFonts w:ascii="Times New Roman" w:hAnsi="Times New Roman"/>
                <w:sz w:val="16"/>
                <w:szCs w:val="16"/>
              </w:rPr>
            </w:pPr>
          </w:p>
        </w:tc>
      </w:tr>
      <w:tr w:rsidR="00380771" w:rsidRPr="004B5061" w14:paraId="5DBA1823" w14:textId="77777777" w:rsidTr="00126C0F">
        <w:trPr>
          <w:trHeight w:val="47"/>
        </w:trPr>
        <w:tc>
          <w:tcPr>
            <w:tcW w:w="142" w:type="pct"/>
            <w:shd w:val="clear" w:color="auto" w:fill="auto"/>
            <w:vAlign w:val="center"/>
          </w:tcPr>
          <w:p w14:paraId="22EA07F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25</w:t>
            </w:r>
          </w:p>
        </w:tc>
        <w:tc>
          <w:tcPr>
            <w:tcW w:w="866" w:type="pct"/>
            <w:shd w:val="clear" w:color="auto" w:fill="auto"/>
            <w:vAlign w:val="center"/>
          </w:tcPr>
          <w:p w14:paraId="0740B29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Число пользователей библиотеки</w:t>
            </w:r>
          </w:p>
        </w:tc>
        <w:tc>
          <w:tcPr>
            <w:tcW w:w="281" w:type="pct"/>
            <w:shd w:val="clear" w:color="auto" w:fill="auto"/>
            <w:vAlign w:val="center"/>
          </w:tcPr>
          <w:p w14:paraId="58107AF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6-НК</w:t>
            </w:r>
          </w:p>
        </w:tc>
        <w:tc>
          <w:tcPr>
            <w:tcW w:w="167" w:type="pct"/>
            <w:shd w:val="clear" w:color="auto" w:fill="auto"/>
            <w:vAlign w:val="center"/>
          </w:tcPr>
          <w:p w14:paraId="0B491D7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чел.</w:t>
            </w:r>
          </w:p>
        </w:tc>
        <w:tc>
          <w:tcPr>
            <w:tcW w:w="273" w:type="pct"/>
            <w:shd w:val="clear" w:color="auto" w:fill="auto"/>
            <w:vAlign w:val="center"/>
          </w:tcPr>
          <w:p w14:paraId="0EFCDEC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15620</w:t>
            </w:r>
          </w:p>
        </w:tc>
        <w:tc>
          <w:tcPr>
            <w:tcW w:w="279" w:type="pct"/>
            <w:shd w:val="clear" w:color="auto" w:fill="auto"/>
            <w:vAlign w:val="center"/>
          </w:tcPr>
          <w:p w14:paraId="15FB9C7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15977</w:t>
            </w:r>
          </w:p>
        </w:tc>
        <w:tc>
          <w:tcPr>
            <w:tcW w:w="273" w:type="pct"/>
            <w:shd w:val="clear" w:color="auto" w:fill="auto"/>
            <w:vAlign w:val="center"/>
          </w:tcPr>
          <w:p w14:paraId="70AE33B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15980</w:t>
            </w:r>
          </w:p>
        </w:tc>
        <w:tc>
          <w:tcPr>
            <w:tcW w:w="270" w:type="pct"/>
            <w:shd w:val="clear" w:color="auto" w:fill="auto"/>
            <w:vAlign w:val="center"/>
          </w:tcPr>
          <w:p w14:paraId="6603771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15982</w:t>
            </w:r>
          </w:p>
        </w:tc>
        <w:tc>
          <w:tcPr>
            <w:tcW w:w="279" w:type="pct"/>
            <w:shd w:val="clear" w:color="auto" w:fill="auto"/>
            <w:vAlign w:val="center"/>
          </w:tcPr>
          <w:p w14:paraId="2DFD2F7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15996</w:t>
            </w:r>
          </w:p>
        </w:tc>
        <w:tc>
          <w:tcPr>
            <w:tcW w:w="245" w:type="pct"/>
            <w:shd w:val="clear" w:color="auto" w:fill="auto"/>
            <w:vAlign w:val="center"/>
          </w:tcPr>
          <w:p w14:paraId="6513785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16000</w:t>
            </w:r>
          </w:p>
        </w:tc>
        <w:tc>
          <w:tcPr>
            <w:tcW w:w="268" w:type="pct"/>
            <w:shd w:val="clear" w:color="auto" w:fill="auto"/>
            <w:vAlign w:val="center"/>
          </w:tcPr>
          <w:p w14:paraId="36FDA39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13776</w:t>
            </w:r>
          </w:p>
        </w:tc>
        <w:tc>
          <w:tcPr>
            <w:tcW w:w="273" w:type="pct"/>
            <w:shd w:val="clear" w:color="auto" w:fill="auto"/>
            <w:vAlign w:val="center"/>
          </w:tcPr>
          <w:p w14:paraId="3B7896F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shd w:val="clear" w:color="auto" w:fill="auto"/>
            <w:vAlign w:val="center"/>
          </w:tcPr>
          <w:p w14:paraId="1C45534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shd w:val="clear" w:color="auto" w:fill="auto"/>
            <w:vAlign w:val="center"/>
          </w:tcPr>
          <w:p w14:paraId="2A98D62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shd w:val="clear" w:color="auto" w:fill="auto"/>
            <w:vAlign w:val="center"/>
          </w:tcPr>
          <w:p w14:paraId="445CB70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shd w:val="clear" w:color="auto" w:fill="auto"/>
            <w:vAlign w:val="center"/>
          </w:tcPr>
          <w:p w14:paraId="33E6D3C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vAlign w:val="center"/>
          </w:tcPr>
          <w:p w14:paraId="395818CB" w14:textId="77777777" w:rsidR="00387D06" w:rsidRPr="004B5061" w:rsidRDefault="00387D06" w:rsidP="000A25D6">
            <w:pPr>
              <w:ind w:firstLine="0"/>
              <w:rPr>
                <w:rFonts w:ascii="Times New Roman" w:hAnsi="Times New Roman"/>
                <w:sz w:val="16"/>
                <w:szCs w:val="16"/>
              </w:rPr>
            </w:pPr>
          </w:p>
        </w:tc>
        <w:tc>
          <w:tcPr>
            <w:tcW w:w="230" w:type="pct"/>
            <w:vAlign w:val="center"/>
          </w:tcPr>
          <w:p w14:paraId="03BBFBDE" w14:textId="77777777" w:rsidR="00387D06" w:rsidRPr="004B5061" w:rsidRDefault="00387D06" w:rsidP="000A25D6">
            <w:pPr>
              <w:ind w:firstLine="0"/>
              <w:rPr>
                <w:rFonts w:ascii="Times New Roman" w:hAnsi="Times New Roman"/>
                <w:sz w:val="16"/>
                <w:szCs w:val="16"/>
              </w:rPr>
            </w:pPr>
          </w:p>
        </w:tc>
      </w:tr>
      <w:tr w:rsidR="00380771" w:rsidRPr="004B5061" w14:paraId="4FEE24FE" w14:textId="77777777" w:rsidTr="00126C0F">
        <w:trPr>
          <w:trHeight w:val="47"/>
        </w:trPr>
        <w:tc>
          <w:tcPr>
            <w:tcW w:w="142" w:type="pct"/>
            <w:shd w:val="clear" w:color="auto" w:fill="auto"/>
            <w:vAlign w:val="center"/>
          </w:tcPr>
          <w:p w14:paraId="473CE22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26</w:t>
            </w:r>
          </w:p>
        </w:tc>
        <w:tc>
          <w:tcPr>
            <w:tcW w:w="866" w:type="pct"/>
            <w:shd w:val="clear" w:color="auto" w:fill="auto"/>
            <w:vAlign w:val="center"/>
          </w:tcPr>
          <w:p w14:paraId="05BD2AD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Количество книговыдач</w:t>
            </w:r>
          </w:p>
        </w:tc>
        <w:tc>
          <w:tcPr>
            <w:tcW w:w="281" w:type="pct"/>
            <w:shd w:val="clear" w:color="auto" w:fill="auto"/>
            <w:vAlign w:val="center"/>
          </w:tcPr>
          <w:p w14:paraId="452256A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6-НК</w:t>
            </w:r>
          </w:p>
        </w:tc>
        <w:tc>
          <w:tcPr>
            <w:tcW w:w="167" w:type="pct"/>
            <w:shd w:val="clear" w:color="auto" w:fill="auto"/>
            <w:vAlign w:val="center"/>
          </w:tcPr>
          <w:p w14:paraId="5163DE0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экз.</w:t>
            </w:r>
          </w:p>
        </w:tc>
        <w:tc>
          <w:tcPr>
            <w:tcW w:w="273" w:type="pct"/>
            <w:shd w:val="clear" w:color="auto" w:fill="auto"/>
            <w:vAlign w:val="center"/>
          </w:tcPr>
          <w:p w14:paraId="7F49685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386200</w:t>
            </w:r>
          </w:p>
        </w:tc>
        <w:tc>
          <w:tcPr>
            <w:tcW w:w="279" w:type="pct"/>
            <w:shd w:val="clear" w:color="auto" w:fill="auto"/>
            <w:vAlign w:val="center"/>
          </w:tcPr>
          <w:p w14:paraId="3E34BB7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393922</w:t>
            </w:r>
          </w:p>
        </w:tc>
        <w:tc>
          <w:tcPr>
            <w:tcW w:w="273" w:type="pct"/>
            <w:shd w:val="clear" w:color="auto" w:fill="auto"/>
            <w:vAlign w:val="center"/>
          </w:tcPr>
          <w:p w14:paraId="08092A7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394053</w:t>
            </w:r>
          </w:p>
        </w:tc>
        <w:tc>
          <w:tcPr>
            <w:tcW w:w="270" w:type="pct"/>
            <w:shd w:val="clear" w:color="auto" w:fill="auto"/>
            <w:vAlign w:val="center"/>
          </w:tcPr>
          <w:p w14:paraId="62AFB7D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394461</w:t>
            </w:r>
          </w:p>
        </w:tc>
        <w:tc>
          <w:tcPr>
            <w:tcW w:w="279" w:type="pct"/>
            <w:shd w:val="clear" w:color="auto" w:fill="auto"/>
            <w:vAlign w:val="center"/>
          </w:tcPr>
          <w:p w14:paraId="0A2D1A1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394533</w:t>
            </w:r>
          </w:p>
        </w:tc>
        <w:tc>
          <w:tcPr>
            <w:tcW w:w="245" w:type="pct"/>
            <w:shd w:val="clear" w:color="auto" w:fill="auto"/>
            <w:vAlign w:val="center"/>
          </w:tcPr>
          <w:p w14:paraId="7F4F7DE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394560</w:t>
            </w:r>
          </w:p>
        </w:tc>
        <w:tc>
          <w:tcPr>
            <w:tcW w:w="268" w:type="pct"/>
            <w:shd w:val="clear" w:color="auto" w:fill="auto"/>
            <w:vAlign w:val="center"/>
          </w:tcPr>
          <w:p w14:paraId="279F2AE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257768</w:t>
            </w:r>
          </w:p>
        </w:tc>
        <w:tc>
          <w:tcPr>
            <w:tcW w:w="273" w:type="pct"/>
            <w:shd w:val="clear" w:color="auto" w:fill="auto"/>
            <w:vAlign w:val="center"/>
          </w:tcPr>
          <w:p w14:paraId="203D4A6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shd w:val="clear" w:color="auto" w:fill="auto"/>
            <w:vAlign w:val="center"/>
          </w:tcPr>
          <w:p w14:paraId="6A5C995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shd w:val="clear" w:color="auto" w:fill="auto"/>
            <w:vAlign w:val="center"/>
          </w:tcPr>
          <w:p w14:paraId="7D72F6A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shd w:val="clear" w:color="auto" w:fill="auto"/>
            <w:vAlign w:val="center"/>
          </w:tcPr>
          <w:p w14:paraId="3E6DDF1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shd w:val="clear" w:color="auto" w:fill="auto"/>
            <w:vAlign w:val="center"/>
          </w:tcPr>
          <w:p w14:paraId="1813DDE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vAlign w:val="center"/>
          </w:tcPr>
          <w:p w14:paraId="4D34C660" w14:textId="77777777" w:rsidR="00387D06" w:rsidRPr="004B5061" w:rsidRDefault="00387D06" w:rsidP="000A25D6">
            <w:pPr>
              <w:ind w:firstLine="0"/>
              <w:rPr>
                <w:rFonts w:ascii="Times New Roman" w:hAnsi="Times New Roman"/>
                <w:sz w:val="16"/>
                <w:szCs w:val="16"/>
              </w:rPr>
            </w:pPr>
          </w:p>
        </w:tc>
        <w:tc>
          <w:tcPr>
            <w:tcW w:w="230" w:type="pct"/>
            <w:vAlign w:val="center"/>
          </w:tcPr>
          <w:p w14:paraId="7CAB3A72" w14:textId="77777777" w:rsidR="00387D06" w:rsidRPr="004B5061" w:rsidRDefault="00387D06" w:rsidP="000A25D6">
            <w:pPr>
              <w:ind w:firstLine="0"/>
              <w:rPr>
                <w:rFonts w:ascii="Times New Roman" w:hAnsi="Times New Roman"/>
                <w:sz w:val="16"/>
                <w:szCs w:val="16"/>
              </w:rPr>
            </w:pPr>
          </w:p>
        </w:tc>
      </w:tr>
      <w:tr w:rsidR="00380771" w:rsidRPr="004B5061" w14:paraId="24AD00BE" w14:textId="77777777" w:rsidTr="00126C0F">
        <w:trPr>
          <w:trHeight w:val="47"/>
        </w:trPr>
        <w:tc>
          <w:tcPr>
            <w:tcW w:w="142" w:type="pct"/>
            <w:shd w:val="clear" w:color="auto" w:fill="auto"/>
            <w:vAlign w:val="center"/>
          </w:tcPr>
          <w:p w14:paraId="7E0E0E9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27</w:t>
            </w:r>
          </w:p>
        </w:tc>
        <w:tc>
          <w:tcPr>
            <w:tcW w:w="866" w:type="pct"/>
            <w:shd w:val="clear" w:color="auto" w:fill="auto"/>
            <w:vAlign w:val="center"/>
          </w:tcPr>
          <w:p w14:paraId="7C52D3C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Количество библиографических записей в электронном каталоге библиотек Рамонского муниципального района Воронежской области, в том числе, включенных в сводный электронный каталог библиотек России (по сравнению с предыдущим годом)</w:t>
            </w:r>
          </w:p>
        </w:tc>
        <w:tc>
          <w:tcPr>
            <w:tcW w:w="281" w:type="pct"/>
            <w:shd w:val="clear" w:color="auto" w:fill="auto"/>
            <w:vAlign w:val="center"/>
          </w:tcPr>
          <w:p w14:paraId="10927AB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6-НК</w:t>
            </w:r>
          </w:p>
        </w:tc>
        <w:tc>
          <w:tcPr>
            <w:tcW w:w="167" w:type="pct"/>
            <w:shd w:val="clear" w:color="auto" w:fill="auto"/>
            <w:vAlign w:val="center"/>
          </w:tcPr>
          <w:p w14:paraId="5E7B869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шт.</w:t>
            </w:r>
          </w:p>
        </w:tc>
        <w:tc>
          <w:tcPr>
            <w:tcW w:w="273" w:type="pct"/>
            <w:shd w:val="clear" w:color="auto" w:fill="FFFFFF"/>
            <w:vAlign w:val="center"/>
          </w:tcPr>
          <w:p w14:paraId="43E7383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9" w:type="pct"/>
            <w:shd w:val="clear" w:color="auto" w:fill="FFFFFF"/>
            <w:vAlign w:val="center"/>
          </w:tcPr>
          <w:p w14:paraId="18640B9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xml:space="preserve">765 </w:t>
            </w:r>
          </w:p>
        </w:tc>
        <w:tc>
          <w:tcPr>
            <w:tcW w:w="273" w:type="pct"/>
            <w:shd w:val="clear" w:color="auto" w:fill="FFFFFF"/>
            <w:vAlign w:val="center"/>
          </w:tcPr>
          <w:p w14:paraId="511C8A0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xml:space="preserve">903 </w:t>
            </w:r>
          </w:p>
        </w:tc>
        <w:tc>
          <w:tcPr>
            <w:tcW w:w="270" w:type="pct"/>
            <w:shd w:val="clear" w:color="auto" w:fill="FFFFFF"/>
            <w:vAlign w:val="center"/>
          </w:tcPr>
          <w:p w14:paraId="4EE6F10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1156</w:t>
            </w:r>
          </w:p>
        </w:tc>
        <w:tc>
          <w:tcPr>
            <w:tcW w:w="279" w:type="pct"/>
            <w:shd w:val="clear" w:color="auto" w:fill="FFFFFF"/>
            <w:vAlign w:val="center"/>
          </w:tcPr>
          <w:p w14:paraId="0CBA4B6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3419</w:t>
            </w:r>
          </w:p>
        </w:tc>
        <w:tc>
          <w:tcPr>
            <w:tcW w:w="245" w:type="pct"/>
            <w:shd w:val="clear" w:color="auto" w:fill="FFFFFF"/>
            <w:vAlign w:val="center"/>
          </w:tcPr>
          <w:p w14:paraId="61EB736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2418</w:t>
            </w:r>
          </w:p>
        </w:tc>
        <w:tc>
          <w:tcPr>
            <w:tcW w:w="268" w:type="pct"/>
            <w:shd w:val="clear" w:color="auto" w:fill="FFFFFF"/>
            <w:vAlign w:val="center"/>
          </w:tcPr>
          <w:p w14:paraId="20B8019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2414</w:t>
            </w:r>
          </w:p>
        </w:tc>
        <w:tc>
          <w:tcPr>
            <w:tcW w:w="273" w:type="pct"/>
            <w:shd w:val="clear" w:color="auto" w:fill="auto"/>
            <w:vAlign w:val="center"/>
          </w:tcPr>
          <w:p w14:paraId="4E22451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shd w:val="clear" w:color="auto" w:fill="auto"/>
            <w:vAlign w:val="center"/>
          </w:tcPr>
          <w:p w14:paraId="13C15C8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shd w:val="clear" w:color="auto" w:fill="auto"/>
            <w:vAlign w:val="center"/>
          </w:tcPr>
          <w:p w14:paraId="7C0739F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shd w:val="clear" w:color="auto" w:fill="auto"/>
            <w:vAlign w:val="center"/>
          </w:tcPr>
          <w:p w14:paraId="3C48EA1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shd w:val="clear" w:color="auto" w:fill="auto"/>
            <w:vAlign w:val="center"/>
          </w:tcPr>
          <w:p w14:paraId="544A4BC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shd w:val="clear" w:color="auto" w:fill="FFFFFF"/>
            <w:vAlign w:val="center"/>
          </w:tcPr>
          <w:p w14:paraId="4148F033" w14:textId="77777777" w:rsidR="00387D06" w:rsidRPr="004B5061" w:rsidRDefault="00387D06" w:rsidP="000A25D6">
            <w:pPr>
              <w:ind w:firstLine="0"/>
              <w:rPr>
                <w:rFonts w:ascii="Times New Roman" w:hAnsi="Times New Roman"/>
                <w:sz w:val="16"/>
                <w:szCs w:val="16"/>
              </w:rPr>
            </w:pPr>
          </w:p>
        </w:tc>
        <w:tc>
          <w:tcPr>
            <w:tcW w:w="230" w:type="pct"/>
            <w:shd w:val="clear" w:color="auto" w:fill="FFFFFF"/>
            <w:vAlign w:val="center"/>
          </w:tcPr>
          <w:p w14:paraId="26339A23" w14:textId="77777777" w:rsidR="00387D06" w:rsidRPr="004B5061" w:rsidRDefault="00387D06" w:rsidP="000A25D6">
            <w:pPr>
              <w:ind w:firstLine="0"/>
              <w:rPr>
                <w:rFonts w:ascii="Times New Roman" w:hAnsi="Times New Roman"/>
                <w:sz w:val="16"/>
                <w:szCs w:val="16"/>
              </w:rPr>
            </w:pPr>
          </w:p>
        </w:tc>
      </w:tr>
      <w:tr w:rsidR="00380771" w:rsidRPr="004B5061" w14:paraId="18B41456" w14:textId="77777777" w:rsidTr="00126C0F">
        <w:trPr>
          <w:trHeight w:val="47"/>
        </w:trPr>
        <w:tc>
          <w:tcPr>
            <w:tcW w:w="142" w:type="pct"/>
            <w:shd w:val="clear" w:color="auto" w:fill="auto"/>
            <w:vAlign w:val="center"/>
          </w:tcPr>
          <w:p w14:paraId="1C022C3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28</w:t>
            </w:r>
          </w:p>
        </w:tc>
        <w:tc>
          <w:tcPr>
            <w:tcW w:w="866" w:type="pct"/>
            <w:shd w:val="clear" w:color="auto" w:fill="auto"/>
            <w:vAlign w:val="center"/>
          </w:tcPr>
          <w:p w14:paraId="1A667CB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Доля публичных библиотек, подключенных к сети Интернет в общем количестве библиотек Рамонского муниципального района Воронежской области</w:t>
            </w:r>
          </w:p>
        </w:tc>
        <w:tc>
          <w:tcPr>
            <w:tcW w:w="281" w:type="pct"/>
            <w:shd w:val="clear" w:color="auto" w:fill="auto"/>
            <w:vAlign w:val="center"/>
          </w:tcPr>
          <w:p w14:paraId="68CA55C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6-НК</w:t>
            </w:r>
          </w:p>
        </w:tc>
        <w:tc>
          <w:tcPr>
            <w:tcW w:w="167" w:type="pct"/>
            <w:shd w:val="clear" w:color="auto" w:fill="auto"/>
            <w:vAlign w:val="center"/>
          </w:tcPr>
          <w:p w14:paraId="354AD94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FFFFFF"/>
            <w:vAlign w:val="center"/>
          </w:tcPr>
          <w:p w14:paraId="137EC5B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12</w:t>
            </w:r>
          </w:p>
        </w:tc>
        <w:tc>
          <w:tcPr>
            <w:tcW w:w="279" w:type="pct"/>
            <w:shd w:val="clear" w:color="auto" w:fill="FFFFFF"/>
            <w:vAlign w:val="center"/>
          </w:tcPr>
          <w:p w14:paraId="01741BE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24</w:t>
            </w:r>
          </w:p>
        </w:tc>
        <w:tc>
          <w:tcPr>
            <w:tcW w:w="273" w:type="pct"/>
            <w:shd w:val="clear" w:color="auto" w:fill="FFFFFF"/>
            <w:vAlign w:val="center"/>
          </w:tcPr>
          <w:p w14:paraId="5E5E602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44</w:t>
            </w:r>
          </w:p>
        </w:tc>
        <w:tc>
          <w:tcPr>
            <w:tcW w:w="270" w:type="pct"/>
            <w:shd w:val="clear" w:color="auto" w:fill="FFFFFF"/>
            <w:vAlign w:val="center"/>
          </w:tcPr>
          <w:p w14:paraId="659AA03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46</w:t>
            </w:r>
          </w:p>
        </w:tc>
        <w:tc>
          <w:tcPr>
            <w:tcW w:w="279" w:type="pct"/>
            <w:shd w:val="clear" w:color="auto" w:fill="FFFFFF"/>
            <w:vAlign w:val="center"/>
          </w:tcPr>
          <w:p w14:paraId="7801353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50</w:t>
            </w:r>
          </w:p>
        </w:tc>
        <w:tc>
          <w:tcPr>
            <w:tcW w:w="245" w:type="pct"/>
            <w:shd w:val="clear" w:color="auto" w:fill="FFFFFF"/>
            <w:vAlign w:val="center"/>
          </w:tcPr>
          <w:p w14:paraId="6162A97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50</w:t>
            </w:r>
          </w:p>
        </w:tc>
        <w:tc>
          <w:tcPr>
            <w:tcW w:w="268" w:type="pct"/>
            <w:shd w:val="clear" w:color="auto" w:fill="FFFFFF"/>
            <w:vAlign w:val="center"/>
          </w:tcPr>
          <w:p w14:paraId="210CF0A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50</w:t>
            </w:r>
          </w:p>
        </w:tc>
        <w:tc>
          <w:tcPr>
            <w:tcW w:w="273" w:type="pct"/>
            <w:shd w:val="clear" w:color="auto" w:fill="auto"/>
            <w:vAlign w:val="center"/>
          </w:tcPr>
          <w:p w14:paraId="08794B7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shd w:val="clear" w:color="auto" w:fill="auto"/>
            <w:vAlign w:val="center"/>
          </w:tcPr>
          <w:p w14:paraId="3051571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shd w:val="clear" w:color="auto" w:fill="auto"/>
            <w:vAlign w:val="center"/>
          </w:tcPr>
          <w:p w14:paraId="3B8804E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shd w:val="clear" w:color="auto" w:fill="auto"/>
            <w:vAlign w:val="center"/>
          </w:tcPr>
          <w:p w14:paraId="6C30ADB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shd w:val="clear" w:color="auto" w:fill="auto"/>
            <w:vAlign w:val="center"/>
          </w:tcPr>
          <w:p w14:paraId="22852E3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shd w:val="clear" w:color="auto" w:fill="FFFFFF"/>
            <w:vAlign w:val="center"/>
          </w:tcPr>
          <w:p w14:paraId="6A4B64DF" w14:textId="77777777" w:rsidR="00387D06" w:rsidRPr="004B5061" w:rsidRDefault="00387D06" w:rsidP="000A25D6">
            <w:pPr>
              <w:ind w:firstLine="0"/>
              <w:rPr>
                <w:rFonts w:ascii="Times New Roman" w:hAnsi="Times New Roman"/>
                <w:sz w:val="16"/>
                <w:szCs w:val="16"/>
              </w:rPr>
            </w:pPr>
          </w:p>
        </w:tc>
        <w:tc>
          <w:tcPr>
            <w:tcW w:w="230" w:type="pct"/>
            <w:shd w:val="clear" w:color="auto" w:fill="FFFFFF"/>
            <w:vAlign w:val="center"/>
          </w:tcPr>
          <w:p w14:paraId="6969BE3D" w14:textId="77777777" w:rsidR="00387D06" w:rsidRPr="004B5061" w:rsidRDefault="00387D06" w:rsidP="000A25D6">
            <w:pPr>
              <w:ind w:firstLine="0"/>
              <w:rPr>
                <w:rFonts w:ascii="Times New Roman" w:hAnsi="Times New Roman"/>
                <w:sz w:val="16"/>
                <w:szCs w:val="16"/>
              </w:rPr>
            </w:pPr>
          </w:p>
        </w:tc>
      </w:tr>
      <w:tr w:rsidR="00380771" w:rsidRPr="004B5061" w14:paraId="0FCD9BCE" w14:textId="77777777" w:rsidTr="00380771">
        <w:trPr>
          <w:trHeight w:val="47"/>
        </w:trPr>
        <w:tc>
          <w:tcPr>
            <w:tcW w:w="142" w:type="pct"/>
          </w:tcPr>
          <w:p w14:paraId="4F7CE97A" w14:textId="77777777" w:rsidR="00387D06" w:rsidRPr="004B5061" w:rsidRDefault="00387D06" w:rsidP="000A25D6">
            <w:pPr>
              <w:ind w:firstLine="0"/>
              <w:rPr>
                <w:rFonts w:ascii="Times New Roman" w:hAnsi="Times New Roman"/>
                <w:sz w:val="16"/>
                <w:szCs w:val="16"/>
              </w:rPr>
            </w:pPr>
          </w:p>
        </w:tc>
        <w:tc>
          <w:tcPr>
            <w:tcW w:w="4858" w:type="pct"/>
            <w:gridSpan w:val="18"/>
            <w:shd w:val="clear" w:color="auto" w:fill="auto"/>
            <w:vAlign w:val="center"/>
          </w:tcPr>
          <w:p w14:paraId="0615DD0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Основное мероприятие 1.3 Система мер по сохранению и развитию дополнительного образования детей в сфере культуры Рамонского муниципального района</w:t>
            </w:r>
          </w:p>
        </w:tc>
      </w:tr>
      <w:tr w:rsidR="00380771" w:rsidRPr="004B5061" w14:paraId="5433ABBE" w14:textId="77777777" w:rsidTr="00126C0F">
        <w:trPr>
          <w:trHeight w:val="272"/>
        </w:trPr>
        <w:tc>
          <w:tcPr>
            <w:tcW w:w="142" w:type="pct"/>
            <w:shd w:val="clear" w:color="auto" w:fill="auto"/>
            <w:vAlign w:val="center"/>
          </w:tcPr>
          <w:p w14:paraId="5DDEF92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29</w:t>
            </w:r>
          </w:p>
        </w:tc>
        <w:tc>
          <w:tcPr>
            <w:tcW w:w="866" w:type="pct"/>
            <w:shd w:val="clear" w:color="auto" w:fill="auto"/>
            <w:vAlign w:val="center"/>
          </w:tcPr>
          <w:p w14:paraId="4E08A29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Количество учащихся ДШИ</w:t>
            </w:r>
          </w:p>
        </w:tc>
        <w:tc>
          <w:tcPr>
            <w:tcW w:w="281" w:type="pct"/>
            <w:shd w:val="clear" w:color="auto" w:fill="auto"/>
            <w:vAlign w:val="center"/>
          </w:tcPr>
          <w:p w14:paraId="3C530DE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1-ДО</w:t>
            </w:r>
          </w:p>
        </w:tc>
        <w:tc>
          <w:tcPr>
            <w:tcW w:w="167" w:type="pct"/>
            <w:shd w:val="clear" w:color="auto" w:fill="auto"/>
            <w:vAlign w:val="center"/>
          </w:tcPr>
          <w:p w14:paraId="5949C2A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чел.</w:t>
            </w:r>
          </w:p>
        </w:tc>
        <w:tc>
          <w:tcPr>
            <w:tcW w:w="273" w:type="pct"/>
            <w:shd w:val="clear" w:color="auto" w:fill="FFFFFF"/>
            <w:vAlign w:val="center"/>
          </w:tcPr>
          <w:p w14:paraId="7DBCF85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350</w:t>
            </w:r>
          </w:p>
        </w:tc>
        <w:tc>
          <w:tcPr>
            <w:tcW w:w="279" w:type="pct"/>
            <w:shd w:val="clear" w:color="auto" w:fill="FFFFFF"/>
            <w:vAlign w:val="center"/>
          </w:tcPr>
          <w:p w14:paraId="5590685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339</w:t>
            </w:r>
          </w:p>
        </w:tc>
        <w:tc>
          <w:tcPr>
            <w:tcW w:w="273" w:type="pct"/>
            <w:shd w:val="clear" w:color="auto" w:fill="FFFFFF"/>
            <w:vAlign w:val="center"/>
          </w:tcPr>
          <w:p w14:paraId="1FFEBA2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399</w:t>
            </w:r>
          </w:p>
        </w:tc>
        <w:tc>
          <w:tcPr>
            <w:tcW w:w="270" w:type="pct"/>
            <w:shd w:val="clear" w:color="auto" w:fill="FFFFFF"/>
            <w:vAlign w:val="center"/>
          </w:tcPr>
          <w:p w14:paraId="0A39268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450</w:t>
            </w:r>
          </w:p>
        </w:tc>
        <w:tc>
          <w:tcPr>
            <w:tcW w:w="279" w:type="pct"/>
            <w:shd w:val="clear" w:color="auto" w:fill="FFFFFF"/>
            <w:vAlign w:val="center"/>
          </w:tcPr>
          <w:p w14:paraId="4D876B7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476</w:t>
            </w:r>
          </w:p>
        </w:tc>
        <w:tc>
          <w:tcPr>
            <w:tcW w:w="245" w:type="pct"/>
            <w:shd w:val="clear" w:color="auto" w:fill="FFFFFF"/>
            <w:vAlign w:val="center"/>
          </w:tcPr>
          <w:p w14:paraId="5F31D7E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481</w:t>
            </w:r>
          </w:p>
        </w:tc>
        <w:tc>
          <w:tcPr>
            <w:tcW w:w="268" w:type="pct"/>
            <w:shd w:val="clear" w:color="auto" w:fill="FFFFFF"/>
            <w:vAlign w:val="center"/>
          </w:tcPr>
          <w:p w14:paraId="1635349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480</w:t>
            </w:r>
          </w:p>
        </w:tc>
        <w:tc>
          <w:tcPr>
            <w:tcW w:w="273" w:type="pct"/>
            <w:shd w:val="clear" w:color="auto" w:fill="FFFFFF"/>
            <w:vAlign w:val="center"/>
          </w:tcPr>
          <w:p w14:paraId="122FD6C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512</w:t>
            </w:r>
          </w:p>
        </w:tc>
        <w:tc>
          <w:tcPr>
            <w:tcW w:w="234" w:type="pct"/>
            <w:shd w:val="clear" w:color="auto" w:fill="FFFFFF"/>
            <w:vAlign w:val="center"/>
          </w:tcPr>
          <w:p w14:paraId="5050750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514</w:t>
            </w:r>
          </w:p>
        </w:tc>
        <w:tc>
          <w:tcPr>
            <w:tcW w:w="235" w:type="pct"/>
            <w:shd w:val="clear" w:color="auto" w:fill="FFFFFF"/>
            <w:vAlign w:val="center"/>
          </w:tcPr>
          <w:p w14:paraId="39A65F5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516</w:t>
            </w:r>
          </w:p>
        </w:tc>
        <w:tc>
          <w:tcPr>
            <w:tcW w:w="231" w:type="pct"/>
            <w:shd w:val="clear" w:color="auto" w:fill="FFFFFF"/>
            <w:vAlign w:val="center"/>
          </w:tcPr>
          <w:p w14:paraId="3EA55A1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518</w:t>
            </w:r>
          </w:p>
        </w:tc>
        <w:tc>
          <w:tcPr>
            <w:tcW w:w="229" w:type="pct"/>
            <w:shd w:val="clear" w:color="auto" w:fill="FFFFFF"/>
            <w:vAlign w:val="center"/>
          </w:tcPr>
          <w:p w14:paraId="687ED08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518</w:t>
            </w:r>
          </w:p>
        </w:tc>
        <w:tc>
          <w:tcPr>
            <w:tcW w:w="225" w:type="pct"/>
            <w:gridSpan w:val="2"/>
            <w:shd w:val="clear" w:color="auto" w:fill="FFFFFF"/>
            <w:vAlign w:val="center"/>
          </w:tcPr>
          <w:p w14:paraId="64124AD1" w14:textId="77777777" w:rsidR="00387D06" w:rsidRPr="004B5061" w:rsidRDefault="00387D06" w:rsidP="000A25D6">
            <w:pPr>
              <w:ind w:firstLine="0"/>
              <w:rPr>
                <w:rFonts w:ascii="Times New Roman" w:hAnsi="Times New Roman"/>
                <w:sz w:val="16"/>
                <w:szCs w:val="16"/>
              </w:rPr>
            </w:pPr>
          </w:p>
        </w:tc>
        <w:tc>
          <w:tcPr>
            <w:tcW w:w="230" w:type="pct"/>
            <w:shd w:val="clear" w:color="auto" w:fill="FFFFFF"/>
            <w:vAlign w:val="center"/>
          </w:tcPr>
          <w:p w14:paraId="2CCD1F39" w14:textId="77777777" w:rsidR="00387D06" w:rsidRPr="004B5061" w:rsidRDefault="00387D06" w:rsidP="000A25D6">
            <w:pPr>
              <w:ind w:firstLine="0"/>
              <w:rPr>
                <w:rFonts w:ascii="Times New Roman" w:hAnsi="Times New Roman"/>
                <w:sz w:val="16"/>
                <w:szCs w:val="16"/>
              </w:rPr>
            </w:pPr>
          </w:p>
        </w:tc>
      </w:tr>
      <w:tr w:rsidR="00380771" w:rsidRPr="004B5061" w14:paraId="6E8FDDBD" w14:textId="77777777" w:rsidTr="00126C0F">
        <w:trPr>
          <w:trHeight w:val="305"/>
        </w:trPr>
        <w:tc>
          <w:tcPr>
            <w:tcW w:w="142" w:type="pct"/>
            <w:shd w:val="clear" w:color="auto" w:fill="auto"/>
            <w:vAlign w:val="center"/>
          </w:tcPr>
          <w:p w14:paraId="5D50704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30</w:t>
            </w:r>
          </w:p>
        </w:tc>
        <w:tc>
          <w:tcPr>
            <w:tcW w:w="866" w:type="pct"/>
            <w:shd w:val="clear" w:color="auto" w:fill="auto"/>
            <w:vAlign w:val="center"/>
          </w:tcPr>
          <w:p w14:paraId="71F09FA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Доля детей, привлеченных к участию в творческих мероприятиях, из числа обучающихся (ДШИ, район, область)</w:t>
            </w:r>
          </w:p>
        </w:tc>
        <w:tc>
          <w:tcPr>
            <w:tcW w:w="281" w:type="pct"/>
            <w:shd w:val="clear" w:color="auto" w:fill="auto"/>
            <w:vAlign w:val="center"/>
          </w:tcPr>
          <w:p w14:paraId="372A6CB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Журнал проводимых мероприятий</w:t>
            </w:r>
          </w:p>
        </w:tc>
        <w:tc>
          <w:tcPr>
            <w:tcW w:w="167" w:type="pct"/>
            <w:shd w:val="clear" w:color="auto" w:fill="auto"/>
            <w:vAlign w:val="center"/>
          </w:tcPr>
          <w:p w14:paraId="719888A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FFFFFF"/>
            <w:vAlign w:val="center"/>
          </w:tcPr>
          <w:p w14:paraId="03BF846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93</w:t>
            </w:r>
          </w:p>
        </w:tc>
        <w:tc>
          <w:tcPr>
            <w:tcW w:w="279" w:type="pct"/>
            <w:shd w:val="clear" w:color="auto" w:fill="FFFFFF"/>
            <w:vAlign w:val="center"/>
          </w:tcPr>
          <w:p w14:paraId="65462DB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94</w:t>
            </w:r>
          </w:p>
        </w:tc>
        <w:tc>
          <w:tcPr>
            <w:tcW w:w="273" w:type="pct"/>
            <w:shd w:val="clear" w:color="auto" w:fill="FFFFFF"/>
            <w:vAlign w:val="center"/>
          </w:tcPr>
          <w:p w14:paraId="5054B35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95</w:t>
            </w:r>
          </w:p>
        </w:tc>
        <w:tc>
          <w:tcPr>
            <w:tcW w:w="270" w:type="pct"/>
            <w:shd w:val="clear" w:color="auto" w:fill="FFFFFF"/>
            <w:vAlign w:val="center"/>
          </w:tcPr>
          <w:p w14:paraId="5C705BE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97</w:t>
            </w:r>
          </w:p>
        </w:tc>
        <w:tc>
          <w:tcPr>
            <w:tcW w:w="279" w:type="pct"/>
            <w:shd w:val="clear" w:color="auto" w:fill="FFFFFF"/>
            <w:vAlign w:val="center"/>
          </w:tcPr>
          <w:p w14:paraId="5D839F1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w:t>
            </w:r>
          </w:p>
        </w:tc>
        <w:tc>
          <w:tcPr>
            <w:tcW w:w="245" w:type="pct"/>
            <w:shd w:val="clear" w:color="auto" w:fill="FFFFFF"/>
            <w:vAlign w:val="center"/>
          </w:tcPr>
          <w:p w14:paraId="1D7A0E5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w:t>
            </w:r>
          </w:p>
        </w:tc>
        <w:tc>
          <w:tcPr>
            <w:tcW w:w="268" w:type="pct"/>
            <w:shd w:val="clear" w:color="auto" w:fill="FFFFFF"/>
            <w:vAlign w:val="center"/>
          </w:tcPr>
          <w:p w14:paraId="6E84FE2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w:t>
            </w:r>
          </w:p>
        </w:tc>
        <w:tc>
          <w:tcPr>
            <w:tcW w:w="273" w:type="pct"/>
            <w:shd w:val="clear" w:color="auto" w:fill="auto"/>
            <w:vAlign w:val="center"/>
          </w:tcPr>
          <w:p w14:paraId="7F1773E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shd w:val="clear" w:color="auto" w:fill="auto"/>
            <w:vAlign w:val="center"/>
          </w:tcPr>
          <w:p w14:paraId="41C7A09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shd w:val="clear" w:color="auto" w:fill="auto"/>
            <w:vAlign w:val="center"/>
          </w:tcPr>
          <w:p w14:paraId="2267C78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shd w:val="clear" w:color="auto" w:fill="auto"/>
            <w:vAlign w:val="center"/>
          </w:tcPr>
          <w:p w14:paraId="025F1CC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shd w:val="clear" w:color="auto" w:fill="auto"/>
            <w:vAlign w:val="center"/>
          </w:tcPr>
          <w:p w14:paraId="15DFCCB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shd w:val="clear" w:color="auto" w:fill="FFFFFF"/>
            <w:vAlign w:val="center"/>
          </w:tcPr>
          <w:p w14:paraId="45BE75AF" w14:textId="77777777" w:rsidR="00387D06" w:rsidRPr="004B5061" w:rsidRDefault="00387D06" w:rsidP="000A25D6">
            <w:pPr>
              <w:ind w:firstLine="0"/>
              <w:rPr>
                <w:rFonts w:ascii="Times New Roman" w:hAnsi="Times New Roman"/>
                <w:sz w:val="16"/>
                <w:szCs w:val="16"/>
              </w:rPr>
            </w:pPr>
          </w:p>
        </w:tc>
        <w:tc>
          <w:tcPr>
            <w:tcW w:w="230" w:type="pct"/>
            <w:shd w:val="clear" w:color="auto" w:fill="FFFFFF"/>
            <w:vAlign w:val="center"/>
          </w:tcPr>
          <w:p w14:paraId="36B59131" w14:textId="77777777" w:rsidR="00387D06" w:rsidRPr="004B5061" w:rsidRDefault="00387D06" w:rsidP="000A25D6">
            <w:pPr>
              <w:ind w:firstLine="0"/>
              <w:rPr>
                <w:rFonts w:ascii="Times New Roman" w:hAnsi="Times New Roman"/>
                <w:sz w:val="16"/>
                <w:szCs w:val="16"/>
              </w:rPr>
            </w:pPr>
          </w:p>
        </w:tc>
      </w:tr>
      <w:tr w:rsidR="00380771" w:rsidRPr="004B5061" w14:paraId="46BD01E1" w14:textId="77777777" w:rsidTr="00126C0F">
        <w:trPr>
          <w:trHeight w:val="92"/>
        </w:trPr>
        <w:tc>
          <w:tcPr>
            <w:tcW w:w="142" w:type="pct"/>
            <w:shd w:val="clear" w:color="auto" w:fill="auto"/>
            <w:vAlign w:val="center"/>
          </w:tcPr>
          <w:p w14:paraId="203A8CC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31</w:t>
            </w:r>
          </w:p>
        </w:tc>
        <w:tc>
          <w:tcPr>
            <w:tcW w:w="866" w:type="pct"/>
            <w:shd w:val="clear" w:color="auto" w:fill="auto"/>
            <w:vAlign w:val="center"/>
          </w:tcPr>
          <w:p w14:paraId="0138791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Количество учащихся, продолживших обучение в профильных средних и высших специальных учебных заведениях</w:t>
            </w:r>
          </w:p>
        </w:tc>
        <w:tc>
          <w:tcPr>
            <w:tcW w:w="281" w:type="pct"/>
            <w:shd w:val="clear" w:color="auto" w:fill="auto"/>
            <w:vAlign w:val="center"/>
          </w:tcPr>
          <w:p w14:paraId="6E8AB21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Журнал выпускников ДШИ</w:t>
            </w:r>
          </w:p>
        </w:tc>
        <w:tc>
          <w:tcPr>
            <w:tcW w:w="167" w:type="pct"/>
            <w:shd w:val="clear" w:color="auto" w:fill="auto"/>
            <w:vAlign w:val="center"/>
          </w:tcPr>
          <w:p w14:paraId="59DFC9F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чел.</w:t>
            </w:r>
          </w:p>
        </w:tc>
        <w:tc>
          <w:tcPr>
            <w:tcW w:w="273" w:type="pct"/>
            <w:shd w:val="clear" w:color="auto" w:fill="FFFFFF"/>
            <w:vAlign w:val="center"/>
          </w:tcPr>
          <w:p w14:paraId="79530BF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w:t>
            </w:r>
          </w:p>
        </w:tc>
        <w:tc>
          <w:tcPr>
            <w:tcW w:w="279" w:type="pct"/>
            <w:shd w:val="clear" w:color="auto" w:fill="FFFFFF"/>
            <w:vAlign w:val="center"/>
          </w:tcPr>
          <w:p w14:paraId="01FF3F1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5</w:t>
            </w:r>
          </w:p>
        </w:tc>
        <w:tc>
          <w:tcPr>
            <w:tcW w:w="273" w:type="pct"/>
            <w:shd w:val="clear" w:color="auto" w:fill="FFFFFF"/>
            <w:vAlign w:val="center"/>
          </w:tcPr>
          <w:p w14:paraId="382494C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w:t>
            </w:r>
          </w:p>
        </w:tc>
        <w:tc>
          <w:tcPr>
            <w:tcW w:w="270" w:type="pct"/>
            <w:shd w:val="clear" w:color="auto" w:fill="FFFFFF"/>
            <w:vAlign w:val="center"/>
          </w:tcPr>
          <w:p w14:paraId="6E6D337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w:t>
            </w:r>
          </w:p>
        </w:tc>
        <w:tc>
          <w:tcPr>
            <w:tcW w:w="279" w:type="pct"/>
            <w:shd w:val="clear" w:color="auto" w:fill="FFFFFF"/>
            <w:vAlign w:val="center"/>
          </w:tcPr>
          <w:p w14:paraId="6E5C7FD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4</w:t>
            </w:r>
          </w:p>
        </w:tc>
        <w:tc>
          <w:tcPr>
            <w:tcW w:w="245" w:type="pct"/>
            <w:shd w:val="clear" w:color="auto" w:fill="FFFFFF"/>
            <w:vAlign w:val="center"/>
          </w:tcPr>
          <w:p w14:paraId="6DA282D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8</w:t>
            </w:r>
          </w:p>
        </w:tc>
        <w:tc>
          <w:tcPr>
            <w:tcW w:w="268" w:type="pct"/>
            <w:shd w:val="clear" w:color="auto" w:fill="FFFFFF"/>
            <w:vAlign w:val="center"/>
          </w:tcPr>
          <w:p w14:paraId="0E81B96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w:t>
            </w:r>
          </w:p>
        </w:tc>
        <w:tc>
          <w:tcPr>
            <w:tcW w:w="273" w:type="pct"/>
            <w:shd w:val="clear" w:color="auto" w:fill="auto"/>
            <w:vAlign w:val="center"/>
          </w:tcPr>
          <w:p w14:paraId="21B1D1A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shd w:val="clear" w:color="auto" w:fill="auto"/>
            <w:vAlign w:val="center"/>
          </w:tcPr>
          <w:p w14:paraId="3DC3A59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shd w:val="clear" w:color="auto" w:fill="auto"/>
            <w:vAlign w:val="center"/>
          </w:tcPr>
          <w:p w14:paraId="15B5649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shd w:val="clear" w:color="auto" w:fill="auto"/>
            <w:vAlign w:val="center"/>
          </w:tcPr>
          <w:p w14:paraId="6AE16FB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shd w:val="clear" w:color="auto" w:fill="auto"/>
            <w:vAlign w:val="center"/>
          </w:tcPr>
          <w:p w14:paraId="65879E6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shd w:val="clear" w:color="auto" w:fill="FFFFFF"/>
            <w:vAlign w:val="center"/>
          </w:tcPr>
          <w:p w14:paraId="1ED527BE" w14:textId="77777777" w:rsidR="00387D06" w:rsidRPr="004B5061" w:rsidRDefault="00387D06" w:rsidP="000A25D6">
            <w:pPr>
              <w:ind w:firstLine="0"/>
              <w:rPr>
                <w:rFonts w:ascii="Times New Roman" w:hAnsi="Times New Roman"/>
                <w:sz w:val="16"/>
                <w:szCs w:val="16"/>
              </w:rPr>
            </w:pPr>
          </w:p>
        </w:tc>
        <w:tc>
          <w:tcPr>
            <w:tcW w:w="230" w:type="pct"/>
            <w:shd w:val="clear" w:color="auto" w:fill="FFFFFF"/>
            <w:vAlign w:val="center"/>
          </w:tcPr>
          <w:p w14:paraId="726278B1" w14:textId="77777777" w:rsidR="00387D06" w:rsidRPr="004B5061" w:rsidRDefault="00387D06" w:rsidP="000A25D6">
            <w:pPr>
              <w:ind w:firstLine="0"/>
              <w:rPr>
                <w:rFonts w:ascii="Times New Roman" w:hAnsi="Times New Roman"/>
                <w:sz w:val="16"/>
                <w:szCs w:val="16"/>
              </w:rPr>
            </w:pPr>
          </w:p>
        </w:tc>
      </w:tr>
      <w:tr w:rsidR="00380771" w:rsidRPr="004B5061" w14:paraId="32D0ADAC" w14:textId="77777777" w:rsidTr="00126C0F">
        <w:trPr>
          <w:trHeight w:val="329"/>
        </w:trPr>
        <w:tc>
          <w:tcPr>
            <w:tcW w:w="142" w:type="pct"/>
            <w:shd w:val="clear" w:color="auto" w:fill="auto"/>
            <w:vAlign w:val="center"/>
          </w:tcPr>
          <w:p w14:paraId="5BFDFE0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32</w:t>
            </w:r>
          </w:p>
        </w:tc>
        <w:tc>
          <w:tcPr>
            <w:tcW w:w="866" w:type="pct"/>
            <w:shd w:val="clear" w:color="auto" w:fill="auto"/>
            <w:vAlign w:val="center"/>
          </w:tcPr>
          <w:p w14:paraId="3A069AC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Создание и сопровождение сайтов ДШИ района в сети Интернет</w:t>
            </w:r>
          </w:p>
        </w:tc>
        <w:tc>
          <w:tcPr>
            <w:tcW w:w="281" w:type="pct"/>
            <w:shd w:val="clear" w:color="auto" w:fill="auto"/>
            <w:vAlign w:val="center"/>
          </w:tcPr>
          <w:p w14:paraId="2A6D588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 3-информ</w:t>
            </w:r>
          </w:p>
        </w:tc>
        <w:tc>
          <w:tcPr>
            <w:tcW w:w="167" w:type="pct"/>
            <w:shd w:val="clear" w:color="auto" w:fill="auto"/>
            <w:vAlign w:val="center"/>
          </w:tcPr>
          <w:p w14:paraId="3FEB0E4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шт.</w:t>
            </w:r>
          </w:p>
        </w:tc>
        <w:tc>
          <w:tcPr>
            <w:tcW w:w="273" w:type="pct"/>
            <w:shd w:val="clear" w:color="auto" w:fill="auto"/>
            <w:vAlign w:val="center"/>
          </w:tcPr>
          <w:p w14:paraId="378EEF8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w:t>
            </w:r>
          </w:p>
        </w:tc>
        <w:tc>
          <w:tcPr>
            <w:tcW w:w="279" w:type="pct"/>
            <w:shd w:val="clear" w:color="auto" w:fill="auto"/>
            <w:vAlign w:val="center"/>
          </w:tcPr>
          <w:p w14:paraId="01885AC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w:t>
            </w:r>
          </w:p>
        </w:tc>
        <w:tc>
          <w:tcPr>
            <w:tcW w:w="273" w:type="pct"/>
            <w:shd w:val="clear" w:color="auto" w:fill="auto"/>
            <w:vAlign w:val="center"/>
          </w:tcPr>
          <w:p w14:paraId="670E348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w:t>
            </w:r>
          </w:p>
        </w:tc>
        <w:tc>
          <w:tcPr>
            <w:tcW w:w="270" w:type="pct"/>
            <w:shd w:val="clear" w:color="auto" w:fill="auto"/>
            <w:vAlign w:val="center"/>
          </w:tcPr>
          <w:p w14:paraId="270191B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w:t>
            </w:r>
          </w:p>
        </w:tc>
        <w:tc>
          <w:tcPr>
            <w:tcW w:w="279" w:type="pct"/>
            <w:shd w:val="clear" w:color="auto" w:fill="auto"/>
            <w:vAlign w:val="center"/>
          </w:tcPr>
          <w:p w14:paraId="023FA55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w:t>
            </w:r>
          </w:p>
        </w:tc>
        <w:tc>
          <w:tcPr>
            <w:tcW w:w="245" w:type="pct"/>
            <w:shd w:val="clear" w:color="auto" w:fill="auto"/>
            <w:vAlign w:val="center"/>
          </w:tcPr>
          <w:p w14:paraId="5EB6091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w:t>
            </w:r>
          </w:p>
        </w:tc>
        <w:tc>
          <w:tcPr>
            <w:tcW w:w="268" w:type="pct"/>
            <w:shd w:val="clear" w:color="auto" w:fill="auto"/>
            <w:vAlign w:val="center"/>
          </w:tcPr>
          <w:p w14:paraId="08878A1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2</w:t>
            </w:r>
          </w:p>
        </w:tc>
        <w:tc>
          <w:tcPr>
            <w:tcW w:w="273" w:type="pct"/>
            <w:shd w:val="clear" w:color="auto" w:fill="auto"/>
            <w:vAlign w:val="center"/>
          </w:tcPr>
          <w:p w14:paraId="52C9002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4" w:type="pct"/>
            <w:shd w:val="clear" w:color="auto" w:fill="auto"/>
            <w:vAlign w:val="center"/>
          </w:tcPr>
          <w:p w14:paraId="0416A3D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5" w:type="pct"/>
            <w:shd w:val="clear" w:color="auto" w:fill="auto"/>
            <w:vAlign w:val="center"/>
          </w:tcPr>
          <w:p w14:paraId="73975AB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31" w:type="pct"/>
            <w:shd w:val="clear" w:color="auto" w:fill="auto"/>
            <w:vAlign w:val="center"/>
          </w:tcPr>
          <w:p w14:paraId="108138B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9" w:type="pct"/>
            <w:shd w:val="clear" w:color="auto" w:fill="auto"/>
            <w:vAlign w:val="center"/>
          </w:tcPr>
          <w:p w14:paraId="48698A8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25" w:type="pct"/>
            <w:gridSpan w:val="2"/>
            <w:vAlign w:val="center"/>
          </w:tcPr>
          <w:p w14:paraId="13F4A39B" w14:textId="77777777" w:rsidR="00387D06" w:rsidRPr="004B5061" w:rsidRDefault="00387D06" w:rsidP="000A25D6">
            <w:pPr>
              <w:ind w:firstLine="0"/>
              <w:rPr>
                <w:rFonts w:ascii="Times New Roman" w:hAnsi="Times New Roman"/>
                <w:sz w:val="16"/>
                <w:szCs w:val="16"/>
              </w:rPr>
            </w:pPr>
          </w:p>
        </w:tc>
        <w:tc>
          <w:tcPr>
            <w:tcW w:w="230" w:type="pct"/>
            <w:vAlign w:val="center"/>
          </w:tcPr>
          <w:p w14:paraId="2B353220" w14:textId="77777777" w:rsidR="00387D06" w:rsidRPr="004B5061" w:rsidRDefault="00387D06" w:rsidP="000A25D6">
            <w:pPr>
              <w:ind w:firstLine="0"/>
              <w:rPr>
                <w:rFonts w:ascii="Times New Roman" w:hAnsi="Times New Roman"/>
                <w:sz w:val="16"/>
                <w:szCs w:val="16"/>
              </w:rPr>
            </w:pPr>
          </w:p>
        </w:tc>
      </w:tr>
      <w:tr w:rsidR="00380771" w:rsidRPr="004B5061" w14:paraId="39F9F57A" w14:textId="77777777" w:rsidTr="00380771">
        <w:trPr>
          <w:trHeight w:val="47"/>
        </w:trPr>
        <w:tc>
          <w:tcPr>
            <w:tcW w:w="142" w:type="pct"/>
          </w:tcPr>
          <w:p w14:paraId="0AA3743B" w14:textId="77777777" w:rsidR="00387D06" w:rsidRPr="004B5061" w:rsidRDefault="00387D06" w:rsidP="000A25D6">
            <w:pPr>
              <w:ind w:firstLine="0"/>
              <w:rPr>
                <w:rFonts w:ascii="Times New Roman" w:hAnsi="Times New Roman"/>
                <w:sz w:val="16"/>
                <w:szCs w:val="16"/>
              </w:rPr>
            </w:pPr>
          </w:p>
        </w:tc>
        <w:tc>
          <w:tcPr>
            <w:tcW w:w="4858" w:type="pct"/>
            <w:gridSpan w:val="18"/>
            <w:shd w:val="clear" w:color="auto" w:fill="auto"/>
            <w:vAlign w:val="center"/>
          </w:tcPr>
          <w:p w14:paraId="3BAEBF9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Основное мероприятие 1.4 Региональный проект «Творческие люди»</w:t>
            </w:r>
          </w:p>
        </w:tc>
      </w:tr>
      <w:tr w:rsidR="00380771" w:rsidRPr="004B5061" w14:paraId="2B060F53" w14:textId="77777777" w:rsidTr="00126C0F">
        <w:trPr>
          <w:trHeight w:val="425"/>
        </w:trPr>
        <w:tc>
          <w:tcPr>
            <w:tcW w:w="142" w:type="pct"/>
            <w:shd w:val="clear" w:color="auto" w:fill="auto"/>
            <w:vAlign w:val="center"/>
          </w:tcPr>
          <w:p w14:paraId="454B246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33.</w:t>
            </w:r>
          </w:p>
        </w:tc>
        <w:tc>
          <w:tcPr>
            <w:tcW w:w="866" w:type="pct"/>
            <w:shd w:val="clear" w:color="auto" w:fill="auto"/>
            <w:vAlign w:val="center"/>
          </w:tcPr>
          <w:p w14:paraId="6EC18B5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Уровень исполнения плановых назначений по расходам на государственную поддержку отрасли культуры</w:t>
            </w:r>
          </w:p>
        </w:tc>
        <w:tc>
          <w:tcPr>
            <w:tcW w:w="281" w:type="pct"/>
            <w:shd w:val="clear" w:color="auto" w:fill="FFFFFF"/>
            <w:vAlign w:val="center"/>
          </w:tcPr>
          <w:p w14:paraId="120C753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по ОКУД 0503127</w:t>
            </w:r>
          </w:p>
        </w:tc>
        <w:tc>
          <w:tcPr>
            <w:tcW w:w="167" w:type="pct"/>
            <w:shd w:val="clear" w:color="auto" w:fill="FFFFFF"/>
            <w:vAlign w:val="center"/>
          </w:tcPr>
          <w:p w14:paraId="02F9470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30258F3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9" w:type="pct"/>
            <w:shd w:val="clear" w:color="auto" w:fill="auto"/>
            <w:vAlign w:val="center"/>
          </w:tcPr>
          <w:p w14:paraId="2BF2E32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2001414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0" w:type="pct"/>
            <w:shd w:val="clear" w:color="auto" w:fill="auto"/>
            <w:vAlign w:val="center"/>
          </w:tcPr>
          <w:p w14:paraId="6B32597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9" w:type="pct"/>
            <w:shd w:val="clear" w:color="auto" w:fill="auto"/>
            <w:vAlign w:val="center"/>
          </w:tcPr>
          <w:p w14:paraId="05A03E0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45" w:type="pct"/>
            <w:shd w:val="clear" w:color="auto" w:fill="auto"/>
            <w:vAlign w:val="center"/>
          </w:tcPr>
          <w:p w14:paraId="6F781A6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68" w:type="pct"/>
            <w:shd w:val="clear" w:color="auto" w:fill="auto"/>
            <w:vAlign w:val="center"/>
          </w:tcPr>
          <w:p w14:paraId="6D9A0AC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vAlign w:val="center"/>
          </w:tcPr>
          <w:p w14:paraId="499B7B6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34" w:type="pct"/>
            <w:vAlign w:val="center"/>
          </w:tcPr>
          <w:p w14:paraId="6CDB2BC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35" w:type="pct"/>
            <w:vAlign w:val="center"/>
          </w:tcPr>
          <w:p w14:paraId="2F2ABAE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31" w:type="pct"/>
            <w:vAlign w:val="center"/>
          </w:tcPr>
          <w:p w14:paraId="1550C22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29" w:type="pct"/>
            <w:vAlign w:val="center"/>
          </w:tcPr>
          <w:p w14:paraId="563424C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25" w:type="pct"/>
            <w:gridSpan w:val="2"/>
            <w:vAlign w:val="center"/>
          </w:tcPr>
          <w:p w14:paraId="297400B9" w14:textId="77777777" w:rsidR="00387D06" w:rsidRPr="004B5061" w:rsidRDefault="00387D06" w:rsidP="000A25D6">
            <w:pPr>
              <w:ind w:firstLine="0"/>
              <w:rPr>
                <w:rFonts w:ascii="Times New Roman" w:hAnsi="Times New Roman"/>
                <w:sz w:val="16"/>
                <w:szCs w:val="16"/>
              </w:rPr>
            </w:pPr>
          </w:p>
        </w:tc>
        <w:tc>
          <w:tcPr>
            <w:tcW w:w="230" w:type="pct"/>
            <w:vAlign w:val="center"/>
          </w:tcPr>
          <w:p w14:paraId="624C7A8B" w14:textId="77777777" w:rsidR="00387D06" w:rsidRPr="004B5061" w:rsidRDefault="00387D06" w:rsidP="000A25D6">
            <w:pPr>
              <w:ind w:firstLine="0"/>
              <w:rPr>
                <w:rFonts w:ascii="Times New Roman" w:hAnsi="Times New Roman"/>
                <w:sz w:val="16"/>
                <w:szCs w:val="16"/>
              </w:rPr>
            </w:pPr>
          </w:p>
        </w:tc>
      </w:tr>
      <w:tr w:rsidR="00380771" w:rsidRPr="004B5061" w14:paraId="400F15D5" w14:textId="77777777" w:rsidTr="00380771">
        <w:trPr>
          <w:trHeight w:val="47"/>
        </w:trPr>
        <w:tc>
          <w:tcPr>
            <w:tcW w:w="142" w:type="pct"/>
          </w:tcPr>
          <w:p w14:paraId="22869B0D" w14:textId="77777777" w:rsidR="00387D06" w:rsidRPr="004B5061" w:rsidRDefault="00387D06" w:rsidP="000A25D6">
            <w:pPr>
              <w:ind w:firstLine="0"/>
              <w:rPr>
                <w:rFonts w:ascii="Times New Roman" w:hAnsi="Times New Roman"/>
                <w:sz w:val="16"/>
                <w:szCs w:val="16"/>
              </w:rPr>
            </w:pPr>
          </w:p>
        </w:tc>
        <w:tc>
          <w:tcPr>
            <w:tcW w:w="4858" w:type="pct"/>
            <w:gridSpan w:val="18"/>
            <w:shd w:val="clear" w:color="auto" w:fill="auto"/>
            <w:vAlign w:val="center"/>
          </w:tcPr>
          <w:p w14:paraId="20F7088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Основное мероприятие 1.5 Региональный проект «Культурная среда»</w:t>
            </w:r>
          </w:p>
        </w:tc>
      </w:tr>
      <w:tr w:rsidR="00380771" w:rsidRPr="004B5061" w14:paraId="31982B91" w14:textId="77777777" w:rsidTr="00126C0F">
        <w:trPr>
          <w:trHeight w:val="425"/>
        </w:trPr>
        <w:tc>
          <w:tcPr>
            <w:tcW w:w="142" w:type="pct"/>
            <w:shd w:val="clear" w:color="auto" w:fill="auto"/>
            <w:vAlign w:val="center"/>
          </w:tcPr>
          <w:p w14:paraId="1DC570B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34.</w:t>
            </w:r>
          </w:p>
        </w:tc>
        <w:tc>
          <w:tcPr>
            <w:tcW w:w="866" w:type="pct"/>
            <w:shd w:val="clear" w:color="auto" w:fill="auto"/>
            <w:vAlign w:val="center"/>
          </w:tcPr>
          <w:p w14:paraId="3A81B1E9"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 xml:space="preserve">Уровень исполнения плановых назначений по расходам на государственную поддержку отрасли культуры </w:t>
            </w:r>
          </w:p>
        </w:tc>
        <w:tc>
          <w:tcPr>
            <w:tcW w:w="281" w:type="pct"/>
            <w:shd w:val="clear" w:color="auto" w:fill="FFFFFF"/>
            <w:vAlign w:val="center"/>
          </w:tcPr>
          <w:p w14:paraId="1C930F8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по ОКУД 0503127</w:t>
            </w:r>
          </w:p>
        </w:tc>
        <w:tc>
          <w:tcPr>
            <w:tcW w:w="167" w:type="pct"/>
            <w:shd w:val="clear" w:color="auto" w:fill="FFFFFF"/>
            <w:vAlign w:val="center"/>
          </w:tcPr>
          <w:p w14:paraId="50C7D71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1D93121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9" w:type="pct"/>
            <w:shd w:val="clear" w:color="auto" w:fill="auto"/>
            <w:vAlign w:val="center"/>
          </w:tcPr>
          <w:p w14:paraId="2E294DC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0198995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0" w:type="pct"/>
            <w:shd w:val="clear" w:color="auto" w:fill="auto"/>
            <w:vAlign w:val="center"/>
          </w:tcPr>
          <w:p w14:paraId="563F693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9" w:type="pct"/>
            <w:shd w:val="clear" w:color="auto" w:fill="auto"/>
            <w:vAlign w:val="center"/>
          </w:tcPr>
          <w:p w14:paraId="59B4F95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45" w:type="pct"/>
            <w:shd w:val="clear" w:color="auto" w:fill="auto"/>
            <w:vAlign w:val="center"/>
          </w:tcPr>
          <w:p w14:paraId="0ECE5C0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68" w:type="pct"/>
            <w:shd w:val="clear" w:color="auto" w:fill="auto"/>
            <w:vAlign w:val="center"/>
          </w:tcPr>
          <w:p w14:paraId="1DADD8E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vAlign w:val="center"/>
          </w:tcPr>
          <w:p w14:paraId="3166032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34" w:type="pct"/>
            <w:vAlign w:val="center"/>
          </w:tcPr>
          <w:p w14:paraId="31930F9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35" w:type="pct"/>
            <w:vAlign w:val="center"/>
          </w:tcPr>
          <w:p w14:paraId="71C8C37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31" w:type="pct"/>
            <w:vAlign w:val="center"/>
          </w:tcPr>
          <w:p w14:paraId="3E001A0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29" w:type="pct"/>
            <w:vAlign w:val="center"/>
          </w:tcPr>
          <w:p w14:paraId="24F452F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100</w:t>
            </w:r>
          </w:p>
        </w:tc>
        <w:tc>
          <w:tcPr>
            <w:tcW w:w="225" w:type="pct"/>
            <w:gridSpan w:val="2"/>
            <w:vAlign w:val="center"/>
          </w:tcPr>
          <w:p w14:paraId="4C1EC8CF" w14:textId="77777777" w:rsidR="00387D06" w:rsidRPr="004B5061" w:rsidRDefault="00387D06" w:rsidP="000A25D6">
            <w:pPr>
              <w:ind w:firstLine="0"/>
              <w:rPr>
                <w:rFonts w:ascii="Times New Roman" w:hAnsi="Times New Roman"/>
                <w:sz w:val="16"/>
                <w:szCs w:val="16"/>
              </w:rPr>
            </w:pPr>
          </w:p>
        </w:tc>
        <w:tc>
          <w:tcPr>
            <w:tcW w:w="230" w:type="pct"/>
            <w:vAlign w:val="center"/>
          </w:tcPr>
          <w:p w14:paraId="540A7E32" w14:textId="77777777" w:rsidR="00387D06" w:rsidRPr="004B5061" w:rsidRDefault="00387D06" w:rsidP="000A25D6">
            <w:pPr>
              <w:ind w:firstLine="0"/>
              <w:rPr>
                <w:rFonts w:ascii="Times New Roman" w:hAnsi="Times New Roman"/>
                <w:sz w:val="16"/>
                <w:szCs w:val="16"/>
              </w:rPr>
            </w:pPr>
          </w:p>
        </w:tc>
      </w:tr>
      <w:tr w:rsidR="00380771" w:rsidRPr="004B5061" w14:paraId="415E4E52" w14:textId="77777777" w:rsidTr="00380771">
        <w:trPr>
          <w:trHeight w:val="47"/>
        </w:trPr>
        <w:tc>
          <w:tcPr>
            <w:tcW w:w="142" w:type="pct"/>
          </w:tcPr>
          <w:p w14:paraId="35CC26A1" w14:textId="77777777" w:rsidR="00387D06" w:rsidRPr="004B5061" w:rsidRDefault="00387D06" w:rsidP="000A25D6">
            <w:pPr>
              <w:ind w:firstLine="0"/>
              <w:rPr>
                <w:rFonts w:ascii="Times New Roman" w:hAnsi="Times New Roman"/>
                <w:sz w:val="16"/>
                <w:szCs w:val="16"/>
              </w:rPr>
            </w:pPr>
          </w:p>
        </w:tc>
        <w:tc>
          <w:tcPr>
            <w:tcW w:w="4858" w:type="pct"/>
            <w:gridSpan w:val="18"/>
            <w:shd w:val="clear" w:color="auto" w:fill="auto"/>
            <w:vAlign w:val="center"/>
          </w:tcPr>
          <w:p w14:paraId="73F2B6D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ПОДПРОГРАММА 2 «Развитие туризма в Рамонском муниципальном районе»</w:t>
            </w:r>
          </w:p>
        </w:tc>
      </w:tr>
      <w:tr w:rsidR="00380771" w:rsidRPr="004B5061" w14:paraId="72860C30" w14:textId="77777777" w:rsidTr="00380771">
        <w:trPr>
          <w:trHeight w:val="253"/>
        </w:trPr>
        <w:tc>
          <w:tcPr>
            <w:tcW w:w="142" w:type="pct"/>
          </w:tcPr>
          <w:p w14:paraId="59EF7A60" w14:textId="77777777" w:rsidR="00387D06" w:rsidRPr="004B5061" w:rsidRDefault="00387D06" w:rsidP="000A25D6">
            <w:pPr>
              <w:ind w:firstLine="0"/>
              <w:rPr>
                <w:rFonts w:ascii="Times New Roman" w:hAnsi="Times New Roman"/>
                <w:sz w:val="16"/>
                <w:szCs w:val="16"/>
              </w:rPr>
            </w:pPr>
          </w:p>
        </w:tc>
        <w:tc>
          <w:tcPr>
            <w:tcW w:w="4858" w:type="pct"/>
            <w:gridSpan w:val="18"/>
            <w:shd w:val="clear" w:color="auto" w:fill="auto"/>
            <w:vAlign w:val="center"/>
          </w:tcPr>
          <w:p w14:paraId="5336A5D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Основное мероприятие 2.1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r>
      <w:tr w:rsidR="00380771" w:rsidRPr="004B5061" w14:paraId="431F643F" w14:textId="77777777" w:rsidTr="00126C0F">
        <w:trPr>
          <w:trHeight w:val="47"/>
        </w:trPr>
        <w:tc>
          <w:tcPr>
            <w:tcW w:w="142" w:type="pct"/>
            <w:shd w:val="clear" w:color="auto" w:fill="auto"/>
            <w:vAlign w:val="center"/>
          </w:tcPr>
          <w:p w14:paraId="1B8E85C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35</w:t>
            </w:r>
          </w:p>
        </w:tc>
        <w:tc>
          <w:tcPr>
            <w:tcW w:w="866" w:type="pct"/>
            <w:shd w:val="clear" w:color="auto" w:fill="auto"/>
            <w:vAlign w:val="center"/>
          </w:tcPr>
          <w:p w14:paraId="45AECBF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Объём внутреннего и въездного туристского потока</w:t>
            </w:r>
          </w:p>
        </w:tc>
        <w:tc>
          <w:tcPr>
            <w:tcW w:w="281" w:type="pct"/>
            <w:shd w:val="clear" w:color="auto" w:fill="auto"/>
            <w:vAlign w:val="center"/>
          </w:tcPr>
          <w:p w14:paraId="5DD427DC" w14:textId="77777777" w:rsidR="00387D06" w:rsidRPr="004B5061" w:rsidRDefault="00387D06" w:rsidP="000A25D6">
            <w:pPr>
              <w:ind w:firstLine="0"/>
              <w:rPr>
                <w:rFonts w:ascii="Times New Roman" w:hAnsi="Times New Roman"/>
                <w:sz w:val="16"/>
                <w:szCs w:val="16"/>
              </w:rPr>
            </w:pPr>
          </w:p>
        </w:tc>
        <w:tc>
          <w:tcPr>
            <w:tcW w:w="167" w:type="pct"/>
            <w:shd w:val="clear" w:color="auto" w:fill="auto"/>
            <w:vAlign w:val="center"/>
          </w:tcPr>
          <w:p w14:paraId="2F0A0E4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тыс. чел.</w:t>
            </w:r>
          </w:p>
        </w:tc>
        <w:tc>
          <w:tcPr>
            <w:tcW w:w="273" w:type="pct"/>
            <w:shd w:val="clear" w:color="auto" w:fill="auto"/>
            <w:vAlign w:val="center"/>
          </w:tcPr>
          <w:p w14:paraId="2FD3384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w:t>
            </w:r>
          </w:p>
        </w:tc>
        <w:tc>
          <w:tcPr>
            <w:tcW w:w="279" w:type="pct"/>
            <w:shd w:val="clear" w:color="auto" w:fill="auto"/>
            <w:vAlign w:val="center"/>
          </w:tcPr>
          <w:p w14:paraId="5521C36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110,3</w:t>
            </w:r>
          </w:p>
        </w:tc>
        <w:tc>
          <w:tcPr>
            <w:tcW w:w="273" w:type="pct"/>
            <w:shd w:val="clear" w:color="auto" w:fill="auto"/>
            <w:vAlign w:val="center"/>
          </w:tcPr>
          <w:p w14:paraId="0B51D2D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110,3</w:t>
            </w:r>
          </w:p>
        </w:tc>
        <w:tc>
          <w:tcPr>
            <w:tcW w:w="270" w:type="pct"/>
            <w:shd w:val="clear" w:color="auto" w:fill="auto"/>
            <w:vAlign w:val="center"/>
          </w:tcPr>
          <w:p w14:paraId="5D12FB3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110,3</w:t>
            </w:r>
          </w:p>
        </w:tc>
        <w:tc>
          <w:tcPr>
            <w:tcW w:w="279" w:type="pct"/>
            <w:shd w:val="clear" w:color="auto" w:fill="auto"/>
            <w:vAlign w:val="center"/>
          </w:tcPr>
          <w:p w14:paraId="3C3D51A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111</w:t>
            </w:r>
          </w:p>
        </w:tc>
        <w:tc>
          <w:tcPr>
            <w:tcW w:w="245" w:type="pct"/>
            <w:shd w:val="clear" w:color="auto" w:fill="auto"/>
            <w:noWrap/>
            <w:vAlign w:val="center"/>
          </w:tcPr>
          <w:p w14:paraId="1771CB6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173</w:t>
            </w:r>
          </w:p>
        </w:tc>
        <w:tc>
          <w:tcPr>
            <w:tcW w:w="268" w:type="pct"/>
            <w:shd w:val="clear" w:color="auto" w:fill="auto"/>
            <w:vAlign w:val="center"/>
          </w:tcPr>
          <w:p w14:paraId="0396266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197,5</w:t>
            </w:r>
          </w:p>
        </w:tc>
        <w:tc>
          <w:tcPr>
            <w:tcW w:w="273" w:type="pct"/>
            <w:shd w:val="clear" w:color="auto" w:fill="auto"/>
            <w:vAlign w:val="center"/>
          </w:tcPr>
          <w:p w14:paraId="324C4FC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342,8</w:t>
            </w:r>
          </w:p>
        </w:tc>
        <w:tc>
          <w:tcPr>
            <w:tcW w:w="234" w:type="pct"/>
            <w:shd w:val="clear" w:color="auto" w:fill="auto"/>
            <w:vAlign w:val="center"/>
          </w:tcPr>
          <w:p w14:paraId="349C6F2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343,1</w:t>
            </w:r>
          </w:p>
        </w:tc>
        <w:tc>
          <w:tcPr>
            <w:tcW w:w="235" w:type="pct"/>
            <w:shd w:val="clear" w:color="auto" w:fill="auto"/>
            <w:vAlign w:val="center"/>
          </w:tcPr>
          <w:p w14:paraId="70606B4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343,4</w:t>
            </w:r>
          </w:p>
        </w:tc>
        <w:tc>
          <w:tcPr>
            <w:tcW w:w="231" w:type="pct"/>
            <w:shd w:val="clear" w:color="auto" w:fill="auto"/>
            <w:vAlign w:val="center"/>
          </w:tcPr>
          <w:p w14:paraId="3DFF78C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343,7</w:t>
            </w:r>
          </w:p>
        </w:tc>
        <w:tc>
          <w:tcPr>
            <w:tcW w:w="229" w:type="pct"/>
            <w:vAlign w:val="center"/>
          </w:tcPr>
          <w:p w14:paraId="0CC92DF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343,7</w:t>
            </w:r>
          </w:p>
        </w:tc>
        <w:tc>
          <w:tcPr>
            <w:tcW w:w="225" w:type="pct"/>
            <w:gridSpan w:val="2"/>
            <w:vAlign w:val="center"/>
          </w:tcPr>
          <w:p w14:paraId="1CF4C44E" w14:textId="77777777" w:rsidR="00387D06" w:rsidRPr="004B5061" w:rsidRDefault="00387D06" w:rsidP="000A25D6">
            <w:pPr>
              <w:ind w:firstLine="0"/>
              <w:rPr>
                <w:rFonts w:ascii="Times New Roman" w:hAnsi="Times New Roman"/>
                <w:sz w:val="16"/>
                <w:szCs w:val="16"/>
              </w:rPr>
            </w:pPr>
          </w:p>
        </w:tc>
        <w:tc>
          <w:tcPr>
            <w:tcW w:w="230" w:type="pct"/>
            <w:vAlign w:val="center"/>
          </w:tcPr>
          <w:p w14:paraId="751BB5EE" w14:textId="77777777" w:rsidR="00387D06" w:rsidRPr="004B5061" w:rsidRDefault="00387D06" w:rsidP="000A25D6">
            <w:pPr>
              <w:ind w:firstLine="0"/>
              <w:rPr>
                <w:rFonts w:ascii="Times New Roman" w:hAnsi="Times New Roman"/>
                <w:sz w:val="16"/>
                <w:szCs w:val="16"/>
              </w:rPr>
            </w:pPr>
          </w:p>
        </w:tc>
      </w:tr>
      <w:tr w:rsidR="00380771" w:rsidRPr="004B5061" w14:paraId="208221D9" w14:textId="77777777" w:rsidTr="00380771">
        <w:trPr>
          <w:trHeight w:val="65"/>
        </w:trPr>
        <w:tc>
          <w:tcPr>
            <w:tcW w:w="142" w:type="pct"/>
          </w:tcPr>
          <w:p w14:paraId="2655973C" w14:textId="77777777" w:rsidR="00387D06" w:rsidRPr="004B5061" w:rsidRDefault="00387D06" w:rsidP="000A25D6">
            <w:pPr>
              <w:ind w:firstLine="0"/>
              <w:rPr>
                <w:rFonts w:ascii="Times New Roman" w:hAnsi="Times New Roman"/>
                <w:sz w:val="16"/>
                <w:szCs w:val="16"/>
              </w:rPr>
            </w:pPr>
          </w:p>
        </w:tc>
        <w:tc>
          <w:tcPr>
            <w:tcW w:w="4858" w:type="pct"/>
            <w:gridSpan w:val="18"/>
            <w:shd w:val="clear" w:color="auto" w:fill="auto"/>
            <w:vAlign w:val="center"/>
          </w:tcPr>
          <w:p w14:paraId="3C97A42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Основное мероприятие 2.2 «Поддержка некоммерческих организаций, осуществляющих деятельность на территории Рамонского района Воронежской области по приоритетным направлениям туристской деятельности в сфере внутреннего и въездного туризма»</w:t>
            </w:r>
          </w:p>
        </w:tc>
      </w:tr>
      <w:tr w:rsidR="00380771" w:rsidRPr="004B5061" w14:paraId="0C296D8B" w14:textId="77777777" w:rsidTr="00126C0F">
        <w:trPr>
          <w:trHeight w:val="47"/>
        </w:trPr>
        <w:tc>
          <w:tcPr>
            <w:tcW w:w="142" w:type="pct"/>
            <w:shd w:val="clear" w:color="auto" w:fill="auto"/>
            <w:vAlign w:val="center"/>
          </w:tcPr>
          <w:p w14:paraId="3B5950F5"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36</w:t>
            </w:r>
          </w:p>
        </w:tc>
        <w:tc>
          <w:tcPr>
            <w:tcW w:w="866" w:type="pct"/>
            <w:shd w:val="clear" w:color="auto" w:fill="auto"/>
            <w:vAlign w:val="center"/>
          </w:tcPr>
          <w:p w14:paraId="6C8399A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Количество некоммерческих орга-низаций, осуществля-ющих деятельность на территории муници-пального района по приоритетным направлениям туристской деятельности в сфере внутреннего и въездного туризма, - получателей муниципальной поддержки</w:t>
            </w:r>
          </w:p>
        </w:tc>
        <w:tc>
          <w:tcPr>
            <w:tcW w:w="281" w:type="pct"/>
            <w:shd w:val="clear" w:color="auto" w:fill="auto"/>
            <w:vAlign w:val="center"/>
          </w:tcPr>
          <w:p w14:paraId="0FAA5C8F" w14:textId="77777777" w:rsidR="00387D06" w:rsidRPr="004B5061" w:rsidRDefault="00387D06" w:rsidP="000A25D6">
            <w:pPr>
              <w:ind w:firstLine="0"/>
              <w:rPr>
                <w:rFonts w:ascii="Times New Roman" w:hAnsi="Times New Roman"/>
                <w:sz w:val="16"/>
                <w:szCs w:val="16"/>
              </w:rPr>
            </w:pPr>
          </w:p>
        </w:tc>
        <w:tc>
          <w:tcPr>
            <w:tcW w:w="167" w:type="pct"/>
            <w:shd w:val="clear" w:color="auto" w:fill="auto"/>
            <w:vAlign w:val="center"/>
          </w:tcPr>
          <w:p w14:paraId="15AD991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ед.</w:t>
            </w:r>
          </w:p>
        </w:tc>
        <w:tc>
          <w:tcPr>
            <w:tcW w:w="273" w:type="pct"/>
            <w:shd w:val="clear" w:color="auto" w:fill="auto"/>
            <w:vAlign w:val="center"/>
          </w:tcPr>
          <w:p w14:paraId="3FD7CC1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9" w:type="pct"/>
            <w:shd w:val="clear" w:color="auto" w:fill="auto"/>
            <w:vAlign w:val="center"/>
          </w:tcPr>
          <w:p w14:paraId="54BD976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auto"/>
            <w:vAlign w:val="center"/>
          </w:tcPr>
          <w:p w14:paraId="0866065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0" w:type="pct"/>
            <w:shd w:val="clear" w:color="auto" w:fill="auto"/>
            <w:vAlign w:val="center"/>
          </w:tcPr>
          <w:p w14:paraId="4D0EDD4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9" w:type="pct"/>
            <w:shd w:val="clear" w:color="auto" w:fill="auto"/>
            <w:vAlign w:val="center"/>
          </w:tcPr>
          <w:p w14:paraId="4E4AB45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45" w:type="pct"/>
            <w:shd w:val="clear" w:color="auto" w:fill="auto"/>
            <w:noWrap/>
            <w:vAlign w:val="center"/>
          </w:tcPr>
          <w:p w14:paraId="22F47FF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68" w:type="pct"/>
            <w:shd w:val="clear" w:color="auto" w:fill="auto"/>
            <w:vAlign w:val="center"/>
          </w:tcPr>
          <w:p w14:paraId="18DECA5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w:t>
            </w:r>
          </w:p>
        </w:tc>
        <w:tc>
          <w:tcPr>
            <w:tcW w:w="273" w:type="pct"/>
            <w:vAlign w:val="center"/>
          </w:tcPr>
          <w:p w14:paraId="3605B67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w:t>
            </w:r>
          </w:p>
        </w:tc>
        <w:tc>
          <w:tcPr>
            <w:tcW w:w="234" w:type="pct"/>
            <w:vAlign w:val="center"/>
          </w:tcPr>
          <w:p w14:paraId="1434B51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w:t>
            </w:r>
          </w:p>
        </w:tc>
        <w:tc>
          <w:tcPr>
            <w:tcW w:w="235" w:type="pct"/>
            <w:vAlign w:val="center"/>
          </w:tcPr>
          <w:p w14:paraId="4513008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w:t>
            </w:r>
          </w:p>
        </w:tc>
        <w:tc>
          <w:tcPr>
            <w:tcW w:w="231" w:type="pct"/>
            <w:vAlign w:val="center"/>
          </w:tcPr>
          <w:p w14:paraId="0507189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w:t>
            </w:r>
          </w:p>
        </w:tc>
        <w:tc>
          <w:tcPr>
            <w:tcW w:w="229" w:type="pct"/>
            <w:vAlign w:val="center"/>
          </w:tcPr>
          <w:p w14:paraId="7C47873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1</w:t>
            </w:r>
          </w:p>
        </w:tc>
        <w:tc>
          <w:tcPr>
            <w:tcW w:w="225" w:type="pct"/>
            <w:gridSpan w:val="2"/>
            <w:vAlign w:val="center"/>
          </w:tcPr>
          <w:p w14:paraId="5F1B1674" w14:textId="77777777" w:rsidR="00387D06" w:rsidRPr="004B5061" w:rsidRDefault="00387D06" w:rsidP="000A25D6">
            <w:pPr>
              <w:ind w:firstLine="0"/>
              <w:rPr>
                <w:rFonts w:ascii="Times New Roman" w:hAnsi="Times New Roman"/>
                <w:sz w:val="16"/>
                <w:szCs w:val="16"/>
              </w:rPr>
            </w:pPr>
          </w:p>
        </w:tc>
        <w:tc>
          <w:tcPr>
            <w:tcW w:w="230" w:type="pct"/>
            <w:vAlign w:val="center"/>
          </w:tcPr>
          <w:p w14:paraId="2D395973" w14:textId="77777777" w:rsidR="00387D06" w:rsidRPr="004B5061" w:rsidRDefault="00387D06" w:rsidP="000A25D6">
            <w:pPr>
              <w:ind w:firstLine="0"/>
              <w:rPr>
                <w:rFonts w:ascii="Times New Roman" w:hAnsi="Times New Roman"/>
                <w:sz w:val="16"/>
                <w:szCs w:val="16"/>
              </w:rPr>
            </w:pPr>
          </w:p>
        </w:tc>
      </w:tr>
      <w:tr w:rsidR="00380771" w:rsidRPr="004B5061" w14:paraId="3721F898" w14:textId="77777777" w:rsidTr="00380771">
        <w:trPr>
          <w:trHeight w:val="47"/>
        </w:trPr>
        <w:tc>
          <w:tcPr>
            <w:tcW w:w="142" w:type="pct"/>
            <w:shd w:val="clear" w:color="auto" w:fill="FFFFFF"/>
          </w:tcPr>
          <w:p w14:paraId="2C5C1C07" w14:textId="77777777" w:rsidR="00387D06" w:rsidRPr="004B5061" w:rsidRDefault="00387D06" w:rsidP="000A25D6">
            <w:pPr>
              <w:ind w:firstLine="0"/>
              <w:rPr>
                <w:rFonts w:ascii="Times New Roman" w:hAnsi="Times New Roman"/>
                <w:sz w:val="16"/>
                <w:szCs w:val="16"/>
              </w:rPr>
            </w:pPr>
          </w:p>
        </w:tc>
        <w:tc>
          <w:tcPr>
            <w:tcW w:w="4858" w:type="pct"/>
            <w:gridSpan w:val="18"/>
            <w:shd w:val="clear" w:color="auto" w:fill="FFFFFF"/>
            <w:vAlign w:val="center"/>
          </w:tcPr>
          <w:p w14:paraId="64AC0AAA"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ПОДПРОГРАММА 3 «Обеспечение реализации Муниципальной программы»</w:t>
            </w:r>
          </w:p>
        </w:tc>
      </w:tr>
      <w:tr w:rsidR="00380771" w:rsidRPr="004B5061" w14:paraId="0EBE17B4" w14:textId="77777777" w:rsidTr="00380771">
        <w:trPr>
          <w:trHeight w:val="47"/>
        </w:trPr>
        <w:tc>
          <w:tcPr>
            <w:tcW w:w="142" w:type="pct"/>
          </w:tcPr>
          <w:p w14:paraId="2D4ABB15" w14:textId="77777777" w:rsidR="00387D06" w:rsidRPr="004B5061" w:rsidRDefault="00387D06" w:rsidP="000A25D6">
            <w:pPr>
              <w:ind w:firstLine="0"/>
              <w:rPr>
                <w:rFonts w:ascii="Times New Roman" w:hAnsi="Times New Roman"/>
                <w:sz w:val="16"/>
                <w:szCs w:val="16"/>
              </w:rPr>
            </w:pPr>
          </w:p>
        </w:tc>
        <w:tc>
          <w:tcPr>
            <w:tcW w:w="4858" w:type="pct"/>
            <w:gridSpan w:val="18"/>
            <w:shd w:val="clear" w:color="auto" w:fill="auto"/>
            <w:vAlign w:val="center"/>
          </w:tcPr>
          <w:p w14:paraId="26F7E2A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Основное мероприятие 3.1 Финансовое обеспечение деятельности отдела по культуре администрации Рамонского муниципального района Воронежской области</w:t>
            </w:r>
          </w:p>
        </w:tc>
      </w:tr>
      <w:tr w:rsidR="00380771" w:rsidRPr="004B5061" w14:paraId="16D295C8" w14:textId="77777777" w:rsidTr="00126C0F">
        <w:trPr>
          <w:trHeight w:val="47"/>
        </w:trPr>
        <w:tc>
          <w:tcPr>
            <w:tcW w:w="142" w:type="pct"/>
            <w:shd w:val="clear" w:color="auto" w:fill="FFFFFF"/>
            <w:vAlign w:val="center"/>
          </w:tcPr>
          <w:p w14:paraId="2DA0065F"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37</w:t>
            </w:r>
          </w:p>
        </w:tc>
        <w:tc>
          <w:tcPr>
            <w:tcW w:w="866" w:type="pct"/>
            <w:shd w:val="clear" w:color="auto" w:fill="FFFFFF"/>
            <w:vAlign w:val="center"/>
          </w:tcPr>
          <w:p w14:paraId="6F2123E7"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Уровень исполнения плановых значений по расходам на реализацию Муниципальной программы</w:t>
            </w:r>
          </w:p>
        </w:tc>
        <w:tc>
          <w:tcPr>
            <w:tcW w:w="281" w:type="pct"/>
            <w:shd w:val="clear" w:color="auto" w:fill="FFFFFF"/>
            <w:vAlign w:val="center"/>
          </w:tcPr>
          <w:p w14:paraId="656B5A5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Форма по ОКУД 0503127</w:t>
            </w:r>
          </w:p>
        </w:tc>
        <w:tc>
          <w:tcPr>
            <w:tcW w:w="167" w:type="pct"/>
            <w:shd w:val="clear" w:color="auto" w:fill="FFFFFF"/>
            <w:vAlign w:val="center"/>
          </w:tcPr>
          <w:p w14:paraId="62768EF4"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w:t>
            </w:r>
          </w:p>
        </w:tc>
        <w:tc>
          <w:tcPr>
            <w:tcW w:w="273" w:type="pct"/>
            <w:shd w:val="clear" w:color="auto" w:fill="FFFFFF"/>
            <w:noWrap/>
            <w:vAlign w:val="center"/>
          </w:tcPr>
          <w:p w14:paraId="7957196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99,98</w:t>
            </w:r>
          </w:p>
        </w:tc>
        <w:tc>
          <w:tcPr>
            <w:tcW w:w="279" w:type="pct"/>
            <w:shd w:val="clear" w:color="auto" w:fill="FFFFFF"/>
            <w:noWrap/>
            <w:vAlign w:val="center"/>
          </w:tcPr>
          <w:p w14:paraId="1D77754B"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99,98</w:t>
            </w:r>
          </w:p>
        </w:tc>
        <w:tc>
          <w:tcPr>
            <w:tcW w:w="273" w:type="pct"/>
            <w:shd w:val="clear" w:color="auto" w:fill="FFFFFF"/>
            <w:noWrap/>
            <w:vAlign w:val="center"/>
          </w:tcPr>
          <w:p w14:paraId="0ADB7A1E"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99,95</w:t>
            </w:r>
          </w:p>
        </w:tc>
        <w:tc>
          <w:tcPr>
            <w:tcW w:w="270" w:type="pct"/>
            <w:shd w:val="clear" w:color="auto" w:fill="FFFFFF"/>
            <w:noWrap/>
            <w:vAlign w:val="center"/>
          </w:tcPr>
          <w:p w14:paraId="20E88966"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99,7</w:t>
            </w:r>
          </w:p>
        </w:tc>
        <w:tc>
          <w:tcPr>
            <w:tcW w:w="279" w:type="pct"/>
            <w:shd w:val="clear" w:color="auto" w:fill="FFFFFF"/>
            <w:noWrap/>
            <w:vAlign w:val="center"/>
          </w:tcPr>
          <w:p w14:paraId="13EBBFE3"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99,66</w:t>
            </w:r>
          </w:p>
        </w:tc>
        <w:tc>
          <w:tcPr>
            <w:tcW w:w="245" w:type="pct"/>
            <w:shd w:val="clear" w:color="auto" w:fill="FFFFFF"/>
            <w:noWrap/>
            <w:vAlign w:val="center"/>
          </w:tcPr>
          <w:p w14:paraId="562D12E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99,95</w:t>
            </w:r>
          </w:p>
        </w:tc>
        <w:tc>
          <w:tcPr>
            <w:tcW w:w="268" w:type="pct"/>
            <w:shd w:val="clear" w:color="auto" w:fill="FFFFFF"/>
            <w:vAlign w:val="center"/>
          </w:tcPr>
          <w:p w14:paraId="1A3BCF10"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99,86</w:t>
            </w:r>
          </w:p>
        </w:tc>
        <w:tc>
          <w:tcPr>
            <w:tcW w:w="273" w:type="pct"/>
            <w:shd w:val="clear" w:color="auto" w:fill="FFFFFF"/>
            <w:vAlign w:val="center"/>
          </w:tcPr>
          <w:p w14:paraId="03835ECD"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99,9</w:t>
            </w:r>
          </w:p>
        </w:tc>
        <w:tc>
          <w:tcPr>
            <w:tcW w:w="234" w:type="pct"/>
            <w:shd w:val="clear" w:color="auto" w:fill="FFFFFF"/>
            <w:vAlign w:val="center"/>
          </w:tcPr>
          <w:p w14:paraId="61D8849C"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95</w:t>
            </w:r>
          </w:p>
        </w:tc>
        <w:tc>
          <w:tcPr>
            <w:tcW w:w="235" w:type="pct"/>
            <w:shd w:val="clear" w:color="auto" w:fill="FFFFFF"/>
            <w:vAlign w:val="center"/>
          </w:tcPr>
          <w:p w14:paraId="4A643FF8"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95</w:t>
            </w:r>
          </w:p>
        </w:tc>
        <w:tc>
          <w:tcPr>
            <w:tcW w:w="231" w:type="pct"/>
            <w:shd w:val="clear" w:color="auto" w:fill="FFFFFF"/>
            <w:vAlign w:val="center"/>
          </w:tcPr>
          <w:p w14:paraId="02F6EB22"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95</w:t>
            </w:r>
          </w:p>
        </w:tc>
        <w:tc>
          <w:tcPr>
            <w:tcW w:w="229" w:type="pct"/>
            <w:shd w:val="clear" w:color="auto" w:fill="FFFFFF"/>
            <w:vAlign w:val="center"/>
          </w:tcPr>
          <w:p w14:paraId="55A72941" w14:textId="77777777" w:rsidR="00387D06" w:rsidRPr="004B5061" w:rsidRDefault="00387D06" w:rsidP="000A25D6">
            <w:pPr>
              <w:ind w:firstLine="0"/>
              <w:rPr>
                <w:rFonts w:ascii="Times New Roman" w:hAnsi="Times New Roman"/>
                <w:sz w:val="16"/>
                <w:szCs w:val="16"/>
              </w:rPr>
            </w:pPr>
            <w:r w:rsidRPr="004B5061">
              <w:rPr>
                <w:rFonts w:ascii="Times New Roman" w:hAnsi="Times New Roman"/>
                <w:sz w:val="16"/>
                <w:szCs w:val="16"/>
              </w:rPr>
              <w:t>95</w:t>
            </w:r>
          </w:p>
        </w:tc>
        <w:tc>
          <w:tcPr>
            <w:tcW w:w="225" w:type="pct"/>
            <w:gridSpan w:val="2"/>
            <w:shd w:val="clear" w:color="auto" w:fill="FFFFFF"/>
            <w:vAlign w:val="center"/>
          </w:tcPr>
          <w:p w14:paraId="08E67B69" w14:textId="77777777" w:rsidR="00387D06" w:rsidRPr="004B5061" w:rsidRDefault="00387D06" w:rsidP="000A25D6">
            <w:pPr>
              <w:ind w:firstLine="0"/>
              <w:rPr>
                <w:rFonts w:ascii="Times New Roman" w:hAnsi="Times New Roman"/>
                <w:sz w:val="16"/>
                <w:szCs w:val="16"/>
              </w:rPr>
            </w:pPr>
          </w:p>
        </w:tc>
        <w:tc>
          <w:tcPr>
            <w:tcW w:w="230" w:type="pct"/>
            <w:shd w:val="clear" w:color="auto" w:fill="FFFFFF"/>
            <w:vAlign w:val="center"/>
          </w:tcPr>
          <w:p w14:paraId="0D1918A1" w14:textId="77777777" w:rsidR="00387D06" w:rsidRPr="004B5061" w:rsidRDefault="00387D06" w:rsidP="000A25D6">
            <w:pPr>
              <w:ind w:firstLine="0"/>
              <w:rPr>
                <w:rFonts w:ascii="Times New Roman" w:hAnsi="Times New Roman"/>
                <w:sz w:val="16"/>
                <w:szCs w:val="16"/>
              </w:rPr>
            </w:pPr>
          </w:p>
        </w:tc>
      </w:tr>
    </w:tbl>
    <w:p w14:paraId="352925DA" w14:textId="77777777" w:rsidR="00380771" w:rsidRDefault="00380771" w:rsidP="000A25D6">
      <w:pPr>
        <w:ind w:firstLine="0"/>
        <w:rPr>
          <w:rFonts w:ascii="Times New Roman" w:hAnsi="Times New Roman"/>
          <w:sz w:val="18"/>
          <w:szCs w:val="18"/>
        </w:rPr>
      </w:pPr>
    </w:p>
    <w:p w14:paraId="27C8E376" w14:textId="67AB6406" w:rsidR="00387D06" w:rsidRPr="00265555" w:rsidRDefault="00387D06" w:rsidP="000A25D6">
      <w:pPr>
        <w:ind w:firstLine="0"/>
        <w:rPr>
          <w:rFonts w:ascii="Times New Roman" w:hAnsi="Times New Roman"/>
          <w:sz w:val="16"/>
          <w:szCs w:val="16"/>
        </w:rPr>
      </w:pPr>
      <w:r w:rsidRPr="00265555">
        <w:rPr>
          <w:rFonts w:ascii="Times New Roman" w:hAnsi="Times New Roman"/>
          <w:sz w:val="16"/>
          <w:szCs w:val="16"/>
        </w:rPr>
        <w:t>&lt;1&gt; В случае если показатель (индикатор) не применяется для оценки результативности основного мероприятия, подпрограммы или эффективности реализации муниципальной программы в целом, в графе соответствующего года ставится прочерк "-".</w:t>
      </w:r>
    </w:p>
    <w:p w14:paraId="60CAFC7C" w14:textId="77777777" w:rsidR="00387D06" w:rsidRPr="00265555" w:rsidRDefault="00387D06" w:rsidP="000A25D6">
      <w:pPr>
        <w:ind w:firstLine="0"/>
        <w:rPr>
          <w:rFonts w:ascii="Times New Roman" w:hAnsi="Times New Roman"/>
          <w:sz w:val="16"/>
          <w:szCs w:val="16"/>
        </w:rPr>
      </w:pPr>
      <w:r w:rsidRPr="00265555">
        <w:rPr>
          <w:rFonts w:ascii="Times New Roman" w:hAnsi="Times New Roman"/>
          <w:sz w:val="16"/>
          <w:szCs w:val="16"/>
        </w:rPr>
        <w:t>&lt;2&gt; Стратегия социально-экономического развития Рамонского муниципального района Воронежской области на период до 2035 года, утвержденная решением Совета народных депутатов Рамонского муниципального района Воронежской области от 20.11.2018 № 322 «Об утверждении Стратегии социально-экономического развития Рамонского муниципального района Воронежской области на период до 2035 года» (приложение 3).</w:t>
      </w:r>
    </w:p>
    <w:p w14:paraId="6644F9FC" w14:textId="72075A0E" w:rsidR="00387D06" w:rsidRPr="00265555" w:rsidRDefault="00387D06" w:rsidP="000A25D6">
      <w:pPr>
        <w:ind w:firstLine="0"/>
        <w:rPr>
          <w:rFonts w:ascii="Times New Roman" w:hAnsi="Times New Roman"/>
          <w:sz w:val="16"/>
          <w:szCs w:val="16"/>
        </w:rPr>
      </w:pPr>
      <w:r w:rsidRPr="00265555">
        <w:rPr>
          <w:rFonts w:ascii="Times New Roman" w:hAnsi="Times New Roman"/>
          <w:sz w:val="16"/>
          <w:szCs w:val="16"/>
        </w:rPr>
        <w:t xml:space="preserve">&lt;3&gt; </w:t>
      </w:r>
      <w:hyperlink r:id="rId31" w:history="1">
        <w:r w:rsidRPr="00265555">
          <w:rPr>
            <w:rFonts w:ascii="Times New Roman" w:hAnsi="Times New Roman"/>
            <w:sz w:val="16"/>
            <w:szCs w:val="16"/>
          </w:rPr>
          <w:t>Перечень</w:t>
        </w:r>
      </w:hyperlink>
      <w:r w:rsidRPr="00265555">
        <w:rPr>
          <w:rFonts w:ascii="Times New Roman" w:hAnsi="Times New Roman"/>
          <w:sz w:val="16"/>
          <w:szCs w:val="16"/>
        </w:rPr>
        <w:t xml:space="preserve"> показателей эффективности деятельности органов местного самоуправления городского округа (муниципального района), утвержденный постановлением правительства РФ от 17.12.2012 № 1317 «О мерах по реализации Указа Президента РФ от 28.04.2008 № 607 «Об оценке эффективности деятельности органов местного самоуправления</w:t>
      </w:r>
      <w:r w:rsidR="000A25D6" w:rsidRPr="00265555">
        <w:rPr>
          <w:rFonts w:ascii="Times New Roman" w:hAnsi="Times New Roman"/>
          <w:sz w:val="16"/>
          <w:szCs w:val="16"/>
        </w:rPr>
        <w:t xml:space="preserve"> </w:t>
      </w:r>
      <w:r w:rsidRPr="00265555">
        <w:rPr>
          <w:rFonts w:ascii="Times New Roman" w:hAnsi="Times New Roman"/>
          <w:sz w:val="16"/>
          <w:szCs w:val="16"/>
        </w:rPr>
        <w:t>городских округов и муниципальных районов» и подпункта «и» пункта 2 Указа Президента РФ от 07.05.2012</w:t>
      </w:r>
      <w:r w:rsidR="000A25D6" w:rsidRPr="00265555">
        <w:rPr>
          <w:rFonts w:ascii="Times New Roman" w:hAnsi="Times New Roman"/>
          <w:sz w:val="16"/>
          <w:szCs w:val="16"/>
        </w:rPr>
        <w:t xml:space="preserve"> </w:t>
      </w:r>
      <w:r w:rsidRPr="00265555">
        <w:rPr>
          <w:rFonts w:ascii="Times New Roman" w:hAnsi="Times New Roman"/>
          <w:sz w:val="16"/>
          <w:szCs w:val="16"/>
        </w:rPr>
        <w:t>№ 601 «Об основных направлениях совершенствования системы государственного</w:t>
      </w:r>
      <w:r w:rsidR="000A25D6" w:rsidRPr="00265555">
        <w:rPr>
          <w:rFonts w:ascii="Times New Roman" w:hAnsi="Times New Roman"/>
          <w:sz w:val="16"/>
          <w:szCs w:val="16"/>
        </w:rPr>
        <w:t xml:space="preserve"> </w:t>
      </w:r>
      <w:r w:rsidRPr="00265555">
        <w:rPr>
          <w:rFonts w:ascii="Times New Roman" w:hAnsi="Times New Roman"/>
          <w:sz w:val="16"/>
          <w:szCs w:val="16"/>
        </w:rPr>
        <w:t>управления»;</w:t>
      </w:r>
    </w:p>
    <w:p w14:paraId="7F3729AF" w14:textId="77777777" w:rsidR="00387D06" w:rsidRPr="00265555" w:rsidRDefault="00720456" w:rsidP="000A25D6">
      <w:pPr>
        <w:ind w:firstLine="0"/>
        <w:rPr>
          <w:rFonts w:ascii="Times New Roman" w:hAnsi="Times New Roman"/>
          <w:sz w:val="16"/>
          <w:szCs w:val="16"/>
        </w:rPr>
      </w:pPr>
      <w:hyperlink r:id="rId32" w:history="1">
        <w:r w:rsidR="00387D06" w:rsidRPr="00265555">
          <w:rPr>
            <w:rFonts w:ascii="Times New Roman" w:hAnsi="Times New Roman"/>
            <w:sz w:val="16"/>
            <w:szCs w:val="16"/>
          </w:rPr>
          <w:t>Перечень</w:t>
        </w:r>
      </w:hyperlink>
      <w:r w:rsidR="00387D06" w:rsidRPr="00265555">
        <w:rPr>
          <w:rFonts w:ascii="Times New Roman" w:hAnsi="Times New Roman"/>
          <w:sz w:val="16"/>
          <w:szCs w:val="16"/>
        </w:rPr>
        <w:t xml:space="preserve"> региональных показателей эффективности развития муниципального района (городского округа), утвержденный постановлением правительства Воронежской области от 26.09.2013 № 838 «О мониторинге и оценке эффективности развития муниципальных районов, городских округов и поселений, являющихся административными центрами муниципальных районов Воронежской области».</w:t>
      </w:r>
    </w:p>
    <w:p w14:paraId="0247296C" w14:textId="77777777" w:rsidR="00387D06" w:rsidRPr="00265555" w:rsidRDefault="00387D06" w:rsidP="000A25D6">
      <w:pPr>
        <w:ind w:firstLine="0"/>
        <w:rPr>
          <w:rFonts w:ascii="Times New Roman" w:hAnsi="Times New Roman"/>
          <w:sz w:val="16"/>
          <w:szCs w:val="16"/>
        </w:rPr>
      </w:pPr>
      <w:r w:rsidRPr="00265555">
        <w:rPr>
          <w:rFonts w:ascii="Times New Roman" w:hAnsi="Times New Roman"/>
          <w:sz w:val="16"/>
          <w:szCs w:val="16"/>
        </w:rPr>
        <w:t>&lt;4&gt; В случае если показатель (индикатор) предусмотрен одним из указанных документов, то в соответствующей графе необходимо поставить знак "+".</w:t>
      </w:r>
    </w:p>
    <w:p w14:paraId="318DE08D" w14:textId="77777777" w:rsidR="00380771" w:rsidRDefault="00380771" w:rsidP="000A25D6">
      <w:pPr>
        <w:ind w:firstLine="0"/>
        <w:rPr>
          <w:rFonts w:ascii="Times New Roman" w:hAnsi="Times New Roman"/>
          <w:sz w:val="18"/>
          <w:szCs w:val="18"/>
        </w:rPr>
      </w:pPr>
    </w:p>
    <w:p w14:paraId="25EF3E78" w14:textId="265DEA6F" w:rsidR="00387D06" w:rsidRPr="00380771" w:rsidRDefault="00387D06" w:rsidP="00380771">
      <w:pPr>
        <w:ind w:firstLine="7938"/>
        <w:rPr>
          <w:rFonts w:ascii="Times New Roman" w:hAnsi="Times New Roman"/>
          <w:i/>
          <w:iCs/>
          <w:sz w:val="18"/>
          <w:szCs w:val="18"/>
        </w:rPr>
      </w:pPr>
      <w:r w:rsidRPr="00380771">
        <w:rPr>
          <w:rFonts w:ascii="Times New Roman" w:hAnsi="Times New Roman"/>
          <w:i/>
          <w:iCs/>
          <w:sz w:val="18"/>
          <w:szCs w:val="18"/>
        </w:rPr>
        <w:t>Приложение 2</w:t>
      </w:r>
      <w:r w:rsidR="00380771" w:rsidRPr="00380771">
        <w:rPr>
          <w:rFonts w:ascii="Times New Roman" w:hAnsi="Times New Roman"/>
          <w:i/>
          <w:iCs/>
          <w:sz w:val="18"/>
          <w:szCs w:val="18"/>
        </w:rPr>
        <w:t xml:space="preserve"> </w:t>
      </w:r>
      <w:r w:rsidRPr="00380771">
        <w:rPr>
          <w:rFonts w:ascii="Times New Roman" w:hAnsi="Times New Roman"/>
          <w:i/>
          <w:iCs/>
          <w:sz w:val="18"/>
          <w:szCs w:val="18"/>
        </w:rPr>
        <w:t xml:space="preserve">к муниципальной программе </w:t>
      </w:r>
    </w:p>
    <w:p w14:paraId="663C4B3F" w14:textId="77777777" w:rsidR="00387D06" w:rsidRPr="00380771" w:rsidRDefault="00387D06" w:rsidP="00380771">
      <w:pPr>
        <w:ind w:firstLine="7938"/>
        <w:rPr>
          <w:rFonts w:ascii="Times New Roman" w:hAnsi="Times New Roman"/>
          <w:i/>
          <w:iCs/>
          <w:sz w:val="18"/>
          <w:szCs w:val="18"/>
        </w:rPr>
      </w:pPr>
    </w:p>
    <w:p w14:paraId="0220F1A6" w14:textId="5D826787" w:rsidR="00387D06" w:rsidRPr="00380771" w:rsidRDefault="00387D06" w:rsidP="00380771">
      <w:pPr>
        <w:ind w:firstLine="0"/>
        <w:jc w:val="center"/>
        <w:rPr>
          <w:rFonts w:ascii="Times New Roman" w:hAnsi="Times New Roman"/>
          <w:b/>
          <w:bCs/>
          <w:i/>
          <w:iCs/>
          <w:sz w:val="18"/>
          <w:szCs w:val="18"/>
        </w:rPr>
      </w:pPr>
      <w:r w:rsidRPr="00380771">
        <w:rPr>
          <w:rFonts w:ascii="Times New Roman" w:hAnsi="Times New Roman"/>
          <w:b/>
          <w:bCs/>
          <w:i/>
          <w:iCs/>
          <w:sz w:val="18"/>
          <w:szCs w:val="18"/>
        </w:rPr>
        <w:t>Методики расчета показателей (индикаторов)</w:t>
      </w:r>
      <w:r w:rsidR="00380771" w:rsidRPr="00380771">
        <w:rPr>
          <w:rFonts w:ascii="Times New Roman" w:hAnsi="Times New Roman"/>
          <w:b/>
          <w:bCs/>
          <w:i/>
          <w:iCs/>
          <w:sz w:val="18"/>
          <w:szCs w:val="18"/>
        </w:rPr>
        <w:t xml:space="preserve"> </w:t>
      </w:r>
      <w:r w:rsidRPr="00380771">
        <w:rPr>
          <w:rFonts w:ascii="Times New Roman" w:hAnsi="Times New Roman"/>
          <w:b/>
          <w:bCs/>
          <w:i/>
          <w:iCs/>
          <w:sz w:val="18"/>
          <w:szCs w:val="18"/>
        </w:rPr>
        <w:t>муниципальной программы Рамонского муниципального района Воронежской области</w:t>
      </w:r>
    </w:p>
    <w:p w14:paraId="44E310F8" w14:textId="3E00F328" w:rsidR="00387D06" w:rsidRPr="00380771" w:rsidRDefault="00387D06" w:rsidP="00380771">
      <w:pPr>
        <w:ind w:firstLine="0"/>
        <w:jc w:val="center"/>
        <w:rPr>
          <w:rFonts w:ascii="Times New Roman" w:hAnsi="Times New Roman"/>
          <w:b/>
          <w:bCs/>
          <w:i/>
          <w:iCs/>
          <w:sz w:val="18"/>
          <w:szCs w:val="18"/>
        </w:rPr>
      </w:pPr>
      <w:r w:rsidRPr="00380771">
        <w:rPr>
          <w:rFonts w:ascii="Times New Roman" w:hAnsi="Times New Roman"/>
          <w:b/>
          <w:bCs/>
          <w:i/>
          <w:iCs/>
          <w:sz w:val="18"/>
          <w:szCs w:val="18"/>
        </w:rPr>
        <w:t>«Развитие культуры и туризма в Рамонском муниципальном районе Воронежской области»</w:t>
      </w:r>
    </w:p>
    <w:p w14:paraId="560EE59E" w14:textId="77777777" w:rsidR="00387D06" w:rsidRPr="00265555" w:rsidRDefault="00387D06" w:rsidP="000A25D6">
      <w:pPr>
        <w:ind w:firstLine="0"/>
        <w:rPr>
          <w:rFonts w:ascii="Times New Roman" w:hAnsi="Times New Roman"/>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62" w:type="dxa"/>
          <w:bottom w:w="11" w:type="dxa"/>
          <w:right w:w="62" w:type="dxa"/>
        </w:tblCellMar>
        <w:tblLook w:val="0000" w:firstRow="0" w:lastRow="0" w:firstColumn="0" w:lastColumn="0" w:noHBand="0" w:noVBand="0"/>
      </w:tblPr>
      <w:tblGrid>
        <w:gridCol w:w="563"/>
        <w:gridCol w:w="20"/>
        <w:gridCol w:w="2930"/>
        <w:gridCol w:w="761"/>
        <w:gridCol w:w="40"/>
        <w:gridCol w:w="8459"/>
        <w:gridCol w:w="1148"/>
        <w:gridCol w:w="1205"/>
      </w:tblGrid>
      <w:tr w:rsidR="00387D06" w:rsidRPr="000A25D6" w14:paraId="07642A49" w14:textId="77777777" w:rsidTr="000D1CE0">
        <w:trPr>
          <w:cantSplit/>
          <w:trHeight w:val="2256"/>
          <w:jc w:val="center"/>
        </w:trPr>
        <w:tc>
          <w:tcPr>
            <w:tcW w:w="198" w:type="pct"/>
            <w:vAlign w:val="center"/>
          </w:tcPr>
          <w:p w14:paraId="148BC1FB" w14:textId="77777777" w:rsidR="00387D06" w:rsidRPr="000A25D6" w:rsidRDefault="00387D06" w:rsidP="00380771">
            <w:pPr>
              <w:ind w:firstLine="0"/>
              <w:jc w:val="center"/>
              <w:rPr>
                <w:rFonts w:ascii="Times New Roman" w:hAnsi="Times New Roman"/>
                <w:sz w:val="18"/>
                <w:szCs w:val="18"/>
              </w:rPr>
            </w:pPr>
            <w:r w:rsidRPr="000A25D6">
              <w:rPr>
                <w:rFonts w:ascii="Times New Roman" w:hAnsi="Times New Roman"/>
                <w:sz w:val="18"/>
                <w:szCs w:val="18"/>
              </w:rPr>
              <w:t>N№ п/п</w:t>
            </w:r>
          </w:p>
        </w:tc>
        <w:tc>
          <w:tcPr>
            <w:tcW w:w="999" w:type="pct"/>
            <w:gridSpan w:val="2"/>
            <w:vAlign w:val="center"/>
          </w:tcPr>
          <w:p w14:paraId="509D7D05" w14:textId="77777777" w:rsidR="00387D06" w:rsidRPr="000A25D6" w:rsidRDefault="00387D06" w:rsidP="00380771">
            <w:pPr>
              <w:ind w:firstLine="0"/>
              <w:jc w:val="center"/>
              <w:rPr>
                <w:rFonts w:ascii="Times New Roman" w:hAnsi="Times New Roman"/>
                <w:sz w:val="18"/>
                <w:szCs w:val="18"/>
              </w:rPr>
            </w:pPr>
            <w:r w:rsidRPr="000A25D6">
              <w:rPr>
                <w:rFonts w:ascii="Times New Roman" w:hAnsi="Times New Roman"/>
                <w:sz w:val="18"/>
                <w:szCs w:val="18"/>
              </w:rPr>
              <w:t>Наименование муниципальной программы, подпрограммы, основного мероприятия, показателя (индикатора) &lt;1&gt;</w:t>
            </w:r>
            <w:hyperlink w:anchor="P942" w:history="1"/>
          </w:p>
        </w:tc>
        <w:tc>
          <w:tcPr>
            <w:tcW w:w="169" w:type="pct"/>
            <w:vAlign w:val="center"/>
          </w:tcPr>
          <w:p w14:paraId="44D2038E" w14:textId="4DF119D8" w:rsidR="00387D06" w:rsidRPr="000A25D6" w:rsidRDefault="00387D06" w:rsidP="00380771">
            <w:pPr>
              <w:ind w:firstLine="0"/>
              <w:jc w:val="center"/>
              <w:rPr>
                <w:rFonts w:ascii="Times New Roman" w:hAnsi="Times New Roman"/>
                <w:sz w:val="18"/>
                <w:szCs w:val="18"/>
              </w:rPr>
            </w:pPr>
            <w:r w:rsidRPr="000A25D6">
              <w:rPr>
                <w:rFonts w:ascii="Times New Roman" w:hAnsi="Times New Roman"/>
                <w:sz w:val="18"/>
                <w:szCs w:val="18"/>
              </w:rPr>
              <w:t>Ед</w:t>
            </w:r>
            <w:r w:rsidR="00380771">
              <w:rPr>
                <w:rFonts w:ascii="Times New Roman" w:hAnsi="Times New Roman"/>
                <w:sz w:val="18"/>
                <w:szCs w:val="18"/>
              </w:rPr>
              <w:t>.</w:t>
            </w:r>
            <w:r w:rsidRPr="000A25D6">
              <w:rPr>
                <w:rFonts w:ascii="Times New Roman" w:hAnsi="Times New Roman"/>
                <w:sz w:val="18"/>
                <w:szCs w:val="18"/>
              </w:rPr>
              <w:t xml:space="preserve"> изм</w:t>
            </w:r>
            <w:r w:rsidR="00380771">
              <w:rPr>
                <w:rFonts w:ascii="Times New Roman" w:hAnsi="Times New Roman"/>
                <w:sz w:val="18"/>
                <w:szCs w:val="18"/>
              </w:rPr>
              <w:t>.</w:t>
            </w:r>
          </w:p>
        </w:tc>
        <w:tc>
          <w:tcPr>
            <w:tcW w:w="2833" w:type="pct"/>
            <w:gridSpan w:val="2"/>
            <w:vAlign w:val="center"/>
          </w:tcPr>
          <w:p w14:paraId="47DF3727" w14:textId="77777777" w:rsidR="00387D06" w:rsidRPr="000A25D6" w:rsidRDefault="00387D06" w:rsidP="00380771">
            <w:pPr>
              <w:ind w:firstLine="0"/>
              <w:jc w:val="center"/>
              <w:rPr>
                <w:rFonts w:ascii="Times New Roman" w:hAnsi="Times New Roman"/>
                <w:sz w:val="18"/>
                <w:szCs w:val="18"/>
              </w:rPr>
            </w:pPr>
            <w:r w:rsidRPr="000A25D6">
              <w:rPr>
                <w:rFonts w:ascii="Times New Roman" w:hAnsi="Times New Roman"/>
                <w:sz w:val="18"/>
                <w:szCs w:val="18"/>
              </w:rPr>
              <w:t>Алгоритм расчета показателя (индикатора), источники данных для расчета показателя (индикатора) &lt;2&gt;</w:t>
            </w:r>
            <w:hyperlink w:anchor="P943" w:history="1"/>
          </w:p>
        </w:tc>
        <w:tc>
          <w:tcPr>
            <w:tcW w:w="391" w:type="pct"/>
            <w:textDirection w:val="btLr"/>
            <w:vAlign w:val="center"/>
          </w:tcPr>
          <w:p w14:paraId="5953A178" w14:textId="77777777" w:rsidR="00387D06" w:rsidRPr="000A25D6" w:rsidRDefault="00387D06" w:rsidP="00380771">
            <w:pPr>
              <w:ind w:left="113" w:right="113" w:firstLine="0"/>
              <w:jc w:val="center"/>
              <w:rPr>
                <w:rFonts w:ascii="Times New Roman" w:hAnsi="Times New Roman"/>
                <w:sz w:val="18"/>
                <w:szCs w:val="18"/>
              </w:rPr>
            </w:pPr>
            <w:r w:rsidRPr="000A25D6">
              <w:rPr>
                <w:rFonts w:ascii="Times New Roman" w:hAnsi="Times New Roman"/>
                <w:sz w:val="18"/>
                <w:szCs w:val="18"/>
              </w:rPr>
              <w:t>Срок предоставления информации о фактическом значении показателя (индикатора) за отчетный год</w:t>
            </w:r>
          </w:p>
        </w:tc>
        <w:tc>
          <w:tcPr>
            <w:tcW w:w="408" w:type="pct"/>
            <w:textDirection w:val="btLr"/>
            <w:vAlign w:val="center"/>
          </w:tcPr>
          <w:p w14:paraId="78664B50" w14:textId="77777777" w:rsidR="00387D06" w:rsidRPr="000A25D6" w:rsidRDefault="00387D06" w:rsidP="00380771">
            <w:pPr>
              <w:ind w:left="113" w:right="113" w:firstLine="0"/>
              <w:jc w:val="center"/>
              <w:rPr>
                <w:rFonts w:ascii="Times New Roman" w:hAnsi="Times New Roman"/>
                <w:sz w:val="18"/>
                <w:szCs w:val="18"/>
              </w:rPr>
            </w:pPr>
            <w:r w:rsidRPr="000A25D6">
              <w:rPr>
                <w:rFonts w:ascii="Times New Roman" w:hAnsi="Times New Roman"/>
                <w:sz w:val="18"/>
                <w:szCs w:val="18"/>
              </w:rPr>
              <w:t>Орган (структурные подразделения), ответственный за сбор данных для расчета показателя (индикатора)</w:t>
            </w:r>
          </w:p>
        </w:tc>
      </w:tr>
      <w:tr w:rsidR="00387D06" w:rsidRPr="000A25D6" w14:paraId="36115594" w14:textId="77777777" w:rsidTr="000D1CE0">
        <w:trPr>
          <w:jc w:val="center"/>
        </w:trPr>
        <w:tc>
          <w:tcPr>
            <w:tcW w:w="5000" w:type="pct"/>
            <w:gridSpan w:val="8"/>
            <w:vAlign w:val="center"/>
          </w:tcPr>
          <w:p w14:paraId="4A8A48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r>
      <w:tr w:rsidR="00387D06" w:rsidRPr="000A25D6" w14:paraId="61D953EC" w14:textId="77777777" w:rsidTr="000D1CE0">
        <w:trPr>
          <w:jc w:val="center"/>
        </w:trPr>
        <w:tc>
          <w:tcPr>
            <w:tcW w:w="198" w:type="pct"/>
            <w:vAlign w:val="center"/>
          </w:tcPr>
          <w:p w14:paraId="520CE9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999" w:type="pct"/>
            <w:gridSpan w:val="2"/>
            <w:vAlign w:val="center"/>
          </w:tcPr>
          <w:p w14:paraId="546F72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населения, охваченного мероприятиями в сфере культуры от общей численности населения района</w:t>
            </w:r>
          </w:p>
        </w:tc>
        <w:tc>
          <w:tcPr>
            <w:tcW w:w="169" w:type="pct"/>
            <w:shd w:val="clear" w:color="auto" w:fill="auto"/>
            <w:vAlign w:val="center"/>
          </w:tcPr>
          <w:p w14:paraId="5276D1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833" w:type="pct"/>
            <w:gridSpan w:val="2"/>
            <w:vAlign w:val="center"/>
          </w:tcPr>
          <w:p w14:paraId="336091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Дн=Пкду*100/Чн, где</w:t>
            </w:r>
          </w:p>
          <w:p w14:paraId="1AC130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Дн – доля населения, охваченного мероприятиями в сфере культуры от общей численности населения района, процентов;</w:t>
            </w:r>
          </w:p>
          <w:p w14:paraId="00790C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Пкду – количество человек, охваченных мероприятиями, проходящими в стационарных учреждениях культуры, человек;</w:t>
            </w:r>
          </w:p>
          <w:p w14:paraId="3ED1F1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Чн – численность населения района, человек.</w:t>
            </w:r>
          </w:p>
        </w:tc>
        <w:tc>
          <w:tcPr>
            <w:tcW w:w="391" w:type="pct"/>
            <w:vAlign w:val="center"/>
          </w:tcPr>
          <w:p w14:paraId="173238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7CC058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7A09B7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4423E38E" w14:textId="77777777" w:rsidTr="000D1CE0">
        <w:trPr>
          <w:jc w:val="center"/>
        </w:trPr>
        <w:tc>
          <w:tcPr>
            <w:tcW w:w="198" w:type="pct"/>
            <w:vAlign w:val="center"/>
          </w:tcPr>
          <w:p w14:paraId="697575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w:t>
            </w:r>
          </w:p>
        </w:tc>
        <w:tc>
          <w:tcPr>
            <w:tcW w:w="999" w:type="pct"/>
            <w:gridSpan w:val="2"/>
            <w:vAlign w:val="center"/>
          </w:tcPr>
          <w:p w14:paraId="5A23D7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фактической обеспеченности учреждениями культуры в муниципальном районе в процентном отношении от нормативной потребности</w:t>
            </w:r>
          </w:p>
        </w:tc>
        <w:tc>
          <w:tcPr>
            <w:tcW w:w="169" w:type="pct"/>
            <w:shd w:val="clear" w:color="auto" w:fill="auto"/>
            <w:vAlign w:val="center"/>
          </w:tcPr>
          <w:p w14:paraId="2C1914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2833" w:type="pct"/>
            <w:gridSpan w:val="2"/>
            <w:vAlign w:val="center"/>
          </w:tcPr>
          <w:p w14:paraId="59232A1C" w14:textId="77777777" w:rsidR="00387D06" w:rsidRPr="000A25D6" w:rsidRDefault="00387D06" w:rsidP="000A25D6">
            <w:pPr>
              <w:ind w:firstLine="0"/>
              <w:rPr>
                <w:rFonts w:ascii="Times New Roman" w:hAnsi="Times New Roman"/>
                <w:sz w:val="18"/>
                <w:szCs w:val="18"/>
              </w:rPr>
            </w:pPr>
          </w:p>
        </w:tc>
        <w:tc>
          <w:tcPr>
            <w:tcW w:w="391" w:type="pct"/>
            <w:vAlign w:val="center"/>
          </w:tcPr>
          <w:p w14:paraId="351369E3" w14:textId="77777777" w:rsidR="00387D06" w:rsidRPr="000A25D6" w:rsidRDefault="00387D06" w:rsidP="000A25D6">
            <w:pPr>
              <w:ind w:firstLine="0"/>
              <w:rPr>
                <w:rFonts w:ascii="Times New Roman" w:hAnsi="Times New Roman"/>
                <w:sz w:val="18"/>
                <w:szCs w:val="18"/>
              </w:rPr>
            </w:pPr>
          </w:p>
        </w:tc>
        <w:tc>
          <w:tcPr>
            <w:tcW w:w="408" w:type="pct"/>
            <w:vAlign w:val="center"/>
          </w:tcPr>
          <w:p w14:paraId="44D1EAA7" w14:textId="77777777" w:rsidR="00387D06" w:rsidRPr="000A25D6" w:rsidRDefault="00387D06" w:rsidP="000A25D6">
            <w:pPr>
              <w:ind w:firstLine="0"/>
              <w:rPr>
                <w:rFonts w:ascii="Times New Roman" w:hAnsi="Times New Roman"/>
                <w:sz w:val="18"/>
                <w:szCs w:val="18"/>
              </w:rPr>
            </w:pPr>
          </w:p>
        </w:tc>
      </w:tr>
      <w:tr w:rsidR="00387D06" w:rsidRPr="000A25D6" w14:paraId="296CA8FD" w14:textId="77777777" w:rsidTr="000D1CE0">
        <w:trPr>
          <w:jc w:val="center"/>
        </w:trPr>
        <w:tc>
          <w:tcPr>
            <w:tcW w:w="198" w:type="pct"/>
            <w:vAlign w:val="center"/>
          </w:tcPr>
          <w:p w14:paraId="2FDDA517" w14:textId="77777777" w:rsidR="00387D06" w:rsidRPr="000A25D6" w:rsidRDefault="00387D06" w:rsidP="000A25D6">
            <w:pPr>
              <w:ind w:firstLine="0"/>
              <w:rPr>
                <w:rFonts w:ascii="Times New Roman" w:hAnsi="Times New Roman"/>
                <w:sz w:val="18"/>
                <w:szCs w:val="18"/>
              </w:rPr>
            </w:pPr>
          </w:p>
        </w:tc>
        <w:tc>
          <w:tcPr>
            <w:tcW w:w="999" w:type="pct"/>
            <w:gridSpan w:val="2"/>
            <w:vAlign w:val="center"/>
          </w:tcPr>
          <w:p w14:paraId="651329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клубами и учреждениями клубного типа</w:t>
            </w:r>
          </w:p>
        </w:tc>
        <w:tc>
          <w:tcPr>
            <w:tcW w:w="169" w:type="pct"/>
            <w:shd w:val="clear" w:color="auto" w:fill="auto"/>
            <w:vAlign w:val="center"/>
          </w:tcPr>
          <w:p w14:paraId="2B289A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833" w:type="pct"/>
            <w:gridSpan w:val="2"/>
            <w:vAlign w:val="center"/>
          </w:tcPr>
          <w:p w14:paraId="4FCE4F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УФОкду= КДУф*100/КДУнорм.,</w:t>
            </w:r>
          </w:p>
          <w:p w14:paraId="38DFC8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где УФОкду – уровень фактической обеспеченности клубами и учреждениями клубного типа, процентов;</w:t>
            </w:r>
          </w:p>
          <w:p w14:paraId="7C0A49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КДУф – фактическая количество клубов и учреждений клубного типа, единиц;</w:t>
            </w:r>
          </w:p>
          <w:p w14:paraId="31A354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КДУнорм – требуемое количество клубов и учреждений клубного типа в соответствии с утвержденным нормативом, единиц.</w:t>
            </w:r>
          </w:p>
        </w:tc>
        <w:tc>
          <w:tcPr>
            <w:tcW w:w="391" w:type="pct"/>
            <w:vAlign w:val="center"/>
          </w:tcPr>
          <w:p w14:paraId="620079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47420C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4BE84A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240EF774" w14:textId="77777777" w:rsidTr="000D1CE0">
        <w:trPr>
          <w:jc w:val="center"/>
        </w:trPr>
        <w:tc>
          <w:tcPr>
            <w:tcW w:w="198" w:type="pct"/>
            <w:vAlign w:val="center"/>
          </w:tcPr>
          <w:p w14:paraId="489BBF76" w14:textId="77777777" w:rsidR="00387D06" w:rsidRPr="000A25D6" w:rsidRDefault="00387D06" w:rsidP="000A25D6">
            <w:pPr>
              <w:ind w:firstLine="0"/>
              <w:rPr>
                <w:rFonts w:ascii="Times New Roman" w:hAnsi="Times New Roman"/>
                <w:sz w:val="18"/>
                <w:szCs w:val="18"/>
              </w:rPr>
            </w:pPr>
          </w:p>
        </w:tc>
        <w:tc>
          <w:tcPr>
            <w:tcW w:w="999" w:type="pct"/>
            <w:gridSpan w:val="2"/>
            <w:vAlign w:val="center"/>
          </w:tcPr>
          <w:p w14:paraId="1A0CEB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библиотеками</w:t>
            </w:r>
          </w:p>
        </w:tc>
        <w:tc>
          <w:tcPr>
            <w:tcW w:w="169" w:type="pct"/>
            <w:shd w:val="clear" w:color="auto" w:fill="auto"/>
            <w:vAlign w:val="center"/>
          </w:tcPr>
          <w:p w14:paraId="7CB870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833" w:type="pct"/>
            <w:gridSpan w:val="2"/>
            <w:vAlign w:val="center"/>
          </w:tcPr>
          <w:p w14:paraId="4AC2D5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УФОбибл=БИБЛ *100/БИБЛнорм, </w:t>
            </w:r>
          </w:p>
          <w:p w14:paraId="2F75ED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где УФОбибл – уровень фактической обеспеченности библиотеками, процентов;</w:t>
            </w:r>
          </w:p>
          <w:p w14:paraId="5A35B9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БИБЛ – общее число библиотек на конец отчетного года, единиц;</w:t>
            </w:r>
          </w:p>
          <w:p w14:paraId="5A0AD4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БИБЛнорм – требуемое количество общедоступных библиотек в соответствии с утвержденными нормативами, единиц.</w:t>
            </w:r>
          </w:p>
        </w:tc>
        <w:tc>
          <w:tcPr>
            <w:tcW w:w="391" w:type="pct"/>
            <w:vAlign w:val="center"/>
          </w:tcPr>
          <w:p w14:paraId="6C8D5C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062CB1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7B9BD3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742665D9" w14:textId="77777777" w:rsidTr="000D1CE0">
        <w:trPr>
          <w:jc w:val="center"/>
        </w:trPr>
        <w:tc>
          <w:tcPr>
            <w:tcW w:w="198" w:type="pct"/>
            <w:vAlign w:val="center"/>
          </w:tcPr>
          <w:p w14:paraId="6D37D81B" w14:textId="77777777" w:rsidR="00387D06" w:rsidRPr="000A25D6" w:rsidRDefault="00387D06" w:rsidP="000A25D6">
            <w:pPr>
              <w:ind w:firstLine="0"/>
              <w:rPr>
                <w:rFonts w:ascii="Times New Roman" w:hAnsi="Times New Roman"/>
                <w:sz w:val="18"/>
                <w:szCs w:val="18"/>
              </w:rPr>
            </w:pPr>
          </w:p>
        </w:tc>
        <w:tc>
          <w:tcPr>
            <w:tcW w:w="999" w:type="pct"/>
            <w:gridSpan w:val="2"/>
            <w:vAlign w:val="center"/>
          </w:tcPr>
          <w:p w14:paraId="126A82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парками культуры и отдыха</w:t>
            </w:r>
          </w:p>
        </w:tc>
        <w:tc>
          <w:tcPr>
            <w:tcW w:w="169" w:type="pct"/>
            <w:shd w:val="clear" w:color="auto" w:fill="auto"/>
            <w:vAlign w:val="center"/>
          </w:tcPr>
          <w:p w14:paraId="1B0F5C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833" w:type="pct"/>
            <w:gridSpan w:val="2"/>
            <w:vAlign w:val="center"/>
          </w:tcPr>
          <w:p w14:paraId="374ED2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УФОпкио= ПКиОф*100/ПКиОнорм., </w:t>
            </w:r>
          </w:p>
          <w:p w14:paraId="65F626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где УФОпкио – уровень фактической обеспеченности парками культуры и отдыха, процентов;</w:t>
            </w:r>
          </w:p>
          <w:p w14:paraId="2F2AE2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ПКиОф – фактическая количество парками культуры и отдыха, единиц;</w:t>
            </w:r>
          </w:p>
          <w:p w14:paraId="1B3985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ПКиОнорм – требуемое количество парками культуры и отдыха в соответствии с утвержденным нормативом, единиц.</w:t>
            </w:r>
          </w:p>
        </w:tc>
        <w:tc>
          <w:tcPr>
            <w:tcW w:w="391" w:type="pct"/>
            <w:vAlign w:val="center"/>
          </w:tcPr>
          <w:p w14:paraId="08D11E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598B8B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59823B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69FE7A53" w14:textId="77777777" w:rsidTr="000D1CE0">
        <w:trPr>
          <w:jc w:val="center"/>
        </w:trPr>
        <w:tc>
          <w:tcPr>
            <w:tcW w:w="198" w:type="pct"/>
            <w:vAlign w:val="center"/>
          </w:tcPr>
          <w:p w14:paraId="001E30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999" w:type="pct"/>
            <w:gridSpan w:val="2"/>
            <w:vAlign w:val="center"/>
          </w:tcPr>
          <w:p w14:paraId="214572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69" w:type="pct"/>
            <w:shd w:val="clear" w:color="auto" w:fill="auto"/>
            <w:vAlign w:val="center"/>
          </w:tcPr>
          <w:p w14:paraId="0033D4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833" w:type="pct"/>
            <w:gridSpan w:val="2"/>
            <w:vAlign w:val="center"/>
          </w:tcPr>
          <w:p w14:paraId="5F6195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Дздуд= ЗДуд*100/ЗДобщ.,</w:t>
            </w:r>
          </w:p>
          <w:p w14:paraId="3DC286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где Дздуд –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p>
          <w:p w14:paraId="6AA1B6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ЗДуд – количество зданий (учреждений культурно-досугового типа, библиотек, сетевых единиц), здания которых находятся в аварийном состоянии или требуют капитального ремонта, единиц;</w:t>
            </w:r>
          </w:p>
          <w:p w14:paraId="58F368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ЗДобщ – общее число зданий (учреждений культурно-досугового типа, библиотек, сетевых единиц) муниципальных учреждений культуры, единиц.</w:t>
            </w:r>
          </w:p>
        </w:tc>
        <w:tc>
          <w:tcPr>
            <w:tcW w:w="391" w:type="pct"/>
            <w:vAlign w:val="center"/>
          </w:tcPr>
          <w:p w14:paraId="0CF839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29C716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55C462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3BE9189C" w14:textId="77777777" w:rsidTr="000D1CE0">
        <w:trPr>
          <w:jc w:val="center"/>
        </w:trPr>
        <w:tc>
          <w:tcPr>
            <w:tcW w:w="198" w:type="pct"/>
            <w:shd w:val="clear" w:color="auto" w:fill="auto"/>
            <w:vAlign w:val="center"/>
          </w:tcPr>
          <w:p w14:paraId="62A7BB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p>
        </w:tc>
        <w:tc>
          <w:tcPr>
            <w:tcW w:w="999" w:type="pct"/>
            <w:gridSpan w:val="2"/>
            <w:shd w:val="clear" w:color="auto" w:fill="auto"/>
            <w:vAlign w:val="center"/>
          </w:tcPr>
          <w:p w14:paraId="57D53A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69" w:type="pct"/>
            <w:shd w:val="clear" w:color="auto" w:fill="auto"/>
            <w:vAlign w:val="center"/>
          </w:tcPr>
          <w:p w14:paraId="2A2D1B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833" w:type="pct"/>
            <w:gridSpan w:val="2"/>
            <w:vAlign w:val="center"/>
          </w:tcPr>
          <w:p w14:paraId="1F77ED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 Пр*100/По,</w:t>
            </w:r>
          </w:p>
          <w:p w14:paraId="56D0E0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где Д –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p w14:paraId="264C31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 – количество объектов культурного наследия, требующих работ по сохранению (ремонт, реставрация, приспособление объекта культурного наследия для современного использования), единиц;</w:t>
            </w:r>
          </w:p>
          <w:p w14:paraId="541A65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 – общее количество объектов, находящихся в муниципальной собственности, единиц.</w:t>
            </w:r>
          </w:p>
        </w:tc>
        <w:tc>
          <w:tcPr>
            <w:tcW w:w="391" w:type="pct"/>
            <w:vAlign w:val="center"/>
          </w:tcPr>
          <w:p w14:paraId="13AA68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0B82FD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3B5160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39D91341" w14:textId="77777777" w:rsidTr="000D1CE0">
        <w:trPr>
          <w:jc w:val="center"/>
        </w:trPr>
        <w:tc>
          <w:tcPr>
            <w:tcW w:w="198" w:type="pct"/>
            <w:shd w:val="clear" w:color="auto" w:fill="auto"/>
            <w:vAlign w:val="center"/>
          </w:tcPr>
          <w:p w14:paraId="7861E4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p>
        </w:tc>
        <w:tc>
          <w:tcPr>
            <w:tcW w:w="999" w:type="pct"/>
            <w:gridSpan w:val="2"/>
            <w:shd w:val="clear" w:color="auto" w:fill="auto"/>
            <w:vAlign w:val="center"/>
          </w:tcPr>
          <w:p w14:paraId="5E9914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Расходы консолидированного бюджета муниципального района на культуру в расчете на одного жителя</w:t>
            </w:r>
          </w:p>
        </w:tc>
        <w:tc>
          <w:tcPr>
            <w:tcW w:w="169" w:type="pct"/>
            <w:shd w:val="clear" w:color="auto" w:fill="auto"/>
            <w:vAlign w:val="center"/>
          </w:tcPr>
          <w:p w14:paraId="31BACE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руб. </w:t>
            </w:r>
          </w:p>
        </w:tc>
        <w:tc>
          <w:tcPr>
            <w:tcW w:w="2833" w:type="pct"/>
            <w:gridSpan w:val="2"/>
            <w:vAlign w:val="center"/>
          </w:tcPr>
          <w:p w14:paraId="66947B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Рбк =(Бк-Бо)/Чнас,</w:t>
            </w:r>
          </w:p>
          <w:p w14:paraId="694C24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где: Рбк - расходы консолидированного бюджета муниципального района (городского округа) на культуру; рублей,</w:t>
            </w:r>
          </w:p>
          <w:p w14:paraId="292AAE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Бо - расходы на культуру за счет субсидий из областного бюджета; рублей,</w:t>
            </w:r>
          </w:p>
          <w:p w14:paraId="657222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Чнас - среднегодовая численность населения городского округа (муниципального района), человек.</w:t>
            </w:r>
          </w:p>
        </w:tc>
        <w:tc>
          <w:tcPr>
            <w:tcW w:w="391" w:type="pct"/>
            <w:vAlign w:val="center"/>
          </w:tcPr>
          <w:p w14:paraId="66A07E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363417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0778A1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76A154E7" w14:textId="77777777" w:rsidTr="000D1CE0">
        <w:trPr>
          <w:jc w:val="center"/>
        </w:trPr>
        <w:tc>
          <w:tcPr>
            <w:tcW w:w="198" w:type="pct"/>
            <w:shd w:val="clear" w:color="auto" w:fill="auto"/>
            <w:vAlign w:val="center"/>
          </w:tcPr>
          <w:p w14:paraId="57C477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w:t>
            </w:r>
          </w:p>
        </w:tc>
        <w:tc>
          <w:tcPr>
            <w:tcW w:w="999" w:type="pct"/>
            <w:gridSpan w:val="2"/>
            <w:shd w:val="clear" w:color="auto" w:fill="auto"/>
            <w:vAlign w:val="center"/>
          </w:tcPr>
          <w:p w14:paraId="2722E6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зарплате работников, занятых в сфере экономики региона</w:t>
            </w:r>
          </w:p>
        </w:tc>
        <w:tc>
          <w:tcPr>
            <w:tcW w:w="169" w:type="pct"/>
            <w:shd w:val="clear" w:color="auto" w:fill="auto"/>
            <w:vAlign w:val="center"/>
          </w:tcPr>
          <w:p w14:paraId="00E22E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2833" w:type="pct"/>
            <w:gridSpan w:val="2"/>
            <w:vAlign w:val="center"/>
          </w:tcPr>
          <w:p w14:paraId="001890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Показатель направлен на обеспечение реализации </w:t>
            </w:r>
            <w:hyperlink r:id="rId33" w:history="1">
              <w:r w:rsidRPr="00265555">
                <w:rPr>
                  <w:rFonts w:ascii="Times New Roman" w:hAnsi="Times New Roman"/>
                  <w:sz w:val="18"/>
                  <w:szCs w:val="18"/>
                </w:rPr>
                <w:t>Указа</w:t>
              </w:r>
            </w:hyperlink>
            <w:r w:rsidRPr="000A25D6">
              <w:rPr>
                <w:rFonts w:ascii="Times New Roman" w:hAnsi="Times New Roman"/>
                <w:sz w:val="18"/>
                <w:szCs w:val="18"/>
              </w:rPr>
              <w:t xml:space="preserve"> Президента Российской Федерации от 7 мая 2012 года № 597 «О мероприятиях по реализации государственной социальной политики» с целью сокращения разрыва между средним уровнем оплаты труда работников учреждений культуры и средним уровнем заработной платы по экономике региона.</w:t>
            </w:r>
          </w:p>
          <w:p w14:paraId="49704B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рассчитывается по следующей формуле:</w:t>
            </w:r>
          </w:p>
          <w:p w14:paraId="74076D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ОЗк = ЗПн / ЗПэр * 100%, где:</w:t>
            </w:r>
          </w:p>
          <w:p w14:paraId="5C0B7A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ОЗк - отношение средней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Воронежской области, процентов;</w:t>
            </w:r>
          </w:p>
          <w:p w14:paraId="3F5B1F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ЗПн - среднемесячная номинальная начисленная заработная плата работников муниципальных учреждений культуры и искусства, рублей;</w:t>
            </w:r>
          </w:p>
          <w:p w14:paraId="25D5A9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ЗПэр -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Воронежской области, рублей.</w:t>
            </w:r>
          </w:p>
          <w:p w14:paraId="10C25E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Источником информации для расчета показателя являются данные формы федерального статистического наблюдения № ЗП-культура, ЗП-образование.</w:t>
            </w:r>
          </w:p>
        </w:tc>
        <w:tc>
          <w:tcPr>
            <w:tcW w:w="391" w:type="pct"/>
            <w:vAlign w:val="center"/>
          </w:tcPr>
          <w:p w14:paraId="0BB85E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3B1DCE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018C18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5CBC589D" w14:textId="77777777" w:rsidTr="000D1CE0">
        <w:trPr>
          <w:jc w:val="center"/>
        </w:trPr>
        <w:tc>
          <w:tcPr>
            <w:tcW w:w="198" w:type="pct"/>
            <w:shd w:val="clear" w:color="auto" w:fill="auto"/>
            <w:vAlign w:val="center"/>
          </w:tcPr>
          <w:p w14:paraId="264324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w:t>
            </w:r>
          </w:p>
        </w:tc>
        <w:tc>
          <w:tcPr>
            <w:tcW w:w="999" w:type="pct"/>
            <w:gridSpan w:val="2"/>
            <w:shd w:val="clear" w:color="auto" w:fill="auto"/>
            <w:vAlign w:val="center"/>
          </w:tcPr>
          <w:p w14:paraId="78DFB8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Среднемесячная номинальная начисленная заработанная плата работников муниципальных учреждений культуры и искусства</w:t>
            </w:r>
          </w:p>
        </w:tc>
        <w:tc>
          <w:tcPr>
            <w:tcW w:w="169" w:type="pct"/>
            <w:shd w:val="clear" w:color="auto" w:fill="auto"/>
            <w:vAlign w:val="center"/>
          </w:tcPr>
          <w:p w14:paraId="39AA8C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рублей</w:t>
            </w:r>
          </w:p>
        </w:tc>
        <w:tc>
          <w:tcPr>
            <w:tcW w:w="2833" w:type="pct"/>
            <w:gridSpan w:val="2"/>
            <w:vAlign w:val="center"/>
          </w:tcPr>
          <w:p w14:paraId="5EE428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ЗПн=ФОТосн.р./Ч /12 месяцев, где:</w:t>
            </w:r>
          </w:p>
          <w:p w14:paraId="71E1A5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ЗПн - среднемесячная номинальная начисленная заработная плата работников муниципальных учреждений культуры и искусства, рублей;</w:t>
            </w:r>
          </w:p>
          <w:p w14:paraId="78937E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ФОТосн.р. – фонд начисленной заработной платы работников списочного состава, рублей,</w:t>
            </w:r>
          </w:p>
          <w:p w14:paraId="4D6692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 - среднесписочная численность работников, человек.</w:t>
            </w:r>
          </w:p>
        </w:tc>
        <w:tc>
          <w:tcPr>
            <w:tcW w:w="391" w:type="pct"/>
            <w:vAlign w:val="center"/>
          </w:tcPr>
          <w:p w14:paraId="72FD4D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7A8551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6787B8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4A3D5DFD" w14:textId="77777777" w:rsidTr="000D1CE0">
        <w:trPr>
          <w:jc w:val="center"/>
        </w:trPr>
        <w:tc>
          <w:tcPr>
            <w:tcW w:w="198" w:type="pct"/>
            <w:shd w:val="clear" w:color="auto" w:fill="auto"/>
            <w:vAlign w:val="center"/>
          </w:tcPr>
          <w:p w14:paraId="40A05F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p>
        </w:tc>
        <w:tc>
          <w:tcPr>
            <w:tcW w:w="999" w:type="pct"/>
            <w:gridSpan w:val="2"/>
            <w:shd w:val="clear" w:color="auto" w:fill="auto"/>
            <w:vAlign w:val="center"/>
          </w:tcPr>
          <w:p w14:paraId="63786F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Охват детей в возрасте от 5 лет до 18 лет дополнительным образованием в сфере культуры и искусства в муниципальном образовании</w:t>
            </w:r>
          </w:p>
        </w:tc>
        <w:tc>
          <w:tcPr>
            <w:tcW w:w="169" w:type="pct"/>
            <w:shd w:val="clear" w:color="auto" w:fill="auto"/>
            <w:vAlign w:val="center"/>
          </w:tcPr>
          <w:p w14:paraId="1E65B1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2833" w:type="pct"/>
            <w:gridSpan w:val="2"/>
            <w:vAlign w:val="center"/>
          </w:tcPr>
          <w:p w14:paraId="3E4D39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Д=Чуч.ДШИ*100/Чд, где:</w:t>
            </w:r>
          </w:p>
          <w:p w14:paraId="33A82E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 - охват детей в возрасте от 5 лет до 18 лет дополнительным образованием в сфере культуры и искусства в муниципальном, процентов;</w:t>
            </w:r>
          </w:p>
          <w:p w14:paraId="561379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Чуч.ДШИ – количество учащихся ДШИ, человек;</w:t>
            </w:r>
          </w:p>
          <w:p w14:paraId="441F03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Чд - численность детей в возрасте 5—18 лет в муниципальном районе, человек;</w:t>
            </w:r>
          </w:p>
        </w:tc>
        <w:tc>
          <w:tcPr>
            <w:tcW w:w="391" w:type="pct"/>
            <w:vAlign w:val="center"/>
          </w:tcPr>
          <w:p w14:paraId="74D85C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2B51C1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7A8137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4475C1FF" w14:textId="77777777" w:rsidTr="000D1CE0">
        <w:trPr>
          <w:jc w:val="center"/>
        </w:trPr>
        <w:tc>
          <w:tcPr>
            <w:tcW w:w="198" w:type="pct"/>
            <w:shd w:val="clear" w:color="auto" w:fill="auto"/>
            <w:vAlign w:val="center"/>
          </w:tcPr>
          <w:p w14:paraId="2F4B82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w:t>
            </w:r>
          </w:p>
        </w:tc>
        <w:tc>
          <w:tcPr>
            <w:tcW w:w="999" w:type="pct"/>
            <w:gridSpan w:val="2"/>
            <w:shd w:val="clear" w:color="auto" w:fill="auto"/>
            <w:vAlign w:val="center"/>
          </w:tcPr>
          <w:p w14:paraId="7ED105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Динамика объёма въездного туристского потока на территории, в % к предыдущему году</w:t>
            </w:r>
          </w:p>
        </w:tc>
        <w:tc>
          <w:tcPr>
            <w:tcW w:w="169" w:type="pct"/>
            <w:shd w:val="clear" w:color="auto" w:fill="FFFFFF"/>
            <w:vAlign w:val="center"/>
          </w:tcPr>
          <w:p w14:paraId="33CDE6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833" w:type="pct"/>
            <w:gridSpan w:val="2"/>
            <w:vAlign w:val="center"/>
          </w:tcPr>
          <w:p w14:paraId="7D211F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D = Р*100%/ Рпг, где:</w:t>
            </w:r>
          </w:p>
          <w:p w14:paraId="7AB08F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D – динамика объёма въездного туристского потока на</w:t>
            </w:r>
          </w:p>
          <w:p w14:paraId="628415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территории, процентов,</w:t>
            </w:r>
          </w:p>
          <w:p w14:paraId="004301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 – объём въездного туристического потока, размещённого в средствах коллективного размещения, человек;</w:t>
            </w:r>
          </w:p>
          <w:p w14:paraId="25A31F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Рпг - объём въездного туристического потока, размещённого в средствах коллективного размещения, человек за предыдущий год;</w:t>
            </w:r>
          </w:p>
          <w:p w14:paraId="7DEF4A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Источником информации для расчёта показателя являются письменные данные, предоставленные владельцами средств коллективного размещения в ответ на запрос администрации муниципального района.</w:t>
            </w:r>
          </w:p>
          <w:p w14:paraId="60015A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Формула для расчета объёма въездного туристического потока, размещённого в средствах коллективного размещения, человек</w:t>
            </w:r>
          </w:p>
          <w:p w14:paraId="2EFE04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 Р1*Р2</w:t>
            </w:r>
          </w:p>
          <w:p w14:paraId="61F386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Р1 – количество граждан, размещённых в гостиницах, человек;</w:t>
            </w:r>
          </w:p>
          <w:p w14:paraId="5677AC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Р2 – количество граждан, посетивших туристические базы и базы отдыха.</w:t>
            </w:r>
          </w:p>
        </w:tc>
        <w:tc>
          <w:tcPr>
            <w:tcW w:w="391" w:type="pct"/>
            <w:vAlign w:val="center"/>
          </w:tcPr>
          <w:p w14:paraId="481532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7034F3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3A64B4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410E86B5" w14:textId="77777777" w:rsidTr="000D1CE0">
        <w:trPr>
          <w:jc w:val="center"/>
        </w:trPr>
        <w:tc>
          <w:tcPr>
            <w:tcW w:w="5000" w:type="pct"/>
            <w:gridSpan w:val="8"/>
            <w:vAlign w:val="center"/>
          </w:tcPr>
          <w:p w14:paraId="74A034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 «Развитие культуры Рамонского муниципального района»</w:t>
            </w:r>
          </w:p>
        </w:tc>
      </w:tr>
      <w:tr w:rsidR="00387D06" w:rsidRPr="000A25D6" w14:paraId="2DB8121E" w14:textId="77777777" w:rsidTr="000D1CE0">
        <w:trPr>
          <w:jc w:val="center"/>
        </w:trPr>
        <w:tc>
          <w:tcPr>
            <w:tcW w:w="5000" w:type="pct"/>
            <w:gridSpan w:val="8"/>
            <w:vAlign w:val="center"/>
          </w:tcPr>
          <w:p w14:paraId="65529F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1.1 Создание условий для организации деятельности культурно-досуговых учреждений района</w:t>
            </w:r>
          </w:p>
        </w:tc>
      </w:tr>
      <w:tr w:rsidR="00387D06" w:rsidRPr="000A25D6" w14:paraId="10128D9A" w14:textId="77777777" w:rsidTr="000D1CE0">
        <w:trPr>
          <w:jc w:val="center"/>
        </w:trPr>
        <w:tc>
          <w:tcPr>
            <w:tcW w:w="198" w:type="pct"/>
            <w:tcBorders>
              <w:top w:val="single" w:sz="4" w:space="0" w:color="auto"/>
            </w:tcBorders>
            <w:shd w:val="clear" w:color="auto" w:fill="auto"/>
            <w:vAlign w:val="center"/>
          </w:tcPr>
          <w:p w14:paraId="099BDB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w:t>
            </w:r>
          </w:p>
        </w:tc>
        <w:tc>
          <w:tcPr>
            <w:tcW w:w="999" w:type="pct"/>
            <w:gridSpan w:val="2"/>
            <w:tcBorders>
              <w:top w:val="single" w:sz="4" w:space="0" w:color="auto"/>
            </w:tcBorders>
            <w:shd w:val="clear" w:color="auto" w:fill="auto"/>
            <w:vAlign w:val="center"/>
          </w:tcPr>
          <w:p w14:paraId="3B36CB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участников культурно-досуговых мероприятий</w:t>
            </w:r>
          </w:p>
        </w:tc>
        <w:tc>
          <w:tcPr>
            <w:tcW w:w="169" w:type="pct"/>
            <w:tcBorders>
              <w:top w:val="single" w:sz="4" w:space="0" w:color="auto"/>
            </w:tcBorders>
            <w:shd w:val="clear" w:color="auto" w:fill="auto"/>
            <w:vAlign w:val="center"/>
          </w:tcPr>
          <w:p w14:paraId="4020BF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чел.</w:t>
            </w:r>
          </w:p>
        </w:tc>
        <w:tc>
          <w:tcPr>
            <w:tcW w:w="2833" w:type="pct"/>
            <w:gridSpan w:val="2"/>
            <w:vAlign w:val="center"/>
          </w:tcPr>
          <w:p w14:paraId="4353FD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Статистическая отчетность по форме 7-НК</w:t>
            </w:r>
          </w:p>
        </w:tc>
        <w:tc>
          <w:tcPr>
            <w:tcW w:w="391" w:type="pct"/>
            <w:vAlign w:val="center"/>
          </w:tcPr>
          <w:p w14:paraId="081E55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0EB387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185BAD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42028CBC" w14:textId="77777777" w:rsidTr="000D1CE0">
        <w:trPr>
          <w:jc w:val="center"/>
        </w:trPr>
        <w:tc>
          <w:tcPr>
            <w:tcW w:w="198" w:type="pct"/>
            <w:shd w:val="clear" w:color="auto" w:fill="auto"/>
            <w:vAlign w:val="center"/>
          </w:tcPr>
          <w:p w14:paraId="32CF11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999" w:type="pct"/>
            <w:gridSpan w:val="2"/>
            <w:shd w:val="clear" w:color="auto" w:fill="auto"/>
            <w:vAlign w:val="center"/>
          </w:tcPr>
          <w:p w14:paraId="4CDF63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участников клубных формирований</w:t>
            </w:r>
          </w:p>
        </w:tc>
        <w:tc>
          <w:tcPr>
            <w:tcW w:w="169" w:type="pct"/>
            <w:shd w:val="clear" w:color="auto" w:fill="auto"/>
            <w:vAlign w:val="center"/>
          </w:tcPr>
          <w:p w14:paraId="30F5EC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чел.</w:t>
            </w:r>
          </w:p>
        </w:tc>
        <w:tc>
          <w:tcPr>
            <w:tcW w:w="2833" w:type="pct"/>
            <w:gridSpan w:val="2"/>
            <w:vAlign w:val="center"/>
          </w:tcPr>
          <w:p w14:paraId="65880B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Статистическая отчетность по форме 7-НК</w:t>
            </w:r>
          </w:p>
        </w:tc>
        <w:tc>
          <w:tcPr>
            <w:tcW w:w="391" w:type="pct"/>
            <w:vAlign w:val="center"/>
          </w:tcPr>
          <w:p w14:paraId="2F3EEB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1BCA3F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38F8F6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3F485A7C" w14:textId="77777777" w:rsidTr="000D1CE0">
        <w:trPr>
          <w:jc w:val="center"/>
        </w:trPr>
        <w:tc>
          <w:tcPr>
            <w:tcW w:w="198" w:type="pct"/>
            <w:shd w:val="clear" w:color="auto" w:fill="auto"/>
            <w:vAlign w:val="center"/>
          </w:tcPr>
          <w:p w14:paraId="76DDD2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w:t>
            </w:r>
          </w:p>
        </w:tc>
        <w:tc>
          <w:tcPr>
            <w:tcW w:w="999" w:type="pct"/>
            <w:gridSpan w:val="2"/>
            <w:shd w:val="clear" w:color="auto" w:fill="auto"/>
            <w:vAlign w:val="center"/>
          </w:tcPr>
          <w:p w14:paraId="36D7C5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Удельный вес сельских клубов, оснащенных современным оборудованием</w:t>
            </w:r>
          </w:p>
        </w:tc>
        <w:tc>
          <w:tcPr>
            <w:tcW w:w="169" w:type="pct"/>
            <w:shd w:val="clear" w:color="auto" w:fill="auto"/>
            <w:vAlign w:val="center"/>
          </w:tcPr>
          <w:p w14:paraId="0ECC40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833" w:type="pct"/>
            <w:gridSpan w:val="2"/>
            <w:vAlign w:val="center"/>
          </w:tcPr>
          <w:p w14:paraId="4CDA53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Д=Ккду*100/Коснащ.кду, где:</w:t>
            </w:r>
          </w:p>
          <w:p w14:paraId="6EB07B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 - удельный вес сельских клубов, оснащенных современным оборудованием, процентов;</w:t>
            </w:r>
          </w:p>
          <w:p w14:paraId="038B3B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Ккду – количество сельских клубов в муниципальном районе, единиц;</w:t>
            </w:r>
          </w:p>
          <w:p w14:paraId="0F7C1B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Коснащ.кду - количество сельских клубов в муниципальном районе, оснащенных современным оборудованием, единиц.</w:t>
            </w:r>
          </w:p>
        </w:tc>
        <w:tc>
          <w:tcPr>
            <w:tcW w:w="391" w:type="pct"/>
            <w:vAlign w:val="center"/>
          </w:tcPr>
          <w:p w14:paraId="273DD9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0AC9B7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77958C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6205E0ED" w14:textId="77777777" w:rsidTr="000D1CE0">
        <w:trPr>
          <w:jc w:val="center"/>
        </w:trPr>
        <w:tc>
          <w:tcPr>
            <w:tcW w:w="5000" w:type="pct"/>
            <w:gridSpan w:val="8"/>
            <w:vAlign w:val="center"/>
          </w:tcPr>
          <w:p w14:paraId="55C42D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1.2 Сохранение и развитие библиотечного обслуживания населения Рамонского муниципального района</w:t>
            </w:r>
          </w:p>
        </w:tc>
      </w:tr>
      <w:tr w:rsidR="00387D06" w:rsidRPr="000A25D6" w14:paraId="1A39297C" w14:textId="77777777" w:rsidTr="000D1CE0">
        <w:trPr>
          <w:jc w:val="center"/>
        </w:trPr>
        <w:tc>
          <w:tcPr>
            <w:tcW w:w="198" w:type="pct"/>
            <w:shd w:val="clear" w:color="auto" w:fill="auto"/>
            <w:vAlign w:val="center"/>
          </w:tcPr>
          <w:p w14:paraId="1692CC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w:t>
            </w:r>
          </w:p>
        </w:tc>
        <w:tc>
          <w:tcPr>
            <w:tcW w:w="999" w:type="pct"/>
            <w:gridSpan w:val="2"/>
            <w:shd w:val="clear" w:color="auto" w:fill="auto"/>
            <w:vAlign w:val="center"/>
          </w:tcPr>
          <w:p w14:paraId="18AF99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Число посещений библиотеки</w:t>
            </w:r>
          </w:p>
        </w:tc>
        <w:tc>
          <w:tcPr>
            <w:tcW w:w="169" w:type="pct"/>
            <w:shd w:val="clear" w:color="auto" w:fill="auto"/>
            <w:vAlign w:val="center"/>
          </w:tcPr>
          <w:p w14:paraId="239875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чел.</w:t>
            </w:r>
          </w:p>
        </w:tc>
        <w:tc>
          <w:tcPr>
            <w:tcW w:w="2833" w:type="pct"/>
            <w:gridSpan w:val="2"/>
            <w:vAlign w:val="center"/>
          </w:tcPr>
          <w:p w14:paraId="2AE1F7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Статистическая отчетность формы № 6-нк</w:t>
            </w:r>
          </w:p>
        </w:tc>
        <w:tc>
          <w:tcPr>
            <w:tcW w:w="391" w:type="pct"/>
            <w:vAlign w:val="center"/>
          </w:tcPr>
          <w:p w14:paraId="39ECC7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4BB7B4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619132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7EFD5530" w14:textId="77777777" w:rsidTr="000D1CE0">
        <w:trPr>
          <w:jc w:val="center"/>
        </w:trPr>
        <w:tc>
          <w:tcPr>
            <w:tcW w:w="5000" w:type="pct"/>
            <w:gridSpan w:val="8"/>
            <w:shd w:val="clear" w:color="auto" w:fill="auto"/>
            <w:vAlign w:val="center"/>
          </w:tcPr>
          <w:p w14:paraId="1DF945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1.3 Система мер по сохранению и развитию дополнительного образования детей в сфере культуры Рамонского муниципального района</w:t>
            </w:r>
          </w:p>
        </w:tc>
      </w:tr>
      <w:tr w:rsidR="00387D06" w:rsidRPr="000A25D6" w14:paraId="580E423E" w14:textId="77777777" w:rsidTr="000D1CE0">
        <w:trPr>
          <w:jc w:val="center"/>
        </w:trPr>
        <w:tc>
          <w:tcPr>
            <w:tcW w:w="198" w:type="pct"/>
            <w:shd w:val="clear" w:color="auto" w:fill="auto"/>
            <w:vAlign w:val="center"/>
          </w:tcPr>
          <w:p w14:paraId="57BA11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w:t>
            </w:r>
          </w:p>
        </w:tc>
        <w:tc>
          <w:tcPr>
            <w:tcW w:w="999" w:type="pct"/>
            <w:gridSpan w:val="2"/>
            <w:shd w:val="clear" w:color="auto" w:fill="auto"/>
            <w:vAlign w:val="center"/>
          </w:tcPr>
          <w:p w14:paraId="183BF1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учащихся</w:t>
            </w:r>
          </w:p>
        </w:tc>
        <w:tc>
          <w:tcPr>
            <w:tcW w:w="169" w:type="pct"/>
            <w:shd w:val="clear" w:color="auto" w:fill="auto"/>
            <w:vAlign w:val="center"/>
          </w:tcPr>
          <w:p w14:paraId="4EA885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чел.</w:t>
            </w:r>
          </w:p>
        </w:tc>
        <w:tc>
          <w:tcPr>
            <w:tcW w:w="2833" w:type="pct"/>
            <w:gridSpan w:val="2"/>
            <w:vAlign w:val="center"/>
          </w:tcPr>
          <w:p w14:paraId="320D1F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Статистическая отчетность ДШИ</w:t>
            </w:r>
          </w:p>
        </w:tc>
        <w:tc>
          <w:tcPr>
            <w:tcW w:w="391" w:type="pct"/>
            <w:vAlign w:val="center"/>
          </w:tcPr>
          <w:p w14:paraId="3C7C5C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0A044F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62725A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25B6ECF2" w14:textId="77777777" w:rsidTr="000D1CE0">
        <w:trPr>
          <w:jc w:val="center"/>
        </w:trPr>
        <w:tc>
          <w:tcPr>
            <w:tcW w:w="5000" w:type="pct"/>
            <w:gridSpan w:val="8"/>
            <w:shd w:val="clear" w:color="auto" w:fill="auto"/>
            <w:vAlign w:val="center"/>
          </w:tcPr>
          <w:p w14:paraId="36102D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1.4 Региональный проект «Творческие люди»</w:t>
            </w:r>
          </w:p>
        </w:tc>
      </w:tr>
      <w:tr w:rsidR="00387D06" w:rsidRPr="000A25D6" w14:paraId="3F40426E" w14:textId="77777777" w:rsidTr="000D1CE0">
        <w:trPr>
          <w:jc w:val="center"/>
        </w:trPr>
        <w:tc>
          <w:tcPr>
            <w:tcW w:w="210" w:type="pct"/>
            <w:gridSpan w:val="2"/>
            <w:shd w:val="clear" w:color="auto" w:fill="auto"/>
            <w:vAlign w:val="center"/>
          </w:tcPr>
          <w:p w14:paraId="75ACD8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w:t>
            </w:r>
          </w:p>
        </w:tc>
        <w:tc>
          <w:tcPr>
            <w:tcW w:w="987" w:type="pct"/>
            <w:shd w:val="clear" w:color="auto" w:fill="auto"/>
            <w:vAlign w:val="center"/>
          </w:tcPr>
          <w:p w14:paraId="02F9B4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назначений по расходам на государственную поддержку отрасли культуры</w:t>
            </w:r>
          </w:p>
        </w:tc>
        <w:tc>
          <w:tcPr>
            <w:tcW w:w="194" w:type="pct"/>
            <w:gridSpan w:val="2"/>
            <w:shd w:val="clear" w:color="auto" w:fill="auto"/>
            <w:vAlign w:val="center"/>
          </w:tcPr>
          <w:p w14:paraId="40A0FA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808" w:type="pct"/>
            <w:shd w:val="clear" w:color="auto" w:fill="auto"/>
            <w:vAlign w:val="center"/>
          </w:tcPr>
          <w:p w14:paraId="7AB0D0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Фактическое значение показателя рассчитывается как отношение кассовых расходов на государственной поддержку отрасли культуры к плановым значениям на конец отчетного периода</w:t>
            </w:r>
          </w:p>
        </w:tc>
        <w:tc>
          <w:tcPr>
            <w:tcW w:w="391" w:type="pct"/>
            <w:vAlign w:val="center"/>
          </w:tcPr>
          <w:p w14:paraId="6C46EF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786D9F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6" w:type="pct"/>
            <w:vAlign w:val="center"/>
          </w:tcPr>
          <w:p w14:paraId="209CED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24C7FDDE" w14:textId="77777777" w:rsidTr="000D1CE0">
        <w:trPr>
          <w:jc w:val="center"/>
        </w:trPr>
        <w:tc>
          <w:tcPr>
            <w:tcW w:w="4995" w:type="pct"/>
            <w:gridSpan w:val="8"/>
            <w:shd w:val="clear" w:color="auto" w:fill="auto"/>
            <w:vAlign w:val="center"/>
          </w:tcPr>
          <w:p w14:paraId="1F413C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1.5 Региональный проект «Культурная среда»</w:t>
            </w:r>
          </w:p>
        </w:tc>
      </w:tr>
      <w:tr w:rsidR="00387D06" w:rsidRPr="000A25D6" w14:paraId="39C0EBC8" w14:textId="77777777" w:rsidTr="000D1CE0">
        <w:trPr>
          <w:jc w:val="center"/>
        </w:trPr>
        <w:tc>
          <w:tcPr>
            <w:tcW w:w="210" w:type="pct"/>
            <w:gridSpan w:val="2"/>
            <w:shd w:val="clear" w:color="auto" w:fill="auto"/>
            <w:vAlign w:val="center"/>
          </w:tcPr>
          <w:p w14:paraId="2762E7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w:t>
            </w:r>
          </w:p>
        </w:tc>
        <w:tc>
          <w:tcPr>
            <w:tcW w:w="987" w:type="pct"/>
            <w:shd w:val="clear" w:color="auto" w:fill="auto"/>
            <w:vAlign w:val="center"/>
          </w:tcPr>
          <w:p w14:paraId="1857AF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Уровень исполнения плановых назначений по расходам на государственную поддержку отрасли культуры </w:t>
            </w:r>
          </w:p>
        </w:tc>
        <w:tc>
          <w:tcPr>
            <w:tcW w:w="194" w:type="pct"/>
            <w:gridSpan w:val="2"/>
            <w:shd w:val="clear" w:color="auto" w:fill="auto"/>
            <w:vAlign w:val="center"/>
          </w:tcPr>
          <w:p w14:paraId="76ED17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808" w:type="pct"/>
            <w:shd w:val="clear" w:color="auto" w:fill="auto"/>
            <w:vAlign w:val="center"/>
          </w:tcPr>
          <w:p w14:paraId="00B342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Фактическое значение показателя рассчитывается как отношение кассовых расходов на государственной поддержку отрасли культуры к плановым значениям на конец отчетного периода</w:t>
            </w:r>
          </w:p>
        </w:tc>
        <w:tc>
          <w:tcPr>
            <w:tcW w:w="391" w:type="pct"/>
            <w:vAlign w:val="center"/>
          </w:tcPr>
          <w:p w14:paraId="78097C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1EF0F6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6" w:type="pct"/>
            <w:vAlign w:val="center"/>
          </w:tcPr>
          <w:p w14:paraId="1D2F46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6FBAA7D7" w14:textId="77777777" w:rsidTr="000D1CE0">
        <w:trPr>
          <w:jc w:val="center"/>
        </w:trPr>
        <w:tc>
          <w:tcPr>
            <w:tcW w:w="4995" w:type="pct"/>
            <w:gridSpan w:val="8"/>
            <w:shd w:val="clear" w:color="auto" w:fill="auto"/>
            <w:vAlign w:val="center"/>
          </w:tcPr>
          <w:p w14:paraId="392230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2 «Развитие туризма в Рамонском муниципальном районе»</w:t>
            </w:r>
          </w:p>
        </w:tc>
      </w:tr>
      <w:tr w:rsidR="00387D06" w:rsidRPr="000A25D6" w14:paraId="4FCDE988" w14:textId="77777777" w:rsidTr="000D1CE0">
        <w:trPr>
          <w:jc w:val="center"/>
        </w:trPr>
        <w:tc>
          <w:tcPr>
            <w:tcW w:w="4995" w:type="pct"/>
            <w:gridSpan w:val="8"/>
            <w:shd w:val="clear" w:color="auto" w:fill="auto"/>
            <w:vAlign w:val="center"/>
          </w:tcPr>
          <w:p w14:paraId="66C5DD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2.1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r>
      <w:tr w:rsidR="00387D06" w:rsidRPr="000A25D6" w14:paraId="6B0081B4" w14:textId="77777777" w:rsidTr="000D1CE0">
        <w:trPr>
          <w:jc w:val="center"/>
        </w:trPr>
        <w:tc>
          <w:tcPr>
            <w:tcW w:w="210" w:type="pct"/>
            <w:gridSpan w:val="2"/>
            <w:shd w:val="clear" w:color="auto" w:fill="auto"/>
            <w:vAlign w:val="center"/>
          </w:tcPr>
          <w:p w14:paraId="2984F5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w:t>
            </w:r>
          </w:p>
        </w:tc>
        <w:tc>
          <w:tcPr>
            <w:tcW w:w="987" w:type="pct"/>
            <w:shd w:val="clear" w:color="auto" w:fill="auto"/>
            <w:vAlign w:val="center"/>
          </w:tcPr>
          <w:p w14:paraId="6CC35E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Объём внутреннего и въездного туристского потока</w:t>
            </w:r>
          </w:p>
        </w:tc>
        <w:tc>
          <w:tcPr>
            <w:tcW w:w="194" w:type="pct"/>
            <w:gridSpan w:val="2"/>
            <w:shd w:val="clear" w:color="auto" w:fill="auto"/>
            <w:vAlign w:val="center"/>
          </w:tcPr>
          <w:p w14:paraId="1E025C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чел.</w:t>
            </w:r>
          </w:p>
        </w:tc>
        <w:tc>
          <w:tcPr>
            <w:tcW w:w="2808" w:type="pct"/>
            <w:shd w:val="clear" w:color="auto" w:fill="auto"/>
            <w:vAlign w:val="center"/>
          </w:tcPr>
          <w:p w14:paraId="5BA7DD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 – объём въездного туристического потока, размещённого в средствах коллективного размещения, тысяч человек</w:t>
            </w:r>
          </w:p>
        </w:tc>
        <w:tc>
          <w:tcPr>
            <w:tcW w:w="391" w:type="pct"/>
            <w:vAlign w:val="center"/>
          </w:tcPr>
          <w:p w14:paraId="51FAE1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20AC17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6" w:type="pct"/>
            <w:vAlign w:val="center"/>
          </w:tcPr>
          <w:p w14:paraId="051AAA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04872D7E" w14:textId="77777777" w:rsidTr="000D1CE0">
        <w:trPr>
          <w:jc w:val="center"/>
        </w:trPr>
        <w:tc>
          <w:tcPr>
            <w:tcW w:w="5000" w:type="pct"/>
            <w:gridSpan w:val="8"/>
            <w:shd w:val="clear" w:color="auto" w:fill="auto"/>
            <w:vAlign w:val="center"/>
          </w:tcPr>
          <w:p w14:paraId="0D7CB7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2.2 «Поддержка некоммерческих организаций, осуществляющих деятельность на территории Рамонского района Воронежской области по приоритетным направлениям туристской деятельности в сфере внутреннего и въездного туризма»</w:t>
            </w:r>
          </w:p>
        </w:tc>
      </w:tr>
      <w:tr w:rsidR="00387D06" w:rsidRPr="000A25D6" w14:paraId="7AD4B81F" w14:textId="77777777" w:rsidTr="000D1CE0">
        <w:trPr>
          <w:jc w:val="center"/>
        </w:trPr>
        <w:tc>
          <w:tcPr>
            <w:tcW w:w="198" w:type="pct"/>
            <w:shd w:val="clear" w:color="auto" w:fill="auto"/>
            <w:vAlign w:val="center"/>
          </w:tcPr>
          <w:p w14:paraId="50E8DD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w:t>
            </w:r>
          </w:p>
        </w:tc>
        <w:tc>
          <w:tcPr>
            <w:tcW w:w="999" w:type="pct"/>
            <w:gridSpan w:val="2"/>
            <w:shd w:val="clear" w:color="auto" w:fill="auto"/>
            <w:vAlign w:val="center"/>
          </w:tcPr>
          <w:p w14:paraId="10991A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некоммерческих организаций, осуществляющих деятельность на территории муниципального района по приоритетным направлениям туристской деятельности в сфере внутреннего и въездного туризма, - получателей муниципальной поддержки</w:t>
            </w:r>
          </w:p>
        </w:tc>
        <w:tc>
          <w:tcPr>
            <w:tcW w:w="169" w:type="pct"/>
            <w:vAlign w:val="center"/>
          </w:tcPr>
          <w:p w14:paraId="5CAD1A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единица</w:t>
            </w:r>
          </w:p>
        </w:tc>
        <w:tc>
          <w:tcPr>
            <w:tcW w:w="2833" w:type="pct"/>
            <w:gridSpan w:val="2"/>
            <w:vAlign w:val="center"/>
          </w:tcPr>
          <w:p w14:paraId="77EBE6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Фактическое значение показателя определяется в соответствии с количеством заключенных соглашений с получателями муниципальной поддержки</w:t>
            </w:r>
          </w:p>
        </w:tc>
        <w:tc>
          <w:tcPr>
            <w:tcW w:w="391" w:type="pct"/>
            <w:vAlign w:val="center"/>
          </w:tcPr>
          <w:p w14:paraId="300401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24C8CF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46D52A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r w:rsidR="00387D06" w:rsidRPr="000A25D6" w14:paraId="52020580" w14:textId="77777777" w:rsidTr="000D1CE0">
        <w:trPr>
          <w:jc w:val="center"/>
        </w:trPr>
        <w:tc>
          <w:tcPr>
            <w:tcW w:w="5000" w:type="pct"/>
            <w:gridSpan w:val="8"/>
            <w:shd w:val="clear" w:color="auto" w:fill="FFFFFF"/>
            <w:vAlign w:val="center"/>
          </w:tcPr>
          <w:p w14:paraId="4DA870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3 «Обеспечение реализации Муниципальной программы»</w:t>
            </w:r>
          </w:p>
        </w:tc>
      </w:tr>
      <w:tr w:rsidR="00387D06" w:rsidRPr="000A25D6" w14:paraId="52C95510" w14:textId="77777777" w:rsidTr="000D1CE0">
        <w:trPr>
          <w:jc w:val="center"/>
        </w:trPr>
        <w:tc>
          <w:tcPr>
            <w:tcW w:w="5000" w:type="pct"/>
            <w:gridSpan w:val="8"/>
            <w:shd w:val="clear" w:color="auto" w:fill="auto"/>
            <w:vAlign w:val="center"/>
          </w:tcPr>
          <w:p w14:paraId="3299D6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3.1 Финансовое обеспечение деятельности отдела по культуре администрации Рамонского муниципального района Воронежской области</w:t>
            </w:r>
          </w:p>
        </w:tc>
      </w:tr>
      <w:tr w:rsidR="00387D06" w:rsidRPr="000A25D6" w14:paraId="44818E91" w14:textId="77777777" w:rsidTr="000D1CE0">
        <w:trPr>
          <w:jc w:val="center"/>
        </w:trPr>
        <w:tc>
          <w:tcPr>
            <w:tcW w:w="198" w:type="pct"/>
            <w:shd w:val="clear" w:color="auto" w:fill="FFFFFF"/>
            <w:vAlign w:val="center"/>
          </w:tcPr>
          <w:p w14:paraId="10D11F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19</w:t>
            </w:r>
          </w:p>
        </w:tc>
        <w:tc>
          <w:tcPr>
            <w:tcW w:w="999" w:type="pct"/>
            <w:gridSpan w:val="2"/>
            <w:shd w:val="clear" w:color="auto" w:fill="FFFFFF"/>
            <w:vAlign w:val="center"/>
          </w:tcPr>
          <w:p w14:paraId="41A7DA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значений по расходам на реализацию Муниципальной программы</w:t>
            </w:r>
          </w:p>
        </w:tc>
        <w:tc>
          <w:tcPr>
            <w:tcW w:w="169" w:type="pct"/>
            <w:vAlign w:val="center"/>
          </w:tcPr>
          <w:p w14:paraId="5F819F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833" w:type="pct"/>
            <w:gridSpan w:val="2"/>
            <w:vAlign w:val="center"/>
          </w:tcPr>
          <w:p w14:paraId="0AC063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Фактическое значение показателя рассчитывается как отношение кассовых расходов на финансовое обеспечение деятельности отдела по культуре, учреждений культуры, ДШИ к плановым значениям на конец отчетного периода</w:t>
            </w:r>
          </w:p>
        </w:tc>
        <w:tc>
          <w:tcPr>
            <w:tcW w:w="391" w:type="pct"/>
            <w:vAlign w:val="center"/>
          </w:tcPr>
          <w:p w14:paraId="11A32C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w:t>
            </w:r>
          </w:p>
          <w:p w14:paraId="3BDCDC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года, следующего за отчетным</w:t>
            </w:r>
          </w:p>
        </w:tc>
        <w:tc>
          <w:tcPr>
            <w:tcW w:w="408" w:type="pct"/>
            <w:vAlign w:val="center"/>
          </w:tcPr>
          <w:p w14:paraId="22FFA5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r>
    </w:tbl>
    <w:p w14:paraId="3947274B" w14:textId="77777777" w:rsidR="00387D06" w:rsidRPr="000A25D6" w:rsidRDefault="00387D06" w:rsidP="000A25D6">
      <w:pPr>
        <w:ind w:firstLine="0"/>
        <w:rPr>
          <w:rFonts w:ascii="Times New Roman" w:hAnsi="Times New Roman"/>
          <w:sz w:val="18"/>
          <w:szCs w:val="18"/>
        </w:rPr>
      </w:pPr>
    </w:p>
    <w:p w14:paraId="79BB41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&lt;1&gt; Показатели (индикаторы), предусмотренные в Приложении 1 к Муниципальной программе.</w:t>
      </w:r>
    </w:p>
    <w:p w14:paraId="1FC099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&lt;2&gt; Если показатель (индикатор) входит в состав данных официальной статистики или рассчитывается по методике, утвержденной на федеральном уровне, или устанавливается федеральным органом исполнительной власти, или рассчитывается по методике, предусмотренной региональным проектом, то в графе указывается соответствующая информация.</w:t>
      </w:r>
    </w:p>
    <w:p w14:paraId="40D36B3E" w14:textId="77777777" w:rsidR="00380771" w:rsidRDefault="00380771" w:rsidP="000A25D6">
      <w:pPr>
        <w:ind w:firstLine="0"/>
        <w:rPr>
          <w:rFonts w:ascii="Times New Roman" w:hAnsi="Times New Roman"/>
          <w:sz w:val="18"/>
          <w:szCs w:val="18"/>
        </w:rPr>
      </w:pPr>
    </w:p>
    <w:p w14:paraId="5B0AB356" w14:textId="5ADEE334" w:rsidR="00387D06" w:rsidRPr="00380771" w:rsidRDefault="00387D06" w:rsidP="00380771">
      <w:pPr>
        <w:ind w:firstLine="7938"/>
        <w:rPr>
          <w:rFonts w:ascii="Times New Roman" w:hAnsi="Times New Roman"/>
          <w:i/>
          <w:iCs/>
          <w:sz w:val="18"/>
          <w:szCs w:val="18"/>
        </w:rPr>
      </w:pPr>
      <w:r w:rsidRPr="00380771">
        <w:rPr>
          <w:rFonts w:ascii="Times New Roman" w:hAnsi="Times New Roman"/>
          <w:i/>
          <w:iCs/>
          <w:sz w:val="18"/>
          <w:szCs w:val="18"/>
        </w:rPr>
        <w:t>Приложение 3</w:t>
      </w:r>
      <w:r w:rsidR="00380771" w:rsidRPr="00380771">
        <w:rPr>
          <w:rFonts w:ascii="Times New Roman" w:hAnsi="Times New Roman"/>
          <w:i/>
          <w:iCs/>
          <w:sz w:val="18"/>
          <w:szCs w:val="18"/>
        </w:rPr>
        <w:t xml:space="preserve"> </w:t>
      </w:r>
      <w:r w:rsidRPr="00380771">
        <w:rPr>
          <w:rFonts w:ascii="Times New Roman" w:hAnsi="Times New Roman"/>
          <w:i/>
          <w:iCs/>
          <w:sz w:val="18"/>
          <w:szCs w:val="18"/>
        </w:rPr>
        <w:t xml:space="preserve">к муниципальной программе </w:t>
      </w:r>
    </w:p>
    <w:p w14:paraId="448ED803" w14:textId="77777777" w:rsidR="00387D06" w:rsidRPr="00380771" w:rsidRDefault="00387D06" w:rsidP="00380771">
      <w:pPr>
        <w:ind w:firstLine="7938"/>
        <w:rPr>
          <w:rFonts w:ascii="Times New Roman" w:hAnsi="Times New Roman"/>
          <w:i/>
          <w:iCs/>
          <w:sz w:val="18"/>
          <w:szCs w:val="18"/>
        </w:rPr>
      </w:pPr>
    </w:p>
    <w:p w14:paraId="72069EFE" w14:textId="69577DDB" w:rsidR="00387D06" w:rsidRPr="00380771" w:rsidRDefault="00387D06" w:rsidP="00380771">
      <w:pPr>
        <w:ind w:firstLine="0"/>
        <w:jc w:val="center"/>
        <w:rPr>
          <w:rFonts w:ascii="Times New Roman" w:hAnsi="Times New Roman"/>
          <w:b/>
          <w:bCs/>
          <w:i/>
          <w:iCs/>
          <w:sz w:val="18"/>
          <w:szCs w:val="18"/>
        </w:rPr>
      </w:pPr>
      <w:r w:rsidRPr="00380771">
        <w:rPr>
          <w:rFonts w:ascii="Times New Roman" w:hAnsi="Times New Roman"/>
          <w:b/>
          <w:bCs/>
          <w:i/>
          <w:iCs/>
          <w:sz w:val="18"/>
          <w:szCs w:val="18"/>
        </w:rPr>
        <w:t>Перечень</w:t>
      </w:r>
      <w:r w:rsidR="00380771" w:rsidRPr="00380771">
        <w:rPr>
          <w:rFonts w:ascii="Times New Roman" w:hAnsi="Times New Roman"/>
          <w:b/>
          <w:bCs/>
          <w:i/>
          <w:iCs/>
          <w:sz w:val="18"/>
          <w:szCs w:val="18"/>
        </w:rPr>
        <w:t xml:space="preserve"> </w:t>
      </w:r>
      <w:r w:rsidRPr="00380771">
        <w:rPr>
          <w:rFonts w:ascii="Times New Roman" w:hAnsi="Times New Roman"/>
          <w:b/>
          <w:bCs/>
          <w:i/>
          <w:iCs/>
          <w:sz w:val="18"/>
          <w:szCs w:val="18"/>
        </w:rPr>
        <w:t>основных мероприятий подпрограмм и мероприятий,</w:t>
      </w:r>
      <w:r w:rsidR="00380771" w:rsidRPr="00380771">
        <w:rPr>
          <w:rFonts w:ascii="Times New Roman" w:hAnsi="Times New Roman"/>
          <w:b/>
          <w:bCs/>
          <w:i/>
          <w:iCs/>
          <w:sz w:val="18"/>
          <w:szCs w:val="18"/>
        </w:rPr>
        <w:t xml:space="preserve"> </w:t>
      </w:r>
      <w:r w:rsidRPr="00380771">
        <w:rPr>
          <w:rFonts w:ascii="Times New Roman" w:hAnsi="Times New Roman"/>
          <w:b/>
          <w:bCs/>
          <w:i/>
          <w:iCs/>
          <w:sz w:val="18"/>
          <w:szCs w:val="18"/>
        </w:rPr>
        <w:t>реализуемых в рамках муниципальной программы Рамонского муниципального района Воронежской области</w:t>
      </w:r>
    </w:p>
    <w:p w14:paraId="030E6D90" w14:textId="77777777" w:rsidR="00387D06" w:rsidRPr="00380771" w:rsidRDefault="00387D06" w:rsidP="00380771">
      <w:pPr>
        <w:ind w:firstLine="0"/>
        <w:jc w:val="center"/>
        <w:rPr>
          <w:rFonts w:ascii="Times New Roman" w:hAnsi="Times New Roman"/>
          <w:b/>
          <w:bCs/>
          <w:i/>
          <w:iCs/>
          <w:sz w:val="18"/>
          <w:szCs w:val="18"/>
        </w:rPr>
      </w:pPr>
      <w:r w:rsidRPr="00380771">
        <w:rPr>
          <w:rFonts w:ascii="Times New Roman" w:hAnsi="Times New Roman"/>
          <w:b/>
          <w:bCs/>
          <w:i/>
          <w:iCs/>
          <w:sz w:val="18"/>
          <w:szCs w:val="18"/>
        </w:rPr>
        <w:t>«Развитие культуры и туризма в Рамонском муниципальном районе Воронежской области»</w:t>
      </w:r>
    </w:p>
    <w:p w14:paraId="5B8DE761" w14:textId="77777777" w:rsidR="00387D06" w:rsidRPr="000A25D6" w:rsidRDefault="00387D06" w:rsidP="000A25D6">
      <w:pPr>
        <w:ind w:firstLine="0"/>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06"/>
        <w:gridCol w:w="3362"/>
        <w:gridCol w:w="3775"/>
        <w:gridCol w:w="1035"/>
        <w:gridCol w:w="1172"/>
        <w:gridCol w:w="4576"/>
      </w:tblGrid>
      <w:tr w:rsidR="00387D06" w:rsidRPr="000A25D6" w14:paraId="4DFB0117" w14:textId="77777777" w:rsidTr="00380771">
        <w:trPr>
          <w:trHeight w:val="414"/>
        </w:trPr>
        <w:tc>
          <w:tcPr>
            <w:tcW w:w="0" w:type="auto"/>
            <w:tcMar>
              <w:top w:w="6" w:type="dxa"/>
              <w:bottom w:w="6" w:type="dxa"/>
            </w:tcMar>
            <w:vAlign w:val="center"/>
          </w:tcPr>
          <w:p w14:paraId="6DF26BAD" w14:textId="77777777" w:rsidR="00387D06" w:rsidRPr="000A25D6" w:rsidRDefault="00387D06" w:rsidP="00380771">
            <w:pPr>
              <w:ind w:firstLine="0"/>
              <w:jc w:val="center"/>
              <w:rPr>
                <w:rFonts w:ascii="Times New Roman" w:hAnsi="Times New Roman"/>
                <w:sz w:val="18"/>
                <w:szCs w:val="18"/>
              </w:rPr>
            </w:pPr>
            <w:r w:rsidRPr="000A25D6">
              <w:rPr>
                <w:rFonts w:ascii="Times New Roman" w:hAnsi="Times New Roman"/>
                <w:sz w:val="18"/>
                <w:szCs w:val="18"/>
              </w:rPr>
              <w:t>Статус</w:t>
            </w:r>
          </w:p>
        </w:tc>
        <w:tc>
          <w:tcPr>
            <w:tcW w:w="0" w:type="auto"/>
            <w:tcMar>
              <w:top w:w="6" w:type="dxa"/>
              <w:bottom w:w="6" w:type="dxa"/>
            </w:tcMar>
            <w:vAlign w:val="center"/>
          </w:tcPr>
          <w:p w14:paraId="5BBC79AF" w14:textId="5B1F08BA" w:rsidR="00387D06" w:rsidRPr="000A25D6" w:rsidRDefault="00387D06" w:rsidP="00380771">
            <w:pPr>
              <w:ind w:firstLine="0"/>
              <w:jc w:val="center"/>
              <w:rPr>
                <w:rFonts w:ascii="Times New Roman" w:hAnsi="Times New Roman"/>
                <w:sz w:val="18"/>
                <w:szCs w:val="18"/>
              </w:rPr>
            </w:pPr>
            <w:r w:rsidRPr="000A25D6">
              <w:rPr>
                <w:rFonts w:ascii="Times New Roman" w:hAnsi="Times New Roman"/>
                <w:sz w:val="18"/>
                <w:szCs w:val="18"/>
              </w:rPr>
              <w:t>Наименование основного мероприятия муниципальной программы, подпрограммы, основного мероприятия подпрограммы</w:t>
            </w:r>
          </w:p>
        </w:tc>
        <w:tc>
          <w:tcPr>
            <w:tcW w:w="0" w:type="auto"/>
            <w:tcMar>
              <w:top w:w="6" w:type="dxa"/>
              <w:bottom w:w="6" w:type="dxa"/>
            </w:tcMar>
            <w:vAlign w:val="center"/>
          </w:tcPr>
          <w:p w14:paraId="68951E84" w14:textId="77777777" w:rsidR="00387D06" w:rsidRPr="000A25D6" w:rsidRDefault="00387D06" w:rsidP="00380771">
            <w:pPr>
              <w:ind w:firstLine="0"/>
              <w:jc w:val="center"/>
              <w:rPr>
                <w:rFonts w:ascii="Times New Roman" w:hAnsi="Times New Roman"/>
                <w:sz w:val="18"/>
                <w:szCs w:val="18"/>
              </w:rPr>
            </w:pPr>
            <w:r w:rsidRPr="000A25D6">
              <w:rPr>
                <w:rFonts w:ascii="Times New Roman" w:hAnsi="Times New Roman"/>
                <w:sz w:val="18"/>
                <w:szCs w:val="18"/>
              </w:rPr>
              <w:t>Наименование мероприятия/содержание основного мероприятия</w:t>
            </w:r>
          </w:p>
        </w:tc>
        <w:tc>
          <w:tcPr>
            <w:tcW w:w="0" w:type="auto"/>
            <w:tcMar>
              <w:top w:w="6" w:type="dxa"/>
              <w:bottom w:w="6" w:type="dxa"/>
            </w:tcMar>
            <w:vAlign w:val="center"/>
          </w:tcPr>
          <w:p w14:paraId="3BC09607" w14:textId="77777777" w:rsidR="00387D06" w:rsidRPr="000A25D6" w:rsidRDefault="00387D06" w:rsidP="00380771">
            <w:pPr>
              <w:ind w:firstLine="0"/>
              <w:jc w:val="center"/>
              <w:rPr>
                <w:rFonts w:ascii="Times New Roman" w:hAnsi="Times New Roman"/>
                <w:sz w:val="18"/>
                <w:szCs w:val="18"/>
              </w:rPr>
            </w:pPr>
            <w:r w:rsidRPr="000A25D6">
              <w:rPr>
                <w:rFonts w:ascii="Times New Roman" w:hAnsi="Times New Roman"/>
                <w:sz w:val="18"/>
                <w:szCs w:val="18"/>
              </w:rPr>
              <w:t>Срок реализации</w:t>
            </w:r>
          </w:p>
        </w:tc>
        <w:tc>
          <w:tcPr>
            <w:tcW w:w="0" w:type="auto"/>
            <w:tcMar>
              <w:top w:w="6" w:type="dxa"/>
              <w:bottom w:w="6" w:type="dxa"/>
            </w:tcMar>
            <w:vAlign w:val="center"/>
          </w:tcPr>
          <w:p w14:paraId="66486FD8" w14:textId="77777777" w:rsidR="00387D06" w:rsidRPr="000A25D6" w:rsidRDefault="00387D06" w:rsidP="00380771">
            <w:pPr>
              <w:ind w:firstLine="0"/>
              <w:jc w:val="center"/>
              <w:rPr>
                <w:rFonts w:ascii="Times New Roman" w:hAnsi="Times New Roman"/>
                <w:sz w:val="18"/>
                <w:szCs w:val="18"/>
              </w:rPr>
            </w:pPr>
            <w:r w:rsidRPr="000A25D6">
              <w:rPr>
                <w:rFonts w:ascii="Times New Roman" w:hAnsi="Times New Roman"/>
                <w:sz w:val="18"/>
                <w:szCs w:val="18"/>
              </w:rPr>
              <w:t>Исполнитель</w:t>
            </w:r>
          </w:p>
        </w:tc>
        <w:tc>
          <w:tcPr>
            <w:tcW w:w="0" w:type="auto"/>
            <w:tcMar>
              <w:top w:w="6" w:type="dxa"/>
              <w:bottom w:w="6" w:type="dxa"/>
            </w:tcMar>
            <w:vAlign w:val="center"/>
          </w:tcPr>
          <w:p w14:paraId="03F7A17E" w14:textId="57A11E94" w:rsidR="00387D06" w:rsidRPr="000A25D6" w:rsidRDefault="00387D06" w:rsidP="00380771">
            <w:pPr>
              <w:ind w:firstLine="0"/>
              <w:jc w:val="center"/>
              <w:rPr>
                <w:rFonts w:ascii="Times New Roman" w:hAnsi="Times New Roman"/>
                <w:sz w:val="18"/>
                <w:szCs w:val="18"/>
              </w:rPr>
            </w:pPr>
            <w:r w:rsidRPr="000A25D6">
              <w:rPr>
                <w:rFonts w:ascii="Times New Roman" w:hAnsi="Times New Roman"/>
                <w:sz w:val="18"/>
                <w:szCs w:val="18"/>
              </w:rPr>
              <w:t xml:space="preserve">Ожидаемый результат реализации основного мероприятия/мероприятия </w:t>
            </w:r>
            <w:hyperlink w:anchor="P1079" w:history="1">
              <w:r w:rsidRPr="000A25D6">
                <w:rPr>
                  <w:rStyle w:val="a6"/>
                  <w:rFonts w:ascii="Times New Roman" w:hAnsi="Times New Roman"/>
                  <w:sz w:val="18"/>
                  <w:szCs w:val="18"/>
                </w:rPr>
                <w:t>&lt;1&gt;</w:t>
              </w:r>
            </w:hyperlink>
          </w:p>
        </w:tc>
      </w:tr>
      <w:tr w:rsidR="00387D06" w:rsidRPr="000A25D6" w14:paraId="79AE5534" w14:textId="77777777" w:rsidTr="00380771">
        <w:trPr>
          <w:trHeight w:val="20"/>
        </w:trPr>
        <w:tc>
          <w:tcPr>
            <w:tcW w:w="0" w:type="auto"/>
            <w:gridSpan w:val="6"/>
            <w:tcMar>
              <w:top w:w="6" w:type="dxa"/>
              <w:bottom w:w="6" w:type="dxa"/>
            </w:tcMar>
          </w:tcPr>
          <w:p w14:paraId="1D7DAE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МУНИЦИПАЛЬНАЯ ПРОГРАММА «Развитие культуры и туризма в Рамонском муниципальном районе Воронежской области»</w:t>
            </w:r>
          </w:p>
        </w:tc>
      </w:tr>
      <w:tr w:rsidR="00387D06" w:rsidRPr="000A25D6" w14:paraId="30D50CE1" w14:textId="77777777" w:rsidTr="00380771">
        <w:tc>
          <w:tcPr>
            <w:tcW w:w="0" w:type="auto"/>
            <w:gridSpan w:val="6"/>
            <w:tcMar>
              <w:top w:w="6" w:type="dxa"/>
              <w:bottom w:w="6" w:type="dxa"/>
            </w:tcMar>
          </w:tcPr>
          <w:p w14:paraId="3007A8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 «Развитие культуры Рамонского муниципального района»</w:t>
            </w:r>
          </w:p>
        </w:tc>
      </w:tr>
      <w:tr w:rsidR="00387D06" w:rsidRPr="000A25D6" w14:paraId="0CB90D35" w14:textId="77777777" w:rsidTr="00380771">
        <w:tc>
          <w:tcPr>
            <w:tcW w:w="0" w:type="auto"/>
            <w:tcMar>
              <w:top w:w="6" w:type="dxa"/>
              <w:bottom w:w="6" w:type="dxa"/>
            </w:tcMar>
          </w:tcPr>
          <w:p w14:paraId="785BDE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1.1</w:t>
            </w:r>
          </w:p>
        </w:tc>
        <w:tc>
          <w:tcPr>
            <w:tcW w:w="0" w:type="auto"/>
            <w:tcMar>
              <w:top w:w="6" w:type="dxa"/>
              <w:bottom w:w="6" w:type="dxa"/>
            </w:tcMar>
          </w:tcPr>
          <w:p w14:paraId="777FD1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организации деятельности культурно-досуговых учреждений района</w:t>
            </w:r>
          </w:p>
        </w:tc>
        <w:tc>
          <w:tcPr>
            <w:tcW w:w="0" w:type="auto"/>
            <w:tcMar>
              <w:top w:w="6" w:type="dxa"/>
              <w:bottom w:w="6" w:type="dxa"/>
            </w:tcMar>
          </w:tcPr>
          <w:p w14:paraId="7DA4DD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укрепление материально-технической базы культурно-досуговых учреждений района;</w:t>
            </w:r>
          </w:p>
          <w:p w14:paraId="38D9A7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организация и проведение мероприятий, посвящённых значимым событиям района;</w:t>
            </w:r>
          </w:p>
          <w:p w14:paraId="166BB46B" w14:textId="49193761" w:rsidR="00387D06" w:rsidRPr="000A25D6" w:rsidRDefault="00387D06" w:rsidP="00380771">
            <w:pPr>
              <w:ind w:firstLine="0"/>
              <w:rPr>
                <w:rFonts w:ascii="Times New Roman" w:hAnsi="Times New Roman"/>
                <w:sz w:val="18"/>
                <w:szCs w:val="18"/>
              </w:rPr>
            </w:pPr>
            <w:r w:rsidRPr="000A25D6">
              <w:rPr>
                <w:rFonts w:ascii="Times New Roman" w:hAnsi="Times New Roman"/>
                <w:sz w:val="18"/>
                <w:szCs w:val="18"/>
              </w:rPr>
              <w:t>- поддержка творческих инициатив населения.</w:t>
            </w:r>
          </w:p>
        </w:tc>
        <w:tc>
          <w:tcPr>
            <w:tcW w:w="0" w:type="auto"/>
            <w:tcMar>
              <w:top w:w="6" w:type="dxa"/>
              <w:bottom w:w="6" w:type="dxa"/>
            </w:tcMar>
          </w:tcPr>
          <w:p w14:paraId="3CF52E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w:t>
            </w:r>
          </w:p>
        </w:tc>
        <w:tc>
          <w:tcPr>
            <w:tcW w:w="0" w:type="auto"/>
            <w:tcMar>
              <w:top w:w="6" w:type="dxa"/>
              <w:bottom w:w="6" w:type="dxa"/>
            </w:tcMar>
          </w:tcPr>
          <w:p w14:paraId="250EAF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c>
          <w:tcPr>
            <w:tcW w:w="0" w:type="auto"/>
            <w:tcMar>
              <w:top w:w="6" w:type="dxa"/>
              <w:bottom w:w="6" w:type="dxa"/>
            </w:tcMar>
          </w:tcPr>
          <w:p w14:paraId="3F6312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культурно-досуговых мероприятий для населения.</w:t>
            </w:r>
          </w:p>
          <w:p w14:paraId="56D38C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деятельности клубных формирований с целью развития самодеятельного народного творчества.</w:t>
            </w:r>
          </w:p>
        </w:tc>
      </w:tr>
      <w:tr w:rsidR="00387D06" w:rsidRPr="000A25D6" w14:paraId="378A93DC" w14:textId="77777777" w:rsidTr="00380771">
        <w:tc>
          <w:tcPr>
            <w:tcW w:w="0" w:type="auto"/>
            <w:tcMar>
              <w:top w:w="6" w:type="dxa"/>
              <w:bottom w:w="6" w:type="dxa"/>
            </w:tcMar>
          </w:tcPr>
          <w:p w14:paraId="323C71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1.2 </w:t>
            </w:r>
          </w:p>
        </w:tc>
        <w:tc>
          <w:tcPr>
            <w:tcW w:w="0" w:type="auto"/>
            <w:tcMar>
              <w:top w:w="6" w:type="dxa"/>
              <w:bottom w:w="6" w:type="dxa"/>
            </w:tcMar>
          </w:tcPr>
          <w:p w14:paraId="53D89E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Сохранение и развитие библиотечного обслуживания населения Рамонского муниципального района</w:t>
            </w:r>
          </w:p>
        </w:tc>
        <w:tc>
          <w:tcPr>
            <w:tcW w:w="0" w:type="auto"/>
            <w:tcMar>
              <w:top w:w="6" w:type="dxa"/>
              <w:bottom w:w="6" w:type="dxa"/>
            </w:tcMar>
          </w:tcPr>
          <w:p w14:paraId="3848FC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укрепление материально-технического и информационного потенциала библиотек района;</w:t>
            </w:r>
          </w:p>
          <w:p w14:paraId="59705369" w14:textId="676E57C8" w:rsidR="00387D06" w:rsidRPr="000A25D6" w:rsidRDefault="00387D06" w:rsidP="00380771">
            <w:pPr>
              <w:ind w:firstLine="0"/>
              <w:rPr>
                <w:rFonts w:ascii="Times New Roman" w:hAnsi="Times New Roman"/>
                <w:sz w:val="18"/>
                <w:szCs w:val="18"/>
              </w:rPr>
            </w:pPr>
            <w:r w:rsidRPr="000A25D6">
              <w:rPr>
                <w:rFonts w:ascii="Times New Roman" w:hAnsi="Times New Roman"/>
                <w:sz w:val="18"/>
                <w:szCs w:val="18"/>
              </w:rPr>
              <w:t xml:space="preserve">- предоставление библиотечных услуг населению </w:t>
            </w:r>
          </w:p>
        </w:tc>
        <w:tc>
          <w:tcPr>
            <w:tcW w:w="0" w:type="auto"/>
            <w:tcMar>
              <w:top w:w="6" w:type="dxa"/>
              <w:bottom w:w="6" w:type="dxa"/>
            </w:tcMar>
          </w:tcPr>
          <w:p w14:paraId="453CCB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w:t>
            </w:r>
          </w:p>
        </w:tc>
        <w:tc>
          <w:tcPr>
            <w:tcW w:w="0" w:type="auto"/>
            <w:tcMar>
              <w:top w:w="6" w:type="dxa"/>
              <w:bottom w:w="6" w:type="dxa"/>
            </w:tcMar>
          </w:tcPr>
          <w:p w14:paraId="485888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c>
          <w:tcPr>
            <w:tcW w:w="0" w:type="auto"/>
            <w:tcMar>
              <w:top w:w="6" w:type="dxa"/>
              <w:bottom w:w="6" w:type="dxa"/>
            </w:tcMar>
          </w:tcPr>
          <w:p w14:paraId="076B39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многофункциональной деятельности муниципальных библиотек; повышение доступности библиотечных фондов муниципальных библиотек.</w:t>
            </w:r>
          </w:p>
        </w:tc>
      </w:tr>
      <w:tr w:rsidR="00387D06" w:rsidRPr="000A25D6" w14:paraId="6A0BAF9E" w14:textId="77777777" w:rsidTr="00380771">
        <w:tc>
          <w:tcPr>
            <w:tcW w:w="0" w:type="auto"/>
            <w:tcMar>
              <w:top w:w="6" w:type="dxa"/>
              <w:bottom w:w="6" w:type="dxa"/>
            </w:tcMar>
          </w:tcPr>
          <w:p w14:paraId="5A5732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1.3 </w:t>
            </w:r>
          </w:p>
        </w:tc>
        <w:tc>
          <w:tcPr>
            <w:tcW w:w="0" w:type="auto"/>
            <w:tcMar>
              <w:top w:w="6" w:type="dxa"/>
              <w:bottom w:w="6" w:type="dxa"/>
            </w:tcMar>
          </w:tcPr>
          <w:p w14:paraId="5E26AE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Система мер по сохранению и развитию дополнительного образования детей в сфере культуры Рамонского муниципального района</w:t>
            </w:r>
          </w:p>
        </w:tc>
        <w:tc>
          <w:tcPr>
            <w:tcW w:w="0" w:type="auto"/>
            <w:tcMar>
              <w:top w:w="6" w:type="dxa"/>
              <w:bottom w:w="6" w:type="dxa"/>
            </w:tcMar>
          </w:tcPr>
          <w:p w14:paraId="021E7D2A" w14:textId="0F2A81CE" w:rsidR="00387D06" w:rsidRPr="000A25D6" w:rsidRDefault="00387D06" w:rsidP="00380771">
            <w:pPr>
              <w:ind w:firstLine="0"/>
              <w:rPr>
                <w:rFonts w:ascii="Times New Roman" w:hAnsi="Times New Roman"/>
                <w:sz w:val="18"/>
                <w:szCs w:val="18"/>
              </w:rPr>
            </w:pPr>
            <w:r w:rsidRPr="000A25D6">
              <w:rPr>
                <w:rFonts w:ascii="Times New Roman" w:hAnsi="Times New Roman"/>
                <w:sz w:val="18"/>
                <w:szCs w:val="18"/>
              </w:rPr>
              <w:t xml:space="preserve">- реализация предпрофессиональных и общеразвивающих программ в области искусств </w:t>
            </w:r>
          </w:p>
        </w:tc>
        <w:tc>
          <w:tcPr>
            <w:tcW w:w="0" w:type="auto"/>
            <w:tcMar>
              <w:top w:w="6" w:type="dxa"/>
              <w:bottom w:w="6" w:type="dxa"/>
            </w:tcMar>
          </w:tcPr>
          <w:p w14:paraId="66B463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w:t>
            </w:r>
          </w:p>
        </w:tc>
        <w:tc>
          <w:tcPr>
            <w:tcW w:w="0" w:type="auto"/>
            <w:tcMar>
              <w:top w:w="6" w:type="dxa"/>
              <w:bottom w:w="6" w:type="dxa"/>
            </w:tcMar>
          </w:tcPr>
          <w:p w14:paraId="31612F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c>
          <w:tcPr>
            <w:tcW w:w="0" w:type="auto"/>
            <w:tcMar>
              <w:top w:w="6" w:type="dxa"/>
              <w:bottom w:w="6" w:type="dxa"/>
            </w:tcMar>
          </w:tcPr>
          <w:p w14:paraId="78798C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Повышение качества и расширение спектра предоставляемых образовательных услуг, обеспечение доступности культурного образовательного продукта, увеличение контингента учащихся. </w:t>
            </w:r>
          </w:p>
        </w:tc>
      </w:tr>
      <w:tr w:rsidR="00387D06" w:rsidRPr="000A25D6" w14:paraId="2463B893" w14:textId="77777777" w:rsidTr="00380771">
        <w:tc>
          <w:tcPr>
            <w:tcW w:w="0" w:type="auto"/>
            <w:tcMar>
              <w:top w:w="6" w:type="dxa"/>
              <w:bottom w:w="6" w:type="dxa"/>
            </w:tcMar>
          </w:tcPr>
          <w:p w14:paraId="5D5D31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1.4 </w:t>
            </w:r>
          </w:p>
        </w:tc>
        <w:tc>
          <w:tcPr>
            <w:tcW w:w="0" w:type="auto"/>
            <w:tcMar>
              <w:top w:w="6" w:type="dxa"/>
              <w:bottom w:w="6" w:type="dxa"/>
            </w:tcMar>
          </w:tcPr>
          <w:p w14:paraId="5B4AFF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Региональный проект «Творческие люди»»</w:t>
            </w:r>
          </w:p>
        </w:tc>
        <w:tc>
          <w:tcPr>
            <w:tcW w:w="0" w:type="auto"/>
            <w:tcMar>
              <w:top w:w="6" w:type="dxa"/>
              <w:bottom w:w="6" w:type="dxa"/>
            </w:tcMar>
          </w:tcPr>
          <w:p w14:paraId="672E11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обеспечение исполнения расходных обязательств на государственную поддержку отрасли культуры.</w:t>
            </w:r>
          </w:p>
        </w:tc>
        <w:tc>
          <w:tcPr>
            <w:tcW w:w="0" w:type="auto"/>
            <w:tcMar>
              <w:top w:w="6" w:type="dxa"/>
              <w:bottom w:w="6" w:type="dxa"/>
            </w:tcMar>
          </w:tcPr>
          <w:p w14:paraId="6D5FC6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w:t>
            </w:r>
          </w:p>
        </w:tc>
        <w:tc>
          <w:tcPr>
            <w:tcW w:w="0" w:type="auto"/>
            <w:tcMar>
              <w:top w:w="6" w:type="dxa"/>
              <w:bottom w:w="6" w:type="dxa"/>
            </w:tcMar>
          </w:tcPr>
          <w:p w14:paraId="0E4D6F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c>
          <w:tcPr>
            <w:tcW w:w="0" w:type="auto"/>
            <w:tcMar>
              <w:top w:w="6" w:type="dxa"/>
              <w:bottom w:w="6" w:type="dxa"/>
            </w:tcMar>
          </w:tcPr>
          <w:p w14:paraId="4BB61C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Формирование положительного имиджа и повышение социального статуса профессии работников сферы культуры и искусства.</w:t>
            </w:r>
          </w:p>
        </w:tc>
      </w:tr>
      <w:tr w:rsidR="00387D06" w:rsidRPr="000A25D6" w14:paraId="3B4FB25F" w14:textId="77777777" w:rsidTr="00380771">
        <w:tc>
          <w:tcPr>
            <w:tcW w:w="0" w:type="auto"/>
            <w:tcMar>
              <w:top w:w="6" w:type="dxa"/>
              <w:bottom w:w="6" w:type="dxa"/>
            </w:tcMar>
          </w:tcPr>
          <w:p w14:paraId="20ACAB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1.5 </w:t>
            </w:r>
          </w:p>
        </w:tc>
        <w:tc>
          <w:tcPr>
            <w:tcW w:w="0" w:type="auto"/>
            <w:tcMar>
              <w:top w:w="6" w:type="dxa"/>
              <w:bottom w:w="6" w:type="dxa"/>
            </w:tcMar>
          </w:tcPr>
          <w:p w14:paraId="1B2EE9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Региональный проект «Культурная среда».</w:t>
            </w:r>
          </w:p>
        </w:tc>
        <w:tc>
          <w:tcPr>
            <w:tcW w:w="0" w:type="auto"/>
            <w:tcMar>
              <w:top w:w="6" w:type="dxa"/>
              <w:bottom w:w="6" w:type="dxa"/>
            </w:tcMar>
          </w:tcPr>
          <w:p w14:paraId="71C101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обеспечение исполнения расходных обязательств на государственную поддержку отрасли культуры </w:t>
            </w:r>
          </w:p>
        </w:tc>
        <w:tc>
          <w:tcPr>
            <w:tcW w:w="0" w:type="auto"/>
            <w:tcMar>
              <w:top w:w="6" w:type="dxa"/>
              <w:bottom w:w="6" w:type="dxa"/>
            </w:tcMar>
          </w:tcPr>
          <w:p w14:paraId="145463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w:t>
            </w:r>
          </w:p>
        </w:tc>
        <w:tc>
          <w:tcPr>
            <w:tcW w:w="0" w:type="auto"/>
            <w:tcMar>
              <w:top w:w="6" w:type="dxa"/>
              <w:bottom w:w="6" w:type="dxa"/>
            </w:tcMar>
          </w:tcPr>
          <w:p w14:paraId="048152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c>
          <w:tcPr>
            <w:tcW w:w="0" w:type="auto"/>
            <w:tcMar>
              <w:top w:w="6" w:type="dxa"/>
              <w:bottom w:w="6" w:type="dxa"/>
            </w:tcMar>
          </w:tcPr>
          <w:p w14:paraId="7057D8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Развитие многофункциональной деятельности муниципальных библиотек; повышение доступности библиотечных фондов муниципальных библиотек. </w:t>
            </w:r>
          </w:p>
          <w:p w14:paraId="752C62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культурно-досуговых мероприятий для населения.</w:t>
            </w:r>
          </w:p>
          <w:p w14:paraId="42C284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деятельности клубных формирований с целью развития самодеятельного народного творчества</w:t>
            </w:r>
          </w:p>
        </w:tc>
      </w:tr>
      <w:tr w:rsidR="00387D06" w:rsidRPr="000A25D6" w14:paraId="2DFE7C35" w14:textId="77777777" w:rsidTr="00380771">
        <w:tc>
          <w:tcPr>
            <w:tcW w:w="0" w:type="auto"/>
            <w:gridSpan w:val="6"/>
            <w:tcMar>
              <w:top w:w="6" w:type="dxa"/>
              <w:bottom w:w="6" w:type="dxa"/>
            </w:tcMar>
          </w:tcPr>
          <w:p w14:paraId="7B7AB8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2 «Развитие туризма в Рамонском муниципальном районе»</w:t>
            </w:r>
          </w:p>
        </w:tc>
      </w:tr>
      <w:tr w:rsidR="00387D06" w:rsidRPr="000A25D6" w14:paraId="247C9EA8" w14:textId="77777777" w:rsidTr="00380771">
        <w:tc>
          <w:tcPr>
            <w:tcW w:w="0" w:type="auto"/>
            <w:tcMar>
              <w:top w:w="6" w:type="dxa"/>
              <w:bottom w:w="6" w:type="dxa"/>
            </w:tcMar>
          </w:tcPr>
          <w:p w14:paraId="16EFC3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2.1</w:t>
            </w:r>
          </w:p>
        </w:tc>
        <w:tc>
          <w:tcPr>
            <w:tcW w:w="0" w:type="auto"/>
            <w:tcMar>
              <w:top w:w="6" w:type="dxa"/>
              <w:bottom w:w="6" w:type="dxa"/>
            </w:tcMar>
          </w:tcPr>
          <w:p w14:paraId="0724A7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0" w:type="auto"/>
            <w:tcMar>
              <w:top w:w="6" w:type="dxa"/>
              <w:bottom w:w="6" w:type="dxa"/>
            </w:tcMar>
          </w:tcPr>
          <w:p w14:paraId="243BF3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предоставление грантов для реализации проектов по приоритетным направлениям туристской деятельности в сфере внутреннего и въездного туризма;</w:t>
            </w:r>
          </w:p>
          <w:p w14:paraId="2AFC79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создание условий для</w:t>
            </w:r>
          </w:p>
          <w:p w14:paraId="32CF77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развития туристической</w:t>
            </w:r>
          </w:p>
          <w:p w14:paraId="5C36B6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привлекательности муниципального района</w:t>
            </w:r>
          </w:p>
        </w:tc>
        <w:tc>
          <w:tcPr>
            <w:tcW w:w="0" w:type="auto"/>
            <w:tcMar>
              <w:top w:w="6" w:type="dxa"/>
              <w:bottom w:w="6" w:type="dxa"/>
            </w:tcMar>
          </w:tcPr>
          <w:p w14:paraId="3A1460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w:t>
            </w:r>
          </w:p>
        </w:tc>
        <w:tc>
          <w:tcPr>
            <w:tcW w:w="0" w:type="auto"/>
            <w:tcMar>
              <w:top w:w="6" w:type="dxa"/>
              <w:bottom w:w="6" w:type="dxa"/>
            </w:tcMar>
          </w:tcPr>
          <w:p w14:paraId="3AD2E6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c>
          <w:tcPr>
            <w:tcW w:w="0" w:type="auto"/>
            <w:tcMar>
              <w:top w:w="6" w:type="dxa"/>
              <w:bottom w:w="6" w:type="dxa"/>
            </w:tcMar>
          </w:tcPr>
          <w:p w14:paraId="47E84F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Реализация общественных и предпринимательских инициатив, направленных на развитие туризма, обеспеченных грантовой поддержкой.</w:t>
            </w:r>
          </w:p>
          <w:p w14:paraId="364DBD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межмуниципального и</w:t>
            </w:r>
          </w:p>
          <w:p w14:paraId="5F7A82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межрегионального сотрудничества в</w:t>
            </w:r>
          </w:p>
          <w:p w14:paraId="79DC56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области туризма.</w:t>
            </w:r>
          </w:p>
          <w:p w14:paraId="14DE6A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культурно-исторического,</w:t>
            </w:r>
          </w:p>
          <w:p w14:paraId="7095236A" w14:textId="6CC26FC2" w:rsidR="00387D06" w:rsidRPr="000A25D6" w:rsidRDefault="00387D06" w:rsidP="00380771">
            <w:pPr>
              <w:ind w:firstLine="0"/>
              <w:rPr>
                <w:rFonts w:ascii="Times New Roman" w:hAnsi="Times New Roman"/>
                <w:sz w:val="18"/>
                <w:szCs w:val="18"/>
              </w:rPr>
            </w:pPr>
            <w:r w:rsidRPr="000A25D6">
              <w:rPr>
                <w:rFonts w:ascii="Times New Roman" w:hAnsi="Times New Roman"/>
                <w:sz w:val="18"/>
                <w:szCs w:val="18"/>
              </w:rPr>
              <w:t>въездного и событийного туризма.</w:t>
            </w:r>
          </w:p>
        </w:tc>
      </w:tr>
      <w:tr w:rsidR="00387D06" w:rsidRPr="000A25D6" w14:paraId="3A930FB8" w14:textId="77777777" w:rsidTr="00380771">
        <w:tc>
          <w:tcPr>
            <w:tcW w:w="0" w:type="auto"/>
            <w:tcMar>
              <w:top w:w="6" w:type="dxa"/>
              <w:bottom w:w="6" w:type="dxa"/>
            </w:tcMar>
          </w:tcPr>
          <w:p w14:paraId="5BDF64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2.2 </w:t>
            </w:r>
          </w:p>
        </w:tc>
        <w:tc>
          <w:tcPr>
            <w:tcW w:w="0" w:type="auto"/>
            <w:tcMar>
              <w:top w:w="6" w:type="dxa"/>
              <w:bottom w:w="6" w:type="dxa"/>
            </w:tcMar>
          </w:tcPr>
          <w:p w14:paraId="2418C7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 некоммерческих организаций, осуществляющих деятельность на территории Рамонского района Воронежской области по приоритетным направлениям туристской деятельности в сфере внутреннего и въездного туризма</w:t>
            </w:r>
          </w:p>
        </w:tc>
        <w:tc>
          <w:tcPr>
            <w:tcW w:w="0" w:type="auto"/>
            <w:tcMar>
              <w:top w:w="6" w:type="dxa"/>
              <w:bottom w:w="6" w:type="dxa"/>
            </w:tcMar>
          </w:tcPr>
          <w:p w14:paraId="65A783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предоставление автономной некоммерческой организации «Рамонский информационно-туристский центр» субсидии для обеспечения деятельности по развитию туризма в районе </w:t>
            </w:r>
          </w:p>
          <w:p w14:paraId="6669DC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оказание информационно-консультационной и методологической поддержки юридическим лицам и индивидуальным предпринимателям, осуществляющим деятельность на территории района по приоритетным направлениям туристской деятельности в сфере внутреннего и въездного туризма</w:t>
            </w:r>
          </w:p>
        </w:tc>
        <w:tc>
          <w:tcPr>
            <w:tcW w:w="0" w:type="auto"/>
            <w:tcMar>
              <w:top w:w="6" w:type="dxa"/>
              <w:bottom w:w="6" w:type="dxa"/>
            </w:tcMar>
          </w:tcPr>
          <w:p w14:paraId="064A01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w:t>
            </w:r>
          </w:p>
        </w:tc>
        <w:tc>
          <w:tcPr>
            <w:tcW w:w="0" w:type="auto"/>
            <w:tcMar>
              <w:top w:w="6" w:type="dxa"/>
              <w:bottom w:w="6" w:type="dxa"/>
            </w:tcMar>
          </w:tcPr>
          <w:p w14:paraId="602FB8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p w14:paraId="21B748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АНО «РИТЦ»</w:t>
            </w:r>
          </w:p>
        </w:tc>
        <w:tc>
          <w:tcPr>
            <w:tcW w:w="0" w:type="auto"/>
            <w:tcMar>
              <w:top w:w="6" w:type="dxa"/>
              <w:bottom w:w="6" w:type="dxa"/>
            </w:tcMar>
          </w:tcPr>
          <w:p w14:paraId="0F61EB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положительного имиджа района как привлекательной туристской дестинации, создание доступной и комфортной туристской среды, рост числа некоммерческих организаций в сфере туризма, повышение качества предоставления услуг, развитие конкуренции на рынке туристских услуг в районе, увеличение въездного туристского потока, в том числе иностранных туристов, посетивших район, увеличение количества создаваемых рабочих мест.</w:t>
            </w:r>
          </w:p>
        </w:tc>
      </w:tr>
      <w:tr w:rsidR="00387D06" w:rsidRPr="000A25D6" w14:paraId="3828FC9A" w14:textId="77777777" w:rsidTr="00380771">
        <w:tc>
          <w:tcPr>
            <w:tcW w:w="0" w:type="auto"/>
            <w:gridSpan w:val="6"/>
            <w:tcMar>
              <w:top w:w="6" w:type="dxa"/>
              <w:bottom w:w="6" w:type="dxa"/>
            </w:tcMar>
          </w:tcPr>
          <w:p w14:paraId="36CED7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3 «Обеспечение реализации Муниципальной программы»</w:t>
            </w:r>
          </w:p>
        </w:tc>
      </w:tr>
      <w:tr w:rsidR="00387D06" w:rsidRPr="000A25D6" w14:paraId="13B51C90" w14:textId="77777777" w:rsidTr="00380771">
        <w:tc>
          <w:tcPr>
            <w:tcW w:w="0" w:type="auto"/>
            <w:tcMar>
              <w:top w:w="6" w:type="dxa"/>
              <w:bottom w:w="6" w:type="dxa"/>
            </w:tcMar>
          </w:tcPr>
          <w:p w14:paraId="176F76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3.1 </w:t>
            </w:r>
          </w:p>
        </w:tc>
        <w:tc>
          <w:tcPr>
            <w:tcW w:w="0" w:type="auto"/>
            <w:tcMar>
              <w:top w:w="6" w:type="dxa"/>
              <w:bottom w:w="6" w:type="dxa"/>
            </w:tcMar>
          </w:tcPr>
          <w:p w14:paraId="2A1E8B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отдела по культуре администрации Рамонского муниципального района Воронежской области</w:t>
            </w:r>
          </w:p>
        </w:tc>
        <w:tc>
          <w:tcPr>
            <w:tcW w:w="0" w:type="auto"/>
            <w:tcMar>
              <w:top w:w="6" w:type="dxa"/>
              <w:bottom w:w="6" w:type="dxa"/>
            </w:tcMar>
          </w:tcPr>
          <w:p w14:paraId="70DAF3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обеспечение исполнения расходных обязательств по обеспечению работы отдела по культуре.</w:t>
            </w:r>
          </w:p>
        </w:tc>
        <w:tc>
          <w:tcPr>
            <w:tcW w:w="0" w:type="auto"/>
            <w:tcMar>
              <w:top w:w="6" w:type="dxa"/>
              <w:bottom w:w="6" w:type="dxa"/>
            </w:tcMar>
          </w:tcPr>
          <w:p w14:paraId="1AC08B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w:t>
            </w:r>
          </w:p>
        </w:tc>
        <w:tc>
          <w:tcPr>
            <w:tcW w:w="0" w:type="auto"/>
            <w:tcMar>
              <w:top w:w="6" w:type="dxa"/>
              <w:bottom w:w="6" w:type="dxa"/>
            </w:tcMar>
          </w:tcPr>
          <w:p w14:paraId="67B0BF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w:t>
            </w:r>
          </w:p>
        </w:tc>
        <w:tc>
          <w:tcPr>
            <w:tcW w:w="0" w:type="auto"/>
            <w:tcMar>
              <w:top w:w="6" w:type="dxa"/>
              <w:bottom w:w="6" w:type="dxa"/>
            </w:tcMar>
          </w:tcPr>
          <w:p w14:paraId="02A66D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качества планирования и контроля достижения целей, решения задач и результатов деятельности.</w:t>
            </w:r>
          </w:p>
          <w:p w14:paraId="45B6DF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информационных, организационно-правовых и экономических условий для развития отрасли культуры.</w:t>
            </w:r>
          </w:p>
        </w:tc>
      </w:tr>
    </w:tbl>
    <w:p w14:paraId="26157D4E" w14:textId="77777777" w:rsidR="00387D06" w:rsidRPr="000A25D6" w:rsidRDefault="00387D06" w:rsidP="000A25D6">
      <w:pPr>
        <w:ind w:firstLine="0"/>
        <w:rPr>
          <w:rFonts w:ascii="Times New Roman" w:hAnsi="Times New Roman"/>
          <w:sz w:val="18"/>
          <w:szCs w:val="18"/>
        </w:rPr>
      </w:pPr>
    </w:p>
    <w:p w14:paraId="2174ED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&lt;1&gt; Ожидаемый результат реализации указывается в виде характеристики основных ожидаемых (планируемых) конечных результатов (изменений,</w:t>
      </w:r>
    </w:p>
    <w:p w14:paraId="1DCD20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отражающих эффект, вызванный реализацией основного мероприятия/мероприятия).</w:t>
      </w:r>
    </w:p>
    <w:p w14:paraId="79027E07" w14:textId="027DC05F" w:rsidR="00380771" w:rsidRDefault="00380771" w:rsidP="000A25D6">
      <w:pPr>
        <w:ind w:firstLine="0"/>
        <w:rPr>
          <w:rFonts w:ascii="Times New Roman" w:hAnsi="Times New Roman"/>
          <w:sz w:val="18"/>
          <w:szCs w:val="18"/>
        </w:rPr>
      </w:pPr>
    </w:p>
    <w:p w14:paraId="6F301B66" w14:textId="77777777" w:rsidR="00023A8B" w:rsidRDefault="00023A8B" w:rsidP="00380771">
      <w:pPr>
        <w:ind w:firstLine="7938"/>
        <w:rPr>
          <w:rFonts w:ascii="Times New Roman" w:hAnsi="Times New Roman"/>
          <w:i/>
          <w:iCs/>
          <w:sz w:val="18"/>
          <w:szCs w:val="18"/>
        </w:rPr>
      </w:pPr>
    </w:p>
    <w:p w14:paraId="18F95AFD" w14:textId="77777777" w:rsidR="00023A8B" w:rsidRDefault="00023A8B" w:rsidP="00380771">
      <w:pPr>
        <w:ind w:firstLine="7938"/>
        <w:rPr>
          <w:rFonts w:ascii="Times New Roman" w:hAnsi="Times New Roman"/>
          <w:i/>
          <w:iCs/>
          <w:sz w:val="18"/>
          <w:szCs w:val="18"/>
        </w:rPr>
      </w:pPr>
    </w:p>
    <w:p w14:paraId="5D7007CF" w14:textId="77777777" w:rsidR="00023A8B" w:rsidRDefault="00023A8B" w:rsidP="00380771">
      <w:pPr>
        <w:ind w:firstLine="7938"/>
        <w:rPr>
          <w:rFonts w:ascii="Times New Roman" w:hAnsi="Times New Roman"/>
          <w:i/>
          <w:iCs/>
          <w:sz w:val="18"/>
          <w:szCs w:val="18"/>
        </w:rPr>
      </w:pPr>
    </w:p>
    <w:p w14:paraId="4CA84038" w14:textId="77777777" w:rsidR="00023A8B" w:rsidRDefault="00023A8B" w:rsidP="00380771">
      <w:pPr>
        <w:ind w:firstLine="7938"/>
        <w:rPr>
          <w:rFonts w:ascii="Times New Roman" w:hAnsi="Times New Roman"/>
          <w:i/>
          <w:iCs/>
          <w:sz w:val="18"/>
          <w:szCs w:val="18"/>
        </w:rPr>
      </w:pPr>
    </w:p>
    <w:p w14:paraId="438CDDE3" w14:textId="77777777" w:rsidR="00023A8B" w:rsidRDefault="00023A8B" w:rsidP="00380771">
      <w:pPr>
        <w:ind w:firstLine="7938"/>
        <w:rPr>
          <w:rFonts w:ascii="Times New Roman" w:hAnsi="Times New Roman"/>
          <w:i/>
          <w:iCs/>
          <w:sz w:val="18"/>
          <w:szCs w:val="18"/>
        </w:rPr>
      </w:pPr>
    </w:p>
    <w:p w14:paraId="5DFD942D" w14:textId="77777777" w:rsidR="00023A8B" w:rsidRDefault="00023A8B" w:rsidP="00380771">
      <w:pPr>
        <w:ind w:firstLine="7938"/>
        <w:rPr>
          <w:rFonts w:ascii="Times New Roman" w:hAnsi="Times New Roman"/>
          <w:i/>
          <w:iCs/>
          <w:sz w:val="18"/>
          <w:szCs w:val="18"/>
        </w:rPr>
      </w:pPr>
    </w:p>
    <w:p w14:paraId="4A36170E" w14:textId="77777777" w:rsidR="00023A8B" w:rsidRDefault="00023A8B" w:rsidP="00380771">
      <w:pPr>
        <w:ind w:firstLine="7938"/>
        <w:rPr>
          <w:rFonts w:ascii="Times New Roman" w:hAnsi="Times New Roman"/>
          <w:i/>
          <w:iCs/>
          <w:sz w:val="18"/>
          <w:szCs w:val="18"/>
        </w:rPr>
      </w:pPr>
    </w:p>
    <w:p w14:paraId="0408CE42" w14:textId="77777777" w:rsidR="00023A8B" w:rsidRDefault="00023A8B" w:rsidP="00380771">
      <w:pPr>
        <w:ind w:firstLine="7938"/>
        <w:rPr>
          <w:rFonts w:ascii="Times New Roman" w:hAnsi="Times New Roman"/>
          <w:i/>
          <w:iCs/>
          <w:sz w:val="18"/>
          <w:szCs w:val="18"/>
        </w:rPr>
      </w:pPr>
    </w:p>
    <w:p w14:paraId="27332A0B" w14:textId="77777777" w:rsidR="00023A8B" w:rsidRDefault="00023A8B" w:rsidP="00380771">
      <w:pPr>
        <w:ind w:firstLine="7938"/>
        <w:rPr>
          <w:rFonts w:ascii="Times New Roman" w:hAnsi="Times New Roman"/>
          <w:i/>
          <w:iCs/>
          <w:sz w:val="18"/>
          <w:szCs w:val="18"/>
        </w:rPr>
      </w:pPr>
    </w:p>
    <w:p w14:paraId="7540310A" w14:textId="77777777" w:rsidR="00023A8B" w:rsidRDefault="00023A8B" w:rsidP="00380771">
      <w:pPr>
        <w:ind w:firstLine="7938"/>
        <w:rPr>
          <w:rFonts w:ascii="Times New Roman" w:hAnsi="Times New Roman"/>
          <w:i/>
          <w:iCs/>
          <w:sz w:val="18"/>
          <w:szCs w:val="18"/>
        </w:rPr>
      </w:pPr>
    </w:p>
    <w:p w14:paraId="1552285C" w14:textId="77777777" w:rsidR="00023A8B" w:rsidRDefault="00023A8B" w:rsidP="00380771">
      <w:pPr>
        <w:ind w:firstLine="7938"/>
        <w:rPr>
          <w:rFonts w:ascii="Times New Roman" w:hAnsi="Times New Roman"/>
          <w:i/>
          <w:iCs/>
          <w:sz w:val="18"/>
          <w:szCs w:val="18"/>
        </w:rPr>
      </w:pPr>
    </w:p>
    <w:p w14:paraId="1FE95599" w14:textId="77777777" w:rsidR="00023A8B" w:rsidRDefault="00023A8B" w:rsidP="00380771">
      <w:pPr>
        <w:ind w:firstLine="7938"/>
        <w:rPr>
          <w:rFonts w:ascii="Times New Roman" w:hAnsi="Times New Roman"/>
          <w:i/>
          <w:iCs/>
          <w:sz w:val="18"/>
          <w:szCs w:val="18"/>
        </w:rPr>
      </w:pPr>
    </w:p>
    <w:p w14:paraId="7178F479" w14:textId="0BE30952" w:rsidR="00387D06" w:rsidRPr="00380771" w:rsidRDefault="00387D06" w:rsidP="00380771">
      <w:pPr>
        <w:ind w:firstLine="7938"/>
        <w:rPr>
          <w:rFonts w:ascii="Times New Roman" w:hAnsi="Times New Roman"/>
          <w:i/>
          <w:iCs/>
          <w:sz w:val="18"/>
          <w:szCs w:val="18"/>
        </w:rPr>
      </w:pPr>
      <w:r w:rsidRPr="00380771">
        <w:rPr>
          <w:rFonts w:ascii="Times New Roman" w:hAnsi="Times New Roman"/>
          <w:i/>
          <w:iCs/>
          <w:sz w:val="18"/>
          <w:szCs w:val="18"/>
        </w:rPr>
        <w:t>Приложение 4</w:t>
      </w:r>
      <w:r w:rsidR="00380771" w:rsidRPr="00380771">
        <w:rPr>
          <w:rFonts w:ascii="Times New Roman" w:hAnsi="Times New Roman"/>
          <w:i/>
          <w:iCs/>
          <w:sz w:val="18"/>
          <w:szCs w:val="18"/>
        </w:rPr>
        <w:t xml:space="preserve"> </w:t>
      </w:r>
      <w:r w:rsidRPr="00380771">
        <w:rPr>
          <w:rFonts w:ascii="Times New Roman" w:hAnsi="Times New Roman"/>
          <w:i/>
          <w:iCs/>
          <w:sz w:val="18"/>
          <w:szCs w:val="18"/>
        </w:rPr>
        <w:t>к Муниципальной программе</w:t>
      </w:r>
    </w:p>
    <w:p w14:paraId="78CE9E1E" w14:textId="77777777" w:rsidR="00380771" w:rsidRDefault="00380771" w:rsidP="000A25D6">
      <w:pPr>
        <w:ind w:firstLine="0"/>
        <w:rPr>
          <w:rFonts w:ascii="Times New Roman" w:hAnsi="Times New Roman"/>
          <w:sz w:val="18"/>
          <w:szCs w:val="18"/>
        </w:rPr>
      </w:pPr>
    </w:p>
    <w:p w14:paraId="4847B021" w14:textId="2DE301F3" w:rsidR="00387D06" w:rsidRPr="00380771" w:rsidRDefault="00387D06" w:rsidP="00380771">
      <w:pPr>
        <w:ind w:firstLine="0"/>
        <w:jc w:val="center"/>
        <w:rPr>
          <w:rFonts w:ascii="Times New Roman" w:hAnsi="Times New Roman"/>
          <w:b/>
          <w:bCs/>
          <w:i/>
          <w:iCs/>
          <w:sz w:val="18"/>
          <w:szCs w:val="18"/>
        </w:rPr>
      </w:pPr>
      <w:r w:rsidRPr="00380771">
        <w:rPr>
          <w:rFonts w:ascii="Times New Roman" w:hAnsi="Times New Roman"/>
          <w:b/>
          <w:bCs/>
          <w:i/>
          <w:iCs/>
          <w:sz w:val="18"/>
          <w:szCs w:val="18"/>
        </w:rPr>
        <w:t>Расходы бюджета Рамонского муниципального района Воронежской области на реализацию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w:t>
      </w:r>
    </w:p>
    <w:p w14:paraId="013CCAAB" w14:textId="77777777" w:rsidR="00387D06" w:rsidRPr="000A25D6" w:rsidRDefault="00387D06" w:rsidP="000A25D6">
      <w:pPr>
        <w:ind w:firstLine="0"/>
        <w:rPr>
          <w:rFonts w:ascii="Times New Roman" w:hAnsi="Times New Roman"/>
          <w:sz w:val="18"/>
          <w:szCs w:val="18"/>
        </w:rPr>
      </w:pPr>
    </w:p>
    <w:tbl>
      <w:tblPr>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1"/>
        <w:gridCol w:w="1092"/>
        <w:gridCol w:w="829"/>
        <w:gridCol w:w="756"/>
        <w:gridCol w:w="742"/>
        <w:gridCol w:w="756"/>
        <w:gridCol w:w="741"/>
        <w:gridCol w:w="742"/>
        <w:gridCol w:w="742"/>
        <w:gridCol w:w="742"/>
        <w:gridCol w:w="756"/>
        <w:gridCol w:w="826"/>
        <w:gridCol w:w="672"/>
        <w:gridCol w:w="742"/>
        <w:gridCol w:w="822"/>
        <w:gridCol w:w="826"/>
        <w:gridCol w:w="812"/>
        <w:gridCol w:w="840"/>
        <w:gridCol w:w="26"/>
      </w:tblGrid>
      <w:tr w:rsidR="00B13440" w:rsidRPr="00380771" w14:paraId="5DAD20C9" w14:textId="77777777" w:rsidTr="00F70164">
        <w:trPr>
          <w:jc w:val="center"/>
        </w:trPr>
        <w:tc>
          <w:tcPr>
            <w:tcW w:w="2081" w:type="dxa"/>
            <w:vMerge w:val="restart"/>
            <w:shd w:val="clear" w:color="auto" w:fill="auto"/>
            <w:noWrap/>
            <w:vAlign w:val="center"/>
          </w:tcPr>
          <w:p w14:paraId="2D345589" w14:textId="77777777" w:rsidR="00380771" w:rsidRPr="00380771" w:rsidRDefault="00380771" w:rsidP="00380771">
            <w:pPr>
              <w:ind w:firstLine="0"/>
              <w:jc w:val="center"/>
              <w:rPr>
                <w:rFonts w:ascii="Times New Roman" w:hAnsi="Times New Roman"/>
                <w:sz w:val="16"/>
                <w:szCs w:val="16"/>
              </w:rPr>
            </w:pPr>
            <w:r w:rsidRPr="00380771">
              <w:rPr>
                <w:rFonts w:ascii="Times New Roman" w:hAnsi="Times New Roman"/>
                <w:sz w:val="16"/>
                <w:szCs w:val="16"/>
              </w:rPr>
              <w:t>Статус</w:t>
            </w:r>
          </w:p>
          <w:p w14:paraId="36D170AE" w14:textId="0A6DB138" w:rsidR="00380771" w:rsidRPr="00380771" w:rsidRDefault="00380771" w:rsidP="00380771">
            <w:pPr>
              <w:ind w:firstLine="0"/>
              <w:jc w:val="center"/>
              <w:rPr>
                <w:rFonts w:ascii="Times New Roman" w:hAnsi="Times New Roman"/>
                <w:sz w:val="16"/>
                <w:szCs w:val="16"/>
              </w:rPr>
            </w:pPr>
            <w:r w:rsidRPr="00380771">
              <w:rPr>
                <w:rFonts w:ascii="Times New Roman" w:hAnsi="Times New Roman"/>
                <w:sz w:val="16"/>
                <w:szCs w:val="16"/>
              </w:rPr>
              <w:t>Наименование муниципальной программы, подпрограммы, основного мероприятия</w:t>
            </w:r>
          </w:p>
        </w:tc>
        <w:tc>
          <w:tcPr>
            <w:tcW w:w="1092" w:type="dxa"/>
            <w:vMerge w:val="restart"/>
            <w:shd w:val="clear" w:color="auto" w:fill="FFFFFF"/>
            <w:textDirection w:val="btLr"/>
            <w:vAlign w:val="center"/>
          </w:tcPr>
          <w:p w14:paraId="1BDC9A64" w14:textId="77777777" w:rsidR="00380771" w:rsidRPr="00380771" w:rsidRDefault="00380771" w:rsidP="00380771">
            <w:pPr>
              <w:ind w:firstLine="0"/>
              <w:jc w:val="center"/>
              <w:rPr>
                <w:rFonts w:ascii="Times New Roman" w:hAnsi="Times New Roman"/>
                <w:sz w:val="16"/>
                <w:szCs w:val="16"/>
              </w:rPr>
            </w:pPr>
            <w:r w:rsidRPr="00380771">
              <w:rPr>
                <w:rFonts w:ascii="Times New Roman" w:hAnsi="Times New Roman"/>
                <w:sz w:val="16"/>
                <w:szCs w:val="16"/>
              </w:rPr>
              <w:t>Наименование ответственного исполнителя, исполнителя - главного распорядителя средств бюджета (далее - ГРБС)</w:t>
            </w:r>
          </w:p>
        </w:tc>
        <w:tc>
          <w:tcPr>
            <w:tcW w:w="829" w:type="dxa"/>
            <w:vMerge w:val="restart"/>
            <w:vAlign w:val="center"/>
          </w:tcPr>
          <w:p w14:paraId="791BC1F2" w14:textId="77777777" w:rsidR="00380771" w:rsidRPr="00380771" w:rsidRDefault="00380771" w:rsidP="00380771">
            <w:pPr>
              <w:ind w:firstLine="0"/>
              <w:jc w:val="center"/>
              <w:rPr>
                <w:rFonts w:ascii="Times New Roman" w:hAnsi="Times New Roman"/>
                <w:sz w:val="16"/>
                <w:szCs w:val="16"/>
              </w:rPr>
            </w:pPr>
            <w:r w:rsidRPr="00380771">
              <w:rPr>
                <w:rFonts w:ascii="Times New Roman" w:hAnsi="Times New Roman"/>
                <w:sz w:val="16"/>
                <w:szCs w:val="16"/>
              </w:rPr>
              <w:t>Всего</w:t>
            </w:r>
          </w:p>
        </w:tc>
        <w:tc>
          <w:tcPr>
            <w:tcW w:w="11543" w:type="dxa"/>
            <w:gridSpan w:val="16"/>
          </w:tcPr>
          <w:p w14:paraId="38EC5607" w14:textId="77777777" w:rsidR="00380771" w:rsidRPr="00380771" w:rsidRDefault="00380771" w:rsidP="00380771">
            <w:pPr>
              <w:ind w:firstLine="0"/>
              <w:jc w:val="center"/>
              <w:rPr>
                <w:rFonts w:ascii="Times New Roman" w:hAnsi="Times New Roman"/>
                <w:sz w:val="16"/>
                <w:szCs w:val="16"/>
              </w:rPr>
            </w:pPr>
            <w:r w:rsidRPr="00380771">
              <w:rPr>
                <w:rFonts w:ascii="Times New Roman" w:hAnsi="Times New Roman"/>
                <w:sz w:val="16"/>
                <w:szCs w:val="16"/>
              </w:rPr>
              <w:t>Расходы бюджета, тыс. руб.</w:t>
            </w:r>
          </w:p>
        </w:tc>
      </w:tr>
      <w:tr w:rsidR="00B13440" w:rsidRPr="00380771" w14:paraId="6A512E8D" w14:textId="77777777" w:rsidTr="00F70164">
        <w:trPr>
          <w:jc w:val="center"/>
        </w:trPr>
        <w:tc>
          <w:tcPr>
            <w:tcW w:w="2081" w:type="dxa"/>
            <w:vMerge/>
            <w:shd w:val="clear" w:color="auto" w:fill="auto"/>
            <w:noWrap/>
            <w:vAlign w:val="center"/>
          </w:tcPr>
          <w:p w14:paraId="188C9D12" w14:textId="77777777" w:rsidR="00380771" w:rsidRPr="00380771" w:rsidRDefault="00380771" w:rsidP="00380771">
            <w:pPr>
              <w:ind w:firstLine="0"/>
              <w:jc w:val="center"/>
              <w:rPr>
                <w:rFonts w:ascii="Times New Roman" w:hAnsi="Times New Roman"/>
                <w:sz w:val="16"/>
                <w:szCs w:val="16"/>
              </w:rPr>
            </w:pPr>
          </w:p>
        </w:tc>
        <w:tc>
          <w:tcPr>
            <w:tcW w:w="1092" w:type="dxa"/>
            <w:vMerge/>
            <w:shd w:val="clear" w:color="auto" w:fill="FFFFFF"/>
            <w:vAlign w:val="center"/>
          </w:tcPr>
          <w:p w14:paraId="657277C8" w14:textId="77777777" w:rsidR="00380771" w:rsidRPr="00380771" w:rsidRDefault="00380771" w:rsidP="00380771">
            <w:pPr>
              <w:ind w:firstLine="0"/>
              <w:jc w:val="center"/>
              <w:rPr>
                <w:rFonts w:ascii="Times New Roman" w:hAnsi="Times New Roman"/>
                <w:sz w:val="16"/>
                <w:szCs w:val="16"/>
              </w:rPr>
            </w:pPr>
          </w:p>
        </w:tc>
        <w:tc>
          <w:tcPr>
            <w:tcW w:w="829" w:type="dxa"/>
            <w:vMerge/>
            <w:vAlign w:val="center"/>
          </w:tcPr>
          <w:p w14:paraId="736A0EFE" w14:textId="77777777" w:rsidR="00380771" w:rsidRPr="00380771" w:rsidRDefault="00380771" w:rsidP="00380771">
            <w:pPr>
              <w:ind w:firstLine="0"/>
              <w:jc w:val="center"/>
              <w:rPr>
                <w:rFonts w:ascii="Times New Roman" w:hAnsi="Times New Roman"/>
                <w:sz w:val="16"/>
                <w:szCs w:val="16"/>
              </w:rPr>
            </w:pPr>
          </w:p>
        </w:tc>
        <w:tc>
          <w:tcPr>
            <w:tcW w:w="11543" w:type="dxa"/>
            <w:gridSpan w:val="16"/>
          </w:tcPr>
          <w:p w14:paraId="46CE1039" w14:textId="77777777" w:rsidR="00380771" w:rsidRPr="00380771" w:rsidRDefault="00380771" w:rsidP="00380771">
            <w:pPr>
              <w:ind w:firstLine="0"/>
              <w:jc w:val="center"/>
              <w:rPr>
                <w:rFonts w:ascii="Times New Roman" w:hAnsi="Times New Roman"/>
                <w:sz w:val="16"/>
                <w:szCs w:val="16"/>
              </w:rPr>
            </w:pPr>
            <w:r w:rsidRPr="00380771">
              <w:rPr>
                <w:rFonts w:ascii="Times New Roman" w:hAnsi="Times New Roman"/>
                <w:sz w:val="16"/>
                <w:szCs w:val="16"/>
              </w:rPr>
              <w:t>В том числе по годам реализации муниципальной программы</w:t>
            </w:r>
          </w:p>
        </w:tc>
      </w:tr>
      <w:tr w:rsidR="00F826C5" w:rsidRPr="00380771" w14:paraId="2F9BF681" w14:textId="77777777" w:rsidTr="00F70164">
        <w:trPr>
          <w:gridAfter w:val="1"/>
          <w:wAfter w:w="26" w:type="dxa"/>
          <w:jc w:val="center"/>
        </w:trPr>
        <w:tc>
          <w:tcPr>
            <w:tcW w:w="2081" w:type="dxa"/>
            <w:vMerge/>
            <w:shd w:val="clear" w:color="auto" w:fill="auto"/>
            <w:noWrap/>
            <w:vAlign w:val="center"/>
          </w:tcPr>
          <w:p w14:paraId="3DD5138B" w14:textId="77777777" w:rsidR="00F826C5" w:rsidRPr="00380771" w:rsidRDefault="00F826C5" w:rsidP="00380771">
            <w:pPr>
              <w:ind w:firstLine="0"/>
              <w:jc w:val="center"/>
              <w:rPr>
                <w:rFonts w:ascii="Times New Roman" w:hAnsi="Times New Roman"/>
                <w:sz w:val="16"/>
                <w:szCs w:val="16"/>
              </w:rPr>
            </w:pPr>
          </w:p>
        </w:tc>
        <w:tc>
          <w:tcPr>
            <w:tcW w:w="1092" w:type="dxa"/>
            <w:vMerge/>
            <w:shd w:val="clear" w:color="auto" w:fill="FFFFFF"/>
            <w:vAlign w:val="center"/>
          </w:tcPr>
          <w:p w14:paraId="325B921D" w14:textId="77777777" w:rsidR="00F826C5" w:rsidRPr="00380771" w:rsidRDefault="00F826C5" w:rsidP="00380771">
            <w:pPr>
              <w:ind w:firstLine="0"/>
              <w:jc w:val="center"/>
              <w:rPr>
                <w:rFonts w:ascii="Times New Roman" w:hAnsi="Times New Roman"/>
                <w:sz w:val="16"/>
                <w:szCs w:val="16"/>
              </w:rPr>
            </w:pPr>
          </w:p>
        </w:tc>
        <w:tc>
          <w:tcPr>
            <w:tcW w:w="829" w:type="dxa"/>
            <w:vMerge/>
            <w:vAlign w:val="center"/>
          </w:tcPr>
          <w:p w14:paraId="7E013B79" w14:textId="77777777" w:rsidR="00F826C5" w:rsidRPr="00380771" w:rsidRDefault="00F826C5" w:rsidP="00380771">
            <w:pPr>
              <w:ind w:firstLine="0"/>
              <w:jc w:val="center"/>
              <w:rPr>
                <w:rFonts w:ascii="Times New Roman" w:hAnsi="Times New Roman"/>
                <w:sz w:val="16"/>
                <w:szCs w:val="16"/>
              </w:rPr>
            </w:pPr>
          </w:p>
        </w:tc>
        <w:tc>
          <w:tcPr>
            <w:tcW w:w="756" w:type="dxa"/>
            <w:vMerge w:val="restart"/>
            <w:shd w:val="clear" w:color="auto" w:fill="auto"/>
            <w:textDirection w:val="btLr"/>
            <w:vAlign w:val="center"/>
          </w:tcPr>
          <w:p w14:paraId="1053821A"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2014 год</w:t>
            </w:r>
          </w:p>
          <w:p w14:paraId="6EB2DDB5"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(первый год реализации)</w:t>
            </w:r>
          </w:p>
        </w:tc>
        <w:tc>
          <w:tcPr>
            <w:tcW w:w="742" w:type="dxa"/>
            <w:vMerge w:val="restart"/>
            <w:shd w:val="clear" w:color="auto" w:fill="auto"/>
            <w:textDirection w:val="btLr"/>
            <w:vAlign w:val="center"/>
          </w:tcPr>
          <w:p w14:paraId="5EF066C8"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2015 год</w:t>
            </w:r>
          </w:p>
          <w:p w14:paraId="47A3F493"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(второй год реализации)</w:t>
            </w:r>
          </w:p>
        </w:tc>
        <w:tc>
          <w:tcPr>
            <w:tcW w:w="756" w:type="dxa"/>
            <w:vMerge w:val="restart"/>
            <w:shd w:val="clear" w:color="auto" w:fill="auto"/>
            <w:textDirection w:val="btLr"/>
            <w:vAlign w:val="center"/>
          </w:tcPr>
          <w:p w14:paraId="77EA9725"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2016 год</w:t>
            </w:r>
          </w:p>
          <w:p w14:paraId="7DB56E48" w14:textId="666A9924"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(третий год реализации)</w:t>
            </w:r>
          </w:p>
        </w:tc>
        <w:tc>
          <w:tcPr>
            <w:tcW w:w="741" w:type="dxa"/>
            <w:vMerge w:val="restart"/>
            <w:shd w:val="clear" w:color="auto" w:fill="auto"/>
            <w:textDirection w:val="btLr"/>
            <w:vAlign w:val="center"/>
          </w:tcPr>
          <w:p w14:paraId="3454CC7F"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2017 год</w:t>
            </w:r>
          </w:p>
          <w:p w14:paraId="34360638"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(четвертый год реализации)</w:t>
            </w:r>
          </w:p>
        </w:tc>
        <w:tc>
          <w:tcPr>
            <w:tcW w:w="742" w:type="dxa"/>
            <w:vMerge w:val="restart"/>
            <w:shd w:val="clear" w:color="auto" w:fill="auto"/>
            <w:textDirection w:val="btLr"/>
            <w:vAlign w:val="center"/>
          </w:tcPr>
          <w:p w14:paraId="17996345"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2018 год</w:t>
            </w:r>
          </w:p>
          <w:p w14:paraId="72820822" w14:textId="2281E108"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(пятый год реализации)</w:t>
            </w:r>
          </w:p>
        </w:tc>
        <w:tc>
          <w:tcPr>
            <w:tcW w:w="742" w:type="dxa"/>
            <w:vMerge w:val="restart"/>
            <w:shd w:val="clear" w:color="auto" w:fill="auto"/>
            <w:textDirection w:val="btLr"/>
            <w:vAlign w:val="center"/>
          </w:tcPr>
          <w:p w14:paraId="017EF7CB"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2019 год</w:t>
            </w:r>
          </w:p>
          <w:p w14:paraId="7EF4C889" w14:textId="6BA2B969"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(шестой год реализации)</w:t>
            </w:r>
          </w:p>
        </w:tc>
        <w:tc>
          <w:tcPr>
            <w:tcW w:w="742" w:type="dxa"/>
            <w:vMerge w:val="restart"/>
            <w:shd w:val="clear" w:color="auto" w:fill="auto"/>
            <w:textDirection w:val="btLr"/>
            <w:vAlign w:val="center"/>
          </w:tcPr>
          <w:p w14:paraId="0FBE2CE7"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2020 год</w:t>
            </w:r>
          </w:p>
          <w:p w14:paraId="0DCD65F9" w14:textId="5CAFD240"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(седьмой год реализации)</w:t>
            </w:r>
          </w:p>
        </w:tc>
        <w:tc>
          <w:tcPr>
            <w:tcW w:w="756" w:type="dxa"/>
            <w:vMerge w:val="restart"/>
            <w:shd w:val="clear" w:color="auto" w:fill="auto"/>
            <w:textDirection w:val="btLr"/>
            <w:vAlign w:val="center"/>
          </w:tcPr>
          <w:p w14:paraId="1BCDC2F2"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2021 год</w:t>
            </w:r>
          </w:p>
          <w:p w14:paraId="3FBC8E50" w14:textId="6021CAAC"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(восьмой год реализации)</w:t>
            </w:r>
          </w:p>
        </w:tc>
        <w:tc>
          <w:tcPr>
            <w:tcW w:w="3062" w:type="dxa"/>
            <w:gridSpan w:val="4"/>
            <w:shd w:val="clear" w:color="auto" w:fill="auto"/>
            <w:vAlign w:val="center"/>
          </w:tcPr>
          <w:p w14:paraId="3FAC6915"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2022 год. Девятый год реализации (текущий год), всего</w:t>
            </w:r>
          </w:p>
        </w:tc>
        <w:tc>
          <w:tcPr>
            <w:tcW w:w="826" w:type="dxa"/>
            <w:vMerge w:val="restart"/>
            <w:shd w:val="clear" w:color="auto" w:fill="auto"/>
            <w:textDirection w:val="btLr"/>
            <w:vAlign w:val="center"/>
          </w:tcPr>
          <w:p w14:paraId="5448122F"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2023 год</w:t>
            </w:r>
          </w:p>
          <w:p w14:paraId="6BEE80D2"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(десятый год реализации)</w:t>
            </w:r>
          </w:p>
        </w:tc>
        <w:tc>
          <w:tcPr>
            <w:tcW w:w="812" w:type="dxa"/>
            <w:vMerge w:val="restart"/>
            <w:shd w:val="clear" w:color="auto" w:fill="auto"/>
            <w:textDirection w:val="btLr"/>
            <w:vAlign w:val="center"/>
          </w:tcPr>
          <w:p w14:paraId="37D0D9C6"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2024 год (одиннадцатый год реализации)</w:t>
            </w:r>
          </w:p>
        </w:tc>
        <w:tc>
          <w:tcPr>
            <w:tcW w:w="840" w:type="dxa"/>
            <w:vMerge w:val="restart"/>
            <w:textDirection w:val="btLr"/>
          </w:tcPr>
          <w:p w14:paraId="623F408B"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2025 год (двенадцатый год реализации)</w:t>
            </w:r>
          </w:p>
        </w:tc>
      </w:tr>
      <w:tr w:rsidR="00F826C5" w:rsidRPr="00380771" w14:paraId="1F8E89BE" w14:textId="77777777" w:rsidTr="00F70164">
        <w:trPr>
          <w:gridAfter w:val="1"/>
          <w:wAfter w:w="26" w:type="dxa"/>
          <w:jc w:val="center"/>
        </w:trPr>
        <w:tc>
          <w:tcPr>
            <w:tcW w:w="2081" w:type="dxa"/>
            <w:vMerge/>
            <w:vAlign w:val="center"/>
          </w:tcPr>
          <w:p w14:paraId="4A5D427B" w14:textId="77777777" w:rsidR="00F826C5" w:rsidRPr="00380771" w:rsidRDefault="00F826C5" w:rsidP="00380771">
            <w:pPr>
              <w:ind w:firstLine="0"/>
              <w:jc w:val="center"/>
              <w:rPr>
                <w:rFonts w:ascii="Times New Roman" w:hAnsi="Times New Roman"/>
                <w:sz w:val="16"/>
                <w:szCs w:val="16"/>
              </w:rPr>
            </w:pPr>
          </w:p>
        </w:tc>
        <w:tc>
          <w:tcPr>
            <w:tcW w:w="1092" w:type="dxa"/>
            <w:vMerge/>
            <w:vAlign w:val="center"/>
          </w:tcPr>
          <w:p w14:paraId="76CC3961" w14:textId="77777777" w:rsidR="00F826C5" w:rsidRPr="00380771" w:rsidRDefault="00F826C5" w:rsidP="00380771">
            <w:pPr>
              <w:ind w:firstLine="0"/>
              <w:jc w:val="center"/>
              <w:rPr>
                <w:rFonts w:ascii="Times New Roman" w:hAnsi="Times New Roman"/>
                <w:sz w:val="16"/>
                <w:szCs w:val="16"/>
              </w:rPr>
            </w:pPr>
          </w:p>
        </w:tc>
        <w:tc>
          <w:tcPr>
            <w:tcW w:w="829" w:type="dxa"/>
            <w:vMerge/>
            <w:shd w:val="clear" w:color="auto" w:fill="FFFFFF"/>
            <w:vAlign w:val="center"/>
          </w:tcPr>
          <w:p w14:paraId="13C23022" w14:textId="77777777" w:rsidR="00F826C5" w:rsidRPr="00380771" w:rsidRDefault="00F826C5" w:rsidP="00380771">
            <w:pPr>
              <w:ind w:firstLine="0"/>
              <w:jc w:val="center"/>
              <w:rPr>
                <w:rFonts w:ascii="Times New Roman" w:hAnsi="Times New Roman"/>
                <w:sz w:val="16"/>
                <w:szCs w:val="16"/>
              </w:rPr>
            </w:pPr>
          </w:p>
        </w:tc>
        <w:tc>
          <w:tcPr>
            <w:tcW w:w="756" w:type="dxa"/>
            <w:vMerge/>
            <w:shd w:val="clear" w:color="auto" w:fill="FFFFFF"/>
            <w:vAlign w:val="center"/>
          </w:tcPr>
          <w:p w14:paraId="1BBD3F6D" w14:textId="77777777" w:rsidR="00F826C5" w:rsidRPr="00380771" w:rsidRDefault="00F826C5" w:rsidP="00380771">
            <w:pPr>
              <w:ind w:firstLine="0"/>
              <w:jc w:val="center"/>
              <w:rPr>
                <w:rFonts w:ascii="Times New Roman" w:hAnsi="Times New Roman"/>
                <w:sz w:val="16"/>
                <w:szCs w:val="16"/>
              </w:rPr>
            </w:pPr>
          </w:p>
        </w:tc>
        <w:tc>
          <w:tcPr>
            <w:tcW w:w="742" w:type="dxa"/>
            <w:vMerge/>
            <w:shd w:val="clear" w:color="auto" w:fill="FFFFFF"/>
            <w:vAlign w:val="center"/>
          </w:tcPr>
          <w:p w14:paraId="4636FF7B" w14:textId="77777777" w:rsidR="00F826C5" w:rsidRPr="00380771" w:rsidRDefault="00F826C5" w:rsidP="00380771">
            <w:pPr>
              <w:ind w:firstLine="0"/>
              <w:jc w:val="center"/>
              <w:rPr>
                <w:rFonts w:ascii="Times New Roman" w:hAnsi="Times New Roman"/>
                <w:sz w:val="16"/>
                <w:szCs w:val="16"/>
              </w:rPr>
            </w:pPr>
          </w:p>
        </w:tc>
        <w:tc>
          <w:tcPr>
            <w:tcW w:w="756" w:type="dxa"/>
            <w:vMerge/>
            <w:shd w:val="clear" w:color="auto" w:fill="FFFFFF"/>
            <w:vAlign w:val="center"/>
          </w:tcPr>
          <w:p w14:paraId="46F3E514" w14:textId="77777777" w:rsidR="00F826C5" w:rsidRPr="00380771" w:rsidRDefault="00F826C5" w:rsidP="00380771">
            <w:pPr>
              <w:ind w:firstLine="0"/>
              <w:jc w:val="center"/>
              <w:rPr>
                <w:rFonts w:ascii="Times New Roman" w:hAnsi="Times New Roman"/>
                <w:sz w:val="16"/>
                <w:szCs w:val="16"/>
              </w:rPr>
            </w:pPr>
          </w:p>
        </w:tc>
        <w:tc>
          <w:tcPr>
            <w:tcW w:w="741" w:type="dxa"/>
            <w:vMerge/>
            <w:shd w:val="clear" w:color="auto" w:fill="FFFFFF"/>
            <w:vAlign w:val="center"/>
          </w:tcPr>
          <w:p w14:paraId="15A8107A" w14:textId="77777777" w:rsidR="00F826C5" w:rsidRPr="00380771" w:rsidRDefault="00F826C5" w:rsidP="00380771">
            <w:pPr>
              <w:ind w:firstLine="0"/>
              <w:jc w:val="center"/>
              <w:rPr>
                <w:rFonts w:ascii="Times New Roman" w:hAnsi="Times New Roman"/>
                <w:sz w:val="16"/>
                <w:szCs w:val="16"/>
              </w:rPr>
            </w:pPr>
          </w:p>
        </w:tc>
        <w:tc>
          <w:tcPr>
            <w:tcW w:w="742" w:type="dxa"/>
            <w:vMerge/>
            <w:shd w:val="clear" w:color="auto" w:fill="FFFFFF"/>
            <w:vAlign w:val="center"/>
          </w:tcPr>
          <w:p w14:paraId="6B8CD47C" w14:textId="77777777" w:rsidR="00F826C5" w:rsidRPr="00380771" w:rsidRDefault="00F826C5" w:rsidP="00380771">
            <w:pPr>
              <w:ind w:firstLine="0"/>
              <w:jc w:val="center"/>
              <w:rPr>
                <w:rFonts w:ascii="Times New Roman" w:hAnsi="Times New Roman"/>
                <w:sz w:val="16"/>
                <w:szCs w:val="16"/>
              </w:rPr>
            </w:pPr>
          </w:p>
        </w:tc>
        <w:tc>
          <w:tcPr>
            <w:tcW w:w="742" w:type="dxa"/>
            <w:vMerge/>
            <w:shd w:val="clear" w:color="auto" w:fill="FFFFFF"/>
            <w:vAlign w:val="center"/>
          </w:tcPr>
          <w:p w14:paraId="14C093C8" w14:textId="77777777" w:rsidR="00F826C5" w:rsidRPr="00380771" w:rsidRDefault="00F826C5" w:rsidP="00380771">
            <w:pPr>
              <w:ind w:firstLine="0"/>
              <w:jc w:val="center"/>
              <w:rPr>
                <w:rFonts w:ascii="Times New Roman" w:hAnsi="Times New Roman"/>
                <w:sz w:val="16"/>
                <w:szCs w:val="16"/>
              </w:rPr>
            </w:pPr>
          </w:p>
        </w:tc>
        <w:tc>
          <w:tcPr>
            <w:tcW w:w="742" w:type="dxa"/>
            <w:vMerge/>
            <w:shd w:val="clear" w:color="auto" w:fill="FFFFFF"/>
            <w:vAlign w:val="center"/>
          </w:tcPr>
          <w:p w14:paraId="3AF22783" w14:textId="77777777" w:rsidR="00F826C5" w:rsidRPr="00380771" w:rsidRDefault="00F826C5" w:rsidP="00380771">
            <w:pPr>
              <w:ind w:firstLine="0"/>
              <w:jc w:val="center"/>
              <w:rPr>
                <w:rFonts w:ascii="Times New Roman" w:hAnsi="Times New Roman"/>
                <w:sz w:val="16"/>
                <w:szCs w:val="16"/>
              </w:rPr>
            </w:pPr>
          </w:p>
        </w:tc>
        <w:tc>
          <w:tcPr>
            <w:tcW w:w="756" w:type="dxa"/>
            <w:vMerge/>
            <w:shd w:val="clear" w:color="auto" w:fill="FFFFFF"/>
            <w:vAlign w:val="center"/>
          </w:tcPr>
          <w:p w14:paraId="76E2ADD8" w14:textId="77777777" w:rsidR="00F826C5" w:rsidRPr="00380771" w:rsidRDefault="00F826C5" w:rsidP="00380771">
            <w:pPr>
              <w:ind w:firstLine="0"/>
              <w:jc w:val="center"/>
              <w:rPr>
                <w:rFonts w:ascii="Times New Roman" w:hAnsi="Times New Roman"/>
                <w:sz w:val="16"/>
                <w:szCs w:val="16"/>
              </w:rPr>
            </w:pPr>
          </w:p>
        </w:tc>
        <w:tc>
          <w:tcPr>
            <w:tcW w:w="826" w:type="dxa"/>
            <w:vMerge w:val="restart"/>
            <w:shd w:val="clear" w:color="auto" w:fill="FFFFFF"/>
            <w:textDirection w:val="btLr"/>
            <w:vAlign w:val="center"/>
          </w:tcPr>
          <w:p w14:paraId="71342ED4"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всего (бюджетные ассигнования, предусмотренные решением СНД о бюджете района</w:t>
            </w:r>
          </w:p>
        </w:tc>
        <w:tc>
          <w:tcPr>
            <w:tcW w:w="2236" w:type="dxa"/>
            <w:gridSpan w:val="3"/>
            <w:shd w:val="clear" w:color="auto" w:fill="FFFFFF"/>
            <w:vAlign w:val="center"/>
          </w:tcPr>
          <w:p w14:paraId="79F5627D"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в том числе по источникам</w:t>
            </w:r>
          </w:p>
        </w:tc>
        <w:tc>
          <w:tcPr>
            <w:tcW w:w="826" w:type="dxa"/>
            <w:vMerge/>
            <w:shd w:val="clear" w:color="auto" w:fill="FFFFFF"/>
            <w:vAlign w:val="center"/>
          </w:tcPr>
          <w:p w14:paraId="55D04FC4" w14:textId="77777777" w:rsidR="00F826C5" w:rsidRPr="00380771" w:rsidRDefault="00F826C5" w:rsidP="00380771">
            <w:pPr>
              <w:ind w:firstLine="0"/>
              <w:jc w:val="center"/>
              <w:rPr>
                <w:rFonts w:ascii="Times New Roman" w:hAnsi="Times New Roman"/>
                <w:sz w:val="16"/>
                <w:szCs w:val="16"/>
              </w:rPr>
            </w:pPr>
          </w:p>
        </w:tc>
        <w:tc>
          <w:tcPr>
            <w:tcW w:w="812" w:type="dxa"/>
            <w:vMerge/>
            <w:shd w:val="clear" w:color="auto" w:fill="FFFFFF"/>
            <w:vAlign w:val="center"/>
          </w:tcPr>
          <w:p w14:paraId="339103DF" w14:textId="77777777" w:rsidR="00F826C5" w:rsidRPr="00380771" w:rsidRDefault="00F826C5" w:rsidP="00380771">
            <w:pPr>
              <w:ind w:firstLine="0"/>
              <w:jc w:val="center"/>
              <w:rPr>
                <w:rFonts w:ascii="Times New Roman" w:hAnsi="Times New Roman"/>
                <w:sz w:val="16"/>
                <w:szCs w:val="16"/>
              </w:rPr>
            </w:pPr>
          </w:p>
        </w:tc>
        <w:tc>
          <w:tcPr>
            <w:tcW w:w="840" w:type="dxa"/>
            <w:vMerge/>
            <w:shd w:val="clear" w:color="auto" w:fill="FFFFFF"/>
          </w:tcPr>
          <w:p w14:paraId="5D4E4A8A" w14:textId="77777777" w:rsidR="00F826C5" w:rsidRPr="00380771" w:rsidRDefault="00F826C5" w:rsidP="00380771">
            <w:pPr>
              <w:ind w:firstLine="0"/>
              <w:jc w:val="center"/>
              <w:rPr>
                <w:rFonts w:ascii="Times New Roman" w:hAnsi="Times New Roman"/>
                <w:sz w:val="16"/>
                <w:szCs w:val="16"/>
              </w:rPr>
            </w:pPr>
          </w:p>
        </w:tc>
      </w:tr>
      <w:tr w:rsidR="00F826C5" w:rsidRPr="00380771" w14:paraId="1FD80274" w14:textId="77777777" w:rsidTr="00F70164">
        <w:trPr>
          <w:gridAfter w:val="1"/>
          <w:wAfter w:w="26" w:type="dxa"/>
          <w:cantSplit/>
          <w:trHeight w:val="1140"/>
          <w:jc w:val="center"/>
        </w:trPr>
        <w:tc>
          <w:tcPr>
            <w:tcW w:w="2081" w:type="dxa"/>
            <w:vMerge/>
            <w:vAlign w:val="center"/>
          </w:tcPr>
          <w:p w14:paraId="5348F805" w14:textId="77777777" w:rsidR="00F826C5" w:rsidRPr="00380771" w:rsidRDefault="00F826C5" w:rsidP="00380771">
            <w:pPr>
              <w:ind w:firstLine="0"/>
              <w:jc w:val="center"/>
              <w:rPr>
                <w:rFonts w:ascii="Times New Roman" w:hAnsi="Times New Roman"/>
                <w:sz w:val="16"/>
                <w:szCs w:val="16"/>
              </w:rPr>
            </w:pPr>
          </w:p>
        </w:tc>
        <w:tc>
          <w:tcPr>
            <w:tcW w:w="1092" w:type="dxa"/>
            <w:vMerge/>
            <w:vAlign w:val="center"/>
          </w:tcPr>
          <w:p w14:paraId="315FAB70" w14:textId="77777777" w:rsidR="00F826C5" w:rsidRPr="00380771" w:rsidRDefault="00F826C5" w:rsidP="00380771">
            <w:pPr>
              <w:ind w:firstLine="0"/>
              <w:jc w:val="center"/>
              <w:rPr>
                <w:rFonts w:ascii="Times New Roman" w:hAnsi="Times New Roman"/>
                <w:sz w:val="16"/>
                <w:szCs w:val="16"/>
              </w:rPr>
            </w:pPr>
          </w:p>
        </w:tc>
        <w:tc>
          <w:tcPr>
            <w:tcW w:w="829" w:type="dxa"/>
            <w:vMerge/>
            <w:shd w:val="clear" w:color="auto" w:fill="FFFFFF"/>
            <w:vAlign w:val="center"/>
          </w:tcPr>
          <w:p w14:paraId="3E40B670" w14:textId="77777777" w:rsidR="00F826C5" w:rsidRPr="00380771" w:rsidRDefault="00F826C5" w:rsidP="00380771">
            <w:pPr>
              <w:ind w:firstLine="0"/>
              <w:jc w:val="center"/>
              <w:rPr>
                <w:rFonts w:ascii="Times New Roman" w:hAnsi="Times New Roman"/>
                <w:sz w:val="16"/>
                <w:szCs w:val="16"/>
              </w:rPr>
            </w:pPr>
          </w:p>
        </w:tc>
        <w:tc>
          <w:tcPr>
            <w:tcW w:w="756" w:type="dxa"/>
            <w:vMerge/>
            <w:shd w:val="clear" w:color="auto" w:fill="FFFFFF"/>
            <w:vAlign w:val="center"/>
          </w:tcPr>
          <w:p w14:paraId="53A3BCDB" w14:textId="77777777" w:rsidR="00F826C5" w:rsidRPr="00380771" w:rsidRDefault="00F826C5" w:rsidP="00380771">
            <w:pPr>
              <w:ind w:firstLine="0"/>
              <w:jc w:val="center"/>
              <w:rPr>
                <w:rFonts w:ascii="Times New Roman" w:hAnsi="Times New Roman"/>
                <w:sz w:val="16"/>
                <w:szCs w:val="16"/>
              </w:rPr>
            </w:pPr>
          </w:p>
        </w:tc>
        <w:tc>
          <w:tcPr>
            <w:tcW w:w="742" w:type="dxa"/>
            <w:vMerge/>
            <w:shd w:val="clear" w:color="auto" w:fill="FFFFFF"/>
            <w:vAlign w:val="center"/>
          </w:tcPr>
          <w:p w14:paraId="4B90F30D" w14:textId="77777777" w:rsidR="00F826C5" w:rsidRPr="00380771" w:rsidRDefault="00F826C5" w:rsidP="00380771">
            <w:pPr>
              <w:ind w:firstLine="0"/>
              <w:jc w:val="center"/>
              <w:rPr>
                <w:rFonts w:ascii="Times New Roman" w:hAnsi="Times New Roman"/>
                <w:sz w:val="16"/>
                <w:szCs w:val="16"/>
              </w:rPr>
            </w:pPr>
          </w:p>
        </w:tc>
        <w:tc>
          <w:tcPr>
            <w:tcW w:w="756" w:type="dxa"/>
            <w:vMerge/>
            <w:shd w:val="clear" w:color="auto" w:fill="FFFFFF"/>
            <w:vAlign w:val="center"/>
          </w:tcPr>
          <w:p w14:paraId="12C91D3B" w14:textId="77777777" w:rsidR="00F826C5" w:rsidRPr="00380771" w:rsidRDefault="00F826C5" w:rsidP="00380771">
            <w:pPr>
              <w:ind w:firstLine="0"/>
              <w:jc w:val="center"/>
              <w:rPr>
                <w:rFonts w:ascii="Times New Roman" w:hAnsi="Times New Roman"/>
                <w:sz w:val="16"/>
                <w:szCs w:val="16"/>
              </w:rPr>
            </w:pPr>
          </w:p>
        </w:tc>
        <w:tc>
          <w:tcPr>
            <w:tcW w:w="741" w:type="dxa"/>
            <w:vMerge/>
            <w:shd w:val="clear" w:color="auto" w:fill="FFFFFF"/>
            <w:vAlign w:val="center"/>
          </w:tcPr>
          <w:p w14:paraId="48731C4D" w14:textId="77777777" w:rsidR="00F826C5" w:rsidRPr="00380771" w:rsidRDefault="00F826C5" w:rsidP="00380771">
            <w:pPr>
              <w:ind w:firstLine="0"/>
              <w:jc w:val="center"/>
              <w:rPr>
                <w:rFonts w:ascii="Times New Roman" w:hAnsi="Times New Roman"/>
                <w:sz w:val="16"/>
                <w:szCs w:val="16"/>
              </w:rPr>
            </w:pPr>
          </w:p>
        </w:tc>
        <w:tc>
          <w:tcPr>
            <w:tcW w:w="742" w:type="dxa"/>
            <w:vMerge/>
            <w:shd w:val="clear" w:color="auto" w:fill="FFFFFF"/>
            <w:vAlign w:val="center"/>
          </w:tcPr>
          <w:p w14:paraId="031194D6" w14:textId="77777777" w:rsidR="00F826C5" w:rsidRPr="00380771" w:rsidRDefault="00F826C5" w:rsidP="00380771">
            <w:pPr>
              <w:ind w:firstLine="0"/>
              <w:jc w:val="center"/>
              <w:rPr>
                <w:rFonts w:ascii="Times New Roman" w:hAnsi="Times New Roman"/>
                <w:sz w:val="16"/>
                <w:szCs w:val="16"/>
              </w:rPr>
            </w:pPr>
          </w:p>
        </w:tc>
        <w:tc>
          <w:tcPr>
            <w:tcW w:w="742" w:type="dxa"/>
            <w:vMerge/>
            <w:shd w:val="clear" w:color="auto" w:fill="FFFFFF"/>
            <w:vAlign w:val="center"/>
          </w:tcPr>
          <w:p w14:paraId="54878792" w14:textId="77777777" w:rsidR="00F826C5" w:rsidRPr="00380771" w:rsidRDefault="00F826C5" w:rsidP="00380771">
            <w:pPr>
              <w:ind w:firstLine="0"/>
              <w:jc w:val="center"/>
              <w:rPr>
                <w:rFonts w:ascii="Times New Roman" w:hAnsi="Times New Roman"/>
                <w:sz w:val="16"/>
                <w:szCs w:val="16"/>
              </w:rPr>
            </w:pPr>
          </w:p>
        </w:tc>
        <w:tc>
          <w:tcPr>
            <w:tcW w:w="742" w:type="dxa"/>
            <w:vMerge/>
            <w:shd w:val="clear" w:color="auto" w:fill="FFFFFF"/>
            <w:vAlign w:val="center"/>
          </w:tcPr>
          <w:p w14:paraId="6E68BDDC" w14:textId="77777777" w:rsidR="00F826C5" w:rsidRPr="00380771" w:rsidRDefault="00F826C5" w:rsidP="00380771">
            <w:pPr>
              <w:ind w:firstLine="0"/>
              <w:jc w:val="center"/>
              <w:rPr>
                <w:rFonts w:ascii="Times New Roman" w:hAnsi="Times New Roman"/>
                <w:sz w:val="16"/>
                <w:szCs w:val="16"/>
              </w:rPr>
            </w:pPr>
          </w:p>
        </w:tc>
        <w:tc>
          <w:tcPr>
            <w:tcW w:w="756" w:type="dxa"/>
            <w:vMerge/>
            <w:shd w:val="clear" w:color="auto" w:fill="FFFFFF"/>
            <w:vAlign w:val="center"/>
          </w:tcPr>
          <w:p w14:paraId="43489F40" w14:textId="77777777" w:rsidR="00F826C5" w:rsidRPr="00380771" w:rsidRDefault="00F826C5" w:rsidP="00380771">
            <w:pPr>
              <w:ind w:firstLine="0"/>
              <w:jc w:val="center"/>
              <w:rPr>
                <w:rFonts w:ascii="Times New Roman" w:hAnsi="Times New Roman"/>
                <w:sz w:val="16"/>
                <w:szCs w:val="16"/>
              </w:rPr>
            </w:pPr>
          </w:p>
        </w:tc>
        <w:tc>
          <w:tcPr>
            <w:tcW w:w="826" w:type="dxa"/>
            <w:vMerge/>
            <w:shd w:val="clear" w:color="auto" w:fill="FFFFFF"/>
            <w:vAlign w:val="center"/>
          </w:tcPr>
          <w:p w14:paraId="54123DAE" w14:textId="77777777" w:rsidR="00F826C5" w:rsidRPr="00380771" w:rsidRDefault="00F826C5" w:rsidP="00380771">
            <w:pPr>
              <w:ind w:firstLine="0"/>
              <w:jc w:val="center"/>
              <w:rPr>
                <w:rFonts w:ascii="Times New Roman" w:hAnsi="Times New Roman"/>
                <w:sz w:val="16"/>
                <w:szCs w:val="16"/>
              </w:rPr>
            </w:pPr>
          </w:p>
        </w:tc>
        <w:tc>
          <w:tcPr>
            <w:tcW w:w="672" w:type="dxa"/>
            <w:shd w:val="clear" w:color="auto" w:fill="FFFFFF"/>
            <w:textDirection w:val="btLr"/>
            <w:vAlign w:val="center"/>
          </w:tcPr>
          <w:p w14:paraId="5AD51779"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федеральный бюджет</w:t>
            </w:r>
          </w:p>
        </w:tc>
        <w:tc>
          <w:tcPr>
            <w:tcW w:w="742" w:type="dxa"/>
            <w:shd w:val="clear" w:color="auto" w:fill="FFFFFF"/>
            <w:textDirection w:val="btLr"/>
            <w:vAlign w:val="center"/>
          </w:tcPr>
          <w:p w14:paraId="3BF25FF0"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областной бюджет</w:t>
            </w:r>
          </w:p>
        </w:tc>
        <w:tc>
          <w:tcPr>
            <w:tcW w:w="822" w:type="dxa"/>
            <w:shd w:val="clear" w:color="auto" w:fill="FFFFFF"/>
            <w:textDirection w:val="btLr"/>
            <w:vAlign w:val="center"/>
          </w:tcPr>
          <w:p w14:paraId="5C575201" w14:textId="77777777" w:rsidR="00F826C5" w:rsidRPr="00380771" w:rsidRDefault="00F826C5" w:rsidP="00380771">
            <w:pPr>
              <w:ind w:firstLine="0"/>
              <w:jc w:val="center"/>
              <w:rPr>
                <w:rFonts w:ascii="Times New Roman" w:hAnsi="Times New Roman"/>
                <w:sz w:val="16"/>
                <w:szCs w:val="16"/>
              </w:rPr>
            </w:pPr>
            <w:r w:rsidRPr="00380771">
              <w:rPr>
                <w:rFonts w:ascii="Times New Roman" w:hAnsi="Times New Roman"/>
                <w:sz w:val="16"/>
                <w:szCs w:val="16"/>
              </w:rPr>
              <w:t>местный бюджет</w:t>
            </w:r>
          </w:p>
        </w:tc>
        <w:tc>
          <w:tcPr>
            <w:tcW w:w="826" w:type="dxa"/>
            <w:vMerge/>
            <w:shd w:val="clear" w:color="auto" w:fill="FFFFFF"/>
            <w:vAlign w:val="center"/>
          </w:tcPr>
          <w:p w14:paraId="1CF1C5B6" w14:textId="77777777" w:rsidR="00F826C5" w:rsidRPr="00380771" w:rsidRDefault="00F826C5" w:rsidP="00380771">
            <w:pPr>
              <w:ind w:firstLine="0"/>
              <w:jc w:val="center"/>
              <w:rPr>
                <w:rFonts w:ascii="Times New Roman" w:hAnsi="Times New Roman"/>
                <w:sz w:val="16"/>
                <w:szCs w:val="16"/>
              </w:rPr>
            </w:pPr>
          </w:p>
        </w:tc>
        <w:tc>
          <w:tcPr>
            <w:tcW w:w="812" w:type="dxa"/>
            <w:vMerge/>
            <w:shd w:val="clear" w:color="auto" w:fill="FFFFFF"/>
            <w:vAlign w:val="center"/>
          </w:tcPr>
          <w:p w14:paraId="023A8653" w14:textId="77777777" w:rsidR="00F826C5" w:rsidRPr="00380771" w:rsidRDefault="00F826C5" w:rsidP="00380771">
            <w:pPr>
              <w:ind w:firstLine="0"/>
              <w:jc w:val="center"/>
              <w:rPr>
                <w:rFonts w:ascii="Times New Roman" w:hAnsi="Times New Roman"/>
                <w:sz w:val="16"/>
                <w:szCs w:val="16"/>
              </w:rPr>
            </w:pPr>
          </w:p>
        </w:tc>
        <w:tc>
          <w:tcPr>
            <w:tcW w:w="840" w:type="dxa"/>
            <w:vMerge/>
            <w:shd w:val="clear" w:color="auto" w:fill="FFFFFF"/>
          </w:tcPr>
          <w:p w14:paraId="1A3FE244" w14:textId="77777777" w:rsidR="00F826C5" w:rsidRPr="00380771" w:rsidRDefault="00F826C5" w:rsidP="00380771">
            <w:pPr>
              <w:ind w:firstLine="0"/>
              <w:jc w:val="center"/>
              <w:rPr>
                <w:rFonts w:ascii="Times New Roman" w:hAnsi="Times New Roman"/>
                <w:sz w:val="16"/>
                <w:szCs w:val="16"/>
              </w:rPr>
            </w:pPr>
          </w:p>
        </w:tc>
      </w:tr>
      <w:tr w:rsidR="009E4C97" w:rsidRPr="00380771" w14:paraId="00D7CBED" w14:textId="77777777" w:rsidTr="00F70164">
        <w:trPr>
          <w:gridAfter w:val="1"/>
          <w:wAfter w:w="26" w:type="dxa"/>
          <w:jc w:val="center"/>
        </w:trPr>
        <w:tc>
          <w:tcPr>
            <w:tcW w:w="2081" w:type="dxa"/>
            <w:vMerge w:val="restart"/>
            <w:shd w:val="clear" w:color="auto" w:fill="auto"/>
            <w:vAlign w:val="center"/>
          </w:tcPr>
          <w:p w14:paraId="4C6F411D"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МУНИЦИ-ПАЛЬНАЯ ПРОГРАММА</w:t>
            </w:r>
          </w:p>
          <w:p w14:paraId="715C9C87" w14:textId="58263294"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«Развитие культуры и туризма в Рамонском муниципальном районе Воронежской области»</w:t>
            </w:r>
          </w:p>
        </w:tc>
        <w:tc>
          <w:tcPr>
            <w:tcW w:w="1092" w:type="dxa"/>
            <w:shd w:val="clear" w:color="auto" w:fill="FFFFFF"/>
            <w:vAlign w:val="center"/>
          </w:tcPr>
          <w:p w14:paraId="08EDD351"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всего</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6D0900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987534,97</w:t>
            </w:r>
          </w:p>
        </w:tc>
        <w:tc>
          <w:tcPr>
            <w:tcW w:w="756" w:type="dxa"/>
            <w:tcBorders>
              <w:top w:val="single" w:sz="4" w:space="0" w:color="auto"/>
              <w:left w:val="nil"/>
              <w:bottom w:val="single" w:sz="4" w:space="0" w:color="auto"/>
              <w:right w:val="single" w:sz="4" w:space="0" w:color="auto"/>
            </w:tcBorders>
            <w:shd w:val="clear" w:color="auto" w:fill="auto"/>
            <w:vAlign w:val="center"/>
          </w:tcPr>
          <w:p w14:paraId="2A32794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41102,90</w:t>
            </w:r>
          </w:p>
        </w:tc>
        <w:tc>
          <w:tcPr>
            <w:tcW w:w="742" w:type="dxa"/>
            <w:tcBorders>
              <w:top w:val="single" w:sz="4" w:space="0" w:color="auto"/>
              <w:left w:val="nil"/>
              <w:bottom w:val="single" w:sz="4" w:space="0" w:color="auto"/>
              <w:right w:val="single" w:sz="4" w:space="0" w:color="auto"/>
            </w:tcBorders>
            <w:shd w:val="clear" w:color="auto" w:fill="auto"/>
            <w:vAlign w:val="center"/>
          </w:tcPr>
          <w:p w14:paraId="6D640BC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44519,20</w:t>
            </w:r>
          </w:p>
        </w:tc>
        <w:tc>
          <w:tcPr>
            <w:tcW w:w="756" w:type="dxa"/>
            <w:tcBorders>
              <w:top w:val="single" w:sz="4" w:space="0" w:color="auto"/>
              <w:left w:val="nil"/>
              <w:bottom w:val="single" w:sz="4" w:space="0" w:color="auto"/>
              <w:right w:val="single" w:sz="4" w:space="0" w:color="auto"/>
            </w:tcBorders>
            <w:shd w:val="clear" w:color="auto" w:fill="auto"/>
            <w:vAlign w:val="center"/>
          </w:tcPr>
          <w:p w14:paraId="3224FA2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46915,10</w:t>
            </w:r>
          </w:p>
        </w:tc>
        <w:tc>
          <w:tcPr>
            <w:tcW w:w="741" w:type="dxa"/>
            <w:tcBorders>
              <w:top w:val="single" w:sz="4" w:space="0" w:color="auto"/>
              <w:left w:val="nil"/>
              <w:bottom w:val="single" w:sz="4" w:space="0" w:color="auto"/>
              <w:right w:val="single" w:sz="4" w:space="0" w:color="auto"/>
            </w:tcBorders>
            <w:shd w:val="clear" w:color="auto" w:fill="auto"/>
            <w:vAlign w:val="center"/>
          </w:tcPr>
          <w:p w14:paraId="4F9EA0B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58679,10</w:t>
            </w:r>
          </w:p>
        </w:tc>
        <w:tc>
          <w:tcPr>
            <w:tcW w:w="742" w:type="dxa"/>
            <w:tcBorders>
              <w:top w:val="single" w:sz="4" w:space="0" w:color="auto"/>
              <w:left w:val="nil"/>
              <w:bottom w:val="single" w:sz="4" w:space="0" w:color="auto"/>
              <w:right w:val="single" w:sz="4" w:space="0" w:color="auto"/>
            </w:tcBorders>
            <w:shd w:val="clear" w:color="auto" w:fill="auto"/>
            <w:vAlign w:val="center"/>
          </w:tcPr>
          <w:p w14:paraId="138926F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74265,63</w:t>
            </w:r>
          </w:p>
        </w:tc>
        <w:tc>
          <w:tcPr>
            <w:tcW w:w="742" w:type="dxa"/>
            <w:tcBorders>
              <w:top w:val="single" w:sz="4" w:space="0" w:color="auto"/>
              <w:left w:val="nil"/>
              <w:bottom w:val="single" w:sz="4" w:space="0" w:color="auto"/>
              <w:right w:val="single" w:sz="4" w:space="0" w:color="auto"/>
            </w:tcBorders>
            <w:shd w:val="clear" w:color="auto" w:fill="auto"/>
            <w:vAlign w:val="center"/>
          </w:tcPr>
          <w:p w14:paraId="0FA87CF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73674,55</w:t>
            </w:r>
          </w:p>
        </w:tc>
        <w:tc>
          <w:tcPr>
            <w:tcW w:w="742" w:type="dxa"/>
            <w:tcBorders>
              <w:top w:val="single" w:sz="4" w:space="0" w:color="auto"/>
              <w:left w:val="nil"/>
              <w:bottom w:val="single" w:sz="4" w:space="0" w:color="auto"/>
              <w:right w:val="single" w:sz="4" w:space="0" w:color="auto"/>
            </w:tcBorders>
            <w:shd w:val="clear" w:color="auto" w:fill="auto"/>
            <w:vAlign w:val="center"/>
          </w:tcPr>
          <w:p w14:paraId="4DCEE22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73809,63</w:t>
            </w:r>
          </w:p>
        </w:tc>
        <w:tc>
          <w:tcPr>
            <w:tcW w:w="756" w:type="dxa"/>
            <w:tcBorders>
              <w:top w:val="single" w:sz="4" w:space="0" w:color="auto"/>
              <w:left w:val="nil"/>
              <w:bottom w:val="single" w:sz="4" w:space="0" w:color="auto"/>
              <w:right w:val="single" w:sz="4" w:space="0" w:color="auto"/>
            </w:tcBorders>
            <w:shd w:val="clear" w:color="auto" w:fill="auto"/>
            <w:vAlign w:val="center"/>
          </w:tcPr>
          <w:p w14:paraId="14C6C48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83231,13</w:t>
            </w:r>
          </w:p>
        </w:tc>
        <w:tc>
          <w:tcPr>
            <w:tcW w:w="826" w:type="dxa"/>
            <w:tcBorders>
              <w:top w:val="single" w:sz="4" w:space="0" w:color="auto"/>
              <w:left w:val="nil"/>
              <w:bottom w:val="single" w:sz="4" w:space="0" w:color="auto"/>
              <w:right w:val="single" w:sz="4" w:space="0" w:color="auto"/>
            </w:tcBorders>
            <w:shd w:val="clear" w:color="auto" w:fill="auto"/>
            <w:vAlign w:val="center"/>
          </w:tcPr>
          <w:p w14:paraId="286DC75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113631,31</w:t>
            </w:r>
          </w:p>
        </w:tc>
        <w:tc>
          <w:tcPr>
            <w:tcW w:w="672" w:type="dxa"/>
            <w:tcBorders>
              <w:top w:val="single" w:sz="4" w:space="0" w:color="auto"/>
              <w:left w:val="nil"/>
              <w:bottom w:val="single" w:sz="4" w:space="0" w:color="auto"/>
              <w:right w:val="single" w:sz="4" w:space="0" w:color="auto"/>
            </w:tcBorders>
            <w:shd w:val="clear" w:color="auto" w:fill="auto"/>
            <w:vAlign w:val="center"/>
          </w:tcPr>
          <w:p w14:paraId="1684D76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2830,90</w:t>
            </w:r>
          </w:p>
        </w:tc>
        <w:tc>
          <w:tcPr>
            <w:tcW w:w="742" w:type="dxa"/>
            <w:tcBorders>
              <w:top w:val="single" w:sz="4" w:space="0" w:color="auto"/>
              <w:left w:val="nil"/>
              <w:bottom w:val="single" w:sz="4" w:space="0" w:color="auto"/>
              <w:right w:val="single" w:sz="4" w:space="0" w:color="auto"/>
            </w:tcBorders>
            <w:shd w:val="clear" w:color="auto" w:fill="auto"/>
            <w:vAlign w:val="center"/>
          </w:tcPr>
          <w:p w14:paraId="0147735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10673,54</w:t>
            </w:r>
          </w:p>
        </w:tc>
        <w:tc>
          <w:tcPr>
            <w:tcW w:w="822" w:type="dxa"/>
            <w:tcBorders>
              <w:top w:val="single" w:sz="4" w:space="0" w:color="auto"/>
              <w:left w:val="nil"/>
              <w:bottom w:val="single" w:sz="4" w:space="0" w:color="auto"/>
              <w:right w:val="single" w:sz="4" w:space="0" w:color="auto"/>
            </w:tcBorders>
            <w:shd w:val="clear" w:color="auto" w:fill="auto"/>
            <w:vAlign w:val="center"/>
          </w:tcPr>
          <w:p w14:paraId="2D21896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100126,87</w:t>
            </w:r>
          </w:p>
        </w:tc>
        <w:tc>
          <w:tcPr>
            <w:tcW w:w="826" w:type="dxa"/>
            <w:tcBorders>
              <w:top w:val="single" w:sz="4" w:space="0" w:color="auto"/>
              <w:left w:val="nil"/>
              <w:bottom w:val="single" w:sz="4" w:space="0" w:color="auto"/>
              <w:right w:val="single" w:sz="4" w:space="0" w:color="auto"/>
            </w:tcBorders>
            <w:shd w:val="clear" w:color="auto" w:fill="auto"/>
            <w:vAlign w:val="center"/>
          </w:tcPr>
          <w:p w14:paraId="7AA2283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104109,11</w:t>
            </w:r>
          </w:p>
        </w:tc>
        <w:tc>
          <w:tcPr>
            <w:tcW w:w="812" w:type="dxa"/>
            <w:tcBorders>
              <w:top w:val="single" w:sz="4" w:space="0" w:color="auto"/>
              <w:left w:val="nil"/>
              <w:bottom w:val="single" w:sz="4" w:space="0" w:color="auto"/>
              <w:right w:val="single" w:sz="4" w:space="0" w:color="auto"/>
            </w:tcBorders>
            <w:shd w:val="clear" w:color="auto" w:fill="auto"/>
            <w:vAlign w:val="center"/>
          </w:tcPr>
          <w:p w14:paraId="39ED907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162478,31</w:t>
            </w:r>
          </w:p>
        </w:tc>
        <w:tc>
          <w:tcPr>
            <w:tcW w:w="840" w:type="dxa"/>
            <w:tcBorders>
              <w:top w:val="single" w:sz="4" w:space="0" w:color="auto"/>
              <w:left w:val="nil"/>
              <w:bottom w:val="single" w:sz="4" w:space="0" w:color="auto"/>
              <w:right w:val="single" w:sz="4" w:space="0" w:color="auto"/>
            </w:tcBorders>
            <w:shd w:val="clear" w:color="auto" w:fill="auto"/>
            <w:vAlign w:val="center"/>
          </w:tcPr>
          <w:p w14:paraId="69CD378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111119,00</w:t>
            </w:r>
          </w:p>
        </w:tc>
      </w:tr>
      <w:tr w:rsidR="009E4C97" w:rsidRPr="00380771" w14:paraId="6BD604A1" w14:textId="77777777" w:rsidTr="00F70164">
        <w:trPr>
          <w:gridAfter w:val="1"/>
          <w:wAfter w:w="26" w:type="dxa"/>
          <w:jc w:val="center"/>
        </w:trPr>
        <w:tc>
          <w:tcPr>
            <w:tcW w:w="2081" w:type="dxa"/>
            <w:vMerge/>
            <w:vAlign w:val="center"/>
          </w:tcPr>
          <w:p w14:paraId="1357B47E"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26B3FEA5"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 том числе по ГРБС</w:t>
            </w:r>
          </w:p>
        </w:tc>
        <w:tc>
          <w:tcPr>
            <w:tcW w:w="829" w:type="dxa"/>
            <w:tcBorders>
              <w:top w:val="nil"/>
              <w:left w:val="single" w:sz="4" w:space="0" w:color="auto"/>
              <w:bottom w:val="single" w:sz="4" w:space="0" w:color="auto"/>
              <w:right w:val="single" w:sz="4" w:space="0" w:color="auto"/>
            </w:tcBorders>
            <w:shd w:val="clear" w:color="auto" w:fill="auto"/>
            <w:vAlign w:val="center"/>
          </w:tcPr>
          <w:p w14:paraId="623CD49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52B5484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0FA1A87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47C81E8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1" w:type="dxa"/>
            <w:tcBorders>
              <w:top w:val="nil"/>
              <w:left w:val="nil"/>
              <w:bottom w:val="single" w:sz="4" w:space="0" w:color="auto"/>
              <w:right w:val="single" w:sz="4" w:space="0" w:color="auto"/>
            </w:tcBorders>
            <w:shd w:val="clear" w:color="auto" w:fill="auto"/>
            <w:vAlign w:val="center"/>
          </w:tcPr>
          <w:p w14:paraId="6347868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4A006A9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0D07021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60E9271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6B8E8B2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567D4E8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672" w:type="dxa"/>
            <w:tcBorders>
              <w:top w:val="nil"/>
              <w:left w:val="nil"/>
              <w:bottom w:val="single" w:sz="4" w:space="0" w:color="auto"/>
              <w:right w:val="single" w:sz="4" w:space="0" w:color="auto"/>
            </w:tcBorders>
            <w:shd w:val="clear" w:color="auto" w:fill="auto"/>
            <w:vAlign w:val="center"/>
          </w:tcPr>
          <w:p w14:paraId="203A788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7E2E5A3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2" w:type="dxa"/>
            <w:tcBorders>
              <w:top w:val="nil"/>
              <w:left w:val="nil"/>
              <w:bottom w:val="single" w:sz="4" w:space="0" w:color="auto"/>
              <w:right w:val="single" w:sz="4" w:space="0" w:color="auto"/>
            </w:tcBorders>
            <w:shd w:val="clear" w:color="auto" w:fill="auto"/>
            <w:vAlign w:val="center"/>
          </w:tcPr>
          <w:p w14:paraId="53489A6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2358E6F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12" w:type="dxa"/>
            <w:tcBorders>
              <w:top w:val="nil"/>
              <w:left w:val="nil"/>
              <w:bottom w:val="single" w:sz="4" w:space="0" w:color="auto"/>
              <w:right w:val="single" w:sz="4" w:space="0" w:color="auto"/>
            </w:tcBorders>
            <w:shd w:val="clear" w:color="auto" w:fill="auto"/>
            <w:vAlign w:val="center"/>
          </w:tcPr>
          <w:p w14:paraId="24A27C3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40" w:type="dxa"/>
            <w:tcBorders>
              <w:top w:val="nil"/>
              <w:left w:val="nil"/>
              <w:bottom w:val="single" w:sz="4" w:space="0" w:color="auto"/>
              <w:right w:val="single" w:sz="4" w:space="0" w:color="auto"/>
            </w:tcBorders>
            <w:shd w:val="clear" w:color="auto" w:fill="auto"/>
            <w:vAlign w:val="center"/>
          </w:tcPr>
          <w:p w14:paraId="0884DB1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r>
      <w:tr w:rsidR="009E4C97" w:rsidRPr="00380771" w14:paraId="7D44F87C" w14:textId="77777777" w:rsidTr="00F70164">
        <w:trPr>
          <w:gridAfter w:val="1"/>
          <w:wAfter w:w="26" w:type="dxa"/>
          <w:jc w:val="center"/>
        </w:trPr>
        <w:tc>
          <w:tcPr>
            <w:tcW w:w="2081" w:type="dxa"/>
            <w:vMerge/>
            <w:vAlign w:val="center"/>
          </w:tcPr>
          <w:p w14:paraId="1DFA4EBF"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26ABB394"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 xml:space="preserve">Отдел по культуре </w:t>
            </w:r>
          </w:p>
        </w:tc>
        <w:tc>
          <w:tcPr>
            <w:tcW w:w="829" w:type="dxa"/>
            <w:tcBorders>
              <w:top w:val="nil"/>
              <w:left w:val="single" w:sz="4" w:space="0" w:color="auto"/>
              <w:bottom w:val="single" w:sz="4" w:space="0" w:color="auto"/>
              <w:right w:val="single" w:sz="4" w:space="0" w:color="auto"/>
            </w:tcBorders>
            <w:shd w:val="clear" w:color="auto" w:fill="auto"/>
            <w:vAlign w:val="center"/>
          </w:tcPr>
          <w:p w14:paraId="2415057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987534,97</w:t>
            </w:r>
          </w:p>
        </w:tc>
        <w:tc>
          <w:tcPr>
            <w:tcW w:w="756" w:type="dxa"/>
            <w:tcBorders>
              <w:top w:val="nil"/>
              <w:left w:val="nil"/>
              <w:bottom w:val="single" w:sz="4" w:space="0" w:color="auto"/>
              <w:right w:val="single" w:sz="4" w:space="0" w:color="auto"/>
            </w:tcBorders>
            <w:shd w:val="clear" w:color="auto" w:fill="auto"/>
            <w:vAlign w:val="center"/>
          </w:tcPr>
          <w:p w14:paraId="557F71C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41102,90</w:t>
            </w:r>
          </w:p>
        </w:tc>
        <w:tc>
          <w:tcPr>
            <w:tcW w:w="742" w:type="dxa"/>
            <w:tcBorders>
              <w:top w:val="nil"/>
              <w:left w:val="nil"/>
              <w:bottom w:val="single" w:sz="4" w:space="0" w:color="auto"/>
              <w:right w:val="single" w:sz="4" w:space="0" w:color="auto"/>
            </w:tcBorders>
            <w:shd w:val="clear" w:color="auto" w:fill="auto"/>
            <w:vAlign w:val="center"/>
          </w:tcPr>
          <w:p w14:paraId="153BFCE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44519,20</w:t>
            </w:r>
          </w:p>
        </w:tc>
        <w:tc>
          <w:tcPr>
            <w:tcW w:w="756" w:type="dxa"/>
            <w:tcBorders>
              <w:top w:val="nil"/>
              <w:left w:val="nil"/>
              <w:bottom w:val="single" w:sz="4" w:space="0" w:color="auto"/>
              <w:right w:val="single" w:sz="4" w:space="0" w:color="auto"/>
            </w:tcBorders>
            <w:shd w:val="clear" w:color="auto" w:fill="auto"/>
            <w:vAlign w:val="center"/>
          </w:tcPr>
          <w:p w14:paraId="396263E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46915,10</w:t>
            </w:r>
          </w:p>
        </w:tc>
        <w:tc>
          <w:tcPr>
            <w:tcW w:w="741" w:type="dxa"/>
            <w:tcBorders>
              <w:top w:val="nil"/>
              <w:left w:val="nil"/>
              <w:bottom w:val="single" w:sz="4" w:space="0" w:color="auto"/>
              <w:right w:val="single" w:sz="4" w:space="0" w:color="auto"/>
            </w:tcBorders>
            <w:shd w:val="clear" w:color="auto" w:fill="auto"/>
            <w:vAlign w:val="center"/>
          </w:tcPr>
          <w:p w14:paraId="0E9EF53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58679,10</w:t>
            </w:r>
          </w:p>
        </w:tc>
        <w:tc>
          <w:tcPr>
            <w:tcW w:w="742" w:type="dxa"/>
            <w:tcBorders>
              <w:top w:val="nil"/>
              <w:left w:val="nil"/>
              <w:bottom w:val="single" w:sz="4" w:space="0" w:color="auto"/>
              <w:right w:val="single" w:sz="4" w:space="0" w:color="auto"/>
            </w:tcBorders>
            <w:shd w:val="clear" w:color="auto" w:fill="auto"/>
            <w:vAlign w:val="center"/>
          </w:tcPr>
          <w:p w14:paraId="03326BE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74265,63</w:t>
            </w:r>
          </w:p>
        </w:tc>
        <w:tc>
          <w:tcPr>
            <w:tcW w:w="742" w:type="dxa"/>
            <w:tcBorders>
              <w:top w:val="nil"/>
              <w:left w:val="nil"/>
              <w:bottom w:val="single" w:sz="4" w:space="0" w:color="auto"/>
              <w:right w:val="single" w:sz="4" w:space="0" w:color="auto"/>
            </w:tcBorders>
            <w:shd w:val="clear" w:color="auto" w:fill="auto"/>
            <w:vAlign w:val="center"/>
          </w:tcPr>
          <w:p w14:paraId="4062D28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73674,55</w:t>
            </w:r>
          </w:p>
        </w:tc>
        <w:tc>
          <w:tcPr>
            <w:tcW w:w="742" w:type="dxa"/>
            <w:tcBorders>
              <w:top w:val="nil"/>
              <w:left w:val="nil"/>
              <w:bottom w:val="single" w:sz="4" w:space="0" w:color="auto"/>
              <w:right w:val="single" w:sz="4" w:space="0" w:color="auto"/>
            </w:tcBorders>
            <w:shd w:val="clear" w:color="auto" w:fill="auto"/>
            <w:vAlign w:val="center"/>
          </w:tcPr>
          <w:p w14:paraId="2A33CC8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73809,63</w:t>
            </w:r>
          </w:p>
        </w:tc>
        <w:tc>
          <w:tcPr>
            <w:tcW w:w="756" w:type="dxa"/>
            <w:tcBorders>
              <w:top w:val="nil"/>
              <w:left w:val="nil"/>
              <w:bottom w:val="single" w:sz="4" w:space="0" w:color="auto"/>
              <w:right w:val="single" w:sz="4" w:space="0" w:color="auto"/>
            </w:tcBorders>
            <w:shd w:val="clear" w:color="auto" w:fill="auto"/>
            <w:vAlign w:val="center"/>
          </w:tcPr>
          <w:p w14:paraId="20394F9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83231,13</w:t>
            </w:r>
          </w:p>
        </w:tc>
        <w:tc>
          <w:tcPr>
            <w:tcW w:w="826" w:type="dxa"/>
            <w:tcBorders>
              <w:top w:val="nil"/>
              <w:left w:val="nil"/>
              <w:bottom w:val="single" w:sz="4" w:space="0" w:color="auto"/>
              <w:right w:val="single" w:sz="4" w:space="0" w:color="auto"/>
            </w:tcBorders>
            <w:shd w:val="clear" w:color="auto" w:fill="auto"/>
            <w:vAlign w:val="center"/>
          </w:tcPr>
          <w:p w14:paraId="51AE84A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113631,31</w:t>
            </w:r>
          </w:p>
        </w:tc>
        <w:tc>
          <w:tcPr>
            <w:tcW w:w="672" w:type="dxa"/>
            <w:tcBorders>
              <w:top w:val="nil"/>
              <w:left w:val="nil"/>
              <w:bottom w:val="single" w:sz="4" w:space="0" w:color="auto"/>
              <w:right w:val="single" w:sz="4" w:space="0" w:color="auto"/>
            </w:tcBorders>
            <w:shd w:val="clear" w:color="auto" w:fill="auto"/>
            <w:vAlign w:val="center"/>
          </w:tcPr>
          <w:p w14:paraId="2F23FB1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2830,90</w:t>
            </w:r>
          </w:p>
        </w:tc>
        <w:tc>
          <w:tcPr>
            <w:tcW w:w="742" w:type="dxa"/>
            <w:tcBorders>
              <w:top w:val="nil"/>
              <w:left w:val="nil"/>
              <w:bottom w:val="single" w:sz="4" w:space="0" w:color="auto"/>
              <w:right w:val="single" w:sz="4" w:space="0" w:color="auto"/>
            </w:tcBorders>
            <w:shd w:val="clear" w:color="auto" w:fill="auto"/>
            <w:vAlign w:val="center"/>
          </w:tcPr>
          <w:p w14:paraId="1264AE4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10673,54</w:t>
            </w:r>
          </w:p>
        </w:tc>
        <w:tc>
          <w:tcPr>
            <w:tcW w:w="822" w:type="dxa"/>
            <w:tcBorders>
              <w:top w:val="nil"/>
              <w:left w:val="nil"/>
              <w:bottom w:val="single" w:sz="4" w:space="0" w:color="auto"/>
              <w:right w:val="single" w:sz="4" w:space="0" w:color="auto"/>
            </w:tcBorders>
            <w:shd w:val="clear" w:color="auto" w:fill="auto"/>
            <w:vAlign w:val="center"/>
          </w:tcPr>
          <w:p w14:paraId="3B7F66A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100126,87</w:t>
            </w:r>
          </w:p>
        </w:tc>
        <w:tc>
          <w:tcPr>
            <w:tcW w:w="826" w:type="dxa"/>
            <w:tcBorders>
              <w:top w:val="nil"/>
              <w:left w:val="nil"/>
              <w:bottom w:val="single" w:sz="4" w:space="0" w:color="auto"/>
              <w:right w:val="single" w:sz="4" w:space="0" w:color="auto"/>
            </w:tcBorders>
            <w:shd w:val="clear" w:color="auto" w:fill="auto"/>
            <w:vAlign w:val="center"/>
          </w:tcPr>
          <w:p w14:paraId="21914A9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104109,11</w:t>
            </w:r>
          </w:p>
        </w:tc>
        <w:tc>
          <w:tcPr>
            <w:tcW w:w="812" w:type="dxa"/>
            <w:tcBorders>
              <w:top w:val="nil"/>
              <w:left w:val="nil"/>
              <w:bottom w:val="single" w:sz="4" w:space="0" w:color="auto"/>
              <w:right w:val="single" w:sz="4" w:space="0" w:color="auto"/>
            </w:tcBorders>
            <w:shd w:val="clear" w:color="auto" w:fill="auto"/>
            <w:vAlign w:val="center"/>
          </w:tcPr>
          <w:p w14:paraId="5DE65DD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162478,31</w:t>
            </w:r>
          </w:p>
        </w:tc>
        <w:tc>
          <w:tcPr>
            <w:tcW w:w="840" w:type="dxa"/>
            <w:tcBorders>
              <w:top w:val="nil"/>
              <w:left w:val="nil"/>
              <w:bottom w:val="single" w:sz="4" w:space="0" w:color="auto"/>
              <w:right w:val="single" w:sz="4" w:space="0" w:color="auto"/>
            </w:tcBorders>
            <w:shd w:val="clear" w:color="auto" w:fill="auto"/>
            <w:vAlign w:val="center"/>
          </w:tcPr>
          <w:p w14:paraId="69ABC22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111119,00</w:t>
            </w:r>
          </w:p>
        </w:tc>
      </w:tr>
      <w:tr w:rsidR="009E4C97" w:rsidRPr="00380771" w14:paraId="1807B1DA" w14:textId="77777777" w:rsidTr="00F70164">
        <w:trPr>
          <w:gridAfter w:val="1"/>
          <w:wAfter w:w="26" w:type="dxa"/>
          <w:jc w:val="center"/>
        </w:trPr>
        <w:tc>
          <w:tcPr>
            <w:tcW w:w="2081" w:type="dxa"/>
            <w:vMerge w:val="restart"/>
            <w:shd w:val="clear" w:color="auto" w:fill="auto"/>
            <w:vAlign w:val="center"/>
          </w:tcPr>
          <w:p w14:paraId="4A4B305B"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ПОДПРОГРАММА 1</w:t>
            </w:r>
          </w:p>
          <w:p w14:paraId="70F56423" w14:textId="65C4CF22"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«Развитие культуры Рамонского муниципального района»</w:t>
            </w:r>
          </w:p>
        </w:tc>
        <w:tc>
          <w:tcPr>
            <w:tcW w:w="1092" w:type="dxa"/>
            <w:shd w:val="clear" w:color="auto" w:fill="FFFFFF"/>
            <w:vAlign w:val="center"/>
          </w:tcPr>
          <w:p w14:paraId="110F80DD"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всего</w:t>
            </w:r>
          </w:p>
        </w:tc>
        <w:tc>
          <w:tcPr>
            <w:tcW w:w="829" w:type="dxa"/>
            <w:tcBorders>
              <w:top w:val="nil"/>
              <w:left w:val="single" w:sz="4" w:space="0" w:color="auto"/>
              <w:bottom w:val="single" w:sz="4" w:space="0" w:color="auto"/>
              <w:right w:val="single" w:sz="4" w:space="0" w:color="auto"/>
            </w:tcBorders>
            <w:shd w:val="clear" w:color="auto" w:fill="auto"/>
            <w:vAlign w:val="center"/>
          </w:tcPr>
          <w:p w14:paraId="1ACF525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956330,18</w:t>
            </w:r>
          </w:p>
        </w:tc>
        <w:tc>
          <w:tcPr>
            <w:tcW w:w="756" w:type="dxa"/>
            <w:tcBorders>
              <w:top w:val="nil"/>
              <w:left w:val="nil"/>
              <w:bottom w:val="single" w:sz="4" w:space="0" w:color="auto"/>
              <w:right w:val="single" w:sz="4" w:space="0" w:color="auto"/>
            </w:tcBorders>
            <w:shd w:val="clear" w:color="auto" w:fill="auto"/>
            <w:vAlign w:val="center"/>
          </w:tcPr>
          <w:p w14:paraId="1E97767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38302,90</w:t>
            </w:r>
          </w:p>
        </w:tc>
        <w:tc>
          <w:tcPr>
            <w:tcW w:w="742" w:type="dxa"/>
            <w:tcBorders>
              <w:top w:val="nil"/>
              <w:left w:val="nil"/>
              <w:bottom w:val="single" w:sz="4" w:space="0" w:color="auto"/>
              <w:right w:val="single" w:sz="4" w:space="0" w:color="auto"/>
            </w:tcBorders>
            <w:shd w:val="clear" w:color="auto" w:fill="auto"/>
            <w:vAlign w:val="center"/>
          </w:tcPr>
          <w:p w14:paraId="33A9051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40720,00</w:t>
            </w:r>
          </w:p>
        </w:tc>
        <w:tc>
          <w:tcPr>
            <w:tcW w:w="756" w:type="dxa"/>
            <w:tcBorders>
              <w:top w:val="nil"/>
              <w:left w:val="nil"/>
              <w:bottom w:val="single" w:sz="4" w:space="0" w:color="auto"/>
              <w:right w:val="single" w:sz="4" w:space="0" w:color="auto"/>
            </w:tcBorders>
            <w:shd w:val="clear" w:color="auto" w:fill="auto"/>
            <w:vAlign w:val="center"/>
          </w:tcPr>
          <w:p w14:paraId="7635AE0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44080,90</w:t>
            </w:r>
          </w:p>
        </w:tc>
        <w:tc>
          <w:tcPr>
            <w:tcW w:w="741" w:type="dxa"/>
            <w:tcBorders>
              <w:top w:val="nil"/>
              <w:left w:val="nil"/>
              <w:bottom w:val="single" w:sz="4" w:space="0" w:color="auto"/>
              <w:right w:val="single" w:sz="4" w:space="0" w:color="auto"/>
            </w:tcBorders>
            <w:shd w:val="clear" w:color="auto" w:fill="auto"/>
            <w:vAlign w:val="center"/>
          </w:tcPr>
          <w:p w14:paraId="04623ED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57192,00</w:t>
            </w:r>
          </w:p>
        </w:tc>
        <w:tc>
          <w:tcPr>
            <w:tcW w:w="742" w:type="dxa"/>
            <w:tcBorders>
              <w:top w:val="nil"/>
              <w:left w:val="nil"/>
              <w:bottom w:val="single" w:sz="4" w:space="0" w:color="auto"/>
              <w:right w:val="single" w:sz="4" w:space="0" w:color="auto"/>
            </w:tcBorders>
            <w:shd w:val="clear" w:color="auto" w:fill="auto"/>
            <w:vAlign w:val="center"/>
          </w:tcPr>
          <w:p w14:paraId="4811F1D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72793,26</w:t>
            </w:r>
          </w:p>
        </w:tc>
        <w:tc>
          <w:tcPr>
            <w:tcW w:w="742" w:type="dxa"/>
            <w:tcBorders>
              <w:top w:val="nil"/>
              <w:left w:val="nil"/>
              <w:bottom w:val="single" w:sz="4" w:space="0" w:color="auto"/>
              <w:right w:val="single" w:sz="4" w:space="0" w:color="auto"/>
            </w:tcBorders>
            <w:shd w:val="clear" w:color="auto" w:fill="auto"/>
            <w:vAlign w:val="center"/>
          </w:tcPr>
          <w:p w14:paraId="7378556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72103,99</w:t>
            </w:r>
          </w:p>
        </w:tc>
        <w:tc>
          <w:tcPr>
            <w:tcW w:w="742" w:type="dxa"/>
            <w:tcBorders>
              <w:top w:val="nil"/>
              <w:left w:val="nil"/>
              <w:bottom w:val="single" w:sz="4" w:space="0" w:color="auto"/>
              <w:right w:val="single" w:sz="4" w:space="0" w:color="auto"/>
            </w:tcBorders>
            <w:shd w:val="clear" w:color="auto" w:fill="auto"/>
            <w:vAlign w:val="center"/>
          </w:tcPr>
          <w:p w14:paraId="6A70E0A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71841,60</w:t>
            </w:r>
          </w:p>
        </w:tc>
        <w:tc>
          <w:tcPr>
            <w:tcW w:w="756" w:type="dxa"/>
            <w:tcBorders>
              <w:top w:val="nil"/>
              <w:left w:val="nil"/>
              <w:bottom w:val="single" w:sz="4" w:space="0" w:color="auto"/>
              <w:right w:val="single" w:sz="4" w:space="0" w:color="auto"/>
            </w:tcBorders>
            <w:shd w:val="clear" w:color="auto" w:fill="auto"/>
            <w:vAlign w:val="center"/>
          </w:tcPr>
          <w:p w14:paraId="076836B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81148,60</w:t>
            </w:r>
          </w:p>
        </w:tc>
        <w:tc>
          <w:tcPr>
            <w:tcW w:w="826" w:type="dxa"/>
            <w:tcBorders>
              <w:top w:val="nil"/>
              <w:left w:val="nil"/>
              <w:bottom w:val="single" w:sz="4" w:space="0" w:color="auto"/>
              <w:right w:val="single" w:sz="4" w:space="0" w:color="auto"/>
            </w:tcBorders>
            <w:shd w:val="clear" w:color="auto" w:fill="auto"/>
            <w:vAlign w:val="center"/>
          </w:tcPr>
          <w:p w14:paraId="440823E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110339,81</w:t>
            </w:r>
          </w:p>
        </w:tc>
        <w:tc>
          <w:tcPr>
            <w:tcW w:w="672" w:type="dxa"/>
            <w:tcBorders>
              <w:top w:val="nil"/>
              <w:left w:val="nil"/>
              <w:bottom w:val="single" w:sz="4" w:space="0" w:color="auto"/>
              <w:right w:val="single" w:sz="4" w:space="0" w:color="auto"/>
            </w:tcBorders>
            <w:shd w:val="clear" w:color="auto" w:fill="auto"/>
            <w:vAlign w:val="center"/>
          </w:tcPr>
          <w:p w14:paraId="075761A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2830,90</w:t>
            </w:r>
          </w:p>
        </w:tc>
        <w:tc>
          <w:tcPr>
            <w:tcW w:w="742" w:type="dxa"/>
            <w:tcBorders>
              <w:top w:val="nil"/>
              <w:left w:val="nil"/>
              <w:bottom w:val="single" w:sz="4" w:space="0" w:color="auto"/>
              <w:right w:val="single" w:sz="4" w:space="0" w:color="auto"/>
            </w:tcBorders>
            <w:shd w:val="clear" w:color="auto" w:fill="auto"/>
            <w:vAlign w:val="center"/>
          </w:tcPr>
          <w:p w14:paraId="3E4A886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10673,54</w:t>
            </w:r>
          </w:p>
        </w:tc>
        <w:tc>
          <w:tcPr>
            <w:tcW w:w="822" w:type="dxa"/>
            <w:tcBorders>
              <w:top w:val="nil"/>
              <w:left w:val="nil"/>
              <w:bottom w:val="single" w:sz="4" w:space="0" w:color="auto"/>
              <w:right w:val="single" w:sz="4" w:space="0" w:color="auto"/>
            </w:tcBorders>
            <w:shd w:val="clear" w:color="auto" w:fill="auto"/>
            <w:vAlign w:val="center"/>
          </w:tcPr>
          <w:p w14:paraId="4C60BD5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96835,37</w:t>
            </w:r>
          </w:p>
        </w:tc>
        <w:tc>
          <w:tcPr>
            <w:tcW w:w="826" w:type="dxa"/>
            <w:tcBorders>
              <w:top w:val="nil"/>
              <w:left w:val="nil"/>
              <w:bottom w:val="single" w:sz="4" w:space="0" w:color="auto"/>
              <w:right w:val="single" w:sz="4" w:space="0" w:color="auto"/>
            </w:tcBorders>
            <w:shd w:val="clear" w:color="auto" w:fill="auto"/>
            <w:vAlign w:val="center"/>
          </w:tcPr>
          <w:p w14:paraId="364CF3E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100816,41</w:t>
            </w:r>
          </w:p>
        </w:tc>
        <w:tc>
          <w:tcPr>
            <w:tcW w:w="812" w:type="dxa"/>
            <w:tcBorders>
              <w:top w:val="nil"/>
              <w:left w:val="nil"/>
              <w:bottom w:val="single" w:sz="4" w:space="0" w:color="auto"/>
              <w:right w:val="single" w:sz="4" w:space="0" w:color="auto"/>
            </w:tcBorders>
            <w:shd w:val="clear" w:color="auto" w:fill="auto"/>
            <w:vAlign w:val="center"/>
          </w:tcPr>
          <w:p w14:paraId="4136707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159175,01</w:t>
            </w:r>
          </w:p>
        </w:tc>
        <w:tc>
          <w:tcPr>
            <w:tcW w:w="840" w:type="dxa"/>
            <w:tcBorders>
              <w:top w:val="nil"/>
              <w:left w:val="nil"/>
              <w:bottom w:val="single" w:sz="4" w:space="0" w:color="auto"/>
              <w:right w:val="single" w:sz="4" w:space="0" w:color="auto"/>
            </w:tcBorders>
            <w:shd w:val="clear" w:color="auto" w:fill="auto"/>
            <w:vAlign w:val="center"/>
          </w:tcPr>
          <w:p w14:paraId="6086376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107815,70</w:t>
            </w:r>
          </w:p>
        </w:tc>
      </w:tr>
      <w:tr w:rsidR="009E4C97" w:rsidRPr="00380771" w14:paraId="6C937958" w14:textId="77777777" w:rsidTr="00F70164">
        <w:trPr>
          <w:gridAfter w:val="1"/>
          <w:wAfter w:w="26" w:type="dxa"/>
          <w:jc w:val="center"/>
        </w:trPr>
        <w:tc>
          <w:tcPr>
            <w:tcW w:w="2081" w:type="dxa"/>
            <w:vMerge/>
            <w:vAlign w:val="center"/>
          </w:tcPr>
          <w:p w14:paraId="5080A056"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7193F4C1"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 том числе по ГРБС</w:t>
            </w:r>
          </w:p>
        </w:tc>
        <w:tc>
          <w:tcPr>
            <w:tcW w:w="829" w:type="dxa"/>
            <w:tcBorders>
              <w:top w:val="nil"/>
              <w:left w:val="single" w:sz="4" w:space="0" w:color="auto"/>
              <w:bottom w:val="single" w:sz="4" w:space="0" w:color="auto"/>
              <w:right w:val="single" w:sz="4" w:space="0" w:color="auto"/>
            </w:tcBorders>
            <w:shd w:val="clear" w:color="auto" w:fill="auto"/>
            <w:vAlign w:val="center"/>
          </w:tcPr>
          <w:p w14:paraId="5421976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27BB58F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5950B4D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0835EC3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1" w:type="dxa"/>
            <w:tcBorders>
              <w:top w:val="nil"/>
              <w:left w:val="nil"/>
              <w:bottom w:val="single" w:sz="4" w:space="0" w:color="auto"/>
              <w:right w:val="single" w:sz="4" w:space="0" w:color="auto"/>
            </w:tcBorders>
            <w:shd w:val="clear" w:color="auto" w:fill="auto"/>
            <w:vAlign w:val="center"/>
          </w:tcPr>
          <w:p w14:paraId="17B4444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79AC8ED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6BF0C4A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0EB4AF3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44B23FD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054744A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672" w:type="dxa"/>
            <w:tcBorders>
              <w:top w:val="nil"/>
              <w:left w:val="nil"/>
              <w:bottom w:val="single" w:sz="4" w:space="0" w:color="auto"/>
              <w:right w:val="single" w:sz="4" w:space="0" w:color="auto"/>
            </w:tcBorders>
            <w:shd w:val="clear" w:color="auto" w:fill="auto"/>
            <w:vAlign w:val="center"/>
          </w:tcPr>
          <w:p w14:paraId="1A2109E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0085402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2" w:type="dxa"/>
            <w:tcBorders>
              <w:top w:val="nil"/>
              <w:left w:val="nil"/>
              <w:bottom w:val="single" w:sz="4" w:space="0" w:color="auto"/>
              <w:right w:val="single" w:sz="4" w:space="0" w:color="auto"/>
            </w:tcBorders>
            <w:shd w:val="clear" w:color="auto" w:fill="auto"/>
            <w:vAlign w:val="center"/>
          </w:tcPr>
          <w:p w14:paraId="12FAE73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3E851B0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12" w:type="dxa"/>
            <w:tcBorders>
              <w:top w:val="nil"/>
              <w:left w:val="nil"/>
              <w:bottom w:val="single" w:sz="4" w:space="0" w:color="auto"/>
              <w:right w:val="single" w:sz="4" w:space="0" w:color="auto"/>
            </w:tcBorders>
            <w:shd w:val="clear" w:color="auto" w:fill="auto"/>
            <w:vAlign w:val="center"/>
          </w:tcPr>
          <w:p w14:paraId="136A85B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40" w:type="dxa"/>
            <w:tcBorders>
              <w:top w:val="nil"/>
              <w:left w:val="nil"/>
              <w:bottom w:val="single" w:sz="4" w:space="0" w:color="auto"/>
              <w:right w:val="single" w:sz="4" w:space="0" w:color="auto"/>
            </w:tcBorders>
            <w:shd w:val="clear" w:color="auto" w:fill="auto"/>
            <w:vAlign w:val="center"/>
          </w:tcPr>
          <w:p w14:paraId="7897A4A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r>
      <w:tr w:rsidR="009E4C97" w:rsidRPr="00380771" w14:paraId="188C68F4" w14:textId="77777777" w:rsidTr="00F70164">
        <w:trPr>
          <w:gridAfter w:val="1"/>
          <w:wAfter w:w="26" w:type="dxa"/>
          <w:jc w:val="center"/>
        </w:trPr>
        <w:tc>
          <w:tcPr>
            <w:tcW w:w="2081" w:type="dxa"/>
            <w:vMerge/>
            <w:vAlign w:val="center"/>
          </w:tcPr>
          <w:p w14:paraId="3D6E5F63"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4E4E344D"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 xml:space="preserve">Отдел по культуре </w:t>
            </w:r>
          </w:p>
        </w:tc>
        <w:tc>
          <w:tcPr>
            <w:tcW w:w="829" w:type="dxa"/>
            <w:tcBorders>
              <w:top w:val="nil"/>
              <w:left w:val="single" w:sz="4" w:space="0" w:color="auto"/>
              <w:bottom w:val="single" w:sz="4" w:space="0" w:color="auto"/>
              <w:right w:val="single" w:sz="4" w:space="0" w:color="auto"/>
            </w:tcBorders>
            <w:shd w:val="clear" w:color="auto" w:fill="auto"/>
            <w:vAlign w:val="center"/>
          </w:tcPr>
          <w:p w14:paraId="293957E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956330,18</w:t>
            </w:r>
          </w:p>
        </w:tc>
        <w:tc>
          <w:tcPr>
            <w:tcW w:w="756" w:type="dxa"/>
            <w:tcBorders>
              <w:top w:val="nil"/>
              <w:left w:val="nil"/>
              <w:bottom w:val="single" w:sz="4" w:space="0" w:color="auto"/>
              <w:right w:val="single" w:sz="4" w:space="0" w:color="auto"/>
            </w:tcBorders>
            <w:shd w:val="clear" w:color="auto" w:fill="auto"/>
            <w:vAlign w:val="center"/>
          </w:tcPr>
          <w:p w14:paraId="17EECC6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38302,90</w:t>
            </w:r>
          </w:p>
        </w:tc>
        <w:tc>
          <w:tcPr>
            <w:tcW w:w="742" w:type="dxa"/>
            <w:tcBorders>
              <w:top w:val="nil"/>
              <w:left w:val="nil"/>
              <w:bottom w:val="single" w:sz="4" w:space="0" w:color="auto"/>
              <w:right w:val="single" w:sz="4" w:space="0" w:color="auto"/>
            </w:tcBorders>
            <w:shd w:val="clear" w:color="auto" w:fill="auto"/>
            <w:vAlign w:val="center"/>
          </w:tcPr>
          <w:p w14:paraId="3F256DA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40720,00</w:t>
            </w:r>
          </w:p>
        </w:tc>
        <w:tc>
          <w:tcPr>
            <w:tcW w:w="756" w:type="dxa"/>
            <w:tcBorders>
              <w:top w:val="nil"/>
              <w:left w:val="nil"/>
              <w:bottom w:val="single" w:sz="4" w:space="0" w:color="auto"/>
              <w:right w:val="single" w:sz="4" w:space="0" w:color="auto"/>
            </w:tcBorders>
            <w:shd w:val="clear" w:color="auto" w:fill="auto"/>
            <w:vAlign w:val="center"/>
          </w:tcPr>
          <w:p w14:paraId="19ED7E4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44080,90</w:t>
            </w:r>
          </w:p>
        </w:tc>
        <w:tc>
          <w:tcPr>
            <w:tcW w:w="741" w:type="dxa"/>
            <w:tcBorders>
              <w:top w:val="nil"/>
              <w:left w:val="nil"/>
              <w:bottom w:val="single" w:sz="4" w:space="0" w:color="auto"/>
              <w:right w:val="single" w:sz="4" w:space="0" w:color="auto"/>
            </w:tcBorders>
            <w:shd w:val="clear" w:color="auto" w:fill="auto"/>
            <w:vAlign w:val="center"/>
          </w:tcPr>
          <w:p w14:paraId="47117FD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57192,00</w:t>
            </w:r>
          </w:p>
        </w:tc>
        <w:tc>
          <w:tcPr>
            <w:tcW w:w="742" w:type="dxa"/>
            <w:tcBorders>
              <w:top w:val="nil"/>
              <w:left w:val="nil"/>
              <w:bottom w:val="single" w:sz="4" w:space="0" w:color="auto"/>
              <w:right w:val="single" w:sz="4" w:space="0" w:color="auto"/>
            </w:tcBorders>
            <w:shd w:val="clear" w:color="auto" w:fill="auto"/>
            <w:vAlign w:val="center"/>
          </w:tcPr>
          <w:p w14:paraId="0562617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72793,26</w:t>
            </w:r>
          </w:p>
        </w:tc>
        <w:tc>
          <w:tcPr>
            <w:tcW w:w="742" w:type="dxa"/>
            <w:tcBorders>
              <w:top w:val="nil"/>
              <w:left w:val="nil"/>
              <w:bottom w:val="single" w:sz="4" w:space="0" w:color="auto"/>
              <w:right w:val="single" w:sz="4" w:space="0" w:color="auto"/>
            </w:tcBorders>
            <w:shd w:val="clear" w:color="auto" w:fill="auto"/>
            <w:vAlign w:val="center"/>
          </w:tcPr>
          <w:p w14:paraId="2A416CC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72103,99</w:t>
            </w:r>
          </w:p>
        </w:tc>
        <w:tc>
          <w:tcPr>
            <w:tcW w:w="742" w:type="dxa"/>
            <w:tcBorders>
              <w:top w:val="nil"/>
              <w:left w:val="nil"/>
              <w:bottom w:val="single" w:sz="4" w:space="0" w:color="auto"/>
              <w:right w:val="single" w:sz="4" w:space="0" w:color="auto"/>
            </w:tcBorders>
            <w:shd w:val="clear" w:color="auto" w:fill="auto"/>
            <w:vAlign w:val="center"/>
          </w:tcPr>
          <w:p w14:paraId="2AF67BF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71841,60</w:t>
            </w:r>
          </w:p>
        </w:tc>
        <w:tc>
          <w:tcPr>
            <w:tcW w:w="756" w:type="dxa"/>
            <w:tcBorders>
              <w:top w:val="nil"/>
              <w:left w:val="nil"/>
              <w:bottom w:val="single" w:sz="4" w:space="0" w:color="auto"/>
              <w:right w:val="single" w:sz="4" w:space="0" w:color="auto"/>
            </w:tcBorders>
            <w:shd w:val="clear" w:color="auto" w:fill="auto"/>
            <w:vAlign w:val="center"/>
          </w:tcPr>
          <w:p w14:paraId="4CFD6CC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81148,60</w:t>
            </w:r>
          </w:p>
        </w:tc>
        <w:tc>
          <w:tcPr>
            <w:tcW w:w="826" w:type="dxa"/>
            <w:tcBorders>
              <w:top w:val="nil"/>
              <w:left w:val="nil"/>
              <w:bottom w:val="single" w:sz="4" w:space="0" w:color="auto"/>
              <w:right w:val="single" w:sz="4" w:space="0" w:color="auto"/>
            </w:tcBorders>
            <w:shd w:val="clear" w:color="auto" w:fill="auto"/>
            <w:vAlign w:val="center"/>
          </w:tcPr>
          <w:p w14:paraId="31429F7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110339,81</w:t>
            </w:r>
          </w:p>
        </w:tc>
        <w:tc>
          <w:tcPr>
            <w:tcW w:w="672" w:type="dxa"/>
            <w:tcBorders>
              <w:top w:val="nil"/>
              <w:left w:val="nil"/>
              <w:bottom w:val="single" w:sz="4" w:space="0" w:color="auto"/>
              <w:right w:val="single" w:sz="4" w:space="0" w:color="auto"/>
            </w:tcBorders>
            <w:shd w:val="clear" w:color="auto" w:fill="auto"/>
            <w:vAlign w:val="center"/>
          </w:tcPr>
          <w:p w14:paraId="63EBEF7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2830,90</w:t>
            </w:r>
          </w:p>
        </w:tc>
        <w:tc>
          <w:tcPr>
            <w:tcW w:w="742" w:type="dxa"/>
            <w:tcBorders>
              <w:top w:val="nil"/>
              <w:left w:val="nil"/>
              <w:bottom w:val="single" w:sz="4" w:space="0" w:color="auto"/>
              <w:right w:val="single" w:sz="4" w:space="0" w:color="auto"/>
            </w:tcBorders>
            <w:shd w:val="clear" w:color="auto" w:fill="auto"/>
            <w:vAlign w:val="center"/>
          </w:tcPr>
          <w:p w14:paraId="6D4EAFA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10673,54</w:t>
            </w:r>
          </w:p>
        </w:tc>
        <w:tc>
          <w:tcPr>
            <w:tcW w:w="822" w:type="dxa"/>
            <w:tcBorders>
              <w:top w:val="nil"/>
              <w:left w:val="nil"/>
              <w:bottom w:val="single" w:sz="4" w:space="0" w:color="auto"/>
              <w:right w:val="single" w:sz="4" w:space="0" w:color="auto"/>
            </w:tcBorders>
            <w:shd w:val="clear" w:color="auto" w:fill="auto"/>
            <w:vAlign w:val="center"/>
          </w:tcPr>
          <w:p w14:paraId="7EB46F9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96835,37</w:t>
            </w:r>
          </w:p>
        </w:tc>
        <w:tc>
          <w:tcPr>
            <w:tcW w:w="826" w:type="dxa"/>
            <w:tcBorders>
              <w:top w:val="nil"/>
              <w:left w:val="nil"/>
              <w:bottom w:val="single" w:sz="4" w:space="0" w:color="auto"/>
              <w:right w:val="single" w:sz="4" w:space="0" w:color="auto"/>
            </w:tcBorders>
            <w:shd w:val="clear" w:color="auto" w:fill="auto"/>
            <w:vAlign w:val="center"/>
          </w:tcPr>
          <w:p w14:paraId="6B2974A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100816,41</w:t>
            </w:r>
          </w:p>
        </w:tc>
        <w:tc>
          <w:tcPr>
            <w:tcW w:w="812" w:type="dxa"/>
            <w:tcBorders>
              <w:top w:val="nil"/>
              <w:left w:val="nil"/>
              <w:bottom w:val="single" w:sz="4" w:space="0" w:color="auto"/>
              <w:right w:val="single" w:sz="4" w:space="0" w:color="auto"/>
            </w:tcBorders>
            <w:shd w:val="clear" w:color="auto" w:fill="auto"/>
            <w:vAlign w:val="center"/>
          </w:tcPr>
          <w:p w14:paraId="306E110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159175,01</w:t>
            </w:r>
          </w:p>
        </w:tc>
        <w:tc>
          <w:tcPr>
            <w:tcW w:w="840" w:type="dxa"/>
            <w:tcBorders>
              <w:top w:val="nil"/>
              <w:left w:val="nil"/>
              <w:bottom w:val="single" w:sz="4" w:space="0" w:color="auto"/>
              <w:right w:val="single" w:sz="4" w:space="0" w:color="auto"/>
            </w:tcBorders>
            <w:shd w:val="clear" w:color="auto" w:fill="auto"/>
            <w:vAlign w:val="center"/>
          </w:tcPr>
          <w:p w14:paraId="0990F17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107815,70</w:t>
            </w:r>
          </w:p>
        </w:tc>
      </w:tr>
      <w:tr w:rsidR="009E4C97" w:rsidRPr="00380771" w14:paraId="0DF813E4" w14:textId="77777777" w:rsidTr="00F70164">
        <w:trPr>
          <w:gridAfter w:val="1"/>
          <w:wAfter w:w="26" w:type="dxa"/>
          <w:jc w:val="center"/>
        </w:trPr>
        <w:tc>
          <w:tcPr>
            <w:tcW w:w="2081" w:type="dxa"/>
            <w:vMerge w:val="restart"/>
            <w:shd w:val="clear" w:color="auto" w:fill="auto"/>
            <w:vAlign w:val="center"/>
          </w:tcPr>
          <w:p w14:paraId="7CEA510B"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 xml:space="preserve">Основное мероприятие 1.1 </w:t>
            </w:r>
          </w:p>
          <w:p w14:paraId="5678C583" w14:textId="3010506E"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Создание условий для организации деятельности культурно-досуговых учреждений района</w:t>
            </w:r>
          </w:p>
        </w:tc>
        <w:tc>
          <w:tcPr>
            <w:tcW w:w="1092" w:type="dxa"/>
            <w:shd w:val="clear" w:color="auto" w:fill="FFFFFF"/>
            <w:vAlign w:val="center"/>
          </w:tcPr>
          <w:p w14:paraId="723E2168"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всего</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494856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448570,30</w:t>
            </w:r>
          </w:p>
        </w:tc>
        <w:tc>
          <w:tcPr>
            <w:tcW w:w="756" w:type="dxa"/>
            <w:tcBorders>
              <w:top w:val="single" w:sz="4" w:space="0" w:color="auto"/>
              <w:left w:val="nil"/>
              <w:bottom w:val="single" w:sz="4" w:space="0" w:color="auto"/>
              <w:right w:val="single" w:sz="4" w:space="0" w:color="auto"/>
            </w:tcBorders>
            <w:shd w:val="clear" w:color="auto" w:fill="auto"/>
            <w:vAlign w:val="center"/>
          </w:tcPr>
          <w:p w14:paraId="60CF56C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18208,00</w:t>
            </w:r>
          </w:p>
        </w:tc>
        <w:tc>
          <w:tcPr>
            <w:tcW w:w="742" w:type="dxa"/>
            <w:tcBorders>
              <w:top w:val="single" w:sz="4" w:space="0" w:color="auto"/>
              <w:left w:val="nil"/>
              <w:bottom w:val="single" w:sz="4" w:space="0" w:color="auto"/>
              <w:right w:val="single" w:sz="4" w:space="0" w:color="auto"/>
            </w:tcBorders>
            <w:shd w:val="clear" w:color="auto" w:fill="auto"/>
            <w:vAlign w:val="center"/>
          </w:tcPr>
          <w:p w14:paraId="0D40E24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18688,40</w:t>
            </w:r>
          </w:p>
        </w:tc>
        <w:tc>
          <w:tcPr>
            <w:tcW w:w="756" w:type="dxa"/>
            <w:tcBorders>
              <w:top w:val="single" w:sz="4" w:space="0" w:color="auto"/>
              <w:left w:val="nil"/>
              <w:bottom w:val="single" w:sz="4" w:space="0" w:color="auto"/>
              <w:right w:val="single" w:sz="4" w:space="0" w:color="auto"/>
            </w:tcBorders>
            <w:shd w:val="clear" w:color="auto" w:fill="auto"/>
            <w:vAlign w:val="center"/>
          </w:tcPr>
          <w:p w14:paraId="0D35199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20330,80</w:t>
            </w:r>
          </w:p>
        </w:tc>
        <w:tc>
          <w:tcPr>
            <w:tcW w:w="741" w:type="dxa"/>
            <w:tcBorders>
              <w:top w:val="single" w:sz="4" w:space="0" w:color="auto"/>
              <w:left w:val="nil"/>
              <w:bottom w:val="single" w:sz="4" w:space="0" w:color="auto"/>
              <w:right w:val="single" w:sz="4" w:space="0" w:color="auto"/>
            </w:tcBorders>
            <w:shd w:val="clear" w:color="auto" w:fill="auto"/>
            <w:vAlign w:val="center"/>
          </w:tcPr>
          <w:p w14:paraId="49240D0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29899,20</w:t>
            </w:r>
          </w:p>
        </w:tc>
        <w:tc>
          <w:tcPr>
            <w:tcW w:w="742" w:type="dxa"/>
            <w:tcBorders>
              <w:top w:val="single" w:sz="4" w:space="0" w:color="auto"/>
              <w:left w:val="nil"/>
              <w:bottom w:val="single" w:sz="4" w:space="0" w:color="auto"/>
              <w:right w:val="single" w:sz="4" w:space="0" w:color="auto"/>
            </w:tcBorders>
            <w:shd w:val="clear" w:color="auto" w:fill="auto"/>
            <w:vAlign w:val="center"/>
          </w:tcPr>
          <w:p w14:paraId="071578F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37957,52</w:t>
            </w:r>
          </w:p>
        </w:tc>
        <w:tc>
          <w:tcPr>
            <w:tcW w:w="742" w:type="dxa"/>
            <w:tcBorders>
              <w:top w:val="single" w:sz="4" w:space="0" w:color="auto"/>
              <w:left w:val="nil"/>
              <w:bottom w:val="single" w:sz="4" w:space="0" w:color="auto"/>
              <w:right w:val="single" w:sz="4" w:space="0" w:color="auto"/>
            </w:tcBorders>
            <w:shd w:val="clear" w:color="auto" w:fill="auto"/>
            <w:vAlign w:val="center"/>
          </w:tcPr>
          <w:p w14:paraId="5DCECCB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34978,91</w:t>
            </w:r>
          </w:p>
        </w:tc>
        <w:tc>
          <w:tcPr>
            <w:tcW w:w="742" w:type="dxa"/>
            <w:tcBorders>
              <w:top w:val="single" w:sz="4" w:space="0" w:color="auto"/>
              <w:left w:val="nil"/>
              <w:bottom w:val="single" w:sz="4" w:space="0" w:color="auto"/>
              <w:right w:val="single" w:sz="4" w:space="0" w:color="auto"/>
            </w:tcBorders>
            <w:shd w:val="clear" w:color="auto" w:fill="auto"/>
            <w:vAlign w:val="center"/>
          </w:tcPr>
          <w:p w14:paraId="61903D4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34069,90</w:t>
            </w:r>
          </w:p>
        </w:tc>
        <w:tc>
          <w:tcPr>
            <w:tcW w:w="756" w:type="dxa"/>
            <w:tcBorders>
              <w:top w:val="single" w:sz="4" w:space="0" w:color="auto"/>
              <w:left w:val="nil"/>
              <w:bottom w:val="single" w:sz="4" w:space="0" w:color="auto"/>
              <w:right w:val="single" w:sz="4" w:space="0" w:color="auto"/>
            </w:tcBorders>
            <w:shd w:val="clear" w:color="auto" w:fill="auto"/>
            <w:vAlign w:val="center"/>
          </w:tcPr>
          <w:p w14:paraId="758CB55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37945,70</w:t>
            </w:r>
          </w:p>
        </w:tc>
        <w:tc>
          <w:tcPr>
            <w:tcW w:w="826" w:type="dxa"/>
            <w:tcBorders>
              <w:top w:val="single" w:sz="4" w:space="0" w:color="auto"/>
              <w:left w:val="nil"/>
              <w:bottom w:val="single" w:sz="4" w:space="0" w:color="auto"/>
              <w:right w:val="single" w:sz="4" w:space="0" w:color="auto"/>
            </w:tcBorders>
            <w:shd w:val="clear" w:color="auto" w:fill="auto"/>
            <w:vAlign w:val="center"/>
          </w:tcPr>
          <w:p w14:paraId="3215F34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60444,67</w:t>
            </w:r>
          </w:p>
        </w:tc>
        <w:tc>
          <w:tcPr>
            <w:tcW w:w="672" w:type="dxa"/>
            <w:tcBorders>
              <w:top w:val="single" w:sz="4" w:space="0" w:color="auto"/>
              <w:left w:val="nil"/>
              <w:bottom w:val="single" w:sz="4" w:space="0" w:color="auto"/>
              <w:right w:val="single" w:sz="4" w:space="0" w:color="auto"/>
            </w:tcBorders>
            <w:shd w:val="clear" w:color="auto" w:fill="auto"/>
            <w:vAlign w:val="center"/>
          </w:tcPr>
          <w:p w14:paraId="0F22731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2579,96</w:t>
            </w:r>
          </w:p>
        </w:tc>
        <w:tc>
          <w:tcPr>
            <w:tcW w:w="742" w:type="dxa"/>
            <w:tcBorders>
              <w:top w:val="single" w:sz="4" w:space="0" w:color="auto"/>
              <w:left w:val="nil"/>
              <w:bottom w:val="single" w:sz="4" w:space="0" w:color="auto"/>
              <w:right w:val="single" w:sz="4" w:space="0" w:color="auto"/>
            </w:tcBorders>
            <w:shd w:val="clear" w:color="auto" w:fill="auto"/>
            <w:vAlign w:val="center"/>
          </w:tcPr>
          <w:p w14:paraId="37A6D93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10646,84</w:t>
            </w:r>
          </w:p>
        </w:tc>
        <w:tc>
          <w:tcPr>
            <w:tcW w:w="822" w:type="dxa"/>
            <w:tcBorders>
              <w:top w:val="single" w:sz="4" w:space="0" w:color="auto"/>
              <w:left w:val="nil"/>
              <w:bottom w:val="single" w:sz="4" w:space="0" w:color="auto"/>
              <w:right w:val="single" w:sz="4" w:space="0" w:color="auto"/>
            </w:tcBorders>
            <w:shd w:val="clear" w:color="auto" w:fill="auto"/>
            <w:vAlign w:val="center"/>
          </w:tcPr>
          <w:p w14:paraId="16E8810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47217,87</w:t>
            </w:r>
          </w:p>
        </w:tc>
        <w:tc>
          <w:tcPr>
            <w:tcW w:w="826" w:type="dxa"/>
            <w:tcBorders>
              <w:top w:val="single" w:sz="4" w:space="0" w:color="auto"/>
              <w:left w:val="nil"/>
              <w:bottom w:val="single" w:sz="4" w:space="0" w:color="auto"/>
              <w:right w:val="single" w:sz="4" w:space="0" w:color="auto"/>
            </w:tcBorders>
            <w:shd w:val="clear" w:color="auto" w:fill="auto"/>
            <w:vAlign w:val="center"/>
          </w:tcPr>
          <w:p w14:paraId="70AAC62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49415,00</w:t>
            </w:r>
          </w:p>
        </w:tc>
        <w:tc>
          <w:tcPr>
            <w:tcW w:w="812" w:type="dxa"/>
            <w:tcBorders>
              <w:top w:val="single" w:sz="4" w:space="0" w:color="auto"/>
              <w:left w:val="nil"/>
              <w:bottom w:val="single" w:sz="4" w:space="0" w:color="auto"/>
              <w:right w:val="single" w:sz="4" w:space="0" w:color="auto"/>
            </w:tcBorders>
            <w:shd w:val="clear" w:color="auto" w:fill="auto"/>
            <w:vAlign w:val="center"/>
          </w:tcPr>
          <w:p w14:paraId="6280B37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53316,10</w:t>
            </w:r>
          </w:p>
        </w:tc>
        <w:tc>
          <w:tcPr>
            <w:tcW w:w="840" w:type="dxa"/>
            <w:tcBorders>
              <w:top w:val="single" w:sz="4" w:space="0" w:color="auto"/>
              <w:left w:val="nil"/>
              <w:bottom w:val="single" w:sz="4" w:space="0" w:color="auto"/>
              <w:right w:val="single" w:sz="4" w:space="0" w:color="auto"/>
            </w:tcBorders>
            <w:shd w:val="clear" w:color="auto" w:fill="auto"/>
            <w:vAlign w:val="center"/>
          </w:tcPr>
          <w:p w14:paraId="7E729CD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53316,10</w:t>
            </w:r>
          </w:p>
        </w:tc>
      </w:tr>
      <w:tr w:rsidR="009E4C97" w:rsidRPr="00380771" w14:paraId="32B8ED44" w14:textId="77777777" w:rsidTr="00F70164">
        <w:trPr>
          <w:gridAfter w:val="1"/>
          <w:wAfter w:w="26" w:type="dxa"/>
          <w:jc w:val="center"/>
        </w:trPr>
        <w:tc>
          <w:tcPr>
            <w:tcW w:w="2081" w:type="dxa"/>
            <w:vMerge/>
            <w:vAlign w:val="center"/>
          </w:tcPr>
          <w:p w14:paraId="3BA48A37"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32572DAF"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 том числе по ГРБС</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5805F6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single" w:sz="4" w:space="0" w:color="auto"/>
              <w:left w:val="nil"/>
              <w:bottom w:val="single" w:sz="4" w:space="0" w:color="auto"/>
              <w:right w:val="single" w:sz="4" w:space="0" w:color="auto"/>
            </w:tcBorders>
            <w:shd w:val="clear" w:color="auto" w:fill="auto"/>
            <w:vAlign w:val="center"/>
          </w:tcPr>
          <w:p w14:paraId="38D7C6A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single" w:sz="4" w:space="0" w:color="auto"/>
              <w:left w:val="nil"/>
              <w:bottom w:val="single" w:sz="4" w:space="0" w:color="auto"/>
              <w:right w:val="single" w:sz="4" w:space="0" w:color="auto"/>
            </w:tcBorders>
            <w:shd w:val="clear" w:color="auto" w:fill="auto"/>
            <w:vAlign w:val="center"/>
          </w:tcPr>
          <w:p w14:paraId="48EDF52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single" w:sz="4" w:space="0" w:color="auto"/>
              <w:left w:val="nil"/>
              <w:bottom w:val="single" w:sz="4" w:space="0" w:color="auto"/>
              <w:right w:val="single" w:sz="4" w:space="0" w:color="auto"/>
            </w:tcBorders>
            <w:shd w:val="clear" w:color="auto" w:fill="auto"/>
            <w:vAlign w:val="center"/>
          </w:tcPr>
          <w:p w14:paraId="6BE1A66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1" w:type="dxa"/>
            <w:tcBorders>
              <w:top w:val="single" w:sz="4" w:space="0" w:color="auto"/>
              <w:left w:val="nil"/>
              <w:bottom w:val="single" w:sz="4" w:space="0" w:color="auto"/>
              <w:right w:val="single" w:sz="4" w:space="0" w:color="auto"/>
            </w:tcBorders>
            <w:shd w:val="clear" w:color="auto" w:fill="auto"/>
            <w:vAlign w:val="center"/>
          </w:tcPr>
          <w:p w14:paraId="4AB9150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single" w:sz="4" w:space="0" w:color="auto"/>
              <w:left w:val="nil"/>
              <w:bottom w:val="single" w:sz="4" w:space="0" w:color="auto"/>
              <w:right w:val="single" w:sz="4" w:space="0" w:color="auto"/>
            </w:tcBorders>
            <w:shd w:val="clear" w:color="auto" w:fill="auto"/>
            <w:vAlign w:val="center"/>
          </w:tcPr>
          <w:p w14:paraId="3968B17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single" w:sz="4" w:space="0" w:color="auto"/>
              <w:left w:val="nil"/>
              <w:bottom w:val="single" w:sz="4" w:space="0" w:color="auto"/>
              <w:right w:val="single" w:sz="4" w:space="0" w:color="auto"/>
            </w:tcBorders>
            <w:shd w:val="clear" w:color="auto" w:fill="auto"/>
            <w:vAlign w:val="center"/>
          </w:tcPr>
          <w:p w14:paraId="006E039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single" w:sz="4" w:space="0" w:color="auto"/>
              <w:left w:val="nil"/>
              <w:bottom w:val="single" w:sz="4" w:space="0" w:color="auto"/>
              <w:right w:val="single" w:sz="4" w:space="0" w:color="auto"/>
            </w:tcBorders>
            <w:shd w:val="clear" w:color="auto" w:fill="auto"/>
            <w:vAlign w:val="center"/>
          </w:tcPr>
          <w:p w14:paraId="178CA96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single" w:sz="4" w:space="0" w:color="auto"/>
              <w:left w:val="nil"/>
              <w:bottom w:val="single" w:sz="4" w:space="0" w:color="auto"/>
              <w:right w:val="single" w:sz="4" w:space="0" w:color="auto"/>
            </w:tcBorders>
            <w:shd w:val="clear" w:color="auto" w:fill="auto"/>
            <w:vAlign w:val="center"/>
          </w:tcPr>
          <w:p w14:paraId="0A4A827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single" w:sz="4" w:space="0" w:color="auto"/>
              <w:left w:val="nil"/>
              <w:bottom w:val="single" w:sz="4" w:space="0" w:color="auto"/>
              <w:right w:val="single" w:sz="4" w:space="0" w:color="auto"/>
            </w:tcBorders>
            <w:shd w:val="clear" w:color="auto" w:fill="auto"/>
            <w:vAlign w:val="center"/>
          </w:tcPr>
          <w:p w14:paraId="677C1C9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672" w:type="dxa"/>
            <w:tcBorders>
              <w:top w:val="single" w:sz="4" w:space="0" w:color="auto"/>
              <w:left w:val="nil"/>
              <w:bottom w:val="single" w:sz="4" w:space="0" w:color="auto"/>
              <w:right w:val="single" w:sz="4" w:space="0" w:color="auto"/>
            </w:tcBorders>
            <w:shd w:val="clear" w:color="auto" w:fill="auto"/>
            <w:vAlign w:val="center"/>
          </w:tcPr>
          <w:p w14:paraId="1F61604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single" w:sz="4" w:space="0" w:color="auto"/>
              <w:left w:val="nil"/>
              <w:bottom w:val="single" w:sz="4" w:space="0" w:color="auto"/>
              <w:right w:val="single" w:sz="4" w:space="0" w:color="auto"/>
            </w:tcBorders>
            <w:shd w:val="clear" w:color="auto" w:fill="auto"/>
            <w:vAlign w:val="center"/>
          </w:tcPr>
          <w:p w14:paraId="75B835C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2" w:type="dxa"/>
            <w:tcBorders>
              <w:top w:val="single" w:sz="4" w:space="0" w:color="auto"/>
              <w:left w:val="nil"/>
              <w:bottom w:val="single" w:sz="4" w:space="0" w:color="auto"/>
              <w:right w:val="single" w:sz="4" w:space="0" w:color="auto"/>
            </w:tcBorders>
            <w:shd w:val="clear" w:color="auto" w:fill="auto"/>
            <w:vAlign w:val="center"/>
          </w:tcPr>
          <w:p w14:paraId="36F4CC6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single" w:sz="4" w:space="0" w:color="auto"/>
              <w:left w:val="nil"/>
              <w:bottom w:val="single" w:sz="4" w:space="0" w:color="auto"/>
              <w:right w:val="single" w:sz="4" w:space="0" w:color="auto"/>
            </w:tcBorders>
            <w:shd w:val="clear" w:color="auto" w:fill="auto"/>
            <w:vAlign w:val="center"/>
          </w:tcPr>
          <w:p w14:paraId="685301B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12" w:type="dxa"/>
            <w:tcBorders>
              <w:top w:val="single" w:sz="4" w:space="0" w:color="auto"/>
              <w:left w:val="nil"/>
              <w:bottom w:val="single" w:sz="4" w:space="0" w:color="auto"/>
              <w:right w:val="single" w:sz="4" w:space="0" w:color="auto"/>
            </w:tcBorders>
            <w:shd w:val="clear" w:color="auto" w:fill="auto"/>
            <w:vAlign w:val="center"/>
          </w:tcPr>
          <w:p w14:paraId="5375589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40" w:type="dxa"/>
            <w:tcBorders>
              <w:top w:val="single" w:sz="4" w:space="0" w:color="auto"/>
              <w:left w:val="nil"/>
              <w:bottom w:val="single" w:sz="4" w:space="0" w:color="auto"/>
              <w:right w:val="single" w:sz="4" w:space="0" w:color="auto"/>
            </w:tcBorders>
            <w:shd w:val="clear" w:color="auto" w:fill="auto"/>
            <w:vAlign w:val="center"/>
          </w:tcPr>
          <w:p w14:paraId="57D5736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r>
      <w:tr w:rsidR="009E4C97" w:rsidRPr="00380771" w14:paraId="5BD50C15" w14:textId="77777777" w:rsidTr="00F70164">
        <w:trPr>
          <w:gridAfter w:val="1"/>
          <w:wAfter w:w="26" w:type="dxa"/>
          <w:jc w:val="center"/>
        </w:trPr>
        <w:tc>
          <w:tcPr>
            <w:tcW w:w="2081" w:type="dxa"/>
            <w:vMerge/>
            <w:vAlign w:val="center"/>
          </w:tcPr>
          <w:p w14:paraId="0AEDDFC2"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62ADCE58"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 xml:space="preserve">Отдел по культуре </w:t>
            </w:r>
          </w:p>
        </w:tc>
        <w:tc>
          <w:tcPr>
            <w:tcW w:w="829" w:type="dxa"/>
            <w:tcBorders>
              <w:top w:val="nil"/>
              <w:left w:val="single" w:sz="4" w:space="0" w:color="auto"/>
              <w:bottom w:val="single" w:sz="4" w:space="0" w:color="auto"/>
              <w:right w:val="single" w:sz="4" w:space="0" w:color="auto"/>
            </w:tcBorders>
            <w:shd w:val="clear" w:color="auto" w:fill="auto"/>
            <w:vAlign w:val="center"/>
          </w:tcPr>
          <w:p w14:paraId="40D2010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448570,30</w:t>
            </w:r>
          </w:p>
        </w:tc>
        <w:tc>
          <w:tcPr>
            <w:tcW w:w="756" w:type="dxa"/>
            <w:tcBorders>
              <w:top w:val="nil"/>
              <w:left w:val="nil"/>
              <w:bottom w:val="single" w:sz="4" w:space="0" w:color="auto"/>
              <w:right w:val="single" w:sz="4" w:space="0" w:color="auto"/>
            </w:tcBorders>
            <w:shd w:val="clear" w:color="auto" w:fill="auto"/>
            <w:vAlign w:val="center"/>
          </w:tcPr>
          <w:p w14:paraId="537D409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18208</w:t>
            </w:r>
          </w:p>
        </w:tc>
        <w:tc>
          <w:tcPr>
            <w:tcW w:w="742" w:type="dxa"/>
            <w:tcBorders>
              <w:top w:val="nil"/>
              <w:left w:val="nil"/>
              <w:bottom w:val="single" w:sz="4" w:space="0" w:color="auto"/>
              <w:right w:val="single" w:sz="4" w:space="0" w:color="auto"/>
            </w:tcBorders>
            <w:shd w:val="clear" w:color="auto" w:fill="auto"/>
            <w:vAlign w:val="center"/>
          </w:tcPr>
          <w:p w14:paraId="072356F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18688,4</w:t>
            </w:r>
          </w:p>
        </w:tc>
        <w:tc>
          <w:tcPr>
            <w:tcW w:w="756" w:type="dxa"/>
            <w:tcBorders>
              <w:top w:val="nil"/>
              <w:left w:val="nil"/>
              <w:bottom w:val="single" w:sz="4" w:space="0" w:color="auto"/>
              <w:right w:val="single" w:sz="4" w:space="0" w:color="auto"/>
            </w:tcBorders>
            <w:shd w:val="clear" w:color="auto" w:fill="auto"/>
            <w:vAlign w:val="center"/>
          </w:tcPr>
          <w:p w14:paraId="71CC1C7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20330,8</w:t>
            </w:r>
          </w:p>
        </w:tc>
        <w:tc>
          <w:tcPr>
            <w:tcW w:w="741" w:type="dxa"/>
            <w:tcBorders>
              <w:top w:val="nil"/>
              <w:left w:val="nil"/>
              <w:bottom w:val="single" w:sz="4" w:space="0" w:color="auto"/>
              <w:right w:val="single" w:sz="4" w:space="0" w:color="auto"/>
            </w:tcBorders>
            <w:shd w:val="clear" w:color="auto" w:fill="auto"/>
            <w:vAlign w:val="center"/>
          </w:tcPr>
          <w:p w14:paraId="3E6D002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29899,2</w:t>
            </w:r>
          </w:p>
        </w:tc>
        <w:tc>
          <w:tcPr>
            <w:tcW w:w="742" w:type="dxa"/>
            <w:tcBorders>
              <w:top w:val="nil"/>
              <w:left w:val="nil"/>
              <w:bottom w:val="single" w:sz="4" w:space="0" w:color="auto"/>
              <w:right w:val="single" w:sz="4" w:space="0" w:color="auto"/>
            </w:tcBorders>
            <w:shd w:val="clear" w:color="auto" w:fill="auto"/>
            <w:vAlign w:val="center"/>
          </w:tcPr>
          <w:p w14:paraId="76ABF35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37957,52</w:t>
            </w:r>
          </w:p>
        </w:tc>
        <w:tc>
          <w:tcPr>
            <w:tcW w:w="742" w:type="dxa"/>
            <w:tcBorders>
              <w:top w:val="nil"/>
              <w:left w:val="nil"/>
              <w:bottom w:val="single" w:sz="4" w:space="0" w:color="auto"/>
              <w:right w:val="single" w:sz="4" w:space="0" w:color="auto"/>
            </w:tcBorders>
            <w:shd w:val="clear" w:color="auto" w:fill="auto"/>
            <w:vAlign w:val="center"/>
          </w:tcPr>
          <w:p w14:paraId="3DA357A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34978,91</w:t>
            </w:r>
          </w:p>
        </w:tc>
        <w:tc>
          <w:tcPr>
            <w:tcW w:w="742" w:type="dxa"/>
            <w:tcBorders>
              <w:top w:val="nil"/>
              <w:left w:val="nil"/>
              <w:bottom w:val="single" w:sz="4" w:space="0" w:color="auto"/>
              <w:right w:val="single" w:sz="4" w:space="0" w:color="auto"/>
            </w:tcBorders>
            <w:shd w:val="clear" w:color="auto" w:fill="auto"/>
            <w:vAlign w:val="center"/>
          </w:tcPr>
          <w:p w14:paraId="3E657B4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34069,9</w:t>
            </w:r>
          </w:p>
        </w:tc>
        <w:tc>
          <w:tcPr>
            <w:tcW w:w="756" w:type="dxa"/>
            <w:tcBorders>
              <w:top w:val="nil"/>
              <w:left w:val="nil"/>
              <w:bottom w:val="single" w:sz="4" w:space="0" w:color="auto"/>
              <w:right w:val="single" w:sz="4" w:space="0" w:color="auto"/>
            </w:tcBorders>
            <w:shd w:val="clear" w:color="auto" w:fill="auto"/>
            <w:vAlign w:val="center"/>
          </w:tcPr>
          <w:p w14:paraId="5636363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37945,7</w:t>
            </w:r>
          </w:p>
        </w:tc>
        <w:tc>
          <w:tcPr>
            <w:tcW w:w="826" w:type="dxa"/>
            <w:tcBorders>
              <w:top w:val="nil"/>
              <w:left w:val="nil"/>
              <w:bottom w:val="single" w:sz="4" w:space="0" w:color="auto"/>
              <w:right w:val="single" w:sz="4" w:space="0" w:color="auto"/>
            </w:tcBorders>
            <w:shd w:val="clear" w:color="auto" w:fill="auto"/>
            <w:vAlign w:val="center"/>
          </w:tcPr>
          <w:p w14:paraId="78C9DDD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60444,67</w:t>
            </w:r>
          </w:p>
        </w:tc>
        <w:tc>
          <w:tcPr>
            <w:tcW w:w="672" w:type="dxa"/>
            <w:tcBorders>
              <w:top w:val="nil"/>
              <w:left w:val="nil"/>
              <w:bottom w:val="single" w:sz="4" w:space="0" w:color="auto"/>
              <w:right w:val="single" w:sz="4" w:space="0" w:color="auto"/>
            </w:tcBorders>
            <w:shd w:val="clear" w:color="auto" w:fill="auto"/>
            <w:vAlign w:val="center"/>
          </w:tcPr>
          <w:p w14:paraId="7351BFA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2579,96</w:t>
            </w:r>
          </w:p>
        </w:tc>
        <w:tc>
          <w:tcPr>
            <w:tcW w:w="742" w:type="dxa"/>
            <w:tcBorders>
              <w:top w:val="nil"/>
              <w:left w:val="nil"/>
              <w:bottom w:val="single" w:sz="4" w:space="0" w:color="auto"/>
              <w:right w:val="single" w:sz="4" w:space="0" w:color="auto"/>
            </w:tcBorders>
            <w:shd w:val="clear" w:color="auto" w:fill="auto"/>
            <w:vAlign w:val="center"/>
          </w:tcPr>
          <w:p w14:paraId="22333FD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10646,84</w:t>
            </w:r>
          </w:p>
        </w:tc>
        <w:tc>
          <w:tcPr>
            <w:tcW w:w="822" w:type="dxa"/>
            <w:tcBorders>
              <w:top w:val="nil"/>
              <w:left w:val="nil"/>
              <w:bottom w:val="single" w:sz="4" w:space="0" w:color="auto"/>
              <w:right w:val="single" w:sz="4" w:space="0" w:color="auto"/>
            </w:tcBorders>
            <w:shd w:val="clear" w:color="auto" w:fill="auto"/>
            <w:vAlign w:val="center"/>
          </w:tcPr>
          <w:p w14:paraId="2325F06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47217,87</w:t>
            </w:r>
          </w:p>
        </w:tc>
        <w:tc>
          <w:tcPr>
            <w:tcW w:w="826" w:type="dxa"/>
            <w:tcBorders>
              <w:top w:val="nil"/>
              <w:left w:val="nil"/>
              <w:bottom w:val="single" w:sz="4" w:space="0" w:color="auto"/>
              <w:right w:val="single" w:sz="4" w:space="0" w:color="auto"/>
            </w:tcBorders>
            <w:shd w:val="clear" w:color="auto" w:fill="auto"/>
            <w:vAlign w:val="center"/>
          </w:tcPr>
          <w:p w14:paraId="0184879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49415,00</w:t>
            </w:r>
          </w:p>
        </w:tc>
        <w:tc>
          <w:tcPr>
            <w:tcW w:w="812" w:type="dxa"/>
            <w:tcBorders>
              <w:top w:val="nil"/>
              <w:left w:val="nil"/>
              <w:bottom w:val="single" w:sz="4" w:space="0" w:color="auto"/>
              <w:right w:val="single" w:sz="4" w:space="0" w:color="auto"/>
            </w:tcBorders>
            <w:shd w:val="clear" w:color="auto" w:fill="auto"/>
            <w:vAlign w:val="center"/>
          </w:tcPr>
          <w:p w14:paraId="5451B1F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53316,10</w:t>
            </w:r>
          </w:p>
        </w:tc>
        <w:tc>
          <w:tcPr>
            <w:tcW w:w="840" w:type="dxa"/>
            <w:tcBorders>
              <w:top w:val="nil"/>
              <w:left w:val="nil"/>
              <w:bottom w:val="single" w:sz="4" w:space="0" w:color="auto"/>
              <w:right w:val="single" w:sz="4" w:space="0" w:color="auto"/>
            </w:tcBorders>
            <w:shd w:val="clear" w:color="auto" w:fill="auto"/>
            <w:vAlign w:val="center"/>
          </w:tcPr>
          <w:p w14:paraId="5D247CC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53316,10</w:t>
            </w:r>
          </w:p>
        </w:tc>
      </w:tr>
      <w:tr w:rsidR="009E4C97" w:rsidRPr="00380771" w14:paraId="6D78FC73" w14:textId="77777777" w:rsidTr="00F70164">
        <w:trPr>
          <w:gridAfter w:val="1"/>
          <w:wAfter w:w="26" w:type="dxa"/>
          <w:jc w:val="center"/>
        </w:trPr>
        <w:tc>
          <w:tcPr>
            <w:tcW w:w="2081" w:type="dxa"/>
            <w:vMerge w:val="restart"/>
            <w:shd w:val="clear" w:color="auto" w:fill="auto"/>
            <w:vAlign w:val="center"/>
          </w:tcPr>
          <w:p w14:paraId="6A1B75D9"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 xml:space="preserve">Основное мероприятие 1.2 </w:t>
            </w:r>
          </w:p>
          <w:p w14:paraId="2749E382" w14:textId="101AAAE9"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Сохранение и развитие библиотечного обслуживания населения Рамонского муниципального района</w:t>
            </w:r>
          </w:p>
        </w:tc>
        <w:tc>
          <w:tcPr>
            <w:tcW w:w="1092" w:type="dxa"/>
            <w:shd w:val="clear" w:color="auto" w:fill="FFFFFF"/>
            <w:vAlign w:val="center"/>
          </w:tcPr>
          <w:p w14:paraId="58A9CC37"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всего</w:t>
            </w:r>
          </w:p>
        </w:tc>
        <w:tc>
          <w:tcPr>
            <w:tcW w:w="829" w:type="dxa"/>
            <w:tcBorders>
              <w:top w:val="nil"/>
              <w:left w:val="single" w:sz="4" w:space="0" w:color="auto"/>
              <w:bottom w:val="single" w:sz="4" w:space="0" w:color="auto"/>
              <w:right w:val="single" w:sz="4" w:space="0" w:color="auto"/>
            </w:tcBorders>
            <w:shd w:val="clear" w:color="auto" w:fill="auto"/>
            <w:vAlign w:val="center"/>
          </w:tcPr>
          <w:p w14:paraId="050C399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186274,77</w:t>
            </w:r>
          </w:p>
        </w:tc>
        <w:tc>
          <w:tcPr>
            <w:tcW w:w="756" w:type="dxa"/>
            <w:tcBorders>
              <w:top w:val="nil"/>
              <w:left w:val="nil"/>
              <w:bottom w:val="single" w:sz="4" w:space="0" w:color="auto"/>
              <w:right w:val="single" w:sz="4" w:space="0" w:color="auto"/>
            </w:tcBorders>
            <w:shd w:val="clear" w:color="auto" w:fill="auto"/>
            <w:vAlign w:val="center"/>
          </w:tcPr>
          <w:p w14:paraId="410A270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8008,60</w:t>
            </w:r>
          </w:p>
        </w:tc>
        <w:tc>
          <w:tcPr>
            <w:tcW w:w="742" w:type="dxa"/>
            <w:tcBorders>
              <w:top w:val="nil"/>
              <w:left w:val="nil"/>
              <w:bottom w:val="single" w:sz="4" w:space="0" w:color="auto"/>
              <w:right w:val="single" w:sz="4" w:space="0" w:color="auto"/>
            </w:tcBorders>
            <w:shd w:val="clear" w:color="auto" w:fill="auto"/>
            <w:vAlign w:val="center"/>
          </w:tcPr>
          <w:p w14:paraId="3D87205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8833,30</w:t>
            </w:r>
          </w:p>
        </w:tc>
        <w:tc>
          <w:tcPr>
            <w:tcW w:w="756" w:type="dxa"/>
            <w:tcBorders>
              <w:top w:val="nil"/>
              <w:left w:val="nil"/>
              <w:bottom w:val="single" w:sz="4" w:space="0" w:color="auto"/>
              <w:right w:val="single" w:sz="4" w:space="0" w:color="auto"/>
            </w:tcBorders>
            <w:shd w:val="clear" w:color="auto" w:fill="auto"/>
            <w:vAlign w:val="center"/>
          </w:tcPr>
          <w:p w14:paraId="03F06E5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9013,20</w:t>
            </w:r>
          </w:p>
        </w:tc>
        <w:tc>
          <w:tcPr>
            <w:tcW w:w="741" w:type="dxa"/>
            <w:tcBorders>
              <w:top w:val="nil"/>
              <w:left w:val="nil"/>
              <w:bottom w:val="single" w:sz="4" w:space="0" w:color="auto"/>
              <w:right w:val="single" w:sz="4" w:space="0" w:color="auto"/>
            </w:tcBorders>
            <w:shd w:val="clear" w:color="auto" w:fill="auto"/>
            <w:vAlign w:val="center"/>
          </w:tcPr>
          <w:p w14:paraId="39C4E28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11004,00</w:t>
            </w:r>
          </w:p>
        </w:tc>
        <w:tc>
          <w:tcPr>
            <w:tcW w:w="742" w:type="dxa"/>
            <w:tcBorders>
              <w:top w:val="nil"/>
              <w:left w:val="nil"/>
              <w:bottom w:val="single" w:sz="4" w:space="0" w:color="auto"/>
              <w:right w:val="single" w:sz="4" w:space="0" w:color="auto"/>
            </w:tcBorders>
            <w:shd w:val="clear" w:color="auto" w:fill="auto"/>
            <w:vAlign w:val="center"/>
          </w:tcPr>
          <w:p w14:paraId="5134463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14569,84</w:t>
            </w:r>
          </w:p>
        </w:tc>
        <w:tc>
          <w:tcPr>
            <w:tcW w:w="742" w:type="dxa"/>
            <w:tcBorders>
              <w:top w:val="nil"/>
              <w:left w:val="nil"/>
              <w:bottom w:val="single" w:sz="4" w:space="0" w:color="auto"/>
              <w:right w:val="single" w:sz="4" w:space="0" w:color="auto"/>
            </w:tcBorders>
            <w:shd w:val="clear" w:color="auto" w:fill="auto"/>
            <w:vAlign w:val="center"/>
          </w:tcPr>
          <w:p w14:paraId="5D7683A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16834,49</w:t>
            </w:r>
          </w:p>
        </w:tc>
        <w:tc>
          <w:tcPr>
            <w:tcW w:w="742" w:type="dxa"/>
            <w:tcBorders>
              <w:top w:val="nil"/>
              <w:left w:val="nil"/>
              <w:bottom w:val="single" w:sz="4" w:space="0" w:color="auto"/>
              <w:right w:val="single" w:sz="4" w:space="0" w:color="auto"/>
            </w:tcBorders>
            <w:shd w:val="clear" w:color="auto" w:fill="auto"/>
            <w:vAlign w:val="center"/>
          </w:tcPr>
          <w:p w14:paraId="26A53EB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16190,35</w:t>
            </w:r>
          </w:p>
        </w:tc>
        <w:tc>
          <w:tcPr>
            <w:tcW w:w="756" w:type="dxa"/>
            <w:tcBorders>
              <w:top w:val="nil"/>
              <w:left w:val="nil"/>
              <w:bottom w:val="single" w:sz="4" w:space="0" w:color="auto"/>
              <w:right w:val="single" w:sz="4" w:space="0" w:color="auto"/>
            </w:tcBorders>
            <w:shd w:val="clear" w:color="auto" w:fill="auto"/>
            <w:vAlign w:val="center"/>
          </w:tcPr>
          <w:p w14:paraId="2C63A9E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17797,96</w:t>
            </w:r>
          </w:p>
        </w:tc>
        <w:tc>
          <w:tcPr>
            <w:tcW w:w="826" w:type="dxa"/>
            <w:tcBorders>
              <w:top w:val="nil"/>
              <w:left w:val="nil"/>
              <w:bottom w:val="single" w:sz="4" w:space="0" w:color="auto"/>
              <w:right w:val="single" w:sz="4" w:space="0" w:color="auto"/>
            </w:tcBorders>
            <w:shd w:val="clear" w:color="auto" w:fill="auto"/>
            <w:vAlign w:val="center"/>
          </w:tcPr>
          <w:p w14:paraId="067AD2D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19253,51</w:t>
            </w:r>
          </w:p>
        </w:tc>
        <w:tc>
          <w:tcPr>
            <w:tcW w:w="672" w:type="dxa"/>
            <w:tcBorders>
              <w:top w:val="nil"/>
              <w:left w:val="nil"/>
              <w:bottom w:val="single" w:sz="4" w:space="0" w:color="auto"/>
              <w:right w:val="single" w:sz="4" w:space="0" w:color="auto"/>
            </w:tcBorders>
            <w:shd w:val="clear" w:color="auto" w:fill="auto"/>
            <w:vAlign w:val="center"/>
          </w:tcPr>
          <w:p w14:paraId="30F6A77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150,94</w:t>
            </w:r>
          </w:p>
        </w:tc>
        <w:tc>
          <w:tcPr>
            <w:tcW w:w="742" w:type="dxa"/>
            <w:tcBorders>
              <w:top w:val="nil"/>
              <w:left w:val="nil"/>
              <w:bottom w:val="single" w:sz="4" w:space="0" w:color="auto"/>
              <w:right w:val="single" w:sz="4" w:space="0" w:color="auto"/>
            </w:tcBorders>
            <w:shd w:val="clear" w:color="auto" w:fill="auto"/>
            <w:vAlign w:val="center"/>
          </w:tcPr>
          <w:p w14:paraId="01827C2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24,57</w:t>
            </w:r>
          </w:p>
        </w:tc>
        <w:tc>
          <w:tcPr>
            <w:tcW w:w="822" w:type="dxa"/>
            <w:tcBorders>
              <w:top w:val="nil"/>
              <w:left w:val="nil"/>
              <w:bottom w:val="single" w:sz="4" w:space="0" w:color="auto"/>
              <w:right w:val="single" w:sz="4" w:space="0" w:color="auto"/>
            </w:tcBorders>
            <w:shd w:val="clear" w:color="auto" w:fill="auto"/>
            <w:vAlign w:val="center"/>
          </w:tcPr>
          <w:p w14:paraId="05E0F54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19078,00</w:t>
            </w:r>
          </w:p>
        </w:tc>
        <w:tc>
          <w:tcPr>
            <w:tcW w:w="826" w:type="dxa"/>
            <w:tcBorders>
              <w:top w:val="nil"/>
              <w:left w:val="nil"/>
              <w:bottom w:val="single" w:sz="4" w:space="0" w:color="auto"/>
              <w:right w:val="single" w:sz="4" w:space="0" w:color="auto"/>
            </w:tcBorders>
            <w:shd w:val="clear" w:color="auto" w:fill="auto"/>
            <w:vAlign w:val="center"/>
          </w:tcPr>
          <w:p w14:paraId="222E5ED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20592,21</w:t>
            </w:r>
          </w:p>
        </w:tc>
        <w:tc>
          <w:tcPr>
            <w:tcW w:w="812" w:type="dxa"/>
            <w:tcBorders>
              <w:top w:val="nil"/>
              <w:left w:val="nil"/>
              <w:bottom w:val="single" w:sz="4" w:space="0" w:color="auto"/>
              <w:right w:val="single" w:sz="4" w:space="0" w:color="auto"/>
            </w:tcBorders>
            <w:shd w:val="clear" w:color="auto" w:fill="auto"/>
            <w:vAlign w:val="center"/>
          </w:tcPr>
          <w:p w14:paraId="67FA20D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22176,41</w:t>
            </w:r>
          </w:p>
        </w:tc>
        <w:tc>
          <w:tcPr>
            <w:tcW w:w="840" w:type="dxa"/>
            <w:tcBorders>
              <w:top w:val="nil"/>
              <w:left w:val="nil"/>
              <w:bottom w:val="single" w:sz="4" w:space="0" w:color="auto"/>
              <w:right w:val="single" w:sz="4" w:space="0" w:color="auto"/>
            </w:tcBorders>
            <w:shd w:val="clear" w:color="auto" w:fill="auto"/>
            <w:vAlign w:val="center"/>
          </w:tcPr>
          <w:p w14:paraId="01CB409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22000,90</w:t>
            </w:r>
          </w:p>
        </w:tc>
      </w:tr>
      <w:tr w:rsidR="009E4C97" w:rsidRPr="00380771" w14:paraId="53854957" w14:textId="77777777" w:rsidTr="00F70164">
        <w:trPr>
          <w:gridAfter w:val="1"/>
          <w:wAfter w:w="26" w:type="dxa"/>
          <w:jc w:val="center"/>
        </w:trPr>
        <w:tc>
          <w:tcPr>
            <w:tcW w:w="2081" w:type="dxa"/>
            <w:vMerge/>
            <w:vAlign w:val="center"/>
          </w:tcPr>
          <w:p w14:paraId="39AF6B3E"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19B1F68D"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 том числе по ГРБС</w:t>
            </w:r>
          </w:p>
        </w:tc>
        <w:tc>
          <w:tcPr>
            <w:tcW w:w="829" w:type="dxa"/>
            <w:tcBorders>
              <w:top w:val="nil"/>
              <w:left w:val="single" w:sz="4" w:space="0" w:color="auto"/>
              <w:bottom w:val="single" w:sz="4" w:space="0" w:color="auto"/>
              <w:right w:val="single" w:sz="4" w:space="0" w:color="auto"/>
            </w:tcBorders>
            <w:shd w:val="clear" w:color="auto" w:fill="auto"/>
            <w:vAlign w:val="center"/>
          </w:tcPr>
          <w:p w14:paraId="5B4C4E9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196F1E9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56F561B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1EB39C8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1" w:type="dxa"/>
            <w:tcBorders>
              <w:top w:val="nil"/>
              <w:left w:val="nil"/>
              <w:bottom w:val="single" w:sz="4" w:space="0" w:color="auto"/>
              <w:right w:val="single" w:sz="4" w:space="0" w:color="auto"/>
            </w:tcBorders>
            <w:shd w:val="clear" w:color="auto" w:fill="auto"/>
            <w:vAlign w:val="center"/>
          </w:tcPr>
          <w:p w14:paraId="6B88AD1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756591E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549BA55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72229A4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34864F7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1FA2896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672" w:type="dxa"/>
            <w:tcBorders>
              <w:top w:val="nil"/>
              <w:left w:val="nil"/>
              <w:bottom w:val="single" w:sz="4" w:space="0" w:color="auto"/>
              <w:right w:val="single" w:sz="4" w:space="0" w:color="auto"/>
            </w:tcBorders>
            <w:shd w:val="clear" w:color="auto" w:fill="auto"/>
            <w:vAlign w:val="center"/>
          </w:tcPr>
          <w:p w14:paraId="397D143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0E7D9B3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2" w:type="dxa"/>
            <w:tcBorders>
              <w:top w:val="nil"/>
              <w:left w:val="nil"/>
              <w:bottom w:val="single" w:sz="4" w:space="0" w:color="auto"/>
              <w:right w:val="single" w:sz="4" w:space="0" w:color="auto"/>
            </w:tcBorders>
            <w:shd w:val="clear" w:color="auto" w:fill="auto"/>
            <w:vAlign w:val="center"/>
          </w:tcPr>
          <w:p w14:paraId="03B82B8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4B6B9E4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12" w:type="dxa"/>
            <w:tcBorders>
              <w:top w:val="nil"/>
              <w:left w:val="nil"/>
              <w:bottom w:val="single" w:sz="4" w:space="0" w:color="auto"/>
              <w:right w:val="single" w:sz="4" w:space="0" w:color="auto"/>
            </w:tcBorders>
            <w:shd w:val="clear" w:color="auto" w:fill="auto"/>
            <w:vAlign w:val="center"/>
          </w:tcPr>
          <w:p w14:paraId="7AA3223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40" w:type="dxa"/>
            <w:tcBorders>
              <w:top w:val="nil"/>
              <w:left w:val="nil"/>
              <w:bottom w:val="single" w:sz="4" w:space="0" w:color="auto"/>
              <w:right w:val="single" w:sz="4" w:space="0" w:color="auto"/>
            </w:tcBorders>
            <w:shd w:val="clear" w:color="auto" w:fill="auto"/>
            <w:vAlign w:val="center"/>
          </w:tcPr>
          <w:p w14:paraId="5F657D5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r>
      <w:tr w:rsidR="009E4C97" w:rsidRPr="00380771" w14:paraId="5DD6BCD3" w14:textId="77777777" w:rsidTr="00F70164">
        <w:trPr>
          <w:gridAfter w:val="1"/>
          <w:wAfter w:w="26" w:type="dxa"/>
          <w:jc w:val="center"/>
        </w:trPr>
        <w:tc>
          <w:tcPr>
            <w:tcW w:w="2081" w:type="dxa"/>
            <w:vMerge/>
            <w:vAlign w:val="center"/>
          </w:tcPr>
          <w:p w14:paraId="40A26278"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30A86CA9"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 xml:space="preserve">Отдел по культуре </w:t>
            </w:r>
          </w:p>
        </w:tc>
        <w:tc>
          <w:tcPr>
            <w:tcW w:w="829" w:type="dxa"/>
            <w:tcBorders>
              <w:top w:val="nil"/>
              <w:left w:val="single" w:sz="4" w:space="0" w:color="auto"/>
              <w:bottom w:val="single" w:sz="4" w:space="0" w:color="auto"/>
              <w:right w:val="single" w:sz="4" w:space="0" w:color="auto"/>
            </w:tcBorders>
            <w:shd w:val="clear" w:color="auto" w:fill="auto"/>
            <w:vAlign w:val="center"/>
          </w:tcPr>
          <w:p w14:paraId="485D6BC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186274,77</w:t>
            </w:r>
          </w:p>
        </w:tc>
        <w:tc>
          <w:tcPr>
            <w:tcW w:w="756" w:type="dxa"/>
            <w:tcBorders>
              <w:top w:val="nil"/>
              <w:left w:val="nil"/>
              <w:bottom w:val="single" w:sz="4" w:space="0" w:color="auto"/>
              <w:right w:val="single" w:sz="4" w:space="0" w:color="auto"/>
            </w:tcBorders>
            <w:shd w:val="clear" w:color="auto" w:fill="auto"/>
            <w:vAlign w:val="center"/>
          </w:tcPr>
          <w:p w14:paraId="42FCB01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8008,6</w:t>
            </w:r>
          </w:p>
        </w:tc>
        <w:tc>
          <w:tcPr>
            <w:tcW w:w="742" w:type="dxa"/>
            <w:tcBorders>
              <w:top w:val="nil"/>
              <w:left w:val="nil"/>
              <w:bottom w:val="single" w:sz="4" w:space="0" w:color="auto"/>
              <w:right w:val="single" w:sz="4" w:space="0" w:color="auto"/>
            </w:tcBorders>
            <w:shd w:val="clear" w:color="auto" w:fill="auto"/>
            <w:vAlign w:val="center"/>
          </w:tcPr>
          <w:p w14:paraId="72FB894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8833,3</w:t>
            </w:r>
          </w:p>
        </w:tc>
        <w:tc>
          <w:tcPr>
            <w:tcW w:w="756" w:type="dxa"/>
            <w:tcBorders>
              <w:top w:val="nil"/>
              <w:left w:val="nil"/>
              <w:bottom w:val="single" w:sz="4" w:space="0" w:color="auto"/>
              <w:right w:val="single" w:sz="4" w:space="0" w:color="auto"/>
            </w:tcBorders>
            <w:shd w:val="clear" w:color="auto" w:fill="auto"/>
            <w:vAlign w:val="center"/>
          </w:tcPr>
          <w:p w14:paraId="36CDD0A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9013,2</w:t>
            </w:r>
          </w:p>
        </w:tc>
        <w:tc>
          <w:tcPr>
            <w:tcW w:w="741" w:type="dxa"/>
            <w:tcBorders>
              <w:top w:val="nil"/>
              <w:left w:val="nil"/>
              <w:bottom w:val="single" w:sz="4" w:space="0" w:color="auto"/>
              <w:right w:val="single" w:sz="4" w:space="0" w:color="auto"/>
            </w:tcBorders>
            <w:shd w:val="clear" w:color="auto" w:fill="auto"/>
            <w:vAlign w:val="center"/>
          </w:tcPr>
          <w:p w14:paraId="10CAF76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11004</w:t>
            </w:r>
          </w:p>
        </w:tc>
        <w:tc>
          <w:tcPr>
            <w:tcW w:w="742" w:type="dxa"/>
            <w:tcBorders>
              <w:top w:val="nil"/>
              <w:left w:val="nil"/>
              <w:bottom w:val="single" w:sz="4" w:space="0" w:color="auto"/>
              <w:right w:val="single" w:sz="4" w:space="0" w:color="auto"/>
            </w:tcBorders>
            <w:shd w:val="clear" w:color="auto" w:fill="auto"/>
            <w:vAlign w:val="center"/>
          </w:tcPr>
          <w:p w14:paraId="5581141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14569,84</w:t>
            </w:r>
          </w:p>
        </w:tc>
        <w:tc>
          <w:tcPr>
            <w:tcW w:w="742" w:type="dxa"/>
            <w:tcBorders>
              <w:top w:val="nil"/>
              <w:left w:val="nil"/>
              <w:bottom w:val="single" w:sz="4" w:space="0" w:color="auto"/>
              <w:right w:val="single" w:sz="4" w:space="0" w:color="auto"/>
            </w:tcBorders>
            <w:shd w:val="clear" w:color="auto" w:fill="auto"/>
            <w:vAlign w:val="center"/>
          </w:tcPr>
          <w:p w14:paraId="53ED682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16834,49</w:t>
            </w:r>
          </w:p>
        </w:tc>
        <w:tc>
          <w:tcPr>
            <w:tcW w:w="742" w:type="dxa"/>
            <w:tcBorders>
              <w:top w:val="nil"/>
              <w:left w:val="nil"/>
              <w:bottom w:val="single" w:sz="4" w:space="0" w:color="auto"/>
              <w:right w:val="single" w:sz="4" w:space="0" w:color="auto"/>
            </w:tcBorders>
            <w:shd w:val="clear" w:color="auto" w:fill="auto"/>
            <w:vAlign w:val="center"/>
          </w:tcPr>
          <w:p w14:paraId="55C0EB1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16190,35</w:t>
            </w:r>
          </w:p>
        </w:tc>
        <w:tc>
          <w:tcPr>
            <w:tcW w:w="756" w:type="dxa"/>
            <w:tcBorders>
              <w:top w:val="nil"/>
              <w:left w:val="nil"/>
              <w:bottom w:val="single" w:sz="4" w:space="0" w:color="auto"/>
              <w:right w:val="single" w:sz="4" w:space="0" w:color="auto"/>
            </w:tcBorders>
            <w:shd w:val="clear" w:color="auto" w:fill="auto"/>
            <w:vAlign w:val="center"/>
          </w:tcPr>
          <w:p w14:paraId="6508C70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17797,96</w:t>
            </w:r>
          </w:p>
        </w:tc>
        <w:tc>
          <w:tcPr>
            <w:tcW w:w="826" w:type="dxa"/>
            <w:tcBorders>
              <w:top w:val="nil"/>
              <w:left w:val="nil"/>
              <w:bottom w:val="single" w:sz="4" w:space="0" w:color="auto"/>
              <w:right w:val="single" w:sz="4" w:space="0" w:color="auto"/>
            </w:tcBorders>
            <w:shd w:val="clear" w:color="auto" w:fill="auto"/>
            <w:vAlign w:val="center"/>
          </w:tcPr>
          <w:p w14:paraId="1CC804F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19253,51</w:t>
            </w:r>
          </w:p>
        </w:tc>
        <w:tc>
          <w:tcPr>
            <w:tcW w:w="672" w:type="dxa"/>
            <w:tcBorders>
              <w:top w:val="nil"/>
              <w:left w:val="nil"/>
              <w:bottom w:val="single" w:sz="4" w:space="0" w:color="auto"/>
              <w:right w:val="single" w:sz="4" w:space="0" w:color="auto"/>
            </w:tcBorders>
            <w:shd w:val="clear" w:color="auto" w:fill="auto"/>
            <w:vAlign w:val="center"/>
          </w:tcPr>
          <w:p w14:paraId="4072BAF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150,94</w:t>
            </w:r>
          </w:p>
        </w:tc>
        <w:tc>
          <w:tcPr>
            <w:tcW w:w="742" w:type="dxa"/>
            <w:tcBorders>
              <w:top w:val="nil"/>
              <w:left w:val="nil"/>
              <w:bottom w:val="single" w:sz="4" w:space="0" w:color="auto"/>
              <w:right w:val="single" w:sz="4" w:space="0" w:color="auto"/>
            </w:tcBorders>
            <w:shd w:val="clear" w:color="auto" w:fill="auto"/>
            <w:vAlign w:val="center"/>
          </w:tcPr>
          <w:p w14:paraId="0C7B63A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24,57</w:t>
            </w:r>
          </w:p>
        </w:tc>
        <w:tc>
          <w:tcPr>
            <w:tcW w:w="822" w:type="dxa"/>
            <w:tcBorders>
              <w:top w:val="nil"/>
              <w:left w:val="nil"/>
              <w:bottom w:val="single" w:sz="4" w:space="0" w:color="auto"/>
              <w:right w:val="single" w:sz="4" w:space="0" w:color="auto"/>
            </w:tcBorders>
            <w:shd w:val="clear" w:color="auto" w:fill="auto"/>
            <w:vAlign w:val="center"/>
          </w:tcPr>
          <w:p w14:paraId="74AAFA4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19078,00</w:t>
            </w:r>
          </w:p>
        </w:tc>
        <w:tc>
          <w:tcPr>
            <w:tcW w:w="826" w:type="dxa"/>
            <w:tcBorders>
              <w:top w:val="nil"/>
              <w:left w:val="nil"/>
              <w:bottom w:val="single" w:sz="4" w:space="0" w:color="auto"/>
              <w:right w:val="single" w:sz="4" w:space="0" w:color="auto"/>
            </w:tcBorders>
            <w:shd w:val="clear" w:color="auto" w:fill="auto"/>
            <w:vAlign w:val="center"/>
          </w:tcPr>
          <w:p w14:paraId="5E502BE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20592,21</w:t>
            </w:r>
          </w:p>
        </w:tc>
        <w:tc>
          <w:tcPr>
            <w:tcW w:w="812" w:type="dxa"/>
            <w:tcBorders>
              <w:top w:val="nil"/>
              <w:left w:val="nil"/>
              <w:bottom w:val="single" w:sz="4" w:space="0" w:color="auto"/>
              <w:right w:val="single" w:sz="4" w:space="0" w:color="auto"/>
            </w:tcBorders>
            <w:shd w:val="clear" w:color="auto" w:fill="auto"/>
            <w:vAlign w:val="center"/>
          </w:tcPr>
          <w:p w14:paraId="44B0A95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22176,41</w:t>
            </w:r>
          </w:p>
        </w:tc>
        <w:tc>
          <w:tcPr>
            <w:tcW w:w="840" w:type="dxa"/>
            <w:tcBorders>
              <w:top w:val="nil"/>
              <w:left w:val="nil"/>
              <w:bottom w:val="single" w:sz="4" w:space="0" w:color="auto"/>
              <w:right w:val="single" w:sz="4" w:space="0" w:color="auto"/>
            </w:tcBorders>
            <w:shd w:val="clear" w:color="auto" w:fill="auto"/>
            <w:vAlign w:val="center"/>
          </w:tcPr>
          <w:p w14:paraId="485E1EF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22000,90</w:t>
            </w:r>
          </w:p>
        </w:tc>
      </w:tr>
      <w:tr w:rsidR="009E4C97" w:rsidRPr="00380771" w14:paraId="10624F8D" w14:textId="77777777" w:rsidTr="00F70164">
        <w:trPr>
          <w:gridAfter w:val="1"/>
          <w:wAfter w:w="26" w:type="dxa"/>
          <w:jc w:val="center"/>
        </w:trPr>
        <w:tc>
          <w:tcPr>
            <w:tcW w:w="2081" w:type="dxa"/>
            <w:vMerge w:val="restart"/>
            <w:shd w:val="clear" w:color="auto" w:fill="auto"/>
            <w:vAlign w:val="center"/>
          </w:tcPr>
          <w:p w14:paraId="58354810"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Основное мероприятие 1.3</w:t>
            </w:r>
          </w:p>
          <w:p w14:paraId="1103AA5A" w14:textId="6B348092"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Система мер по сохранению и развитию дополнительного образования детей в сфере культуры Рамонского муниципального района</w:t>
            </w:r>
          </w:p>
        </w:tc>
        <w:tc>
          <w:tcPr>
            <w:tcW w:w="1092" w:type="dxa"/>
            <w:shd w:val="clear" w:color="auto" w:fill="FFFFFF"/>
            <w:vAlign w:val="center"/>
          </w:tcPr>
          <w:p w14:paraId="54AAEB34"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всего</w:t>
            </w:r>
          </w:p>
        </w:tc>
        <w:tc>
          <w:tcPr>
            <w:tcW w:w="829" w:type="dxa"/>
            <w:tcBorders>
              <w:top w:val="nil"/>
              <w:left w:val="single" w:sz="4" w:space="0" w:color="auto"/>
              <w:bottom w:val="single" w:sz="4" w:space="0" w:color="auto"/>
              <w:right w:val="single" w:sz="4" w:space="0" w:color="auto"/>
            </w:tcBorders>
            <w:shd w:val="clear" w:color="auto" w:fill="auto"/>
            <w:vAlign w:val="center"/>
          </w:tcPr>
          <w:p w14:paraId="3C0DFFA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269953,30</w:t>
            </w:r>
          </w:p>
        </w:tc>
        <w:tc>
          <w:tcPr>
            <w:tcW w:w="756" w:type="dxa"/>
            <w:tcBorders>
              <w:top w:val="nil"/>
              <w:left w:val="nil"/>
              <w:bottom w:val="single" w:sz="4" w:space="0" w:color="auto"/>
              <w:right w:val="single" w:sz="4" w:space="0" w:color="auto"/>
            </w:tcBorders>
            <w:shd w:val="clear" w:color="auto" w:fill="auto"/>
            <w:vAlign w:val="center"/>
          </w:tcPr>
          <w:p w14:paraId="0016B59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12086,30</w:t>
            </w:r>
          </w:p>
        </w:tc>
        <w:tc>
          <w:tcPr>
            <w:tcW w:w="742" w:type="dxa"/>
            <w:tcBorders>
              <w:top w:val="nil"/>
              <w:left w:val="nil"/>
              <w:bottom w:val="single" w:sz="4" w:space="0" w:color="auto"/>
              <w:right w:val="single" w:sz="4" w:space="0" w:color="auto"/>
            </w:tcBorders>
            <w:shd w:val="clear" w:color="auto" w:fill="auto"/>
            <w:vAlign w:val="center"/>
          </w:tcPr>
          <w:p w14:paraId="0241339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13198,30</w:t>
            </w:r>
          </w:p>
        </w:tc>
        <w:tc>
          <w:tcPr>
            <w:tcW w:w="756" w:type="dxa"/>
            <w:tcBorders>
              <w:top w:val="nil"/>
              <w:left w:val="nil"/>
              <w:bottom w:val="single" w:sz="4" w:space="0" w:color="auto"/>
              <w:right w:val="single" w:sz="4" w:space="0" w:color="auto"/>
            </w:tcBorders>
            <w:shd w:val="clear" w:color="auto" w:fill="auto"/>
            <w:vAlign w:val="center"/>
          </w:tcPr>
          <w:p w14:paraId="1A657B4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14736,90</w:t>
            </w:r>
          </w:p>
        </w:tc>
        <w:tc>
          <w:tcPr>
            <w:tcW w:w="741" w:type="dxa"/>
            <w:tcBorders>
              <w:top w:val="nil"/>
              <w:left w:val="nil"/>
              <w:bottom w:val="single" w:sz="4" w:space="0" w:color="auto"/>
              <w:right w:val="single" w:sz="4" w:space="0" w:color="auto"/>
            </w:tcBorders>
            <w:shd w:val="clear" w:color="auto" w:fill="auto"/>
            <w:vAlign w:val="center"/>
          </w:tcPr>
          <w:p w14:paraId="4238371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16288,80</w:t>
            </w:r>
          </w:p>
        </w:tc>
        <w:tc>
          <w:tcPr>
            <w:tcW w:w="742" w:type="dxa"/>
            <w:tcBorders>
              <w:top w:val="nil"/>
              <w:left w:val="nil"/>
              <w:bottom w:val="single" w:sz="4" w:space="0" w:color="auto"/>
              <w:right w:val="single" w:sz="4" w:space="0" w:color="auto"/>
            </w:tcBorders>
            <w:shd w:val="clear" w:color="auto" w:fill="auto"/>
            <w:vAlign w:val="center"/>
          </w:tcPr>
          <w:p w14:paraId="01A6809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20265,90</w:t>
            </w:r>
          </w:p>
        </w:tc>
        <w:tc>
          <w:tcPr>
            <w:tcW w:w="742" w:type="dxa"/>
            <w:tcBorders>
              <w:top w:val="nil"/>
              <w:left w:val="nil"/>
              <w:bottom w:val="single" w:sz="4" w:space="0" w:color="auto"/>
              <w:right w:val="single" w:sz="4" w:space="0" w:color="auto"/>
            </w:tcBorders>
            <w:shd w:val="clear" w:color="auto" w:fill="auto"/>
            <w:vAlign w:val="center"/>
          </w:tcPr>
          <w:p w14:paraId="6BA0AFB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20290,59</w:t>
            </w:r>
          </w:p>
        </w:tc>
        <w:tc>
          <w:tcPr>
            <w:tcW w:w="742" w:type="dxa"/>
            <w:tcBorders>
              <w:top w:val="nil"/>
              <w:left w:val="nil"/>
              <w:bottom w:val="single" w:sz="4" w:space="0" w:color="auto"/>
              <w:right w:val="single" w:sz="4" w:space="0" w:color="auto"/>
            </w:tcBorders>
            <w:shd w:val="clear" w:color="auto" w:fill="auto"/>
            <w:vAlign w:val="center"/>
          </w:tcPr>
          <w:p w14:paraId="0E8217E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21581,35</w:t>
            </w:r>
          </w:p>
        </w:tc>
        <w:tc>
          <w:tcPr>
            <w:tcW w:w="756" w:type="dxa"/>
            <w:tcBorders>
              <w:top w:val="nil"/>
              <w:left w:val="nil"/>
              <w:bottom w:val="single" w:sz="4" w:space="0" w:color="auto"/>
              <w:right w:val="single" w:sz="4" w:space="0" w:color="auto"/>
            </w:tcBorders>
            <w:shd w:val="clear" w:color="auto" w:fill="auto"/>
            <w:vAlign w:val="center"/>
          </w:tcPr>
          <w:p w14:paraId="2FDB300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25159,66</w:t>
            </w:r>
          </w:p>
        </w:tc>
        <w:tc>
          <w:tcPr>
            <w:tcW w:w="826" w:type="dxa"/>
            <w:tcBorders>
              <w:top w:val="nil"/>
              <w:left w:val="nil"/>
              <w:bottom w:val="single" w:sz="4" w:space="0" w:color="auto"/>
              <w:right w:val="single" w:sz="4" w:space="0" w:color="auto"/>
            </w:tcBorders>
            <w:shd w:val="clear" w:color="auto" w:fill="auto"/>
            <w:vAlign w:val="center"/>
          </w:tcPr>
          <w:p w14:paraId="06CDC70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30538,90</w:t>
            </w:r>
          </w:p>
        </w:tc>
        <w:tc>
          <w:tcPr>
            <w:tcW w:w="672" w:type="dxa"/>
            <w:tcBorders>
              <w:top w:val="nil"/>
              <w:left w:val="nil"/>
              <w:bottom w:val="single" w:sz="4" w:space="0" w:color="auto"/>
              <w:right w:val="single" w:sz="4" w:space="0" w:color="auto"/>
            </w:tcBorders>
            <w:shd w:val="clear" w:color="auto" w:fill="auto"/>
            <w:vAlign w:val="center"/>
          </w:tcPr>
          <w:p w14:paraId="1F59D6A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548D70F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2" w:type="dxa"/>
            <w:tcBorders>
              <w:top w:val="nil"/>
              <w:left w:val="nil"/>
              <w:bottom w:val="single" w:sz="4" w:space="0" w:color="auto"/>
              <w:right w:val="single" w:sz="4" w:space="0" w:color="auto"/>
            </w:tcBorders>
            <w:shd w:val="clear" w:color="auto" w:fill="auto"/>
            <w:vAlign w:val="center"/>
          </w:tcPr>
          <w:p w14:paraId="5134279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30538,90</w:t>
            </w:r>
          </w:p>
        </w:tc>
        <w:tc>
          <w:tcPr>
            <w:tcW w:w="826" w:type="dxa"/>
            <w:tcBorders>
              <w:top w:val="nil"/>
              <w:left w:val="nil"/>
              <w:bottom w:val="single" w:sz="4" w:space="0" w:color="auto"/>
              <w:right w:val="single" w:sz="4" w:space="0" w:color="auto"/>
            </w:tcBorders>
            <w:shd w:val="clear" w:color="auto" w:fill="auto"/>
            <w:vAlign w:val="center"/>
          </w:tcPr>
          <w:p w14:paraId="58E0E1D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30809,20</w:t>
            </w:r>
          </w:p>
        </w:tc>
        <w:tc>
          <w:tcPr>
            <w:tcW w:w="812" w:type="dxa"/>
            <w:tcBorders>
              <w:top w:val="nil"/>
              <w:left w:val="nil"/>
              <w:bottom w:val="single" w:sz="4" w:space="0" w:color="auto"/>
              <w:right w:val="single" w:sz="4" w:space="0" w:color="auto"/>
            </w:tcBorders>
            <w:shd w:val="clear" w:color="auto" w:fill="auto"/>
            <w:vAlign w:val="center"/>
          </w:tcPr>
          <w:p w14:paraId="4643EDB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32498,70</w:t>
            </w:r>
          </w:p>
        </w:tc>
        <w:tc>
          <w:tcPr>
            <w:tcW w:w="840" w:type="dxa"/>
            <w:tcBorders>
              <w:top w:val="nil"/>
              <w:left w:val="nil"/>
              <w:bottom w:val="single" w:sz="4" w:space="0" w:color="auto"/>
              <w:right w:val="single" w:sz="4" w:space="0" w:color="auto"/>
            </w:tcBorders>
            <w:shd w:val="clear" w:color="auto" w:fill="auto"/>
            <w:vAlign w:val="center"/>
          </w:tcPr>
          <w:p w14:paraId="3703305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32498,70</w:t>
            </w:r>
          </w:p>
        </w:tc>
      </w:tr>
      <w:tr w:rsidR="009E4C97" w:rsidRPr="00380771" w14:paraId="5C3E2BF7" w14:textId="77777777" w:rsidTr="00F70164">
        <w:trPr>
          <w:gridAfter w:val="1"/>
          <w:wAfter w:w="26" w:type="dxa"/>
          <w:jc w:val="center"/>
        </w:trPr>
        <w:tc>
          <w:tcPr>
            <w:tcW w:w="2081" w:type="dxa"/>
            <w:vMerge/>
            <w:vAlign w:val="center"/>
          </w:tcPr>
          <w:p w14:paraId="6063B911"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6CBFA248"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 том числе по ГРБС 922</w:t>
            </w:r>
          </w:p>
        </w:tc>
        <w:tc>
          <w:tcPr>
            <w:tcW w:w="829" w:type="dxa"/>
            <w:tcBorders>
              <w:top w:val="nil"/>
              <w:left w:val="single" w:sz="4" w:space="0" w:color="auto"/>
              <w:bottom w:val="single" w:sz="4" w:space="0" w:color="auto"/>
              <w:right w:val="single" w:sz="4" w:space="0" w:color="auto"/>
            </w:tcBorders>
            <w:shd w:val="clear" w:color="auto" w:fill="auto"/>
            <w:vAlign w:val="center"/>
          </w:tcPr>
          <w:p w14:paraId="0EC18D9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3261567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5B3FA63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33D87DA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1" w:type="dxa"/>
            <w:tcBorders>
              <w:top w:val="nil"/>
              <w:left w:val="nil"/>
              <w:bottom w:val="single" w:sz="4" w:space="0" w:color="auto"/>
              <w:right w:val="single" w:sz="4" w:space="0" w:color="auto"/>
            </w:tcBorders>
            <w:shd w:val="clear" w:color="auto" w:fill="auto"/>
            <w:vAlign w:val="center"/>
          </w:tcPr>
          <w:p w14:paraId="135911D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5B0E11F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45D4E92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1402747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3D3B8CA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30904AD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672" w:type="dxa"/>
            <w:tcBorders>
              <w:top w:val="nil"/>
              <w:left w:val="nil"/>
              <w:bottom w:val="single" w:sz="4" w:space="0" w:color="auto"/>
              <w:right w:val="single" w:sz="4" w:space="0" w:color="auto"/>
            </w:tcBorders>
            <w:shd w:val="clear" w:color="auto" w:fill="auto"/>
            <w:vAlign w:val="center"/>
          </w:tcPr>
          <w:p w14:paraId="2A95232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3673713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2" w:type="dxa"/>
            <w:tcBorders>
              <w:top w:val="nil"/>
              <w:left w:val="nil"/>
              <w:bottom w:val="single" w:sz="4" w:space="0" w:color="auto"/>
              <w:right w:val="single" w:sz="4" w:space="0" w:color="auto"/>
            </w:tcBorders>
            <w:shd w:val="clear" w:color="auto" w:fill="auto"/>
            <w:vAlign w:val="center"/>
          </w:tcPr>
          <w:p w14:paraId="05CABB6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4D83F3E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12" w:type="dxa"/>
            <w:tcBorders>
              <w:top w:val="nil"/>
              <w:left w:val="nil"/>
              <w:bottom w:val="single" w:sz="4" w:space="0" w:color="auto"/>
              <w:right w:val="single" w:sz="4" w:space="0" w:color="auto"/>
            </w:tcBorders>
            <w:shd w:val="clear" w:color="auto" w:fill="auto"/>
            <w:vAlign w:val="center"/>
          </w:tcPr>
          <w:p w14:paraId="5A31839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40" w:type="dxa"/>
            <w:tcBorders>
              <w:top w:val="nil"/>
              <w:left w:val="nil"/>
              <w:bottom w:val="single" w:sz="4" w:space="0" w:color="auto"/>
              <w:right w:val="single" w:sz="4" w:space="0" w:color="auto"/>
            </w:tcBorders>
            <w:shd w:val="clear" w:color="auto" w:fill="auto"/>
            <w:vAlign w:val="center"/>
          </w:tcPr>
          <w:p w14:paraId="3892366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r>
      <w:tr w:rsidR="009E4C97" w:rsidRPr="00380771" w14:paraId="0454AFA2" w14:textId="77777777" w:rsidTr="00F70164">
        <w:trPr>
          <w:gridAfter w:val="1"/>
          <w:wAfter w:w="26" w:type="dxa"/>
          <w:jc w:val="center"/>
        </w:trPr>
        <w:tc>
          <w:tcPr>
            <w:tcW w:w="2081" w:type="dxa"/>
            <w:vMerge/>
            <w:vAlign w:val="center"/>
          </w:tcPr>
          <w:p w14:paraId="4CA2276F"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03CF99D4"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 xml:space="preserve">Отдел по культуре </w:t>
            </w:r>
          </w:p>
        </w:tc>
        <w:tc>
          <w:tcPr>
            <w:tcW w:w="829" w:type="dxa"/>
            <w:tcBorders>
              <w:top w:val="nil"/>
              <w:left w:val="single" w:sz="4" w:space="0" w:color="auto"/>
              <w:bottom w:val="single" w:sz="4" w:space="0" w:color="auto"/>
              <w:right w:val="single" w:sz="4" w:space="0" w:color="auto"/>
            </w:tcBorders>
            <w:shd w:val="clear" w:color="auto" w:fill="auto"/>
            <w:vAlign w:val="center"/>
          </w:tcPr>
          <w:p w14:paraId="4E4D1EF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269953,30</w:t>
            </w:r>
          </w:p>
        </w:tc>
        <w:tc>
          <w:tcPr>
            <w:tcW w:w="756" w:type="dxa"/>
            <w:tcBorders>
              <w:top w:val="nil"/>
              <w:left w:val="nil"/>
              <w:bottom w:val="single" w:sz="4" w:space="0" w:color="auto"/>
              <w:right w:val="single" w:sz="4" w:space="0" w:color="auto"/>
            </w:tcBorders>
            <w:shd w:val="clear" w:color="auto" w:fill="auto"/>
            <w:vAlign w:val="center"/>
          </w:tcPr>
          <w:p w14:paraId="7FA92E4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12086,3</w:t>
            </w:r>
          </w:p>
        </w:tc>
        <w:tc>
          <w:tcPr>
            <w:tcW w:w="742" w:type="dxa"/>
            <w:tcBorders>
              <w:top w:val="nil"/>
              <w:left w:val="nil"/>
              <w:bottom w:val="single" w:sz="4" w:space="0" w:color="auto"/>
              <w:right w:val="single" w:sz="4" w:space="0" w:color="auto"/>
            </w:tcBorders>
            <w:shd w:val="clear" w:color="auto" w:fill="auto"/>
            <w:vAlign w:val="center"/>
          </w:tcPr>
          <w:p w14:paraId="18628B5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13198,3</w:t>
            </w:r>
          </w:p>
        </w:tc>
        <w:tc>
          <w:tcPr>
            <w:tcW w:w="756" w:type="dxa"/>
            <w:tcBorders>
              <w:top w:val="nil"/>
              <w:left w:val="nil"/>
              <w:bottom w:val="single" w:sz="4" w:space="0" w:color="auto"/>
              <w:right w:val="single" w:sz="4" w:space="0" w:color="auto"/>
            </w:tcBorders>
            <w:shd w:val="clear" w:color="auto" w:fill="auto"/>
            <w:vAlign w:val="center"/>
          </w:tcPr>
          <w:p w14:paraId="1787EE7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14736,9</w:t>
            </w:r>
          </w:p>
        </w:tc>
        <w:tc>
          <w:tcPr>
            <w:tcW w:w="741" w:type="dxa"/>
            <w:tcBorders>
              <w:top w:val="nil"/>
              <w:left w:val="nil"/>
              <w:bottom w:val="single" w:sz="4" w:space="0" w:color="auto"/>
              <w:right w:val="single" w:sz="4" w:space="0" w:color="auto"/>
            </w:tcBorders>
            <w:shd w:val="clear" w:color="auto" w:fill="auto"/>
            <w:vAlign w:val="center"/>
          </w:tcPr>
          <w:p w14:paraId="54D3C94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16288,8</w:t>
            </w:r>
          </w:p>
        </w:tc>
        <w:tc>
          <w:tcPr>
            <w:tcW w:w="742" w:type="dxa"/>
            <w:tcBorders>
              <w:top w:val="nil"/>
              <w:left w:val="nil"/>
              <w:bottom w:val="single" w:sz="4" w:space="0" w:color="auto"/>
              <w:right w:val="single" w:sz="4" w:space="0" w:color="auto"/>
            </w:tcBorders>
            <w:shd w:val="clear" w:color="auto" w:fill="auto"/>
            <w:vAlign w:val="center"/>
          </w:tcPr>
          <w:p w14:paraId="5BDDB3A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20265,9</w:t>
            </w:r>
          </w:p>
        </w:tc>
        <w:tc>
          <w:tcPr>
            <w:tcW w:w="742" w:type="dxa"/>
            <w:tcBorders>
              <w:top w:val="nil"/>
              <w:left w:val="nil"/>
              <w:bottom w:val="single" w:sz="4" w:space="0" w:color="auto"/>
              <w:right w:val="single" w:sz="4" w:space="0" w:color="auto"/>
            </w:tcBorders>
            <w:shd w:val="clear" w:color="auto" w:fill="auto"/>
            <w:vAlign w:val="center"/>
          </w:tcPr>
          <w:p w14:paraId="63413DF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20290,59</w:t>
            </w:r>
          </w:p>
        </w:tc>
        <w:tc>
          <w:tcPr>
            <w:tcW w:w="742" w:type="dxa"/>
            <w:tcBorders>
              <w:top w:val="nil"/>
              <w:left w:val="nil"/>
              <w:bottom w:val="single" w:sz="4" w:space="0" w:color="auto"/>
              <w:right w:val="single" w:sz="4" w:space="0" w:color="auto"/>
            </w:tcBorders>
            <w:shd w:val="clear" w:color="auto" w:fill="auto"/>
            <w:vAlign w:val="center"/>
          </w:tcPr>
          <w:p w14:paraId="58F23C9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21581,35</w:t>
            </w:r>
          </w:p>
        </w:tc>
        <w:tc>
          <w:tcPr>
            <w:tcW w:w="756" w:type="dxa"/>
            <w:tcBorders>
              <w:top w:val="nil"/>
              <w:left w:val="nil"/>
              <w:bottom w:val="single" w:sz="4" w:space="0" w:color="auto"/>
              <w:right w:val="single" w:sz="4" w:space="0" w:color="auto"/>
            </w:tcBorders>
            <w:shd w:val="clear" w:color="auto" w:fill="auto"/>
            <w:vAlign w:val="center"/>
          </w:tcPr>
          <w:p w14:paraId="600A3D5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25159,66</w:t>
            </w:r>
          </w:p>
        </w:tc>
        <w:tc>
          <w:tcPr>
            <w:tcW w:w="826" w:type="dxa"/>
            <w:tcBorders>
              <w:top w:val="nil"/>
              <w:left w:val="nil"/>
              <w:bottom w:val="single" w:sz="4" w:space="0" w:color="auto"/>
              <w:right w:val="single" w:sz="4" w:space="0" w:color="auto"/>
            </w:tcBorders>
            <w:shd w:val="clear" w:color="auto" w:fill="auto"/>
            <w:vAlign w:val="center"/>
          </w:tcPr>
          <w:p w14:paraId="03E1564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30538,90</w:t>
            </w:r>
          </w:p>
        </w:tc>
        <w:tc>
          <w:tcPr>
            <w:tcW w:w="672" w:type="dxa"/>
            <w:tcBorders>
              <w:top w:val="nil"/>
              <w:left w:val="nil"/>
              <w:bottom w:val="single" w:sz="4" w:space="0" w:color="auto"/>
              <w:right w:val="single" w:sz="4" w:space="0" w:color="auto"/>
            </w:tcBorders>
            <w:shd w:val="clear" w:color="auto" w:fill="auto"/>
            <w:vAlign w:val="center"/>
          </w:tcPr>
          <w:p w14:paraId="76B7C9C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03C54F1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2" w:type="dxa"/>
            <w:tcBorders>
              <w:top w:val="nil"/>
              <w:left w:val="nil"/>
              <w:bottom w:val="single" w:sz="4" w:space="0" w:color="auto"/>
              <w:right w:val="single" w:sz="4" w:space="0" w:color="auto"/>
            </w:tcBorders>
            <w:shd w:val="clear" w:color="auto" w:fill="auto"/>
            <w:vAlign w:val="center"/>
          </w:tcPr>
          <w:p w14:paraId="4377A67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30538,90</w:t>
            </w:r>
          </w:p>
        </w:tc>
        <w:tc>
          <w:tcPr>
            <w:tcW w:w="826" w:type="dxa"/>
            <w:tcBorders>
              <w:top w:val="nil"/>
              <w:left w:val="nil"/>
              <w:bottom w:val="single" w:sz="4" w:space="0" w:color="auto"/>
              <w:right w:val="single" w:sz="4" w:space="0" w:color="auto"/>
            </w:tcBorders>
            <w:shd w:val="clear" w:color="auto" w:fill="auto"/>
            <w:vAlign w:val="center"/>
          </w:tcPr>
          <w:p w14:paraId="603A8BF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30809,20</w:t>
            </w:r>
          </w:p>
        </w:tc>
        <w:tc>
          <w:tcPr>
            <w:tcW w:w="812" w:type="dxa"/>
            <w:tcBorders>
              <w:top w:val="nil"/>
              <w:left w:val="nil"/>
              <w:bottom w:val="single" w:sz="4" w:space="0" w:color="auto"/>
              <w:right w:val="single" w:sz="4" w:space="0" w:color="auto"/>
            </w:tcBorders>
            <w:shd w:val="clear" w:color="auto" w:fill="auto"/>
            <w:vAlign w:val="center"/>
          </w:tcPr>
          <w:p w14:paraId="4118169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32498,70</w:t>
            </w:r>
          </w:p>
        </w:tc>
        <w:tc>
          <w:tcPr>
            <w:tcW w:w="840" w:type="dxa"/>
            <w:tcBorders>
              <w:top w:val="nil"/>
              <w:left w:val="nil"/>
              <w:bottom w:val="single" w:sz="4" w:space="0" w:color="auto"/>
              <w:right w:val="single" w:sz="4" w:space="0" w:color="auto"/>
            </w:tcBorders>
            <w:shd w:val="clear" w:color="auto" w:fill="auto"/>
            <w:vAlign w:val="center"/>
          </w:tcPr>
          <w:p w14:paraId="5427578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32498,70</w:t>
            </w:r>
          </w:p>
        </w:tc>
      </w:tr>
      <w:tr w:rsidR="009E4C97" w:rsidRPr="00380771" w14:paraId="1FFB192B" w14:textId="77777777" w:rsidTr="00F70164">
        <w:trPr>
          <w:gridAfter w:val="1"/>
          <w:wAfter w:w="26" w:type="dxa"/>
          <w:jc w:val="center"/>
        </w:trPr>
        <w:tc>
          <w:tcPr>
            <w:tcW w:w="2081" w:type="dxa"/>
            <w:vMerge w:val="restart"/>
            <w:shd w:val="clear" w:color="auto" w:fill="auto"/>
            <w:vAlign w:val="center"/>
          </w:tcPr>
          <w:p w14:paraId="526BF64F"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Основное мероприятие 1.4</w:t>
            </w:r>
          </w:p>
          <w:p w14:paraId="6EE4DD40" w14:textId="10BD8A36"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Региональный проект «Творческие люди»</w:t>
            </w:r>
          </w:p>
        </w:tc>
        <w:tc>
          <w:tcPr>
            <w:tcW w:w="1092" w:type="dxa"/>
            <w:shd w:val="clear" w:color="auto" w:fill="FFFFFF"/>
            <w:vAlign w:val="center"/>
          </w:tcPr>
          <w:p w14:paraId="5D08C58D"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всего</w:t>
            </w:r>
          </w:p>
        </w:tc>
        <w:tc>
          <w:tcPr>
            <w:tcW w:w="829" w:type="dxa"/>
            <w:tcBorders>
              <w:top w:val="nil"/>
              <w:left w:val="single" w:sz="4" w:space="0" w:color="auto"/>
              <w:bottom w:val="single" w:sz="4" w:space="0" w:color="auto"/>
              <w:right w:val="single" w:sz="4" w:space="0" w:color="auto"/>
            </w:tcBorders>
            <w:shd w:val="clear" w:color="auto" w:fill="auto"/>
            <w:vAlign w:val="center"/>
          </w:tcPr>
          <w:p w14:paraId="348FA23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348,01</w:t>
            </w:r>
          </w:p>
        </w:tc>
        <w:tc>
          <w:tcPr>
            <w:tcW w:w="756" w:type="dxa"/>
            <w:tcBorders>
              <w:top w:val="nil"/>
              <w:left w:val="nil"/>
              <w:bottom w:val="single" w:sz="4" w:space="0" w:color="auto"/>
              <w:right w:val="single" w:sz="4" w:space="0" w:color="auto"/>
            </w:tcBorders>
            <w:shd w:val="clear" w:color="auto" w:fill="auto"/>
            <w:vAlign w:val="center"/>
          </w:tcPr>
          <w:p w14:paraId="054FED3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664BC51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56" w:type="dxa"/>
            <w:tcBorders>
              <w:top w:val="nil"/>
              <w:left w:val="nil"/>
              <w:bottom w:val="single" w:sz="4" w:space="0" w:color="auto"/>
              <w:right w:val="single" w:sz="4" w:space="0" w:color="auto"/>
            </w:tcBorders>
            <w:shd w:val="clear" w:color="auto" w:fill="auto"/>
            <w:vAlign w:val="center"/>
          </w:tcPr>
          <w:p w14:paraId="03D433E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1" w:type="dxa"/>
            <w:tcBorders>
              <w:top w:val="nil"/>
              <w:left w:val="nil"/>
              <w:bottom w:val="single" w:sz="4" w:space="0" w:color="auto"/>
              <w:right w:val="single" w:sz="4" w:space="0" w:color="auto"/>
            </w:tcBorders>
            <w:shd w:val="clear" w:color="auto" w:fill="auto"/>
            <w:vAlign w:val="center"/>
          </w:tcPr>
          <w:p w14:paraId="7ED91CF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6A39BC1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43F2E3A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58154BB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56" w:type="dxa"/>
            <w:tcBorders>
              <w:top w:val="nil"/>
              <w:left w:val="nil"/>
              <w:bottom w:val="single" w:sz="4" w:space="0" w:color="auto"/>
              <w:right w:val="single" w:sz="4" w:space="0" w:color="auto"/>
            </w:tcBorders>
            <w:shd w:val="clear" w:color="auto" w:fill="auto"/>
            <w:vAlign w:val="center"/>
          </w:tcPr>
          <w:p w14:paraId="4405E26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245,28</w:t>
            </w:r>
          </w:p>
        </w:tc>
        <w:tc>
          <w:tcPr>
            <w:tcW w:w="826" w:type="dxa"/>
            <w:tcBorders>
              <w:top w:val="nil"/>
              <w:left w:val="nil"/>
              <w:bottom w:val="single" w:sz="4" w:space="0" w:color="auto"/>
              <w:right w:val="single" w:sz="4" w:space="0" w:color="auto"/>
            </w:tcBorders>
            <w:shd w:val="clear" w:color="auto" w:fill="auto"/>
            <w:vAlign w:val="center"/>
          </w:tcPr>
          <w:p w14:paraId="30CC459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102,73</w:t>
            </w:r>
          </w:p>
        </w:tc>
        <w:tc>
          <w:tcPr>
            <w:tcW w:w="672" w:type="dxa"/>
            <w:tcBorders>
              <w:top w:val="nil"/>
              <w:left w:val="nil"/>
              <w:bottom w:val="single" w:sz="4" w:space="0" w:color="auto"/>
              <w:right w:val="single" w:sz="4" w:space="0" w:color="auto"/>
            </w:tcBorders>
            <w:shd w:val="clear" w:color="auto" w:fill="auto"/>
            <w:vAlign w:val="center"/>
          </w:tcPr>
          <w:p w14:paraId="279785F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100,00</w:t>
            </w:r>
          </w:p>
        </w:tc>
        <w:tc>
          <w:tcPr>
            <w:tcW w:w="742" w:type="dxa"/>
            <w:tcBorders>
              <w:top w:val="nil"/>
              <w:left w:val="nil"/>
              <w:bottom w:val="single" w:sz="4" w:space="0" w:color="auto"/>
              <w:right w:val="single" w:sz="4" w:space="0" w:color="auto"/>
            </w:tcBorders>
            <w:shd w:val="clear" w:color="auto" w:fill="auto"/>
            <w:vAlign w:val="center"/>
          </w:tcPr>
          <w:p w14:paraId="7AFACD6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2,13</w:t>
            </w:r>
          </w:p>
        </w:tc>
        <w:tc>
          <w:tcPr>
            <w:tcW w:w="822" w:type="dxa"/>
            <w:tcBorders>
              <w:top w:val="nil"/>
              <w:left w:val="nil"/>
              <w:bottom w:val="single" w:sz="4" w:space="0" w:color="auto"/>
              <w:right w:val="single" w:sz="4" w:space="0" w:color="auto"/>
            </w:tcBorders>
            <w:shd w:val="clear" w:color="auto" w:fill="auto"/>
            <w:vAlign w:val="center"/>
          </w:tcPr>
          <w:p w14:paraId="02A6307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0,60</w:t>
            </w:r>
          </w:p>
        </w:tc>
        <w:tc>
          <w:tcPr>
            <w:tcW w:w="826" w:type="dxa"/>
            <w:tcBorders>
              <w:top w:val="nil"/>
              <w:left w:val="nil"/>
              <w:bottom w:val="single" w:sz="4" w:space="0" w:color="auto"/>
              <w:right w:val="single" w:sz="4" w:space="0" w:color="auto"/>
            </w:tcBorders>
            <w:shd w:val="clear" w:color="auto" w:fill="auto"/>
            <w:vAlign w:val="center"/>
          </w:tcPr>
          <w:p w14:paraId="3C9D6B6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12" w:type="dxa"/>
            <w:tcBorders>
              <w:top w:val="nil"/>
              <w:left w:val="nil"/>
              <w:bottom w:val="single" w:sz="4" w:space="0" w:color="auto"/>
              <w:right w:val="single" w:sz="4" w:space="0" w:color="auto"/>
            </w:tcBorders>
            <w:shd w:val="clear" w:color="auto" w:fill="auto"/>
            <w:vAlign w:val="center"/>
          </w:tcPr>
          <w:p w14:paraId="7E2DBD5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40" w:type="dxa"/>
            <w:tcBorders>
              <w:top w:val="nil"/>
              <w:left w:val="nil"/>
              <w:bottom w:val="single" w:sz="4" w:space="0" w:color="auto"/>
              <w:right w:val="single" w:sz="4" w:space="0" w:color="auto"/>
            </w:tcBorders>
            <w:shd w:val="clear" w:color="auto" w:fill="auto"/>
            <w:vAlign w:val="center"/>
          </w:tcPr>
          <w:p w14:paraId="3BC56D3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r>
      <w:tr w:rsidR="009E4C97" w:rsidRPr="00380771" w14:paraId="5AB6FA57" w14:textId="77777777" w:rsidTr="00F70164">
        <w:trPr>
          <w:gridAfter w:val="1"/>
          <w:wAfter w:w="26" w:type="dxa"/>
          <w:jc w:val="center"/>
        </w:trPr>
        <w:tc>
          <w:tcPr>
            <w:tcW w:w="2081" w:type="dxa"/>
            <w:vMerge/>
            <w:vAlign w:val="center"/>
          </w:tcPr>
          <w:p w14:paraId="6DF6390D"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19F7A561"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 том числе по ГРБС</w:t>
            </w:r>
          </w:p>
        </w:tc>
        <w:tc>
          <w:tcPr>
            <w:tcW w:w="829" w:type="dxa"/>
            <w:tcBorders>
              <w:top w:val="nil"/>
              <w:left w:val="single" w:sz="4" w:space="0" w:color="auto"/>
              <w:bottom w:val="single" w:sz="4" w:space="0" w:color="auto"/>
              <w:right w:val="single" w:sz="4" w:space="0" w:color="auto"/>
            </w:tcBorders>
            <w:shd w:val="clear" w:color="auto" w:fill="auto"/>
            <w:vAlign w:val="center"/>
          </w:tcPr>
          <w:p w14:paraId="4C90453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55BD2E8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55AF6E3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462477D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1" w:type="dxa"/>
            <w:tcBorders>
              <w:top w:val="nil"/>
              <w:left w:val="nil"/>
              <w:bottom w:val="single" w:sz="4" w:space="0" w:color="auto"/>
              <w:right w:val="single" w:sz="4" w:space="0" w:color="auto"/>
            </w:tcBorders>
            <w:shd w:val="clear" w:color="auto" w:fill="auto"/>
            <w:vAlign w:val="center"/>
          </w:tcPr>
          <w:p w14:paraId="00166BF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7738BC0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5692DF9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5B998DF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2CE8D15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7AB4CE4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672" w:type="dxa"/>
            <w:tcBorders>
              <w:top w:val="nil"/>
              <w:left w:val="nil"/>
              <w:bottom w:val="single" w:sz="4" w:space="0" w:color="auto"/>
              <w:right w:val="single" w:sz="4" w:space="0" w:color="auto"/>
            </w:tcBorders>
            <w:shd w:val="clear" w:color="auto" w:fill="auto"/>
            <w:vAlign w:val="center"/>
          </w:tcPr>
          <w:p w14:paraId="055B40E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18D6C61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2" w:type="dxa"/>
            <w:tcBorders>
              <w:top w:val="nil"/>
              <w:left w:val="nil"/>
              <w:bottom w:val="single" w:sz="4" w:space="0" w:color="auto"/>
              <w:right w:val="single" w:sz="4" w:space="0" w:color="auto"/>
            </w:tcBorders>
            <w:shd w:val="clear" w:color="auto" w:fill="auto"/>
            <w:vAlign w:val="center"/>
          </w:tcPr>
          <w:p w14:paraId="027A8C8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326E73B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12" w:type="dxa"/>
            <w:tcBorders>
              <w:top w:val="nil"/>
              <w:left w:val="nil"/>
              <w:bottom w:val="single" w:sz="4" w:space="0" w:color="auto"/>
              <w:right w:val="single" w:sz="4" w:space="0" w:color="auto"/>
            </w:tcBorders>
            <w:shd w:val="clear" w:color="auto" w:fill="auto"/>
            <w:vAlign w:val="center"/>
          </w:tcPr>
          <w:p w14:paraId="5259BDF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40" w:type="dxa"/>
            <w:tcBorders>
              <w:top w:val="nil"/>
              <w:left w:val="nil"/>
              <w:bottom w:val="single" w:sz="4" w:space="0" w:color="auto"/>
              <w:right w:val="single" w:sz="4" w:space="0" w:color="auto"/>
            </w:tcBorders>
            <w:shd w:val="clear" w:color="auto" w:fill="auto"/>
            <w:vAlign w:val="center"/>
          </w:tcPr>
          <w:p w14:paraId="57D9D46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r>
      <w:tr w:rsidR="009E4C97" w:rsidRPr="00380771" w14:paraId="6ECCB5BD" w14:textId="77777777" w:rsidTr="00F70164">
        <w:trPr>
          <w:gridAfter w:val="1"/>
          <w:wAfter w:w="26" w:type="dxa"/>
          <w:jc w:val="center"/>
        </w:trPr>
        <w:tc>
          <w:tcPr>
            <w:tcW w:w="2081" w:type="dxa"/>
            <w:vMerge/>
            <w:vAlign w:val="center"/>
          </w:tcPr>
          <w:p w14:paraId="239E6F21"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101A0248"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 xml:space="preserve">Отдел по культуре </w:t>
            </w:r>
          </w:p>
        </w:tc>
        <w:tc>
          <w:tcPr>
            <w:tcW w:w="829" w:type="dxa"/>
            <w:tcBorders>
              <w:top w:val="nil"/>
              <w:left w:val="single" w:sz="4" w:space="0" w:color="auto"/>
              <w:bottom w:val="single" w:sz="4" w:space="0" w:color="auto"/>
              <w:right w:val="single" w:sz="4" w:space="0" w:color="auto"/>
            </w:tcBorders>
            <w:shd w:val="clear" w:color="auto" w:fill="auto"/>
            <w:vAlign w:val="center"/>
          </w:tcPr>
          <w:p w14:paraId="50D64DF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348,01</w:t>
            </w:r>
          </w:p>
        </w:tc>
        <w:tc>
          <w:tcPr>
            <w:tcW w:w="756" w:type="dxa"/>
            <w:tcBorders>
              <w:top w:val="nil"/>
              <w:left w:val="nil"/>
              <w:bottom w:val="single" w:sz="4" w:space="0" w:color="auto"/>
              <w:right w:val="single" w:sz="4" w:space="0" w:color="auto"/>
            </w:tcBorders>
            <w:shd w:val="clear" w:color="auto" w:fill="auto"/>
            <w:vAlign w:val="center"/>
          </w:tcPr>
          <w:p w14:paraId="4879ACF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7EEE187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56" w:type="dxa"/>
            <w:tcBorders>
              <w:top w:val="nil"/>
              <w:left w:val="nil"/>
              <w:bottom w:val="single" w:sz="4" w:space="0" w:color="auto"/>
              <w:right w:val="single" w:sz="4" w:space="0" w:color="auto"/>
            </w:tcBorders>
            <w:shd w:val="clear" w:color="auto" w:fill="auto"/>
            <w:vAlign w:val="center"/>
          </w:tcPr>
          <w:p w14:paraId="0F2E3E3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1" w:type="dxa"/>
            <w:tcBorders>
              <w:top w:val="nil"/>
              <w:left w:val="nil"/>
              <w:bottom w:val="single" w:sz="4" w:space="0" w:color="auto"/>
              <w:right w:val="single" w:sz="4" w:space="0" w:color="auto"/>
            </w:tcBorders>
            <w:shd w:val="clear" w:color="auto" w:fill="auto"/>
            <w:vAlign w:val="center"/>
          </w:tcPr>
          <w:p w14:paraId="7C149C1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3DB40FD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3FD0990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408B66E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56" w:type="dxa"/>
            <w:tcBorders>
              <w:top w:val="nil"/>
              <w:left w:val="nil"/>
              <w:bottom w:val="single" w:sz="4" w:space="0" w:color="auto"/>
              <w:right w:val="single" w:sz="4" w:space="0" w:color="auto"/>
            </w:tcBorders>
            <w:shd w:val="clear" w:color="auto" w:fill="auto"/>
            <w:vAlign w:val="center"/>
          </w:tcPr>
          <w:p w14:paraId="3EF8739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245,28</w:t>
            </w:r>
          </w:p>
        </w:tc>
        <w:tc>
          <w:tcPr>
            <w:tcW w:w="826" w:type="dxa"/>
            <w:tcBorders>
              <w:top w:val="nil"/>
              <w:left w:val="nil"/>
              <w:bottom w:val="single" w:sz="4" w:space="0" w:color="auto"/>
              <w:right w:val="single" w:sz="4" w:space="0" w:color="auto"/>
            </w:tcBorders>
            <w:shd w:val="clear" w:color="auto" w:fill="auto"/>
            <w:vAlign w:val="center"/>
          </w:tcPr>
          <w:p w14:paraId="5C76DAA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102,73</w:t>
            </w:r>
          </w:p>
        </w:tc>
        <w:tc>
          <w:tcPr>
            <w:tcW w:w="672" w:type="dxa"/>
            <w:tcBorders>
              <w:top w:val="nil"/>
              <w:left w:val="nil"/>
              <w:bottom w:val="single" w:sz="4" w:space="0" w:color="auto"/>
              <w:right w:val="single" w:sz="4" w:space="0" w:color="auto"/>
            </w:tcBorders>
            <w:shd w:val="clear" w:color="auto" w:fill="auto"/>
            <w:vAlign w:val="center"/>
          </w:tcPr>
          <w:p w14:paraId="56AFAD2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100,00</w:t>
            </w:r>
          </w:p>
        </w:tc>
        <w:tc>
          <w:tcPr>
            <w:tcW w:w="742" w:type="dxa"/>
            <w:tcBorders>
              <w:top w:val="nil"/>
              <w:left w:val="nil"/>
              <w:bottom w:val="single" w:sz="4" w:space="0" w:color="auto"/>
              <w:right w:val="single" w:sz="4" w:space="0" w:color="auto"/>
            </w:tcBorders>
            <w:shd w:val="clear" w:color="auto" w:fill="auto"/>
            <w:vAlign w:val="center"/>
          </w:tcPr>
          <w:p w14:paraId="2C92CBF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2,13</w:t>
            </w:r>
          </w:p>
        </w:tc>
        <w:tc>
          <w:tcPr>
            <w:tcW w:w="822" w:type="dxa"/>
            <w:tcBorders>
              <w:top w:val="nil"/>
              <w:left w:val="nil"/>
              <w:bottom w:val="single" w:sz="4" w:space="0" w:color="auto"/>
              <w:right w:val="single" w:sz="4" w:space="0" w:color="auto"/>
            </w:tcBorders>
            <w:shd w:val="clear" w:color="auto" w:fill="auto"/>
            <w:vAlign w:val="center"/>
          </w:tcPr>
          <w:p w14:paraId="16A7CD4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0,60</w:t>
            </w:r>
          </w:p>
        </w:tc>
        <w:tc>
          <w:tcPr>
            <w:tcW w:w="826" w:type="dxa"/>
            <w:tcBorders>
              <w:top w:val="nil"/>
              <w:left w:val="nil"/>
              <w:bottom w:val="single" w:sz="4" w:space="0" w:color="auto"/>
              <w:right w:val="single" w:sz="4" w:space="0" w:color="auto"/>
            </w:tcBorders>
            <w:shd w:val="clear" w:color="auto" w:fill="auto"/>
            <w:vAlign w:val="center"/>
          </w:tcPr>
          <w:p w14:paraId="3E7ACAA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12" w:type="dxa"/>
            <w:tcBorders>
              <w:top w:val="nil"/>
              <w:left w:val="nil"/>
              <w:bottom w:val="single" w:sz="4" w:space="0" w:color="auto"/>
              <w:right w:val="single" w:sz="4" w:space="0" w:color="auto"/>
            </w:tcBorders>
            <w:shd w:val="clear" w:color="auto" w:fill="auto"/>
            <w:vAlign w:val="center"/>
          </w:tcPr>
          <w:p w14:paraId="07BD227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40" w:type="dxa"/>
            <w:tcBorders>
              <w:top w:val="nil"/>
              <w:left w:val="nil"/>
              <w:bottom w:val="single" w:sz="4" w:space="0" w:color="auto"/>
              <w:right w:val="single" w:sz="4" w:space="0" w:color="auto"/>
            </w:tcBorders>
            <w:shd w:val="clear" w:color="auto" w:fill="auto"/>
            <w:vAlign w:val="center"/>
          </w:tcPr>
          <w:p w14:paraId="7DDEFE3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r>
      <w:tr w:rsidR="009E4C97" w:rsidRPr="00380771" w14:paraId="1163FB79" w14:textId="77777777" w:rsidTr="00F70164">
        <w:trPr>
          <w:gridAfter w:val="1"/>
          <w:wAfter w:w="26" w:type="dxa"/>
          <w:jc w:val="center"/>
        </w:trPr>
        <w:tc>
          <w:tcPr>
            <w:tcW w:w="2081" w:type="dxa"/>
            <w:vMerge w:val="restart"/>
            <w:shd w:val="clear" w:color="auto" w:fill="auto"/>
            <w:vAlign w:val="center"/>
          </w:tcPr>
          <w:p w14:paraId="597102A9"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Основное мероприятие 1.5</w:t>
            </w:r>
          </w:p>
          <w:p w14:paraId="43F4B6D9" w14:textId="74D639B6"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Региональный проект «Культурная среда»</w:t>
            </w:r>
          </w:p>
        </w:tc>
        <w:tc>
          <w:tcPr>
            <w:tcW w:w="1092" w:type="dxa"/>
            <w:shd w:val="clear" w:color="auto" w:fill="FFFFFF"/>
            <w:vAlign w:val="center"/>
          </w:tcPr>
          <w:p w14:paraId="1E176D2A"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всего</w:t>
            </w:r>
          </w:p>
        </w:tc>
        <w:tc>
          <w:tcPr>
            <w:tcW w:w="829" w:type="dxa"/>
            <w:tcBorders>
              <w:top w:val="nil"/>
              <w:left w:val="single" w:sz="4" w:space="0" w:color="auto"/>
              <w:bottom w:val="single" w:sz="4" w:space="0" w:color="auto"/>
              <w:right w:val="single" w:sz="4" w:space="0" w:color="auto"/>
            </w:tcBorders>
            <w:shd w:val="clear" w:color="auto" w:fill="auto"/>
            <w:vAlign w:val="center"/>
          </w:tcPr>
          <w:p w14:paraId="03C39EE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51183,80</w:t>
            </w:r>
          </w:p>
        </w:tc>
        <w:tc>
          <w:tcPr>
            <w:tcW w:w="756" w:type="dxa"/>
            <w:tcBorders>
              <w:top w:val="nil"/>
              <w:left w:val="nil"/>
              <w:bottom w:val="single" w:sz="4" w:space="0" w:color="auto"/>
              <w:right w:val="single" w:sz="4" w:space="0" w:color="auto"/>
            </w:tcBorders>
            <w:shd w:val="clear" w:color="auto" w:fill="auto"/>
            <w:vAlign w:val="center"/>
          </w:tcPr>
          <w:p w14:paraId="02B4CC8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6D1830F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56" w:type="dxa"/>
            <w:tcBorders>
              <w:top w:val="nil"/>
              <w:left w:val="nil"/>
              <w:bottom w:val="single" w:sz="4" w:space="0" w:color="auto"/>
              <w:right w:val="single" w:sz="4" w:space="0" w:color="auto"/>
            </w:tcBorders>
            <w:shd w:val="clear" w:color="auto" w:fill="auto"/>
            <w:vAlign w:val="center"/>
          </w:tcPr>
          <w:p w14:paraId="541C25B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1" w:type="dxa"/>
            <w:tcBorders>
              <w:top w:val="nil"/>
              <w:left w:val="nil"/>
              <w:bottom w:val="single" w:sz="4" w:space="0" w:color="auto"/>
              <w:right w:val="single" w:sz="4" w:space="0" w:color="auto"/>
            </w:tcBorders>
            <w:shd w:val="clear" w:color="auto" w:fill="auto"/>
            <w:vAlign w:val="center"/>
          </w:tcPr>
          <w:p w14:paraId="56E0ADA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0473ED3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6E610EC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1C7FFAE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56" w:type="dxa"/>
            <w:tcBorders>
              <w:top w:val="nil"/>
              <w:left w:val="nil"/>
              <w:bottom w:val="single" w:sz="4" w:space="0" w:color="auto"/>
              <w:right w:val="single" w:sz="4" w:space="0" w:color="auto"/>
            </w:tcBorders>
            <w:shd w:val="clear" w:color="auto" w:fill="auto"/>
            <w:vAlign w:val="center"/>
          </w:tcPr>
          <w:p w14:paraId="74C91BE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6" w:type="dxa"/>
            <w:tcBorders>
              <w:top w:val="nil"/>
              <w:left w:val="nil"/>
              <w:bottom w:val="single" w:sz="4" w:space="0" w:color="auto"/>
              <w:right w:val="single" w:sz="4" w:space="0" w:color="auto"/>
            </w:tcBorders>
            <w:shd w:val="clear" w:color="auto" w:fill="auto"/>
            <w:vAlign w:val="center"/>
          </w:tcPr>
          <w:p w14:paraId="6240384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672" w:type="dxa"/>
            <w:tcBorders>
              <w:top w:val="nil"/>
              <w:left w:val="nil"/>
              <w:bottom w:val="single" w:sz="4" w:space="0" w:color="auto"/>
              <w:right w:val="single" w:sz="4" w:space="0" w:color="auto"/>
            </w:tcBorders>
            <w:shd w:val="clear" w:color="auto" w:fill="auto"/>
            <w:vAlign w:val="center"/>
          </w:tcPr>
          <w:p w14:paraId="54BC8B4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6037400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2" w:type="dxa"/>
            <w:tcBorders>
              <w:top w:val="nil"/>
              <w:left w:val="nil"/>
              <w:bottom w:val="single" w:sz="4" w:space="0" w:color="auto"/>
              <w:right w:val="single" w:sz="4" w:space="0" w:color="auto"/>
            </w:tcBorders>
            <w:shd w:val="clear" w:color="auto" w:fill="auto"/>
            <w:vAlign w:val="center"/>
          </w:tcPr>
          <w:p w14:paraId="42A08A0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6" w:type="dxa"/>
            <w:tcBorders>
              <w:top w:val="nil"/>
              <w:left w:val="nil"/>
              <w:bottom w:val="single" w:sz="4" w:space="0" w:color="auto"/>
              <w:right w:val="single" w:sz="4" w:space="0" w:color="auto"/>
            </w:tcBorders>
            <w:shd w:val="clear" w:color="auto" w:fill="auto"/>
            <w:vAlign w:val="center"/>
          </w:tcPr>
          <w:p w14:paraId="23DC634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12" w:type="dxa"/>
            <w:tcBorders>
              <w:top w:val="nil"/>
              <w:left w:val="nil"/>
              <w:bottom w:val="single" w:sz="4" w:space="0" w:color="auto"/>
              <w:right w:val="single" w:sz="4" w:space="0" w:color="auto"/>
            </w:tcBorders>
            <w:shd w:val="clear" w:color="auto" w:fill="auto"/>
            <w:vAlign w:val="center"/>
          </w:tcPr>
          <w:p w14:paraId="58D92C6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51183,80</w:t>
            </w:r>
          </w:p>
        </w:tc>
        <w:tc>
          <w:tcPr>
            <w:tcW w:w="840" w:type="dxa"/>
            <w:tcBorders>
              <w:top w:val="nil"/>
              <w:left w:val="nil"/>
              <w:bottom w:val="single" w:sz="4" w:space="0" w:color="auto"/>
              <w:right w:val="single" w:sz="4" w:space="0" w:color="auto"/>
            </w:tcBorders>
            <w:shd w:val="clear" w:color="auto" w:fill="auto"/>
            <w:vAlign w:val="center"/>
          </w:tcPr>
          <w:p w14:paraId="1E89393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r>
      <w:tr w:rsidR="000A029D" w:rsidRPr="00380771" w14:paraId="270E4A3D" w14:textId="77777777" w:rsidTr="00F70164">
        <w:trPr>
          <w:gridAfter w:val="1"/>
          <w:wAfter w:w="26" w:type="dxa"/>
          <w:jc w:val="center"/>
        </w:trPr>
        <w:tc>
          <w:tcPr>
            <w:tcW w:w="2081" w:type="dxa"/>
            <w:vMerge/>
            <w:vAlign w:val="center"/>
          </w:tcPr>
          <w:p w14:paraId="475EB53E"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175BF52D"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 том числе по ГРБС</w:t>
            </w:r>
          </w:p>
        </w:tc>
        <w:tc>
          <w:tcPr>
            <w:tcW w:w="829" w:type="dxa"/>
            <w:tcBorders>
              <w:top w:val="nil"/>
              <w:left w:val="single" w:sz="4" w:space="0" w:color="auto"/>
              <w:bottom w:val="single" w:sz="4" w:space="0" w:color="auto"/>
              <w:right w:val="single" w:sz="4" w:space="0" w:color="auto"/>
            </w:tcBorders>
            <w:shd w:val="clear" w:color="auto" w:fill="auto"/>
            <w:vAlign w:val="center"/>
          </w:tcPr>
          <w:p w14:paraId="3DD9772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5ABD92D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35B6793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34547D7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1" w:type="dxa"/>
            <w:tcBorders>
              <w:top w:val="nil"/>
              <w:left w:val="nil"/>
              <w:bottom w:val="single" w:sz="4" w:space="0" w:color="auto"/>
              <w:right w:val="single" w:sz="4" w:space="0" w:color="auto"/>
            </w:tcBorders>
            <w:shd w:val="clear" w:color="auto" w:fill="auto"/>
            <w:vAlign w:val="center"/>
          </w:tcPr>
          <w:p w14:paraId="285EBD5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55935EE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11AD37D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3D42E34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4A15136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2596014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672" w:type="dxa"/>
            <w:tcBorders>
              <w:top w:val="nil"/>
              <w:left w:val="nil"/>
              <w:bottom w:val="single" w:sz="4" w:space="0" w:color="auto"/>
              <w:right w:val="single" w:sz="4" w:space="0" w:color="auto"/>
            </w:tcBorders>
            <w:shd w:val="clear" w:color="auto" w:fill="auto"/>
            <w:vAlign w:val="center"/>
          </w:tcPr>
          <w:p w14:paraId="06BBD6B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6F29D13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2" w:type="dxa"/>
            <w:tcBorders>
              <w:top w:val="nil"/>
              <w:left w:val="nil"/>
              <w:bottom w:val="single" w:sz="4" w:space="0" w:color="auto"/>
              <w:right w:val="single" w:sz="4" w:space="0" w:color="auto"/>
            </w:tcBorders>
            <w:shd w:val="clear" w:color="auto" w:fill="auto"/>
            <w:vAlign w:val="center"/>
          </w:tcPr>
          <w:p w14:paraId="324D4DC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5AACC64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12" w:type="dxa"/>
            <w:tcBorders>
              <w:top w:val="nil"/>
              <w:left w:val="nil"/>
              <w:bottom w:val="single" w:sz="4" w:space="0" w:color="auto"/>
              <w:right w:val="single" w:sz="4" w:space="0" w:color="auto"/>
            </w:tcBorders>
            <w:shd w:val="clear" w:color="auto" w:fill="auto"/>
            <w:vAlign w:val="center"/>
          </w:tcPr>
          <w:p w14:paraId="31401BA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40" w:type="dxa"/>
            <w:tcBorders>
              <w:top w:val="nil"/>
              <w:left w:val="nil"/>
              <w:bottom w:val="single" w:sz="4" w:space="0" w:color="auto"/>
              <w:right w:val="single" w:sz="4" w:space="0" w:color="auto"/>
            </w:tcBorders>
            <w:shd w:val="clear" w:color="auto" w:fill="auto"/>
            <w:vAlign w:val="center"/>
          </w:tcPr>
          <w:p w14:paraId="037127B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r>
      <w:tr w:rsidR="000A029D" w:rsidRPr="00380771" w14:paraId="02DEBCA7" w14:textId="77777777" w:rsidTr="00F70164">
        <w:trPr>
          <w:gridAfter w:val="1"/>
          <w:wAfter w:w="26" w:type="dxa"/>
          <w:jc w:val="center"/>
        </w:trPr>
        <w:tc>
          <w:tcPr>
            <w:tcW w:w="2081" w:type="dxa"/>
            <w:vMerge/>
            <w:vAlign w:val="center"/>
          </w:tcPr>
          <w:p w14:paraId="208189BB"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248D7D36"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 xml:space="preserve">Отдел по культуре </w:t>
            </w:r>
          </w:p>
        </w:tc>
        <w:tc>
          <w:tcPr>
            <w:tcW w:w="829" w:type="dxa"/>
            <w:tcBorders>
              <w:top w:val="nil"/>
              <w:left w:val="single" w:sz="4" w:space="0" w:color="auto"/>
              <w:bottom w:val="single" w:sz="4" w:space="0" w:color="auto"/>
              <w:right w:val="single" w:sz="4" w:space="0" w:color="auto"/>
            </w:tcBorders>
            <w:shd w:val="clear" w:color="auto" w:fill="auto"/>
            <w:vAlign w:val="center"/>
          </w:tcPr>
          <w:p w14:paraId="630955E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51183,80</w:t>
            </w:r>
          </w:p>
        </w:tc>
        <w:tc>
          <w:tcPr>
            <w:tcW w:w="756" w:type="dxa"/>
            <w:tcBorders>
              <w:top w:val="nil"/>
              <w:left w:val="nil"/>
              <w:bottom w:val="single" w:sz="4" w:space="0" w:color="auto"/>
              <w:right w:val="single" w:sz="4" w:space="0" w:color="auto"/>
            </w:tcBorders>
            <w:shd w:val="clear" w:color="auto" w:fill="auto"/>
            <w:vAlign w:val="center"/>
          </w:tcPr>
          <w:p w14:paraId="7830B41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7F78B86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56" w:type="dxa"/>
            <w:tcBorders>
              <w:top w:val="nil"/>
              <w:left w:val="nil"/>
              <w:bottom w:val="single" w:sz="4" w:space="0" w:color="auto"/>
              <w:right w:val="single" w:sz="4" w:space="0" w:color="auto"/>
            </w:tcBorders>
            <w:shd w:val="clear" w:color="auto" w:fill="auto"/>
            <w:vAlign w:val="center"/>
          </w:tcPr>
          <w:p w14:paraId="55474B8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1" w:type="dxa"/>
            <w:tcBorders>
              <w:top w:val="nil"/>
              <w:left w:val="nil"/>
              <w:bottom w:val="single" w:sz="4" w:space="0" w:color="auto"/>
              <w:right w:val="single" w:sz="4" w:space="0" w:color="auto"/>
            </w:tcBorders>
            <w:shd w:val="clear" w:color="auto" w:fill="auto"/>
            <w:vAlign w:val="center"/>
          </w:tcPr>
          <w:p w14:paraId="2B28E9C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5B9D8DE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46598E2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74AECFE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56" w:type="dxa"/>
            <w:tcBorders>
              <w:top w:val="nil"/>
              <w:left w:val="nil"/>
              <w:bottom w:val="single" w:sz="4" w:space="0" w:color="auto"/>
              <w:right w:val="single" w:sz="4" w:space="0" w:color="auto"/>
            </w:tcBorders>
            <w:shd w:val="clear" w:color="auto" w:fill="auto"/>
            <w:vAlign w:val="center"/>
          </w:tcPr>
          <w:p w14:paraId="716A75B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6" w:type="dxa"/>
            <w:tcBorders>
              <w:top w:val="nil"/>
              <w:left w:val="nil"/>
              <w:bottom w:val="single" w:sz="4" w:space="0" w:color="auto"/>
              <w:right w:val="single" w:sz="4" w:space="0" w:color="auto"/>
            </w:tcBorders>
            <w:shd w:val="clear" w:color="auto" w:fill="auto"/>
            <w:vAlign w:val="center"/>
          </w:tcPr>
          <w:p w14:paraId="1C3281C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672" w:type="dxa"/>
            <w:tcBorders>
              <w:top w:val="nil"/>
              <w:left w:val="nil"/>
              <w:bottom w:val="single" w:sz="4" w:space="0" w:color="auto"/>
              <w:right w:val="single" w:sz="4" w:space="0" w:color="auto"/>
            </w:tcBorders>
            <w:shd w:val="clear" w:color="auto" w:fill="auto"/>
            <w:vAlign w:val="center"/>
          </w:tcPr>
          <w:p w14:paraId="58A9DE8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07CB9B9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2" w:type="dxa"/>
            <w:tcBorders>
              <w:top w:val="nil"/>
              <w:left w:val="nil"/>
              <w:bottom w:val="single" w:sz="4" w:space="0" w:color="auto"/>
              <w:right w:val="single" w:sz="4" w:space="0" w:color="auto"/>
            </w:tcBorders>
            <w:shd w:val="clear" w:color="auto" w:fill="auto"/>
            <w:vAlign w:val="center"/>
          </w:tcPr>
          <w:p w14:paraId="291CDDE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6" w:type="dxa"/>
            <w:tcBorders>
              <w:top w:val="nil"/>
              <w:left w:val="nil"/>
              <w:bottom w:val="single" w:sz="4" w:space="0" w:color="auto"/>
              <w:right w:val="single" w:sz="4" w:space="0" w:color="auto"/>
            </w:tcBorders>
            <w:shd w:val="clear" w:color="auto" w:fill="auto"/>
            <w:vAlign w:val="center"/>
          </w:tcPr>
          <w:p w14:paraId="537AA06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12" w:type="dxa"/>
            <w:tcBorders>
              <w:top w:val="nil"/>
              <w:left w:val="nil"/>
              <w:bottom w:val="single" w:sz="4" w:space="0" w:color="auto"/>
              <w:right w:val="single" w:sz="4" w:space="0" w:color="auto"/>
            </w:tcBorders>
            <w:shd w:val="clear" w:color="auto" w:fill="auto"/>
            <w:vAlign w:val="center"/>
          </w:tcPr>
          <w:p w14:paraId="2269021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51183,80</w:t>
            </w:r>
          </w:p>
        </w:tc>
        <w:tc>
          <w:tcPr>
            <w:tcW w:w="840" w:type="dxa"/>
            <w:tcBorders>
              <w:top w:val="nil"/>
              <w:left w:val="nil"/>
              <w:bottom w:val="single" w:sz="4" w:space="0" w:color="auto"/>
              <w:right w:val="single" w:sz="4" w:space="0" w:color="auto"/>
            </w:tcBorders>
            <w:shd w:val="clear" w:color="auto" w:fill="auto"/>
            <w:vAlign w:val="center"/>
          </w:tcPr>
          <w:p w14:paraId="3182D2D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r>
      <w:tr w:rsidR="000A029D" w:rsidRPr="00380771" w14:paraId="7879AC58" w14:textId="77777777" w:rsidTr="00F70164">
        <w:trPr>
          <w:gridAfter w:val="1"/>
          <w:wAfter w:w="26" w:type="dxa"/>
          <w:jc w:val="center"/>
        </w:trPr>
        <w:tc>
          <w:tcPr>
            <w:tcW w:w="2081" w:type="dxa"/>
            <w:vMerge w:val="restart"/>
            <w:shd w:val="clear" w:color="auto" w:fill="auto"/>
            <w:vAlign w:val="center"/>
          </w:tcPr>
          <w:p w14:paraId="04000560"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ПОДПРОГРАММА 2</w:t>
            </w:r>
          </w:p>
          <w:p w14:paraId="04E00457" w14:textId="05074C1F"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«Развитие туризма в Рамонском муниципальном районе»</w:t>
            </w:r>
          </w:p>
        </w:tc>
        <w:tc>
          <w:tcPr>
            <w:tcW w:w="1092" w:type="dxa"/>
            <w:shd w:val="clear" w:color="auto" w:fill="FFFFFF"/>
            <w:vAlign w:val="center"/>
          </w:tcPr>
          <w:p w14:paraId="21131F40"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всего</w:t>
            </w:r>
          </w:p>
        </w:tc>
        <w:tc>
          <w:tcPr>
            <w:tcW w:w="829" w:type="dxa"/>
            <w:tcBorders>
              <w:top w:val="nil"/>
              <w:left w:val="single" w:sz="4" w:space="0" w:color="auto"/>
              <w:bottom w:val="single" w:sz="4" w:space="0" w:color="auto"/>
              <w:right w:val="single" w:sz="4" w:space="0" w:color="auto"/>
            </w:tcBorders>
            <w:shd w:val="clear" w:color="auto" w:fill="auto"/>
            <w:vAlign w:val="center"/>
          </w:tcPr>
          <w:p w14:paraId="75A2A31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7017,20</w:t>
            </w:r>
          </w:p>
        </w:tc>
        <w:tc>
          <w:tcPr>
            <w:tcW w:w="756" w:type="dxa"/>
            <w:tcBorders>
              <w:top w:val="nil"/>
              <w:left w:val="nil"/>
              <w:bottom w:val="single" w:sz="4" w:space="0" w:color="auto"/>
              <w:right w:val="single" w:sz="4" w:space="0" w:color="auto"/>
            </w:tcBorders>
            <w:shd w:val="clear" w:color="auto" w:fill="auto"/>
            <w:vAlign w:val="center"/>
          </w:tcPr>
          <w:p w14:paraId="7B57256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161,70</w:t>
            </w:r>
          </w:p>
        </w:tc>
        <w:tc>
          <w:tcPr>
            <w:tcW w:w="742" w:type="dxa"/>
            <w:tcBorders>
              <w:top w:val="nil"/>
              <w:left w:val="nil"/>
              <w:bottom w:val="single" w:sz="4" w:space="0" w:color="auto"/>
              <w:right w:val="single" w:sz="4" w:space="0" w:color="auto"/>
            </w:tcBorders>
            <w:shd w:val="clear" w:color="auto" w:fill="auto"/>
            <w:vAlign w:val="center"/>
          </w:tcPr>
          <w:p w14:paraId="594208D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275,00</w:t>
            </w:r>
          </w:p>
        </w:tc>
        <w:tc>
          <w:tcPr>
            <w:tcW w:w="756" w:type="dxa"/>
            <w:tcBorders>
              <w:top w:val="nil"/>
              <w:left w:val="nil"/>
              <w:bottom w:val="single" w:sz="4" w:space="0" w:color="auto"/>
              <w:right w:val="single" w:sz="4" w:space="0" w:color="auto"/>
            </w:tcBorders>
            <w:shd w:val="clear" w:color="auto" w:fill="auto"/>
            <w:vAlign w:val="center"/>
          </w:tcPr>
          <w:p w14:paraId="555979F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60,00</w:t>
            </w:r>
          </w:p>
        </w:tc>
        <w:tc>
          <w:tcPr>
            <w:tcW w:w="741" w:type="dxa"/>
            <w:tcBorders>
              <w:top w:val="nil"/>
              <w:left w:val="nil"/>
              <w:bottom w:val="single" w:sz="4" w:space="0" w:color="auto"/>
              <w:right w:val="single" w:sz="4" w:space="0" w:color="auto"/>
            </w:tcBorders>
            <w:shd w:val="clear" w:color="auto" w:fill="auto"/>
            <w:vAlign w:val="center"/>
          </w:tcPr>
          <w:p w14:paraId="64A8E77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234,00</w:t>
            </w:r>
          </w:p>
        </w:tc>
        <w:tc>
          <w:tcPr>
            <w:tcW w:w="742" w:type="dxa"/>
            <w:tcBorders>
              <w:top w:val="nil"/>
              <w:left w:val="nil"/>
              <w:bottom w:val="single" w:sz="4" w:space="0" w:color="auto"/>
              <w:right w:val="single" w:sz="4" w:space="0" w:color="auto"/>
            </w:tcBorders>
            <w:shd w:val="clear" w:color="auto" w:fill="auto"/>
            <w:vAlign w:val="center"/>
          </w:tcPr>
          <w:p w14:paraId="3EC4F8A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183,50</w:t>
            </w:r>
          </w:p>
        </w:tc>
        <w:tc>
          <w:tcPr>
            <w:tcW w:w="742" w:type="dxa"/>
            <w:tcBorders>
              <w:top w:val="nil"/>
              <w:left w:val="nil"/>
              <w:bottom w:val="single" w:sz="4" w:space="0" w:color="auto"/>
              <w:right w:val="single" w:sz="4" w:space="0" w:color="auto"/>
            </w:tcBorders>
            <w:shd w:val="clear" w:color="auto" w:fill="auto"/>
            <w:vAlign w:val="center"/>
          </w:tcPr>
          <w:p w14:paraId="2583130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360,00</w:t>
            </w:r>
          </w:p>
        </w:tc>
        <w:tc>
          <w:tcPr>
            <w:tcW w:w="742" w:type="dxa"/>
            <w:tcBorders>
              <w:top w:val="nil"/>
              <w:left w:val="nil"/>
              <w:bottom w:val="single" w:sz="4" w:space="0" w:color="auto"/>
              <w:right w:val="single" w:sz="4" w:space="0" w:color="auto"/>
            </w:tcBorders>
            <w:shd w:val="clear" w:color="auto" w:fill="auto"/>
            <w:vAlign w:val="center"/>
          </w:tcPr>
          <w:p w14:paraId="307CD10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515,00</w:t>
            </w:r>
          </w:p>
        </w:tc>
        <w:tc>
          <w:tcPr>
            <w:tcW w:w="756" w:type="dxa"/>
            <w:tcBorders>
              <w:top w:val="nil"/>
              <w:left w:val="nil"/>
              <w:bottom w:val="single" w:sz="4" w:space="0" w:color="auto"/>
              <w:right w:val="single" w:sz="4" w:space="0" w:color="auto"/>
            </w:tcBorders>
            <w:shd w:val="clear" w:color="auto" w:fill="auto"/>
            <w:vAlign w:val="center"/>
          </w:tcPr>
          <w:p w14:paraId="3F6BADD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536,00</w:t>
            </w:r>
          </w:p>
        </w:tc>
        <w:tc>
          <w:tcPr>
            <w:tcW w:w="826" w:type="dxa"/>
            <w:tcBorders>
              <w:top w:val="nil"/>
              <w:left w:val="nil"/>
              <w:bottom w:val="single" w:sz="4" w:space="0" w:color="auto"/>
              <w:right w:val="single" w:sz="4" w:space="0" w:color="auto"/>
            </w:tcBorders>
            <w:shd w:val="clear" w:color="auto" w:fill="auto"/>
            <w:vAlign w:val="center"/>
          </w:tcPr>
          <w:p w14:paraId="20F9091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1141,00</w:t>
            </w:r>
          </w:p>
        </w:tc>
        <w:tc>
          <w:tcPr>
            <w:tcW w:w="672" w:type="dxa"/>
            <w:tcBorders>
              <w:top w:val="nil"/>
              <w:left w:val="nil"/>
              <w:bottom w:val="single" w:sz="4" w:space="0" w:color="auto"/>
              <w:right w:val="single" w:sz="4" w:space="0" w:color="auto"/>
            </w:tcBorders>
            <w:shd w:val="clear" w:color="auto" w:fill="auto"/>
            <w:vAlign w:val="center"/>
          </w:tcPr>
          <w:p w14:paraId="0CDDA39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2DD9F6E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2" w:type="dxa"/>
            <w:tcBorders>
              <w:top w:val="nil"/>
              <w:left w:val="nil"/>
              <w:bottom w:val="single" w:sz="4" w:space="0" w:color="auto"/>
              <w:right w:val="single" w:sz="4" w:space="0" w:color="auto"/>
            </w:tcBorders>
            <w:shd w:val="clear" w:color="auto" w:fill="auto"/>
            <w:vAlign w:val="center"/>
          </w:tcPr>
          <w:p w14:paraId="1DE2D3D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1141,00</w:t>
            </w:r>
          </w:p>
        </w:tc>
        <w:tc>
          <w:tcPr>
            <w:tcW w:w="826" w:type="dxa"/>
            <w:tcBorders>
              <w:top w:val="nil"/>
              <w:left w:val="nil"/>
              <w:bottom w:val="single" w:sz="4" w:space="0" w:color="auto"/>
              <w:right w:val="single" w:sz="4" w:space="0" w:color="auto"/>
            </w:tcBorders>
            <w:shd w:val="clear" w:color="auto" w:fill="auto"/>
            <w:vAlign w:val="center"/>
          </w:tcPr>
          <w:p w14:paraId="21E5AE9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1165,00</w:t>
            </w:r>
          </w:p>
        </w:tc>
        <w:tc>
          <w:tcPr>
            <w:tcW w:w="812" w:type="dxa"/>
            <w:tcBorders>
              <w:top w:val="nil"/>
              <w:left w:val="nil"/>
              <w:bottom w:val="single" w:sz="4" w:space="0" w:color="auto"/>
              <w:right w:val="single" w:sz="4" w:space="0" w:color="auto"/>
            </w:tcBorders>
            <w:shd w:val="clear" w:color="auto" w:fill="auto"/>
            <w:vAlign w:val="center"/>
          </w:tcPr>
          <w:p w14:paraId="03683F7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1193,00</w:t>
            </w:r>
          </w:p>
        </w:tc>
        <w:tc>
          <w:tcPr>
            <w:tcW w:w="840" w:type="dxa"/>
            <w:tcBorders>
              <w:top w:val="nil"/>
              <w:left w:val="nil"/>
              <w:bottom w:val="single" w:sz="4" w:space="0" w:color="auto"/>
              <w:right w:val="single" w:sz="4" w:space="0" w:color="auto"/>
            </w:tcBorders>
            <w:shd w:val="clear" w:color="auto" w:fill="auto"/>
            <w:vAlign w:val="center"/>
          </w:tcPr>
          <w:p w14:paraId="515657F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1193,00</w:t>
            </w:r>
          </w:p>
        </w:tc>
      </w:tr>
      <w:tr w:rsidR="000A029D" w:rsidRPr="00380771" w14:paraId="28C8B5F4" w14:textId="77777777" w:rsidTr="00F70164">
        <w:trPr>
          <w:gridAfter w:val="1"/>
          <w:wAfter w:w="26" w:type="dxa"/>
          <w:jc w:val="center"/>
        </w:trPr>
        <w:tc>
          <w:tcPr>
            <w:tcW w:w="2081" w:type="dxa"/>
            <w:vMerge/>
            <w:vAlign w:val="center"/>
          </w:tcPr>
          <w:p w14:paraId="1235D408"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36140283"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 том числе по ГРБС</w:t>
            </w:r>
          </w:p>
        </w:tc>
        <w:tc>
          <w:tcPr>
            <w:tcW w:w="829" w:type="dxa"/>
            <w:tcBorders>
              <w:top w:val="nil"/>
              <w:left w:val="single" w:sz="4" w:space="0" w:color="auto"/>
              <w:bottom w:val="single" w:sz="4" w:space="0" w:color="auto"/>
              <w:right w:val="single" w:sz="4" w:space="0" w:color="auto"/>
            </w:tcBorders>
            <w:shd w:val="clear" w:color="auto" w:fill="auto"/>
            <w:vAlign w:val="center"/>
          </w:tcPr>
          <w:p w14:paraId="38B119A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7D311E9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607040C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4D72FBA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1" w:type="dxa"/>
            <w:tcBorders>
              <w:top w:val="nil"/>
              <w:left w:val="nil"/>
              <w:bottom w:val="single" w:sz="4" w:space="0" w:color="auto"/>
              <w:right w:val="single" w:sz="4" w:space="0" w:color="auto"/>
            </w:tcBorders>
            <w:shd w:val="clear" w:color="auto" w:fill="auto"/>
            <w:vAlign w:val="center"/>
          </w:tcPr>
          <w:p w14:paraId="4F2DD15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2BC5115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4236C71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4A8095B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41FBAD6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6F38E75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672" w:type="dxa"/>
            <w:tcBorders>
              <w:top w:val="nil"/>
              <w:left w:val="nil"/>
              <w:bottom w:val="single" w:sz="4" w:space="0" w:color="auto"/>
              <w:right w:val="single" w:sz="4" w:space="0" w:color="auto"/>
            </w:tcBorders>
            <w:shd w:val="clear" w:color="auto" w:fill="auto"/>
            <w:vAlign w:val="center"/>
          </w:tcPr>
          <w:p w14:paraId="750EFB8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5AD4092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2" w:type="dxa"/>
            <w:tcBorders>
              <w:top w:val="nil"/>
              <w:left w:val="nil"/>
              <w:bottom w:val="single" w:sz="4" w:space="0" w:color="auto"/>
              <w:right w:val="single" w:sz="4" w:space="0" w:color="auto"/>
            </w:tcBorders>
            <w:shd w:val="clear" w:color="auto" w:fill="auto"/>
            <w:vAlign w:val="center"/>
          </w:tcPr>
          <w:p w14:paraId="136F6C3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349848E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12" w:type="dxa"/>
            <w:tcBorders>
              <w:top w:val="nil"/>
              <w:left w:val="nil"/>
              <w:bottom w:val="single" w:sz="4" w:space="0" w:color="auto"/>
              <w:right w:val="single" w:sz="4" w:space="0" w:color="auto"/>
            </w:tcBorders>
            <w:shd w:val="clear" w:color="auto" w:fill="auto"/>
            <w:vAlign w:val="center"/>
          </w:tcPr>
          <w:p w14:paraId="5131E9E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40" w:type="dxa"/>
            <w:tcBorders>
              <w:top w:val="nil"/>
              <w:left w:val="nil"/>
              <w:bottom w:val="single" w:sz="4" w:space="0" w:color="auto"/>
              <w:right w:val="single" w:sz="4" w:space="0" w:color="auto"/>
            </w:tcBorders>
            <w:shd w:val="clear" w:color="auto" w:fill="auto"/>
            <w:vAlign w:val="center"/>
          </w:tcPr>
          <w:p w14:paraId="02E8671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r>
      <w:tr w:rsidR="000A029D" w:rsidRPr="00380771" w14:paraId="79DA1884" w14:textId="77777777" w:rsidTr="00F70164">
        <w:trPr>
          <w:gridAfter w:val="1"/>
          <w:wAfter w:w="26" w:type="dxa"/>
          <w:jc w:val="center"/>
        </w:trPr>
        <w:tc>
          <w:tcPr>
            <w:tcW w:w="2081" w:type="dxa"/>
            <w:vMerge/>
            <w:vAlign w:val="center"/>
          </w:tcPr>
          <w:p w14:paraId="0C5FC065"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50648947"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 xml:space="preserve">Отдел по культуре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BF3578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7017,20</w:t>
            </w:r>
          </w:p>
        </w:tc>
        <w:tc>
          <w:tcPr>
            <w:tcW w:w="756" w:type="dxa"/>
            <w:tcBorders>
              <w:top w:val="single" w:sz="4" w:space="0" w:color="auto"/>
              <w:left w:val="nil"/>
              <w:bottom w:val="single" w:sz="4" w:space="0" w:color="auto"/>
              <w:right w:val="single" w:sz="4" w:space="0" w:color="auto"/>
            </w:tcBorders>
            <w:shd w:val="clear" w:color="auto" w:fill="auto"/>
            <w:vAlign w:val="center"/>
          </w:tcPr>
          <w:p w14:paraId="01720E7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161,70</w:t>
            </w:r>
          </w:p>
        </w:tc>
        <w:tc>
          <w:tcPr>
            <w:tcW w:w="742" w:type="dxa"/>
            <w:tcBorders>
              <w:top w:val="single" w:sz="4" w:space="0" w:color="auto"/>
              <w:left w:val="nil"/>
              <w:bottom w:val="single" w:sz="4" w:space="0" w:color="auto"/>
              <w:right w:val="single" w:sz="4" w:space="0" w:color="auto"/>
            </w:tcBorders>
            <w:shd w:val="clear" w:color="auto" w:fill="auto"/>
            <w:vAlign w:val="center"/>
          </w:tcPr>
          <w:p w14:paraId="0FA0DF9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275,00</w:t>
            </w:r>
          </w:p>
        </w:tc>
        <w:tc>
          <w:tcPr>
            <w:tcW w:w="756" w:type="dxa"/>
            <w:tcBorders>
              <w:top w:val="single" w:sz="4" w:space="0" w:color="auto"/>
              <w:left w:val="nil"/>
              <w:bottom w:val="single" w:sz="4" w:space="0" w:color="auto"/>
              <w:right w:val="single" w:sz="4" w:space="0" w:color="auto"/>
            </w:tcBorders>
            <w:shd w:val="clear" w:color="auto" w:fill="auto"/>
            <w:vAlign w:val="center"/>
          </w:tcPr>
          <w:p w14:paraId="29AD815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60,00</w:t>
            </w:r>
          </w:p>
        </w:tc>
        <w:tc>
          <w:tcPr>
            <w:tcW w:w="741" w:type="dxa"/>
            <w:tcBorders>
              <w:top w:val="single" w:sz="4" w:space="0" w:color="auto"/>
              <w:left w:val="nil"/>
              <w:bottom w:val="single" w:sz="4" w:space="0" w:color="auto"/>
              <w:right w:val="single" w:sz="4" w:space="0" w:color="auto"/>
            </w:tcBorders>
            <w:shd w:val="clear" w:color="auto" w:fill="auto"/>
            <w:vAlign w:val="center"/>
          </w:tcPr>
          <w:p w14:paraId="0047A66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234,00</w:t>
            </w:r>
          </w:p>
        </w:tc>
        <w:tc>
          <w:tcPr>
            <w:tcW w:w="742" w:type="dxa"/>
            <w:tcBorders>
              <w:top w:val="single" w:sz="4" w:space="0" w:color="auto"/>
              <w:left w:val="nil"/>
              <w:bottom w:val="single" w:sz="4" w:space="0" w:color="auto"/>
              <w:right w:val="single" w:sz="4" w:space="0" w:color="auto"/>
            </w:tcBorders>
            <w:shd w:val="clear" w:color="auto" w:fill="auto"/>
            <w:vAlign w:val="center"/>
          </w:tcPr>
          <w:p w14:paraId="57C7C40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183,50</w:t>
            </w:r>
          </w:p>
        </w:tc>
        <w:tc>
          <w:tcPr>
            <w:tcW w:w="742" w:type="dxa"/>
            <w:tcBorders>
              <w:top w:val="single" w:sz="4" w:space="0" w:color="auto"/>
              <w:left w:val="nil"/>
              <w:bottom w:val="single" w:sz="4" w:space="0" w:color="auto"/>
              <w:right w:val="single" w:sz="4" w:space="0" w:color="auto"/>
            </w:tcBorders>
            <w:shd w:val="clear" w:color="auto" w:fill="auto"/>
            <w:vAlign w:val="center"/>
          </w:tcPr>
          <w:p w14:paraId="25B8136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360,00</w:t>
            </w:r>
          </w:p>
        </w:tc>
        <w:tc>
          <w:tcPr>
            <w:tcW w:w="742" w:type="dxa"/>
            <w:tcBorders>
              <w:top w:val="single" w:sz="4" w:space="0" w:color="auto"/>
              <w:left w:val="nil"/>
              <w:bottom w:val="single" w:sz="4" w:space="0" w:color="auto"/>
              <w:right w:val="single" w:sz="4" w:space="0" w:color="auto"/>
            </w:tcBorders>
            <w:shd w:val="clear" w:color="auto" w:fill="auto"/>
            <w:vAlign w:val="center"/>
          </w:tcPr>
          <w:p w14:paraId="21CC3DB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515,00</w:t>
            </w:r>
          </w:p>
        </w:tc>
        <w:tc>
          <w:tcPr>
            <w:tcW w:w="756" w:type="dxa"/>
            <w:tcBorders>
              <w:top w:val="single" w:sz="4" w:space="0" w:color="auto"/>
              <w:left w:val="nil"/>
              <w:bottom w:val="single" w:sz="4" w:space="0" w:color="auto"/>
              <w:right w:val="single" w:sz="4" w:space="0" w:color="auto"/>
            </w:tcBorders>
            <w:shd w:val="clear" w:color="auto" w:fill="auto"/>
            <w:vAlign w:val="center"/>
          </w:tcPr>
          <w:p w14:paraId="3368684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536,00</w:t>
            </w:r>
          </w:p>
        </w:tc>
        <w:tc>
          <w:tcPr>
            <w:tcW w:w="826" w:type="dxa"/>
            <w:tcBorders>
              <w:top w:val="single" w:sz="4" w:space="0" w:color="auto"/>
              <w:left w:val="nil"/>
              <w:bottom w:val="single" w:sz="4" w:space="0" w:color="auto"/>
              <w:right w:val="single" w:sz="4" w:space="0" w:color="auto"/>
            </w:tcBorders>
            <w:shd w:val="clear" w:color="auto" w:fill="auto"/>
            <w:vAlign w:val="center"/>
          </w:tcPr>
          <w:p w14:paraId="47753A9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1141,00</w:t>
            </w:r>
          </w:p>
        </w:tc>
        <w:tc>
          <w:tcPr>
            <w:tcW w:w="672" w:type="dxa"/>
            <w:tcBorders>
              <w:top w:val="single" w:sz="4" w:space="0" w:color="auto"/>
              <w:left w:val="nil"/>
              <w:bottom w:val="single" w:sz="4" w:space="0" w:color="auto"/>
              <w:right w:val="single" w:sz="4" w:space="0" w:color="auto"/>
            </w:tcBorders>
            <w:shd w:val="clear" w:color="auto" w:fill="auto"/>
            <w:vAlign w:val="center"/>
          </w:tcPr>
          <w:p w14:paraId="77569C8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single" w:sz="4" w:space="0" w:color="auto"/>
              <w:left w:val="nil"/>
              <w:bottom w:val="single" w:sz="4" w:space="0" w:color="auto"/>
              <w:right w:val="single" w:sz="4" w:space="0" w:color="auto"/>
            </w:tcBorders>
            <w:shd w:val="clear" w:color="auto" w:fill="auto"/>
            <w:vAlign w:val="center"/>
          </w:tcPr>
          <w:p w14:paraId="50C0052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2" w:type="dxa"/>
            <w:tcBorders>
              <w:top w:val="single" w:sz="4" w:space="0" w:color="auto"/>
              <w:left w:val="nil"/>
              <w:bottom w:val="single" w:sz="4" w:space="0" w:color="auto"/>
              <w:right w:val="single" w:sz="4" w:space="0" w:color="auto"/>
            </w:tcBorders>
            <w:shd w:val="clear" w:color="auto" w:fill="auto"/>
            <w:vAlign w:val="center"/>
          </w:tcPr>
          <w:p w14:paraId="71921A1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1141,00</w:t>
            </w:r>
          </w:p>
        </w:tc>
        <w:tc>
          <w:tcPr>
            <w:tcW w:w="826" w:type="dxa"/>
            <w:tcBorders>
              <w:top w:val="single" w:sz="4" w:space="0" w:color="auto"/>
              <w:left w:val="nil"/>
              <w:bottom w:val="single" w:sz="4" w:space="0" w:color="auto"/>
              <w:right w:val="single" w:sz="4" w:space="0" w:color="auto"/>
            </w:tcBorders>
            <w:shd w:val="clear" w:color="auto" w:fill="auto"/>
            <w:vAlign w:val="center"/>
          </w:tcPr>
          <w:p w14:paraId="0D006A7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1165,00</w:t>
            </w:r>
          </w:p>
        </w:tc>
        <w:tc>
          <w:tcPr>
            <w:tcW w:w="812" w:type="dxa"/>
            <w:tcBorders>
              <w:top w:val="single" w:sz="4" w:space="0" w:color="auto"/>
              <w:left w:val="nil"/>
              <w:bottom w:val="single" w:sz="4" w:space="0" w:color="auto"/>
              <w:right w:val="single" w:sz="4" w:space="0" w:color="auto"/>
            </w:tcBorders>
            <w:shd w:val="clear" w:color="auto" w:fill="auto"/>
            <w:vAlign w:val="center"/>
          </w:tcPr>
          <w:p w14:paraId="6400CCA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1193,00</w:t>
            </w:r>
          </w:p>
        </w:tc>
        <w:tc>
          <w:tcPr>
            <w:tcW w:w="840" w:type="dxa"/>
            <w:tcBorders>
              <w:top w:val="single" w:sz="4" w:space="0" w:color="auto"/>
              <w:left w:val="nil"/>
              <w:bottom w:val="single" w:sz="4" w:space="0" w:color="auto"/>
              <w:right w:val="single" w:sz="4" w:space="0" w:color="auto"/>
            </w:tcBorders>
            <w:shd w:val="clear" w:color="auto" w:fill="auto"/>
            <w:vAlign w:val="center"/>
          </w:tcPr>
          <w:p w14:paraId="0DB87E8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1193,00</w:t>
            </w:r>
          </w:p>
        </w:tc>
      </w:tr>
      <w:tr w:rsidR="000A029D" w:rsidRPr="00380771" w14:paraId="36D0BD84" w14:textId="77777777" w:rsidTr="00F70164">
        <w:trPr>
          <w:gridAfter w:val="1"/>
          <w:wAfter w:w="26" w:type="dxa"/>
          <w:jc w:val="center"/>
        </w:trPr>
        <w:tc>
          <w:tcPr>
            <w:tcW w:w="2081" w:type="dxa"/>
            <w:vMerge w:val="restart"/>
            <w:vAlign w:val="center"/>
          </w:tcPr>
          <w:p w14:paraId="04DB20FF"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Основное мероприятие 2.1</w:t>
            </w:r>
          </w:p>
          <w:p w14:paraId="696449F0" w14:textId="658D88D6"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1092" w:type="dxa"/>
            <w:shd w:val="clear" w:color="auto" w:fill="FFFFFF"/>
            <w:vAlign w:val="center"/>
          </w:tcPr>
          <w:p w14:paraId="4775640A"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всего</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D8BA40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3175,20</w:t>
            </w:r>
          </w:p>
        </w:tc>
        <w:tc>
          <w:tcPr>
            <w:tcW w:w="756" w:type="dxa"/>
            <w:tcBorders>
              <w:top w:val="single" w:sz="4" w:space="0" w:color="auto"/>
              <w:left w:val="nil"/>
              <w:bottom w:val="single" w:sz="4" w:space="0" w:color="auto"/>
              <w:right w:val="single" w:sz="4" w:space="0" w:color="auto"/>
            </w:tcBorders>
            <w:shd w:val="clear" w:color="auto" w:fill="auto"/>
            <w:vAlign w:val="center"/>
          </w:tcPr>
          <w:p w14:paraId="71209CE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161,70</w:t>
            </w:r>
          </w:p>
        </w:tc>
        <w:tc>
          <w:tcPr>
            <w:tcW w:w="742" w:type="dxa"/>
            <w:tcBorders>
              <w:top w:val="single" w:sz="4" w:space="0" w:color="auto"/>
              <w:left w:val="nil"/>
              <w:bottom w:val="single" w:sz="4" w:space="0" w:color="auto"/>
              <w:right w:val="single" w:sz="4" w:space="0" w:color="auto"/>
            </w:tcBorders>
            <w:shd w:val="clear" w:color="auto" w:fill="auto"/>
            <w:vAlign w:val="center"/>
          </w:tcPr>
          <w:p w14:paraId="0B30F7A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275,00</w:t>
            </w:r>
          </w:p>
        </w:tc>
        <w:tc>
          <w:tcPr>
            <w:tcW w:w="756" w:type="dxa"/>
            <w:tcBorders>
              <w:top w:val="single" w:sz="4" w:space="0" w:color="auto"/>
              <w:left w:val="nil"/>
              <w:bottom w:val="single" w:sz="4" w:space="0" w:color="auto"/>
              <w:right w:val="single" w:sz="4" w:space="0" w:color="auto"/>
            </w:tcBorders>
            <w:shd w:val="clear" w:color="auto" w:fill="auto"/>
            <w:vAlign w:val="center"/>
          </w:tcPr>
          <w:p w14:paraId="7099AD7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60,00</w:t>
            </w:r>
          </w:p>
        </w:tc>
        <w:tc>
          <w:tcPr>
            <w:tcW w:w="741" w:type="dxa"/>
            <w:tcBorders>
              <w:top w:val="single" w:sz="4" w:space="0" w:color="auto"/>
              <w:left w:val="nil"/>
              <w:bottom w:val="single" w:sz="4" w:space="0" w:color="auto"/>
              <w:right w:val="single" w:sz="4" w:space="0" w:color="auto"/>
            </w:tcBorders>
            <w:shd w:val="clear" w:color="auto" w:fill="auto"/>
            <w:vAlign w:val="center"/>
          </w:tcPr>
          <w:p w14:paraId="52A17CD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234,00</w:t>
            </w:r>
          </w:p>
        </w:tc>
        <w:tc>
          <w:tcPr>
            <w:tcW w:w="742" w:type="dxa"/>
            <w:tcBorders>
              <w:top w:val="single" w:sz="4" w:space="0" w:color="auto"/>
              <w:left w:val="nil"/>
              <w:bottom w:val="single" w:sz="4" w:space="0" w:color="auto"/>
              <w:right w:val="single" w:sz="4" w:space="0" w:color="auto"/>
            </w:tcBorders>
            <w:shd w:val="clear" w:color="auto" w:fill="auto"/>
            <w:vAlign w:val="center"/>
          </w:tcPr>
          <w:p w14:paraId="183FE5D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183,50</w:t>
            </w:r>
          </w:p>
        </w:tc>
        <w:tc>
          <w:tcPr>
            <w:tcW w:w="742" w:type="dxa"/>
            <w:tcBorders>
              <w:top w:val="single" w:sz="4" w:space="0" w:color="auto"/>
              <w:left w:val="nil"/>
              <w:bottom w:val="single" w:sz="4" w:space="0" w:color="auto"/>
              <w:right w:val="single" w:sz="4" w:space="0" w:color="auto"/>
            </w:tcBorders>
            <w:shd w:val="clear" w:color="auto" w:fill="auto"/>
            <w:vAlign w:val="center"/>
          </w:tcPr>
          <w:p w14:paraId="6661C58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261,00</w:t>
            </w:r>
          </w:p>
        </w:tc>
        <w:tc>
          <w:tcPr>
            <w:tcW w:w="742" w:type="dxa"/>
            <w:tcBorders>
              <w:top w:val="single" w:sz="4" w:space="0" w:color="auto"/>
              <w:left w:val="nil"/>
              <w:bottom w:val="single" w:sz="4" w:space="0" w:color="auto"/>
              <w:right w:val="single" w:sz="4" w:space="0" w:color="auto"/>
            </w:tcBorders>
            <w:shd w:val="clear" w:color="auto" w:fill="auto"/>
            <w:vAlign w:val="center"/>
          </w:tcPr>
          <w:p w14:paraId="4FE44E2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56" w:type="dxa"/>
            <w:tcBorders>
              <w:top w:val="single" w:sz="4" w:space="0" w:color="auto"/>
              <w:left w:val="nil"/>
              <w:bottom w:val="single" w:sz="4" w:space="0" w:color="auto"/>
              <w:right w:val="single" w:sz="4" w:space="0" w:color="auto"/>
            </w:tcBorders>
            <w:shd w:val="clear" w:color="auto" w:fill="auto"/>
            <w:vAlign w:val="center"/>
          </w:tcPr>
          <w:p w14:paraId="0497BE5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6" w:type="dxa"/>
            <w:tcBorders>
              <w:top w:val="single" w:sz="4" w:space="0" w:color="auto"/>
              <w:left w:val="nil"/>
              <w:bottom w:val="single" w:sz="4" w:space="0" w:color="auto"/>
              <w:right w:val="single" w:sz="4" w:space="0" w:color="auto"/>
            </w:tcBorders>
            <w:shd w:val="clear" w:color="auto" w:fill="auto"/>
            <w:vAlign w:val="center"/>
          </w:tcPr>
          <w:p w14:paraId="4C6CABC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500,00</w:t>
            </w:r>
          </w:p>
        </w:tc>
        <w:tc>
          <w:tcPr>
            <w:tcW w:w="672" w:type="dxa"/>
            <w:tcBorders>
              <w:top w:val="single" w:sz="4" w:space="0" w:color="auto"/>
              <w:left w:val="nil"/>
              <w:bottom w:val="single" w:sz="4" w:space="0" w:color="auto"/>
              <w:right w:val="single" w:sz="4" w:space="0" w:color="auto"/>
            </w:tcBorders>
            <w:shd w:val="clear" w:color="auto" w:fill="auto"/>
            <w:vAlign w:val="center"/>
          </w:tcPr>
          <w:p w14:paraId="0005B06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single" w:sz="4" w:space="0" w:color="auto"/>
              <w:left w:val="nil"/>
              <w:bottom w:val="single" w:sz="4" w:space="0" w:color="auto"/>
              <w:right w:val="single" w:sz="4" w:space="0" w:color="auto"/>
            </w:tcBorders>
            <w:shd w:val="clear" w:color="auto" w:fill="auto"/>
            <w:vAlign w:val="center"/>
          </w:tcPr>
          <w:p w14:paraId="754E30F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2" w:type="dxa"/>
            <w:tcBorders>
              <w:top w:val="single" w:sz="4" w:space="0" w:color="auto"/>
              <w:left w:val="nil"/>
              <w:bottom w:val="single" w:sz="4" w:space="0" w:color="auto"/>
              <w:right w:val="single" w:sz="4" w:space="0" w:color="auto"/>
            </w:tcBorders>
            <w:shd w:val="clear" w:color="auto" w:fill="auto"/>
            <w:vAlign w:val="center"/>
          </w:tcPr>
          <w:p w14:paraId="53B97F1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500,00</w:t>
            </w:r>
          </w:p>
        </w:tc>
        <w:tc>
          <w:tcPr>
            <w:tcW w:w="826" w:type="dxa"/>
            <w:tcBorders>
              <w:top w:val="single" w:sz="4" w:space="0" w:color="auto"/>
              <w:left w:val="nil"/>
              <w:bottom w:val="single" w:sz="4" w:space="0" w:color="auto"/>
              <w:right w:val="single" w:sz="4" w:space="0" w:color="auto"/>
            </w:tcBorders>
            <w:shd w:val="clear" w:color="auto" w:fill="auto"/>
            <w:vAlign w:val="center"/>
          </w:tcPr>
          <w:p w14:paraId="0E4DC42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500,00</w:t>
            </w:r>
          </w:p>
        </w:tc>
        <w:tc>
          <w:tcPr>
            <w:tcW w:w="812" w:type="dxa"/>
            <w:tcBorders>
              <w:top w:val="single" w:sz="4" w:space="0" w:color="auto"/>
              <w:left w:val="nil"/>
              <w:bottom w:val="single" w:sz="4" w:space="0" w:color="auto"/>
              <w:right w:val="single" w:sz="4" w:space="0" w:color="auto"/>
            </w:tcBorders>
            <w:shd w:val="clear" w:color="auto" w:fill="auto"/>
            <w:vAlign w:val="center"/>
          </w:tcPr>
          <w:p w14:paraId="586B502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500,00</w:t>
            </w:r>
          </w:p>
        </w:tc>
        <w:tc>
          <w:tcPr>
            <w:tcW w:w="840" w:type="dxa"/>
            <w:tcBorders>
              <w:top w:val="single" w:sz="4" w:space="0" w:color="auto"/>
              <w:left w:val="nil"/>
              <w:bottom w:val="single" w:sz="4" w:space="0" w:color="auto"/>
              <w:right w:val="single" w:sz="4" w:space="0" w:color="auto"/>
            </w:tcBorders>
            <w:shd w:val="clear" w:color="auto" w:fill="auto"/>
            <w:vAlign w:val="center"/>
          </w:tcPr>
          <w:p w14:paraId="27EFD52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500,00</w:t>
            </w:r>
          </w:p>
        </w:tc>
      </w:tr>
      <w:tr w:rsidR="000A029D" w:rsidRPr="00380771" w14:paraId="233CDBB5" w14:textId="77777777" w:rsidTr="00F70164">
        <w:trPr>
          <w:gridAfter w:val="1"/>
          <w:wAfter w:w="26" w:type="dxa"/>
          <w:jc w:val="center"/>
        </w:trPr>
        <w:tc>
          <w:tcPr>
            <w:tcW w:w="2081" w:type="dxa"/>
            <w:vMerge/>
            <w:vAlign w:val="center"/>
          </w:tcPr>
          <w:p w14:paraId="73ACFE32"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4EA0B349"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 том числе по ГРБС</w:t>
            </w:r>
          </w:p>
        </w:tc>
        <w:tc>
          <w:tcPr>
            <w:tcW w:w="829" w:type="dxa"/>
            <w:tcBorders>
              <w:top w:val="nil"/>
              <w:left w:val="single" w:sz="4" w:space="0" w:color="auto"/>
              <w:bottom w:val="single" w:sz="4" w:space="0" w:color="auto"/>
              <w:right w:val="single" w:sz="4" w:space="0" w:color="auto"/>
            </w:tcBorders>
            <w:shd w:val="clear" w:color="auto" w:fill="auto"/>
            <w:vAlign w:val="center"/>
          </w:tcPr>
          <w:p w14:paraId="060AC4E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66315D8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0EDF304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234B30B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1" w:type="dxa"/>
            <w:tcBorders>
              <w:top w:val="nil"/>
              <w:left w:val="nil"/>
              <w:bottom w:val="single" w:sz="4" w:space="0" w:color="auto"/>
              <w:right w:val="single" w:sz="4" w:space="0" w:color="auto"/>
            </w:tcBorders>
            <w:shd w:val="clear" w:color="auto" w:fill="auto"/>
            <w:vAlign w:val="center"/>
          </w:tcPr>
          <w:p w14:paraId="1699978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1D57F4B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5253A09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6D449CB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7C3D0CD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4D2297C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672" w:type="dxa"/>
            <w:tcBorders>
              <w:top w:val="nil"/>
              <w:left w:val="nil"/>
              <w:bottom w:val="single" w:sz="4" w:space="0" w:color="auto"/>
              <w:right w:val="single" w:sz="4" w:space="0" w:color="auto"/>
            </w:tcBorders>
            <w:shd w:val="clear" w:color="auto" w:fill="auto"/>
            <w:vAlign w:val="center"/>
          </w:tcPr>
          <w:p w14:paraId="4324A67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701438B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2" w:type="dxa"/>
            <w:tcBorders>
              <w:top w:val="nil"/>
              <w:left w:val="nil"/>
              <w:bottom w:val="single" w:sz="4" w:space="0" w:color="auto"/>
              <w:right w:val="single" w:sz="4" w:space="0" w:color="auto"/>
            </w:tcBorders>
            <w:shd w:val="clear" w:color="auto" w:fill="auto"/>
            <w:vAlign w:val="center"/>
          </w:tcPr>
          <w:p w14:paraId="52D1AC5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50CE2F7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12" w:type="dxa"/>
            <w:tcBorders>
              <w:top w:val="nil"/>
              <w:left w:val="nil"/>
              <w:bottom w:val="single" w:sz="4" w:space="0" w:color="auto"/>
              <w:right w:val="single" w:sz="4" w:space="0" w:color="auto"/>
            </w:tcBorders>
            <w:shd w:val="clear" w:color="auto" w:fill="auto"/>
            <w:vAlign w:val="center"/>
          </w:tcPr>
          <w:p w14:paraId="10FF031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40" w:type="dxa"/>
            <w:tcBorders>
              <w:top w:val="nil"/>
              <w:left w:val="nil"/>
              <w:bottom w:val="single" w:sz="4" w:space="0" w:color="auto"/>
              <w:right w:val="single" w:sz="4" w:space="0" w:color="auto"/>
            </w:tcBorders>
            <w:shd w:val="clear" w:color="auto" w:fill="auto"/>
            <w:vAlign w:val="center"/>
          </w:tcPr>
          <w:p w14:paraId="2225E7D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r>
      <w:tr w:rsidR="000A029D" w:rsidRPr="00380771" w14:paraId="3453B1BB" w14:textId="77777777" w:rsidTr="00F70164">
        <w:trPr>
          <w:gridAfter w:val="1"/>
          <w:wAfter w:w="26" w:type="dxa"/>
          <w:jc w:val="center"/>
        </w:trPr>
        <w:tc>
          <w:tcPr>
            <w:tcW w:w="2081" w:type="dxa"/>
            <w:vMerge/>
            <w:vAlign w:val="center"/>
          </w:tcPr>
          <w:p w14:paraId="63F68DD2"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04ABA74E"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 xml:space="preserve">Отдел по культуре </w:t>
            </w:r>
          </w:p>
        </w:tc>
        <w:tc>
          <w:tcPr>
            <w:tcW w:w="829" w:type="dxa"/>
            <w:tcBorders>
              <w:top w:val="nil"/>
              <w:left w:val="single" w:sz="4" w:space="0" w:color="auto"/>
              <w:bottom w:val="single" w:sz="4" w:space="0" w:color="auto"/>
              <w:right w:val="single" w:sz="4" w:space="0" w:color="auto"/>
            </w:tcBorders>
            <w:shd w:val="clear" w:color="auto" w:fill="auto"/>
            <w:vAlign w:val="center"/>
          </w:tcPr>
          <w:p w14:paraId="483E120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3175,20</w:t>
            </w:r>
          </w:p>
        </w:tc>
        <w:tc>
          <w:tcPr>
            <w:tcW w:w="756" w:type="dxa"/>
            <w:tcBorders>
              <w:top w:val="nil"/>
              <w:left w:val="nil"/>
              <w:bottom w:val="single" w:sz="4" w:space="0" w:color="auto"/>
              <w:right w:val="single" w:sz="4" w:space="0" w:color="auto"/>
            </w:tcBorders>
            <w:shd w:val="clear" w:color="auto" w:fill="auto"/>
            <w:vAlign w:val="center"/>
          </w:tcPr>
          <w:p w14:paraId="1046ADA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161,7</w:t>
            </w:r>
          </w:p>
        </w:tc>
        <w:tc>
          <w:tcPr>
            <w:tcW w:w="742" w:type="dxa"/>
            <w:tcBorders>
              <w:top w:val="nil"/>
              <w:left w:val="nil"/>
              <w:bottom w:val="single" w:sz="4" w:space="0" w:color="auto"/>
              <w:right w:val="single" w:sz="4" w:space="0" w:color="auto"/>
            </w:tcBorders>
            <w:shd w:val="clear" w:color="auto" w:fill="auto"/>
            <w:vAlign w:val="center"/>
          </w:tcPr>
          <w:p w14:paraId="0281877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275</w:t>
            </w:r>
          </w:p>
        </w:tc>
        <w:tc>
          <w:tcPr>
            <w:tcW w:w="756" w:type="dxa"/>
            <w:tcBorders>
              <w:top w:val="nil"/>
              <w:left w:val="nil"/>
              <w:bottom w:val="single" w:sz="4" w:space="0" w:color="auto"/>
              <w:right w:val="single" w:sz="4" w:space="0" w:color="auto"/>
            </w:tcBorders>
            <w:shd w:val="clear" w:color="auto" w:fill="auto"/>
            <w:vAlign w:val="center"/>
          </w:tcPr>
          <w:p w14:paraId="3E377E6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60</w:t>
            </w:r>
          </w:p>
        </w:tc>
        <w:tc>
          <w:tcPr>
            <w:tcW w:w="741" w:type="dxa"/>
            <w:tcBorders>
              <w:top w:val="nil"/>
              <w:left w:val="nil"/>
              <w:bottom w:val="single" w:sz="4" w:space="0" w:color="auto"/>
              <w:right w:val="single" w:sz="4" w:space="0" w:color="auto"/>
            </w:tcBorders>
            <w:shd w:val="clear" w:color="auto" w:fill="auto"/>
            <w:vAlign w:val="center"/>
          </w:tcPr>
          <w:p w14:paraId="71F8436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234</w:t>
            </w:r>
          </w:p>
        </w:tc>
        <w:tc>
          <w:tcPr>
            <w:tcW w:w="742" w:type="dxa"/>
            <w:tcBorders>
              <w:top w:val="nil"/>
              <w:left w:val="nil"/>
              <w:bottom w:val="single" w:sz="4" w:space="0" w:color="auto"/>
              <w:right w:val="single" w:sz="4" w:space="0" w:color="auto"/>
            </w:tcBorders>
            <w:shd w:val="clear" w:color="auto" w:fill="auto"/>
            <w:vAlign w:val="center"/>
          </w:tcPr>
          <w:p w14:paraId="5C3DBF8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183,5</w:t>
            </w:r>
          </w:p>
        </w:tc>
        <w:tc>
          <w:tcPr>
            <w:tcW w:w="742" w:type="dxa"/>
            <w:tcBorders>
              <w:top w:val="nil"/>
              <w:left w:val="nil"/>
              <w:bottom w:val="single" w:sz="4" w:space="0" w:color="auto"/>
              <w:right w:val="single" w:sz="4" w:space="0" w:color="auto"/>
            </w:tcBorders>
            <w:shd w:val="clear" w:color="auto" w:fill="auto"/>
            <w:vAlign w:val="center"/>
          </w:tcPr>
          <w:p w14:paraId="47EA397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261</w:t>
            </w:r>
          </w:p>
        </w:tc>
        <w:tc>
          <w:tcPr>
            <w:tcW w:w="742" w:type="dxa"/>
            <w:tcBorders>
              <w:top w:val="nil"/>
              <w:left w:val="nil"/>
              <w:bottom w:val="single" w:sz="4" w:space="0" w:color="auto"/>
              <w:right w:val="single" w:sz="4" w:space="0" w:color="auto"/>
            </w:tcBorders>
            <w:shd w:val="clear" w:color="auto" w:fill="auto"/>
            <w:vAlign w:val="center"/>
          </w:tcPr>
          <w:p w14:paraId="7FAC9C9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56" w:type="dxa"/>
            <w:tcBorders>
              <w:top w:val="nil"/>
              <w:left w:val="nil"/>
              <w:bottom w:val="single" w:sz="4" w:space="0" w:color="auto"/>
              <w:right w:val="single" w:sz="4" w:space="0" w:color="auto"/>
            </w:tcBorders>
            <w:shd w:val="clear" w:color="auto" w:fill="auto"/>
            <w:vAlign w:val="center"/>
          </w:tcPr>
          <w:p w14:paraId="1C005CC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6" w:type="dxa"/>
            <w:tcBorders>
              <w:top w:val="nil"/>
              <w:left w:val="nil"/>
              <w:bottom w:val="single" w:sz="4" w:space="0" w:color="auto"/>
              <w:right w:val="single" w:sz="4" w:space="0" w:color="auto"/>
            </w:tcBorders>
            <w:shd w:val="clear" w:color="auto" w:fill="auto"/>
            <w:vAlign w:val="center"/>
          </w:tcPr>
          <w:p w14:paraId="54F4AF0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500,00</w:t>
            </w:r>
          </w:p>
        </w:tc>
        <w:tc>
          <w:tcPr>
            <w:tcW w:w="672" w:type="dxa"/>
            <w:tcBorders>
              <w:top w:val="nil"/>
              <w:left w:val="nil"/>
              <w:bottom w:val="single" w:sz="4" w:space="0" w:color="auto"/>
              <w:right w:val="single" w:sz="4" w:space="0" w:color="auto"/>
            </w:tcBorders>
            <w:shd w:val="clear" w:color="auto" w:fill="auto"/>
            <w:vAlign w:val="center"/>
          </w:tcPr>
          <w:p w14:paraId="49EBDD9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789FA95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2" w:type="dxa"/>
            <w:tcBorders>
              <w:top w:val="nil"/>
              <w:left w:val="nil"/>
              <w:bottom w:val="single" w:sz="4" w:space="0" w:color="auto"/>
              <w:right w:val="single" w:sz="4" w:space="0" w:color="auto"/>
            </w:tcBorders>
            <w:shd w:val="clear" w:color="auto" w:fill="auto"/>
            <w:vAlign w:val="center"/>
          </w:tcPr>
          <w:p w14:paraId="20313CA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500,00</w:t>
            </w:r>
          </w:p>
        </w:tc>
        <w:tc>
          <w:tcPr>
            <w:tcW w:w="826" w:type="dxa"/>
            <w:tcBorders>
              <w:top w:val="nil"/>
              <w:left w:val="nil"/>
              <w:bottom w:val="single" w:sz="4" w:space="0" w:color="auto"/>
              <w:right w:val="single" w:sz="4" w:space="0" w:color="auto"/>
            </w:tcBorders>
            <w:shd w:val="clear" w:color="auto" w:fill="auto"/>
            <w:vAlign w:val="center"/>
          </w:tcPr>
          <w:p w14:paraId="1BF009C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500,00</w:t>
            </w:r>
          </w:p>
        </w:tc>
        <w:tc>
          <w:tcPr>
            <w:tcW w:w="812" w:type="dxa"/>
            <w:tcBorders>
              <w:top w:val="nil"/>
              <w:left w:val="nil"/>
              <w:bottom w:val="single" w:sz="4" w:space="0" w:color="auto"/>
              <w:right w:val="single" w:sz="4" w:space="0" w:color="auto"/>
            </w:tcBorders>
            <w:shd w:val="clear" w:color="auto" w:fill="auto"/>
            <w:vAlign w:val="center"/>
          </w:tcPr>
          <w:p w14:paraId="62B361C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500,00</w:t>
            </w:r>
          </w:p>
        </w:tc>
        <w:tc>
          <w:tcPr>
            <w:tcW w:w="840" w:type="dxa"/>
            <w:tcBorders>
              <w:top w:val="nil"/>
              <w:left w:val="nil"/>
              <w:bottom w:val="single" w:sz="4" w:space="0" w:color="auto"/>
              <w:right w:val="single" w:sz="4" w:space="0" w:color="auto"/>
            </w:tcBorders>
            <w:shd w:val="clear" w:color="auto" w:fill="auto"/>
            <w:vAlign w:val="center"/>
          </w:tcPr>
          <w:p w14:paraId="16BB8E6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500,00</w:t>
            </w:r>
          </w:p>
        </w:tc>
      </w:tr>
      <w:tr w:rsidR="000A029D" w:rsidRPr="00380771" w14:paraId="5CEF39A2" w14:textId="77777777" w:rsidTr="00F70164">
        <w:trPr>
          <w:gridAfter w:val="1"/>
          <w:wAfter w:w="26" w:type="dxa"/>
          <w:jc w:val="center"/>
        </w:trPr>
        <w:tc>
          <w:tcPr>
            <w:tcW w:w="2081" w:type="dxa"/>
            <w:vMerge w:val="restart"/>
            <w:shd w:val="clear" w:color="auto" w:fill="auto"/>
            <w:vAlign w:val="center"/>
          </w:tcPr>
          <w:p w14:paraId="05FE4EE4"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Основное мероприятие 2.2</w:t>
            </w:r>
          </w:p>
          <w:p w14:paraId="78977890" w14:textId="14631C62"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Поддержка некоммерческих организаций, осуществляющих деятельность на территории Рамонского района Воронежской области по приоритетным направлениям туристской деятельности в сфере внутреннего и въездного туризма</w:t>
            </w:r>
          </w:p>
        </w:tc>
        <w:tc>
          <w:tcPr>
            <w:tcW w:w="1092" w:type="dxa"/>
            <w:shd w:val="clear" w:color="auto" w:fill="FFFFFF"/>
            <w:vAlign w:val="center"/>
          </w:tcPr>
          <w:p w14:paraId="65F93175"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всего</w:t>
            </w:r>
          </w:p>
        </w:tc>
        <w:tc>
          <w:tcPr>
            <w:tcW w:w="829" w:type="dxa"/>
            <w:tcBorders>
              <w:top w:val="nil"/>
              <w:left w:val="single" w:sz="4" w:space="0" w:color="auto"/>
              <w:bottom w:val="single" w:sz="4" w:space="0" w:color="auto"/>
              <w:right w:val="single" w:sz="4" w:space="0" w:color="auto"/>
            </w:tcBorders>
            <w:shd w:val="clear" w:color="auto" w:fill="auto"/>
            <w:vAlign w:val="center"/>
          </w:tcPr>
          <w:p w14:paraId="23EB4D2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3842,00</w:t>
            </w:r>
          </w:p>
        </w:tc>
        <w:tc>
          <w:tcPr>
            <w:tcW w:w="756" w:type="dxa"/>
            <w:tcBorders>
              <w:top w:val="nil"/>
              <w:left w:val="nil"/>
              <w:bottom w:val="single" w:sz="4" w:space="0" w:color="auto"/>
              <w:right w:val="single" w:sz="4" w:space="0" w:color="auto"/>
            </w:tcBorders>
            <w:shd w:val="clear" w:color="auto" w:fill="auto"/>
            <w:vAlign w:val="center"/>
          </w:tcPr>
          <w:p w14:paraId="14FC212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2791517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56" w:type="dxa"/>
            <w:tcBorders>
              <w:top w:val="nil"/>
              <w:left w:val="nil"/>
              <w:bottom w:val="single" w:sz="4" w:space="0" w:color="auto"/>
              <w:right w:val="single" w:sz="4" w:space="0" w:color="auto"/>
            </w:tcBorders>
            <w:shd w:val="clear" w:color="auto" w:fill="auto"/>
            <w:vAlign w:val="center"/>
          </w:tcPr>
          <w:p w14:paraId="0CEE990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1" w:type="dxa"/>
            <w:tcBorders>
              <w:top w:val="nil"/>
              <w:left w:val="nil"/>
              <w:bottom w:val="single" w:sz="4" w:space="0" w:color="auto"/>
              <w:right w:val="single" w:sz="4" w:space="0" w:color="auto"/>
            </w:tcBorders>
            <w:shd w:val="clear" w:color="auto" w:fill="auto"/>
            <w:vAlign w:val="center"/>
          </w:tcPr>
          <w:p w14:paraId="3871326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69A76E3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573CE55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99,00</w:t>
            </w:r>
          </w:p>
        </w:tc>
        <w:tc>
          <w:tcPr>
            <w:tcW w:w="742" w:type="dxa"/>
            <w:tcBorders>
              <w:top w:val="nil"/>
              <w:left w:val="nil"/>
              <w:bottom w:val="single" w:sz="4" w:space="0" w:color="auto"/>
              <w:right w:val="single" w:sz="4" w:space="0" w:color="auto"/>
            </w:tcBorders>
            <w:shd w:val="clear" w:color="auto" w:fill="auto"/>
            <w:vAlign w:val="center"/>
          </w:tcPr>
          <w:p w14:paraId="56360F0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515,00</w:t>
            </w:r>
          </w:p>
        </w:tc>
        <w:tc>
          <w:tcPr>
            <w:tcW w:w="756" w:type="dxa"/>
            <w:tcBorders>
              <w:top w:val="nil"/>
              <w:left w:val="nil"/>
              <w:bottom w:val="single" w:sz="4" w:space="0" w:color="auto"/>
              <w:right w:val="single" w:sz="4" w:space="0" w:color="auto"/>
            </w:tcBorders>
            <w:shd w:val="clear" w:color="auto" w:fill="auto"/>
            <w:vAlign w:val="center"/>
          </w:tcPr>
          <w:p w14:paraId="72EB0E4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536,00</w:t>
            </w:r>
          </w:p>
        </w:tc>
        <w:tc>
          <w:tcPr>
            <w:tcW w:w="826" w:type="dxa"/>
            <w:tcBorders>
              <w:top w:val="nil"/>
              <w:left w:val="nil"/>
              <w:bottom w:val="single" w:sz="4" w:space="0" w:color="auto"/>
              <w:right w:val="single" w:sz="4" w:space="0" w:color="auto"/>
            </w:tcBorders>
            <w:shd w:val="clear" w:color="auto" w:fill="auto"/>
            <w:vAlign w:val="center"/>
          </w:tcPr>
          <w:p w14:paraId="3E9097D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641,00</w:t>
            </w:r>
          </w:p>
        </w:tc>
        <w:tc>
          <w:tcPr>
            <w:tcW w:w="672" w:type="dxa"/>
            <w:tcBorders>
              <w:top w:val="nil"/>
              <w:left w:val="nil"/>
              <w:bottom w:val="single" w:sz="4" w:space="0" w:color="auto"/>
              <w:right w:val="single" w:sz="4" w:space="0" w:color="auto"/>
            </w:tcBorders>
            <w:shd w:val="clear" w:color="auto" w:fill="auto"/>
            <w:vAlign w:val="center"/>
          </w:tcPr>
          <w:p w14:paraId="4C1E9E6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4DAE9F5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2" w:type="dxa"/>
            <w:tcBorders>
              <w:top w:val="nil"/>
              <w:left w:val="nil"/>
              <w:bottom w:val="single" w:sz="4" w:space="0" w:color="auto"/>
              <w:right w:val="single" w:sz="4" w:space="0" w:color="auto"/>
            </w:tcBorders>
            <w:shd w:val="clear" w:color="auto" w:fill="auto"/>
            <w:vAlign w:val="center"/>
          </w:tcPr>
          <w:p w14:paraId="3F23BDF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641,00</w:t>
            </w:r>
          </w:p>
        </w:tc>
        <w:tc>
          <w:tcPr>
            <w:tcW w:w="826" w:type="dxa"/>
            <w:tcBorders>
              <w:top w:val="nil"/>
              <w:left w:val="nil"/>
              <w:bottom w:val="single" w:sz="4" w:space="0" w:color="auto"/>
              <w:right w:val="single" w:sz="4" w:space="0" w:color="auto"/>
            </w:tcBorders>
            <w:shd w:val="clear" w:color="auto" w:fill="auto"/>
            <w:vAlign w:val="center"/>
          </w:tcPr>
          <w:p w14:paraId="593BCC7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665,00</w:t>
            </w:r>
          </w:p>
        </w:tc>
        <w:tc>
          <w:tcPr>
            <w:tcW w:w="812" w:type="dxa"/>
            <w:tcBorders>
              <w:top w:val="nil"/>
              <w:left w:val="nil"/>
              <w:bottom w:val="single" w:sz="4" w:space="0" w:color="auto"/>
              <w:right w:val="single" w:sz="4" w:space="0" w:color="auto"/>
            </w:tcBorders>
            <w:shd w:val="clear" w:color="auto" w:fill="auto"/>
            <w:vAlign w:val="center"/>
          </w:tcPr>
          <w:p w14:paraId="6620480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693,00</w:t>
            </w:r>
          </w:p>
        </w:tc>
        <w:tc>
          <w:tcPr>
            <w:tcW w:w="840" w:type="dxa"/>
            <w:tcBorders>
              <w:top w:val="nil"/>
              <w:left w:val="nil"/>
              <w:bottom w:val="single" w:sz="4" w:space="0" w:color="auto"/>
              <w:right w:val="single" w:sz="4" w:space="0" w:color="auto"/>
            </w:tcBorders>
            <w:shd w:val="clear" w:color="auto" w:fill="auto"/>
            <w:vAlign w:val="center"/>
          </w:tcPr>
          <w:p w14:paraId="7F78EB7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693,00</w:t>
            </w:r>
          </w:p>
        </w:tc>
      </w:tr>
      <w:tr w:rsidR="000A029D" w:rsidRPr="00380771" w14:paraId="422F7761" w14:textId="77777777" w:rsidTr="00F70164">
        <w:trPr>
          <w:gridAfter w:val="1"/>
          <w:wAfter w:w="26" w:type="dxa"/>
          <w:jc w:val="center"/>
        </w:trPr>
        <w:tc>
          <w:tcPr>
            <w:tcW w:w="2081" w:type="dxa"/>
            <w:vMerge/>
            <w:shd w:val="clear" w:color="auto" w:fill="auto"/>
            <w:vAlign w:val="center"/>
          </w:tcPr>
          <w:p w14:paraId="163B79C0"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02BA8682"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 том числе по ГРБС</w:t>
            </w:r>
          </w:p>
        </w:tc>
        <w:tc>
          <w:tcPr>
            <w:tcW w:w="829" w:type="dxa"/>
            <w:tcBorders>
              <w:top w:val="nil"/>
              <w:left w:val="single" w:sz="4" w:space="0" w:color="auto"/>
              <w:bottom w:val="single" w:sz="4" w:space="0" w:color="auto"/>
              <w:right w:val="single" w:sz="4" w:space="0" w:color="auto"/>
            </w:tcBorders>
            <w:shd w:val="clear" w:color="auto" w:fill="auto"/>
            <w:vAlign w:val="center"/>
          </w:tcPr>
          <w:p w14:paraId="48C6CED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0DF9EEF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48524B6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1824ADE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1" w:type="dxa"/>
            <w:tcBorders>
              <w:top w:val="nil"/>
              <w:left w:val="nil"/>
              <w:bottom w:val="single" w:sz="4" w:space="0" w:color="auto"/>
              <w:right w:val="single" w:sz="4" w:space="0" w:color="auto"/>
            </w:tcBorders>
            <w:shd w:val="clear" w:color="auto" w:fill="auto"/>
            <w:vAlign w:val="center"/>
          </w:tcPr>
          <w:p w14:paraId="523042D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20804C3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74F83F8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72AA19A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02A7D09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7AFA53D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672" w:type="dxa"/>
            <w:tcBorders>
              <w:top w:val="nil"/>
              <w:left w:val="nil"/>
              <w:bottom w:val="single" w:sz="4" w:space="0" w:color="auto"/>
              <w:right w:val="single" w:sz="4" w:space="0" w:color="auto"/>
            </w:tcBorders>
            <w:shd w:val="clear" w:color="auto" w:fill="auto"/>
            <w:vAlign w:val="center"/>
          </w:tcPr>
          <w:p w14:paraId="706EA21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5F4E28F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2" w:type="dxa"/>
            <w:tcBorders>
              <w:top w:val="nil"/>
              <w:left w:val="nil"/>
              <w:bottom w:val="single" w:sz="4" w:space="0" w:color="auto"/>
              <w:right w:val="single" w:sz="4" w:space="0" w:color="auto"/>
            </w:tcBorders>
            <w:shd w:val="clear" w:color="auto" w:fill="auto"/>
            <w:vAlign w:val="center"/>
          </w:tcPr>
          <w:p w14:paraId="54879F3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71F4065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12" w:type="dxa"/>
            <w:tcBorders>
              <w:top w:val="nil"/>
              <w:left w:val="nil"/>
              <w:bottom w:val="single" w:sz="4" w:space="0" w:color="auto"/>
              <w:right w:val="single" w:sz="4" w:space="0" w:color="auto"/>
            </w:tcBorders>
            <w:shd w:val="clear" w:color="auto" w:fill="auto"/>
            <w:vAlign w:val="center"/>
          </w:tcPr>
          <w:p w14:paraId="39A490D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40" w:type="dxa"/>
            <w:tcBorders>
              <w:top w:val="nil"/>
              <w:left w:val="nil"/>
              <w:bottom w:val="single" w:sz="4" w:space="0" w:color="auto"/>
              <w:right w:val="single" w:sz="4" w:space="0" w:color="auto"/>
            </w:tcBorders>
            <w:shd w:val="clear" w:color="auto" w:fill="auto"/>
            <w:vAlign w:val="center"/>
          </w:tcPr>
          <w:p w14:paraId="7954B84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r>
      <w:tr w:rsidR="000A029D" w:rsidRPr="00380771" w14:paraId="33528252" w14:textId="77777777" w:rsidTr="00F70164">
        <w:trPr>
          <w:gridAfter w:val="1"/>
          <w:wAfter w:w="26" w:type="dxa"/>
          <w:jc w:val="center"/>
        </w:trPr>
        <w:tc>
          <w:tcPr>
            <w:tcW w:w="2081" w:type="dxa"/>
            <w:vMerge/>
            <w:shd w:val="clear" w:color="auto" w:fill="auto"/>
            <w:vAlign w:val="center"/>
          </w:tcPr>
          <w:p w14:paraId="50F3AA01"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2ECDCBA5"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 xml:space="preserve">Отдел по культуре </w:t>
            </w:r>
          </w:p>
        </w:tc>
        <w:tc>
          <w:tcPr>
            <w:tcW w:w="829" w:type="dxa"/>
            <w:tcBorders>
              <w:top w:val="nil"/>
              <w:left w:val="single" w:sz="4" w:space="0" w:color="auto"/>
              <w:bottom w:val="single" w:sz="4" w:space="0" w:color="auto"/>
              <w:right w:val="single" w:sz="4" w:space="0" w:color="auto"/>
            </w:tcBorders>
            <w:shd w:val="clear" w:color="auto" w:fill="auto"/>
            <w:vAlign w:val="center"/>
          </w:tcPr>
          <w:p w14:paraId="280A464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3842,00</w:t>
            </w:r>
          </w:p>
        </w:tc>
        <w:tc>
          <w:tcPr>
            <w:tcW w:w="756" w:type="dxa"/>
            <w:tcBorders>
              <w:top w:val="nil"/>
              <w:left w:val="nil"/>
              <w:bottom w:val="single" w:sz="4" w:space="0" w:color="auto"/>
              <w:right w:val="single" w:sz="4" w:space="0" w:color="auto"/>
            </w:tcBorders>
            <w:shd w:val="clear" w:color="auto" w:fill="auto"/>
            <w:vAlign w:val="center"/>
          </w:tcPr>
          <w:p w14:paraId="2D3689E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2056202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56" w:type="dxa"/>
            <w:tcBorders>
              <w:top w:val="nil"/>
              <w:left w:val="nil"/>
              <w:bottom w:val="single" w:sz="4" w:space="0" w:color="auto"/>
              <w:right w:val="single" w:sz="4" w:space="0" w:color="auto"/>
            </w:tcBorders>
            <w:shd w:val="clear" w:color="auto" w:fill="auto"/>
            <w:vAlign w:val="center"/>
          </w:tcPr>
          <w:p w14:paraId="231CC7A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1" w:type="dxa"/>
            <w:tcBorders>
              <w:top w:val="nil"/>
              <w:left w:val="nil"/>
              <w:bottom w:val="single" w:sz="4" w:space="0" w:color="auto"/>
              <w:right w:val="single" w:sz="4" w:space="0" w:color="auto"/>
            </w:tcBorders>
            <w:shd w:val="clear" w:color="auto" w:fill="auto"/>
            <w:vAlign w:val="center"/>
          </w:tcPr>
          <w:p w14:paraId="2223DD5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54EFD2C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0F7643F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99,00</w:t>
            </w:r>
          </w:p>
        </w:tc>
        <w:tc>
          <w:tcPr>
            <w:tcW w:w="742" w:type="dxa"/>
            <w:tcBorders>
              <w:top w:val="nil"/>
              <w:left w:val="nil"/>
              <w:bottom w:val="single" w:sz="4" w:space="0" w:color="auto"/>
              <w:right w:val="single" w:sz="4" w:space="0" w:color="auto"/>
            </w:tcBorders>
            <w:shd w:val="clear" w:color="auto" w:fill="auto"/>
            <w:vAlign w:val="center"/>
          </w:tcPr>
          <w:p w14:paraId="471AE1A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515,00</w:t>
            </w:r>
          </w:p>
        </w:tc>
        <w:tc>
          <w:tcPr>
            <w:tcW w:w="756" w:type="dxa"/>
            <w:tcBorders>
              <w:top w:val="nil"/>
              <w:left w:val="nil"/>
              <w:bottom w:val="single" w:sz="4" w:space="0" w:color="auto"/>
              <w:right w:val="single" w:sz="4" w:space="0" w:color="auto"/>
            </w:tcBorders>
            <w:shd w:val="clear" w:color="auto" w:fill="auto"/>
            <w:vAlign w:val="center"/>
          </w:tcPr>
          <w:p w14:paraId="6D4FABF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536,00</w:t>
            </w:r>
          </w:p>
        </w:tc>
        <w:tc>
          <w:tcPr>
            <w:tcW w:w="826" w:type="dxa"/>
            <w:tcBorders>
              <w:top w:val="nil"/>
              <w:left w:val="nil"/>
              <w:bottom w:val="single" w:sz="4" w:space="0" w:color="auto"/>
              <w:right w:val="single" w:sz="4" w:space="0" w:color="auto"/>
            </w:tcBorders>
            <w:shd w:val="clear" w:color="auto" w:fill="auto"/>
            <w:vAlign w:val="center"/>
          </w:tcPr>
          <w:p w14:paraId="24851CF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641,00</w:t>
            </w:r>
          </w:p>
        </w:tc>
        <w:tc>
          <w:tcPr>
            <w:tcW w:w="672" w:type="dxa"/>
            <w:tcBorders>
              <w:top w:val="nil"/>
              <w:left w:val="nil"/>
              <w:bottom w:val="single" w:sz="4" w:space="0" w:color="auto"/>
              <w:right w:val="single" w:sz="4" w:space="0" w:color="auto"/>
            </w:tcBorders>
            <w:shd w:val="clear" w:color="auto" w:fill="auto"/>
            <w:vAlign w:val="center"/>
          </w:tcPr>
          <w:p w14:paraId="21B406E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127A362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2" w:type="dxa"/>
            <w:tcBorders>
              <w:top w:val="nil"/>
              <w:left w:val="nil"/>
              <w:bottom w:val="single" w:sz="4" w:space="0" w:color="auto"/>
              <w:right w:val="single" w:sz="4" w:space="0" w:color="auto"/>
            </w:tcBorders>
            <w:shd w:val="clear" w:color="auto" w:fill="auto"/>
            <w:vAlign w:val="center"/>
          </w:tcPr>
          <w:p w14:paraId="757BFBE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641,00</w:t>
            </w:r>
          </w:p>
        </w:tc>
        <w:tc>
          <w:tcPr>
            <w:tcW w:w="826" w:type="dxa"/>
            <w:tcBorders>
              <w:top w:val="nil"/>
              <w:left w:val="nil"/>
              <w:bottom w:val="single" w:sz="4" w:space="0" w:color="auto"/>
              <w:right w:val="single" w:sz="4" w:space="0" w:color="auto"/>
            </w:tcBorders>
            <w:shd w:val="clear" w:color="auto" w:fill="auto"/>
            <w:vAlign w:val="center"/>
          </w:tcPr>
          <w:p w14:paraId="307CFF8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665,00</w:t>
            </w:r>
          </w:p>
        </w:tc>
        <w:tc>
          <w:tcPr>
            <w:tcW w:w="812" w:type="dxa"/>
            <w:tcBorders>
              <w:top w:val="nil"/>
              <w:left w:val="nil"/>
              <w:bottom w:val="single" w:sz="4" w:space="0" w:color="auto"/>
              <w:right w:val="single" w:sz="4" w:space="0" w:color="auto"/>
            </w:tcBorders>
            <w:shd w:val="clear" w:color="auto" w:fill="auto"/>
            <w:vAlign w:val="center"/>
          </w:tcPr>
          <w:p w14:paraId="4662BF1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693,00</w:t>
            </w:r>
          </w:p>
        </w:tc>
        <w:tc>
          <w:tcPr>
            <w:tcW w:w="840" w:type="dxa"/>
            <w:tcBorders>
              <w:top w:val="nil"/>
              <w:left w:val="nil"/>
              <w:bottom w:val="single" w:sz="4" w:space="0" w:color="auto"/>
              <w:right w:val="single" w:sz="4" w:space="0" w:color="auto"/>
            </w:tcBorders>
            <w:shd w:val="clear" w:color="auto" w:fill="auto"/>
            <w:vAlign w:val="center"/>
          </w:tcPr>
          <w:p w14:paraId="554AD82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693,00</w:t>
            </w:r>
          </w:p>
        </w:tc>
      </w:tr>
      <w:tr w:rsidR="000A029D" w:rsidRPr="00380771" w14:paraId="30CC7616" w14:textId="77777777" w:rsidTr="00F70164">
        <w:trPr>
          <w:gridAfter w:val="1"/>
          <w:wAfter w:w="26" w:type="dxa"/>
          <w:jc w:val="center"/>
        </w:trPr>
        <w:tc>
          <w:tcPr>
            <w:tcW w:w="2081" w:type="dxa"/>
            <w:vMerge w:val="restart"/>
            <w:shd w:val="clear" w:color="auto" w:fill="auto"/>
            <w:vAlign w:val="center"/>
          </w:tcPr>
          <w:p w14:paraId="6B89AE1B"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ПОДПРОГРАММА 3</w:t>
            </w:r>
          </w:p>
          <w:p w14:paraId="5E104B23" w14:textId="5974A924"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«Обеспечение реализации Муниципальной программы»</w:t>
            </w:r>
          </w:p>
        </w:tc>
        <w:tc>
          <w:tcPr>
            <w:tcW w:w="1092" w:type="dxa"/>
            <w:shd w:val="clear" w:color="auto" w:fill="FFFFFF"/>
            <w:vAlign w:val="center"/>
          </w:tcPr>
          <w:p w14:paraId="321F77ED"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всего</w:t>
            </w:r>
          </w:p>
        </w:tc>
        <w:tc>
          <w:tcPr>
            <w:tcW w:w="829" w:type="dxa"/>
            <w:tcBorders>
              <w:top w:val="nil"/>
              <w:left w:val="single" w:sz="4" w:space="0" w:color="auto"/>
              <w:bottom w:val="single" w:sz="4" w:space="0" w:color="auto"/>
              <w:right w:val="single" w:sz="4" w:space="0" w:color="auto"/>
            </w:tcBorders>
            <w:shd w:val="clear" w:color="auto" w:fill="auto"/>
            <w:vAlign w:val="center"/>
          </w:tcPr>
          <w:p w14:paraId="7C487C6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24187,59</w:t>
            </w:r>
          </w:p>
        </w:tc>
        <w:tc>
          <w:tcPr>
            <w:tcW w:w="756" w:type="dxa"/>
            <w:tcBorders>
              <w:top w:val="nil"/>
              <w:left w:val="nil"/>
              <w:bottom w:val="single" w:sz="4" w:space="0" w:color="auto"/>
              <w:right w:val="single" w:sz="4" w:space="0" w:color="auto"/>
            </w:tcBorders>
            <w:shd w:val="clear" w:color="auto" w:fill="auto"/>
            <w:vAlign w:val="center"/>
          </w:tcPr>
          <w:p w14:paraId="03D8D22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2638,30</w:t>
            </w:r>
          </w:p>
        </w:tc>
        <w:tc>
          <w:tcPr>
            <w:tcW w:w="742" w:type="dxa"/>
            <w:tcBorders>
              <w:top w:val="nil"/>
              <w:left w:val="nil"/>
              <w:bottom w:val="single" w:sz="4" w:space="0" w:color="auto"/>
              <w:right w:val="single" w:sz="4" w:space="0" w:color="auto"/>
            </w:tcBorders>
            <w:shd w:val="clear" w:color="auto" w:fill="auto"/>
            <w:vAlign w:val="center"/>
          </w:tcPr>
          <w:p w14:paraId="3002390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3524,20</w:t>
            </w:r>
          </w:p>
        </w:tc>
        <w:tc>
          <w:tcPr>
            <w:tcW w:w="756" w:type="dxa"/>
            <w:tcBorders>
              <w:top w:val="nil"/>
              <w:left w:val="nil"/>
              <w:bottom w:val="single" w:sz="4" w:space="0" w:color="auto"/>
              <w:right w:val="single" w:sz="4" w:space="0" w:color="auto"/>
            </w:tcBorders>
            <w:shd w:val="clear" w:color="auto" w:fill="auto"/>
            <w:vAlign w:val="center"/>
          </w:tcPr>
          <w:p w14:paraId="60533AE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2774,20</w:t>
            </w:r>
          </w:p>
        </w:tc>
        <w:tc>
          <w:tcPr>
            <w:tcW w:w="741" w:type="dxa"/>
            <w:tcBorders>
              <w:top w:val="nil"/>
              <w:left w:val="nil"/>
              <w:bottom w:val="single" w:sz="4" w:space="0" w:color="auto"/>
              <w:right w:val="single" w:sz="4" w:space="0" w:color="auto"/>
            </w:tcBorders>
            <w:shd w:val="clear" w:color="auto" w:fill="auto"/>
            <w:vAlign w:val="center"/>
          </w:tcPr>
          <w:p w14:paraId="74079CF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1253,10</w:t>
            </w:r>
          </w:p>
        </w:tc>
        <w:tc>
          <w:tcPr>
            <w:tcW w:w="742" w:type="dxa"/>
            <w:tcBorders>
              <w:top w:val="nil"/>
              <w:left w:val="nil"/>
              <w:bottom w:val="single" w:sz="4" w:space="0" w:color="auto"/>
              <w:right w:val="single" w:sz="4" w:space="0" w:color="auto"/>
            </w:tcBorders>
            <w:shd w:val="clear" w:color="auto" w:fill="auto"/>
            <w:vAlign w:val="center"/>
          </w:tcPr>
          <w:p w14:paraId="631C880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1288,87</w:t>
            </w:r>
          </w:p>
        </w:tc>
        <w:tc>
          <w:tcPr>
            <w:tcW w:w="742" w:type="dxa"/>
            <w:tcBorders>
              <w:top w:val="nil"/>
              <w:left w:val="nil"/>
              <w:bottom w:val="single" w:sz="4" w:space="0" w:color="auto"/>
              <w:right w:val="single" w:sz="4" w:space="0" w:color="auto"/>
            </w:tcBorders>
            <w:shd w:val="clear" w:color="auto" w:fill="auto"/>
            <w:vAlign w:val="center"/>
          </w:tcPr>
          <w:p w14:paraId="589BD45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1210,56</w:t>
            </w:r>
          </w:p>
        </w:tc>
        <w:tc>
          <w:tcPr>
            <w:tcW w:w="742" w:type="dxa"/>
            <w:tcBorders>
              <w:top w:val="nil"/>
              <w:left w:val="nil"/>
              <w:bottom w:val="single" w:sz="4" w:space="0" w:color="auto"/>
              <w:right w:val="single" w:sz="4" w:space="0" w:color="auto"/>
            </w:tcBorders>
            <w:shd w:val="clear" w:color="auto" w:fill="auto"/>
            <w:vAlign w:val="center"/>
          </w:tcPr>
          <w:p w14:paraId="6D2E700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1453,03</w:t>
            </w:r>
          </w:p>
        </w:tc>
        <w:tc>
          <w:tcPr>
            <w:tcW w:w="756" w:type="dxa"/>
            <w:tcBorders>
              <w:top w:val="nil"/>
              <w:left w:val="nil"/>
              <w:bottom w:val="single" w:sz="4" w:space="0" w:color="auto"/>
              <w:right w:val="single" w:sz="4" w:space="0" w:color="auto"/>
            </w:tcBorders>
            <w:shd w:val="clear" w:color="auto" w:fill="auto"/>
            <w:vAlign w:val="center"/>
          </w:tcPr>
          <w:p w14:paraId="298D065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1546,53</w:t>
            </w:r>
          </w:p>
        </w:tc>
        <w:tc>
          <w:tcPr>
            <w:tcW w:w="826" w:type="dxa"/>
            <w:tcBorders>
              <w:top w:val="nil"/>
              <w:left w:val="nil"/>
              <w:bottom w:val="single" w:sz="4" w:space="0" w:color="auto"/>
              <w:right w:val="single" w:sz="4" w:space="0" w:color="auto"/>
            </w:tcBorders>
            <w:shd w:val="clear" w:color="auto" w:fill="auto"/>
            <w:vAlign w:val="center"/>
          </w:tcPr>
          <w:p w14:paraId="22387E2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2150,50</w:t>
            </w:r>
          </w:p>
        </w:tc>
        <w:tc>
          <w:tcPr>
            <w:tcW w:w="672" w:type="dxa"/>
            <w:tcBorders>
              <w:top w:val="nil"/>
              <w:left w:val="nil"/>
              <w:bottom w:val="single" w:sz="4" w:space="0" w:color="auto"/>
              <w:right w:val="single" w:sz="4" w:space="0" w:color="auto"/>
            </w:tcBorders>
            <w:shd w:val="clear" w:color="auto" w:fill="auto"/>
            <w:vAlign w:val="center"/>
          </w:tcPr>
          <w:p w14:paraId="6C4BD25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33D1345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2" w:type="dxa"/>
            <w:tcBorders>
              <w:top w:val="nil"/>
              <w:left w:val="nil"/>
              <w:bottom w:val="single" w:sz="4" w:space="0" w:color="auto"/>
              <w:right w:val="single" w:sz="4" w:space="0" w:color="auto"/>
            </w:tcBorders>
            <w:shd w:val="clear" w:color="auto" w:fill="auto"/>
            <w:vAlign w:val="center"/>
          </w:tcPr>
          <w:p w14:paraId="7BD1B44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2150,50</w:t>
            </w:r>
          </w:p>
        </w:tc>
        <w:tc>
          <w:tcPr>
            <w:tcW w:w="826" w:type="dxa"/>
            <w:tcBorders>
              <w:top w:val="nil"/>
              <w:left w:val="nil"/>
              <w:bottom w:val="single" w:sz="4" w:space="0" w:color="auto"/>
              <w:right w:val="single" w:sz="4" w:space="0" w:color="auto"/>
            </w:tcBorders>
            <w:shd w:val="clear" w:color="auto" w:fill="auto"/>
            <w:vAlign w:val="center"/>
          </w:tcPr>
          <w:p w14:paraId="36FD533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2127,70</w:t>
            </w:r>
          </w:p>
        </w:tc>
        <w:tc>
          <w:tcPr>
            <w:tcW w:w="812" w:type="dxa"/>
            <w:tcBorders>
              <w:top w:val="nil"/>
              <w:left w:val="nil"/>
              <w:bottom w:val="single" w:sz="4" w:space="0" w:color="auto"/>
              <w:right w:val="single" w:sz="4" w:space="0" w:color="auto"/>
            </w:tcBorders>
            <w:shd w:val="clear" w:color="auto" w:fill="auto"/>
            <w:vAlign w:val="center"/>
          </w:tcPr>
          <w:p w14:paraId="2F6D6B8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2110,30</w:t>
            </w:r>
          </w:p>
        </w:tc>
        <w:tc>
          <w:tcPr>
            <w:tcW w:w="840" w:type="dxa"/>
            <w:tcBorders>
              <w:top w:val="nil"/>
              <w:left w:val="nil"/>
              <w:bottom w:val="single" w:sz="4" w:space="0" w:color="auto"/>
              <w:right w:val="single" w:sz="4" w:space="0" w:color="auto"/>
            </w:tcBorders>
            <w:shd w:val="clear" w:color="auto" w:fill="auto"/>
            <w:vAlign w:val="center"/>
          </w:tcPr>
          <w:p w14:paraId="13C2BCA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2110,30</w:t>
            </w:r>
          </w:p>
        </w:tc>
      </w:tr>
      <w:tr w:rsidR="000A029D" w:rsidRPr="00380771" w14:paraId="3057F619" w14:textId="77777777" w:rsidTr="00F70164">
        <w:trPr>
          <w:gridAfter w:val="1"/>
          <w:wAfter w:w="26" w:type="dxa"/>
          <w:jc w:val="center"/>
        </w:trPr>
        <w:tc>
          <w:tcPr>
            <w:tcW w:w="2081" w:type="dxa"/>
            <w:vMerge/>
            <w:vAlign w:val="center"/>
          </w:tcPr>
          <w:p w14:paraId="2417A994" w14:textId="77777777" w:rsidR="00380771" w:rsidRPr="00380771" w:rsidRDefault="00380771" w:rsidP="000A25D6">
            <w:pPr>
              <w:ind w:firstLine="0"/>
              <w:rPr>
                <w:rFonts w:ascii="Times New Roman" w:hAnsi="Times New Roman"/>
                <w:sz w:val="16"/>
                <w:szCs w:val="16"/>
              </w:rPr>
            </w:pPr>
          </w:p>
        </w:tc>
        <w:tc>
          <w:tcPr>
            <w:tcW w:w="1092" w:type="dxa"/>
            <w:shd w:val="clear" w:color="auto" w:fill="FFFFFF"/>
            <w:vAlign w:val="center"/>
          </w:tcPr>
          <w:p w14:paraId="3AD15142"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 том числе по ГРБС</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B27173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single" w:sz="4" w:space="0" w:color="auto"/>
              <w:left w:val="nil"/>
              <w:bottom w:val="single" w:sz="4" w:space="0" w:color="auto"/>
              <w:right w:val="single" w:sz="4" w:space="0" w:color="auto"/>
            </w:tcBorders>
            <w:shd w:val="clear" w:color="auto" w:fill="auto"/>
            <w:vAlign w:val="center"/>
          </w:tcPr>
          <w:p w14:paraId="75B1477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single" w:sz="4" w:space="0" w:color="auto"/>
              <w:left w:val="nil"/>
              <w:bottom w:val="single" w:sz="4" w:space="0" w:color="auto"/>
              <w:right w:val="single" w:sz="4" w:space="0" w:color="auto"/>
            </w:tcBorders>
            <w:shd w:val="clear" w:color="auto" w:fill="auto"/>
            <w:vAlign w:val="center"/>
          </w:tcPr>
          <w:p w14:paraId="2D10189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single" w:sz="4" w:space="0" w:color="auto"/>
              <w:left w:val="nil"/>
              <w:bottom w:val="single" w:sz="4" w:space="0" w:color="auto"/>
              <w:right w:val="single" w:sz="4" w:space="0" w:color="auto"/>
            </w:tcBorders>
            <w:shd w:val="clear" w:color="auto" w:fill="auto"/>
            <w:vAlign w:val="center"/>
          </w:tcPr>
          <w:p w14:paraId="5D8D44A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1" w:type="dxa"/>
            <w:tcBorders>
              <w:top w:val="single" w:sz="4" w:space="0" w:color="auto"/>
              <w:left w:val="nil"/>
              <w:bottom w:val="single" w:sz="4" w:space="0" w:color="auto"/>
              <w:right w:val="single" w:sz="4" w:space="0" w:color="auto"/>
            </w:tcBorders>
            <w:shd w:val="clear" w:color="auto" w:fill="auto"/>
            <w:vAlign w:val="center"/>
          </w:tcPr>
          <w:p w14:paraId="0F8ECF8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single" w:sz="4" w:space="0" w:color="auto"/>
              <w:left w:val="nil"/>
              <w:bottom w:val="single" w:sz="4" w:space="0" w:color="auto"/>
              <w:right w:val="single" w:sz="4" w:space="0" w:color="auto"/>
            </w:tcBorders>
            <w:shd w:val="clear" w:color="auto" w:fill="auto"/>
            <w:vAlign w:val="center"/>
          </w:tcPr>
          <w:p w14:paraId="74BC04E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single" w:sz="4" w:space="0" w:color="auto"/>
              <w:left w:val="nil"/>
              <w:bottom w:val="single" w:sz="4" w:space="0" w:color="auto"/>
              <w:right w:val="single" w:sz="4" w:space="0" w:color="auto"/>
            </w:tcBorders>
            <w:shd w:val="clear" w:color="auto" w:fill="auto"/>
            <w:vAlign w:val="center"/>
          </w:tcPr>
          <w:p w14:paraId="6C14AE6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single" w:sz="4" w:space="0" w:color="auto"/>
              <w:left w:val="nil"/>
              <w:bottom w:val="single" w:sz="4" w:space="0" w:color="auto"/>
              <w:right w:val="single" w:sz="4" w:space="0" w:color="auto"/>
            </w:tcBorders>
            <w:shd w:val="clear" w:color="auto" w:fill="auto"/>
            <w:vAlign w:val="center"/>
          </w:tcPr>
          <w:p w14:paraId="70730D1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single" w:sz="4" w:space="0" w:color="auto"/>
              <w:left w:val="nil"/>
              <w:bottom w:val="single" w:sz="4" w:space="0" w:color="auto"/>
              <w:right w:val="single" w:sz="4" w:space="0" w:color="auto"/>
            </w:tcBorders>
            <w:shd w:val="clear" w:color="auto" w:fill="auto"/>
            <w:vAlign w:val="center"/>
          </w:tcPr>
          <w:p w14:paraId="08C91DD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single" w:sz="4" w:space="0" w:color="auto"/>
              <w:left w:val="nil"/>
              <w:bottom w:val="single" w:sz="4" w:space="0" w:color="auto"/>
              <w:right w:val="single" w:sz="4" w:space="0" w:color="auto"/>
            </w:tcBorders>
            <w:shd w:val="clear" w:color="auto" w:fill="auto"/>
            <w:vAlign w:val="center"/>
          </w:tcPr>
          <w:p w14:paraId="2689B04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672" w:type="dxa"/>
            <w:tcBorders>
              <w:top w:val="single" w:sz="4" w:space="0" w:color="auto"/>
              <w:left w:val="nil"/>
              <w:bottom w:val="single" w:sz="4" w:space="0" w:color="auto"/>
              <w:right w:val="single" w:sz="4" w:space="0" w:color="auto"/>
            </w:tcBorders>
            <w:shd w:val="clear" w:color="auto" w:fill="auto"/>
            <w:vAlign w:val="center"/>
          </w:tcPr>
          <w:p w14:paraId="0B3C1CA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single" w:sz="4" w:space="0" w:color="auto"/>
              <w:left w:val="nil"/>
              <w:bottom w:val="single" w:sz="4" w:space="0" w:color="auto"/>
              <w:right w:val="single" w:sz="4" w:space="0" w:color="auto"/>
            </w:tcBorders>
            <w:shd w:val="clear" w:color="auto" w:fill="auto"/>
            <w:vAlign w:val="center"/>
          </w:tcPr>
          <w:p w14:paraId="1C235D5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2" w:type="dxa"/>
            <w:tcBorders>
              <w:top w:val="single" w:sz="4" w:space="0" w:color="auto"/>
              <w:left w:val="nil"/>
              <w:bottom w:val="single" w:sz="4" w:space="0" w:color="auto"/>
              <w:right w:val="single" w:sz="4" w:space="0" w:color="auto"/>
            </w:tcBorders>
            <w:shd w:val="clear" w:color="auto" w:fill="auto"/>
            <w:vAlign w:val="center"/>
          </w:tcPr>
          <w:p w14:paraId="13C0174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single" w:sz="4" w:space="0" w:color="auto"/>
              <w:left w:val="nil"/>
              <w:bottom w:val="single" w:sz="4" w:space="0" w:color="auto"/>
              <w:right w:val="single" w:sz="4" w:space="0" w:color="auto"/>
            </w:tcBorders>
            <w:shd w:val="clear" w:color="auto" w:fill="auto"/>
            <w:vAlign w:val="center"/>
          </w:tcPr>
          <w:p w14:paraId="4B49449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12" w:type="dxa"/>
            <w:tcBorders>
              <w:top w:val="single" w:sz="4" w:space="0" w:color="auto"/>
              <w:left w:val="nil"/>
              <w:bottom w:val="single" w:sz="4" w:space="0" w:color="auto"/>
              <w:right w:val="single" w:sz="4" w:space="0" w:color="auto"/>
            </w:tcBorders>
            <w:shd w:val="clear" w:color="auto" w:fill="auto"/>
            <w:vAlign w:val="center"/>
          </w:tcPr>
          <w:p w14:paraId="54D8901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40" w:type="dxa"/>
            <w:tcBorders>
              <w:top w:val="single" w:sz="4" w:space="0" w:color="auto"/>
              <w:left w:val="nil"/>
              <w:bottom w:val="single" w:sz="4" w:space="0" w:color="auto"/>
              <w:right w:val="single" w:sz="4" w:space="0" w:color="auto"/>
            </w:tcBorders>
            <w:shd w:val="clear" w:color="auto" w:fill="auto"/>
            <w:vAlign w:val="center"/>
          </w:tcPr>
          <w:p w14:paraId="131BE61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r>
      <w:tr w:rsidR="000A029D" w:rsidRPr="00380771" w14:paraId="3492BC2B" w14:textId="77777777" w:rsidTr="00F70164">
        <w:trPr>
          <w:gridAfter w:val="1"/>
          <w:wAfter w:w="26" w:type="dxa"/>
          <w:jc w:val="center"/>
        </w:trPr>
        <w:tc>
          <w:tcPr>
            <w:tcW w:w="2081" w:type="dxa"/>
            <w:vMerge/>
            <w:tcBorders>
              <w:bottom w:val="single" w:sz="4" w:space="0" w:color="auto"/>
            </w:tcBorders>
            <w:vAlign w:val="center"/>
          </w:tcPr>
          <w:p w14:paraId="56980BDA" w14:textId="77777777" w:rsidR="00380771" w:rsidRPr="00380771" w:rsidRDefault="00380771" w:rsidP="000A25D6">
            <w:pPr>
              <w:ind w:firstLine="0"/>
              <w:rPr>
                <w:rFonts w:ascii="Times New Roman" w:hAnsi="Times New Roman"/>
                <w:sz w:val="16"/>
                <w:szCs w:val="16"/>
              </w:rPr>
            </w:pPr>
          </w:p>
        </w:tc>
        <w:tc>
          <w:tcPr>
            <w:tcW w:w="1092" w:type="dxa"/>
            <w:tcBorders>
              <w:bottom w:val="single" w:sz="4" w:space="0" w:color="auto"/>
            </w:tcBorders>
            <w:shd w:val="clear" w:color="auto" w:fill="FFFFFF"/>
            <w:vAlign w:val="center"/>
          </w:tcPr>
          <w:p w14:paraId="220B9EDC"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 xml:space="preserve">Отдел по культуре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2DA30A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24187,59</w:t>
            </w:r>
          </w:p>
        </w:tc>
        <w:tc>
          <w:tcPr>
            <w:tcW w:w="756" w:type="dxa"/>
            <w:tcBorders>
              <w:top w:val="single" w:sz="4" w:space="0" w:color="auto"/>
              <w:left w:val="nil"/>
              <w:bottom w:val="single" w:sz="4" w:space="0" w:color="auto"/>
              <w:right w:val="single" w:sz="4" w:space="0" w:color="auto"/>
            </w:tcBorders>
            <w:shd w:val="clear" w:color="auto" w:fill="auto"/>
            <w:vAlign w:val="center"/>
          </w:tcPr>
          <w:p w14:paraId="7788F1C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2638,30</w:t>
            </w:r>
          </w:p>
        </w:tc>
        <w:tc>
          <w:tcPr>
            <w:tcW w:w="742" w:type="dxa"/>
            <w:tcBorders>
              <w:top w:val="single" w:sz="4" w:space="0" w:color="auto"/>
              <w:left w:val="nil"/>
              <w:bottom w:val="single" w:sz="4" w:space="0" w:color="auto"/>
              <w:right w:val="single" w:sz="4" w:space="0" w:color="auto"/>
            </w:tcBorders>
            <w:shd w:val="clear" w:color="auto" w:fill="auto"/>
            <w:vAlign w:val="center"/>
          </w:tcPr>
          <w:p w14:paraId="5BB1005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3524,20</w:t>
            </w:r>
          </w:p>
        </w:tc>
        <w:tc>
          <w:tcPr>
            <w:tcW w:w="756" w:type="dxa"/>
            <w:tcBorders>
              <w:top w:val="single" w:sz="4" w:space="0" w:color="auto"/>
              <w:left w:val="nil"/>
              <w:bottom w:val="single" w:sz="4" w:space="0" w:color="auto"/>
              <w:right w:val="single" w:sz="4" w:space="0" w:color="auto"/>
            </w:tcBorders>
            <w:shd w:val="clear" w:color="auto" w:fill="auto"/>
            <w:vAlign w:val="center"/>
          </w:tcPr>
          <w:p w14:paraId="3067E74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2774,20</w:t>
            </w:r>
          </w:p>
        </w:tc>
        <w:tc>
          <w:tcPr>
            <w:tcW w:w="741" w:type="dxa"/>
            <w:tcBorders>
              <w:top w:val="single" w:sz="4" w:space="0" w:color="auto"/>
              <w:left w:val="nil"/>
              <w:bottom w:val="single" w:sz="4" w:space="0" w:color="auto"/>
              <w:right w:val="single" w:sz="4" w:space="0" w:color="auto"/>
            </w:tcBorders>
            <w:shd w:val="clear" w:color="auto" w:fill="auto"/>
            <w:vAlign w:val="center"/>
          </w:tcPr>
          <w:p w14:paraId="1D211D9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1253,10</w:t>
            </w:r>
          </w:p>
        </w:tc>
        <w:tc>
          <w:tcPr>
            <w:tcW w:w="742" w:type="dxa"/>
            <w:tcBorders>
              <w:top w:val="single" w:sz="4" w:space="0" w:color="auto"/>
              <w:left w:val="nil"/>
              <w:bottom w:val="single" w:sz="4" w:space="0" w:color="auto"/>
              <w:right w:val="single" w:sz="4" w:space="0" w:color="auto"/>
            </w:tcBorders>
            <w:shd w:val="clear" w:color="auto" w:fill="auto"/>
            <w:vAlign w:val="center"/>
          </w:tcPr>
          <w:p w14:paraId="1A78C83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1288,87</w:t>
            </w:r>
          </w:p>
        </w:tc>
        <w:tc>
          <w:tcPr>
            <w:tcW w:w="742" w:type="dxa"/>
            <w:tcBorders>
              <w:top w:val="single" w:sz="4" w:space="0" w:color="auto"/>
              <w:left w:val="nil"/>
              <w:bottom w:val="single" w:sz="4" w:space="0" w:color="auto"/>
              <w:right w:val="single" w:sz="4" w:space="0" w:color="auto"/>
            </w:tcBorders>
            <w:shd w:val="clear" w:color="auto" w:fill="auto"/>
            <w:vAlign w:val="center"/>
          </w:tcPr>
          <w:p w14:paraId="26A53C0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1210,56</w:t>
            </w:r>
          </w:p>
        </w:tc>
        <w:tc>
          <w:tcPr>
            <w:tcW w:w="742" w:type="dxa"/>
            <w:tcBorders>
              <w:top w:val="single" w:sz="4" w:space="0" w:color="auto"/>
              <w:left w:val="nil"/>
              <w:bottom w:val="single" w:sz="4" w:space="0" w:color="auto"/>
              <w:right w:val="single" w:sz="4" w:space="0" w:color="auto"/>
            </w:tcBorders>
            <w:shd w:val="clear" w:color="auto" w:fill="auto"/>
            <w:vAlign w:val="center"/>
          </w:tcPr>
          <w:p w14:paraId="2BFC707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1453,03</w:t>
            </w:r>
          </w:p>
        </w:tc>
        <w:tc>
          <w:tcPr>
            <w:tcW w:w="756" w:type="dxa"/>
            <w:tcBorders>
              <w:top w:val="single" w:sz="4" w:space="0" w:color="auto"/>
              <w:left w:val="nil"/>
              <w:bottom w:val="single" w:sz="4" w:space="0" w:color="auto"/>
              <w:right w:val="single" w:sz="4" w:space="0" w:color="auto"/>
            </w:tcBorders>
            <w:shd w:val="clear" w:color="auto" w:fill="auto"/>
            <w:vAlign w:val="center"/>
          </w:tcPr>
          <w:p w14:paraId="0E729D1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1546,53</w:t>
            </w:r>
          </w:p>
        </w:tc>
        <w:tc>
          <w:tcPr>
            <w:tcW w:w="826" w:type="dxa"/>
            <w:tcBorders>
              <w:top w:val="single" w:sz="4" w:space="0" w:color="auto"/>
              <w:left w:val="nil"/>
              <w:bottom w:val="single" w:sz="4" w:space="0" w:color="auto"/>
              <w:right w:val="single" w:sz="4" w:space="0" w:color="auto"/>
            </w:tcBorders>
            <w:shd w:val="clear" w:color="auto" w:fill="auto"/>
            <w:vAlign w:val="center"/>
          </w:tcPr>
          <w:p w14:paraId="5E00F60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2150,50</w:t>
            </w:r>
          </w:p>
        </w:tc>
        <w:tc>
          <w:tcPr>
            <w:tcW w:w="672" w:type="dxa"/>
            <w:tcBorders>
              <w:top w:val="single" w:sz="4" w:space="0" w:color="auto"/>
              <w:left w:val="nil"/>
              <w:bottom w:val="single" w:sz="4" w:space="0" w:color="auto"/>
              <w:right w:val="single" w:sz="4" w:space="0" w:color="auto"/>
            </w:tcBorders>
            <w:shd w:val="clear" w:color="auto" w:fill="auto"/>
            <w:vAlign w:val="center"/>
          </w:tcPr>
          <w:p w14:paraId="65EB951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single" w:sz="4" w:space="0" w:color="auto"/>
              <w:left w:val="nil"/>
              <w:bottom w:val="single" w:sz="4" w:space="0" w:color="auto"/>
              <w:right w:val="single" w:sz="4" w:space="0" w:color="auto"/>
            </w:tcBorders>
            <w:shd w:val="clear" w:color="auto" w:fill="auto"/>
            <w:vAlign w:val="center"/>
          </w:tcPr>
          <w:p w14:paraId="19C309F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2" w:type="dxa"/>
            <w:tcBorders>
              <w:top w:val="single" w:sz="4" w:space="0" w:color="auto"/>
              <w:left w:val="nil"/>
              <w:bottom w:val="single" w:sz="4" w:space="0" w:color="auto"/>
              <w:right w:val="single" w:sz="4" w:space="0" w:color="auto"/>
            </w:tcBorders>
            <w:shd w:val="clear" w:color="auto" w:fill="auto"/>
            <w:vAlign w:val="center"/>
          </w:tcPr>
          <w:p w14:paraId="6A63141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2150,50</w:t>
            </w:r>
          </w:p>
        </w:tc>
        <w:tc>
          <w:tcPr>
            <w:tcW w:w="826" w:type="dxa"/>
            <w:tcBorders>
              <w:top w:val="single" w:sz="4" w:space="0" w:color="auto"/>
              <w:left w:val="nil"/>
              <w:bottom w:val="single" w:sz="4" w:space="0" w:color="auto"/>
              <w:right w:val="single" w:sz="4" w:space="0" w:color="auto"/>
            </w:tcBorders>
            <w:shd w:val="clear" w:color="auto" w:fill="auto"/>
            <w:vAlign w:val="center"/>
          </w:tcPr>
          <w:p w14:paraId="76058BE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2127,70</w:t>
            </w:r>
          </w:p>
        </w:tc>
        <w:tc>
          <w:tcPr>
            <w:tcW w:w="812" w:type="dxa"/>
            <w:tcBorders>
              <w:top w:val="single" w:sz="4" w:space="0" w:color="auto"/>
              <w:left w:val="nil"/>
              <w:bottom w:val="single" w:sz="4" w:space="0" w:color="auto"/>
              <w:right w:val="single" w:sz="4" w:space="0" w:color="auto"/>
            </w:tcBorders>
            <w:shd w:val="clear" w:color="auto" w:fill="auto"/>
            <w:vAlign w:val="center"/>
          </w:tcPr>
          <w:p w14:paraId="4DD4A11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2110,30</w:t>
            </w:r>
          </w:p>
        </w:tc>
        <w:tc>
          <w:tcPr>
            <w:tcW w:w="840" w:type="dxa"/>
            <w:tcBorders>
              <w:top w:val="single" w:sz="4" w:space="0" w:color="auto"/>
              <w:left w:val="nil"/>
              <w:bottom w:val="single" w:sz="4" w:space="0" w:color="auto"/>
              <w:right w:val="single" w:sz="4" w:space="0" w:color="auto"/>
            </w:tcBorders>
            <w:shd w:val="clear" w:color="auto" w:fill="auto"/>
            <w:vAlign w:val="center"/>
          </w:tcPr>
          <w:p w14:paraId="7135B5F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2110,30</w:t>
            </w:r>
          </w:p>
        </w:tc>
      </w:tr>
      <w:tr w:rsidR="000A029D" w:rsidRPr="00380771" w14:paraId="6011C159" w14:textId="77777777" w:rsidTr="00F70164">
        <w:trPr>
          <w:gridAfter w:val="1"/>
          <w:wAfter w:w="26" w:type="dxa"/>
          <w:jc w:val="center"/>
        </w:trPr>
        <w:tc>
          <w:tcPr>
            <w:tcW w:w="2081" w:type="dxa"/>
            <w:vMerge w:val="restart"/>
            <w:tcBorders>
              <w:top w:val="single" w:sz="4" w:space="0" w:color="auto"/>
            </w:tcBorders>
            <w:shd w:val="clear" w:color="auto" w:fill="auto"/>
            <w:vAlign w:val="center"/>
          </w:tcPr>
          <w:p w14:paraId="5ED1BDF0"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 xml:space="preserve">Основное мероприятие 3.1 </w:t>
            </w:r>
          </w:p>
          <w:p w14:paraId="2B9DFA10" w14:textId="11CF753F"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Финансовое обеспечение деятельности отдела по культуре администрации Рамонского муниципального района Воронежской области</w:t>
            </w:r>
          </w:p>
        </w:tc>
        <w:tc>
          <w:tcPr>
            <w:tcW w:w="1092" w:type="dxa"/>
            <w:tcBorders>
              <w:top w:val="single" w:sz="4" w:space="0" w:color="auto"/>
            </w:tcBorders>
            <w:shd w:val="clear" w:color="auto" w:fill="FFFFFF"/>
            <w:vAlign w:val="center"/>
          </w:tcPr>
          <w:p w14:paraId="668EF879"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всего</w:t>
            </w:r>
          </w:p>
        </w:tc>
        <w:tc>
          <w:tcPr>
            <w:tcW w:w="829" w:type="dxa"/>
            <w:tcBorders>
              <w:top w:val="nil"/>
              <w:left w:val="single" w:sz="4" w:space="0" w:color="auto"/>
              <w:bottom w:val="single" w:sz="4" w:space="0" w:color="auto"/>
              <w:right w:val="single" w:sz="4" w:space="0" w:color="auto"/>
            </w:tcBorders>
            <w:shd w:val="clear" w:color="auto" w:fill="auto"/>
            <w:vAlign w:val="center"/>
          </w:tcPr>
          <w:p w14:paraId="15DF30C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24187,59</w:t>
            </w:r>
          </w:p>
        </w:tc>
        <w:tc>
          <w:tcPr>
            <w:tcW w:w="756" w:type="dxa"/>
            <w:tcBorders>
              <w:top w:val="nil"/>
              <w:left w:val="nil"/>
              <w:bottom w:val="single" w:sz="4" w:space="0" w:color="auto"/>
              <w:right w:val="single" w:sz="4" w:space="0" w:color="auto"/>
            </w:tcBorders>
            <w:shd w:val="clear" w:color="auto" w:fill="auto"/>
            <w:vAlign w:val="center"/>
          </w:tcPr>
          <w:p w14:paraId="2E5FB8B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2638,30</w:t>
            </w:r>
          </w:p>
        </w:tc>
        <w:tc>
          <w:tcPr>
            <w:tcW w:w="742" w:type="dxa"/>
            <w:tcBorders>
              <w:top w:val="nil"/>
              <w:left w:val="nil"/>
              <w:bottom w:val="single" w:sz="4" w:space="0" w:color="auto"/>
              <w:right w:val="single" w:sz="4" w:space="0" w:color="auto"/>
            </w:tcBorders>
            <w:shd w:val="clear" w:color="auto" w:fill="auto"/>
            <w:vAlign w:val="center"/>
          </w:tcPr>
          <w:p w14:paraId="293EC7B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3524,20</w:t>
            </w:r>
          </w:p>
        </w:tc>
        <w:tc>
          <w:tcPr>
            <w:tcW w:w="756" w:type="dxa"/>
            <w:tcBorders>
              <w:top w:val="nil"/>
              <w:left w:val="nil"/>
              <w:bottom w:val="single" w:sz="4" w:space="0" w:color="auto"/>
              <w:right w:val="single" w:sz="4" w:space="0" w:color="auto"/>
            </w:tcBorders>
            <w:shd w:val="clear" w:color="auto" w:fill="auto"/>
            <w:vAlign w:val="center"/>
          </w:tcPr>
          <w:p w14:paraId="68813D0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2774,20</w:t>
            </w:r>
          </w:p>
        </w:tc>
        <w:tc>
          <w:tcPr>
            <w:tcW w:w="741" w:type="dxa"/>
            <w:tcBorders>
              <w:top w:val="nil"/>
              <w:left w:val="nil"/>
              <w:bottom w:val="single" w:sz="4" w:space="0" w:color="auto"/>
              <w:right w:val="single" w:sz="4" w:space="0" w:color="auto"/>
            </w:tcBorders>
            <w:shd w:val="clear" w:color="auto" w:fill="auto"/>
            <w:vAlign w:val="center"/>
          </w:tcPr>
          <w:p w14:paraId="4110200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1253,10</w:t>
            </w:r>
          </w:p>
        </w:tc>
        <w:tc>
          <w:tcPr>
            <w:tcW w:w="742" w:type="dxa"/>
            <w:tcBorders>
              <w:top w:val="nil"/>
              <w:left w:val="nil"/>
              <w:bottom w:val="single" w:sz="4" w:space="0" w:color="auto"/>
              <w:right w:val="single" w:sz="4" w:space="0" w:color="auto"/>
            </w:tcBorders>
            <w:shd w:val="clear" w:color="auto" w:fill="auto"/>
            <w:vAlign w:val="center"/>
          </w:tcPr>
          <w:p w14:paraId="22AA3DA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1288,87</w:t>
            </w:r>
          </w:p>
        </w:tc>
        <w:tc>
          <w:tcPr>
            <w:tcW w:w="742" w:type="dxa"/>
            <w:tcBorders>
              <w:top w:val="nil"/>
              <w:left w:val="nil"/>
              <w:bottom w:val="single" w:sz="4" w:space="0" w:color="auto"/>
              <w:right w:val="single" w:sz="4" w:space="0" w:color="auto"/>
            </w:tcBorders>
            <w:shd w:val="clear" w:color="auto" w:fill="auto"/>
            <w:vAlign w:val="center"/>
          </w:tcPr>
          <w:p w14:paraId="780C32F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1210,56</w:t>
            </w:r>
          </w:p>
        </w:tc>
        <w:tc>
          <w:tcPr>
            <w:tcW w:w="742" w:type="dxa"/>
            <w:tcBorders>
              <w:top w:val="nil"/>
              <w:left w:val="nil"/>
              <w:bottom w:val="single" w:sz="4" w:space="0" w:color="auto"/>
              <w:right w:val="single" w:sz="4" w:space="0" w:color="auto"/>
            </w:tcBorders>
            <w:shd w:val="clear" w:color="auto" w:fill="auto"/>
            <w:vAlign w:val="center"/>
          </w:tcPr>
          <w:p w14:paraId="070B2A6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1453,03</w:t>
            </w:r>
          </w:p>
        </w:tc>
        <w:tc>
          <w:tcPr>
            <w:tcW w:w="756" w:type="dxa"/>
            <w:tcBorders>
              <w:top w:val="nil"/>
              <w:left w:val="nil"/>
              <w:bottom w:val="single" w:sz="4" w:space="0" w:color="auto"/>
              <w:right w:val="single" w:sz="4" w:space="0" w:color="auto"/>
            </w:tcBorders>
            <w:shd w:val="clear" w:color="auto" w:fill="auto"/>
            <w:vAlign w:val="center"/>
          </w:tcPr>
          <w:p w14:paraId="5265BB8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1546,53</w:t>
            </w:r>
          </w:p>
        </w:tc>
        <w:tc>
          <w:tcPr>
            <w:tcW w:w="826" w:type="dxa"/>
            <w:tcBorders>
              <w:top w:val="nil"/>
              <w:left w:val="nil"/>
              <w:bottom w:val="single" w:sz="4" w:space="0" w:color="auto"/>
              <w:right w:val="single" w:sz="4" w:space="0" w:color="auto"/>
            </w:tcBorders>
            <w:shd w:val="clear" w:color="auto" w:fill="auto"/>
            <w:vAlign w:val="center"/>
          </w:tcPr>
          <w:p w14:paraId="23D91B24"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2150,50</w:t>
            </w:r>
          </w:p>
        </w:tc>
        <w:tc>
          <w:tcPr>
            <w:tcW w:w="672" w:type="dxa"/>
            <w:tcBorders>
              <w:top w:val="nil"/>
              <w:left w:val="nil"/>
              <w:bottom w:val="single" w:sz="4" w:space="0" w:color="auto"/>
              <w:right w:val="single" w:sz="4" w:space="0" w:color="auto"/>
            </w:tcBorders>
            <w:shd w:val="clear" w:color="auto" w:fill="auto"/>
            <w:vAlign w:val="center"/>
          </w:tcPr>
          <w:p w14:paraId="5AF304C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380B11D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2" w:type="dxa"/>
            <w:tcBorders>
              <w:top w:val="nil"/>
              <w:left w:val="nil"/>
              <w:bottom w:val="single" w:sz="4" w:space="0" w:color="auto"/>
              <w:right w:val="single" w:sz="4" w:space="0" w:color="auto"/>
            </w:tcBorders>
            <w:shd w:val="clear" w:color="auto" w:fill="auto"/>
            <w:vAlign w:val="center"/>
          </w:tcPr>
          <w:p w14:paraId="1BB782B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2150,50</w:t>
            </w:r>
          </w:p>
        </w:tc>
        <w:tc>
          <w:tcPr>
            <w:tcW w:w="826" w:type="dxa"/>
            <w:tcBorders>
              <w:top w:val="nil"/>
              <w:left w:val="nil"/>
              <w:bottom w:val="single" w:sz="4" w:space="0" w:color="auto"/>
              <w:right w:val="single" w:sz="4" w:space="0" w:color="auto"/>
            </w:tcBorders>
            <w:shd w:val="clear" w:color="auto" w:fill="auto"/>
            <w:vAlign w:val="center"/>
          </w:tcPr>
          <w:p w14:paraId="6A1EE07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2127,70</w:t>
            </w:r>
          </w:p>
        </w:tc>
        <w:tc>
          <w:tcPr>
            <w:tcW w:w="812" w:type="dxa"/>
            <w:tcBorders>
              <w:top w:val="nil"/>
              <w:left w:val="nil"/>
              <w:bottom w:val="single" w:sz="4" w:space="0" w:color="auto"/>
              <w:right w:val="single" w:sz="4" w:space="0" w:color="auto"/>
            </w:tcBorders>
            <w:shd w:val="clear" w:color="auto" w:fill="auto"/>
            <w:vAlign w:val="center"/>
          </w:tcPr>
          <w:p w14:paraId="3D95958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2110,30</w:t>
            </w:r>
          </w:p>
        </w:tc>
        <w:tc>
          <w:tcPr>
            <w:tcW w:w="840" w:type="dxa"/>
            <w:tcBorders>
              <w:top w:val="nil"/>
              <w:left w:val="nil"/>
              <w:bottom w:val="single" w:sz="4" w:space="0" w:color="auto"/>
              <w:right w:val="single" w:sz="4" w:space="0" w:color="auto"/>
            </w:tcBorders>
            <w:shd w:val="clear" w:color="auto" w:fill="auto"/>
            <w:vAlign w:val="center"/>
          </w:tcPr>
          <w:p w14:paraId="2E9688F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2110,30</w:t>
            </w:r>
          </w:p>
        </w:tc>
      </w:tr>
      <w:tr w:rsidR="000A029D" w:rsidRPr="00380771" w14:paraId="095C44EB" w14:textId="77777777" w:rsidTr="00F70164">
        <w:trPr>
          <w:gridAfter w:val="1"/>
          <w:wAfter w:w="26" w:type="dxa"/>
          <w:jc w:val="center"/>
        </w:trPr>
        <w:tc>
          <w:tcPr>
            <w:tcW w:w="2081" w:type="dxa"/>
            <w:vMerge/>
            <w:vAlign w:val="center"/>
          </w:tcPr>
          <w:p w14:paraId="641249E1" w14:textId="77777777" w:rsidR="00380771" w:rsidRPr="00380771" w:rsidRDefault="00380771" w:rsidP="000A25D6">
            <w:pPr>
              <w:ind w:firstLine="0"/>
              <w:rPr>
                <w:rFonts w:ascii="Times New Roman" w:hAnsi="Times New Roman"/>
                <w:sz w:val="16"/>
                <w:szCs w:val="16"/>
              </w:rPr>
            </w:pPr>
          </w:p>
        </w:tc>
        <w:tc>
          <w:tcPr>
            <w:tcW w:w="1092" w:type="dxa"/>
            <w:tcBorders>
              <w:top w:val="single" w:sz="4" w:space="0" w:color="auto"/>
            </w:tcBorders>
            <w:shd w:val="clear" w:color="auto" w:fill="FFFFFF"/>
            <w:vAlign w:val="center"/>
          </w:tcPr>
          <w:p w14:paraId="2CA9366C"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в том числе по ГРБС</w:t>
            </w:r>
          </w:p>
        </w:tc>
        <w:tc>
          <w:tcPr>
            <w:tcW w:w="829" w:type="dxa"/>
            <w:tcBorders>
              <w:top w:val="nil"/>
              <w:left w:val="single" w:sz="4" w:space="0" w:color="auto"/>
              <w:bottom w:val="single" w:sz="4" w:space="0" w:color="auto"/>
              <w:right w:val="single" w:sz="4" w:space="0" w:color="auto"/>
            </w:tcBorders>
            <w:shd w:val="clear" w:color="auto" w:fill="auto"/>
            <w:vAlign w:val="center"/>
          </w:tcPr>
          <w:p w14:paraId="7299A67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0B94569D"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54CB72D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1C00951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1" w:type="dxa"/>
            <w:tcBorders>
              <w:top w:val="nil"/>
              <w:left w:val="nil"/>
              <w:bottom w:val="single" w:sz="4" w:space="0" w:color="auto"/>
              <w:right w:val="single" w:sz="4" w:space="0" w:color="auto"/>
            </w:tcBorders>
            <w:shd w:val="clear" w:color="auto" w:fill="auto"/>
            <w:vAlign w:val="center"/>
          </w:tcPr>
          <w:p w14:paraId="5D64730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719E1EB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5A0E769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77E8DD7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56" w:type="dxa"/>
            <w:tcBorders>
              <w:top w:val="nil"/>
              <w:left w:val="nil"/>
              <w:bottom w:val="single" w:sz="4" w:space="0" w:color="auto"/>
              <w:right w:val="single" w:sz="4" w:space="0" w:color="auto"/>
            </w:tcBorders>
            <w:shd w:val="clear" w:color="auto" w:fill="auto"/>
            <w:vAlign w:val="center"/>
          </w:tcPr>
          <w:p w14:paraId="3B85112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7AF09109"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672" w:type="dxa"/>
            <w:tcBorders>
              <w:top w:val="nil"/>
              <w:left w:val="nil"/>
              <w:bottom w:val="single" w:sz="4" w:space="0" w:color="auto"/>
              <w:right w:val="single" w:sz="4" w:space="0" w:color="auto"/>
            </w:tcBorders>
            <w:shd w:val="clear" w:color="auto" w:fill="auto"/>
            <w:vAlign w:val="center"/>
          </w:tcPr>
          <w:p w14:paraId="79F8EE1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742" w:type="dxa"/>
            <w:tcBorders>
              <w:top w:val="nil"/>
              <w:left w:val="nil"/>
              <w:bottom w:val="single" w:sz="4" w:space="0" w:color="auto"/>
              <w:right w:val="single" w:sz="4" w:space="0" w:color="auto"/>
            </w:tcBorders>
            <w:shd w:val="clear" w:color="auto" w:fill="auto"/>
            <w:vAlign w:val="center"/>
          </w:tcPr>
          <w:p w14:paraId="5DD3EBC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2" w:type="dxa"/>
            <w:tcBorders>
              <w:top w:val="nil"/>
              <w:left w:val="nil"/>
              <w:bottom w:val="single" w:sz="4" w:space="0" w:color="auto"/>
              <w:right w:val="single" w:sz="4" w:space="0" w:color="auto"/>
            </w:tcBorders>
            <w:shd w:val="clear" w:color="auto" w:fill="auto"/>
            <w:vAlign w:val="center"/>
          </w:tcPr>
          <w:p w14:paraId="260A483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26" w:type="dxa"/>
            <w:tcBorders>
              <w:top w:val="nil"/>
              <w:left w:val="nil"/>
              <w:bottom w:val="single" w:sz="4" w:space="0" w:color="auto"/>
              <w:right w:val="single" w:sz="4" w:space="0" w:color="auto"/>
            </w:tcBorders>
            <w:shd w:val="clear" w:color="auto" w:fill="auto"/>
            <w:vAlign w:val="center"/>
          </w:tcPr>
          <w:p w14:paraId="7381C5B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12" w:type="dxa"/>
            <w:tcBorders>
              <w:top w:val="nil"/>
              <w:left w:val="nil"/>
              <w:bottom w:val="single" w:sz="4" w:space="0" w:color="auto"/>
              <w:right w:val="single" w:sz="4" w:space="0" w:color="auto"/>
            </w:tcBorders>
            <w:shd w:val="clear" w:color="auto" w:fill="auto"/>
            <w:vAlign w:val="center"/>
          </w:tcPr>
          <w:p w14:paraId="548AE5DB"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c>
          <w:tcPr>
            <w:tcW w:w="840" w:type="dxa"/>
            <w:tcBorders>
              <w:top w:val="nil"/>
              <w:left w:val="nil"/>
              <w:bottom w:val="single" w:sz="4" w:space="0" w:color="auto"/>
              <w:right w:val="single" w:sz="4" w:space="0" w:color="auto"/>
            </w:tcBorders>
            <w:shd w:val="clear" w:color="auto" w:fill="auto"/>
            <w:vAlign w:val="center"/>
          </w:tcPr>
          <w:p w14:paraId="6FA0DD7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 </w:t>
            </w:r>
          </w:p>
        </w:tc>
      </w:tr>
      <w:tr w:rsidR="000A029D" w:rsidRPr="00380771" w14:paraId="2B8A4779" w14:textId="77777777" w:rsidTr="00F70164">
        <w:trPr>
          <w:gridAfter w:val="1"/>
          <w:wAfter w:w="26" w:type="dxa"/>
          <w:jc w:val="center"/>
        </w:trPr>
        <w:tc>
          <w:tcPr>
            <w:tcW w:w="2081" w:type="dxa"/>
            <w:vMerge/>
            <w:tcBorders>
              <w:bottom w:val="single" w:sz="4" w:space="0" w:color="auto"/>
            </w:tcBorders>
            <w:vAlign w:val="center"/>
          </w:tcPr>
          <w:p w14:paraId="4EBF9C6E" w14:textId="77777777" w:rsidR="00380771" w:rsidRPr="00380771" w:rsidRDefault="00380771" w:rsidP="000A25D6">
            <w:pPr>
              <w:ind w:firstLine="0"/>
              <w:rPr>
                <w:rFonts w:ascii="Times New Roman" w:hAnsi="Times New Roman"/>
                <w:sz w:val="16"/>
                <w:szCs w:val="16"/>
              </w:rPr>
            </w:pPr>
          </w:p>
        </w:tc>
        <w:tc>
          <w:tcPr>
            <w:tcW w:w="1092" w:type="dxa"/>
            <w:tcBorders>
              <w:top w:val="single" w:sz="4" w:space="0" w:color="auto"/>
              <w:bottom w:val="single" w:sz="4" w:space="0" w:color="auto"/>
            </w:tcBorders>
            <w:shd w:val="clear" w:color="auto" w:fill="FFFFFF"/>
            <w:vAlign w:val="center"/>
          </w:tcPr>
          <w:p w14:paraId="27E10F24" w14:textId="77777777" w:rsidR="00380771" w:rsidRPr="00380771" w:rsidRDefault="00380771" w:rsidP="000A25D6">
            <w:pPr>
              <w:ind w:firstLine="0"/>
              <w:rPr>
                <w:rFonts w:ascii="Times New Roman" w:hAnsi="Times New Roman"/>
                <w:sz w:val="16"/>
                <w:szCs w:val="16"/>
              </w:rPr>
            </w:pPr>
            <w:r w:rsidRPr="00380771">
              <w:rPr>
                <w:rFonts w:ascii="Times New Roman" w:hAnsi="Times New Roman"/>
                <w:sz w:val="16"/>
                <w:szCs w:val="16"/>
              </w:rPr>
              <w:t xml:space="preserve">Отдел по культуре </w:t>
            </w:r>
          </w:p>
        </w:tc>
        <w:tc>
          <w:tcPr>
            <w:tcW w:w="829" w:type="dxa"/>
            <w:tcBorders>
              <w:top w:val="nil"/>
              <w:left w:val="single" w:sz="4" w:space="0" w:color="auto"/>
              <w:bottom w:val="single" w:sz="4" w:space="0" w:color="auto"/>
              <w:right w:val="single" w:sz="4" w:space="0" w:color="auto"/>
            </w:tcBorders>
            <w:shd w:val="clear" w:color="auto" w:fill="auto"/>
            <w:vAlign w:val="center"/>
          </w:tcPr>
          <w:p w14:paraId="000E9021"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24187,59</w:t>
            </w:r>
          </w:p>
        </w:tc>
        <w:tc>
          <w:tcPr>
            <w:tcW w:w="756" w:type="dxa"/>
            <w:tcBorders>
              <w:top w:val="nil"/>
              <w:left w:val="nil"/>
              <w:bottom w:val="single" w:sz="4" w:space="0" w:color="auto"/>
              <w:right w:val="single" w:sz="4" w:space="0" w:color="auto"/>
            </w:tcBorders>
            <w:shd w:val="clear" w:color="auto" w:fill="auto"/>
            <w:vAlign w:val="center"/>
          </w:tcPr>
          <w:p w14:paraId="49BBF05E"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2638,3</w:t>
            </w:r>
          </w:p>
        </w:tc>
        <w:tc>
          <w:tcPr>
            <w:tcW w:w="742" w:type="dxa"/>
            <w:tcBorders>
              <w:top w:val="nil"/>
              <w:left w:val="nil"/>
              <w:bottom w:val="single" w:sz="4" w:space="0" w:color="auto"/>
              <w:right w:val="single" w:sz="4" w:space="0" w:color="auto"/>
            </w:tcBorders>
            <w:shd w:val="clear" w:color="auto" w:fill="auto"/>
            <w:vAlign w:val="center"/>
          </w:tcPr>
          <w:p w14:paraId="4A0130B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3524,2</w:t>
            </w:r>
          </w:p>
        </w:tc>
        <w:tc>
          <w:tcPr>
            <w:tcW w:w="756" w:type="dxa"/>
            <w:tcBorders>
              <w:top w:val="nil"/>
              <w:left w:val="nil"/>
              <w:bottom w:val="single" w:sz="4" w:space="0" w:color="auto"/>
              <w:right w:val="single" w:sz="4" w:space="0" w:color="auto"/>
            </w:tcBorders>
            <w:shd w:val="clear" w:color="auto" w:fill="auto"/>
            <w:vAlign w:val="center"/>
          </w:tcPr>
          <w:p w14:paraId="2AB60F62"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2774,2</w:t>
            </w:r>
          </w:p>
        </w:tc>
        <w:tc>
          <w:tcPr>
            <w:tcW w:w="741" w:type="dxa"/>
            <w:tcBorders>
              <w:top w:val="nil"/>
              <w:left w:val="nil"/>
              <w:bottom w:val="single" w:sz="4" w:space="0" w:color="auto"/>
              <w:right w:val="single" w:sz="4" w:space="0" w:color="auto"/>
            </w:tcBorders>
            <w:shd w:val="clear" w:color="auto" w:fill="auto"/>
            <w:vAlign w:val="center"/>
          </w:tcPr>
          <w:p w14:paraId="2578D99A"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1253,1</w:t>
            </w:r>
          </w:p>
        </w:tc>
        <w:tc>
          <w:tcPr>
            <w:tcW w:w="742" w:type="dxa"/>
            <w:tcBorders>
              <w:top w:val="nil"/>
              <w:left w:val="nil"/>
              <w:bottom w:val="single" w:sz="4" w:space="0" w:color="auto"/>
              <w:right w:val="single" w:sz="4" w:space="0" w:color="auto"/>
            </w:tcBorders>
            <w:shd w:val="clear" w:color="auto" w:fill="auto"/>
            <w:vAlign w:val="center"/>
          </w:tcPr>
          <w:p w14:paraId="2840A8DC"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1288,87</w:t>
            </w:r>
          </w:p>
        </w:tc>
        <w:tc>
          <w:tcPr>
            <w:tcW w:w="742" w:type="dxa"/>
            <w:tcBorders>
              <w:top w:val="nil"/>
              <w:left w:val="nil"/>
              <w:bottom w:val="single" w:sz="4" w:space="0" w:color="auto"/>
              <w:right w:val="single" w:sz="4" w:space="0" w:color="auto"/>
            </w:tcBorders>
            <w:shd w:val="clear" w:color="auto" w:fill="auto"/>
            <w:vAlign w:val="center"/>
          </w:tcPr>
          <w:p w14:paraId="539AD770"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1210,56</w:t>
            </w:r>
          </w:p>
        </w:tc>
        <w:tc>
          <w:tcPr>
            <w:tcW w:w="742" w:type="dxa"/>
            <w:tcBorders>
              <w:top w:val="nil"/>
              <w:left w:val="nil"/>
              <w:bottom w:val="single" w:sz="4" w:space="0" w:color="auto"/>
              <w:right w:val="single" w:sz="4" w:space="0" w:color="auto"/>
            </w:tcBorders>
            <w:shd w:val="clear" w:color="auto" w:fill="auto"/>
            <w:vAlign w:val="center"/>
          </w:tcPr>
          <w:p w14:paraId="7647C38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1453,03</w:t>
            </w:r>
          </w:p>
        </w:tc>
        <w:tc>
          <w:tcPr>
            <w:tcW w:w="756" w:type="dxa"/>
            <w:tcBorders>
              <w:top w:val="nil"/>
              <w:left w:val="nil"/>
              <w:bottom w:val="single" w:sz="4" w:space="0" w:color="auto"/>
              <w:right w:val="single" w:sz="4" w:space="0" w:color="auto"/>
            </w:tcBorders>
            <w:shd w:val="clear" w:color="auto" w:fill="auto"/>
            <w:vAlign w:val="center"/>
          </w:tcPr>
          <w:p w14:paraId="3A24AB5F"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1546,53</w:t>
            </w:r>
          </w:p>
        </w:tc>
        <w:tc>
          <w:tcPr>
            <w:tcW w:w="826" w:type="dxa"/>
            <w:tcBorders>
              <w:top w:val="nil"/>
              <w:left w:val="nil"/>
              <w:bottom w:val="single" w:sz="4" w:space="0" w:color="auto"/>
              <w:right w:val="single" w:sz="4" w:space="0" w:color="auto"/>
            </w:tcBorders>
            <w:shd w:val="clear" w:color="auto" w:fill="auto"/>
            <w:vAlign w:val="center"/>
          </w:tcPr>
          <w:p w14:paraId="2BCF1E46"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2150,50</w:t>
            </w:r>
          </w:p>
        </w:tc>
        <w:tc>
          <w:tcPr>
            <w:tcW w:w="672" w:type="dxa"/>
            <w:tcBorders>
              <w:top w:val="nil"/>
              <w:left w:val="nil"/>
              <w:bottom w:val="single" w:sz="4" w:space="0" w:color="auto"/>
              <w:right w:val="single" w:sz="4" w:space="0" w:color="auto"/>
            </w:tcBorders>
            <w:shd w:val="clear" w:color="auto" w:fill="auto"/>
            <w:vAlign w:val="center"/>
          </w:tcPr>
          <w:p w14:paraId="43C93733"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742" w:type="dxa"/>
            <w:tcBorders>
              <w:top w:val="nil"/>
              <w:left w:val="nil"/>
              <w:bottom w:val="single" w:sz="4" w:space="0" w:color="auto"/>
              <w:right w:val="single" w:sz="4" w:space="0" w:color="auto"/>
            </w:tcBorders>
            <w:shd w:val="clear" w:color="auto" w:fill="auto"/>
            <w:vAlign w:val="center"/>
          </w:tcPr>
          <w:p w14:paraId="19577C3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0,00</w:t>
            </w:r>
          </w:p>
        </w:tc>
        <w:tc>
          <w:tcPr>
            <w:tcW w:w="822" w:type="dxa"/>
            <w:tcBorders>
              <w:top w:val="nil"/>
              <w:left w:val="nil"/>
              <w:bottom w:val="single" w:sz="4" w:space="0" w:color="auto"/>
              <w:right w:val="single" w:sz="4" w:space="0" w:color="auto"/>
            </w:tcBorders>
            <w:shd w:val="clear" w:color="auto" w:fill="auto"/>
            <w:vAlign w:val="center"/>
          </w:tcPr>
          <w:p w14:paraId="4C4517E8"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2150,50</w:t>
            </w:r>
          </w:p>
        </w:tc>
        <w:tc>
          <w:tcPr>
            <w:tcW w:w="826" w:type="dxa"/>
            <w:tcBorders>
              <w:top w:val="nil"/>
              <w:left w:val="nil"/>
              <w:bottom w:val="single" w:sz="4" w:space="0" w:color="auto"/>
              <w:right w:val="single" w:sz="4" w:space="0" w:color="auto"/>
            </w:tcBorders>
            <w:shd w:val="clear" w:color="auto" w:fill="auto"/>
            <w:vAlign w:val="center"/>
          </w:tcPr>
          <w:p w14:paraId="11B2F58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2127,70</w:t>
            </w:r>
          </w:p>
        </w:tc>
        <w:tc>
          <w:tcPr>
            <w:tcW w:w="812" w:type="dxa"/>
            <w:tcBorders>
              <w:top w:val="nil"/>
              <w:left w:val="nil"/>
              <w:bottom w:val="single" w:sz="4" w:space="0" w:color="auto"/>
              <w:right w:val="single" w:sz="4" w:space="0" w:color="auto"/>
            </w:tcBorders>
            <w:shd w:val="clear" w:color="auto" w:fill="auto"/>
            <w:vAlign w:val="center"/>
          </w:tcPr>
          <w:p w14:paraId="1981F225"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2110,30</w:t>
            </w:r>
          </w:p>
        </w:tc>
        <w:tc>
          <w:tcPr>
            <w:tcW w:w="840" w:type="dxa"/>
            <w:tcBorders>
              <w:top w:val="nil"/>
              <w:left w:val="nil"/>
              <w:bottom w:val="single" w:sz="4" w:space="0" w:color="auto"/>
              <w:right w:val="single" w:sz="4" w:space="0" w:color="auto"/>
            </w:tcBorders>
            <w:shd w:val="clear" w:color="auto" w:fill="auto"/>
            <w:vAlign w:val="center"/>
          </w:tcPr>
          <w:p w14:paraId="29332E77" w14:textId="77777777" w:rsidR="00380771" w:rsidRPr="000A029D" w:rsidRDefault="00380771" w:rsidP="000A25D6">
            <w:pPr>
              <w:ind w:firstLine="0"/>
              <w:rPr>
                <w:rFonts w:ascii="Times New Roman" w:hAnsi="Times New Roman"/>
                <w:sz w:val="14"/>
                <w:szCs w:val="14"/>
              </w:rPr>
            </w:pPr>
            <w:r w:rsidRPr="000A029D">
              <w:rPr>
                <w:rFonts w:ascii="Times New Roman" w:hAnsi="Times New Roman"/>
                <w:sz w:val="14"/>
                <w:szCs w:val="14"/>
              </w:rPr>
              <w:t>2110,30</w:t>
            </w:r>
          </w:p>
        </w:tc>
      </w:tr>
    </w:tbl>
    <w:p w14:paraId="72E4C84B" w14:textId="77777777" w:rsidR="00387D06" w:rsidRPr="000A25D6" w:rsidRDefault="00387D06" w:rsidP="000A25D6">
      <w:pPr>
        <w:ind w:firstLine="0"/>
        <w:rPr>
          <w:rFonts w:ascii="Times New Roman" w:hAnsi="Times New Roman"/>
          <w:sz w:val="18"/>
          <w:szCs w:val="18"/>
        </w:rPr>
      </w:pPr>
    </w:p>
    <w:p w14:paraId="7C148161" w14:textId="3662B866" w:rsidR="00387D06" w:rsidRPr="0088391E" w:rsidRDefault="00387D06" w:rsidP="0088391E">
      <w:pPr>
        <w:ind w:firstLine="7938"/>
        <w:rPr>
          <w:rFonts w:ascii="Times New Roman" w:hAnsi="Times New Roman"/>
          <w:i/>
          <w:iCs/>
          <w:sz w:val="18"/>
          <w:szCs w:val="18"/>
        </w:rPr>
      </w:pPr>
      <w:r w:rsidRPr="0088391E">
        <w:rPr>
          <w:rFonts w:ascii="Times New Roman" w:hAnsi="Times New Roman"/>
          <w:i/>
          <w:iCs/>
          <w:sz w:val="18"/>
          <w:szCs w:val="18"/>
        </w:rPr>
        <w:t>Приложение 5</w:t>
      </w:r>
      <w:r w:rsidR="0088391E" w:rsidRPr="0088391E">
        <w:rPr>
          <w:rFonts w:ascii="Times New Roman" w:hAnsi="Times New Roman"/>
          <w:i/>
          <w:iCs/>
          <w:sz w:val="18"/>
          <w:szCs w:val="18"/>
        </w:rPr>
        <w:t xml:space="preserve"> </w:t>
      </w:r>
      <w:r w:rsidRPr="0088391E">
        <w:rPr>
          <w:rFonts w:ascii="Times New Roman" w:hAnsi="Times New Roman"/>
          <w:i/>
          <w:iCs/>
          <w:sz w:val="18"/>
          <w:szCs w:val="18"/>
        </w:rPr>
        <w:t>к Муниципальной программе</w:t>
      </w:r>
    </w:p>
    <w:p w14:paraId="7E27D30B" w14:textId="77777777" w:rsidR="0088391E" w:rsidRDefault="0088391E" w:rsidP="000A25D6">
      <w:pPr>
        <w:ind w:firstLine="0"/>
        <w:rPr>
          <w:rFonts w:ascii="Times New Roman" w:hAnsi="Times New Roman"/>
          <w:sz w:val="18"/>
          <w:szCs w:val="18"/>
        </w:rPr>
      </w:pPr>
    </w:p>
    <w:p w14:paraId="39B45668" w14:textId="32BD606D" w:rsidR="00387D06" w:rsidRPr="0088391E" w:rsidRDefault="00387D06" w:rsidP="0088391E">
      <w:pPr>
        <w:ind w:firstLine="0"/>
        <w:jc w:val="center"/>
        <w:rPr>
          <w:rFonts w:ascii="Times New Roman" w:hAnsi="Times New Roman"/>
          <w:b/>
          <w:bCs/>
          <w:i/>
          <w:iCs/>
          <w:sz w:val="18"/>
          <w:szCs w:val="18"/>
        </w:rPr>
      </w:pPr>
      <w:r w:rsidRPr="0088391E">
        <w:rPr>
          <w:rFonts w:ascii="Times New Roman" w:hAnsi="Times New Roman"/>
          <w:b/>
          <w:bCs/>
          <w:i/>
          <w:iCs/>
          <w:sz w:val="18"/>
          <w:szCs w:val="18"/>
        </w:rPr>
        <w:t>Финансовое обеспечение и прогнозная (справочная) оценка расходов местного бюджета на реализацию муниципальной программы</w:t>
      </w:r>
    </w:p>
    <w:p w14:paraId="5663AA79" w14:textId="77777777" w:rsidR="00387D06" w:rsidRPr="0088391E" w:rsidRDefault="00387D06" w:rsidP="0088391E">
      <w:pPr>
        <w:ind w:firstLine="0"/>
        <w:jc w:val="center"/>
        <w:rPr>
          <w:rFonts w:ascii="Times New Roman" w:hAnsi="Times New Roman"/>
          <w:b/>
          <w:bCs/>
          <w:i/>
          <w:iCs/>
          <w:sz w:val="18"/>
          <w:szCs w:val="18"/>
        </w:rPr>
      </w:pPr>
      <w:r w:rsidRPr="0088391E">
        <w:rPr>
          <w:rFonts w:ascii="Times New Roman" w:hAnsi="Times New Roman"/>
          <w:b/>
          <w:bCs/>
          <w:i/>
          <w:iCs/>
          <w:sz w:val="18"/>
          <w:szCs w:val="18"/>
        </w:rPr>
        <w:t>Рамонского муниципального района Воронежской области «Развитие культуры и туризма в Рамонском муниципальном районе Воронежской области»</w:t>
      </w:r>
    </w:p>
    <w:p w14:paraId="488FC3DD" w14:textId="77777777" w:rsidR="00387D06" w:rsidRPr="000A25D6" w:rsidRDefault="00387D06" w:rsidP="000A25D6">
      <w:pPr>
        <w:ind w:firstLine="0"/>
        <w:rPr>
          <w:rFonts w:ascii="Times New Roman" w:hAnsi="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1697"/>
        <w:gridCol w:w="935"/>
        <w:gridCol w:w="850"/>
        <w:gridCol w:w="850"/>
        <w:gridCol w:w="850"/>
        <w:gridCol w:w="850"/>
        <w:gridCol w:w="850"/>
        <w:gridCol w:w="850"/>
        <w:gridCol w:w="850"/>
        <w:gridCol w:w="850"/>
        <w:gridCol w:w="935"/>
        <w:gridCol w:w="935"/>
        <w:gridCol w:w="935"/>
        <w:gridCol w:w="835"/>
      </w:tblGrid>
      <w:tr w:rsidR="00D66E80" w:rsidRPr="00D66E80" w14:paraId="289F1DAE" w14:textId="77777777" w:rsidTr="00D66E80">
        <w:trPr>
          <w:trHeight w:val="273"/>
        </w:trPr>
        <w:tc>
          <w:tcPr>
            <w:tcW w:w="679" w:type="pct"/>
            <w:vMerge w:val="restart"/>
            <w:tcBorders>
              <w:top w:val="single" w:sz="4" w:space="0" w:color="auto"/>
            </w:tcBorders>
            <w:shd w:val="clear" w:color="auto" w:fill="auto"/>
            <w:vAlign w:val="center"/>
          </w:tcPr>
          <w:p w14:paraId="1A47DC03"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Статус</w:t>
            </w:r>
          </w:p>
          <w:p w14:paraId="694BAF30" w14:textId="5E7DC6FE"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Наименование муниципальной программы, подпрограммы, основного мероприятия</w:t>
            </w:r>
          </w:p>
        </w:tc>
        <w:tc>
          <w:tcPr>
            <w:tcW w:w="561" w:type="pct"/>
            <w:vMerge w:val="restart"/>
            <w:tcBorders>
              <w:top w:val="single" w:sz="4" w:space="0" w:color="auto"/>
            </w:tcBorders>
            <w:shd w:val="clear" w:color="auto" w:fill="auto"/>
            <w:vAlign w:val="center"/>
          </w:tcPr>
          <w:p w14:paraId="178CB103"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Источники ресурсного обеспечения</w:t>
            </w:r>
          </w:p>
        </w:tc>
        <w:tc>
          <w:tcPr>
            <w:tcW w:w="3760" w:type="pct"/>
            <w:gridSpan w:val="13"/>
            <w:tcBorders>
              <w:top w:val="single" w:sz="4" w:space="0" w:color="auto"/>
            </w:tcBorders>
            <w:shd w:val="clear" w:color="auto" w:fill="auto"/>
          </w:tcPr>
          <w:p w14:paraId="4ED3A649" w14:textId="1138C062"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Оценка расходов, тыс. руб.</w:t>
            </w:r>
          </w:p>
        </w:tc>
      </w:tr>
      <w:tr w:rsidR="00D66E80" w:rsidRPr="00D66E80" w14:paraId="4C2C1E08" w14:textId="77777777" w:rsidTr="00D66E80">
        <w:trPr>
          <w:cantSplit/>
          <w:trHeight w:val="1105"/>
        </w:trPr>
        <w:tc>
          <w:tcPr>
            <w:tcW w:w="679" w:type="pct"/>
            <w:vMerge/>
            <w:shd w:val="clear" w:color="auto" w:fill="auto"/>
            <w:vAlign w:val="center"/>
          </w:tcPr>
          <w:p w14:paraId="3DE5F759" w14:textId="77777777" w:rsidR="00D66E80" w:rsidRPr="00D66E80" w:rsidRDefault="00D66E80" w:rsidP="0088391E">
            <w:pPr>
              <w:ind w:firstLine="0"/>
              <w:jc w:val="center"/>
              <w:rPr>
                <w:rFonts w:ascii="Times New Roman" w:hAnsi="Times New Roman"/>
                <w:sz w:val="16"/>
                <w:szCs w:val="16"/>
              </w:rPr>
            </w:pPr>
          </w:p>
        </w:tc>
        <w:tc>
          <w:tcPr>
            <w:tcW w:w="561" w:type="pct"/>
            <w:vMerge/>
            <w:shd w:val="clear" w:color="auto" w:fill="auto"/>
            <w:vAlign w:val="center"/>
          </w:tcPr>
          <w:p w14:paraId="3A4ED3CB" w14:textId="77777777" w:rsidR="00D66E80" w:rsidRPr="00D66E80" w:rsidRDefault="00D66E80" w:rsidP="0088391E">
            <w:pPr>
              <w:ind w:firstLine="0"/>
              <w:jc w:val="center"/>
              <w:rPr>
                <w:rFonts w:ascii="Times New Roman" w:hAnsi="Times New Roman"/>
                <w:sz w:val="16"/>
                <w:szCs w:val="16"/>
              </w:rPr>
            </w:pPr>
          </w:p>
        </w:tc>
        <w:tc>
          <w:tcPr>
            <w:tcW w:w="309" w:type="pct"/>
            <w:shd w:val="clear" w:color="auto" w:fill="auto"/>
            <w:textDirection w:val="btLr"/>
          </w:tcPr>
          <w:p w14:paraId="7D1FF101"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Всего</w:t>
            </w:r>
          </w:p>
        </w:tc>
        <w:tc>
          <w:tcPr>
            <w:tcW w:w="281" w:type="pct"/>
            <w:shd w:val="clear" w:color="auto" w:fill="auto"/>
            <w:textDirection w:val="btLr"/>
            <w:vAlign w:val="center"/>
          </w:tcPr>
          <w:p w14:paraId="4D6DA089"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2014</w:t>
            </w:r>
          </w:p>
          <w:p w14:paraId="01B47447"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(первый год реализации)</w:t>
            </w:r>
          </w:p>
        </w:tc>
        <w:tc>
          <w:tcPr>
            <w:tcW w:w="281" w:type="pct"/>
            <w:shd w:val="clear" w:color="auto" w:fill="auto"/>
            <w:textDirection w:val="btLr"/>
            <w:vAlign w:val="center"/>
          </w:tcPr>
          <w:p w14:paraId="02DD665E"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2015</w:t>
            </w:r>
          </w:p>
          <w:p w14:paraId="02ACDBD4"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(второй год реализации)</w:t>
            </w:r>
          </w:p>
        </w:tc>
        <w:tc>
          <w:tcPr>
            <w:tcW w:w="281" w:type="pct"/>
            <w:shd w:val="clear" w:color="auto" w:fill="auto"/>
            <w:textDirection w:val="btLr"/>
            <w:vAlign w:val="center"/>
          </w:tcPr>
          <w:p w14:paraId="3C79F68E"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2016</w:t>
            </w:r>
          </w:p>
          <w:p w14:paraId="2DF46DAF" w14:textId="262907F2"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(третий год реализации)</w:t>
            </w:r>
          </w:p>
        </w:tc>
        <w:tc>
          <w:tcPr>
            <w:tcW w:w="281" w:type="pct"/>
            <w:shd w:val="clear" w:color="auto" w:fill="auto"/>
            <w:textDirection w:val="btLr"/>
            <w:vAlign w:val="center"/>
          </w:tcPr>
          <w:p w14:paraId="1520A9DE"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2017</w:t>
            </w:r>
          </w:p>
          <w:p w14:paraId="21217494"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(четвертый год реализации)</w:t>
            </w:r>
          </w:p>
        </w:tc>
        <w:tc>
          <w:tcPr>
            <w:tcW w:w="281" w:type="pct"/>
            <w:shd w:val="clear" w:color="auto" w:fill="auto"/>
            <w:textDirection w:val="btLr"/>
            <w:vAlign w:val="center"/>
          </w:tcPr>
          <w:p w14:paraId="1B821DD2"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2018</w:t>
            </w:r>
          </w:p>
          <w:p w14:paraId="69BEC2C6" w14:textId="0F229A4C"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(пятый год реализации)</w:t>
            </w:r>
          </w:p>
        </w:tc>
        <w:tc>
          <w:tcPr>
            <w:tcW w:w="281" w:type="pct"/>
            <w:shd w:val="clear" w:color="auto" w:fill="auto"/>
            <w:textDirection w:val="btLr"/>
            <w:vAlign w:val="center"/>
          </w:tcPr>
          <w:p w14:paraId="56431CB1"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2019</w:t>
            </w:r>
          </w:p>
          <w:p w14:paraId="67B08851" w14:textId="3D85FEBF"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(шестой год реализации)</w:t>
            </w:r>
          </w:p>
        </w:tc>
        <w:tc>
          <w:tcPr>
            <w:tcW w:w="281" w:type="pct"/>
            <w:shd w:val="clear" w:color="auto" w:fill="auto"/>
            <w:textDirection w:val="btLr"/>
            <w:vAlign w:val="center"/>
          </w:tcPr>
          <w:p w14:paraId="7A6A7958"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2020</w:t>
            </w:r>
          </w:p>
          <w:p w14:paraId="61BE10B7" w14:textId="588AB483"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(седьмой год реализации)</w:t>
            </w:r>
          </w:p>
        </w:tc>
        <w:tc>
          <w:tcPr>
            <w:tcW w:w="281" w:type="pct"/>
            <w:shd w:val="clear" w:color="auto" w:fill="auto"/>
            <w:textDirection w:val="btLr"/>
            <w:vAlign w:val="center"/>
          </w:tcPr>
          <w:p w14:paraId="53941E1C"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2021</w:t>
            </w:r>
          </w:p>
          <w:p w14:paraId="74540C02" w14:textId="5C3BD83C"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(восьмой год реализации)</w:t>
            </w:r>
          </w:p>
        </w:tc>
        <w:tc>
          <w:tcPr>
            <w:tcW w:w="309" w:type="pct"/>
            <w:shd w:val="clear" w:color="auto" w:fill="auto"/>
            <w:textDirection w:val="btLr"/>
            <w:vAlign w:val="center"/>
          </w:tcPr>
          <w:p w14:paraId="575DA1E2"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2022</w:t>
            </w:r>
          </w:p>
          <w:p w14:paraId="3E18505D" w14:textId="7EE35D0B"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(девятый год реализации)</w:t>
            </w:r>
          </w:p>
        </w:tc>
        <w:tc>
          <w:tcPr>
            <w:tcW w:w="309" w:type="pct"/>
            <w:shd w:val="clear" w:color="auto" w:fill="auto"/>
            <w:textDirection w:val="btLr"/>
            <w:vAlign w:val="center"/>
          </w:tcPr>
          <w:p w14:paraId="45CFE3E4"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2023</w:t>
            </w:r>
          </w:p>
          <w:p w14:paraId="53666F14" w14:textId="73757ABC"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(десятый год реализации)</w:t>
            </w:r>
          </w:p>
        </w:tc>
        <w:tc>
          <w:tcPr>
            <w:tcW w:w="309" w:type="pct"/>
            <w:shd w:val="clear" w:color="auto" w:fill="auto"/>
            <w:textDirection w:val="btLr"/>
            <w:vAlign w:val="center"/>
          </w:tcPr>
          <w:p w14:paraId="1BC03686"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2024</w:t>
            </w:r>
          </w:p>
          <w:p w14:paraId="37F86781" w14:textId="7CF2755B"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(одиннадцатый год реализации)</w:t>
            </w:r>
          </w:p>
        </w:tc>
        <w:tc>
          <w:tcPr>
            <w:tcW w:w="276" w:type="pct"/>
            <w:textDirection w:val="btLr"/>
          </w:tcPr>
          <w:p w14:paraId="4FA79BE0"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2025</w:t>
            </w:r>
          </w:p>
          <w:p w14:paraId="6C13BC4F" w14:textId="77777777" w:rsidR="00D66E80" w:rsidRPr="00D66E80" w:rsidRDefault="00D66E80" w:rsidP="0088391E">
            <w:pPr>
              <w:ind w:firstLine="0"/>
              <w:jc w:val="center"/>
              <w:rPr>
                <w:rFonts w:ascii="Times New Roman" w:hAnsi="Times New Roman"/>
                <w:sz w:val="16"/>
                <w:szCs w:val="16"/>
              </w:rPr>
            </w:pPr>
            <w:r w:rsidRPr="00D66E80">
              <w:rPr>
                <w:rFonts w:ascii="Times New Roman" w:hAnsi="Times New Roman"/>
                <w:sz w:val="16"/>
                <w:szCs w:val="16"/>
              </w:rPr>
              <w:t>(двенадцатый год реализации)</w:t>
            </w:r>
          </w:p>
        </w:tc>
      </w:tr>
      <w:tr w:rsidR="00D66E80" w:rsidRPr="00D66E80" w14:paraId="57644059" w14:textId="77777777" w:rsidTr="00D66E80">
        <w:trPr>
          <w:trHeight w:val="492"/>
        </w:trPr>
        <w:tc>
          <w:tcPr>
            <w:tcW w:w="679" w:type="pct"/>
            <w:vMerge w:val="restart"/>
            <w:shd w:val="clear" w:color="auto" w:fill="auto"/>
            <w:vAlign w:val="center"/>
          </w:tcPr>
          <w:p w14:paraId="624BBDD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МУНИЦИПАЛЬНАЯ ПРОГРАММА</w:t>
            </w:r>
          </w:p>
          <w:p w14:paraId="216454F5" w14:textId="5ECC6501"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561" w:type="pct"/>
            <w:shd w:val="clear" w:color="auto" w:fill="auto"/>
            <w:vAlign w:val="center"/>
          </w:tcPr>
          <w:p w14:paraId="4908A5CD" w14:textId="19B80D4A" w:rsidR="00D66E80" w:rsidRPr="00D66E80" w:rsidRDefault="00D66E80" w:rsidP="00D66E80">
            <w:pPr>
              <w:ind w:firstLine="0"/>
              <w:rPr>
                <w:rFonts w:ascii="Times New Roman" w:hAnsi="Times New Roman"/>
                <w:sz w:val="16"/>
                <w:szCs w:val="16"/>
              </w:rPr>
            </w:pPr>
            <w:r w:rsidRPr="00D66E80">
              <w:rPr>
                <w:rFonts w:ascii="Times New Roman" w:hAnsi="Times New Roman"/>
                <w:sz w:val="16"/>
                <w:szCs w:val="16"/>
              </w:rPr>
              <w:t>всего, в том числе</w:t>
            </w:r>
          </w:p>
        </w:tc>
        <w:tc>
          <w:tcPr>
            <w:tcW w:w="309" w:type="pct"/>
            <w:tcBorders>
              <w:top w:val="single" w:sz="4" w:space="0" w:color="auto"/>
              <w:left w:val="nil"/>
              <w:bottom w:val="single" w:sz="4" w:space="0" w:color="auto"/>
              <w:right w:val="single" w:sz="4" w:space="0" w:color="auto"/>
            </w:tcBorders>
            <w:shd w:val="clear" w:color="auto" w:fill="auto"/>
            <w:vAlign w:val="center"/>
          </w:tcPr>
          <w:p w14:paraId="6BCD8C7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987534,97</w:t>
            </w:r>
          </w:p>
        </w:tc>
        <w:tc>
          <w:tcPr>
            <w:tcW w:w="281" w:type="pct"/>
            <w:tcBorders>
              <w:top w:val="single" w:sz="4" w:space="0" w:color="auto"/>
              <w:left w:val="nil"/>
              <w:bottom w:val="single" w:sz="4" w:space="0" w:color="auto"/>
              <w:right w:val="single" w:sz="4" w:space="0" w:color="auto"/>
            </w:tcBorders>
            <w:shd w:val="clear" w:color="auto" w:fill="auto"/>
            <w:vAlign w:val="center"/>
          </w:tcPr>
          <w:p w14:paraId="479215F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41102,90</w:t>
            </w:r>
          </w:p>
        </w:tc>
        <w:tc>
          <w:tcPr>
            <w:tcW w:w="281" w:type="pct"/>
            <w:tcBorders>
              <w:top w:val="single" w:sz="4" w:space="0" w:color="auto"/>
              <w:left w:val="nil"/>
              <w:bottom w:val="single" w:sz="4" w:space="0" w:color="auto"/>
              <w:right w:val="single" w:sz="4" w:space="0" w:color="auto"/>
            </w:tcBorders>
            <w:shd w:val="clear" w:color="auto" w:fill="auto"/>
            <w:vAlign w:val="center"/>
          </w:tcPr>
          <w:p w14:paraId="4A612D5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44519,20</w:t>
            </w:r>
          </w:p>
        </w:tc>
        <w:tc>
          <w:tcPr>
            <w:tcW w:w="281" w:type="pct"/>
            <w:tcBorders>
              <w:top w:val="single" w:sz="4" w:space="0" w:color="auto"/>
              <w:left w:val="nil"/>
              <w:bottom w:val="single" w:sz="4" w:space="0" w:color="auto"/>
              <w:right w:val="single" w:sz="4" w:space="0" w:color="auto"/>
            </w:tcBorders>
            <w:shd w:val="clear" w:color="auto" w:fill="auto"/>
            <w:vAlign w:val="center"/>
          </w:tcPr>
          <w:p w14:paraId="0D1584E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46915,10</w:t>
            </w:r>
          </w:p>
        </w:tc>
        <w:tc>
          <w:tcPr>
            <w:tcW w:w="281" w:type="pct"/>
            <w:tcBorders>
              <w:top w:val="single" w:sz="4" w:space="0" w:color="auto"/>
              <w:left w:val="nil"/>
              <w:bottom w:val="single" w:sz="4" w:space="0" w:color="auto"/>
              <w:right w:val="single" w:sz="4" w:space="0" w:color="auto"/>
            </w:tcBorders>
            <w:shd w:val="clear" w:color="auto" w:fill="auto"/>
            <w:vAlign w:val="center"/>
          </w:tcPr>
          <w:p w14:paraId="0D98560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58679,10</w:t>
            </w:r>
          </w:p>
        </w:tc>
        <w:tc>
          <w:tcPr>
            <w:tcW w:w="281" w:type="pct"/>
            <w:tcBorders>
              <w:top w:val="single" w:sz="4" w:space="0" w:color="auto"/>
              <w:left w:val="nil"/>
              <w:bottom w:val="single" w:sz="4" w:space="0" w:color="auto"/>
              <w:right w:val="single" w:sz="4" w:space="0" w:color="auto"/>
            </w:tcBorders>
            <w:shd w:val="clear" w:color="auto" w:fill="auto"/>
            <w:vAlign w:val="center"/>
          </w:tcPr>
          <w:p w14:paraId="282928A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74265,63</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E096DE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73674,55</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ACA0B9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73809,63</w:t>
            </w:r>
          </w:p>
        </w:tc>
        <w:tc>
          <w:tcPr>
            <w:tcW w:w="281" w:type="pct"/>
            <w:tcBorders>
              <w:top w:val="single" w:sz="4" w:space="0" w:color="auto"/>
              <w:left w:val="nil"/>
              <w:bottom w:val="single" w:sz="4" w:space="0" w:color="auto"/>
              <w:right w:val="single" w:sz="4" w:space="0" w:color="auto"/>
            </w:tcBorders>
            <w:shd w:val="clear" w:color="auto" w:fill="auto"/>
            <w:vAlign w:val="center"/>
          </w:tcPr>
          <w:p w14:paraId="142B5D1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83231,13</w:t>
            </w:r>
          </w:p>
        </w:tc>
        <w:tc>
          <w:tcPr>
            <w:tcW w:w="309" w:type="pct"/>
            <w:tcBorders>
              <w:top w:val="single" w:sz="4" w:space="0" w:color="auto"/>
              <w:left w:val="nil"/>
              <w:bottom w:val="single" w:sz="4" w:space="0" w:color="auto"/>
              <w:right w:val="single" w:sz="4" w:space="0" w:color="auto"/>
            </w:tcBorders>
            <w:shd w:val="clear" w:color="auto" w:fill="auto"/>
            <w:vAlign w:val="center"/>
          </w:tcPr>
          <w:p w14:paraId="5E9E64B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113631,31</w:t>
            </w:r>
          </w:p>
        </w:tc>
        <w:tc>
          <w:tcPr>
            <w:tcW w:w="309" w:type="pct"/>
            <w:tcBorders>
              <w:top w:val="single" w:sz="4" w:space="0" w:color="auto"/>
              <w:left w:val="nil"/>
              <w:bottom w:val="single" w:sz="4" w:space="0" w:color="auto"/>
              <w:right w:val="single" w:sz="4" w:space="0" w:color="auto"/>
            </w:tcBorders>
            <w:shd w:val="clear" w:color="auto" w:fill="auto"/>
            <w:vAlign w:val="center"/>
          </w:tcPr>
          <w:p w14:paraId="7D8B816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104109,11</w:t>
            </w:r>
          </w:p>
        </w:tc>
        <w:tc>
          <w:tcPr>
            <w:tcW w:w="309" w:type="pct"/>
            <w:tcBorders>
              <w:top w:val="single" w:sz="4" w:space="0" w:color="auto"/>
              <w:left w:val="nil"/>
              <w:bottom w:val="single" w:sz="4" w:space="0" w:color="auto"/>
              <w:right w:val="single" w:sz="4" w:space="0" w:color="auto"/>
            </w:tcBorders>
            <w:shd w:val="clear" w:color="auto" w:fill="auto"/>
            <w:vAlign w:val="center"/>
          </w:tcPr>
          <w:p w14:paraId="6BEFFE9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162478,31</w:t>
            </w:r>
          </w:p>
        </w:tc>
        <w:tc>
          <w:tcPr>
            <w:tcW w:w="276" w:type="pct"/>
            <w:tcBorders>
              <w:top w:val="single" w:sz="4" w:space="0" w:color="auto"/>
              <w:left w:val="nil"/>
              <w:bottom w:val="single" w:sz="4" w:space="0" w:color="auto"/>
              <w:right w:val="single" w:sz="4" w:space="0" w:color="auto"/>
            </w:tcBorders>
            <w:shd w:val="clear" w:color="auto" w:fill="auto"/>
            <w:vAlign w:val="center"/>
          </w:tcPr>
          <w:p w14:paraId="7107E83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111119,0</w:t>
            </w:r>
          </w:p>
        </w:tc>
      </w:tr>
      <w:tr w:rsidR="00D66E80" w:rsidRPr="00D66E80" w14:paraId="79391A87" w14:textId="77777777" w:rsidTr="00D66E80">
        <w:trPr>
          <w:trHeight w:val="556"/>
        </w:trPr>
        <w:tc>
          <w:tcPr>
            <w:tcW w:w="679" w:type="pct"/>
            <w:vMerge/>
            <w:shd w:val="clear" w:color="auto" w:fill="auto"/>
            <w:vAlign w:val="center"/>
          </w:tcPr>
          <w:p w14:paraId="3A8CF88D"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4D27FF6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xml:space="preserve">федеральный бюджет </w:t>
            </w:r>
          </w:p>
        </w:tc>
        <w:tc>
          <w:tcPr>
            <w:tcW w:w="309" w:type="pct"/>
            <w:tcBorders>
              <w:top w:val="nil"/>
              <w:left w:val="single" w:sz="4" w:space="0" w:color="auto"/>
              <w:bottom w:val="single" w:sz="4" w:space="0" w:color="auto"/>
              <w:right w:val="single" w:sz="4" w:space="0" w:color="auto"/>
            </w:tcBorders>
            <w:shd w:val="clear" w:color="auto" w:fill="auto"/>
            <w:vAlign w:val="center"/>
          </w:tcPr>
          <w:p w14:paraId="127F005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48955,80</w:t>
            </w:r>
          </w:p>
        </w:tc>
        <w:tc>
          <w:tcPr>
            <w:tcW w:w="281" w:type="pct"/>
            <w:tcBorders>
              <w:top w:val="nil"/>
              <w:left w:val="nil"/>
              <w:bottom w:val="single" w:sz="4" w:space="0" w:color="auto"/>
              <w:right w:val="single" w:sz="4" w:space="0" w:color="auto"/>
            </w:tcBorders>
            <w:shd w:val="clear" w:color="auto" w:fill="auto"/>
            <w:vAlign w:val="center"/>
          </w:tcPr>
          <w:p w14:paraId="2D3DF51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550,00</w:t>
            </w:r>
          </w:p>
        </w:tc>
        <w:tc>
          <w:tcPr>
            <w:tcW w:w="281" w:type="pct"/>
            <w:tcBorders>
              <w:top w:val="nil"/>
              <w:left w:val="nil"/>
              <w:bottom w:val="single" w:sz="4" w:space="0" w:color="auto"/>
              <w:right w:val="single" w:sz="4" w:space="0" w:color="auto"/>
            </w:tcBorders>
            <w:shd w:val="clear" w:color="auto" w:fill="auto"/>
            <w:vAlign w:val="center"/>
          </w:tcPr>
          <w:p w14:paraId="3CF005C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17,60</w:t>
            </w:r>
          </w:p>
        </w:tc>
        <w:tc>
          <w:tcPr>
            <w:tcW w:w="281" w:type="pct"/>
            <w:tcBorders>
              <w:top w:val="nil"/>
              <w:left w:val="nil"/>
              <w:bottom w:val="single" w:sz="4" w:space="0" w:color="auto"/>
              <w:right w:val="single" w:sz="4" w:space="0" w:color="auto"/>
            </w:tcBorders>
            <w:shd w:val="clear" w:color="auto" w:fill="auto"/>
            <w:vAlign w:val="center"/>
          </w:tcPr>
          <w:p w14:paraId="5F1AE41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178,90</w:t>
            </w:r>
          </w:p>
        </w:tc>
        <w:tc>
          <w:tcPr>
            <w:tcW w:w="281" w:type="pct"/>
            <w:tcBorders>
              <w:top w:val="nil"/>
              <w:left w:val="nil"/>
              <w:bottom w:val="single" w:sz="4" w:space="0" w:color="auto"/>
              <w:right w:val="single" w:sz="4" w:space="0" w:color="auto"/>
            </w:tcBorders>
            <w:shd w:val="clear" w:color="auto" w:fill="auto"/>
            <w:vAlign w:val="center"/>
          </w:tcPr>
          <w:p w14:paraId="25ACE15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132,60</w:t>
            </w:r>
          </w:p>
        </w:tc>
        <w:tc>
          <w:tcPr>
            <w:tcW w:w="281" w:type="pct"/>
            <w:tcBorders>
              <w:top w:val="nil"/>
              <w:left w:val="nil"/>
              <w:bottom w:val="single" w:sz="4" w:space="0" w:color="auto"/>
              <w:right w:val="single" w:sz="4" w:space="0" w:color="auto"/>
            </w:tcBorders>
            <w:shd w:val="clear" w:color="auto" w:fill="auto"/>
            <w:vAlign w:val="center"/>
          </w:tcPr>
          <w:p w14:paraId="744D3C5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208,53</w:t>
            </w:r>
          </w:p>
        </w:tc>
        <w:tc>
          <w:tcPr>
            <w:tcW w:w="281" w:type="pct"/>
            <w:tcBorders>
              <w:top w:val="nil"/>
              <w:left w:val="nil"/>
              <w:bottom w:val="single" w:sz="4" w:space="0" w:color="auto"/>
              <w:right w:val="single" w:sz="4" w:space="0" w:color="auto"/>
            </w:tcBorders>
            <w:shd w:val="clear" w:color="auto" w:fill="auto"/>
            <w:noWrap/>
            <w:vAlign w:val="center"/>
          </w:tcPr>
          <w:p w14:paraId="5210B3D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160,14</w:t>
            </w:r>
          </w:p>
        </w:tc>
        <w:tc>
          <w:tcPr>
            <w:tcW w:w="281" w:type="pct"/>
            <w:tcBorders>
              <w:top w:val="nil"/>
              <w:left w:val="nil"/>
              <w:bottom w:val="single" w:sz="4" w:space="0" w:color="auto"/>
              <w:right w:val="single" w:sz="4" w:space="0" w:color="auto"/>
            </w:tcBorders>
            <w:shd w:val="clear" w:color="auto" w:fill="auto"/>
            <w:noWrap/>
            <w:vAlign w:val="center"/>
          </w:tcPr>
          <w:p w14:paraId="65D1129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200,00</w:t>
            </w:r>
          </w:p>
        </w:tc>
        <w:tc>
          <w:tcPr>
            <w:tcW w:w="281" w:type="pct"/>
            <w:tcBorders>
              <w:top w:val="nil"/>
              <w:left w:val="nil"/>
              <w:bottom w:val="single" w:sz="4" w:space="0" w:color="auto"/>
              <w:right w:val="single" w:sz="4" w:space="0" w:color="auto"/>
            </w:tcBorders>
            <w:shd w:val="clear" w:color="auto" w:fill="auto"/>
            <w:vAlign w:val="center"/>
          </w:tcPr>
          <w:p w14:paraId="20C39EA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357,15</w:t>
            </w:r>
          </w:p>
        </w:tc>
        <w:tc>
          <w:tcPr>
            <w:tcW w:w="309" w:type="pct"/>
            <w:tcBorders>
              <w:top w:val="nil"/>
              <w:left w:val="nil"/>
              <w:bottom w:val="single" w:sz="4" w:space="0" w:color="auto"/>
              <w:right w:val="single" w:sz="4" w:space="0" w:color="auto"/>
            </w:tcBorders>
            <w:shd w:val="clear" w:color="auto" w:fill="auto"/>
            <w:vAlign w:val="center"/>
          </w:tcPr>
          <w:p w14:paraId="0BAB089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2830,90</w:t>
            </w:r>
          </w:p>
        </w:tc>
        <w:tc>
          <w:tcPr>
            <w:tcW w:w="309" w:type="pct"/>
            <w:tcBorders>
              <w:top w:val="nil"/>
              <w:left w:val="nil"/>
              <w:bottom w:val="single" w:sz="4" w:space="0" w:color="auto"/>
              <w:right w:val="single" w:sz="4" w:space="0" w:color="auto"/>
            </w:tcBorders>
            <w:shd w:val="clear" w:color="auto" w:fill="auto"/>
            <w:vAlign w:val="center"/>
          </w:tcPr>
          <w:p w14:paraId="3B74ABF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150,94</w:t>
            </w:r>
          </w:p>
        </w:tc>
        <w:tc>
          <w:tcPr>
            <w:tcW w:w="309" w:type="pct"/>
            <w:tcBorders>
              <w:top w:val="nil"/>
              <w:left w:val="nil"/>
              <w:bottom w:val="single" w:sz="4" w:space="0" w:color="auto"/>
              <w:right w:val="single" w:sz="4" w:space="0" w:color="auto"/>
            </w:tcBorders>
            <w:shd w:val="clear" w:color="auto" w:fill="auto"/>
            <w:vAlign w:val="center"/>
          </w:tcPr>
          <w:p w14:paraId="05F533C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44169,04</w:t>
            </w:r>
          </w:p>
        </w:tc>
        <w:tc>
          <w:tcPr>
            <w:tcW w:w="276" w:type="pct"/>
            <w:tcBorders>
              <w:top w:val="nil"/>
              <w:left w:val="nil"/>
              <w:bottom w:val="single" w:sz="4" w:space="0" w:color="auto"/>
              <w:right w:val="single" w:sz="4" w:space="0" w:color="auto"/>
            </w:tcBorders>
            <w:shd w:val="clear" w:color="auto" w:fill="auto"/>
            <w:vAlign w:val="center"/>
          </w:tcPr>
          <w:p w14:paraId="2ACF994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r>
      <w:tr w:rsidR="00D66E80" w:rsidRPr="00D66E80" w14:paraId="3275DF39" w14:textId="77777777" w:rsidTr="00D66E80">
        <w:trPr>
          <w:trHeight w:val="562"/>
        </w:trPr>
        <w:tc>
          <w:tcPr>
            <w:tcW w:w="679" w:type="pct"/>
            <w:vMerge/>
            <w:shd w:val="clear" w:color="auto" w:fill="auto"/>
            <w:vAlign w:val="center"/>
          </w:tcPr>
          <w:p w14:paraId="1E379AFD"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564192E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областной бюджет</w:t>
            </w:r>
          </w:p>
        </w:tc>
        <w:tc>
          <w:tcPr>
            <w:tcW w:w="309" w:type="pct"/>
            <w:tcBorders>
              <w:top w:val="nil"/>
              <w:left w:val="single" w:sz="4" w:space="0" w:color="auto"/>
              <w:bottom w:val="single" w:sz="4" w:space="0" w:color="auto"/>
              <w:right w:val="single" w:sz="4" w:space="0" w:color="auto"/>
            </w:tcBorders>
            <w:shd w:val="clear" w:color="auto" w:fill="auto"/>
            <w:vAlign w:val="center"/>
          </w:tcPr>
          <w:p w14:paraId="2CADB48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22295,02</w:t>
            </w:r>
          </w:p>
        </w:tc>
        <w:tc>
          <w:tcPr>
            <w:tcW w:w="281" w:type="pct"/>
            <w:tcBorders>
              <w:top w:val="nil"/>
              <w:left w:val="nil"/>
              <w:bottom w:val="single" w:sz="4" w:space="0" w:color="auto"/>
              <w:right w:val="single" w:sz="4" w:space="0" w:color="auto"/>
            </w:tcBorders>
            <w:shd w:val="clear" w:color="auto" w:fill="auto"/>
            <w:vAlign w:val="center"/>
          </w:tcPr>
          <w:p w14:paraId="1EF4A97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1300,00</w:t>
            </w:r>
          </w:p>
        </w:tc>
        <w:tc>
          <w:tcPr>
            <w:tcW w:w="281" w:type="pct"/>
            <w:tcBorders>
              <w:top w:val="nil"/>
              <w:left w:val="nil"/>
              <w:bottom w:val="single" w:sz="4" w:space="0" w:color="auto"/>
              <w:right w:val="single" w:sz="4" w:space="0" w:color="auto"/>
            </w:tcBorders>
            <w:shd w:val="clear" w:color="auto" w:fill="auto"/>
            <w:vAlign w:val="center"/>
          </w:tcPr>
          <w:p w14:paraId="2B161A1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09F2BDD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150,00</w:t>
            </w:r>
          </w:p>
        </w:tc>
        <w:tc>
          <w:tcPr>
            <w:tcW w:w="281" w:type="pct"/>
            <w:tcBorders>
              <w:top w:val="nil"/>
              <w:left w:val="nil"/>
              <w:bottom w:val="single" w:sz="4" w:space="0" w:color="auto"/>
              <w:right w:val="single" w:sz="4" w:space="0" w:color="auto"/>
            </w:tcBorders>
            <w:shd w:val="clear" w:color="auto" w:fill="auto"/>
            <w:vAlign w:val="center"/>
          </w:tcPr>
          <w:p w14:paraId="406AB04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247,40</w:t>
            </w:r>
          </w:p>
        </w:tc>
        <w:tc>
          <w:tcPr>
            <w:tcW w:w="281" w:type="pct"/>
            <w:tcBorders>
              <w:top w:val="nil"/>
              <w:left w:val="nil"/>
              <w:bottom w:val="single" w:sz="4" w:space="0" w:color="auto"/>
              <w:right w:val="single" w:sz="4" w:space="0" w:color="auto"/>
            </w:tcBorders>
            <w:shd w:val="clear" w:color="auto" w:fill="auto"/>
            <w:vAlign w:val="center"/>
          </w:tcPr>
          <w:p w14:paraId="57F8C02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245,63</w:t>
            </w:r>
          </w:p>
        </w:tc>
        <w:tc>
          <w:tcPr>
            <w:tcW w:w="281" w:type="pct"/>
            <w:tcBorders>
              <w:top w:val="nil"/>
              <w:left w:val="nil"/>
              <w:bottom w:val="single" w:sz="4" w:space="0" w:color="auto"/>
              <w:right w:val="single" w:sz="4" w:space="0" w:color="auto"/>
            </w:tcBorders>
            <w:shd w:val="clear" w:color="auto" w:fill="auto"/>
            <w:noWrap/>
            <w:vAlign w:val="center"/>
          </w:tcPr>
          <w:p w14:paraId="7CF13CE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2128,27</w:t>
            </w:r>
          </w:p>
        </w:tc>
        <w:tc>
          <w:tcPr>
            <w:tcW w:w="281" w:type="pct"/>
            <w:tcBorders>
              <w:top w:val="nil"/>
              <w:left w:val="nil"/>
              <w:bottom w:val="single" w:sz="4" w:space="0" w:color="auto"/>
              <w:right w:val="single" w:sz="4" w:space="0" w:color="auto"/>
            </w:tcBorders>
            <w:shd w:val="clear" w:color="auto" w:fill="auto"/>
            <w:noWrap/>
            <w:vAlign w:val="center"/>
          </w:tcPr>
          <w:p w14:paraId="4DBAAA2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80,29</w:t>
            </w:r>
          </w:p>
        </w:tc>
        <w:tc>
          <w:tcPr>
            <w:tcW w:w="281" w:type="pct"/>
            <w:tcBorders>
              <w:top w:val="nil"/>
              <w:left w:val="nil"/>
              <w:bottom w:val="single" w:sz="4" w:space="0" w:color="auto"/>
              <w:right w:val="single" w:sz="4" w:space="0" w:color="auto"/>
            </w:tcBorders>
            <w:shd w:val="clear" w:color="auto" w:fill="auto"/>
            <w:vAlign w:val="center"/>
          </w:tcPr>
          <w:p w14:paraId="0D1FAA8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255,05</w:t>
            </w:r>
          </w:p>
        </w:tc>
        <w:tc>
          <w:tcPr>
            <w:tcW w:w="309" w:type="pct"/>
            <w:tcBorders>
              <w:top w:val="nil"/>
              <w:left w:val="nil"/>
              <w:bottom w:val="single" w:sz="4" w:space="0" w:color="auto"/>
              <w:right w:val="single" w:sz="4" w:space="0" w:color="auto"/>
            </w:tcBorders>
            <w:shd w:val="clear" w:color="auto" w:fill="auto"/>
            <w:vAlign w:val="center"/>
          </w:tcPr>
          <w:p w14:paraId="12DD2A7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10673,54</w:t>
            </w:r>
          </w:p>
        </w:tc>
        <w:tc>
          <w:tcPr>
            <w:tcW w:w="309" w:type="pct"/>
            <w:tcBorders>
              <w:top w:val="nil"/>
              <w:left w:val="nil"/>
              <w:bottom w:val="single" w:sz="4" w:space="0" w:color="auto"/>
              <w:right w:val="single" w:sz="4" w:space="0" w:color="auto"/>
            </w:tcBorders>
            <w:shd w:val="clear" w:color="auto" w:fill="auto"/>
            <w:vAlign w:val="center"/>
          </w:tcPr>
          <w:p w14:paraId="49B3375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24,57</w:t>
            </w:r>
          </w:p>
        </w:tc>
        <w:tc>
          <w:tcPr>
            <w:tcW w:w="309" w:type="pct"/>
            <w:tcBorders>
              <w:top w:val="nil"/>
              <w:left w:val="nil"/>
              <w:bottom w:val="single" w:sz="4" w:space="0" w:color="auto"/>
              <w:right w:val="single" w:sz="4" w:space="0" w:color="auto"/>
            </w:tcBorders>
            <w:shd w:val="clear" w:color="auto" w:fill="auto"/>
            <w:vAlign w:val="center"/>
          </w:tcPr>
          <w:p w14:paraId="7B5F57E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7190,27</w:t>
            </w:r>
          </w:p>
        </w:tc>
        <w:tc>
          <w:tcPr>
            <w:tcW w:w="276" w:type="pct"/>
            <w:tcBorders>
              <w:top w:val="nil"/>
              <w:left w:val="nil"/>
              <w:bottom w:val="single" w:sz="4" w:space="0" w:color="auto"/>
              <w:right w:val="single" w:sz="4" w:space="0" w:color="auto"/>
            </w:tcBorders>
            <w:shd w:val="clear" w:color="auto" w:fill="auto"/>
            <w:vAlign w:val="center"/>
          </w:tcPr>
          <w:p w14:paraId="13BC1B7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r>
      <w:tr w:rsidR="00D66E80" w:rsidRPr="00D66E80" w14:paraId="50CE38F5" w14:textId="77777777" w:rsidTr="0057692F">
        <w:trPr>
          <w:trHeight w:val="47"/>
        </w:trPr>
        <w:tc>
          <w:tcPr>
            <w:tcW w:w="679" w:type="pct"/>
            <w:vMerge/>
            <w:shd w:val="clear" w:color="auto" w:fill="auto"/>
            <w:vAlign w:val="center"/>
          </w:tcPr>
          <w:p w14:paraId="2241EACE"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55D9942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местный бюджет</w:t>
            </w:r>
          </w:p>
        </w:tc>
        <w:tc>
          <w:tcPr>
            <w:tcW w:w="309" w:type="pct"/>
            <w:tcBorders>
              <w:top w:val="nil"/>
              <w:left w:val="single" w:sz="4" w:space="0" w:color="auto"/>
              <w:bottom w:val="single" w:sz="4" w:space="0" w:color="auto"/>
              <w:right w:val="single" w:sz="4" w:space="0" w:color="auto"/>
            </w:tcBorders>
            <w:shd w:val="clear" w:color="auto" w:fill="auto"/>
            <w:vAlign w:val="center"/>
          </w:tcPr>
          <w:p w14:paraId="1715D2F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916284,15</w:t>
            </w:r>
          </w:p>
        </w:tc>
        <w:tc>
          <w:tcPr>
            <w:tcW w:w="281" w:type="pct"/>
            <w:tcBorders>
              <w:top w:val="nil"/>
              <w:left w:val="nil"/>
              <w:bottom w:val="single" w:sz="4" w:space="0" w:color="auto"/>
              <w:right w:val="single" w:sz="4" w:space="0" w:color="auto"/>
            </w:tcBorders>
            <w:shd w:val="clear" w:color="auto" w:fill="auto"/>
            <w:vAlign w:val="center"/>
          </w:tcPr>
          <w:p w14:paraId="3B4C3BE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39252,90</w:t>
            </w:r>
          </w:p>
        </w:tc>
        <w:tc>
          <w:tcPr>
            <w:tcW w:w="281" w:type="pct"/>
            <w:tcBorders>
              <w:top w:val="nil"/>
              <w:left w:val="nil"/>
              <w:bottom w:val="single" w:sz="4" w:space="0" w:color="auto"/>
              <w:right w:val="single" w:sz="4" w:space="0" w:color="auto"/>
            </w:tcBorders>
            <w:shd w:val="clear" w:color="auto" w:fill="auto"/>
            <w:vAlign w:val="center"/>
          </w:tcPr>
          <w:p w14:paraId="76A300C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44501,60</w:t>
            </w:r>
          </w:p>
        </w:tc>
        <w:tc>
          <w:tcPr>
            <w:tcW w:w="281" w:type="pct"/>
            <w:tcBorders>
              <w:top w:val="nil"/>
              <w:left w:val="nil"/>
              <w:bottom w:val="single" w:sz="4" w:space="0" w:color="auto"/>
              <w:right w:val="single" w:sz="4" w:space="0" w:color="auto"/>
            </w:tcBorders>
            <w:shd w:val="clear" w:color="auto" w:fill="auto"/>
            <w:vAlign w:val="center"/>
          </w:tcPr>
          <w:p w14:paraId="6660E54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46586,20</w:t>
            </w:r>
          </w:p>
        </w:tc>
        <w:tc>
          <w:tcPr>
            <w:tcW w:w="281" w:type="pct"/>
            <w:tcBorders>
              <w:top w:val="nil"/>
              <w:left w:val="nil"/>
              <w:bottom w:val="single" w:sz="4" w:space="0" w:color="auto"/>
              <w:right w:val="single" w:sz="4" w:space="0" w:color="auto"/>
            </w:tcBorders>
            <w:shd w:val="clear" w:color="auto" w:fill="auto"/>
            <w:vAlign w:val="center"/>
          </w:tcPr>
          <w:p w14:paraId="2E487D5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58299,10</w:t>
            </w:r>
          </w:p>
        </w:tc>
        <w:tc>
          <w:tcPr>
            <w:tcW w:w="281" w:type="pct"/>
            <w:tcBorders>
              <w:top w:val="nil"/>
              <w:left w:val="nil"/>
              <w:bottom w:val="single" w:sz="4" w:space="0" w:color="auto"/>
              <w:right w:val="single" w:sz="4" w:space="0" w:color="auto"/>
            </w:tcBorders>
            <w:shd w:val="clear" w:color="auto" w:fill="auto"/>
            <w:vAlign w:val="center"/>
          </w:tcPr>
          <w:p w14:paraId="2DFCE39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73811,47</w:t>
            </w:r>
          </w:p>
        </w:tc>
        <w:tc>
          <w:tcPr>
            <w:tcW w:w="281" w:type="pct"/>
            <w:tcBorders>
              <w:top w:val="nil"/>
              <w:left w:val="nil"/>
              <w:bottom w:val="single" w:sz="4" w:space="0" w:color="auto"/>
              <w:right w:val="single" w:sz="4" w:space="0" w:color="auto"/>
            </w:tcBorders>
            <w:shd w:val="clear" w:color="auto" w:fill="auto"/>
            <w:noWrap/>
            <w:vAlign w:val="center"/>
          </w:tcPr>
          <w:p w14:paraId="59B5180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71386,14</w:t>
            </w:r>
          </w:p>
        </w:tc>
        <w:tc>
          <w:tcPr>
            <w:tcW w:w="281" w:type="pct"/>
            <w:tcBorders>
              <w:top w:val="nil"/>
              <w:left w:val="nil"/>
              <w:bottom w:val="single" w:sz="4" w:space="0" w:color="auto"/>
              <w:right w:val="single" w:sz="4" w:space="0" w:color="auto"/>
            </w:tcBorders>
            <w:shd w:val="clear" w:color="auto" w:fill="auto"/>
            <w:noWrap/>
            <w:vAlign w:val="center"/>
          </w:tcPr>
          <w:p w14:paraId="13670F5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73529,34</w:t>
            </w:r>
          </w:p>
        </w:tc>
        <w:tc>
          <w:tcPr>
            <w:tcW w:w="281" w:type="pct"/>
            <w:tcBorders>
              <w:top w:val="nil"/>
              <w:left w:val="nil"/>
              <w:bottom w:val="single" w:sz="4" w:space="0" w:color="auto"/>
              <w:right w:val="single" w:sz="4" w:space="0" w:color="auto"/>
            </w:tcBorders>
            <w:shd w:val="clear" w:color="auto" w:fill="auto"/>
            <w:vAlign w:val="center"/>
          </w:tcPr>
          <w:p w14:paraId="73C47E2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82618,93</w:t>
            </w:r>
          </w:p>
        </w:tc>
        <w:tc>
          <w:tcPr>
            <w:tcW w:w="309" w:type="pct"/>
            <w:tcBorders>
              <w:top w:val="nil"/>
              <w:left w:val="nil"/>
              <w:bottom w:val="single" w:sz="4" w:space="0" w:color="auto"/>
              <w:right w:val="single" w:sz="4" w:space="0" w:color="auto"/>
            </w:tcBorders>
            <w:shd w:val="clear" w:color="auto" w:fill="auto"/>
            <w:vAlign w:val="center"/>
          </w:tcPr>
          <w:p w14:paraId="5428A08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100126,87</w:t>
            </w:r>
          </w:p>
        </w:tc>
        <w:tc>
          <w:tcPr>
            <w:tcW w:w="309" w:type="pct"/>
            <w:tcBorders>
              <w:top w:val="nil"/>
              <w:left w:val="nil"/>
              <w:bottom w:val="single" w:sz="4" w:space="0" w:color="auto"/>
              <w:right w:val="single" w:sz="4" w:space="0" w:color="auto"/>
            </w:tcBorders>
            <w:shd w:val="clear" w:color="auto" w:fill="auto"/>
            <w:vAlign w:val="center"/>
          </w:tcPr>
          <w:p w14:paraId="35A3D06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103933,60</w:t>
            </w:r>
          </w:p>
        </w:tc>
        <w:tc>
          <w:tcPr>
            <w:tcW w:w="309" w:type="pct"/>
            <w:tcBorders>
              <w:top w:val="nil"/>
              <w:left w:val="nil"/>
              <w:bottom w:val="single" w:sz="4" w:space="0" w:color="auto"/>
              <w:right w:val="single" w:sz="4" w:space="0" w:color="auto"/>
            </w:tcBorders>
            <w:shd w:val="clear" w:color="auto" w:fill="auto"/>
            <w:vAlign w:val="center"/>
          </w:tcPr>
          <w:p w14:paraId="6880074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111119,00</w:t>
            </w:r>
          </w:p>
        </w:tc>
        <w:tc>
          <w:tcPr>
            <w:tcW w:w="276" w:type="pct"/>
            <w:tcBorders>
              <w:top w:val="nil"/>
              <w:left w:val="nil"/>
              <w:bottom w:val="single" w:sz="4" w:space="0" w:color="auto"/>
              <w:right w:val="single" w:sz="4" w:space="0" w:color="auto"/>
            </w:tcBorders>
            <w:shd w:val="clear" w:color="auto" w:fill="auto"/>
            <w:vAlign w:val="center"/>
          </w:tcPr>
          <w:p w14:paraId="12A4A15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111119,0</w:t>
            </w:r>
          </w:p>
        </w:tc>
      </w:tr>
      <w:tr w:rsidR="00D66E80" w:rsidRPr="00D66E80" w14:paraId="0002F80A" w14:textId="77777777" w:rsidTr="0057692F">
        <w:trPr>
          <w:trHeight w:val="47"/>
        </w:trPr>
        <w:tc>
          <w:tcPr>
            <w:tcW w:w="679" w:type="pct"/>
            <w:shd w:val="clear" w:color="auto" w:fill="auto"/>
            <w:vAlign w:val="center"/>
          </w:tcPr>
          <w:p w14:paraId="512C7400" w14:textId="447A3AE1" w:rsidR="00D66E80" w:rsidRPr="00D66E80" w:rsidRDefault="00D66E80" w:rsidP="00D66E80">
            <w:pPr>
              <w:ind w:firstLine="0"/>
              <w:rPr>
                <w:rFonts w:ascii="Times New Roman" w:hAnsi="Times New Roman"/>
                <w:sz w:val="16"/>
                <w:szCs w:val="16"/>
              </w:rPr>
            </w:pPr>
            <w:r w:rsidRPr="00D66E80">
              <w:rPr>
                <w:rFonts w:ascii="Times New Roman" w:hAnsi="Times New Roman"/>
                <w:sz w:val="16"/>
                <w:szCs w:val="16"/>
              </w:rPr>
              <w:t>в том числе: </w:t>
            </w:r>
          </w:p>
        </w:tc>
        <w:tc>
          <w:tcPr>
            <w:tcW w:w="561" w:type="pct"/>
            <w:shd w:val="clear" w:color="auto" w:fill="auto"/>
            <w:vAlign w:val="center"/>
          </w:tcPr>
          <w:p w14:paraId="316B12F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single" w:sz="4" w:space="0" w:color="auto"/>
              <w:bottom w:val="single" w:sz="4" w:space="0" w:color="auto"/>
              <w:right w:val="single" w:sz="4" w:space="0" w:color="auto"/>
            </w:tcBorders>
            <w:shd w:val="clear" w:color="auto" w:fill="auto"/>
            <w:vAlign w:val="center"/>
          </w:tcPr>
          <w:p w14:paraId="73C38E4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30373AD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51D9820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205F2A2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7DE0F68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3A5F7E0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7C71ACB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2FFC368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79C4ED0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12C5F56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4F64D59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6A64271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nil"/>
              <w:left w:val="nil"/>
              <w:bottom w:val="single" w:sz="4" w:space="0" w:color="auto"/>
              <w:right w:val="single" w:sz="4" w:space="0" w:color="auto"/>
            </w:tcBorders>
            <w:shd w:val="clear" w:color="auto" w:fill="auto"/>
            <w:vAlign w:val="center"/>
          </w:tcPr>
          <w:p w14:paraId="1F3CF15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5BE4E99C" w14:textId="77777777" w:rsidTr="0057692F">
        <w:trPr>
          <w:trHeight w:val="47"/>
        </w:trPr>
        <w:tc>
          <w:tcPr>
            <w:tcW w:w="679" w:type="pct"/>
            <w:vMerge w:val="restart"/>
            <w:shd w:val="clear" w:color="auto" w:fill="auto"/>
            <w:vAlign w:val="center"/>
          </w:tcPr>
          <w:p w14:paraId="76D9C3A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ПОДПРОГРАММА 1</w:t>
            </w:r>
          </w:p>
          <w:p w14:paraId="45974A16" w14:textId="4493D832"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Развитие культуры Рамонского муниципального района</w:t>
            </w:r>
          </w:p>
        </w:tc>
        <w:tc>
          <w:tcPr>
            <w:tcW w:w="561" w:type="pct"/>
            <w:shd w:val="clear" w:color="auto" w:fill="auto"/>
            <w:vAlign w:val="center"/>
          </w:tcPr>
          <w:p w14:paraId="630BBBE7" w14:textId="44E29198" w:rsidR="00D66E80" w:rsidRPr="00D66E80" w:rsidRDefault="00D66E80" w:rsidP="00D66E80">
            <w:pPr>
              <w:ind w:firstLine="0"/>
              <w:rPr>
                <w:rFonts w:ascii="Times New Roman" w:hAnsi="Times New Roman"/>
                <w:sz w:val="16"/>
                <w:szCs w:val="16"/>
              </w:rPr>
            </w:pPr>
            <w:r w:rsidRPr="00D66E80">
              <w:rPr>
                <w:rFonts w:ascii="Times New Roman" w:hAnsi="Times New Roman"/>
                <w:sz w:val="16"/>
                <w:szCs w:val="16"/>
              </w:rPr>
              <w:t>всего, в том числе</w:t>
            </w:r>
          </w:p>
        </w:tc>
        <w:tc>
          <w:tcPr>
            <w:tcW w:w="309" w:type="pct"/>
            <w:tcBorders>
              <w:top w:val="nil"/>
              <w:left w:val="single" w:sz="4" w:space="0" w:color="auto"/>
              <w:bottom w:val="single" w:sz="4" w:space="0" w:color="auto"/>
              <w:right w:val="single" w:sz="4" w:space="0" w:color="auto"/>
            </w:tcBorders>
            <w:shd w:val="clear" w:color="auto" w:fill="auto"/>
            <w:vAlign w:val="center"/>
          </w:tcPr>
          <w:p w14:paraId="543489F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956330,18</w:t>
            </w:r>
          </w:p>
        </w:tc>
        <w:tc>
          <w:tcPr>
            <w:tcW w:w="281" w:type="pct"/>
            <w:tcBorders>
              <w:top w:val="nil"/>
              <w:left w:val="nil"/>
              <w:bottom w:val="single" w:sz="4" w:space="0" w:color="auto"/>
              <w:right w:val="single" w:sz="4" w:space="0" w:color="auto"/>
            </w:tcBorders>
            <w:shd w:val="clear" w:color="auto" w:fill="auto"/>
            <w:vAlign w:val="center"/>
          </w:tcPr>
          <w:p w14:paraId="7E9DF55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38302,90</w:t>
            </w:r>
          </w:p>
        </w:tc>
        <w:tc>
          <w:tcPr>
            <w:tcW w:w="281" w:type="pct"/>
            <w:tcBorders>
              <w:top w:val="nil"/>
              <w:left w:val="nil"/>
              <w:bottom w:val="single" w:sz="4" w:space="0" w:color="auto"/>
              <w:right w:val="single" w:sz="4" w:space="0" w:color="auto"/>
            </w:tcBorders>
            <w:shd w:val="clear" w:color="auto" w:fill="auto"/>
            <w:vAlign w:val="center"/>
          </w:tcPr>
          <w:p w14:paraId="0CDADDC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40720,00</w:t>
            </w:r>
          </w:p>
        </w:tc>
        <w:tc>
          <w:tcPr>
            <w:tcW w:w="281" w:type="pct"/>
            <w:tcBorders>
              <w:top w:val="nil"/>
              <w:left w:val="nil"/>
              <w:bottom w:val="single" w:sz="4" w:space="0" w:color="auto"/>
              <w:right w:val="single" w:sz="4" w:space="0" w:color="auto"/>
            </w:tcBorders>
            <w:shd w:val="clear" w:color="auto" w:fill="auto"/>
            <w:vAlign w:val="center"/>
          </w:tcPr>
          <w:p w14:paraId="437C0CC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44080,90</w:t>
            </w:r>
          </w:p>
        </w:tc>
        <w:tc>
          <w:tcPr>
            <w:tcW w:w="281" w:type="pct"/>
            <w:tcBorders>
              <w:top w:val="nil"/>
              <w:left w:val="nil"/>
              <w:bottom w:val="single" w:sz="4" w:space="0" w:color="auto"/>
              <w:right w:val="single" w:sz="4" w:space="0" w:color="auto"/>
            </w:tcBorders>
            <w:shd w:val="clear" w:color="auto" w:fill="auto"/>
            <w:vAlign w:val="center"/>
          </w:tcPr>
          <w:p w14:paraId="0902886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57192,00</w:t>
            </w:r>
          </w:p>
        </w:tc>
        <w:tc>
          <w:tcPr>
            <w:tcW w:w="281" w:type="pct"/>
            <w:tcBorders>
              <w:top w:val="nil"/>
              <w:left w:val="nil"/>
              <w:bottom w:val="single" w:sz="4" w:space="0" w:color="auto"/>
              <w:right w:val="single" w:sz="4" w:space="0" w:color="auto"/>
            </w:tcBorders>
            <w:shd w:val="clear" w:color="auto" w:fill="auto"/>
            <w:vAlign w:val="center"/>
          </w:tcPr>
          <w:p w14:paraId="4136CE8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72793,26</w:t>
            </w:r>
          </w:p>
        </w:tc>
        <w:tc>
          <w:tcPr>
            <w:tcW w:w="281" w:type="pct"/>
            <w:tcBorders>
              <w:top w:val="nil"/>
              <w:left w:val="nil"/>
              <w:bottom w:val="single" w:sz="4" w:space="0" w:color="auto"/>
              <w:right w:val="single" w:sz="4" w:space="0" w:color="auto"/>
            </w:tcBorders>
            <w:shd w:val="clear" w:color="auto" w:fill="auto"/>
            <w:noWrap/>
            <w:vAlign w:val="center"/>
          </w:tcPr>
          <w:p w14:paraId="6E9DC9F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72103,99</w:t>
            </w:r>
          </w:p>
        </w:tc>
        <w:tc>
          <w:tcPr>
            <w:tcW w:w="281" w:type="pct"/>
            <w:tcBorders>
              <w:top w:val="nil"/>
              <w:left w:val="nil"/>
              <w:bottom w:val="single" w:sz="4" w:space="0" w:color="auto"/>
              <w:right w:val="single" w:sz="4" w:space="0" w:color="auto"/>
            </w:tcBorders>
            <w:shd w:val="clear" w:color="auto" w:fill="auto"/>
            <w:noWrap/>
            <w:vAlign w:val="center"/>
          </w:tcPr>
          <w:p w14:paraId="365ACA8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71841,60</w:t>
            </w:r>
          </w:p>
        </w:tc>
        <w:tc>
          <w:tcPr>
            <w:tcW w:w="281" w:type="pct"/>
            <w:tcBorders>
              <w:top w:val="nil"/>
              <w:left w:val="nil"/>
              <w:bottom w:val="single" w:sz="4" w:space="0" w:color="auto"/>
              <w:right w:val="single" w:sz="4" w:space="0" w:color="auto"/>
            </w:tcBorders>
            <w:shd w:val="clear" w:color="auto" w:fill="auto"/>
            <w:vAlign w:val="center"/>
          </w:tcPr>
          <w:p w14:paraId="54193C6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81148,60</w:t>
            </w:r>
          </w:p>
        </w:tc>
        <w:tc>
          <w:tcPr>
            <w:tcW w:w="309" w:type="pct"/>
            <w:tcBorders>
              <w:top w:val="nil"/>
              <w:left w:val="nil"/>
              <w:bottom w:val="single" w:sz="4" w:space="0" w:color="auto"/>
              <w:right w:val="single" w:sz="4" w:space="0" w:color="auto"/>
            </w:tcBorders>
            <w:shd w:val="clear" w:color="auto" w:fill="auto"/>
            <w:vAlign w:val="center"/>
          </w:tcPr>
          <w:p w14:paraId="672EB8D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110339,81</w:t>
            </w:r>
          </w:p>
        </w:tc>
        <w:tc>
          <w:tcPr>
            <w:tcW w:w="309" w:type="pct"/>
            <w:tcBorders>
              <w:top w:val="nil"/>
              <w:left w:val="nil"/>
              <w:bottom w:val="single" w:sz="4" w:space="0" w:color="auto"/>
              <w:right w:val="single" w:sz="4" w:space="0" w:color="auto"/>
            </w:tcBorders>
            <w:shd w:val="clear" w:color="auto" w:fill="auto"/>
            <w:vAlign w:val="center"/>
          </w:tcPr>
          <w:p w14:paraId="0677161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100816,41</w:t>
            </w:r>
          </w:p>
        </w:tc>
        <w:tc>
          <w:tcPr>
            <w:tcW w:w="309" w:type="pct"/>
            <w:tcBorders>
              <w:top w:val="nil"/>
              <w:left w:val="nil"/>
              <w:bottom w:val="single" w:sz="4" w:space="0" w:color="auto"/>
              <w:right w:val="single" w:sz="4" w:space="0" w:color="auto"/>
            </w:tcBorders>
            <w:shd w:val="clear" w:color="auto" w:fill="auto"/>
            <w:vAlign w:val="center"/>
          </w:tcPr>
          <w:p w14:paraId="2197F48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159175,01</w:t>
            </w:r>
          </w:p>
        </w:tc>
        <w:tc>
          <w:tcPr>
            <w:tcW w:w="276" w:type="pct"/>
            <w:tcBorders>
              <w:top w:val="nil"/>
              <w:left w:val="nil"/>
              <w:bottom w:val="single" w:sz="4" w:space="0" w:color="auto"/>
              <w:right w:val="single" w:sz="4" w:space="0" w:color="auto"/>
            </w:tcBorders>
            <w:shd w:val="clear" w:color="auto" w:fill="auto"/>
            <w:vAlign w:val="center"/>
          </w:tcPr>
          <w:p w14:paraId="5D8BEBE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107815,7</w:t>
            </w:r>
          </w:p>
        </w:tc>
      </w:tr>
      <w:tr w:rsidR="00D66E80" w:rsidRPr="00D66E80" w14:paraId="19B90FC6" w14:textId="77777777" w:rsidTr="0057692F">
        <w:trPr>
          <w:trHeight w:val="47"/>
        </w:trPr>
        <w:tc>
          <w:tcPr>
            <w:tcW w:w="679" w:type="pct"/>
            <w:vMerge/>
            <w:shd w:val="clear" w:color="auto" w:fill="auto"/>
            <w:vAlign w:val="center"/>
          </w:tcPr>
          <w:p w14:paraId="550A3D3F"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04DC6BA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xml:space="preserve">федеральный бюджет </w:t>
            </w:r>
          </w:p>
        </w:tc>
        <w:tc>
          <w:tcPr>
            <w:tcW w:w="309" w:type="pct"/>
            <w:tcBorders>
              <w:top w:val="nil"/>
              <w:left w:val="single" w:sz="4" w:space="0" w:color="auto"/>
              <w:bottom w:val="single" w:sz="4" w:space="0" w:color="auto"/>
              <w:right w:val="single" w:sz="4" w:space="0" w:color="auto"/>
            </w:tcBorders>
            <w:shd w:val="clear" w:color="auto" w:fill="auto"/>
            <w:vAlign w:val="center"/>
          </w:tcPr>
          <w:p w14:paraId="171A063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48955,80</w:t>
            </w:r>
          </w:p>
        </w:tc>
        <w:tc>
          <w:tcPr>
            <w:tcW w:w="281" w:type="pct"/>
            <w:tcBorders>
              <w:top w:val="nil"/>
              <w:left w:val="nil"/>
              <w:bottom w:val="single" w:sz="4" w:space="0" w:color="auto"/>
              <w:right w:val="single" w:sz="4" w:space="0" w:color="auto"/>
            </w:tcBorders>
            <w:shd w:val="clear" w:color="auto" w:fill="auto"/>
            <w:vAlign w:val="center"/>
          </w:tcPr>
          <w:p w14:paraId="5C6D0FB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550,00</w:t>
            </w:r>
          </w:p>
        </w:tc>
        <w:tc>
          <w:tcPr>
            <w:tcW w:w="281" w:type="pct"/>
            <w:tcBorders>
              <w:top w:val="nil"/>
              <w:left w:val="nil"/>
              <w:bottom w:val="single" w:sz="4" w:space="0" w:color="auto"/>
              <w:right w:val="single" w:sz="4" w:space="0" w:color="auto"/>
            </w:tcBorders>
            <w:shd w:val="clear" w:color="auto" w:fill="auto"/>
            <w:vAlign w:val="center"/>
          </w:tcPr>
          <w:p w14:paraId="5F00F85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17,60</w:t>
            </w:r>
          </w:p>
        </w:tc>
        <w:tc>
          <w:tcPr>
            <w:tcW w:w="281" w:type="pct"/>
            <w:tcBorders>
              <w:top w:val="nil"/>
              <w:left w:val="nil"/>
              <w:bottom w:val="single" w:sz="4" w:space="0" w:color="auto"/>
              <w:right w:val="single" w:sz="4" w:space="0" w:color="auto"/>
            </w:tcBorders>
            <w:shd w:val="clear" w:color="auto" w:fill="auto"/>
            <w:vAlign w:val="center"/>
          </w:tcPr>
          <w:p w14:paraId="4343C3B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178,90</w:t>
            </w:r>
          </w:p>
        </w:tc>
        <w:tc>
          <w:tcPr>
            <w:tcW w:w="281" w:type="pct"/>
            <w:tcBorders>
              <w:top w:val="nil"/>
              <w:left w:val="nil"/>
              <w:bottom w:val="single" w:sz="4" w:space="0" w:color="auto"/>
              <w:right w:val="single" w:sz="4" w:space="0" w:color="auto"/>
            </w:tcBorders>
            <w:shd w:val="clear" w:color="auto" w:fill="auto"/>
            <w:vAlign w:val="center"/>
          </w:tcPr>
          <w:p w14:paraId="19B7764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132,60</w:t>
            </w:r>
          </w:p>
        </w:tc>
        <w:tc>
          <w:tcPr>
            <w:tcW w:w="281" w:type="pct"/>
            <w:tcBorders>
              <w:top w:val="nil"/>
              <w:left w:val="nil"/>
              <w:bottom w:val="single" w:sz="4" w:space="0" w:color="auto"/>
              <w:right w:val="single" w:sz="4" w:space="0" w:color="auto"/>
            </w:tcBorders>
            <w:shd w:val="clear" w:color="auto" w:fill="auto"/>
            <w:vAlign w:val="center"/>
          </w:tcPr>
          <w:p w14:paraId="2E4264B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208,53</w:t>
            </w:r>
          </w:p>
        </w:tc>
        <w:tc>
          <w:tcPr>
            <w:tcW w:w="281" w:type="pct"/>
            <w:tcBorders>
              <w:top w:val="nil"/>
              <w:left w:val="nil"/>
              <w:bottom w:val="single" w:sz="4" w:space="0" w:color="auto"/>
              <w:right w:val="single" w:sz="4" w:space="0" w:color="auto"/>
            </w:tcBorders>
            <w:shd w:val="clear" w:color="auto" w:fill="auto"/>
            <w:noWrap/>
            <w:vAlign w:val="center"/>
          </w:tcPr>
          <w:p w14:paraId="441F1DF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160,14</w:t>
            </w:r>
          </w:p>
        </w:tc>
        <w:tc>
          <w:tcPr>
            <w:tcW w:w="281" w:type="pct"/>
            <w:tcBorders>
              <w:top w:val="nil"/>
              <w:left w:val="nil"/>
              <w:bottom w:val="single" w:sz="4" w:space="0" w:color="auto"/>
              <w:right w:val="single" w:sz="4" w:space="0" w:color="auto"/>
            </w:tcBorders>
            <w:shd w:val="clear" w:color="auto" w:fill="auto"/>
            <w:noWrap/>
            <w:vAlign w:val="center"/>
          </w:tcPr>
          <w:p w14:paraId="78CD8A3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200,00</w:t>
            </w:r>
          </w:p>
        </w:tc>
        <w:tc>
          <w:tcPr>
            <w:tcW w:w="281" w:type="pct"/>
            <w:tcBorders>
              <w:top w:val="nil"/>
              <w:left w:val="nil"/>
              <w:bottom w:val="single" w:sz="4" w:space="0" w:color="auto"/>
              <w:right w:val="single" w:sz="4" w:space="0" w:color="auto"/>
            </w:tcBorders>
            <w:shd w:val="clear" w:color="auto" w:fill="auto"/>
            <w:vAlign w:val="center"/>
          </w:tcPr>
          <w:p w14:paraId="003D032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357,15</w:t>
            </w:r>
          </w:p>
        </w:tc>
        <w:tc>
          <w:tcPr>
            <w:tcW w:w="309" w:type="pct"/>
            <w:tcBorders>
              <w:top w:val="nil"/>
              <w:left w:val="nil"/>
              <w:bottom w:val="single" w:sz="4" w:space="0" w:color="auto"/>
              <w:right w:val="single" w:sz="4" w:space="0" w:color="auto"/>
            </w:tcBorders>
            <w:shd w:val="clear" w:color="auto" w:fill="auto"/>
            <w:vAlign w:val="center"/>
          </w:tcPr>
          <w:p w14:paraId="3FAEC39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2830,90</w:t>
            </w:r>
          </w:p>
        </w:tc>
        <w:tc>
          <w:tcPr>
            <w:tcW w:w="309" w:type="pct"/>
            <w:tcBorders>
              <w:top w:val="nil"/>
              <w:left w:val="nil"/>
              <w:bottom w:val="single" w:sz="4" w:space="0" w:color="auto"/>
              <w:right w:val="single" w:sz="4" w:space="0" w:color="auto"/>
            </w:tcBorders>
            <w:shd w:val="clear" w:color="auto" w:fill="auto"/>
            <w:vAlign w:val="center"/>
          </w:tcPr>
          <w:p w14:paraId="2E932CB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150,94</w:t>
            </w:r>
          </w:p>
        </w:tc>
        <w:tc>
          <w:tcPr>
            <w:tcW w:w="309" w:type="pct"/>
            <w:tcBorders>
              <w:top w:val="nil"/>
              <w:left w:val="nil"/>
              <w:bottom w:val="single" w:sz="4" w:space="0" w:color="auto"/>
              <w:right w:val="single" w:sz="4" w:space="0" w:color="auto"/>
            </w:tcBorders>
            <w:shd w:val="clear" w:color="auto" w:fill="auto"/>
            <w:vAlign w:val="center"/>
          </w:tcPr>
          <w:p w14:paraId="5F271FB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44169,04</w:t>
            </w:r>
          </w:p>
        </w:tc>
        <w:tc>
          <w:tcPr>
            <w:tcW w:w="276" w:type="pct"/>
            <w:tcBorders>
              <w:top w:val="nil"/>
              <w:left w:val="nil"/>
              <w:bottom w:val="single" w:sz="4" w:space="0" w:color="auto"/>
              <w:right w:val="single" w:sz="4" w:space="0" w:color="auto"/>
            </w:tcBorders>
            <w:shd w:val="clear" w:color="auto" w:fill="auto"/>
            <w:vAlign w:val="center"/>
          </w:tcPr>
          <w:p w14:paraId="7AF8113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r>
      <w:tr w:rsidR="00D66E80" w:rsidRPr="00D66E80" w14:paraId="32F381AE" w14:textId="77777777" w:rsidTr="0057692F">
        <w:trPr>
          <w:trHeight w:val="47"/>
        </w:trPr>
        <w:tc>
          <w:tcPr>
            <w:tcW w:w="679" w:type="pct"/>
            <w:vMerge/>
            <w:shd w:val="clear" w:color="auto" w:fill="auto"/>
            <w:vAlign w:val="center"/>
          </w:tcPr>
          <w:p w14:paraId="480EA50A"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74DE3E2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областной бюджет</w:t>
            </w:r>
          </w:p>
        </w:tc>
        <w:tc>
          <w:tcPr>
            <w:tcW w:w="309" w:type="pct"/>
            <w:tcBorders>
              <w:top w:val="nil"/>
              <w:left w:val="single" w:sz="4" w:space="0" w:color="auto"/>
              <w:bottom w:val="single" w:sz="4" w:space="0" w:color="auto"/>
              <w:right w:val="single" w:sz="4" w:space="0" w:color="auto"/>
            </w:tcBorders>
            <w:shd w:val="clear" w:color="auto" w:fill="auto"/>
            <w:vAlign w:val="center"/>
          </w:tcPr>
          <w:p w14:paraId="0D046AD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22295,02</w:t>
            </w:r>
          </w:p>
        </w:tc>
        <w:tc>
          <w:tcPr>
            <w:tcW w:w="281" w:type="pct"/>
            <w:tcBorders>
              <w:top w:val="nil"/>
              <w:left w:val="nil"/>
              <w:bottom w:val="single" w:sz="4" w:space="0" w:color="auto"/>
              <w:right w:val="single" w:sz="4" w:space="0" w:color="auto"/>
            </w:tcBorders>
            <w:shd w:val="clear" w:color="auto" w:fill="auto"/>
            <w:vAlign w:val="center"/>
          </w:tcPr>
          <w:p w14:paraId="7D8384F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1300,00</w:t>
            </w:r>
          </w:p>
        </w:tc>
        <w:tc>
          <w:tcPr>
            <w:tcW w:w="281" w:type="pct"/>
            <w:tcBorders>
              <w:top w:val="nil"/>
              <w:left w:val="nil"/>
              <w:bottom w:val="single" w:sz="4" w:space="0" w:color="auto"/>
              <w:right w:val="single" w:sz="4" w:space="0" w:color="auto"/>
            </w:tcBorders>
            <w:shd w:val="clear" w:color="auto" w:fill="auto"/>
            <w:vAlign w:val="center"/>
          </w:tcPr>
          <w:p w14:paraId="3990967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7AE8A5E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150,00</w:t>
            </w:r>
          </w:p>
        </w:tc>
        <w:tc>
          <w:tcPr>
            <w:tcW w:w="281" w:type="pct"/>
            <w:tcBorders>
              <w:top w:val="nil"/>
              <w:left w:val="nil"/>
              <w:bottom w:val="single" w:sz="4" w:space="0" w:color="auto"/>
              <w:right w:val="single" w:sz="4" w:space="0" w:color="auto"/>
            </w:tcBorders>
            <w:shd w:val="clear" w:color="auto" w:fill="auto"/>
            <w:vAlign w:val="center"/>
          </w:tcPr>
          <w:p w14:paraId="4A31468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247,40</w:t>
            </w:r>
          </w:p>
        </w:tc>
        <w:tc>
          <w:tcPr>
            <w:tcW w:w="281" w:type="pct"/>
            <w:tcBorders>
              <w:top w:val="nil"/>
              <w:left w:val="nil"/>
              <w:bottom w:val="single" w:sz="4" w:space="0" w:color="auto"/>
              <w:right w:val="single" w:sz="4" w:space="0" w:color="auto"/>
            </w:tcBorders>
            <w:shd w:val="clear" w:color="auto" w:fill="auto"/>
            <w:vAlign w:val="center"/>
          </w:tcPr>
          <w:p w14:paraId="5F6B076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245,63</w:t>
            </w:r>
          </w:p>
        </w:tc>
        <w:tc>
          <w:tcPr>
            <w:tcW w:w="281" w:type="pct"/>
            <w:tcBorders>
              <w:top w:val="nil"/>
              <w:left w:val="nil"/>
              <w:bottom w:val="single" w:sz="4" w:space="0" w:color="auto"/>
              <w:right w:val="single" w:sz="4" w:space="0" w:color="auto"/>
            </w:tcBorders>
            <w:shd w:val="clear" w:color="auto" w:fill="auto"/>
            <w:noWrap/>
            <w:vAlign w:val="center"/>
          </w:tcPr>
          <w:p w14:paraId="2807BEE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2128,27</w:t>
            </w:r>
          </w:p>
        </w:tc>
        <w:tc>
          <w:tcPr>
            <w:tcW w:w="281" w:type="pct"/>
            <w:tcBorders>
              <w:top w:val="nil"/>
              <w:left w:val="nil"/>
              <w:bottom w:val="single" w:sz="4" w:space="0" w:color="auto"/>
              <w:right w:val="single" w:sz="4" w:space="0" w:color="auto"/>
            </w:tcBorders>
            <w:shd w:val="clear" w:color="auto" w:fill="auto"/>
            <w:noWrap/>
            <w:vAlign w:val="center"/>
          </w:tcPr>
          <w:p w14:paraId="4C337E8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80,29</w:t>
            </w:r>
          </w:p>
        </w:tc>
        <w:tc>
          <w:tcPr>
            <w:tcW w:w="281" w:type="pct"/>
            <w:tcBorders>
              <w:top w:val="nil"/>
              <w:left w:val="nil"/>
              <w:bottom w:val="single" w:sz="4" w:space="0" w:color="auto"/>
              <w:right w:val="single" w:sz="4" w:space="0" w:color="auto"/>
            </w:tcBorders>
            <w:shd w:val="clear" w:color="auto" w:fill="auto"/>
            <w:vAlign w:val="center"/>
          </w:tcPr>
          <w:p w14:paraId="6E890BD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255,05</w:t>
            </w:r>
          </w:p>
        </w:tc>
        <w:tc>
          <w:tcPr>
            <w:tcW w:w="309" w:type="pct"/>
            <w:tcBorders>
              <w:top w:val="nil"/>
              <w:left w:val="nil"/>
              <w:bottom w:val="single" w:sz="4" w:space="0" w:color="auto"/>
              <w:right w:val="single" w:sz="4" w:space="0" w:color="auto"/>
            </w:tcBorders>
            <w:shd w:val="clear" w:color="auto" w:fill="auto"/>
            <w:vAlign w:val="center"/>
          </w:tcPr>
          <w:p w14:paraId="1A98A71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10673,54</w:t>
            </w:r>
          </w:p>
        </w:tc>
        <w:tc>
          <w:tcPr>
            <w:tcW w:w="309" w:type="pct"/>
            <w:tcBorders>
              <w:top w:val="nil"/>
              <w:left w:val="nil"/>
              <w:bottom w:val="single" w:sz="4" w:space="0" w:color="auto"/>
              <w:right w:val="single" w:sz="4" w:space="0" w:color="auto"/>
            </w:tcBorders>
            <w:shd w:val="clear" w:color="auto" w:fill="auto"/>
            <w:vAlign w:val="center"/>
          </w:tcPr>
          <w:p w14:paraId="6D4F627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24,57</w:t>
            </w:r>
          </w:p>
        </w:tc>
        <w:tc>
          <w:tcPr>
            <w:tcW w:w="309" w:type="pct"/>
            <w:tcBorders>
              <w:top w:val="nil"/>
              <w:left w:val="nil"/>
              <w:bottom w:val="single" w:sz="4" w:space="0" w:color="auto"/>
              <w:right w:val="single" w:sz="4" w:space="0" w:color="auto"/>
            </w:tcBorders>
            <w:shd w:val="clear" w:color="auto" w:fill="auto"/>
            <w:vAlign w:val="center"/>
          </w:tcPr>
          <w:p w14:paraId="198251A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7190,27</w:t>
            </w:r>
          </w:p>
        </w:tc>
        <w:tc>
          <w:tcPr>
            <w:tcW w:w="276" w:type="pct"/>
            <w:tcBorders>
              <w:top w:val="nil"/>
              <w:left w:val="nil"/>
              <w:bottom w:val="single" w:sz="4" w:space="0" w:color="auto"/>
              <w:right w:val="single" w:sz="4" w:space="0" w:color="auto"/>
            </w:tcBorders>
            <w:shd w:val="clear" w:color="auto" w:fill="auto"/>
            <w:vAlign w:val="center"/>
          </w:tcPr>
          <w:p w14:paraId="3782E0B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r>
      <w:tr w:rsidR="00D66E80" w:rsidRPr="00D66E80" w14:paraId="2A66BDB8" w14:textId="77777777" w:rsidTr="0057692F">
        <w:trPr>
          <w:trHeight w:val="47"/>
        </w:trPr>
        <w:tc>
          <w:tcPr>
            <w:tcW w:w="679" w:type="pct"/>
            <w:vMerge/>
            <w:shd w:val="clear" w:color="auto" w:fill="auto"/>
            <w:vAlign w:val="center"/>
          </w:tcPr>
          <w:p w14:paraId="459A68B9"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4FB0580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местный бюджет</w:t>
            </w:r>
          </w:p>
        </w:tc>
        <w:tc>
          <w:tcPr>
            <w:tcW w:w="309" w:type="pct"/>
            <w:tcBorders>
              <w:top w:val="nil"/>
              <w:left w:val="single" w:sz="4" w:space="0" w:color="auto"/>
              <w:bottom w:val="single" w:sz="4" w:space="0" w:color="auto"/>
              <w:right w:val="single" w:sz="4" w:space="0" w:color="auto"/>
            </w:tcBorders>
            <w:shd w:val="clear" w:color="auto" w:fill="auto"/>
            <w:vAlign w:val="center"/>
          </w:tcPr>
          <w:p w14:paraId="3B2EB23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885079,36</w:t>
            </w:r>
          </w:p>
        </w:tc>
        <w:tc>
          <w:tcPr>
            <w:tcW w:w="281" w:type="pct"/>
            <w:tcBorders>
              <w:top w:val="nil"/>
              <w:left w:val="nil"/>
              <w:bottom w:val="single" w:sz="4" w:space="0" w:color="auto"/>
              <w:right w:val="single" w:sz="4" w:space="0" w:color="auto"/>
            </w:tcBorders>
            <w:shd w:val="clear" w:color="auto" w:fill="auto"/>
            <w:vAlign w:val="center"/>
          </w:tcPr>
          <w:p w14:paraId="097759A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36452,90</w:t>
            </w:r>
          </w:p>
        </w:tc>
        <w:tc>
          <w:tcPr>
            <w:tcW w:w="281" w:type="pct"/>
            <w:tcBorders>
              <w:top w:val="nil"/>
              <w:left w:val="nil"/>
              <w:bottom w:val="single" w:sz="4" w:space="0" w:color="auto"/>
              <w:right w:val="single" w:sz="4" w:space="0" w:color="auto"/>
            </w:tcBorders>
            <w:shd w:val="clear" w:color="auto" w:fill="auto"/>
            <w:vAlign w:val="center"/>
          </w:tcPr>
          <w:p w14:paraId="42B7DAB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40702,40</w:t>
            </w:r>
          </w:p>
        </w:tc>
        <w:tc>
          <w:tcPr>
            <w:tcW w:w="281" w:type="pct"/>
            <w:tcBorders>
              <w:top w:val="nil"/>
              <w:left w:val="nil"/>
              <w:bottom w:val="single" w:sz="4" w:space="0" w:color="auto"/>
              <w:right w:val="single" w:sz="4" w:space="0" w:color="auto"/>
            </w:tcBorders>
            <w:shd w:val="clear" w:color="auto" w:fill="auto"/>
            <w:vAlign w:val="center"/>
          </w:tcPr>
          <w:p w14:paraId="224ED0B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43752,00</w:t>
            </w:r>
          </w:p>
        </w:tc>
        <w:tc>
          <w:tcPr>
            <w:tcW w:w="281" w:type="pct"/>
            <w:tcBorders>
              <w:top w:val="nil"/>
              <w:left w:val="nil"/>
              <w:bottom w:val="single" w:sz="4" w:space="0" w:color="auto"/>
              <w:right w:val="single" w:sz="4" w:space="0" w:color="auto"/>
            </w:tcBorders>
            <w:shd w:val="clear" w:color="auto" w:fill="auto"/>
            <w:vAlign w:val="center"/>
          </w:tcPr>
          <w:p w14:paraId="44AA9AD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56812,00</w:t>
            </w:r>
          </w:p>
        </w:tc>
        <w:tc>
          <w:tcPr>
            <w:tcW w:w="281" w:type="pct"/>
            <w:tcBorders>
              <w:top w:val="nil"/>
              <w:left w:val="nil"/>
              <w:bottom w:val="single" w:sz="4" w:space="0" w:color="auto"/>
              <w:right w:val="single" w:sz="4" w:space="0" w:color="auto"/>
            </w:tcBorders>
            <w:shd w:val="clear" w:color="auto" w:fill="auto"/>
            <w:vAlign w:val="center"/>
          </w:tcPr>
          <w:p w14:paraId="6003A63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72339,10</w:t>
            </w:r>
          </w:p>
        </w:tc>
        <w:tc>
          <w:tcPr>
            <w:tcW w:w="281" w:type="pct"/>
            <w:tcBorders>
              <w:top w:val="nil"/>
              <w:left w:val="nil"/>
              <w:bottom w:val="single" w:sz="4" w:space="0" w:color="auto"/>
              <w:right w:val="single" w:sz="4" w:space="0" w:color="auto"/>
            </w:tcBorders>
            <w:shd w:val="clear" w:color="auto" w:fill="auto"/>
            <w:noWrap/>
            <w:vAlign w:val="center"/>
          </w:tcPr>
          <w:p w14:paraId="070D547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69815,58</w:t>
            </w:r>
          </w:p>
        </w:tc>
        <w:tc>
          <w:tcPr>
            <w:tcW w:w="281" w:type="pct"/>
            <w:tcBorders>
              <w:top w:val="nil"/>
              <w:left w:val="nil"/>
              <w:bottom w:val="single" w:sz="4" w:space="0" w:color="auto"/>
              <w:right w:val="single" w:sz="4" w:space="0" w:color="auto"/>
            </w:tcBorders>
            <w:shd w:val="clear" w:color="auto" w:fill="auto"/>
            <w:noWrap/>
            <w:vAlign w:val="center"/>
          </w:tcPr>
          <w:p w14:paraId="256E3F0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71561,31</w:t>
            </w:r>
          </w:p>
        </w:tc>
        <w:tc>
          <w:tcPr>
            <w:tcW w:w="281" w:type="pct"/>
            <w:tcBorders>
              <w:top w:val="nil"/>
              <w:left w:val="nil"/>
              <w:bottom w:val="single" w:sz="4" w:space="0" w:color="auto"/>
              <w:right w:val="single" w:sz="4" w:space="0" w:color="auto"/>
            </w:tcBorders>
            <w:shd w:val="clear" w:color="auto" w:fill="auto"/>
            <w:vAlign w:val="center"/>
          </w:tcPr>
          <w:p w14:paraId="1175F68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80536,40</w:t>
            </w:r>
          </w:p>
        </w:tc>
        <w:tc>
          <w:tcPr>
            <w:tcW w:w="309" w:type="pct"/>
            <w:tcBorders>
              <w:top w:val="nil"/>
              <w:left w:val="nil"/>
              <w:bottom w:val="single" w:sz="4" w:space="0" w:color="auto"/>
              <w:right w:val="single" w:sz="4" w:space="0" w:color="auto"/>
            </w:tcBorders>
            <w:shd w:val="clear" w:color="auto" w:fill="auto"/>
            <w:vAlign w:val="center"/>
          </w:tcPr>
          <w:p w14:paraId="757F1E8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96835,37</w:t>
            </w:r>
          </w:p>
        </w:tc>
        <w:tc>
          <w:tcPr>
            <w:tcW w:w="309" w:type="pct"/>
            <w:tcBorders>
              <w:top w:val="nil"/>
              <w:left w:val="nil"/>
              <w:bottom w:val="single" w:sz="4" w:space="0" w:color="auto"/>
              <w:right w:val="single" w:sz="4" w:space="0" w:color="auto"/>
            </w:tcBorders>
            <w:shd w:val="clear" w:color="auto" w:fill="auto"/>
            <w:vAlign w:val="center"/>
          </w:tcPr>
          <w:p w14:paraId="28C26B6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100640,90</w:t>
            </w:r>
          </w:p>
        </w:tc>
        <w:tc>
          <w:tcPr>
            <w:tcW w:w="309" w:type="pct"/>
            <w:tcBorders>
              <w:top w:val="nil"/>
              <w:left w:val="nil"/>
              <w:bottom w:val="single" w:sz="4" w:space="0" w:color="auto"/>
              <w:right w:val="single" w:sz="4" w:space="0" w:color="auto"/>
            </w:tcBorders>
            <w:shd w:val="clear" w:color="auto" w:fill="auto"/>
            <w:vAlign w:val="center"/>
          </w:tcPr>
          <w:p w14:paraId="459ED96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107815,70</w:t>
            </w:r>
          </w:p>
        </w:tc>
        <w:tc>
          <w:tcPr>
            <w:tcW w:w="276" w:type="pct"/>
            <w:tcBorders>
              <w:top w:val="nil"/>
              <w:left w:val="nil"/>
              <w:bottom w:val="single" w:sz="4" w:space="0" w:color="auto"/>
              <w:right w:val="single" w:sz="4" w:space="0" w:color="auto"/>
            </w:tcBorders>
            <w:shd w:val="clear" w:color="auto" w:fill="auto"/>
            <w:vAlign w:val="center"/>
          </w:tcPr>
          <w:p w14:paraId="7A0845B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107815,7</w:t>
            </w:r>
          </w:p>
        </w:tc>
      </w:tr>
      <w:tr w:rsidR="00D66E80" w:rsidRPr="00D66E80" w14:paraId="7C8BBA70" w14:textId="77777777" w:rsidTr="0057692F">
        <w:trPr>
          <w:trHeight w:val="47"/>
        </w:trPr>
        <w:tc>
          <w:tcPr>
            <w:tcW w:w="679" w:type="pct"/>
            <w:shd w:val="clear" w:color="auto" w:fill="auto"/>
            <w:vAlign w:val="center"/>
          </w:tcPr>
          <w:p w14:paraId="1CC49245" w14:textId="54D37292"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в том числе:</w:t>
            </w:r>
          </w:p>
        </w:tc>
        <w:tc>
          <w:tcPr>
            <w:tcW w:w="561" w:type="pct"/>
            <w:shd w:val="clear" w:color="auto" w:fill="auto"/>
            <w:vAlign w:val="center"/>
          </w:tcPr>
          <w:p w14:paraId="3C2C2A6C" w14:textId="77777777" w:rsidR="00D66E80" w:rsidRPr="00D66E80" w:rsidRDefault="00D66E80" w:rsidP="000A25D6">
            <w:pPr>
              <w:ind w:firstLine="0"/>
              <w:rPr>
                <w:rFonts w:ascii="Times New Roman" w:hAnsi="Times New Roman"/>
                <w:sz w:val="16"/>
                <w:szCs w:val="16"/>
              </w:rPr>
            </w:pPr>
          </w:p>
        </w:tc>
        <w:tc>
          <w:tcPr>
            <w:tcW w:w="309" w:type="pct"/>
            <w:tcBorders>
              <w:top w:val="nil"/>
              <w:left w:val="single" w:sz="4" w:space="0" w:color="auto"/>
              <w:bottom w:val="single" w:sz="4" w:space="0" w:color="auto"/>
              <w:right w:val="single" w:sz="4" w:space="0" w:color="auto"/>
            </w:tcBorders>
            <w:shd w:val="clear" w:color="auto" w:fill="auto"/>
            <w:vAlign w:val="center"/>
          </w:tcPr>
          <w:p w14:paraId="0564446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72A1151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28B2B58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6AEAA8E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475F5E5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30B4271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0A4BBF1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16EEE89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665DBFC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3592DD6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5E43B2E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6632E12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nil"/>
              <w:left w:val="nil"/>
              <w:bottom w:val="single" w:sz="4" w:space="0" w:color="auto"/>
              <w:right w:val="single" w:sz="4" w:space="0" w:color="auto"/>
            </w:tcBorders>
            <w:shd w:val="clear" w:color="auto" w:fill="auto"/>
            <w:vAlign w:val="center"/>
          </w:tcPr>
          <w:p w14:paraId="48F510A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7819C4F0" w14:textId="77777777" w:rsidTr="0057692F">
        <w:trPr>
          <w:trHeight w:val="47"/>
        </w:trPr>
        <w:tc>
          <w:tcPr>
            <w:tcW w:w="679" w:type="pct"/>
            <w:vMerge w:val="restart"/>
            <w:shd w:val="clear" w:color="auto" w:fill="auto"/>
            <w:vAlign w:val="center"/>
          </w:tcPr>
          <w:p w14:paraId="49EEF500" w14:textId="4882893D"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Основное мероприятие 1.1</w:t>
            </w:r>
          </w:p>
          <w:p w14:paraId="730923FE" w14:textId="0A2509A0"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Создание условий для организации деятельности культурно-досуговых учреждений района</w:t>
            </w:r>
          </w:p>
        </w:tc>
        <w:tc>
          <w:tcPr>
            <w:tcW w:w="561" w:type="pct"/>
            <w:shd w:val="clear" w:color="auto" w:fill="auto"/>
            <w:vAlign w:val="center"/>
          </w:tcPr>
          <w:p w14:paraId="40B6C2D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всего, в том числе:</w:t>
            </w:r>
          </w:p>
        </w:tc>
        <w:tc>
          <w:tcPr>
            <w:tcW w:w="309" w:type="pct"/>
            <w:tcBorders>
              <w:top w:val="nil"/>
              <w:left w:val="single" w:sz="4" w:space="0" w:color="auto"/>
              <w:bottom w:val="single" w:sz="4" w:space="0" w:color="auto"/>
              <w:right w:val="single" w:sz="4" w:space="0" w:color="auto"/>
            </w:tcBorders>
            <w:shd w:val="clear" w:color="auto" w:fill="auto"/>
            <w:vAlign w:val="center"/>
          </w:tcPr>
          <w:p w14:paraId="3E5D2D1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448570,30</w:t>
            </w:r>
          </w:p>
        </w:tc>
        <w:tc>
          <w:tcPr>
            <w:tcW w:w="281" w:type="pct"/>
            <w:tcBorders>
              <w:top w:val="nil"/>
              <w:left w:val="nil"/>
              <w:bottom w:val="single" w:sz="4" w:space="0" w:color="auto"/>
              <w:right w:val="single" w:sz="4" w:space="0" w:color="auto"/>
            </w:tcBorders>
            <w:shd w:val="clear" w:color="auto" w:fill="auto"/>
            <w:vAlign w:val="center"/>
          </w:tcPr>
          <w:p w14:paraId="1797785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18208,00</w:t>
            </w:r>
          </w:p>
        </w:tc>
        <w:tc>
          <w:tcPr>
            <w:tcW w:w="281" w:type="pct"/>
            <w:tcBorders>
              <w:top w:val="nil"/>
              <w:left w:val="nil"/>
              <w:bottom w:val="single" w:sz="4" w:space="0" w:color="auto"/>
              <w:right w:val="single" w:sz="4" w:space="0" w:color="auto"/>
            </w:tcBorders>
            <w:shd w:val="clear" w:color="auto" w:fill="auto"/>
            <w:vAlign w:val="center"/>
          </w:tcPr>
          <w:p w14:paraId="28EF6E4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18688,40</w:t>
            </w:r>
          </w:p>
        </w:tc>
        <w:tc>
          <w:tcPr>
            <w:tcW w:w="281" w:type="pct"/>
            <w:tcBorders>
              <w:top w:val="nil"/>
              <w:left w:val="nil"/>
              <w:bottom w:val="single" w:sz="4" w:space="0" w:color="auto"/>
              <w:right w:val="single" w:sz="4" w:space="0" w:color="auto"/>
            </w:tcBorders>
            <w:shd w:val="clear" w:color="auto" w:fill="auto"/>
            <w:vAlign w:val="center"/>
          </w:tcPr>
          <w:p w14:paraId="046766A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20330,80</w:t>
            </w:r>
          </w:p>
        </w:tc>
        <w:tc>
          <w:tcPr>
            <w:tcW w:w="281" w:type="pct"/>
            <w:tcBorders>
              <w:top w:val="nil"/>
              <w:left w:val="nil"/>
              <w:bottom w:val="single" w:sz="4" w:space="0" w:color="auto"/>
              <w:right w:val="single" w:sz="4" w:space="0" w:color="auto"/>
            </w:tcBorders>
            <w:shd w:val="clear" w:color="auto" w:fill="auto"/>
            <w:vAlign w:val="center"/>
          </w:tcPr>
          <w:p w14:paraId="0DD8DC1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29899,20</w:t>
            </w:r>
          </w:p>
        </w:tc>
        <w:tc>
          <w:tcPr>
            <w:tcW w:w="281" w:type="pct"/>
            <w:tcBorders>
              <w:top w:val="nil"/>
              <w:left w:val="nil"/>
              <w:bottom w:val="single" w:sz="4" w:space="0" w:color="auto"/>
              <w:right w:val="single" w:sz="4" w:space="0" w:color="auto"/>
            </w:tcBorders>
            <w:shd w:val="clear" w:color="auto" w:fill="auto"/>
            <w:vAlign w:val="center"/>
          </w:tcPr>
          <w:p w14:paraId="53815C7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37957,52</w:t>
            </w:r>
          </w:p>
        </w:tc>
        <w:tc>
          <w:tcPr>
            <w:tcW w:w="281" w:type="pct"/>
            <w:tcBorders>
              <w:top w:val="nil"/>
              <w:left w:val="nil"/>
              <w:bottom w:val="single" w:sz="4" w:space="0" w:color="auto"/>
              <w:right w:val="single" w:sz="4" w:space="0" w:color="auto"/>
            </w:tcBorders>
            <w:shd w:val="clear" w:color="auto" w:fill="auto"/>
            <w:noWrap/>
            <w:vAlign w:val="center"/>
          </w:tcPr>
          <w:p w14:paraId="24C60F5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34978,91</w:t>
            </w:r>
          </w:p>
        </w:tc>
        <w:tc>
          <w:tcPr>
            <w:tcW w:w="281" w:type="pct"/>
            <w:tcBorders>
              <w:top w:val="nil"/>
              <w:left w:val="nil"/>
              <w:bottom w:val="single" w:sz="4" w:space="0" w:color="auto"/>
              <w:right w:val="single" w:sz="4" w:space="0" w:color="auto"/>
            </w:tcBorders>
            <w:shd w:val="clear" w:color="auto" w:fill="auto"/>
            <w:noWrap/>
            <w:vAlign w:val="center"/>
          </w:tcPr>
          <w:p w14:paraId="5D472D9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34069,90</w:t>
            </w:r>
          </w:p>
        </w:tc>
        <w:tc>
          <w:tcPr>
            <w:tcW w:w="281" w:type="pct"/>
            <w:tcBorders>
              <w:top w:val="nil"/>
              <w:left w:val="nil"/>
              <w:bottom w:val="single" w:sz="4" w:space="0" w:color="auto"/>
              <w:right w:val="single" w:sz="4" w:space="0" w:color="auto"/>
            </w:tcBorders>
            <w:shd w:val="clear" w:color="auto" w:fill="auto"/>
            <w:vAlign w:val="center"/>
          </w:tcPr>
          <w:p w14:paraId="0EAD8B9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37945,70</w:t>
            </w:r>
          </w:p>
        </w:tc>
        <w:tc>
          <w:tcPr>
            <w:tcW w:w="309" w:type="pct"/>
            <w:tcBorders>
              <w:top w:val="nil"/>
              <w:left w:val="nil"/>
              <w:bottom w:val="single" w:sz="4" w:space="0" w:color="auto"/>
              <w:right w:val="single" w:sz="4" w:space="0" w:color="auto"/>
            </w:tcBorders>
            <w:shd w:val="clear" w:color="auto" w:fill="auto"/>
            <w:vAlign w:val="center"/>
          </w:tcPr>
          <w:p w14:paraId="32D027F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60444,67</w:t>
            </w:r>
          </w:p>
        </w:tc>
        <w:tc>
          <w:tcPr>
            <w:tcW w:w="309" w:type="pct"/>
            <w:tcBorders>
              <w:top w:val="nil"/>
              <w:left w:val="nil"/>
              <w:bottom w:val="single" w:sz="4" w:space="0" w:color="auto"/>
              <w:right w:val="single" w:sz="4" w:space="0" w:color="auto"/>
            </w:tcBorders>
            <w:shd w:val="clear" w:color="auto" w:fill="auto"/>
            <w:vAlign w:val="center"/>
          </w:tcPr>
          <w:p w14:paraId="769A3D5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49415,00</w:t>
            </w:r>
          </w:p>
        </w:tc>
        <w:tc>
          <w:tcPr>
            <w:tcW w:w="309" w:type="pct"/>
            <w:tcBorders>
              <w:top w:val="nil"/>
              <w:left w:val="nil"/>
              <w:bottom w:val="single" w:sz="4" w:space="0" w:color="auto"/>
              <w:right w:val="single" w:sz="4" w:space="0" w:color="auto"/>
            </w:tcBorders>
            <w:shd w:val="clear" w:color="auto" w:fill="auto"/>
            <w:vAlign w:val="center"/>
          </w:tcPr>
          <w:p w14:paraId="162F3FA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53316,10</w:t>
            </w:r>
          </w:p>
        </w:tc>
        <w:tc>
          <w:tcPr>
            <w:tcW w:w="276" w:type="pct"/>
            <w:tcBorders>
              <w:top w:val="nil"/>
              <w:left w:val="nil"/>
              <w:bottom w:val="single" w:sz="4" w:space="0" w:color="auto"/>
              <w:right w:val="single" w:sz="4" w:space="0" w:color="auto"/>
            </w:tcBorders>
            <w:shd w:val="clear" w:color="auto" w:fill="auto"/>
            <w:vAlign w:val="center"/>
          </w:tcPr>
          <w:p w14:paraId="2DAA44A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53316,10</w:t>
            </w:r>
          </w:p>
        </w:tc>
      </w:tr>
      <w:tr w:rsidR="00D66E80" w:rsidRPr="00D66E80" w14:paraId="1E7EBC7B" w14:textId="77777777" w:rsidTr="0057692F">
        <w:trPr>
          <w:trHeight w:val="47"/>
        </w:trPr>
        <w:tc>
          <w:tcPr>
            <w:tcW w:w="679" w:type="pct"/>
            <w:vMerge/>
            <w:shd w:val="clear" w:color="auto" w:fill="auto"/>
            <w:vAlign w:val="center"/>
          </w:tcPr>
          <w:p w14:paraId="4D4DBAC8"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3A0379D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shd w:val="clear" w:color="auto" w:fill="auto"/>
            <w:vAlign w:val="center"/>
          </w:tcPr>
          <w:p w14:paraId="326668F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3595,76</w:t>
            </w:r>
          </w:p>
        </w:tc>
        <w:tc>
          <w:tcPr>
            <w:tcW w:w="281" w:type="pct"/>
            <w:tcBorders>
              <w:top w:val="nil"/>
              <w:left w:val="nil"/>
              <w:bottom w:val="single" w:sz="4" w:space="0" w:color="auto"/>
              <w:right w:val="single" w:sz="4" w:space="0" w:color="auto"/>
            </w:tcBorders>
            <w:shd w:val="clear" w:color="auto" w:fill="auto"/>
            <w:vAlign w:val="center"/>
          </w:tcPr>
          <w:p w14:paraId="1DD51A6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550,00</w:t>
            </w:r>
          </w:p>
        </w:tc>
        <w:tc>
          <w:tcPr>
            <w:tcW w:w="281" w:type="pct"/>
            <w:tcBorders>
              <w:top w:val="nil"/>
              <w:left w:val="nil"/>
              <w:bottom w:val="single" w:sz="4" w:space="0" w:color="auto"/>
              <w:right w:val="single" w:sz="4" w:space="0" w:color="auto"/>
            </w:tcBorders>
            <w:shd w:val="clear" w:color="auto" w:fill="auto"/>
            <w:vAlign w:val="center"/>
          </w:tcPr>
          <w:p w14:paraId="1363B3D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72F8378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3777BEE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123,30</w:t>
            </w:r>
          </w:p>
        </w:tc>
        <w:tc>
          <w:tcPr>
            <w:tcW w:w="281" w:type="pct"/>
            <w:tcBorders>
              <w:top w:val="nil"/>
              <w:left w:val="nil"/>
              <w:bottom w:val="single" w:sz="4" w:space="0" w:color="auto"/>
              <w:right w:val="single" w:sz="4" w:space="0" w:color="auto"/>
            </w:tcBorders>
            <w:shd w:val="clear" w:color="auto" w:fill="auto"/>
            <w:vAlign w:val="center"/>
          </w:tcPr>
          <w:p w14:paraId="07E3F4B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42,50</w:t>
            </w:r>
          </w:p>
        </w:tc>
        <w:tc>
          <w:tcPr>
            <w:tcW w:w="281" w:type="pct"/>
            <w:tcBorders>
              <w:top w:val="nil"/>
              <w:left w:val="nil"/>
              <w:bottom w:val="single" w:sz="4" w:space="0" w:color="auto"/>
              <w:right w:val="single" w:sz="4" w:space="0" w:color="auto"/>
            </w:tcBorders>
            <w:shd w:val="clear" w:color="auto" w:fill="auto"/>
            <w:noWrap/>
            <w:vAlign w:val="center"/>
          </w:tcPr>
          <w:p w14:paraId="4F30FFC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150,00</w:t>
            </w:r>
          </w:p>
        </w:tc>
        <w:tc>
          <w:tcPr>
            <w:tcW w:w="281" w:type="pct"/>
            <w:tcBorders>
              <w:top w:val="nil"/>
              <w:left w:val="nil"/>
              <w:bottom w:val="single" w:sz="4" w:space="0" w:color="auto"/>
              <w:right w:val="single" w:sz="4" w:space="0" w:color="auto"/>
            </w:tcBorders>
            <w:shd w:val="clear" w:color="auto" w:fill="auto"/>
            <w:noWrap/>
            <w:vAlign w:val="center"/>
          </w:tcPr>
          <w:p w14:paraId="25D15E9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150,00</w:t>
            </w:r>
          </w:p>
        </w:tc>
        <w:tc>
          <w:tcPr>
            <w:tcW w:w="281" w:type="pct"/>
            <w:tcBorders>
              <w:top w:val="nil"/>
              <w:left w:val="nil"/>
              <w:bottom w:val="single" w:sz="4" w:space="0" w:color="auto"/>
              <w:right w:val="single" w:sz="4" w:space="0" w:color="auto"/>
            </w:tcBorders>
            <w:shd w:val="clear" w:color="auto" w:fill="auto"/>
            <w:vAlign w:val="center"/>
          </w:tcPr>
          <w:p w14:paraId="6C25C26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7F9EFE0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2579,96</w:t>
            </w:r>
          </w:p>
        </w:tc>
        <w:tc>
          <w:tcPr>
            <w:tcW w:w="309" w:type="pct"/>
            <w:tcBorders>
              <w:top w:val="nil"/>
              <w:left w:val="nil"/>
              <w:bottom w:val="single" w:sz="4" w:space="0" w:color="auto"/>
              <w:right w:val="single" w:sz="4" w:space="0" w:color="auto"/>
            </w:tcBorders>
            <w:shd w:val="clear" w:color="auto" w:fill="auto"/>
            <w:vAlign w:val="center"/>
          </w:tcPr>
          <w:p w14:paraId="1184E11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31BCC56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nil"/>
              <w:left w:val="nil"/>
              <w:bottom w:val="single" w:sz="4" w:space="0" w:color="auto"/>
              <w:right w:val="single" w:sz="4" w:space="0" w:color="auto"/>
            </w:tcBorders>
            <w:shd w:val="clear" w:color="auto" w:fill="auto"/>
            <w:vAlign w:val="center"/>
          </w:tcPr>
          <w:p w14:paraId="31EE4FF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6EE9C58D" w14:textId="77777777" w:rsidTr="0057692F">
        <w:trPr>
          <w:trHeight w:val="47"/>
        </w:trPr>
        <w:tc>
          <w:tcPr>
            <w:tcW w:w="679" w:type="pct"/>
            <w:vMerge/>
            <w:shd w:val="clear" w:color="auto" w:fill="auto"/>
            <w:vAlign w:val="center"/>
          </w:tcPr>
          <w:p w14:paraId="5C0C3D6F"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5C9DB55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shd w:val="clear" w:color="auto" w:fill="auto"/>
            <w:vAlign w:val="center"/>
          </w:tcPr>
          <w:p w14:paraId="2942F1F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14869,09</w:t>
            </w:r>
          </w:p>
        </w:tc>
        <w:tc>
          <w:tcPr>
            <w:tcW w:w="281" w:type="pct"/>
            <w:tcBorders>
              <w:top w:val="nil"/>
              <w:left w:val="nil"/>
              <w:bottom w:val="single" w:sz="4" w:space="0" w:color="auto"/>
              <w:right w:val="single" w:sz="4" w:space="0" w:color="auto"/>
            </w:tcBorders>
            <w:shd w:val="clear" w:color="auto" w:fill="auto"/>
            <w:vAlign w:val="center"/>
          </w:tcPr>
          <w:p w14:paraId="084A953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1300,00</w:t>
            </w:r>
          </w:p>
        </w:tc>
        <w:tc>
          <w:tcPr>
            <w:tcW w:w="281" w:type="pct"/>
            <w:tcBorders>
              <w:top w:val="nil"/>
              <w:left w:val="nil"/>
              <w:bottom w:val="single" w:sz="4" w:space="0" w:color="auto"/>
              <w:right w:val="single" w:sz="4" w:space="0" w:color="auto"/>
            </w:tcBorders>
            <w:shd w:val="clear" w:color="auto" w:fill="auto"/>
            <w:vAlign w:val="center"/>
          </w:tcPr>
          <w:p w14:paraId="304BF13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6C71C3B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150,00</w:t>
            </w:r>
          </w:p>
        </w:tc>
        <w:tc>
          <w:tcPr>
            <w:tcW w:w="281" w:type="pct"/>
            <w:tcBorders>
              <w:top w:val="nil"/>
              <w:left w:val="nil"/>
              <w:bottom w:val="single" w:sz="4" w:space="0" w:color="auto"/>
              <w:right w:val="single" w:sz="4" w:space="0" w:color="auto"/>
            </w:tcBorders>
            <w:shd w:val="clear" w:color="auto" w:fill="auto"/>
            <w:vAlign w:val="center"/>
          </w:tcPr>
          <w:p w14:paraId="636D28A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194,80</w:t>
            </w:r>
          </w:p>
        </w:tc>
        <w:tc>
          <w:tcPr>
            <w:tcW w:w="281" w:type="pct"/>
            <w:tcBorders>
              <w:top w:val="nil"/>
              <w:left w:val="nil"/>
              <w:bottom w:val="single" w:sz="4" w:space="0" w:color="auto"/>
              <w:right w:val="single" w:sz="4" w:space="0" w:color="auto"/>
            </w:tcBorders>
            <w:shd w:val="clear" w:color="auto" w:fill="auto"/>
            <w:vAlign w:val="center"/>
          </w:tcPr>
          <w:p w14:paraId="6DBE6AD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187,50</w:t>
            </w:r>
          </w:p>
        </w:tc>
        <w:tc>
          <w:tcPr>
            <w:tcW w:w="281" w:type="pct"/>
            <w:tcBorders>
              <w:top w:val="nil"/>
              <w:left w:val="nil"/>
              <w:bottom w:val="single" w:sz="4" w:space="0" w:color="auto"/>
              <w:right w:val="single" w:sz="4" w:space="0" w:color="auto"/>
            </w:tcBorders>
            <w:shd w:val="clear" w:color="auto" w:fill="auto"/>
            <w:noWrap/>
            <w:vAlign w:val="center"/>
          </w:tcPr>
          <w:p w14:paraId="3D1656F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2126,48</w:t>
            </w:r>
          </w:p>
        </w:tc>
        <w:tc>
          <w:tcPr>
            <w:tcW w:w="281" w:type="pct"/>
            <w:tcBorders>
              <w:top w:val="nil"/>
              <w:left w:val="nil"/>
              <w:bottom w:val="single" w:sz="4" w:space="0" w:color="auto"/>
              <w:right w:val="single" w:sz="4" w:space="0" w:color="auto"/>
            </w:tcBorders>
            <w:shd w:val="clear" w:color="auto" w:fill="auto"/>
            <w:noWrap/>
            <w:vAlign w:val="center"/>
          </w:tcPr>
          <w:p w14:paraId="1D13CC1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71,47</w:t>
            </w:r>
          </w:p>
        </w:tc>
        <w:tc>
          <w:tcPr>
            <w:tcW w:w="281" w:type="pct"/>
            <w:tcBorders>
              <w:top w:val="nil"/>
              <w:left w:val="nil"/>
              <w:bottom w:val="single" w:sz="4" w:space="0" w:color="auto"/>
              <w:right w:val="single" w:sz="4" w:space="0" w:color="auto"/>
            </w:tcBorders>
            <w:shd w:val="clear" w:color="auto" w:fill="auto"/>
            <w:vAlign w:val="center"/>
          </w:tcPr>
          <w:p w14:paraId="1B89D10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192,00</w:t>
            </w:r>
          </w:p>
        </w:tc>
        <w:tc>
          <w:tcPr>
            <w:tcW w:w="309" w:type="pct"/>
            <w:tcBorders>
              <w:top w:val="nil"/>
              <w:left w:val="nil"/>
              <w:bottom w:val="single" w:sz="4" w:space="0" w:color="auto"/>
              <w:right w:val="single" w:sz="4" w:space="0" w:color="auto"/>
            </w:tcBorders>
            <w:shd w:val="clear" w:color="auto" w:fill="auto"/>
            <w:vAlign w:val="center"/>
          </w:tcPr>
          <w:p w14:paraId="112482E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10646,84</w:t>
            </w:r>
          </w:p>
        </w:tc>
        <w:tc>
          <w:tcPr>
            <w:tcW w:w="309" w:type="pct"/>
            <w:tcBorders>
              <w:top w:val="nil"/>
              <w:left w:val="nil"/>
              <w:bottom w:val="single" w:sz="4" w:space="0" w:color="auto"/>
              <w:right w:val="single" w:sz="4" w:space="0" w:color="auto"/>
            </w:tcBorders>
            <w:shd w:val="clear" w:color="auto" w:fill="auto"/>
            <w:vAlign w:val="center"/>
          </w:tcPr>
          <w:p w14:paraId="40BEF32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7883A03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nil"/>
              <w:left w:val="nil"/>
              <w:bottom w:val="single" w:sz="4" w:space="0" w:color="auto"/>
              <w:right w:val="single" w:sz="4" w:space="0" w:color="auto"/>
            </w:tcBorders>
            <w:shd w:val="clear" w:color="auto" w:fill="auto"/>
            <w:vAlign w:val="center"/>
          </w:tcPr>
          <w:p w14:paraId="6CA772B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55C8E227" w14:textId="77777777" w:rsidTr="0057692F">
        <w:trPr>
          <w:trHeight w:val="47"/>
        </w:trPr>
        <w:tc>
          <w:tcPr>
            <w:tcW w:w="679" w:type="pct"/>
            <w:vMerge/>
            <w:shd w:val="clear" w:color="auto" w:fill="auto"/>
            <w:vAlign w:val="center"/>
          </w:tcPr>
          <w:p w14:paraId="2D96DAA8"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0F4F353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местный бюджет</w:t>
            </w:r>
          </w:p>
        </w:tc>
        <w:tc>
          <w:tcPr>
            <w:tcW w:w="309" w:type="pct"/>
            <w:tcBorders>
              <w:top w:val="single" w:sz="4" w:space="0" w:color="auto"/>
              <w:left w:val="nil"/>
              <w:bottom w:val="single" w:sz="4" w:space="0" w:color="auto"/>
              <w:right w:val="single" w:sz="4" w:space="0" w:color="auto"/>
            </w:tcBorders>
            <w:shd w:val="clear" w:color="auto" w:fill="auto"/>
            <w:vAlign w:val="center"/>
          </w:tcPr>
          <w:p w14:paraId="6CB8BB0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430105,45</w:t>
            </w:r>
          </w:p>
        </w:tc>
        <w:tc>
          <w:tcPr>
            <w:tcW w:w="281" w:type="pct"/>
            <w:tcBorders>
              <w:top w:val="single" w:sz="4" w:space="0" w:color="auto"/>
              <w:left w:val="nil"/>
              <w:bottom w:val="single" w:sz="4" w:space="0" w:color="auto"/>
              <w:right w:val="single" w:sz="4" w:space="0" w:color="auto"/>
            </w:tcBorders>
            <w:shd w:val="clear" w:color="auto" w:fill="auto"/>
            <w:vAlign w:val="center"/>
          </w:tcPr>
          <w:p w14:paraId="05EB925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16358,00</w:t>
            </w:r>
          </w:p>
        </w:tc>
        <w:tc>
          <w:tcPr>
            <w:tcW w:w="281" w:type="pct"/>
            <w:tcBorders>
              <w:top w:val="single" w:sz="4" w:space="0" w:color="auto"/>
              <w:left w:val="nil"/>
              <w:bottom w:val="single" w:sz="4" w:space="0" w:color="auto"/>
              <w:right w:val="single" w:sz="4" w:space="0" w:color="auto"/>
            </w:tcBorders>
            <w:shd w:val="clear" w:color="auto" w:fill="auto"/>
            <w:vAlign w:val="center"/>
          </w:tcPr>
          <w:p w14:paraId="3959360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18688,40</w:t>
            </w:r>
          </w:p>
        </w:tc>
        <w:tc>
          <w:tcPr>
            <w:tcW w:w="281" w:type="pct"/>
            <w:tcBorders>
              <w:top w:val="single" w:sz="4" w:space="0" w:color="auto"/>
              <w:left w:val="nil"/>
              <w:bottom w:val="single" w:sz="4" w:space="0" w:color="auto"/>
              <w:right w:val="single" w:sz="4" w:space="0" w:color="auto"/>
            </w:tcBorders>
            <w:shd w:val="clear" w:color="auto" w:fill="auto"/>
            <w:vAlign w:val="center"/>
          </w:tcPr>
          <w:p w14:paraId="2E7A3CA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20180,80</w:t>
            </w:r>
          </w:p>
        </w:tc>
        <w:tc>
          <w:tcPr>
            <w:tcW w:w="281" w:type="pct"/>
            <w:tcBorders>
              <w:top w:val="single" w:sz="4" w:space="0" w:color="auto"/>
              <w:left w:val="nil"/>
              <w:bottom w:val="single" w:sz="4" w:space="0" w:color="auto"/>
              <w:right w:val="single" w:sz="4" w:space="0" w:color="auto"/>
            </w:tcBorders>
            <w:shd w:val="clear" w:color="auto" w:fill="auto"/>
            <w:vAlign w:val="center"/>
          </w:tcPr>
          <w:p w14:paraId="2276910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29581,10</w:t>
            </w:r>
          </w:p>
        </w:tc>
        <w:tc>
          <w:tcPr>
            <w:tcW w:w="281" w:type="pct"/>
            <w:tcBorders>
              <w:top w:val="single" w:sz="4" w:space="0" w:color="auto"/>
              <w:left w:val="nil"/>
              <w:bottom w:val="single" w:sz="4" w:space="0" w:color="auto"/>
              <w:right w:val="single" w:sz="4" w:space="0" w:color="auto"/>
            </w:tcBorders>
            <w:shd w:val="clear" w:color="auto" w:fill="auto"/>
            <w:vAlign w:val="center"/>
          </w:tcPr>
          <w:p w14:paraId="39A6FE7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37727,52</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67C8F7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32702,43</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398B49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33848,43</w:t>
            </w:r>
          </w:p>
        </w:tc>
        <w:tc>
          <w:tcPr>
            <w:tcW w:w="281" w:type="pct"/>
            <w:tcBorders>
              <w:top w:val="single" w:sz="4" w:space="0" w:color="auto"/>
              <w:left w:val="nil"/>
              <w:bottom w:val="single" w:sz="4" w:space="0" w:color="auto"/>
              <w:right w:val="single" w:sz="4" w:space="0" w:color="auto"/>
            </w:tcBorders>
            <w:shd w:val="clear" w:color="auto" w:fill="auto"/>
            <w:vAlign w:val="center"/>
          </w:tcPr>
          <w:p w14:paraId="14545E4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37753,70</w:t>
            </w:r>
          </w:p>
        </w:tc>
        <w:tc>
          <w:tcPr>
            <w:tcW w:w="309" w:type="pct"/>
            <w:tcBorders>
              <w:top w:val="single" w:sz="4" w:space="0" w:color="auto"/>
              <w:left w:val="nil"/>
              <w:bottom w:val="single" w:sz="4" w:space="0" w:color="auto"/>
              <w:right w:val="single" w:sz="4" w:space="0" w:color="auto"/>
            </w:tcBorders>
            <w:shd w:val="clear" w:color="auto" w:fill="auto"/>
            <w:vAlign w:val="center"/>
          </w:tcPr>
          <w:p w14:paraId="03B1420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47217,87</w:t>
            </w:r>
          </w:p>
        </w:tc>
        <w:tc>
          <w:tcPr>
            <w:tcW w:w="309" w:type="pct"/>
            <w:tcBorders>
              <w:top w:val="single" w:sz="4" w:space="0" w:color="auto"/>
              <w:left w:val="nil"/>
              <w:bottom w:val="single" w:sz="4" w:space="0" w:color="auto"/>
              <w:right w:val="single" w:sz="4" w:space="0" w:color="auto"/>
            </w:tcBorders>
            <w:shd w:val="clear" w:color="auto" w:fill="auto"/>
            <w:vAlign w:val="center"/>
          </w:tcPr>
          <w:p w14:paraId="423DD80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49415,00</w:t>
            </w:r>
          </w:p>
        </w:tc>
        <w:tc>
          <w:tcPr>
            <w:tcW w:w="309" w:type="pct"/>
            <w:tcBorders>
              <w:top w:val="single" w:sz="4" w:space="0" w:color="auto"/>
              <w:left w:val="nil"/>
              <w:bottom w:val="single" w:sz="4" w:space="0" w:color="auto"/>
              <w:right w:val="single" w:sz="4" w:space="0" w:color="auto"/>
            </w:tcBorders>
            <w:shd w:val="clear" w:color="auto" w:fill="auto"/>
            <w:vAlign w:val="center"/>
          </w:tcPr>
          <w:p w14:paraId="5995A98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53316,10</w:t>
            </w:r>
          </w:p>
        </w:tc>
        <w:tc>
          <w:tcPr>
            <w:tcW w:w="276" w:type="pct"/>
            <w:tcBorders>
              <w:top w:val="single" w:sz="4" w:space="0" w:color="auto"/>
              <w:left w:val="nil"/>
              <w:bottom w:val="single" w:sz="4" w:space="0" w:color="auto"/>
              <w:right w:val="single" w:sz="4" w:space="0" w:color="auto"/>
            </w:tcBorders>
            <w:shd w:val="clear" w:color="auto" w:fill="auto"/>
            <w:vAlign w:val="center"/>
          </w:tcPr>
          <w:p w14:paraId="5D95C58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53316,10</w:t>
            </w:r>
          </w:p>
        </w:tc>
      </w:tr>
      <w:tr w:rsidR="00D66E80" w:rsidRPr="00D66E80" w14:paraId="77BBFEDD" w14:textId="77777777" w:rsidTr="0057692F">
        <w:trPr>
          <w:trHeight w:val="547"/>
        </w:trPr>
        <w:tc>
          <w:tcPr>
            <w:tcW w:w="679" w:type="pct"/>
            <w:vMerge w:val="restart"/>
            <w:shd w:val="clear" w:color="auto" w:fill="auto"/>
            <w:vAlign w:val="center"/>
          </w:tcPr>
          <w:p w14:paraId="06FE0EF3" w14:textId="5B9043B6"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xml:space="preserve">Основное </w:t>
            </w:r>
            <w:r w:rsidRPr="00D66E80">
              <w:rPr>
                <w:rFonts w:ascii="Times New Roman" w:hAnsi="Times New Roman"/>
                <w:sz w:val="16"/>
                <w:szCs w:val="16"/>
              </w:rPr>
              <w:br w:type="page"/>
              <w:t>мероприятие 1.2</w:t>
            </w:r>
          </w:p>
          <w:p w14:paraId="2F3870E5" w14:textId="312C2E6E"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Сохранение и развитие библиотечного обслуживания населения Рамонского муниципального района</w:t>
            </w:r>
          </w:p>
        </w:tc>
        <w:tc>
          <w:tcPr>
            <w:tcW w:w="561" w:type="pct"/>
            <w:tcBorders>
              <w:right w:val="single" w:sz="4" w:space="0" w:color="auto"/>
            </w:tcBorders>
            <w:shd w:val="clear" w:color="auto" w:fill="auto"/>
            <w:vAlign w:val="center"/>
          </w:tcPr>
          <w:p w14:paraId="234FBAB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всего, в том числе:</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4BBC25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186274,77</w:t>
            </w:r>
          </w:p>
        </w:tc>
        <w:tc>
          <w:tcPr>
            <w:tcW w:w="281" w:type="pct"/>
            <w:tcBorders>
              <w:top w:val="single" w:sz="4" w:space="0" w:color="auto"/>
              <w:left w:val="nil"/>
              <w:bottom w:val="single" w:sz="4" w:space="0" w:color="auto"/>
              <w:right w:val="single" w:sz="4" w:space="0" w:color="auto"/>
            </w:tcBorders>
            <w:shd w:val="clear" w:color="auto" w:fill="auto"/>
            <w:vAlign w:val="center"/>
          </w:tcPr>
          <w:p w14:paraId="721A9F9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8008,60</w:t>
            </w:r>
          </w:p>
        </w:tc>
        <w:tc>
          <w:tcPr>
            <w:tcW w:w="281" w:type="pct"/>
            <w:tcBorders>
              <w:top w:val="single" w:sz="4" w:space="0" w:color="auto"/>
              <w:left w:val="nil"/>
              <w:bottom w:val="single" w:sz="4" w:space="0" w:color="auto"/>
              <w:right w:val="single" w:sz="4" w:space="0" w:color="auto"/>
            </w:tcBorders>
            <w:shd w:val="clear" w:color="auto" w:fill="auto"/>
            <w:vAlign w:val="center"/>
          </w:tcPr>
          <w:p w14:paraId="0268B7C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8833,30</w:t>
            </w:r>
          </w:p>
        </w:tc>
        <w:tc>
          <w:tcPr>
            <w:tcW w:w="281" w:type="pct"/>
            <w:tcBorders>
              <w:top w:val="single" w:sz="4" w:space="0" w:color="auto"/>
              <w:left w:val="nil"/>
              <w:bottom w:val="single" w:sz="4" w:space="0" w:color="auto"/>
              <w:right w:val="single" w:sz="4" w:space="0" w:color="auto"/>
            </w:tcBorders>
            <w:shd w:val="clear" w:color="auto" w:fill="auto"/>
            <w:vAlign w:val="center"/>
          </w:tcPr>
          <w:p w14:paraId="065FEE7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9013,20</w:t>
            </w:r>
          </w:p>
        </w:tc>
        <w:tc>
          <w:tcPr>
            <w:tcW w:w="281" w:type="pct"/>
            <w:tcBorders>
              <w:top w:val="single" w:sz="4" w:space="0" w:color="auto"/>
              <w:left w:val="nil"/>
              <w:bottom w:val="single" w:sz="4" w:space="0" w:color="auto"/>
              <w:right w:val="single" w:sz="4" w:space="0" w:color="auto"/>
            </w:tcBorders>
            <w:shd w:val="clear" w:color="auto" w:fill="auto"/>
            <w:vAlign w:val="center"/>
          </w:tcPr>
          <w:p w14:paraId="294B3D0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11004,00</w:t>
            </w:r>
          </w:p>
        </w:tc>
        <w:tc>
          <w:tcPr>
            <w:tcW w:w="281" w:type="pct"/>
            <w:tcBorders>
              <w:top w:val="single" w:sz="4" w:space="0" w:color="auto"/>
              <w:left w:val="nil"/>
              <w:bottom w:val="single" w:sz="4" w:space="0" w:color="auto"/>
              <w:right w:val="single" w:sz="4" w:space="0" w:color="auto"/>
            </w:tcBorders>
            <w:shd w:val="clear" w:color="auto" w:fill="auto"/>
            <w:vAlign w:val="center"/>
          </w:tcPr>
          <w:p w14:paraId="4670BCB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14569,84</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6E0506F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16834,49</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1E84C2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16190,35</w:t>
            </w:r>
          </w:p>
        </w:tc>
        <w:tc>
          <w:tcPr>
            <w:tcW w:w="281" w:type="pct"/>
            <w:tcBorders>
              <w:top w:val="single" w:sz="4" w:space="0" w:color="auto"/>
              <w:left w:val="nil"/>
              <w:bottom w:val="single" w:sz="4" w:space="0" w:color="auto"/>
              <w:right w:val="single" w:sz="4" w:space="0" w:color="auto"/>
            </w:tcBorders>
            <w:shd w:val="clear" w:color="auto" w:fill="auto"/>
            <w:vAlign w:val="center"/>
          </w:tcPr>
          <w:p w14:paraId="57BD5C2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17797,96</w:t>
            </w:r>
          </w:p>
        </w:tc>
        <w:tc>
          <w:tcPr>
            <w:tcW w:w="309" w:type="pct"/>
            <w:tcBorders>
              <w:top w:val="single" w:sz="4" w:space="0" w:color="auto"/>
              <w:left w:val="nil"/>
              <w:bottom w:val="single" w:sz="4" w:space="0" w:color="auto"/>
              <w:right w:val="single" w:sz="4" w:space="0" w:color="auto"/>
            </w:tcBorders>
            <w:shd w:val="clear" w:color="auto" w:fill="auto"/>
            <w:vAlign w:val="center"/>
          </w:tcPr>
          <w:p w14:paraId="168495D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19253,51</w:t>
            </w:r>
          </w:p>
        </w:tc>
        <w:tc>
          <w:tcPr>
            <w:tcW w:w="309" w:type="pct"/>
            <w:tcBorders>
              <w:top w:val="single" w:sz="4" w:space="0" w:color="auto"/>
              <w:left w:val="nil"/>
              <w:bottom w:val="single" w:sz="4" w:space="0" w:color="auto"/>
              <w:right w:val="single" w:sz="4" w:space="0" w:color="auto"/>
            </w:tcBorders>
            <w:shd w:val="clear" w:color="auto" w:fill="auto"/>
            <w:vAlign w:val="center"/>
          </w:tcPr>
          <w:p w14:paraId="77760F6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20592,21</w:t>
            </w:r>
          </w:p>
        </w:tc>
        <w:tc>
          <w:tcPr>
            <w:tcW w:w="309" w:type="pct"/>
            <w:tcBorders>
              <w:top w:val="single" w:sz="4" w:space="0" w:color="auto"/>
              <w:left w:val="nil"/>
              <w:bottom w:val="single" w:sz="4" w:space="0" w:color="auto"/>
              <w:right w:val="single" w:sz="4" w:space="0" w:color="auto"/>
            </w:tcBorders>
            <w:shd w:val="clear" w:color="auto" w:fill="auto"/>
            <w:vAlign w:val="center"/>
          </w:tcPr>
          <w:p w14:paraId="0739031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22176,41</w:t>
            </w:r>
          </w:p>
        </w:tc>
        <w:tc>
          <w:tcPr>
            <w:tcW w:w="276" w:type="pct"/>
            <w:tcBorders>
              <w:top w:val="single" w:sz="4" w:space="0" w:color="auto"/>
              <w:left w:val="nil"/>
              <w:bottom w:val="single" w:sz="4" w:space="0" w:color="auto"/>
              <w:right w:val="single" w:sz="4" w:space="0" w:color="auto"/>
            </w:tcBorders>
            <w:shd w:val="clear" w:color="auto" w:fill="auto"/>
            <w:vAlign w:val="center"/>
          </w:tcPr>
          <w:p w14:paraId="3139213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22000,90</w:t>
            </w:r>
          </w:p>
        </w:tc>
      </w:tr>
      <w:tr w:rsidR="00D66E80" w:rsidRPr="00D66E80" w14:paraId="3D31B989" w14:textId="77777777" w:rsidTr="0057692F">
        <w:trPr>
          <w:trHeight w:val="47"/>
        </w:trPr>
        <w:tc>
          <w:tcPr>
            <w:tcW w:w="679" w:type="pct"/>
            <w:vMerge/>
            <w:shd w:val="clear" w:color="auto" w:fill="auto"/>
            <w:vAlign w:val="center"/>
          </w:tcPr>
          <w:p w14:paraId="1FF6BDDF"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57DEC82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shd w:val="clear" w:color="auto" w:fill="auto"/>
            <w:vAlign w:val="center"/>
          </w:tcPr>
          <w:p w14:paraId="18B1CDE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1041,94</w:t>
            </w:r>
          </w:p>
        </w:tc>
        <w:tc>
          <w:tcPr>
            <w:tcW w:w="281" w:type="pct"/>
            <w:tcBorders>
              <w:top w:val="nil"/>
              <w:left w:val="nil"/>
              <w:bottom w:val="single" w:sz="4" w:space="0" w:color="auto"/>
              <w:right w:val="single" w:sz="4" w:space="0" w:color="auto"/>
            </w:tcBorders>
            <w:shd w:val="clear" w:color="auto" w:fill="auto"/>
            <w:vAlign w:val="center"/>
          </w:tcPr>
          <w:p w14:paraId="7835A85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3D87974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17,60</w:t>
            </w:r>
          </w:p>
        </w:tc>
        <w:tc>
          <w:tcPr>
            <w:tcW w:w="281" w:type="pct"/>
            <w:tcBorders>
              <w:top w:val="nil"/>
              <w:left w:val="nil"/>
              <w:bottom w:val="single" w:sz="4" w:space="0" w:color="auto"/>
              <w:right w:val="single" w:sz="4" w:space="0" w:color="auto"/>
            </w:tcBorders>
            <w:shd w:val="clear" w:color="auto" w:fill="auto"/>
            <w:vAlign w:val="center"/>
          </w:tcPr>
          <w:p w14:paraId="15C4375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178,90</w:t>
            </w:r>
          </w:p>
        </w:tc>
        <w:tc>
          <w:tcPr>
            <w:tcW w:w="281" w:type="pct"/>
            <w:tcBorders>
              <w:top w:val="nil"/>
              <w:left w:val="nil"/>
              <w:bottom w:val="single" w:sz="4" w:space="0" w:color="auto"/>
              <w:right w:val="single" w:sz="4" w:space="0" w:color="auto"/>
            </w:tcBorders>
            <w:shd w:val="clear" w:color="auto" w:fill="auto"/>
            <w:vAlign w:val="center"/>
          </w:tcPr>
          <w:p w14:paraId="238B102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9,30</w:t>
            </w:r>
          </w:p>
        </w:tc>
        <w:tc>
          <w:tcPr>
            <w:tcW w:w="281" w:type="pct"/>
            <w:tcBorders>
              <w:top w:val="nil"/>
              <w:left w:val="nil"/>
              <w:bottom w:val="single" w:sz="4" w:space="0" w:color="auto"/>
              <w:right w:val="single" w:sz="4" w:space="0" w:color="auto"/>
            </w:tcBorders>
            <w:shd w:val="clear" w:color="auto" w:fill="auto"/>
            <w:vAlign w:val="center"/>
          </w:tcPr>
          <w:p w14:paraId="28F8111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166,03</w:t>
            </w:r>
          </w:p>
        </w:tc>
        <w:tc>
          <w:tcPr>
            <w:tcW w:w="281" w:type="pct"/>
            <w:tcBorders>
              <w:top w:val="nil"/>
              <w:left w:val="nil"/>
              <w:bottom w:val="single" w:sz="4" w:space="0" w:color="auto"/>
              <w:right w:val="single" w:sz="4" w:space="0" w:color="auto"/>
            </w:tcBorders>
            <w:shd w:val="clear" w:color="auto" w:fill="auto"/>
            <w:noWrap/>
            <w:vAlign w:val="center"/>
          </w:tcPr>
          <w:p w14:paraId="4FB5A16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10,14</w:t>
            </w:r>
          </w:p>
        </w:tc>
        <w:tc>
          <w:tcPr>
            <w:tcW w:w="281" w:type="pct"/>
            <w:tcBorders>
              <w:top w:val="nil"/>
              <w:left w:val="nil"/>
              <w:bottom w:val="single" w:sz="4" w:space="0" w:color="auto"/>
              <w:right w:val="single" w:sz="4" w:space="0" w:color="auto"/>
            </w:tcBorders>
            <w:shd w:val="clear" w:color="auto" w:fill="auto"/>
            <w:noWrap/>
            <w:vAlign w:val="center"/>
          </w:tcPr>
          <w:p w14:paraId="05FD259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50,00</w:t>
            </w:r>
          </w:p>
        </w:tc>
        <w:tc>
          <w:tcPr>
            <w:tcW w:w="281" w:type="pct"/>
            <w:tcBorders>
              <w:top w:val="nil"/>
              <w:left w:val="nil"/>
              <w:bottom w:val="single" w:sz="4" w:space="0" w:color="auto"/>
              <w:right w:val="single" w:sz="4" w:space="0" w:color="auto"/>
            </w:tcBorders>
            <w:shd w:val="clear" w:color="auto" w:fill="auto"/>
            <w:vAlign w:val="center"/>
          </w:tcPr>
          <w:p w14:paraId="5B98B8E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157,15</w:t>
            </w:r>
          </w:p>
        </w:tc>
        <w:tc>
          <w:tcPr>
            <w:tcW w:w="309" w:type="pct"/>
            <w:tcBorders>
              <w:top w:val="nil"/>
              <w:left w:val="nil"/>
              <w:bottom w:val="single" w:sz="4" w:space="0" w:color="auto"/>
              <w:right w:val="single" w:sz="4" w:space="0" w:color="auto"/>
            </w:tcBorders>
            <w:shd w:val="clear" w:color="auto" w:fill="auto"/>
            <w:vAlign w:val="center"/>
          </w:tcPr>
          <w:p w14:paraId="0CFB1B1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150,94</w:t>
            </w:r>
          </w:p>
        </w:tc>
        <w:tc>
          <w:tcPr>
            <w:tcW w:w="309" w:type="pct"/>
            <w:tcBorders>
              <w:top w:val="nil"/>
              <w:left w:val="nil"/>
              <w:bottom w:val="single" w:sz="4" w:space="0" w:color="auto"/>
              <w:right w:val="single" w:sz="4" w:space="0" w:color="auto"/>
            </w:tcBorders>
            <w:shd w:val="clear" w:color="auto" w:fill="auto"/>
            <w:vAlign w:val="center"/>
          </w:tcPr>
          <w:p w14:paraId="184BF82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150,94</w:t>
            </w:r>
          </w:p>
        </w:tc>
        <w:tc>
          <w:tcPr>
            <w:tcW w:w="309" w:type="pct"/>
            <w:tcBorders>
              <w:top w:val="nil"/>
              <w:left w:val="nil"/>
              <w:bottom w:val="single" w:sz="4" w:space="0" w:color="auto"/>
              <w:right w:val="single" w:sz="4" w:space="0" w:color="auto"/>
            </w:tcBorders>
            <w:shd w:val="clear" w:color="auto" w:fill="auto"/>
            <w:vAlign w:val="center"/>
          </w:tcPr>
          <w:p w14:paraId="357C017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150,94</w:t>
            </w:r>
          </w:p>
        </w:tc>
        <w:tc>
          <w:tcPr>
            <w:tcW w:w="276" w:type="pct"/>
            <w:tcBorders>
              <w:top w:val="nil"/>
              <w:left w:val="nil"/>
              <w:bottom w:val="single" w:sz="4" w:space="0" w:color="auto"/>
              <w:right w:val="single" w:sz="4" w:space="0" w:color="auto"/>
            </w:tcBorders>
            <w:shd w:val="clear" w:color="auto" w:fill="auto"/>
            <w:vAlign w:val="center"/>
          </w:tcPr>
          <w:p w14:paraId="7150A0B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5B55AB46" w14:textId="77777777" w:rsidTr="0057692F">
        <w:trPr>
          <w:trHeight w:val="47"/>
        </w:trPr>
        <w:tc>
          <w:tcPr>
            <w:tcW w:w="679" w:type="pct"/>
            <w:vMerge/>
            <w:shd w:val="clear" w:color="auto" w:fill="auto"/>
            <w:vAlign w:val="center"/>
          </w:tcPr>
          <w:p w14:paraId="32DC7542"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4E8B418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shd w:val="clear" w:color="auto" w:fill="auto"/>
            <w:vAlign w:val="center"/>
          </w:tcPr>
          <w:p w14:paraId="4F5D24F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222,78</w:t>
            </w:r>
          </w:p>
        </w:tc>
        <w:tc>
          <w:tcPr>
            <w:tcW w:w="281" w:type="pct"/>
            <w:tcBorders>
              <w:top w:val="nil"/>
              <w:left w:val="nil"/>
              <w:bottom w:val="single" w:sz="4" w:space="0" w:color="auto"/>
              <w:right w:val="single" w:sz="4" w:space="0" w:color="auto"/>
            </w:tcBorders>
            <w:shd w:val="clear" w:color="auto" w:fill="auto"/>
            <w:vAlign w:val="center"/>
          </w:tcPr>
          <w:p w14:paraId="435F100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30F704F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0F86F79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47D6012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52,60</w:t>
            </w:r>
          </w:p>
        </w:tc>
        <w:tc>
          <w:tcPr>
            <w:tcW w:w="281" w:type="pct"/>
            <w:tcBorders>
              <w:top w:val="nil"/>
              <w:left w:val="nil"/>
              <w:bottom w:val="single" w:sz="4" w:space="0" w:color="auto"/>
              <w:right w:val="single" w:sz="4" w:space="0" w:color="auto"/>
            </w:tcBorders>
            <w:shd w:val="clear" w:color="auto" w:fill="auto"/>
            <w:vAlign w:val="center"/>
          </w:tcPr>
          <w:p w14:paraId="77F6003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58,13</w:t>
            </w:r>
          </w:p>
        </w:tc>
        <w:tc>
          <w:tcPr>
            <w:tcW w:w="281" w:type="pct"/>
            <w:tcBorders>
              <w:top w:val="nil"/>
              <w:left w:val="nil"/>
              <w:bottom w:val="single" w:sz="4" w:space="0" w:color="auto"/>
              <w:right w:val="single" w:sz="4" w:space="0" w:color="auto"/>
            </w:tcBorders>
            <w:shd w:val="clear" w:color="auto" w:fill="auto"/>
            <w:noWrap/>
            <w:vAlign w:val="center"/>
          </w:tcPr>
          <w:p w14:paraId="337324C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1,79</w:t>
            </w:r>
          </w:p>
        </w:tc>
        <w:tc>
          <w:tcPr>
            <w:tcW w:w="281" w:type="pct"/>
            <w:tcBorders>
              <w:top w:val="nil"/>
              <w:left w:val="nil"/>
              <w:bottom w:val="single" w:sz="4" w:space="0" w:color="auto"/>
              <w:right w:val="single" w:sz="4" w:space="0" w:color="auto"/>
            </w:tcBorders>
            <w:shd w:val="clear" w:color="auto" w:fill="auto"/>
            <w:noWrap/>
            <w:vAlign w:val="center"/>
          </w:tcPr>
          <w:p w14:paraId="6356EE9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8,82</w:t>
            </w:r>
          </w:p>
        </w:tc>
        <w:tc>
          <w:tcPr>
            <w:tcW w:w="281" w:type="pct"/>
            <w:tcBorders>
              <w:top w:val="nil"/>
              <w:left w:val="nil"/>
              <w:bottom w:val="single" w:sz="4" w:space="0" w:color="auto"/>
              <w:right w:val="single" w:sz="4" w:space="0" w:color="auto"/>
            </w:tcBorders>
            <w:shd w:val="clear" w:color="auto" w:fill="auto"/>
            <w:vAlign w:val="center"/>
          </w:tcPr>
          <w:p w14:paraId="190BD9D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27,73</w:t>
            </w:r>
          </w:p>
        </w:tc>
        <w:tc>
          <w:tcPr>
            <w:tcW w:w="309" w:type="pct"/>
            <w:tcBorders>
              <w:top w:val="nil"/>
              <w:left w:val="nil"/>
              <w:bottom w:val="single" w:sz="4" w:space="0" w:color="auto"/>
              <w:right w:val="single" w:sz="4" w:space="0" w:color="auto"/>
            </w:tcBorders>
            <w:shd w:val="clear" w:color="auto" w:fill="auto"/>
            <w:vAlign w:val="center"/>
          </w:tcPr>
          <w:p w14:paraId="76B0F5C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24,57</w:t>
            </w:r>
          </w:p>
        </w:tc>
        <w:tc>
          <w:tcPr>
            <w:tcW w:w="309" w:type="pct"/>
            <w:tcBorders>
              <w:top w:val="nil"/>
              <w:left w:val="nil"/>
              <w:bottom w:val="single" w:sz="4" w:space="0" w:color="auto"/>
              <w:right w:val="single" w:sz="4" w:space="0" w:color="auto"/>
            </w:tcBorders>
            <w:shd w:val="clear" w:color="auto" w:fill="auto"/>
            <w:vAlign w:val="center"/>
          </w:tcPr>
          <w:p w14:paraId="7DD1C9F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24,57</w:t>
            </w:r>
          </w:p>
        </w:tc>
        <w:tc>
          <w:tcPr>
            <w:tcW w:w="309" w:type="pct"/>
            <w:tcBorders>
              <w:top w:val="nil"/>
              <w:left w:val="nil"/>
              <w:bottom w:val="single" w:sz="4" w:space="0" w:color="auto"/>
              <w:right w:val="single" w:sz="4" w:space="0" w:color="auto"/>
            </w:tcBorders>
            <w:shd w:val="clear" w:color="auto" w:fill="auto"/>
            <w:vAlign w:val="center"/>
          </w:tcPr>
          <w:p w14:paraId="743E713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24,57</w:t>
            </w:r>
          </w:p>
        </w:tc>
        <w:tc>
          <w:tcPr>
            <w:tcW w:w="276" w:type="pct"/>
            <w:tcBorders>
              <w:top w:val="nil"/>
              <w:left w:val="nil"/>
              <w:bottom w:val="single" w:sz="4" w:space="0" w:color="auto"/>
              <w:right w:val="single" w:sz="4" w:space="0" w:color="auto"/>
            </w:tcBorders>
            <w:shd w:val="clear" w:color="auto" w:fill="auto"/>
            <w:vAlign w:val="center"/>
          </w:tcPr>
          <w:p w14:paraId="1A8AD68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0512DD2C" w14:textId="77777777" w:rsidTr="0057692F">
        <w:trPr>
          <w:trHeight w:val="47"/>
        </w:trPr>
        <w:tc>
          <w:tcPr>
            <w:tcW w:w="679" w:type="pct"/>
            <w:vMerge/>
            <w:shd w:val="clear" w:color="auto" w:fill="auto"/>
            <w:vAlign w:val="center"/>
          </w:tcPr>
          <w:p w14:paraId="76178E8D"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00C4B39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shd w:val="clear" w:color="auto" w:fill="auto"/>
            <w:vAlign w:val="center"/>
          </w:tcPr>
          <w:p w14:paraId="152B146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185010,05</w:t>
            </w:r>
          </w:p>
        </w:tc>
        <w:tc>
          <w:tcPr>
            <w:tcW w:w="281" w:type="pct"/>
            <w:tcBorders>
              <w:top w:val="nil"/>
              <w:left w:val="nil"/>
              <w:bottom w:val="single" w:sz="4" w:space="0" w:color="auto"/>
              <w:right w:val="single" w:sz="4" w:space="0" w:color="auto"/>
            </w:tcBorders>
            <w:shd w:val="clear" w:color="auto" w:fill="auto"/>
            <w:vAlign w:val="center"/>
          </w:tcPr>
          <w:p w14:paraId="30BA9E1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8008,60</w:t>
            </w:r>
          </w:p>
        </w:tc>
        <w:tc>
          <w:tcPr>
            <w:tcW w:w="281" w:type="pct"/>
            <w:tcBorders>
              <w:top w:val="nil"/>
              <w:left w:val="nil"/>
              <w:bottom w:val="single" w:sz="4" w:space="0" w:color="auto"/>
              <w:right w:val="single" w:sz="4" w:space="0" w:color="auto"/>
            </w:tcBorders>
            <w:shd w:val="clear" w:color="auto" w:fill="auto"/>
            <w:vAlign w:val="center"/>
          </w:tcPr>
          <w:p w14:paraId="0250BD0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8815,70</w:t>
            </w:r>
          </w:p>
        </w:tc>
        <w:tc>
          <w:tcPr>
            <w:tcW w:w="281" w:type="pct"/>
            <w:tcBorders>
              <w:top w:val="nil"/>
              <w:left w:val="nil"/>
              <w:bottom w:val="single" w:sz="4" w:space="0" w:color="auto"/>
              <w:right w:val="single" w:sz="4" w:space="0" w:color="auto"/>
            </w:tcBorders>
            <w:shd w:val="clear" w:color="auto" w:fill="auto"/>
            <w:vAlign w:val="center"/>
          </w:tcPr>
          <w:p w14:paraId="6E717D3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8834,30</w:t>
            </w:r>
          </w:p>
        </w:tc>
        <w:tc>
          <w:tcPr>
            <w:tcW w:w="281" w:type="pct"/>
            <w:tcBorders>
              <w:top w:val="nil"/>
              <w:left w:val="nil"/>
              <w:bottom w:val="single" w:sz="4" w:space="0" w:color="auto"/>
              <w:right w:val="single" w:sz="4" w:space="0" w:color="auto"/>
            </w:tcBorders>
            <w:shd w:val="clear" w:color="auto" w:fill="auto"/>
            <w:vAlign w:val="center"/>
          </w:tcPr>
          <w:p w14:paraId="12DE89B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10942,10</w:t>
            </w:r>
          </w:p>
        </w:tc>
        <w:tc>
          <w:tcPr>
            <w:tcW w:w="281" w:type="pct"/>
            <w:tcBorders>
              <w:top w:val="nil"/>
              <w:left w:val="nil"/>
              <w:bottom w:val="single" w:sz="4" w:space="0" w:color="auto"/>
              <w:right w:val="single" w:sz="4" w:space="0" w:color="auto"/>
            </w:tcBorders>
            <w:shd w:val="clear" w:color="auto" w:fill="auto"/>
            <w:vAlign w:val="center"/>
          </w:tcPr>
          <w:p w14:paraId="7E56A7C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14345,68</w:t>
            </w:r>
          </w:p>
        </w:tc>
        <w:tc>
          <w:tcPr>
            <w:tcW w:w="281" w:type="pct"/>
            <w:tcBorders>
              <w:top w:val="nil"/>
              <w:left w:val="nil"/>
              <w:bottom w:val="single" w:sz="4" w:space="0" w:color="auto"/>
              <w:right w:val="single" w:sz="4" w:space="0" w:color="auto"/>
            </w:tcBorders>
            <w:shd w:val="clear" w:color="auto" w:fill="auto"/>
            <w:noWrap/>
            <w:vAlign w:val="center"/>
          </w:tcPr>
          <w:p w14:paraId="5D6F0C6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16822,56</w:t>
            </w:r>
          </w:p>
        </w:tc>
        <w:tc>
          <w:tcPr>
            <w:tcW w:w="281" w:type="pct"/>
            <w:tcBorders>
              <w:top w:val="nil"/>
              <w:left w:val="nil"/>
              <w:bottom w:val="single" w:sz="4" w:space="0" w:color="auto"/>
              <w:right w:val="single" w:sz="4" w:space="0" w:color="auto"/>
            </w:tcBorders>
            <w:shd w:val="clear" w:color="auto" w:fill="auto"/>
            <w:noWrap/>
            <w:vAlign w:val="center"/>
          </w:tcPr>
          <w:p w14:paraId="083CA61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16131,53</w:t>
            </w:r>
          </w:p>
        </w:tc>
        <w:tc>
          <w:tcPr>
            <w:tcW w:w="281" w:type="pct"/>
            <w:tcBorders>
              <w:top w:val="nil"/>
              <w:left w:val="nil"/>
              <w:bottom w:val="single" w:sz="4" w:space="0" w:color="auto"/>
              <w:right w:val="single" w:sz="4" w:space="0" w:color="auto"/>
            </w:tcBorders>
            <w:shd w:val="clear" w:color="auto" w:fill="auto"/>
            <w:vAlign w:val="center"/>
          </w:tcPr>
          <w:p w14:paraId="19BD6B5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17613,08</w:t>
            </w:r>
          </w:p>
        </w:tc>
        <w:tc>
          <w:tcPr>
            <w:tcW w:w="309" w:type="pct"/>
            <w:tcBorders>
              <w:top w:val="nil"/>
              <w:left w:val="nil"/>
              <w:bottom w:val="single" w:sz="4" w:space="0" w:color="auto"/>
              <w:right w:val="single" w:sz="4" w:space="0" w:color="auto"/>
            </w:tcBorders>
            <w:shd w:val="clear" w:color="auto" w:fill="auto"/>
            <w:vAlign w:val="center"/>
          </w:tcPr>
          <w:p w14:paraId="12CAF8E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19078,00</w:t>
            </w:r>
          </w:p>
        </w:tc>
        <w:tc>
          <w:tcPr>
            <w:tcW w:w="309" w:type="pct"/>
            <w:tcBorders>
              <w:top w:val="nil"/>
              <w:left w:val="nil"/>
              <w:bottom w:val="single" w:sz="4" w:space="0" w:color="auto"/>
              <w:right w:val="single" w:sz="4" w:space="0" w:color="auto"/>
            </w:tcBorders>
            <w:shd w:val="clear" w:color="auto" w:fill="auto"/>
            <w:vAlign w:val="center"/>
          </w:tcPr>
          <w:p w14:paraId="0FBAFCF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20416,70</w:t>
            </w:r>
          </w:p>
        </w:tc>
        <w:tc>
          <w:tcPr>
            <w:tcW w:w="309" w:type="pct"/>
            <w:tcBorders>
              <w:top w:val="nil"/>
              <w:left w:val="nil"/>
              <w:bottom w:val="single" w:sz="4" w:space="0" w:color="auto"/>
              <w:right w:val="single" w:sz="4" w:space="0" w:color="auto"/>
            </w:tcBorders>
            <w:shd w:val="clear" w:color="auto" w:fill="auto"/>
            <w:vAlign w:val="center"/>
          </w:tcPr>
          <w:p w14:paraId="1387B48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22000,90</w:t>
            </w:r>
          </w:p>
        </w:tc>
        <w:tc>
          <w:tcPr>
            <w:tcW w:w="276" w:type="pct"/>
            <w:tcBorders>
              <w:top w:val="nil"/>
              <w:left w:val="nil"/>
              <w:bottom w:val="single" w:sz="4" w:space="0" w:color="auto"/>
              <w:right w:val="single" w:sz="4" w:space="0" w:color="auto"/>
            </w:tcBorders>
            <w:shd w:val="clear" w:color="auto" w:fill="auto"/>
            <w:vAlign w:val="center"/>
          </w:tcPr>
          <w:p w14:paraId="5824566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22000,90</w:t>
            </w:r>
          </w:p>
        </w:tc>
      </w:tr>
      <w:tr w:rsidR="00D66E80" w:rsidRPr="00D66E80" w14:paraId="666950EF" w14:textId="77777777" w:rsidTr="0057692F">
        <w:trPr>
          <w:trHeight w:val="47"/>
        </w:trPr>
        <w:tc>
          <w:tcPr>
            <w:tcW w:w="679" w:type="pct"/>
            <w:vMerge w:val="restart"/>
            <w:shd w:val="clear" w:color="auto" w:fill="auto"/>
            <w:vAlign w:val="center"/>
          </w:tcPr>
          <w:p w14:paraId="2034FACA" w14:textId="2B85D42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Основное мероприятие 1.3</w:t>
            </w:r>
          </w:p>
          <w:p w14:paraId="05F1439D" w14:textId="7FB6BB1B"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Система мер по сохранению и развитию дополнительного образования детей в сфере культуры Рамонского муниципального района</w:t>
            </w:r>
          </w:p>
        </w:tc>
        <w:tc>
          <w:tcPr>
            <w:tcW w:w="561" w:type="pct"/>
            <w:shd w:val="clear" w:color="auto" w:fill="auto"/>
            <w:vAlign w:val="center"/>
          </w:tcPr>
          <w:p w14:paraId="13BB91F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всего, в том числе:</w:t>
            </w:r>
          </w:p>
        </w:tc>
        <w:tc>
          <w:tcPr>
            <w:tcW w:w="309" w:type="pct"/>
            <w:tcBorders>
              <w:top w:val="nil"/>
              <w:left w:val="single" w:sz="4" w:space="0" w:color="auto"/>
              <w:bottom w:val="single" w:sz="4" w:space="0" w:color="auto"/>
              <w:right w:val="single" w:sz="4" w:space="0" w:color="auto"/>
            </w:tcBorders>
            <w:shd w:val="clear" w:color="auto" w:fill="auto"/>
            <w:vAlign w:val="center"/>
          </w:tcPr>
          <w:p w14:paraId="1DDB5F7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269953,30</w:t>
            </w:r>
          </w:p>
        </w:tc>
        <w:tc>
          <w:tcPr>
            <w:tcW w:w="281" w:type="pct"/>
            <w:tcBorders>
              <w:top w:val="nil"/>
              <w:left w:val="nil"/>
              <w:bottom w:val="single" w:sz="4" w:space="0" w:color="auto"/>
              <w:right w:val="single" w:sz="4" w:space="0" w:color="auto"/>
            </w:tcBorders>
            <w:shd w:val="clear" w:color="auto" w:fill="auto"/>
            <w:vAlign w:val="center"/>
          </w:tcPr>
          <w:p w14:paraId="03EAFF1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12086,30</w:t>
            </w:r>
          </w:p>
        </w:tc>
        <w:tc>
          <w:tcPr>
            <w:tcW w:w="281" w:type="pct"/>
            <w:tcBorders>
              <w:top w:val="nil"/>
              <w:left w:val="nil"/>
              <w:bottom w:val="single" w:sz="4" w:space="0" w:color="auto"/>
              <w:right w:val="single" w:sz="4" w:space="0" w:color="auto"/>
            </w:tcBorders>
            <w:shd w:val="clear" w:color="auto" w:fill="auto"/>
            <w:vAlign w:val="center"/>
          </w:tcPr>
          <w:p w14:paraId="69484C6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13198,30</w:t>
            </w:r>
          </w:p>
        </w:tc>
        <w:tc>
          <w:tcPr>
            <w:tcW w:w="281" w:type="pct"/>
            <w:tcBorders>
              <w:top w:val="nil"/>
              <w:left w:val="nil"/>
              <w:bottom w:val="single" w:sz="4" w:space="0" w:color="auto"/>
              <w:right w:val="single" w:sz="4" w:space="0" w:color="auto"/>
            </w:tcBorders>
            <w:shd w:val="clear" w:color="auto" w:fill="auto"/>
            <w:vAlign w:val="center"/>
          </w:tcPr>
          <w:p w14:paraId="15A6DBD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14736,90</w:t>
            </w:r>
          </w:p>
        </w:tc>
        <w:tc>
          <w:tcPr>
            <w:tcW w:w="281" w:type="pct"/>
            <w:tcBorders>
              <w:top w:val="nil"/>
              <w:left w:val="nil"/>
              <w:bottom w:val="single" w:sz="4" w:space="0" w:color="auto"/>
              <w:right w:val="single" w:sz="4" w:space="0" w:color="auto"/>
            </w:tcBorders>
            <w:shd w:val="clear" w:color="auto" w:fill="auto"/>
            <w:vAlign w:val="center"/>
          </w:tcPr>
          <w:p w14:paraId="3D4D70B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16288,80</w:t>
            </w:r>
          </w:p>
        </w:tc>
        <w:tc>
          <w:tcPr>
            <w:tcW w:w="281" w:type="pct"/>
            <w:tcBorders>
              <w:top w:val="nil"/>
              <w:left w:val="nil"/>
              <w:bottom w:val="single" w:sz="4" w:space="0" w:color="auto"/>
              <w:right w:val="single" w:sz="4" w:space="0" w:color="auto"/>
            </w:tcBorders>
            <w:shd w:val="clear" w:color="auto" w:fill="auto"/>
            <w:vAlign w:val="center"/>
          </w:tcPr>
          <w:p w14:paraId="5EEA2EF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20265,90</w:t>
            </w:r>
          </w:p>
        </w:tc>
        <w:tc>
          <w:tcPr>
            <w:tcW w:w="281" w:type="pct"/>
            <w:tcBorders>
              <w:top w:val="nil"/>
              <w:left w:val="nil"/>
              <w:bottom w:val="single" w:sz="4" w:space="0" w:color="auto"/>
              <w:right w:val="single" w:sz="4" w:space="0" w:color="auto"/>
            </w:tcBorders>
            <w:shd w:val="clear" w:color="auto" w:fill="auto"/>
            <w:noWrap/>
            <w:vAlign w:val="center"/>
          </w:tcPr>
          <w:p w14:paraId="591897B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20290,59</w:t>
            </w:r>
          </w:p>
        </w:tc>
        <w:tc>
          <w:tcPr>
            <w:tcW w:w="281" w:type="pct"/>
            <w:tcBorders>
              <w:top w:val="nil"/>
              <w:left w:val="nil"/>
              <w:bottom w:val="single" w:sz="4" w:space="0" w:color="auto"/>
              <w:right w:val="single" w:sz="4" w:space="0" w:color="auto"/>
            </w:tcBorders>
            <w:shd w:val="clear" w:color="auto" w:fill="auto"/>
            <w:noWrap/>
            <w:vAlign w:val="center"/>
          </w:tcPr>
          <w:p w14:paraId="1F80329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21581,35</w:t>
            </w:r>
          </w:p>
        </w:tc>
        <w:tc>
          <w:tcPr>
            <w:tcW w:w="281" w:type="pct"/>
            <w:tcBorders>
              <w:top w:val="nil"/>
              <w:left w:val="nil"/>
              <w:bottom w:val="single" w:sz="4" w:space="0" w:color="auto"/>
              <w:right w:val="single" w:sz="4" w:space="0" w:color="auto"/>
            </w:tcBorders>
            <w:shd w:val="clear" w:color="auto" w:fill="auto"/>
            <w:vAlign w:val="center"/>
          </w:tcPr>
          <w:p w14:paraId="1421F47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25159,66</w:t>
            </w:r>
          </w:p>
        </w:tc>
        <w:tc>
          <w:tcPr>
            <w:tcW w:w="309" w:type="pct"/>
            <w:tcBorders>
              <w:top w:val="nil"/>
              <w:left w:val="nil"/>
              <w:bottom w:val="single" w:sz="4" w:space="0" w:color="auto"/>
              <w:right w:val="single" w:sz="4" w:space="0" w:color="auto"/>
            </w:tcBorders>
            <w:shd w:val="clear" w:color="auto" w:fill="auto"/>
            <w:vAlign w:val="center"/>
          </w:tcPr>
          <w:p w14:paraId="75AD689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30538,90</w:t>
            </w:r>
          </w:p>
        </w:tc>
        <w:tc>
          <w:tcPr>
            <w:tcW w:w="309" w:type="pct"/>
            <w:tcBorders>
              <w:top w:val="nil"/>
              <w:left w:val="nil"/>
              <w:bottom w:val="single" w:sz="4" w:space="0" w:color="auto"/>
              <w:right w:val="single" w:sz="4" w:space="0" w:color="auto"/>
            </w:tcBorders>
            <w:shd w:val="clear" w:color="auto" w:fill="auto"/>
            <w:vAlign w:val="center"/>
          </w:tcPr>
          <w:p w14:paraId="1892CC3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30809,20</w:t>
            </w:r>
          </w:p>
        </w:tc>
        <w:tc>
          <w:tcPr>
            <w:tcW w:w="309" w:type="pct"/>
            <w:tcBorders>
              <w:top w:val="nil"/>
              <w:left w:val="nil"/>
              <w:bottom w:val="single" w:sz="4" w:space="0" w:color="auto"/>
              <w:right w:val="single" w:sz="4" w:space="0" w:color="auto"/>
            </w:tcBorders>
            <w:shd w:val="clear" w:color="auto" w:fill="auto"/>
            <w:vAlign w:val="center"/>
          </w:tcPr>
          <w:p w14:paraId="52B02B2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32498,70</w:t>
            </w:r>
          </w:p>
        </w:tc>
        <w:tc>
          <w:tcPr>
            <w:tcW w:w="276" w:type="pct"/>
            <w:tcBorders>
              <w:top w:val="nil"/>
              <w:left w:val="nil"/>
              <w:bottom w:val="single" w:sz="4" w:space="0" w:color="auto"/>
              <w:right w:val="single" w:sz="4" w:space="0" w:color="auto"/>
            </w:tcBorders>
            <w:shd w:val="clear" w:color="auto" w:fill="auto"/>
            <w:vAlign w:val="center"/>
          </w:tcPr>
          <w:p w14:paraId="4B7519B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32498,70</w:t>
            </w:r>
          </w:p>
        </w:tc>
      </w:tr>
      <w:tr w:rsidR="00D66E80" w:rsidRPr="00D66E80" w14:paraId="47933A7E" w14:textId="77777777" w:rsidTr="0057692F">
        <w:trPr>
          <w:trHeight w:val="47"/>
        </w:trPr>
        <w:tc>
          <w:tcPr>
            <w:tcW w:w="679" w:type="pct"/>
            <w:vMerge/>
            <w:shd w:val="clear" w:color="auto" w:fill="auto"/>
            <w:vAlign w:val="center"/>
          </w:tcPr>
          <w:p w14:paraId="0EFDAFDB"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35500CF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shd w:val="clear" w:color="auto" w:fill="auto"/>
            <w:vAlign w:val="center"/>
          </w:tcPr>
          <w:p w14:paraId="5B0D761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2E77D92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46D15DC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69070A6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4E28232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74DA9A4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015CF48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661DA00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199032B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4BF6481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423830E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00B927F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nil"/>
              <w:left w:val="nil"/>
              <w:bottom w:val="single" w:sz="4" w:space="0" w:color="auto"/>
              <w:right w:val="single" w:sz="4" w:space="0" w:color="auto"/>
            </w:tcBorders>
            <w:shd w:val="clear" w:color="auto" w:fill="auto"/>
            <w:vAlign w:val="center"/>
          </w:tcPr>
          <w:p w14:paraId="5A3F405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2E195901" w14:textId="77777777" w:rsidTr="0057692F">
        <w:trPr>
          <w:trHeight w:val="47"/>
        </w:trPr>
        <w:tc>
          <w:tcPr>
            <w:tcW w:w="679" w:type="pct"/>
            <w:vMerge/>
            <w:shd w:val="clear" w:color="auto" w:fill="auto"/>
            <w:vAlign w:val="center"/>
          </w:tcPr>
          <w:p w14:paraId="57F15986"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61043FC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shd w:val="clear" w:color="auto" w:fill="auto"/>
            <w:vAlign w:val="center"/>
          </w:tcPr>
          <w:p w14:paraId="7B0F5D7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178112C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4DB9CB2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6BB2C0B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43977BB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257178C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0D33B36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13763DF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3A34653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071B5D6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3FD9EB6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26291C8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nil"/>
              <w:left w:val="nil"/>
              <w:bottom w:val="single" w:sz="4" w:space="0" w:color="auto"/>
              <w:right w:val="single" w:sz="4" w:space="0" w:color="auto"/>
            </w:tcBorders>
            <w:shd w:val="clear" w:color="auto" w:fill="auto"/>
            <w:vAlign w:val="center"/>
          </w:tcPr>
          <w:p w14:paraId="1238F4F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3895395B" w14:textId="77777777" w:rsidTr="00D66E80">
        <w:trPr>
          <w:trHeight w:val="552"/>
        </w:trPr>
        <w:tc>
          <w:tcPr>
            <w:tcW w:w="679" w:type="pct"/>
            <w:vMerge/>
            <w:shd w:val="clear" w:color="auto" w:fill="auto"/>
            <w:vAlign w:val="center"/>
          </w:tcPr>
          <w:p w14:paraId="2B91E743"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1761D0E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shd w:val="clear" w:color="auto" w:fill="auto"/>
            <w:vAlign w:val="center"/>
          </w:tcPr>
          <w:p w14:paraId="1E98066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269953,30</w:t>
            </w:r>
          </w:p>
        </w:tc>
        <w:tc>
          <w:tcPr>
            <w:tcW w:w="281" w:type="pct"/>
            <w:tcBorders>
              <w:top w:val="nil"/>
              <w:left w:val="nil"/>
              <w:bottom w:val="single" w:sz="4" w:space="0" w:color="auto"/>
              <w:right w:val="single" w:sz="4" w:space="0" w:color="auto"/>
            </w:tcBorders>
            <w:shd w:val="clear" w:color="auto" w:fill="auto"/>
            <w:vAlign w:val="center"/>
          </w:tcPr>
          <w:p w14:paraId="493AB17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12086,30</w:t>
            </w:r>
          </w:p>
        </w:tc>
        <w:tc>
          <w:tcPr>
            <w:tcW w:w="281" w:type="pct"/>
            <w:tcBorders>
              <w:top w:val="nil"/>
              <w:left w:val="nil"/>
              <w:bottom w:val="single" w:sz="4" w:space="0" w:color="auto"/>
              <w:right w:val="single" w:sz="4" w:space="0" w:color="auto"/>
            </w:tcBorders>
            <w:shd w:val="clear" w:color="auto" w:fill="auto"/>
            <w:vAlign w:val="center"/>
          </w:tcPr>
          <w:p w14:paraId="6BB76C2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13198,30</w:t>
            </w:r>
          </w:p>
        </w:tc>
        <w:tc>
          <w:tcPr>
            <w:tcW w:w="281" w:type="pct"/>
            <w:tcBorders>
              <w:top w:val="nil"/>
              <w:left w:val="nil"/>
              <w:bottom w:val="single" w:sz="4" w:space="0" w:color="auto"/>
              <w:right w:val="single" w:sz="4" w:space="0" w:color="auto"/>
            </w:tcBorders>
            <w:shd w:val="clear" w:color="auto" w:fill="auto"/>
            <w:vAlign w:val="center"/>
          </w:tcPr>
          <w:p w14:paraId="76BD4EB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14736,90</w:t>
            </w:r>
          </w:p>
        </w:tc>
        <w:tc>
          <w:tcPr>
            <w:tcW w:w="281" w:type="pct"/>
            <w:tcBorders>
              <w:top w:val="nil"/>
              <w:left w:val="nil"/>
              <w:bottom w:val="single" w:sz="4" w:space="0" w:color="auto"/>
              <w:right w:val="single" w:sz="4" w:space="0" w:color="auto"/>
            </w:tcBorders>
            <w:shd w:val="clear" w:color="auto" w:fill="auto"/>
            <w:vAlign w:val="center"/>
          </w:tcPr>
          <w:p w14:paraId="57828D9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16288,80</w:t>
            </w:r>
          </w:p>
        </w:tc>
        <w:tc>
          <w:tcPr>
            <w:tcW w:w="281" w:type="pct"/>
            <w:tcBorders>
              <w:top w:val="nil"/>
              <w:left w:val="nil"/>
              <w:bottom w:val="single" w:sz="4" w:space="0" w:color="auto"/>
              <w:right w:val="single" w:sz="4" w:space="0" w:color="auto"/>
            </w:tcBorders>
            <w:shd w:val="clear" w:color="auto" w:fill="auto"/>
            <w:vAlign w:val="center"/>
          </w:tcPr>
          <w:p w14:paraId="467EA71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20265,90</w:t>
            </w:r>
          </w:p>
        </w:tc>
        <w:tc>
          <w:tcPr>
            <w:tcW w:w="281" w:type="pct"/>
            <w:tcBorders>
              <w:top w:val="nil"/>
              <w:left w:val="nil"/>
              <w:bottom w:val="single" w:sz="4" w:space="0" w:color="auto"/>
              <w:right w:val="single" w:sz="4" w:space="0" w:color="auto"/>
            </w:tcBorders>
            <w:shd w:val="clear" w:color="auto" w:fill="auto"/>
            <w:noWrap/>
            <w:vAlign w:val="center"/>
          </w:tcPr>
          <w:p w14:paraId="03DD9B1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20290,59</w:t>
            </w:r>
          </w:p>
        </w:tc>
        <w:tc>
          <w:tcPr>
            <w:tcW w:w="281" w:type="pct"/>
            <w:tcBorders>
              <w:top w:val="nil"/>
              <w:left w:val="nil"/>
              <w:bottom w:val="single" w:sz="4" w:space="0" w:color="auto"/>
              <w:right w:val="single" w:sz="4" w:space="0" w:color="auto"/>
            </w:tcBorders>
            <w:shd w:val="clear" w:color="auto" w:fill="auto"/>
            <w:noWrap/>
            <w:vAlign w:val="center"/>
          </w:tcPr>
          <w:p w14:paraId="6792900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21581,35</w:t>
            </w:r>
          </w:p>
        </w:tc>
        <w:tc>
          <w:tcPr>
            <w:tcW w:w="281" w:type="pct"/>
            <w:tcBorders>
              <w:top w:val="nil"/>
              <w:left w:val="nil"/>
              <w:bottom w:val="single" w:sz="4" w:space="0" w:color="auto"/>
              <w:right w:val="single" w:sz="4" w:space="0" w:color="auto"/>
            </w:tcBorders>
            <w:shd w:val="clear" w:color="auto" w:fill="auto"/>
            <w:vAlign w:val="center"/>
          </w:tcPr>
          <w:p w14:paraId="7CAB2C0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25159,66</w:t>
            </w:r>
          </w:p>
        </w:tc>
        <w:tc>
          <w:tcPr>
            <w:tcW w:w="309" w:type="pct"/>
            <w:tcBorders>
              <w:top w:val="nil"/>
              <w:left w:val="nil"/>
              <w:bottom w:val="single" w:sz="4" w:space="0" w:color="auto"/>
              <w:right w:val="single" w:sz="4" w:space="0" w:color="auto"/>
            </w:tcBorders>
            <w:shd w:val="clear" w:color="auto" w:fill="auto"/>
            <w:vAlign w:val="center"/>
          </w:tcPr>
          <w:p w14:paraId="4DC44B0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30538,90</w:t>
            </w:r>
          </w:p>
        </w:tc>
        <w:tc>
          <w:tcPr>
            <w:tcW w:w="309" w:type="pct"/>
            <w:tcBorders>
              <w:top w:val="nil"/>
              <w:left w:val="nil"/>
              <w:bottom w:val="single" w:sz="4" w:space="0" w:color="auto"/>
              <w:right w:val="single" w:sz="4" w:space="0" w:color="auto"/>
            </w:tcBorders>
            <w:shd w:val="clear" w:color="auto" w:fill="auto"/>
            <w:vAlign w:val="center"/>
          </w:tcPr>
          <w:p w14:paraId="7E7F209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30809,20</w:t>
            </w:r>
          </w:p>
        </w:tc>
        <w:tc>
          <w:tcPr>
            <w:tcW w:w="309" w:type="pct"/>
            <w:tcBorders>
              <w:top w:val="nil"/>
              <w:left w:val="nil"/>
              <w:bottom w:val="single" w:sz="4" w:space="0" w:color="auto"/>
              <w:right w:val="single" w:sz="4" w:space="0" w:color="auto"/>
            </w:tcBorders>
            <w:shd w:val="clear" w:color="auto" w:fill="auto"/>
            <w:vAlign w:val="center"/>
          </w:tcPr>
          <w:p w14:paraId="6E11FA8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32498,70</w:t>
            </w:r>
          </w:p>
        </w:tc>
        <w:tc>
          <w:tcPr>
            <w:tcW w:w="276" w:type="pct"/>
            <w:tcBorders>
              <w:top w:val="nil"/>
              <w:left w:val="nil"/>
              <w:bottom w:val="single" w:sz="4" w:space="0" w:color="auto"/>
              <w:right w:val="single" w:sz="4" w:space="0" w:color="auto"/>
            </w:tcBorders>
            <w:shd w:val="clear" w:color="auto" w:fill="auto"/>
            <w:vAlign w:val="center"/>
          </w:tcPr>
          <w:p w14:paraId="42C5C7F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32498,70</w:t>
            </w:r>
          </w:p>
        </w:tc>
      </w:tr>
      <w:tr w:rsidR="00D66E80" w:rsidRPr="00D66E80" w14:paraId="08B7315C" w14:textId="77777777" w:rsidTr="0057692F">
        <w:trPr>
          <w:trHeight w:val="47"/>
        </w:trPr>
        <w:tc>
          <w:tcPr>
            <w:tcW w:w="679" w:type="pct"/>
            <w:vMerge w:val="restart"/>
            <w:shd w:val="clear" w:color="auto" w:fill="auto"/>
            <w:vAlign w:val="center"/>
          </w:tcPr>
          <w:p w14:paraId="3B1B77EB" w14:textId="27D447B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Основное мероприятие 1.4</w:t>
            </w:r>
          </w:p>
          <w:p w14:paraId="23E543E0" w14:textId="730FAAE1"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Региональный проект «Творческие люди»</w:t>
            </w:r>
          </w:p>
        </w:tc>
        <w:tc>
          <w:tcPr>
            <w:tcW w:w="561" w:type="pct"/>
            <w:shd w:val="clear" w:color="auto" w:fill="auto"/>
            <w:vAlign w:val="center"/>
          </w:tcPr>
          <w:p w14:paraId="2D699E8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всего, в том числе:</w:t>
            </w:r>
          </w:p>
        </w:tc>
        <w:tc>
          <w:tcPr>
            <w:tcW w:w="309" w:type="pct"/>
            <w:tcBorders>
              <w:top w:val="nil"/>
              <w:left w:val="single" w:sz="4" w:space="0" w:color="auto"/>
              <w:bottom w:val="single" w:sz="4" w:space="0" w:color="auto"/>
              <w:right w:val="single" w:sz="4" w:space="0" w:color="auto"/>
            </w:tcBorders>
            <w:shd w:val="clear" w:color="auto" w:fill="auto"/>
            <w:vAlign w:val="center"/>
          </w:tcPr>
          <w:p w14:paraId="47F4473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348,01</w:t>
            </w:r>
          </w:p>
        </w:tc>
        <w:tc>
          <w:tcPr>
            <w:tcW w:w="281" w:type="pct"/>
            <w:tcBorders>
              <w:top w:val="nil"/>
              <w:left w:val="nil"/>
              <w:bottom w:val="single" w:sz="4" w:space="0" w:color="auto"/>
              <w:right w:val="single" w:sz="4" w:space="0" w:color="auto"/>
            </w:tcBorders>
            <w:shd w:val="clear" w:color="auto" w:fill="auto"/>
            <w:vAlign w:val="center"/>
          </w:tcPr>
          <w:p w14:paraId="015CC11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5E68DE2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781F8AF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6D22C9E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6AA9326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noWrap/>
            <w:vAlign w:val="center"/>
          </w:tcPr>
          <w:p w14:paraId="77FEB6B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noWrap/>
            <w:vAlign w:val="center"/>
          </w:tcPr>
          <w:p w14:paraId="01B5420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21B310F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245,28</w:t>
            </w:r>
          </w:p>
        </w:tc>
        <w:tc>
          <w:tcPr>
            <w:tcW w:w="309" w:type="pct"/>
            <w:tcBorders>
              <w:top w:val="nil"/>
              <w:left w:val="nil"/>
              <w:bottom w:val="single" w:sz="4" w:space="0" w:color="auto"/>
              <w:right w:val="single" w:sz="4" w:space="0" w:color="auto"/>
            </w:tcBorders>
            <w:shd w:val="clear" w:color="auto" w:fill="auto"/>
            <w:vAlign w:val="center"/>
          </w:tcPr>
          <w:p w14:paraId="6D9D8D7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102,73</w:t>
            </w:r>
          </w:p>
        </w:tc>
        <w:tc>
          <w:tcPr>
            <w:tcW w:w="309" w:type="pct"/>
            <w:tcBorders>
              <w:top w:val="nil"/>
              <w:left w:val="nil"/>
              <w:bottom w:val="single" w:sz="4" w:space="0" w:color="auto"/>
              <w:right w:val="single" w:sz="4" w:space="0" w:color="auto"/>
            </w:tcBorders>
            <w:shd w:val="clear" w:color="auto" w:fill="auto"/>
            <w:vAlign w:val="center"/>
          </w:tcPr>
          <w:p w14:paraId="504933F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nil"/>
              <w:left w:val="nil"/>
              <w:bottom w:val="single" w:sz="4" w:space="0" w:color="auto"/>
              <w:right w:val="single" w:sz="4" w:space="0" w:color="auto"/>
            </w:tcBorders>
            <w:shd w:val="clear" w:color="auto" w:fill="auto"/>
            <w:vAlign w:val="center"/>
          </w:tcPr>
          <w:p w14:paraId="235BA93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76" w:type="pct"/>
            <w:tcBorders>
              <w:top w:val="nil"/>
              <w:left w:val="nil"/>
              <w:bottom w:val="single" w:sz="4" w:space="0" w:color="auto"/>
              <w:right w:val="single" w:sz="4" w:space="0" w:color="auto"/>
            </w:tcBorders>
            <w:shd w:val="clear" w:color="auto" w:fill="auto"/>
            <w:vAlign w:val="center"/>
          </w:tcPr>
          <w:p w14:paraId="0E77104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r>
      <w:tr w:rsidR="00D66E80" w:rsidRPr="00D66E80" w14:paraId="0451880E" w14:textId="77777777" w:rsidTr="0057692F">
        <w:trPr>
          <w:trHeight w:val="47"/>
        </w:trPr>
        <w:tc>
          <w:tcPr>
            <w:tcW w:w="679" w:type="pct"/>
            <w:vMerge/>
            <w:shd w:val="clear" w:color="auto" w:fill="auto"/>
            <w:vAlign w:val="center"/>
          </w:tcPr>
          <w:p w14:paraId="062AC5E6"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31F6AE8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shd w:val="clear" w:color="auto" w:fill="auto"/>
            <w:vAlign w:val="center"/>
          </w:tcPr>
          <w:p w14:paraId="5F92E7D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300,00</w:t>
            </w:r>
          </w:p>
        </w:tc>
        <w:tc>
          <w:tcPr>
            <w:tcW w:w="281" w:type="pct"/>
            <w:tcBorders>
              <w:top w:val="nil"/>
              <w:left w:val="nil"/>
              <w:bottom w:val="single" w:sz="4" w:space="0" w:color="auto"/>
              <w:right w:val="single" w:sz="4" w:space="0" w:color="auto"/>
            </w:tcBorders>
            <w:shd w:val="clear" w:color="auto" w:fill="auto"/>
            <w:vAlign w:val="center"/>
          </w:tcPr>
          <w:p w14:paraId="21D5A2D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1BD4C34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4C539AC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3E66DD4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0B42C93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1C2E7BE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3E5431D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3F091F0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200,00</w:t>
            </w:r>
          </w:p>
        </w:tc>
        <w:tc>
          <w:tcPr>
            <w:tcW w:w="309" w:type="pct"/>
            <w:tcBorders>
              <w:top w:val="nil"/>
              <w:left w:val="nil"/>
              <w:bottom w:val="single" w:sz="4" w:space="0" w:color="auto"/>
              <w:right w:val="single" w:sz="4" w:space="0" w:color="auto"/>
            </w:tcBorders>
            <w:shd w:val="clear" w:color="auto" w:fill="auto"/>
            <w:vAlign w:val="center"/>
          </w:tcPr>
          <w:p w14:paraId="5BF76D0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100,00</w:t>
            </w:r>
          </w:p>
        </w:tc>
        <w:tc>
          <w:tcPr>
            <w:tcW w:w="309" w:type="pct"/>
            <w:tcBorders>
              <w:top w:val="nil"/>
              <w:left w:val="nil"/>
              <w:bottom w:val="single" w:sz="4" w:space="0" w:color="auto"/>
              <w:right w:val="single" w:sz="4" w:space="0" w:color="auto"/>
            </w:tcBorders>
            <w:shd w:val="clear" w:color="auto" w:fill="auto"/>
            <w:vAlign w:val="center"/>
          </w:tcPr>
          <w:p w14:paraId="3E1DEB6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1CDC83B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nil"/>
              <w:left w:val="nil"/>
              <w:bottom w:val="single" w:sz="4" w:space="0" w:color="auto"/>
              <w:right w:val="single" w:sz="4" w:space="0" w:color="auto"/>
            </w:tcBorders>
            <w:shd w:val="clear" w:color="auto" w:fill="auto"/>
            <w:vAlign w:val="center"/>
          </w:tcPr>
          <w:p w14:paraId="52B4FCC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3809F3D3" w14:textId="77777777" w:rsidTr="0057692F">
        <w:trPr>
          <w:trHeight w:val="47"/>
        </w:trPr>
        <w:tc>
          <w:tcPr>
            <w:tcW w:w="679" w:type="pct"/>
            <w:vMerge/>
            <w:shd w:val="clear" w:color="auto" w:fill="auto"/>
            <w:vAlign w:val="center"/>
          </w:tcPr>
          <w:p w14:paraId="2ED1AE83"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3D20A7C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shd w:val="clear" w:color="auto" w:fill="auto"/>
            <w:vAlign w:val="center"/>
          </w:tcPr>
          <w:p w14:paraId="28D0CB5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37,45</w:t>
            </w:r>
          </w:p>
        </w:tc>
        <w:tc>
          <w:tcPr>
            <w:tcW w:w="281" w:type="pct"/>
            <w:tcBorders>
              <w:top w:val="nil"/>
              <w:left w:val="nil"/>
              <w:bottom w:val="single" w:sz="4" w:space="0" w:color="auto"/>
              <w:right w:val="single" w:sz="4" w:space="0" w:color="auto"/>
            </w:tcBorders>
            <w:shd w:val="clear" w:color="auto" w:fill="auto"/>
            <w:vAlign w:val="center"/>
          </w:tcPr>
          <w:p w14:paraId="6D14B65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4EA4389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0D1BE4F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022C28C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732551F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79C5DA8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365E4D2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5AC1D93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35,32</w:t>
            </w:r>
          </w:p>
        </w:tc>
        <w:tc>
          <w:tcPr>
            <w:tcW w:w="309" w:type="pct"/>
            <w:tcBorders>
              <w:top w:val="nil"/>
              <w:left w:val="nil"/>
              <w:bottom w:val="single" w:sz="4" w:space="0" w:color="auto"/>
              <w:right w:val="single" w:sz="4" w:space="0" w:color="auto"/>
            </w:tcBorders>
            <w:shd w:val="clear" w:color="auto" w:fill="auto"/>
            <w:vAlign w:val="center"/>
          </w:tcPr>
          <w:p w14:paraId="59B6A78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2,13</w:t>
            </w:r>
          </w:p>
        </w:tc>
        <w:tc>
          <w:tcPr>
            <w:tcW w:w="309" w:type="pct"/>
            <w:tcBorders>
              <w:top w:val="nil"/>
              <w:left w:val="nil"/>
              <w:bottom w:val="single" w:sz="4" w:space="0" w:color="auto"/>
              <w:right w:val="single" w:sz="4" w:space="0" w:color="auto"/>
            </w:tcBorders>
            <w:shd w:val="clear" w:color="auto" w:fill="auto"/>
            <w:vAlign w:val="center"/>
          </w:tcPr>
          <w:p w14:paraId="4F451D9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298CEAE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nil"/>
              <w:left w:val="nil"/>
              <w:bottom w:val="single" w:sz="4" w:space="0" w:color="auto"/>
              <w:right w:val="single" w:sz="4" w:space="0" w:color="auto"/>
            </w:tcBorders>
            <w:shd w:val="clear" w:color="auto" w:fill="auto"/>
            <w:vAlign w:val="center"/>
          </w:tcPr>
          <w:p w14:paraId="1E1C202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6FE9E834" w14:textId="77777777" w:rsidTr="0057692F">
        <w:trPr>
          <w:trHeight w:val="47"/>
        </w:trPr>
        <w:tc>
          <w:tcPr>
            <w:tcW w:w="679" w:type="pct"/>
            <w:vMerge/>
            <w:shd w:val="clear" w:color="auto" w:fill="auto"/>
            <w:vAlign w:val="center"/>
          </w:tcPr>
          <w:p w14:paraId="363A79E2"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7C6296C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shd w:val="clear" w:color="auto" w:fill="auto"/>
            <w:vAlign w:val="center"/>
          </w:tcPr>
          <w:p w14:paraId="6D3E918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10,56</w:t>
            </w:r>
          </w:p>
        </w:tc>
        <w:tc>
          <w:tcPr>
            <w:tcW w:w="281" w:type="pct"/>
            <w:tcBorders>
              <w:top w:val="nil"/>
              <w:left w:val="nil"/>
              <w:bottom w:val="single" w:sz="4" w:space="0" w:color="auto"/>
              <w:right w:val="single" w:sz="4" w:space="0" w:color="auto"/>
            </w:tcBorders>
            <w:shd w:val="clear" w:color="auto" w:fill="auto"/>
            <w:vAlign w:val="center"/>
          </w:tcPr>
          <w:p w14:paraId="1460D39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61A2E81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41AF24E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7726BA1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23BE8D0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6034281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4BF3EF0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68268BA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9,96</w:t>
            </w:r>
          </w:p>
        </w:tc>
        <w:tc>
          <w:tcPr>
            <w:tcW w:w="309" w:type="pct"/>
            <w:tcBorders>
              <w:top w:val="nil"/>
              <w:left w:val="nil"/>
              <w:bottom w:val="single" w:sz="4" w:space="0" w:color="auto"/>
              <w:right w:val="single" w:sz="4" w:space="0" w:color="auto"/>
            </w:tcBorders>
            <w:shd w:val="clear" w:color="auto" w:fill="auto"/>
            <w:vAlign w:val="center"/>
          </w:tcPr>
          <w:p w14:paraId="29C78B6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0,60</w:t>
            </w:r>
          </w:p>
        </w:tc>
        <w:tc>
          <w:tcPr>
            <w:tcW w:w="309" w:type="pct"/>
            <w:tcBorders>
              <w:top w:val="nil"/>
              <w:left w:val="nil"/>
              <w:bottom w:val="single" w:sz="4" w:space="0" w:color="auto"/>
              <w:right w:val="single" w:sz="4" w:space="0" w:color="auto"/>
            </w:tcBorders>
            <w:shd w:val="clear" w:color="auto" w:fill="auto"/>
            <w:vAlign w:val="center"/>
          </w:tcPr>
          <w:p w14:paraId="673B1E0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61FB837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nil"/>
              <w:left w:val="nil"/>
              <w:bottom w:val="single" w:sz="4" w:space="0" w:color="auto"/>
              <w:right w:val="single" w:sz="4" w:space="0" w:color="auto"/>
            </w:tcBorders>
            <w:shd w:val="clear" w:color="auto" w:fill="auto"/>
            <w:vAlign w:val="center"/>
          </w:tcPr>
          <w:p w14:paraId="08EFBB1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46551EF7" w14:textId="77777777" w:rsidTr="0057692F">
        <w:trPr>
          <w:trHeight w:val="47"/>
        </w:trPr>
        <w:tc>
          <w:tcPr>
            <w:tcW w:w="679" w:type="pct"/>
            <w:vMerge w:val="restart"/>
            <w:shd w:val="clear" w:color="auto" w:fill="auto"/>
            <w:vAlign w:val="center"/>
          </w:tcPr>
          <w:p w14:paraId="4B329073" w14:textId="6DDC6683"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Основное мероприятие 1.5</w:t>
            </w:r>
          </w:p>
          <w:p w14:paraId="1D82B7B6" w14:textId="54AB5040"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Региональный проект «Культурная среда»</w:t>
            </w:r>
          </w:p>
        </w:tc>
        <w:tc>
          <w:tcPr>
            <w:tcW w:w="561" w:type="pct"/>
            <w:shd w:val="clear" w:color="auto" w:fill="auto"/>
            <w:vAlign w:val="center"/>
          </w:tcPr>
          <w:p w14:paraId="3ACE914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всего, в том числе:</w:t>
            </w:r>
          </w:p>
        </w:tc>
        <w:tc>
          <w:tcPr>
            <w:tcW w:w="309" w:type="pct"/>
            <w:tcBorders>
              <w:top w:val="nil"/>
              <w:left w:val="single" w:sz="4" w:space="0" w:color="auto"/>
              <w:bottom w:val="single" w:sz="4" w:space="0" w:color="auto"/>
              <w:right w:val="single" w:sz="4" w:space="0" w:color="auto"/>
            </w:tcBorders>
            <w:shd w:val="clear" w:color="auto" w:fill="auto"/>
            <w:vAlign w:val="center"/>
          </w:tcPr>
          <w:p w14:paraId="21A8AB5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51183,80</w:t>
            </w:r>
          </w:p>
        </w:tc>
        <w:tc>
          <w:tcPr>
            <w:tcW w:w="281" w:type="pct"/>
            <w:tcBorders>
              <w:top w:val="nil"/>
              <w:left w:val="nil"/>
              <w:bottom w:val="single" w:sz="4" w:space="0" w:color="auto"/>
              <w:right w:val="single" w:sz="4" w:space="0" w:color="auto"/>
            </w:tcBorders>
            <w:shd w:val="clear" w:color="auto" w:fill="auto"/>
            <w:vAlign w:val="center"/>
          </w:tcPr>
          <w:p w14:paraId="5EC2BC5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6FC0403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3D6CDD1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146B9F0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7FC125F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noWrap/>
            <w:vAlign w:val="center"/>
          </w:tcPr>
          <w:p w14:paraId="2FDB2F3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noWrap/>
            <w:vAlign w:val="center"/>
          </w:tcPr>
          <w:p w14:paraId="06AEC51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79CAFB9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nil"/>
              <w:left w:val="nil"/>
              <w:bottom w:val="single" w:sz="4" w:space="0" w:color="auto"/>
              <w:right w:val="single" w:sz="4" w:space="0" w:color="auto"/>
            </w:tcBorders>
            <w:shd w:val="clear" w:color="auto" w:fill="auto"/>
            <w:vAlign w:val="center"/>
          </w:tcPr>
          <w:p w14:paraId="7B227E3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nil"/>
              <w:left w:val="nil"/>
              <w:bottom w:val="single" w:sz="4" w:space="0" w:color="auto"/>
              <w:right w:val="single" w:sz="4" w:space="0" w:color="auto"/>
            </w:tcBorders>
            <w:shd w:val="clear" w:color="auto" w:fill="auto"/>
            <w:vAlign w:val="center"/>
          </w:tcPr>
          <w:p w14:paraId="7551AE6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nil"/>
              <w:left w:val="nil"/>
              <w:bottom w:val="single" w:sz="4" w:space="0" w:color="auto"/>
              <w:right w:val="single" w:sz="4" w:space="0" w:color="auto"/>
            </w:tcBorders>
            <w:shd w:val="clear" w:color="auto" w:fill="auto"/>
            <w:vAlign w:val="center"/>
          </w:tcPr>
          <w:p w14:paraId="599D2AF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51183,80</w:t>
            </w:r>
          </w:p>
        </w:tc>
        <w:tc>
          <w:tcPr>
            <w:tcW w:w="276" w:type="pct"/>
            <w:tcBorders>
              <w:top w:val="nil"/>
              <w:left w:val="nil"/>
              <w:bottom w:val="single" w:sz="4" w:space="0" w:color="auto"/>
              <w:right w:val="single" w:sz="4" w:space="0" w:color="auto"/>
            </w:tcBorders>
            <w:shd w:val="clear" w:color="auto" w:fill="auto"/>
            <w:vAlign w:val="center"/>
          </w:tcPr>
          <w:p w14:paraId="7D87304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r>
      <w:tr w:rsidR="00D66E80" w:rsidRPr="00D66E80" w14:paraId="2B9B5161" w14:textId="77777777" w:rsidTr="0057692F">
        <w:trPr>
          <w:trHeight w:val="47"/>
        </w:trPr>
        <w:tc>
          <w:tcPr>
            <w:tcW w:w="679" w:type="pct"/>
            <w:vMerge/>
            <w:shd w:val="clear" w:color="auto" w:fill="auto"/>
            <w:vAlign w:val="center"/>
          </w:tcPr>
          <w:p w14:paraId="54E60B43"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184AEDD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shd w:val="clear" w:color="auto" w:fill="auto"/>
            <w:vAlign w:val="center"/>
          </w:tcPr>
          <w:p w14:paraId="0D925B0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44018,10</w:t>
            </w:r>
          </w:p>
        </w:tc>
        <w:tc>
          <w:tcPr>
            <w:tcW w:w="281" w:type="pct"/>
            <w:tcBorders>
              <w:top w:val="nil"/>
              <w:left w:val="nil"/>
              <w:bottom w:val="single" w:sz="4" w:space="0" w:color="auto"/>
              <w:right w:val="single" w:sz="4" w:space="0" w:color="auto"/>
            </w:tcBorders>
            <w:shd w:val="clear" w:color="auto" w:fill="auto"/>
            <w:vAlign w:val="center"/>
          </w:tcPr>
          <w:p w14:paraId="42BA9E7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0C5E184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10D6BFA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19832B4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58212DA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0BE1ED4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7557EBA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48F7FDA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6CCA819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2FD9CE0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51C2A70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44018,10</w:t>
            </w:r>
          </w:p>
        </w:tc>
        <w:tc>
          <w:tcPr>
            <w:tcW w:w="276" w:type="pct"/>
            <w:tcBorders>
              <w:top w:val="nil"/>
              <w:left w:val="nil"/>
              <w:bottom w:val="single" w:sz="4" w:space="0" w:color="auto"/>
              <w:right w:val="single" w:sz="4" w:space="0" w:color="auto"/>
            </w:tcBorders>
            <w:shd w:val="clear" w:color="auto" w:fill="auto"/>
            <w:vAlign w:val="center"/>
          </w:tcPr>
          <w:p w14:paraId="338FB83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3EC4616C" w14:textId="77777777" w:rsidTr="0057692F">
        <w:trPr>
          <w:trHeight w:val="47"/>
        </w:trPr>
        <w:tc>
          <w:tcPr>
            <w:tcW w:w="679" w:type="pct"/>
            <w:vMerge/>
            <w:shd w:val="clear" w:color="auto" w:fill="auto"/>
            <w:vAlign w:val="center"/>
          </w:tcPr>
          <w:p w14:paraId="57557066"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03C5E2B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shd w:val="clear" w:color="auto" w:fill="auto"/>
            <w:vAlign w:val="center"/>
          </w:tcPr>
          <w:p w14:paraId="5996FD0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7165,70</w:t>
            </w:r>
          </w:p>
        </w:tc>
        <w:tc>
          <w:tcPr>
            <w:tcW w:w="281" w:type="pct"/>
            <w:tcBorders>
              <w:top w:val="nil"/>
              <w:left w:val="nil"/>
              <w:bottom w:val="single" w:sz="4" w:space="0" w:color="auto"/>
              <w:right w:val="single" w:sz="4" w:space="0" w:color="auto"/>
            </w:tcBorders>
            <w:shd w:val="clear" w:color="auto" w:fill="auto"/>
            <w:vAlign w:val="center"/>
          </w:tcPr>
          <w:p w14:paraId="107646D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2487A62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02FD108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41703BB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09B00DE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42119A9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3864D75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0FA5224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4D21E90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28F63B9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0959D01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7165,70</w:t>
            </w:r>
          </w:p>
        </w:tc>
        <w:tc>
          <w:tcPr>
            <w:tcW w:w="276" w:type="pct"/>
            <w:tcBorders>
              <w:top w:val="nil"/>
              <w:left w:val="nil"/>
              <w:bottom w:val="single" w:sz="4" w:space="0" w:color="auto"/>
              <w:right w:val="single" w:sz="4" w:space="0" w:color="auto"/>
            </w:tcBorders>
            <w:shd w:val="clear" w:color="auto" w:fill="auto"/>
            <w:vAlign w:val="center"/>
          </w:tcPr>
          <w:p w14:paraId="559135A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7D416F02" w14:textId="77777777" w:rsidTr="0057692F">
        <w:trPr>
          <w:trHeight w:val="47"/>
        </w:trPr>
        <w:tc>
          <w:tcPr>
            <w:tcW w:w="679" w:type="pct"/>
            <w:vMerge/>
            <w:shd w:val="clear" w:color="auto" w:fill="auto"/>
            <w:vAlign w:val="center"/>
          </w:tcPr>
          <w:p w14:paraId="652CAAAE"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7D9CB01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местный бюджет</w:t>
            </w:r>
          </w:p>
        </w:tc>
        <w:tc>
          <w:tcPr>
            <w:tcW w:w="309" w:type="pct"/>
            <w:tcBorders>
              <w:top w:val="single" w:sz="4" w:space="0" w:color="auto"/>
              <w:left w:val="nil"/>
              <w:bottom w:val="single" w:sz="4" w:space="0" w:color="auto"/>
              <w:right w:val="single" w:sz="4" w:space="0" w:color="auto"/>
            </w:tcBorders>
            <w:shd w:val="clear" w:color="auto" w:fill="auto"/>
            <w:vAlign w:val="center"/>
          </w:tcPr>
          <w:p w14:paraId="7F1C959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single" w:sz="4" w:space="0" w:color="auto"/>
              <w:left w:val="nil"/>
              <w:bottom w:val="single" w:sz="4" w:space="0" w:color="auto"/>
              <w:right w:val="single" w:sz="4" w:space="0" w:color="auto"/>
            </w:tcBorders>
            <w:shd w:val="clear" w:color="auto" w:fill="auto"/>
            <w:vAlign w:val="center"/>
          </w:tcPr>
          <w:p w14:paraId="06A3618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tcPr>
          <w:p w14:paraId="44E231C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tcPr>
          <w:p w14:paraId="349C1A5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tcPr>
          <w:p w14:paraId="63ABA29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tcPr>
          <w:p w14:paraId="4A8A82E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ECBD8C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D47A7A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single" w:sz="4" w:space="0" w:color="auto"/>
              <w:left w:val="nil"/>
              <w:bottom w:val="single" w:sz="4" w:space="0" w:color="auto"/>
              <w:right w:val="single" w:sz="4" w:space="0" w:color="auto"/>
            </w:tcBorders>
            <w:shd w:val="clear" w:color="auto" w:fill="auto"/>
            <w:vAlign w:val="center"/>
          </w:tcPr>
          <w:p w14:paraId="30F874D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single" w:sz="4" w:space="0" w:color="auto"/>
              <w:left w:val="nil"/>
              <w:bottom w:val="single" w:sz="4" w:space="0" w:color="auto"/>
              <w:right w:val="single" w:sz="4" w:space="0" w:color="auto"/>
            </w:tcBorders>
            <w:shd w:val="clear" w:color="auto" w:fill="auto"/>
            <w:vAlign w:val="center"/>
          </w:tcPr>
          <w:p w14:paraId="46A6F92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single" w:sz="4" w:space="0" w:color="auto"/>
              <w:left w:val="nil"/>
              <w:bottom w:val="single" w:sz="4" w:space="0" w:color="auto"/>
              <w:right w:val="single" w:sz="4" w:space="0" w:color="auto"/>
            </w:tcBorders>
            <w:shd w:val="clear" w:color="auto" w:fill="auto"/>
            <w:vAlign w:val="center"/>
          </w:tcPr>
          <w:p w14:paraId="0EB21F7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single" w:sz="4" w:space="0" w:color="auto"/>
              <w:left w:val="nil"/>
              <w:bottom w:val="single" w:sz="4" w:space="0" w:color="auto"/>
              <w:right w:val="single" w:sz="4" w:space="0" w:color="auto"/>
            </w:tcBorders>
            <w:shd w:val="clear" w:color="auto" w:fill="auto"/>
            <w:vAlign w:val="center"/>
          </w:tcPr>
          <w:p w14:paraId="626E1C8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single" w:sz="4" w:space="0" w:color="auto"/>
              <w:left w:val="nil"/>
              <w:bottom w:val="single" w:sz="4" w:space="0" w:color="auto"/>
              <w:right w:val="single" w:sz="4" w:space="0" w:color="auto"/>
            </w:tcBorders>
            <w:shd w:val="clear" w:color="auto" w:fill="auto"/>
            <w:vAlign w:val="center"/>
          </w:tcPr>
          <w:p w14:paraId="354A44E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2216CFB6" w14:textId="77777777" w:rsidTr="0057692F">
        <w:trPr>
          <w:trHeight w:val="47"/>
        </w:trPr>
        <w:tc>
          <w:tcPr>
            <w:tcW w:w="679" w:type="pct"/>
            <w:vMerge w:val="restart"/>
            <w:shd w:val="clear" w:color="auto" w:fill="auto"/>
            <w:vAlign w:val="center"/>
          </w:tcPr>
          <w:p w14:paraId="7E3CE53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ПОДПРОГРАММА 2</w:t>
            </w:r>
          </w:p>
          <w:p w14:paraId="61F92FB0" w14:textId="07CDD3A4"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Развитие туризма в Рамонском муниципальном районе</w:t>
            </w:r>
          </w:p>
        </w:tc>
        <w:tc>
          <w:tcPr>
            <w:tcW w:w="561" w:type="pct"/>
            <w:tcBorders>
              <w:right w:val="single" w:sz="4" w:space="0" w:color="auto"/>
            </w:tcBorders>
            <w:shd w:val="clear" w:color="auto" w:fill="auto"/>
            <w:vAlign w:val="center"/>
          </w:tcPr>
          <w:p w14:paraId="2FA7577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всего, в том числе:</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1D44D7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7017,20</w:t>
            </w:r>
          </w:p>
        </w:tc>
        <w:tc>
          <w:tcPr>
            <w:tcW w:w="281" w:type="pct"/>
            <w:tcBorders>
              <w:top w:val="single" w:sz="4" w:space="0" w:color="auto"/>
              <w:left w:val="nil"/>
              <w:bottom w:val="single" w:sz="4" w:space="0" w:color="auto"/>
              <w:right w:val="single" w:sz="4" w:space="0" w:color="auto"/>
            </w:tcBorders>
            <w:shd w:val="clear" w:color="auto" w:fill="auto"/>
            <w:vAlign w:val="center"/>
          </w:tcPr>
          <w:p w14:paraId="08ACE67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161,70</w:t>
            </w:r>
          </w:p>
        </w:tc>
        <w:tc>
          <w:tcPr>
            <w:tcW w:w="281" w:type="pct"/>
            <w:tcBorders>
              <w:top w:val="single" w:sz="4" w:space="0" w:color="auto"/>
              <w:left w:val="nil"/>
              <w:bottom w:val="single" w:sz="4" w:space="0" w:color="auto"/>
              <w:right w:val="single" w:sz="4" w:space="0" w:color="auto"/>
            </w:tcBorders>
            <w:shd w:val="clear" w:color="auto" w:fill="auto"/>
            <w:vAlign w:val="center"/>
          </w:tcPr>
          <w:p w14:paraId="6C13007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275,00</w:t>
            </w:r>
          </w:p>
        </w:tc>
        <w:tc>
          <w:tcPr>
            <w:tcW w:w="281" w:type="pct"/>
            <w:tcBorders>
              <w:top w:val="single" w:sz="4" w:space="0" w:color="auto"/>
              <w:left w:val="nil"/>
              <w:bottom w:val="single" w:sz="4" w:space="0" w:color="auto"/>
              <w:right w:val="single" w:sz="4" w:space="0" w:color="auto"/>
            </w:tcBorders>
            <w:shd w:val="clear" w:color="auto" w:fill="auto"/>
            <w:vAlign w:val="center"/>
          </w:tcPr>
          <w:p w14:paraId="30065BE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60,00</w:t>
            </w:r>
          </w:p>
        </w:tc>
        <w:tc>
          <w:tcPr>
            <w:tcW w:w="281" w:type="pct"/>
            <w:tcBorders>
              <w:top w:val="single" w:sz="4" w:space="0" w:color="auto"/>
              <w:left w:val="nil"/>
              <w:bottom w:val="single" w:sz="4" w:space="0" w:color="auto"/>
              <w:right w:val="single" w:sz="4" w:space="0" w:color="auto"/>
            </w:tcBorders>
            <w:shd w:val="clear" w:color="auto" w:fill="auto"/>
            <w:vAlign w:val="center"/>
          </w:tcPr>
          <w:p w14:paraId="7F018D0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234,00</w:t>
            </w:r>
          </w:p>
        </w:tc>
        <w:tc>
          <w:tcPr>
            <w:tcW w:w="281" w:type="pct"/>
            <w:tcBorders>
              <w:top w:val="single" w:sz="4" w:space="0" w:color="auto"/>
              <w:left w:val="nil"/>
              <w:bottom w:val="single" w:sz="4" w:space="0" w:color="auto"/>
              <w:right w:val="single" w:sz="4" w:space="0" w:color="auto"/>
            </w:tcBorders>
            <w:shd w:val="clear" w:color="auto" w:fill="auto"/>
            <w:vAlign w:val="center"/>
          </w:tcPr>
          <w:p w14:paraId="798B4D8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183,50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0294EA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360,00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BBBB2E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515,00</w:t>
            </w:r>
          </w:p>
        </w:tc>
        <w:tc>
          <w:tcPr>
            <w:tcW w:w="281" w:type="pct"/>
            <w:tcBorders>
              <w:top w:val="single" w:sz="4" w:space="0" w:color="auto"/>
              <w:left w:val="nil"/>
              <w:bottom w:val="single" w:sz="4" w:space="0" w:color="auto"/>
              <w:right w:val="single" w:sz="4" w:space="0" w:color="auto"/>
            </w:tcBorders>
            <w:shd w:val="clear" w:color="auto" w:fill="auto"/>
            <w:vAlign w:val="center"/>
          </w:tcPr>
          <w:p w14:paraId="6ACA944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536,00</w:t>
            </w:r>
          </w:p>
        </w:tc>
        <w:tc>
          <w:tcPr>
            <w:tcW w:w="309" w:type="pct"/>
            <w:tcBorders>
              <w:top w:val="single" w:sz="4" w:space="0" w:color="auto"/>
              <w:left w:val="nil"/>
              <w:bottom w:val="single" w:sz="4" w:space="0" w:color="auto"/>
              <w:right w:val="single" w:sz="4" w:space="0" w:color="auto"/>
            </w:tcBorders>
            <w:shd w:val="clear" w:color="auto" w:fill="auto"/>
            <w:vAlign w:val="center"/>
          </w:tcPr>
          <w:p w14:paraId="78A7D56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1141,00</w:t>
            </w:r>
          </w:p>
        </w:tc>
        <w:tc>
          <w:tcPr>
            <w:tcW w:w="309" w:type="pct"/>
            <w:tcBorders>
              <w:top w:val="single" w:sz="4" w:space="0" w:color="auto"/>
              <w:left w:val="nil"/>
              <w:bottom w:val="single" w:sz="4" w:space="0" w:color="auto"/>
              <w:right w:val="single" w:sz="4" w:space="0" w:color="auto"/>
            </w:tcBorders>
            <w:shd w:val="clear" w:color="auto" w:fill="auto"/>
            <w:vAlign w:val="center"/>
          </w:tcPr>
          <w:p w14:paraId="59B2369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1165,00</w:t>
            </w:r>
          </w:p>
        </w:tc>
        <w:tc>
          <w:tcPr>
            <w:tcW w:w="309" w:type="pct"/>
            <w:tcBorders>
              <w:top w:val="single" w:sz="4" w:space="0" w:color="auto"/>
              <w:left w:val="nil"/>
              <w:bottom w:val="single" w:sz="4" w:space="0" w:color="auto"/>
              <w:right w:val="single" w:sz="4" w:space="0" w:color="auto"/>
            </w:tcBorders>
            <w:shd w:val="clear" w:color="auto" w:fill="auto"/>
            <w:vAlign w:val="center"/>
          </w:tcPr>
          <w:p w14:paraId="24E43F6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1193,00</w:t>
            </w:r>
          </w:p>
        </w:tc>
        <w:tc>
          <w:tcPr>
            <w:tcW w:w="276" w:type="pct"/>
            <w:tcBorders>
              <w:top w:val="single" w:sz="4" w:space="0" w:color="auto"/>
              <w:left w:val="nil"/>
              <w:bottom w:val="single" w:sz="4" w:space="0" w:color="auto"/>
              <w:right w:val="single" w:sz="4" w:space="0" w:color="auto"/>
            </w:tcBorders>
            <w:shd w:val="clear" w:color="auto" w:fill="auto"/>
            <w:vAlign w:val="center"/>
          </w:tcPr>
          <w:p w14:paraId="63612D6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1193,00</w:t>
            </w:r>
          </w:p>
        </w:tc>
      </w:tr>
      <w:tr w:rsidR="00D66E80" w:rsidRPr="00D66E80" w14:paraId="72B7A477" w14:textId="77777777" w:rsidTr="0057692F">
        <w:trPr>
          <w:trHeight w:val="47"/>
        </w:trPr>
        <w:tc>
          <w:tcPr>
            <w:tcW w:w="679" w:type="pct"/>
            <w:vMerge/>
            <w:shd w:val="clear" w:color="auto" w:fill="auto"/>
            <w:vAlign w:val="center"/>
          </w:tcPr>
          <w:p w14:paraId="75855BEE"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18249D1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shd w:val="clear" w:color="auto" w:fill="auto"/>
            <w:vAlign w:val="center"/>
          </w:tcPr>
          <w:p w14:paraId="4FAC51D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20CCFCC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7309227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407B614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5850CAC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2E7FD4D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noWrap/>
            <w:vAlign w:val="center"/>
          </w:tcPr>
          <w:p w14:paraId="791402F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noWrap/>
            <w:vAlign w:val="center"/>
          </w:tcPr>
          <w:p w14:paraId="0FC2513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2CB2672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nil"/>
              <w:left w:val="nil"/>
              <w:bottom w:val="single" w:sz="4" w:space="0" w:color="auto"/>
              <w:right w:val="single" w:sz="4" w:space="0" w:color="auto"/>
            </w:tcBorders>
            <w:shd w:val="clear" w:color="auto" w:fill="auto"/>
            <w:vAlign w:val="center"/>
          </w:tcPr>
          <w:p w14:paraId="532BF12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nil"/>
              <w:left w:val="nil"/>
              <w:bottom w:val="single" w:sz="4" w:space="0" w:color="auto"/>
              <w:right w:val="single" w:sz="4" w:space="0" w:color="auto"/>
            </w:tcBorders>
            <w:shd w:val="clear" w:color="auto" w:fill="auto"/>
            <w:vAlign w:val="center"/>
          </w:tcPr>
          <w:p w14:paraId="57D0130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nil"/>
              <w:left w:val="nil"/>
              <w:bottom w:val="single" w:sz="4" w:space="0" w:color="auto"/>
              <w:right w:val="single" w:sz="4" w:space="0" w:color="auto"/>
            </w:tcBorders>
            <w:shd w:val="clear" w:color="auto" w:fill="auto"/>
            <w:vAlign w:val="center"/>
          </w:tcPr>
          <w:p w14:paraId="6477D36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76" w:type="pct"/>
            <w:tcBorders>
              <w:top w:val="nil"/>
              <w:left w:val="nil"/>
              <w:bottom w:val="single" w:sz="4" w:space="0" w:color="auto"/>
              <w:right w:val="single" w:sz="4" w:space="0" w:color="auto"/>
            </w:tcBorders>
            <w:shd w:val="clear" w:color="auto" w:fill="auto"/>
            <w:vAlign w:val="center"/>
          </w:tcPr>
          <w:p w14:paraId="63F6160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r>
      <w:tr w:rsidR="00D66E80" w:rsidRPr="00D66E80" w14:paraId="380B8E95" w14:textId="77777777" w:rsidTr="0057692F">
        <w:trPr>
          <w:trHeight w:val="47"/>
        </w:trPr>
        <w:tc>
          <w:tcPr>
            <w:tcW w:w="679" w:type="pct"/>
            <w:vMerge/>
            <w:shd w:val="clear" w:color="auto" w:fill="auto"/>
            <w:vAlign w:val="center"/>
          </w:tcPr>
          <w:p w14:paraId="0A526329"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15B2E46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shd w:val="clear" w:color="auto" w:fill="auto"/>
            <w:vAlign w:val="center"/>
          </w:tcPr>
          <w:p w14:paraId="0AF1FCD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007DBCB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72BE896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12AB3AF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4E01303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1EA3100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noWrap/>
            <w:vAlign w:val="center"/>
          </w:tcPr>
          <w:p w14:paraId="70AA03C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noWrap/>
            <w:vAlign w:val="center"/>
          </w:tcPr>
          <w:p w14:paraId="455ED39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61E7FEA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nil"/>
              <w:left w:val="nil"/>
              <w:bottom w:val="single" w:sz="4" w:space="0" w:color="auto"/>
              <w:right w:val="single" w:sz="4" w:space="0" w:color="auto"/>
            </w:tcBorders>
            <w:shd w:val="clear" w:color="auto" w:fill="auto"/>
            <w:vAlign w:val="center"/>
          </w:tcPr>
          <w:p w14:paraId="1C2037D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nil"/>
              <w:left w:val="nil"/>
              <w:bottom w:val="single" w:sz="4" w:space="0" w:color="auto"/>
              <w:right w:val="single" w:sz="4" w:space="0" w:color="auto"/>
            </w:tcBorders>
            <w:shd w:val="clear" w:color="auto" w:fill="auto"/>
            <w:vAlign w:val="center"/>
          </w:tcPr>
          <w:p w14:paraId="1B0BD6C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nil"/>
              <w:left w:val="nil"/>
              <w:bottom w:val="single" w:sz="4" w:space="0" w:color="auto"/>
              <w:right w:val="single" w:sz="4" w:space="0" w:color="auto"/>
            </w:tcBorders>
            <w:shd w:val="clear" w:color="auto" w:fill="auto"/>
            <w:vAlign w:val="center"/>
          </w:tcPr>
          <w:p w14:paraId="303C552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76" w:type="pct"/>
            <w:tcBorders>
              <w:top w:val="nil"/>
              <w:left w:val="nil"/>
              <w:bottom w:val="single" w:sz="4" w:space="0" w:color="auto"/>
              <w:right w:val="single" w:sz="4" w:space="0" w:color="auto"/>
            </w:tcBorders>
            <w:shd w:val="clear" w:color="auto" w:fill="auto"/>
            <w:vAlign w:val="center"/>
          </w:tcPr>
          <w:p w14:paraId="159CB65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r>
      <w:tr w:rsidR="00D66E80" w:rsidRPr="00D66E80" w14:paraId="6175286B" w14:textId="77777777" w:rsidTr="0057692F">
        <w:trPr>
          <w:trHeight w:val="47"/>
        </w:trPr>
        <w:tc>
          <w:tcPr>
            <w:tcW w:w="679" w:type="pct"/>
            <w:vMerge/>
            <w:shd w:val="clear" w:color="auto" w:fill="auto"/>
            <w:vAlign w:val="center"/>
          </w:tcPr>
          <w:p w14:paraId="26B8BEFF"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18840BF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shd w:val="clear" w:color="auto" w:fill="auto"/>
            <w:vAlign w:val="center"/>
          </w:tcPr>
          <w:p w14:paraId="1CCCAA1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7017,20</w:t>
            </w:r>
          </w:p>
        </w:tc>
        <w:tc>
          <w:tcPr>
            <w:tcW w:w="281" w:type="pct"/>
            <w:tcBorders>
              <w:top w:val="nil"/>
              <w:left w:val="nil"/>
              <w:bottom w:val="single" w:sz="4" w:space="0" w:color="auto"/>
              <w:right w:val="single" w:sz="4" w:space="0" w:color="auto"/>
            </w:tcBorders>
            <w:shd w:val="clear" w:color="auto" w:fill="auto"/>
            <w:vAlign w:val="center"/>
          </w:tcPr>
          <w:p w14:paraId="72A65BF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161,70</w:t>
            </w:r>
          </w:p>
        </w:tc>
        <w:tc>
          <w:tcPr>
            <w:tcW w:w="281" w:type="pct"/>
            <w:tcBorders>
              <w:top w:val="nil"/>
              <w:left w:val="nil"/>
              <w:bottom w:val="single" w:sz="4" w:space="0" w:color="auto"/>
              <w:right w:val="single" w:sz="4" w:space="0" w:color="auto"/>
            </w:tcBorders>
            <w:shd w:val="clear" w:color="auto" w:fill="auto"/>
            <w:vAlign w:val="center"/>
          </w:tcPr>
          <w:p w14:paraId="73231F9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275,00</w:t>
            </w:r>
          </w:p>
        </w:tc>
        <w:tc>
          <w:tcPr>
            <w:tcW w:w="281" w:type="pct"/>
            <w:tcBorders>
              <w:top w:val="nil"/>
              <w:left w:val="nil"/>
              <w:bottom w:val="single" w:sz="4" w:space="0" w:color="auto"/>
              <w:right w:val="single" w:sz="4" w:space="0" w:color="auto"/>
            </w:tcBorders>
            <w:shd w:val="clear" w:color="auto" w:fill="auto"/>
            <w:vAlign w:val="center"/>
          </w:tcPr>
          <w:p w14:paraId="257FF6A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60,00</w:t>
            </w:r>
          </w:p>
        </w:tc>
        <w:tc>
          <w:tcPr>
            <w:tcW w:w="281" w:type="pct"/>
            <w:tcBorders>
              <w:top w:val="nil"/>
              <w:left w:val="nil"/>
              <w:bottom w:val="single" w:sz="4" w:space="0" w:color="auto"/>
              <w:right w:val="single" w:sz="4" w:space="0" w:color="auto"/>
            </w:tcBorders>
            <w:shd w:val="clear" w:color="auto" w:fill="auto"/>
            <w:vAlign w:val="center"/>
          </w:tcPr>
          <w:p w14:paraId="3925C52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234,00</w:t>
            </w:r>
          </w:p>
        </w:tc>
        <w:tc>
          <w:tcPr>
            <w:tcW w:w="281" w:type="pct"/>
            <w:tcBorders>
              <w:top w:val="nil"/>
              <w:left w:val="nil"/>
              <w:bottom w:val="single" w:sz="4" w:space="0" w:color="auto"/>
              <w:right w:val="single" w:sz="4" w:space="0" w:color="auto"/>
            </w:tcBorders>
            <w:shd w:val="clear" w:color="auto" w:fill="auto"/>
            <w:vAlign w:val="center"/>
          </w:tcPr>
          <w:p w14:paraId="7908246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183,50</w:t>
            </w:r>
          </w:p>
        </w:tc>
        <w:tc>
          <w:tcPr>
            <w:tcW w:w="281" w:type="pct"/>
            <w:tcBorders>
              <w:top w:val="nil"/>
              <w:left w:val="nil"/>
              <w:bottom w:val="single" w:sz="4" w:space="0" w:color="auto"/>
              <w:right w:val="single" w:sz="4" w:space="0" w:color="auto"/>
            </w:tcBorders>
            <w:shd w:val="clear" w:color="auto" w:fill="auto"/>
            <w:noWrap/>
            <w:vAlign w:val="center"/>
          </w:tcPr>
          <w:p w14:paraId="4869841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360,00</w:t>
            </w:r>
          </w:p>
        </w:tc>
        <w:tc>
          <w:tcPr>
            <w:tcW w:w="281" w:type="pct"/>
            <w:tcBorders>
              <w:top w:val="nil"/>
              <w:left w:val="nil"/>
              <w:bottom w:val="single" w:sz="4" w:space="0" w:color="auto"/>
              <w:right w:val="single" w:sz="4" w:space="0" w:color="auto"/>
            </w:tcBorders>
            <w:shd w:val="clear" w:color="auto" w:fill="auto"/>
            <w:noWrap/>
            <w:vAlign w:val="center"/>
          </w:tcPr>
          <w:p w14:paraId="12FC7BB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515,00</w:t>
            </w:r>
          </w:p>
        </w:tc>
        <w:tc>
          <w:tcPr>
            <w:tcW w:w="281" w:type="pct"/>
            <w:tcBorders>
              <w:top w:val="nil"/>
              <w:left w:val="nil"/>
              <w:bottom w:val="single" w:sz="4" w:space="0" w:color="auto"/>
              <w:right w:val="single" w:sz="4" w:space="0" w:color="auto"/>
            </w:tcBorders>
            <w:shd w:val="clear" w:color="auto" w:fill="auto"/>
            <w:vAlign w:val="center"/>
          </w:tcPr>
          <w:p w14:paraId="7B23A2E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536,00</w:t>
            </w:r>
          </w:p>
        </w:tc>
        <w:tc>
          <w:tcPr>
            <w:tcW w:w="309" w:type="pct"/>
            <w:tcBorders>
              <w:top w:val="nil"/>
              <w:left w:val="nil"/>
              <w:bottom w:val="single" w:sz="4" w:space="0" w:color="auto"/>
              <w:right w:val="single" w:sz="4" w:space="0" w:color="auto"/>
            </w:tcBorders>
            <w:shd w:val="clear" w:color="auto" w:fill="auto"/>
            <w:vAlign w:val="center"/>
          </w:tcPr>
          <w:p w14:paraId="212E50D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1141,00</w:t>
            </w:r>
          </w:p>
        </w:tc>
        <w:tc>
          <w:tcPr>
            <w:tcW w:w="309" w:type="pct"/>
            <w:tcBorders>
              <w:top w:val="nil"/>
              <w:left w:val="nil"/>
              <w:bottom w:val="single" w:sz="4" w:space="0" w:color="auto"/>
              <w:right w:val="single" w:sz="4" w:space="0" w:color="auto"/>
            </w:tcBorders>
            <w:shd w:val="clear" w:color="auto" w:fill="auto"/>
            <w:vAlign w:val="center"/>
          </w:tcPr>
          <w:p w14:paraId="08DF190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1165,00</w:t>
            </w:r>
          </w:p>
        </w:tc>
        <w:tc>
          <w:tcPr>
            <w:tcW w:w="309" w:type="pct"/>
            <w:tcBorders>
              <w:top w:val="nil"/>
              <w:left w:val="nil"/>
              <w:bottom w:val="single" w:sz="4" w:space="0" w:color="auto"/>
              <w:right w:val="single" w:sz="4" w:space="0" w:color="auto"/>
            </w:tcBorders>
            <w:shd w:val="clear" w:color="auto" w:fill="auto"/>
            <w:vAlign w:val="center"/>
          </w:tcPr>
          <w:p w14:paraId="71CEDBE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1193,00</w:t>
            </w:r>
          </w:p>
        </w:tc>
        <w:tc>
          <w:tcPr>
            <w:tcW w:w="276" w:type="pct"/>
            <w:tcBorders>
              <w:top w:val="nil"/>
              <w:left w:val="nil"/>
              <w:bottom w:val="single" w:sz="4" w:space="0" w:color="auto"/>
              <w:right w:val="single" w:sz="4" w:space="0" w:color="auto"/>
            </w:tcBorders>
            <w:shd w:val="clear" w:color="auto" w:fill="auto"/>
            <w:vAlign w:val="center"/>
          </w:tcPr>
          <w:p w14:paraId="27D6408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1193,00</w:t>
            </w:r>
          </w:p>
        </w:tc>
      </w:tr>
      <w:tr w:rsidR="00D66E80" w:rsidRPr="00D66E80" w14:paraId="28C9D545" w14:textId="77777777" w:rsidTr="0057692F">
        <w:trPr>
          <w:trHeight w:val="47"/>
        </w:trPr>
        <w:tc>
          <w:tcPr>
            <w:tcW w:w="679" w:type="pct"/>
            <w:shd w:val="clear" w:color="auto" w:fill="auto"/>
            <w:vAlign w:val="center"/>
          </w:tcPr>
          <w:p w14:paraId="1C0F5EC3" w14:textId="78B27516"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в том числе:</w:t>
            </w:r>
          </w:p>
        </w:tc>
        <w:tc>
          <w:tcPr>
            <w:tcW w:w="561" w:type="pct"/>
            <w:tcBorders>
              <w:right w:val="single" w:sz="4" w:space="0" w:color="auto"/>
            </w:tcBorders>
            <w:shd w:val="clear" w:color="auto" w:fill="auto"/>
            <w:vAlign w:val="center"/>
          </w:tcPr>
          <w:p w14:paraId="14B326ED" w14:textId="77777777" w:rsidR="00D66E80" w:rsidRPr="00D66E80" w:rsidRDefault="00D66E80" w:rsidP="000A25D6">
            <w:pPr>
              <w:ind w:firstLine="0"/>
              <w:rPr>
                <w:rFonts w:ascii="Times New Roman" w:hAnsi="Times New Roman"/>
                <w:sz w:val="16"/>
                <w:szCs w:val="16"/>
              </w:rPr>
            </w:pPr>
          </w:p>
        </w:tc>
        <w:tc>
          <w:tcPr>
            <w:tcW w:w="309" w:type="pct"/>
            <w:tcBorders>
              <w:top w:val="nil"/>
              <w:left w:val="single" w:sz="4" w:space="0" w:color="auto"/>
              <w:bottom w:val="single" w:sz="4" w:space="0" w:color="auto"/>
              <w:right w:val="single" w:sz="4" w:space="0" w:color="auto"/>
            </w:tcBorders>
            <w:shd w:val="clear" w:color="auto" w:fill="auto"/>
            <w:vAlign w:val="center"/>
          </w:tcPr>
          <w:p w14:paraId="37E8FB8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00067B6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13B906F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3C4C344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527F52E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799CED0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143E998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4093FA4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07F443E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40DE399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2854C1B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5698F54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nil"/>
              <w:left w:val="nil"/>
              <w:bottom w:val="single" w:sz="4" w:space="0" w:color="auto"/>
              <w:right w:val="single" w:sz="4" w:space="0" w:color="auto"/>
            </w:tcBorders>
            <w:shd w:val="clear" w:color="auto" w:fill="auto"/>
            <w:vAlign w:val="center"/>
          </w:tcPr>
          <w:p w14:paraId="4506968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3BDF9896" w14:textId="77777777" w:rsidTr="00D66E80">
        <w:trPr>
          <w:trHeight w:val="519"/>
        </w:trPr>
        <w:tc>
          <w:tcPr>
            <w:tcW w:w="679" w:type="pct"/>
            <w:vMerge w:val="restart"/>
            <w:shd w:val="clear" w:color="auto" w:fill="auto"/>
            <w:vAlign w:val="center"/>
          </w:tcPr>
          <w:p w14:paraId="750C42D3" w14:textId="4A39A66D"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Основное мероприятие 2.1</w:t>
            </w:r>
          </w:p>
          <w:p w14:paraId="74E78822" w14:textId="726C9268" w:rsidR="00D66E80" w:rsidRPr="00D66E80" w:rsidRDefault="00D66E80" w:rsidP="00D66E80">
            <w:pPr>
              <w:ind w:firstLine="0"/>
              <w:rPr>
                <w:rFonts w:ascii="Times New Roman" w:hAnsi="Times New Roman"/>
                <w:sz w:val="16"/>
                <w:szCs w:val="16"/>
              </w:rPr>
            </w:pPr>
            <w:r w:rsidRPr="00D66E80">
              <w:rPr>
                <w:rFonts w:ascii="Times New Roman" w:hAnsi="Times New Roman"/>
                <w:sz w:val="16"/>
                <w:szCs w:val="16"/>
              </w:rPr>
              <w:t>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561" w:type="pct"/>
            <w:shd w:val="clear" w:color="auto" w:fill="auto"/>
            <w:vAlign w:val="center"/>
          </w:tcPr>
          <w:p w14:paraId="715E775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всего, в том числе:</w:t>
            </w:r>
          </w:p>
        </w:tc>
        <w:tc>
          <w:tcPr>
            <w:tcW w:w="309" w:type="pct"/>
            <w:tcBorders>
              <w:top w:val="nil"/>
              <w:left w:val="single" w:sz="4" w:space="0" w:color="auto"/>
              <w:bottom w:val="single" w:sz="4" w:space="0" w:color="auto"/>
              <w:right w:val="single" w:sz="4" w:space="0" w:color="auto"/>
            </w:tcBorders>
            <w:shd w:val="clear" w:color="auto" w:fill="auto"/>
            <w:vAlign w:val="center"/>
          </w:tcPr>
          <w:p w14:paraId="5015092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3175,20</w:t>
            </w:r>
          </w:p>
        </w:tc>
        <w:tc>
          <w:tcPr>
            <w:tcW w:w="281" w:type="pct"/>
            <w:tcBorders>
              <w:top w:val="nil"/>
              <w:left w:val="nil"/>
              <w:bottom w:val="single" w:sz="4" w:space="0" w:color="auto"/>
              <w:right w:val="single" w:sz="4" w:space="0" w:color="auto"/>
            </w:tcBorders>
            <w:shd w:val="clear" w:color="auto" w:fill="auto"/>
            <w:vAlign w:val="center"/>
          </w:tcPr>
          <w:p w14:paraId="520D71E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161,70</w:t>
            </w:r>
          </w:p>
        </w:tc>
        <w:tc>
          <w:tcPr>
            <w:tcW w:w="281" w:type="pct"/>
            <w:tcBorders>
              <w:top w:val="nil"/>
              <w:left w:val="nil"/>
              <w:bottom w:val="single" w:sz="4" w:space="0" w:color="auto"/>
              <w:right w:val="single" w:sz="4" w:space="0" w:color="auto"/>
            </w:tcBorders>
            <w:shd w:val="clear" w:color="auto" w:fill="auto"/>
            <w:vAlign w:val="center"/>
          </w:tcPr>
          <w:p w14:paraId="68D7054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275,00</w:t>
            </w:r>
          </w:p>
        </w:tc>
        <w:tc>
          <w:tcPr>
            <w:tcW w:w="281" w:type="pct"/>
            <w:tcBorders>
              <w:top w:val="nil"/>
              <w:left w:val="nil"/>
              <w:bottom w:val="single" w:sz="4" w:space="0" w:color="auto"/>
              <w:right w:val="single" w:sz="4" w:space="0" w:color="auto"/>
            </w:tcBorders>
            <w:shd w:val="clear" w:color="auto" w:fill="auto"/>
            <w:vAlign w:val="center"/>
          </w:tcPr>
          <w:p w14:paraId="1BF3542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60,00</w:t>
            </w:r>
          </w:p>
        </w:tc>
        <w:tc>
          <w:tcPr>
            <w:tcW w:w="281" w:type="pct"/>
            <w:tcBorders>
              <w:top w:val="nil"/>
              <w:left w:val="nil"/>
              <w:bottom w:val="single" w:sz="4" w:space="0" w:color="auto"/>
              <w:right w:val="single" w:sz="4" w:space="0" w:color="auto"/>
            </w:tcBorders>
            <w:shd w:val="clear" w:color="auto" w:fill="auto"/>
            <w:vAlign w:val="center"/>
          </w:tcPr>
          <w:p w14:paraId="60EF6B2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234,00</w:t>
            </w:r>
          </w:p>
        </w:tc>
        <w:tc>
          <w:tcPr>
            <w:tcW w:w="281" w:type="pct"/>
            <w:tcBorders>
              <w:top w:val="nil"/>
              <w:left w:val="nil"/>
              <w:bottom w:val="single" w:sz="4" w:space="0" w:color="auto"/>
              <w:right w:val="single" w:sz="4" w:space="0" w:color="auto"/>
            </w:tcBorders>
            <w:shd w:val="clear" w:color="auto" w:fill="auto"/>
            <w:vAlign w:val="center"/>
          </w:tcPr>
          <w:p w14:paraId="5BEF7A7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183,50</w:t>
            </w:r>
          </w:p>
        </w:tc>
        <w:tc>
          <w:tcPr>
            <w:tcW w:w="281" w:type="pct"/>
            <w:tcBorders>
              <w:top w:val="nil"/>
              <w:left w:val="nil"/>
              <w:bottom w:val="single" w:sz="4" w:space="0" w:color="auto"/>
              <w:right w:val="single" w:sz="4" w:space="0" w:color="auto"/>
            </w:tcBorders>
            <w:shd w:val="clear" w:color="auto" w:fill="auto"/>
            <w:noWrap/>
            <w:vAlign w:val="center"/>
          </w:tcPr>
          <w:p w14:paraId="0D3AB86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261,00</w:t>
            </w:r>
          </w:p>
        </w:tc>
        <w:tc>
          <w:tcPr>
            <w:tcW w:w="281" w:type="pct"/>
            <w:tcBorders>
              <w:top w:val="nil"/>
              <w:left w:val="nil"/>
              <w:bottom w:val="single" w:sz="4" w:space="0" w:color="auto"/>
              <w:right w:val="single" w:sz="4" w:space="0" w:color="auto"/>
            </w:tcBorders>
            <w:shd w:val="clear" w:color="auto" w:fill="auto"/>
            <w:noWrap/>
            <w:vAlign w:val="center"/>
          </w:tcPr>
          <w:p w14:paraId="20C1C4C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44A5D87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nil"/>
              <w:left w:val="nil"/>
              <w:bottom w:val="single" w:sz="4" w:space="0" w:color="auto"/>
              <w:right w:val="single" w:sz="4" w:space="0" w:color="auto"/>
            </w:tcBorders>
            <w:shd w:val="clear" w:color="auto" w:fill="auto"/>
            <w:vAlign w:val="center"/>
          </w:tcPr>
          <w:p w14:paraId="296DF11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500,00</w:t>
            </w:r>
          </w:p>
        </w:tc>
        <w:tc>
          <w:tcPr>
            <w:tcW w:w="309" w:type="pct"/>
            <w:tcBorders>
              <w:top w:val="nil"/>
              <w:left w:val="nil"/>
              <w:bottom w:val="single" w:sz="4" w:space="0" w:color="auto"/>
              <w:right w:val="single" w:sz="4" w:space="0" w:color="auto"/>
            </w:tcBorders>
            <w:shd w:val="clear" w:color="auto" w:fill="auto"/>
            <w:vAlign w:val="center"/>
          </w:tcPr>
          <w:p w14:paraId="79C80C5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500,00</w:t>
            </w:r>
          </w:p>
        </w:tc>
        <w:tc>
          <w:tcPr>
            <w:tcW w:w="309" w:type="pct"/>
            <w:tcBorders>
              <w:top w:val="nil"/>
              <w:left w:val="nil"/>
              <w:bottom w:val="single" w:sz="4" w:space="0" w:color="auto"/>
              <w:right w:val="single" w:sz="4" w:space="0" w:color="auto"/>
            </w:tcBorders>
            <w:shd w:val="clear" w:color="auto" w:fill="auto"/>
            <w:vAlign w:val="center"/>
          </w:tcPr>
          <w:p w14:paraId="0A8DB2B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500,00</w:t>
            </w:r>
          </w:p>
        </w:tc>
        <w:tc>
          <w:tcPr>
            <w:tcW w:w="276" w:type="pct"/>
            <w:tcBorders>
              <w:top w:val="nil"/>
              <w:left w:val="nil"/>
              <w:bottom w:val="single" w:sz="4" w:space="0" w:color="auto"/>
              <w:right w:val="single" w:sz="4" w:space="0" w:color="auto"/>
            </w:tcBorders>
            <w:shd w:val="clear" w:color="auto" w:fill="auto"/>
            <w:vAlign w:val="center"/>
          </w:tcPr>
          <w:p w14:paraId="790E7D0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500,00</w:t>
            </w:r>
          </w:p>
        </w:tc>
      </w:tr>
      <w:tr w:rsidR="00D66E80" w:rsidRPr="00D66E80" w14:paraId="48E6B04D" w14:textId="77777777" w:rsidTr="00D66E80">
        <w:trPr>
          <w:trHeight w:val="555"/>
        </w:trPr>
        <w:tc>
          <w:tcPr>
            <w:tcW w:w="679" w:type="pct"/>
            <w:vMerge/>
            <w:shd w:val="clear" w:color="auto" w:fill="auto"/>
            <w:vAlign w:val="center"/>
          </w:tcPr>
          <w:p w14:paraId="349D5A00"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13926E9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shd w:val="clear" w:color="auto" w:fill="auto"/>
            <w:vAlign w:val="center"/>
          </w:tcPr>
          <w:p w14:paraId="73AA7B3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6E45C25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053CBFC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0696C04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605AAB4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116A5E1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38A8B69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3B7223C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24D2C64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450E8FB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5AABBF6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09DB02E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nil"/>
              <w:left w:val="nil"/>
              <w:bottom w:val="single" w:sz="4" w:space="0" w:color="auto"/>
              <w:right w:val="single" w:sz="4" w:space="0" w:color="auto"/>
            </w:tcBorders>
            <w:shd w:val="clear" w:color="auto" w:fill="auto"/>
            <w:vAlign w:val="center"/>
          </w:tcPr>
          <w:p w14:paraId="320A1C2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1C0822BB" w14:textId="77777777" w:rsidTr="00D66E80">
        <w:trPr>
          <w:trHeight w:val="563"/>
        </w:trPr>
        <w:tc>
          <w:tcPr>
            <w:tcW w:w="679" w:type="pct"/>
            <w:vMerge/>
            <w:shd w:val="clear" w:color="auto" w:fill="auto"/>
            <w:vAlign w:val="center"/>
          </w:tcPr>
          <w:p w14:paraId="6EB60523"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57F005F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shd w:val="clear" w:color="auto" w:fill="auto"/>
            <w:vAlign w:val="center"/>
          </w:tcPr>
          <w:p w14:paraId="2E212D6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49D747A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62E54C0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11A196E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7F2631B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774F377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350FAA5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3507C5C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063AE67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1CA748A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589B131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503782A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nil"/>
              <w:left w:val="nil"/>
              <w:bottom w:val="single" w:sz="4" w:space="0" w:color="auto"/>
              <w:right w:val="single" w:sz="4" w:space="0" w:color="auto"/>
            </w:tcBorders>
            <w:shd w:val="clear" w:color="auto" w:fill="auto"/>
            <w:vAlign w:val="center"/>
          </w:tcPr>
          <w:p w14:paraId="7C9C878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5AD09858" w14:textId="77777777" w:rsidTr="00D66E80">
        <w:trPr>
          <w:trHeight w:val="354"/>
        </w:trPr>
        <w:tc>
          <w:tcPr>
            <w:tcW w:w="679" w:type="pct"/>
            <w:vMerge/>
            <w:shd w:val="clear" w:color="auto" w:fill="auto"/>
            <w:vAlign w:val="center"/>
          </w:tcPr>
          <w:p w14:paraId="69D40708"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061EBC9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shd w:val="clear" w:color="auto" w:fill="auto"/>
            <w:vAlign w:val="center"/>
          </w:tcPr>
          <w:p w14:paraId="64368C6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3175,20</w:t>
            </w:r>
          </w:p>
        </w:tc>
        <w:tc>
          <w:tcPr>
            <w:tcW w:w="281" w:type="pct"/>
            <w:tcBorders>
              <w:top w:val="nil"/>
              <w:left w:val="nil"/>
              <w:bottom w:val="single" w:sz="4" w:space="0" w:color="auto"/>
              <w:right w:val="single" w:sz="4" w:space="0" w:color="auto"/>
            </w:tcBorders>
            <w:shd w:val="clear" w:color="auto" w:fill="auto"/>
            <w:vAlign w:val="center"/>
          </w:tcPr>
          <w:p w14:paraId="1BB6370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161,70</w:t>
            </w:r>
          </w:p>
        </w:tc>
        <w:tc>
          <w:tcPr>
            <w:tcW w:w="281" w:type="pct"/>
            <w:tcBorders>
              <w:top w:val="nil"/>
              <w:left w:val="nil"/>
              <w:bottom w:val="single" w:sz="4" w:space="0" w:color="auto"/>
              <w:right w:val="single" w:sz="4" w:space="0" w:color="auto"/>
            </w:tcBorders>
            <w:shd w:val="clear" w:color="auto" w:fill="auto"/>
            <w:vAlign w:val="center"/>
          </w:tcPr>
          <w:p w14:paraId="386A8E1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275,00</w:t>
            </w:r>
          </w:p>
        </w:tc>
        <w:tc>
          <w:tcPr>
            <w:tcW w:w="281" w:type="pct"/>
            <w:tcBorders>
              <w:top w:val="nil"/>
              <w:left w:val="nil"/>
              <w:bottom w:val="single" w:sz="4" w:space="0" w:color="auto"/>
              <w:right w:val="single" w:sz="4" w:space="0" w:color="auto"/>
            </w:tcBorders>
            <w:shd w:val="clear" w:color="auto" w:fill="auto"/>
            <w:vAlign w:val="center"/>
          </w:tcPr>
          <w:p w14:paraId="6AD9F42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60,00</w:t>
            </w:r>
          </w:p>
        </w:tc>
        <w:tc>
          <w:tcPr>
            <w:tcW w:w="281" w:type="pct"/>
            <w:tcBorders>
              <w:top w:val="nil"/>
              <w:left w:val="nil"/>
              <w:bottom w:val="single" w:sz="4" w:space="0" w:color="auto"/>
              <w:right w:val="single" w:sz="4" w:space="0" w:color="auto"/>
            </w:tcBorders>
            <w:shd w:val="clear" w:color="auto" w:fill="auto"/>
            <w:vAlign w:val="center"/>
          </w:tcPr>
          <w:p w14:paraId="46794AC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234,00</w:t>
            </w:r>
          </w:p>
        </w:tc>
        <w:tc>
          <w:tcPr>
            <w:tcW w:w="281" w:type="pct"/>
            <w:tcBorders>
              <w:top w:val="nil"/>
              <w:left w:val="nil"/>
              <w:bottom w:val="single" w:sz="4" w:space="0" w:color="auto"/>
              <w:right w:val="single" w:sz="4" w:space="0" w:color="auto"/>
            </w:tcBorders>
            <w:shd w:val="clear" w:color="auto" w:fill="auto"/>
            <w:vAlign w:val="center"/>
          </w:tcPr>
          <w:p w14:paraId="3637560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183,50</w:t>
            </w:r>
          </w:p>
        </w:tc>
        <w:tc>
          <w:tcPr>
            <w:tcW w:w="281" w:type="pct"/>
            <w:tcBorders>
              <w:top w:val="nil"/>
              <w:left w:val="nil"/>
              <w:bottom w:val="single" w:sz="4" w:space="0" w:color="auto"/>
              <w:right w:val="single" w:sz="4" w:space="0" w:color="auto"/>
            </w:tcBorders>
            <w:shd w:val="clear" w:color="auto" w:fill="auto"/>
            <w:noWrap/>
            <w:vAlign w:val="center"/>
          </w:tcPr>
          <w:p w14:paraId="03ECA6F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261,00</w:t>
            </w:r>
          </w:p>
        </w:tc>
        <w:tc>
          <w:tcPr>
            <w:tcW w:w="281" w:type="pct"/>
            <w:tcBorders>
              <w:top w:val="nil"/>
              <w:left w:val="nil"/>
              <w:bottom w:val="single" w:sz="4" w:space="0" w:color="auto"/>
              <w:right w:val="single" w:sz="4" w:space="0" w:color="auto"/>
            </w:tcBorders>
            <w:shd w:val="clear" w:color="auto" w:fill="auto"/>
            <w:noWrap/>
            <w:vAlign w:val="center"/>
          </w:tcPr>
          <w:p w14:paraId="28CED3D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21A26F3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6F9292E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500,00</w:t>
            </w:r>
          </w:p>
        </w:tc>
        <w:tc>
          <w:tcPr>
            <w:tcW w:w="309" w:type="pct"/>
            <w:tcBorders>
              <w:top w:val="nil"/>
              <w:left w:val="nil"/>
              <w:bottom w:val="single" w:sz="4" w:space="0" w:color="auto"/>
              <w:right w:val="single" w:sz="4" w:space="0" w:color="auto"/>
            </w:tcBorders>
            <w:shd w:val="clear" w:color="auto" w:fill="auto"/>
            <w:vAlign w:val="center"/>
          </w:tcPr>
          <w:p w14:paraId="651BCCD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500,00</w:t>
            </w:r>
          </w:p>
        </w:tc>
        <w:tc>
          <w:tcPr>
            <w:tcW w:w="309" w:type="pct"/>
            <w:tcBorders>
              <w:top w:val="nil"/>
              <w:left w:val="nil"/>
              <w:bottom w:val="single" w:sz="4" w:space="0" w:color="auto"/>
              <w:right w:val="single" w:sz="4" w:space="0" w:color="auto"/>
            </w:tcBorders>
            <w:shd w:val="clear" w:color="auto" w:fill="auto"/>
            <w:vAlign w:val="center"/>
          </w:tcPr>
          <w:p w14:paraId="768F25C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500,00</w:t>
            </w:r>
          </w:p>
        </w:tc>
        <w:tc>
          <w:tcPr>
            <w:tcW w:w="276" w:type="pct"/>
            <w:tcBorders>
              <w:top w:val="nil"/>
              <w:left w:val="nil"/>
              <w:bottom w:val="single" w:sz="4" w:space="0" w:color="auto"/>
              <w:right w:val="single" w:sz="4" w:space="0" w:color="auto"/>
            </w:tcBorders>
            <w:shd w:val="clear" w:color="auto" w:fill="auto"/>
            <w:vAlign w:val="center"/>
          </w:tcPr>
          <w:p w14:paraId="6CAA42C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500,00</w:t>
            </w:r>
          </w:p>
        </w:tc>
      </w:tr>
      <w:tr w:rsidR="00D66E80" w:rsidRPr="00D66E80" w14:paraId="1064C0BB" w14:textId="77777777" w:rsidTr="00D66E80">
        <w:trPr>
          <w:trHeight w:val="472"/>
        </w:trPr>
        <w:tc>
          <w:tcPr>
            <w:tcW w:w="679" w:type="pct"/>
            <w:vMerge w:val="restart"/>
            <w:shd w:val="clear" w:color="auto" w:fill="auto"/>
            <w:vAlign w:val="center"/>
          </w:tcPr>
          <w:p w14:paraId="48AE38E6" w14:textId="5EC998AF"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Основное мероприятие 2.2</w:t>
            </w:r>
          </w:p>
          <w:p w14:paraId="7C7522C3" w14:textId="76F35633" w:rsidR="00D66E80" w:rsidRPr="00D66E80" w:rsidRDefault="00D66E80" w:rsidP="00D66E80">
            <w:pPr>
              <w:ind w:firstLine="0"/>
              <w:rPr>
                <w:rFonts w:ascii="Times New Roman" w:hAnsi="Times New Roman"/>
                <w:sz w:val="16"/>
                <w:szCs w:val="16"/>
              </w:rPr>
            </w:pPr>
            <w:r w:rsidRPr="00D66E80">
              <w:rPr>
                <w:rFonts w:ascii="Times New Roman" w:hAnsi="Times New Roman"/>
                <w:sz w:val="16"/>
                <w:szCs w:val="16"/>
              </w:rPr>
              <w:t>Поддержка некоммерческих организаций, осуществляющих деятельность на территории Рамонского района Воронежской области по приоритетным направлениям туристской деятельности в сфере внутреннего и въездного туризма</w:t>
            </w:r>
          </w:p>
        </w:tc>
        <w:tc>
          <w:tcPr>
            <w:tcW w:w="561" w:type="pct"/>
            <w:shd w:val="clear" w:color="auto" w:fill="auto"/>
            <w:vAlign w:val="center"/>
          </w:tcPr>
          <w:p w14:paraId="34C37B1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всего, в том числе:</w:t>
            </w:r>
          </w:p>
        </w:tc>
        <w:tc>
          <w:tcPr>
            <w:tcW w:w="309" w:type="pct"/>
            <w:tcBorders>
              <w:top w:val="nil"/>
              <w:left w:val="single" w:sz="4" w:space="0" w:color="auto"/>
              <w:bottom w:val="single" w:sz="4" w:space="0" w:color="auto"/>
              <w:right w:val="single" w:sz="4" w:space="0" w:color="auto"/>
            </w:tcBorders>
            <w:shd w:val="clear" w:color="auto" w:fill="auto"/>
            <w:vAlign w:val="center"/>
          </w:tcPr>
          <w:p w14:paraId="4A55082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3842,00</w:t>
            </w:r>
          </w:p>
        </w:tc>
        <w:tc>
          <w:tcPr>
            <w:tcW w:w="281" w:type="pct"/>
            <w:tcBorders>
              <w:top w:val="nil"/>
              <w:left w:val="nil"/>
              <w:bottom w:val="single" w:sz="4" w:space="0" w:color="auto"/>
              <w:right w:val="single" w:sz="4" w:space="0" w:color="auto"/>
            </w:tcBorders>
            <w:shd w:val="clear" w:color="auto" w:fill="auto"/>
            <w:vAlign w:val="center"/>
          </w:tcPr>
          <w:p w14:paraId="3B25A25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2DD2DBD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0D47E1C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19AE5F8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519265C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noWrap/>
            <w:vAlign w:val="center"/>
          </w:tcPr>
          <w:p w14:paraId="78583B1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99,00</w:t>
            </w:r>
          </w:p>
        </w:tc>
        <w:tc>
          <w:tcPr>
            <w:tcW w:w="281" w:type="pct"/>
            <w:tcBorders>
              <w:top w:val="nil"/>
              <w:left w:val="nil"/>
              <w:bottom w:val="single" w:sz="4" w:space="0" w:color="auto"/>
              <w:right w:val="single" w:sz="4" w:space="0" w:color="auto"/>
            </w:tcBorders>
            <w:shd w:val="clear" w:color="auto" w:fill="auto"/>
            <w:noWrap/>
            <w:vAlign w:val="center"/>
          </w:tcPr>
          <w:p w14:paraId="6BDEF3F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515,00</w:t>
            </w:r>
          </w:p>
        </w:tc>
        <w:tc>
          <w:tcPr>
            <w:tcW w:w="281" w:type="pct"/>
            <w:tcBorders>
              <w:top w:val="nil"/>
              <w:left w:val="nil"/>
              <w:bottom w:val="single" w:sz="4" w:space="0" w:color="auto"/>
              <w:right w:val="single" w:sz="4" w:space="0" w:color="auto"/>
            </w:tcBorders>
            <w:shd w:val="clear" w:color="auto" w:fill="auto"/>
            <w:vAlign w:val="center"/>
          </w:tcPr>
          <w:p w14:paraId="6341F6B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536,00</w:t>
            </w:r>
          </w:p>
        </w:tc>
        <w:tc>
          <w:tcPr>
            <w:tcW w:w="309" w:type="pct"/>
            <w:tcBorders>
              <w:top w:val="nil"/>
              <w:left w:val="nil"/>
              <w:bottom w:val="single" w:sz="4" w:space="0" w:color="auto"/>
              <w:right w:val="single" w:sz="4" w:space="0" w:color="auto"/>
            </w:tcBorders>
            <w:shd w:val="clear" w:color="auto" w:fill="auto"/>
            <w:vAlign w:val="center"/>
          </w:tcPr>
          <w:p w14:paraId="74A295E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641,00</w:t>
            </w:r>
          </w:p>
        </w:tc>
        <w:tc>
          <w:tcPr>
            <w:tcW w:w="309" w:type="pct"/>
            <w:tcBorders>
              <w:top w:val="nil"/>
              <w:left w:val="nil"/>
              <w:bottom w:val="single" w:sz="4" w:space="0" w:color="auto"/>
              <w:right w:val="single" w:sz="4" w:space="0" w:color="auto"/>
            </w:tcBorders>
            <w:shd w:val="clear" w:color="auto" w:fill="auto"/>
            <w:vAlign w:val="center"/>
          </w:tcPr>
          <w:p w14:paraId="1C5EC84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665,00</w:t>
            </w:r>
          </w:p>
        </w:tc>
        <w:tc>
          <w:tcPr>
            <w:tcW w:w="309" w:type="pct"/>
            <w:tcBorders>
              <w:top w:val="nil"/>
              <w:left w:val="nil"/>
              <w:bottom w:val="single" w:sz="4" w:space="0" w:color="auto"/>
              <w:right w:val="single" w:sz="4" w:space="0" w:color="auto"/>
            </w:tcBorders>
            <w:shd w:val="clear" w:color="auto" w:fill="auto"/>
            <w:vAlign w:val="center"/>
          </w:tcPr>
          <w:p w14:paraId="7B36B06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693,00</w:t>
            </w:r>
          </w:p>
        </w:tc>
        <w:tc>
          <w:tcPr>
            <w:tcW w:w="276" w:type="pct"/>
            <w:tcBorders>
              <w:top w:val="nil"/>
              <w:left w:val="nil"/>
              <w:bottom w:val="single" w:sz="4" w:space="0" w:color="auto"/>
              <w:right w:val="single" w:sz="4" w:space="0" w:color="auto"/>
            </w:tcBorders>
            <w:shd w:val="clear" w:color="auto" w:fill="auto"/>
            <w:vAlign w:val="center"/>
          </w:tcPr>
          <w:p w14:paraId="7C1A1A0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693,00</w:t>
            </w:r>
          </w:p>
        </w:tc>
      </w:tr>
      <w:tr w:rsidR="00D66E80" w:rsidRPr="00D66E80" w14:paraId="13393C61" w14:textId="77777777" w:rsidTr="00D66E80">
        <w:trPr>
          <w:trHeight w:val="422"/>
        </w:trPr>
        <w:tc>
          <w:tcPr>
            <w:tcW w:w="679" w:type="pct"/>
            <w:vMerge/>
            <w:shd w:val="clear" w:color="auto" w:fill="auto"/>
            <w:vAlign w:val="center"/>
          </w:tcPr>
          <w:p w14:paraId="0612F8FE"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20E6D50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shd w:val="clear" w:color="auto" w:fill="auto"/>
            <w:vAlign w:val="center"/>
          </w:tcPr>
          <w:p w14:paraId="5286720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0AD29C7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4CC9541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62AC3F3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0502E02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5A5EF01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072DA91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7DBC2E5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374BBEA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6FDD620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1B06BF8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6CEF346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nil"/>
              <w:left w:val="nil"/>
              <w:bottom w:val="single" w:sz="4" w:space="0" w:color="auto"/>
              <w:right w:val="single" w:sz="4" w:space="0" w:color="auto"/>
            </w:tcBorders>
            <w:shd w:val="clear" w:color="auto" w:fill="auto"/>
            <w:vAlign w:val="center"/>
          </w:tcPr>
          <w:p w14:paraId="2FBA256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3E4F9049" w14:textId="77777777" w:rsidTr="00D66E80">
        <w:trPr>
          <w:trHeight w:val="414"/>
        </w:trPr>
        <w:tc>
          <w:tcPr>
            <w:tcW w:w="679" w:type="pct"/>
            <w:vMerge/>
            <w:shd w:val="clear" w:color="auto" w:fill="auto"/>
            <w:vAlign w:val="center"/>
          </w:tcPr>
          <w:p w14:paraId="1FD19C62"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47691A3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shd w:val="clear" w:color="auto" w:fill="auto"/>
            <w:vAlign w:val="center"/>
          </w:tcPr>
          <w:p w14:paraId="262090A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4A5AC94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17E8D53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5A48040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17CE8B9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69CD983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0F553B9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53DBDFE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3528944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70CD43F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0DB4D18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6CD681C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nil"/>
              <w:left w:val="nil"/>
              <w:bottom w:val="single" w:sz="4" w:space="0" w:color="auto"/>
              <w:right w:val="single" w:sz="4" w:space="0" w:color="auto"/>
            </w:tcBorders>
            <w:shd w:val="clear" w:color="auto" w:fill="auto"/>
            <w:vAlign w:val="center"/>
          </w:tcPr>
          <w:p w14:paraId="7C3CA9E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4A5EAFB9" w14:textId="77777777" w:rsidTr="00D66E80">
        <w:trPr>
          <w:trHeight w:val="354"/>
        </w:trPr>
        <w:tc>
          <w:tcPr>
            <w:tcW w:w="679" w:type="pct"/>
            <w:vMerge/>
            <w:shd w:val="clear" w:color="auto" w:fill="auto"/>
            <w:vAlign w:val="center"/>
          </w:tcPr>
          <w:p w14:paraId="14830D19"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029A2B1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shd w:val="clear" w:color="auto" w:fill="auto"/>
            <w:vAlign w:val="center"/>
          </w:tcPr>
          <w:p w14:paraId="6F749F6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3842,00</w:t>
            </w:r>
          </w:p>
        </w:tc>
        <w:tc>
          <w:tcPr>
            <w:tcW w:w="281" w:type="pct"/>
            <w:tcBorders>
              <w:top w:val="nil"/>
              <w:left w:val="nil"/>
              <w:bottom w:val="single" w:sz="4" w:space="0" w:color="auto"/>
              <w:right w:val="single" w:sz="4" w:space="0" w:color="auto"/>
            </w:tcBorders>
            <w:shd w:val="clear" w:color="auto" w:fill="auto"/>
            <w:vAlign w:val="center"/>
          </w:tcPr>
          <w:p w14:paraId="6813D7C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5C4B032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44C5D38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7450B76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5798268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030B1A0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99,00</w:t>
            </w:r>
          </w:p>
        </w:tc>
        <w:tc>
          <w:tcPr>
            <w:tcW w:w="281" w:type="pct"/>
            <w:tcBorders>
              <w:top w:val="nil"/>
              <w:left w:val="nil"/>
              <w:bottom w:val="single" w:sz="4" w:space="0" w:color="auto"/>
              <w:right w:val="single" w:sz="4" w:space="0" w:color="auto"/>
            </w:tcBorders>
            <w:shd w:val="clear" w:color="auto" w:fill="auto"/>
            <w:noWrap/>
            <w:vAlign w:val="center"/>
          </w:tcPr>
          <w:p w14:paraId="5BF26A9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515,00</w:t>
            </w:r>
          </w:p>
        </w:tc>
        <w:tc>
          <w:tcPr>
            <w:tcW w:w="281" w:type="pct"/>
            <w:tcBorders>
              <w:top w:val="nil"/>
              <w:left w:val="nil"/>
              <w:bottom w:val="single" w:sz="4" w:space="0" w:color="auto"/>
              <w:right w:val="single" w:sz="4" w:space="0" w:color="auto"/>
            </w:tcBorders>
            <w:shd w:val="clear" w:color="auto" w:fill="auto"/>
            <w:vAlign w:val="center"/>
          </w:tcPr>
          <w:p w14:paraId="7DEFF9D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536,00</w:t>
            </w:r>
          </w:p>
        </w:tc>
        <w:tc>
          <w:tcPr>
            <w:tcW w:w="309" w:type="pct"/>
            <w:tcBorders>
              <w:top w:val="nil"/>
              <w:left w:val="nil"/>
              <w:bottom w:val="single" w:sz="4" w:space="0" w:color="auto"/>
              <w:right w:val="single" w:sz="4" w:space="0" w:color="auto"/>
            </w:tcBorders>
            <w:shd w:val="clear" w:color="auto" w:fill="auto"/>
            <w:vAlign w:val="center"/>
          </w:tcPr>
          <w:p w14:paraId="7A50E64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641,00</w:t>
            </w:r>
          </w:p>
        </w:tc>
        <w:tc>
          <w:tcPr>
            <w:tcW w:w="309" w:type="pct"/>
            <w:tcBorders>
              <w:top w:val="nil"/>
              <w:left w:val="nil"/>
              <w:bottom w:val="single" w:sz="4" w:space="0" w:color="auto"/>
              <w:right w:val="single" w:sz="4" w:space="0" w:color="auto"/>
            </w:tcBorders>
            <w:shd w:val="clear" w:color="auto" w:fill="auto"/>
            <w:vAlign w:val="center"/>
          </w:tcPr>
          <w:p w14:paraId="0C9E1F2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665,00</w:t>
            </w:r>
          </w:p>
        </w:tc>
        <w:tc>
          <w:tcPr>
            <w:tcW w:w="309" w:type="pct"/>
            <w:tcBorders>
              <w:top w:val="nil"/>
              <w:left w:val="nil"/>
              <w:bottom w:val="single" w:sz="4" w:space="0" w:color="auto"/>
              <w:right w:val="single" w:sz="4" w:space="0" w:color="auto"/>
            </w:tcBorders>
            <w:shd w:val="clear" w:color="auto" w:fill="auto"/>
            <w:vAlign w:val="center"/>
          </w:tcPr>
          <w:p w14:paraId="291E2FC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693,00</w:t>
            </w:r>
          </w:p>
        </w:tc>
        <w:tc>
          <w:tcPr>
            <w:tcW w:w="276" w:type="pct"/>
            <w:tcBorders>
              <w:top w:val="nil"/>
              <w:left w:val="nil"/>
              <w:bottom w:val="single" w:sz="4" w:space="0" w:color="auto"/>
              <w:right w:val="single" w:sz="4" w:space="0" w:color="auto"/>
            </w:tcBorders>
            <w:shd w:val="clear" w:color="auto" w:fill="auto"/>
            <w:vAlign w:val="center"/>
          </w:tcPr>
          <w:p w14:paraId="061ABA0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693,00</w:t>
            </w:r>
          </w:p>
        </w:tc>
      </w:tr>
      <w:tr w:rsidR="00D66E80" w:rsidRPr="00D66E80" w14:paraId="39E59E8D" w14:textId="77777777" w:rsidTr="0057692F">
        <w:trPr>
          <w:trHeight w:val="47"/>
        </w:trPr>
        <w:tc>
          <w:tcPr>
            <w:tcW w:w="679" w:type="pct"/>
            <w:vMerge w:val="restart"/>
            <w:shd w:val="clear" w:color="auto" w:fill="auto"/>
            <w:vAlign w:val="center"/>
          </w:tcPr>
          <w:p w14:paraId="69279AC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ПОДПРОГРАММА 3</w:t>
            </w:r>
          </w:p>
          <w:p w14:paraId="5D30B49F" w14:textId="026B4AF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Обеспечение реализации Муниципальной программы</w:t>
            </w:r>
          </w:p>
        </w:tc>
        <w:tc>
          <w:tcPr>
            <w:tcW w:w="561" w:type="pct"/>
            <w:tcBorders>
              <w:right w:val="single" w:sz="4" w:space="0" w:color="auto"/>
            </w:tcBorders>
            <w:shd w:val="clear" w:color="auto" w:fill="auto"/>
            <w:vAlign w:val="center"/>
          </w:tcPr>
          <w:p w14:paraId="308E268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всего, в том числе:</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8680E8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24187,59</w:t>
            </w:r>
          </w:p>
        </w:tc>
        <w:tc>
          <w:tcPr>
            <w:tcW w:w="281" w:type="pct"/>
            <w:tcBorders>
              <w:top w:val="single" w:sz="4" w:space="0" w:color="auto"/>
              <w:left w:val="nil"/>
              <w:bottom w:val="single" w:sz="4" w:space="0" w:color="auto"/>
              <w:right w:val="single" w:sz="4" w:space="0" w:color="auto"/>
            </w:tcBorders>
            <w:shd w:val="clear" w:color="auto" w:fill="auto"/>
            <w:vAlign w:val="center"/>
          </w:tcPr>
          <w:p w14:paraId="2B02784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2638,30</w:t>
            </w:r>
          </w:p>
        </w:tc>
        <w:tc>
          <w:tcPr>
            <w:tcW w:w="281" w:type="pct"/>
            <w:tcBorders>
              <w:top w:val="single" w:sz="4" w:space="0" w:color="auto"/>
              <w:left w:val="nil"/>
              <w:bottom w:val="single" w:sz="4" w:space="0" w:color="auto"/>
              <w:right w:val="single" w:sz="4" w:space="0" w:color="auto"/>
            </w:tcBorders>
            <w:shd w:val="clear" w:color="auto" w:fill="auto"/>
            <w:vAlign w:val="center"/>
          </w:tcPr>
          <w:p w14:paraId="18CD4C2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3524,20</w:t>
            </w:r>
          </w:p>
        </w:tc>
        <w:tc>
          <w:tcPr>
            <w:tcW w:w="281" w:type="pct"/>
            <w:tcBorders>
              <w:top w:val="single" w:sz="4" w:space="0" w:color="auto"/>
              <w:left w:val="nil"/>
              <w:bottom w:val="single" w:sz="4" w:space="0" w:color="auto"/>
              <w:right w:val="single" w:sz="4" w:space="0" w:color="auto"/>
            </w:tcBorders>
            <w:shd w:val="clear" w:color="auto" w:fill="auto"/>
            <w:vAlign w:val="center"/>
          </w:tcPr>
          <w:p w14:paraId="16F05B6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2774,20</w:t>
            </w:r>
          </w:p>
        </w:tc>
        <w:tc>
          <w:tcPr>
            <w:tcW w:w="281" w:type="pct"/>
            <w:tcBorders>
              <w:top w:val="single" w:sz="4" w:space="0" w:color="auto"/>
              <w:left w:val="nil"/>
              <w:bottom w:val="single" w:sz="4" w:space="0" w:color="auto"/>
              <w:right w:val="single" w:sz="4" w:space="0" w:color="auto"/>
            </w:tcBorders>
            <w:shd w:val="clear" w:color="auto" w:fill="auto"/>
            <w:vAlign w:val="center"/>
          </w:tcPr>
          <w:p w14:paraId="1DEE437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1253,10</w:t>
            </w:r>
          </w:p>
        </w:tc>
        <w:tc>
          <w:tcPr>
            <w:tcW w:w="281" w:type="pct"/>
            <w:tcBorders>
              <w:top w:val="single" w:sz="4" w:space="0" w:color="auto"/>
              <w:left w:val="nil"/>
              <w:bottom w:val="single" w:sz="4" w:space="0" w:color="auto"/>
              <w:right w:val="single" w:sz="4" w:space="0" w:color="auto"/>
            </w:tcBorders>
            <w:shd w:val="clear" w:color="auto" w:fill="auto"/>
            <w:vAlign w:val="center"/>
          </w:tcPr>
          <w:p w14:paraId="589F4B6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1288,87</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21B9A9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1210,56</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80637D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1453,03</w:t>
            </w:r>
          </w:p>
        </w:tc>
        <w:tc>
          <w:tcPr>
            <w:tcW w:w="281" w:type="pct"/>
            <w:tcBorders>
              <w:top w:val="single" w:sz="4" w:space="0" w:color="auto"/>
              <w:left w:val="nil"/>
              <w:bottom w:val="single" w:sz="4" w:space="0" w:color="auto"/>
              <w:right w:val="single" w:sz="4" w:space="0" w:color="auto"/>
            </w:tcBorders>
            <w:shd w:val="clear" w:color="auto" w:fill="auto"/>
            <w:vAlign w:val="center"/>
          </w:tcPr>
          <w:p w14:paraId="119A35A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1546,53</w:t>
            </w:r>
          </w:p>
        </w:tc>
        <w:tc>
          <w:tcPr>
            <w:tcW w:w="309" w:type="pct"/>
            <w:tcBorders>
              <w:top w:val="single" w:sz="4" w:space="0" w:color="auto"/>
              <w:left w:val="nil"/>
              <w:bottom w:val="single" w:sz="4" w:space="0" w:color="auto"/>
              <w:right w:val="single" w:sz="4" w:space="0" w:color="auto"/>
            </w:tcBorders>
            <w:shd w:val="clear" w:color="auto" w:fill="auto"/>
            <w:vAlign w:val="center"/>
          </w:tcPr>
          <w:p w14:paraId="6409717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2150,50</w:t>
            </w:r>
          </w:p>
        </w:tc>
        <w:tc>
          <w:tcPr>
            <w:tcW w:w="309" w:type="pct"/>
            <w:tcBorders>
              <w:top w:val="single" w:sz="4" w:space="0" w:color="auto"/>
              <w:left w:val="nil"/>
              <w:bottom w:val="single" w:sz="4" w:space="0" w:color="auto"/>
              <w:right w:val="single" w:sz="4" w:space="0" w:color="auto"/>
            </w:tcBorders>
            <w:shd w:val="clear" w:color="auto" w:fill="auto"/>
            <w:vAlign w:val="center"/>
          </w:tcPr>
          <w:p w14:paraId="59525FE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2127,70</w:t>
            </w:r>
          </w:p>
        </w:tc>
        <w:tc>
          <w:tcPr>
            <w:tcW w:w="309" w:type="pct"/>
            <w:tcBorders>
              <w:top w:val="single" w:sz="4" w:space="0" w:color="auto"/>
              <w:left w:val="nil"/>
              <w:bottom w:val="single" w:sz="4" w:space="0" w:color="auto"/>
              <w:right w:val="single" w:sz="4" w:space="0" w:color="auto"/>
            </w:tcBorders>
            <w:shd w:val="clear" w:color="auto" w:fill="auto"/>
            <w:vAlign w:val="center"/>
          </w:tcPr>
          <w:p w14:paraId="48362F4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2110,30</w:t>
            </w:r>
          </w:p>
        </w:tc>
        <w:tc>
          <w:tcPr>
            <w:tcW w:w="276" w:type="pct"/>
            <w:tcBorders>
              <w:top w:val="single" w:sz="4" w:space="0" w:color="auto"/>
              <w:left w:val="nil"/>
              <w:bottom w:val="single" w:sz="4" w:space="0" w:color="auto"/>
              <w:right w:val="single" w:sz="4" w:space="0" w:color="auto"/>
            </w:tcBorders>
            <w:shd w:val="clear" w:color="auto" w:fill="auto"/>
            <w:vAlign w:val="center"/>
          </w:tcPr>
          <w:p w14:paraId="61C0BB7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2110,30</w:t>
            </w:r>
          </w:p>
        </w:tc>
      </w:tr>
      <w:tr w:rsidR="00D66E80" w:rsidRPr="00D66E80" w14:paraId="268F054A" w14:textId="77777777" w:rsidTr="0057692F">
        <w:trPr>
          <w:trHeight w:val="47"/>
        </w:trPr>
        <w:tc>
          <w:tcPr>
            <w:tcW w:w="679" w:type="pct"/>
            <w:vMerge/>
            <w:shd w:val="clear" w:color="auto" w:fill="auto"/>
            <w:vAlign w:val="center"/>
          </w:tcPr>
          <w:p w14:paraId="5BF7D2BF"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4D5CC80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xml:space="preserve">федеральный бюджет </w:t>
            </w:r>
          </w:p>
        </w:tc>
        <w:tc>
          <w:tcPr>
            <w:tcW w:w="309" w:type="pct"/>
            <w:tcBorders>
              <w:top w:val="single" w:sz="4" w:space="0" w:color="auto"/>
              <w:left w:val="nil"/>
              <w:bottom w:val="single" w:sz="4" w:space="0" w:color="auto"/>
              <w:right w:val="single" w:sz="4" w:space="0" w:color="auto"/>
            </w:tcBorders>
            <w:shd w:val="clear" w:color="auto" w:fill="auto"/>
            <w:vAlign w:val="center"/>
          </w:tcPr>
          <w:p w14:paraId="7B72517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single" w:sz="4" w:space="0" w:color="auto"/>
              <w:left w:val="nil"/>
              <w:bottom w:val="single" w:sz="4" w:space="0" w:color="auto"/>
              <w:right w:val="single" w:sz="4" w:space="0" w:color="auto"/>
            </w:tcBorders>
            <w:shd w:val="clear" w:color="auto" w:fill="auto"/>
            <w:vAlign w:val="center"/>
          </w:tcPr>
          <w:p w14:paraId="6BAC206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single" w:sz="4" w:space="0" w:color="auto"/>
              <w:left w:val="nil"/>
              <w:bottom w:val="single" w:sz="4" w:space="0" w:color="auto"/>
              <w:right w:val="single" w:sz="4" w:space="0" w:color="auto"/>
            </w:tcBorders>
            <w:shd w:val="clear" w:color="auto" w:fill="auto"/>
            <w:vAlign w:val="center"/>
          </w:tcPr>
          <w:p w14:paraId="456468C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single" w:sz="4" w:space="0" w:color="auto"/>
              <w:left w:val="nil"/>
              <w:bottom w:val="single" w:sz="4" w:space="0" w:color="auto"/>
              <w:right w:val="single" w:sz="4" w:space="0" w:color="auto"/>
            </w:tcBorders>
            <w:shd w:val="clear" w:color="auto" w:fill="auto"/>
            <w:vAlign w:val="center"/>
          </w:tcPr>
          <w:p w14:paraId="3814BE9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single" w:sz="4" w:space="0" w:color="auto"/>
              <w:left w:val="nil"/>
              <w:bottom w:val="single" w:sz="4" w:space="0" w:color="auto"/>
              <w:right w:val="single" w:sz="4" w:space="0" w:color="auto"/>
            </w:tcBorders>
            <w:shd w:val="clear" w:color="auto" w:fill="auto"/>
            <w:vAlign w:val="center"/>
          </w:tcPr>
          <w:p w14:paraId="0EE14D7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single" w:sz="4" w:space="0" w:color="auto"/>
              <w:left w:val="nil"/>
              <w:bottom w:val="single" w:sz="4" w:space="0" w:color="auto"/>
              <w:right w:val="single" w:sz="4" w:space="0" w:color="auto"/>
            </w:tcBorders>
            <w:shd w:val="clear" w:color="auto" w:fill="auto"/>
            <w:vAlign w:val="center"/>
          </w:tcPr>
          <w:p w14:paraId="7465FCE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7A379D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585096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single" w:sz="4" w:space="0" w:color="auto"/>
              <w:left w:val="nil"/>
              <w:bottom w:val="single" w:sz="4" w:space="0" w:color="auto"/>
              <w:right w:val="single" w:sz="4" w:space="0" w:color="auto"/>
            </w:tcBorders>
            <w:shd w:val="clear" w:color="auto" w:fill="auto"/>
            <w:vAlign w:val="center"/>
          </w:tcPr>
          <w:p w14:paraId="7BC5F93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single" w:sz="4" w:space="0" w:color="auto"/>
              <w:left w:val="nil"/>
              <w:bottom w:val="single" w:sz="4" w:space="0" w:color="auto"/>
              <w:right w:val="single" w:sz="4" w:space="0" w:color="auto"/>
            </w:tcBorders>
            <w:shd w:val="clear" w:color="auto" w:fill="auto"/>
            <w:vAlign w:val="center"/>
          </w:tcPr>
          <w:p w14:paraId="74F6ECE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single" w:sz="4" w:space="0" w:color="auto"/>
              <w:left w:val="nil"/>
              <w:bottom w:val="single" w:sz="4" w:space="0" w:color="auto"/>
              <w:right w:val="single" w:sz="4" w:space="0" w:color="auto"/>
            </w:tcBorders>
            <w:shd w:val="clear" w:color="auto" w:fill="auto"/>
            <w:vAlign w:val="center"/>
          </w:tcPr>
          <w:p w14:paraId="3FEA403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single" w:sz="4" w:space="0" w:color="auto"/>
              <w:left w:val="nil"/>
              <w:bottom w:val="single" w:sz="4" w:space="0" w:color="auto"/>
              <w:right w:val="single" w:sz="4" w:space="0" w:color="auto"/>
            </w:tcBorders>
            <w:shd w:val="clear" w:color="auto" w:fill="auto"/>
            <w:vAlign w:val="center"/>
          </w:tcPr>
          <w:p w14:paraId="18AF4F8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76" w:type="pct"/>
            <w:tcBorders>
              <w:top w:val="single" w:sz="4" w:space="0" w:color="auto"/>
              <w:left w:val="nil"/>
              <w:bottom w:val="single" w:sz="4" w:space="0" w:color="auto"/>
              <w:right w:val="single" w:sz="4" w:space="0" w:color="auto"/>
            </w:tcBorders>
            <w:shd w:val="clear" w:color="auto" w:fill="auto"/>
            <w:vAlign w:val="center"/>
          </w:tcPr>
          <w:p w14:paraId="188AF96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r>
      <w:tr w:rsidR="00D66E80" w:rsidRPr="00D66E80" w14:paraId="3E4F9FF9" w14:textId="77777777" w:rsidTr="0057692F">
        <w:trPr>
          <w:trHeight w:val="47"/>
        </w:trPr>
        <w:tc>
          <w:tcPr>
            <w:tcW w:w="679" w:type="pct"/>
            <w:vMerge/>
            <w:shd w:val="clear" w:color="auto" w:fill="auto"/>
            <w:vAlign w:val="center"/>
          </w:tcPr>
          <w:p w14:paraId="185CC90C"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3A99831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shd w:val="clear" w:color="auto" w:fill="auto"/>
            <w:vAlign w:val="center"/>
          </w:tcPr>
          <w:p w14:paraId="2E47BA6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10C6536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237ACF1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396881E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794D144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1D0F9D9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noWrap/>
            <w:vAlign w:val="center"/>
          </w:tcPr>
          <w:p w14:paraId="7B1D93E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noWrap/>
            <w:vAlign w:val="center"/>
          </w:tcPr>
          <w:p w14:paraId="38BEF96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1172B62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nil"/>
              <w:left w:val="nil"/>
              <w:bottom w:val="single" w:sz="4" w:space="0" w:color="auto"/>
              <w:right w:val="single" w:sz="4" w:space="0" w:color="auto"/>
            </w:tcBorders>
            <w:shd w:val="clear" w:color="auto" w:fill="auto"/>
            <w:vAlign w:val="center"/>
          </w:tcPr>
          <w:p w14:paraId="78C3499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nil"/>
              <w:left w:val="nil"/>
              <w:bottom w:val="single" w:sz="4" w:space="0" w:color="auto"/>
              <w:right w:val="single" w:sz="4" w:space="0" w:color="auto"/>
            </w:tcBorders>
            <w:shd w:val="clear" w:color="auto" w:fill="auto"/>
            <w:vAlign w:val="center"/>
          </w:tcPr>
          <w:p w14:paraId="76EBFC8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309" w:type="pct"/>
            <w:tcBorders>
              <w:top w:val="nil"/>
              <w:left w:val="nil"/>
              <w:bottom w:val="single" w:sz="4" w:space="0" w:color="auto"/>
              <w:right w:val="single" w:sz="4" w:space="0" w:color="auto"/>
            </w:tcBorders>
            <w:shd w:val="clear" w:color="auto" w:fill="auto"/>
            <w:vAlign w:val="center"/>
          </w:tcPr>
          <w:p w14:paraId="5642AD1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76" w:type="pct"/>
            <w:tcBorders>
              <w:top w:val="nil"/>
              <w:left w:val="nil"/>
              <w:bottom w:val="single" w:sz="4" w:space="0" w:color="auto"/>
              <w:right w:val="single" w:sz="4" w:space="0" w:color="auto"/>
            </w:tcBorders>
            <w:shd w:val="clear" w:color="auto" w:fill="auto"/>
            <w:vAlign w:val="center"/>
          </w:tcPr>
          <w:p w14:paraId="56F634A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r>
      <w:tr w:rsidR="00D66E80" w:rsidRPr="00D66E80" w14:paraId="65898E4C" w14:textId="77777777" w:rsidTr="0057692F">
        <w:trPr>
          <w:trHeight w:val="47"/>
        </w:trPr>
        <w:tc>
          <w:tcPr>
            <w:tcW w:w="679" w:type="pct"/>
            <w:vMerge/>
            <w:shd w:val="clear" w:color="auto" w:fill="auto"/>
            <w:vAlign w:val="center"/>
          </w:tcPr>
          <w:p w14:paraId="43605AB2"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6284440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shd w:val="clear" w:color="auto" w:fill="auto"/>
            <w:vAlign w:val="center"/>
          </w:tcPr>
          <w:p w14:paraId="07332A9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24187,59</w:t>
            </w:r>
          </w:p>
        </w:tc>
        <w:tc>
          <w:tcPr>
            <w:tcW w:w="281" w:type="pct"/>
            <w:tcBorders>
              <w:top w:val="nil"/>
              <w:left w:val="nil"/>
              <w:bottom w:val="single" w:sz="4" w:space="0" w:color="auto"/>
              <w:right w:val="single" w:sz="4" w:space="0" w:color="auto"/>
            </w:tcBorders>
            <w:shd w:val="clear" w:color="auto" w:fill="auto"/>
            <w:vAlign w:val="center"/>
          </w:tcPr>
          <w:p w14:paraId="50F6DA5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2638,30</w:t>
            </w:r>
          </w:p>
        </w:tc>
        <w:tc>
          <w:tcPr>
            <w:tcW w:w="281" w:type="pct"/>
            <w:tcBorders>
              <w:top w:val="nil"/>
              <w:left w:val="nil"/>
              <w:bottom w:val="single" w:sz="4" w:space="0" w:color="auto"/>
              <w:right w:val="single" w:sz="4" w:space="0" w:color="auto"/>
            </w:tcBorders>
            <w:shd w:val="clear" w:color="auto" w:fill="auto"/>
            <w:vAlign w:val="center"/>
          </w:tcPr>
          <w:p w14:paraId="29225D5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3524,20</w:t>
            </w:r>
          </w:p>
        </w:tc>
        <w:tc>
          <w:tcPr>
            <w:tcW w:w="281" w:type="pct"/>
            <w:tcBorders>
              <w:top w:val="nil"/>
              <w:left w:val="nil"/>
              <w:bottom w:val="single" w:sz="4" w:space="0" w:color="auto"/>
              <w:right w:val="single" w:sz="4" w:space="0" w:color="auto"/>
            </w:tcBorders>
            <w:shd w:val="clear" w:color="auto" w:fill="auto"/>
            <w:vAlign w:val="center"/>
          </w:tcPr>
          <w:p w14:paraId="2663E5D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2774,20</w:t>
            </w:r>
          </w:p>
        </w:tc>
        <w:tc>
          <w:tcPr>
            <w:tcW w:w="281" w:type="pct"/>
            <w:tcBorders>
              <w:top w:val="nil"/>
              <w:left w:val="nil"/>
              <w:bottom w:val="single" w:sz="4" w:space="0" w:color="auto"/>
              <w:right w:val="single" w:sz="4" w:space="0" w:color="auto"/>
            </w:tcBorders>
            <w:shd w:val="clear" w:color="auto" w:fill="auto"/>
            <w:vAlign w:val="center"/>
          </w:tcPr>
          <w:p w14:paraId="6175400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1253,10</w:t>
            </w:r>
          </w:p>
        </w:tc>
        <w:tc>
          <w:tcPr>
            <w:tcW w:w="281" w:type="pct"/>
            <w:tcBorders>
              <w:top w:val="nil"/>
              <w:left w:val="nil"/>
              <w:bottom w:val="single" w:sz="4" w:space="0" w:color="auto"/>
              <w:right w:val="single" w:sz="4" w:space="0" w:color="auto"/>
            </w:tcBorders>
            <w:shd w:val="clear" w:color="auto" w:fill="auto"/>
            <w:vAlign w:val="center"/>
          </w:tcPr>
          <w:p w14:paraId="6A25F4A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1288,87</w:t>
            </w:r>
          </w:p>
        </w:tc>
        <w:tc>
          <w:tcPr>
            <w:tcW w:w="281" w:type="pct"/>
            <w:tcBorders>
              <w:top w:val="nil"/>
              <w:left w:val="nil"/>
              <w:bottom w:val="single" w:sz="4" w:space="0" w:color="auto"/>
              <w:right w:val="single" w:sz="4" w:space="0" w:color="auto"/>
            </w:tcBorders>
            <w:shd w:val="clear" w:color="auto" w:fill="auto"/>
            <w:noWrap/>
            <w:vAlign w:val="center"/>
          </w:tcPr>
          <w:p w14:paraId="4D26A52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1210,56</w:t>
            </w:r>
          </w:p>
        </w:tc>
        <w:tc>
          <w:tcPr>
            <w:tcW w:w="281" w:type="pct"/>
            <w:tcBorders>
              <w:top w:val="nil"/>
              <w:left w:val="nil"/>
              <w:bottom w:val="single" w:sz="4" w:space="0" w:color="auto"/>
              <w:right w:val="single" w:sz="4" w:space="0" w:color="auto"/>
            </w:tcBorders>
            <w:shd w:val="clear" w:color="auto" w:fill="auto"/>
            <w:noWrap/>
            <w:vAlign w:val="center"/>
          </w:tcPr>
          <w:p w14:paraId="5E9A626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1453,03</w:t>
            </w:r>
          </w:p>
        </w:tc>
        <w:tc>
          <w:tcPr>
            <w:tcW w:w="281" w:type="pct"/>
            <w:tcBorders>
              <w:top w:val="nil"/>
              <w:left w:val="nil"/>
              <w:bottom w:val="single" w:sz="4" w:space="0" w:color="auto"/>
              <w:right w:val="single" w:sz="4" w:space="0" w:color="auto"/>
            </w:tcBorders>
            <w:shd w:val="clear" w:color="auto" w:fill="auto"/>
            <w:vAlign w:val="center"/>
          </w:tcPr>
          <w:p w14:paraId="63BE84E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1546,53</w:t>
            </w:r>
          </w:p>
        </w:tc>
        <w:tc>
          <w:tcPr>
            <w:tcW w:w="309" w:type="pct"/>
            <w:tcBorders>
              <w:top w:val="nil"/>
              <w:left w:val="nil"/>
              <w:bottom w:val="single" w:sz="4" w:space="0" w:color="auto"/>
              <w:right w:val="single" w:sz="4" w:space="0" w:color="auto"/>
            </w:tcBorders>
            <w:shd w:val="clear" w:color="auto" w:fill="auto"/>
            <w:vAlign w:val="center"/>
          </w:tcPr>
          <w:p w14:paraId="1EFC75B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2150,50</w:t>
            </w:r>
          </w:p>
        </w:tc>
        <w:tc>
          <w:tcPr>
            <w:tcW w:w="309" w:type="pct"/>
            <w:tcBorders>
              <w:top w:val="nil"/>
              <w:left w:val="nil"/>
              <w:bottom w:val="single" w:sz="4" w:space="0" w:color="auto"/>
              <w:right w:val="single" w:sz="4" w:space="0" w:color="auto"/>
            </w:tcBorders>
            <w:shd w:val="clear" w:color="auto" w:fill="auto"/>
            <w:vAlign w:val="center"/>
          </w:tcPr>
          <w:p w14:paraId="563BEBD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2127,70</w:t>
            </w:r>
          </w:p>
        </w:tc>
        <w:tc>
          <w:tcPr>
            <w:tcW w:w="309" w:type="pct"/>
            <w:tcBorders>
              <w:top w:val="nil"/>
              <w:left w:val="nil"/>
              <w:bottom w:val="single" w:sz="4" w:space="0" w:color="auto"/>
              <w:right w:val="single" w:sz="4" w:space="0" w:color="auto"/>
            </w:tcBorders>
            <w:shd w:val="clear" w:color="auto" w:fill="auto"/>
            <w:vAlign w:val="center"/>
          </w:tcPr>
          <w:p w14:paraId="53D4014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2110,30</w:t>
            </w:r>
          </w:p>
        </w:tc>
        <w:tc>
          <w:tcPr>
            <w:tcW w:w="276" w:type="pct"/>
            <w:tcBorders>
              <w:top w:val="nil"/>
              <w:left w:val="nil"/>
              <w:bottom w:val="single" w:sz="4" w:space="0" w:color="auto"/>
              <w:right w:val="single" w:sz="4" w:space="0" w:color="auto"/>
            </w:tcBorders>
            <w:shd w:val="clear" w:color="auto" w:fill="auto"/>
            <w:vAlign w:val="center"/>
          </w:tcPr>
          <w:p w14:paraId="07410C8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2110,30</w:t>
            </w:r>
          </w:p>
        </w:tc>
      </w:tr>
      <w:tr w:rsidR="00D66E80" w:rsidRPr="00D66E80" w14:paraId="4CDBC92C" w14:textId="77777777" w:rsidTr="00D66E80">
        <w:trPr>
          <w:trHeight w:val="474"/>
        </w:trPr>
        <w:tc>
          <w:tcPr>
            <w:tcW w:w="679" w:type="pct"/>
            <w:vMerge w:val="restart"/>
            <w:shd w:val="clear" w:color="auto" w:fill="auto"/>
            <w:vAlign w:val="center"/>
          </w:tcPr>
          <w:p w14:paraId="44E84528" w14:textId="1DB1F3DD"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xml:space="preserve">Основное мероприятие 3.1 </w:t>
            </w:r>
          </w:p>
          <w:p w14:paraId="26E49ADA" w14:textId="7D4B1818"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Финансовое обеспечение деятельности отдела по культуре администрации Рамонского муниципального района Воронежской области</w:t>
            </w:r>
          </w:p>
        </w:tc>
        <w:tc>
          <w:tcPr>
            <w:tcW w:w="561" w:type="pct"/>
            <w:shd w:val="clear" w:color="auto" w:fill="auto"/>
            <w:vAlign w:val="center"/>
          </w:tcPr>
          <w:p w14:paraId="2B15595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всего, в том числе:</w:t>
            </w:r>
          </w:p>
        </w:tc>
        <w:tc>
          <w:tcPr>
            <w:tcW w:w="309" w:type="pct"/>
            <w:tcBorders>
              <w:top w:val="nil"/>
              <w:left w:val="single" w:sz="4" w:space="0" w:color="auto"/>
              <w:bottom w:val="single" w:sz="4" w:space="0" w:color="auto"/>
              <w:right w:val="single" w:sz="4" w:space="0" w:color="auto"/>
            </w:tcBorders>
            <w:shd w:val="clear" w:color="auto" w:fill="auto"/>
            <w:vAlign w:val="center"/>
          </w:tcPr>
          <w:p w14:paraId="6D12192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24187,59</w:t>
            </w:r>
          </w:p>
        </w:tc>
        <w:tc>
          <w:tcPr>
            <w:tcW w:w="281" w:type="pct"/>
            <w:tcBorders>
              <w:top w:val="nil"/>
              <w:left w:val="nil"/>
              <w:bottom w:val="single" w:sz="4" w:space="0" w:color="auto"/>
              <w:right w:val="single" w:sz="4" w:space="0" w:color="auto"/>
            </w:tcBorders>
            <w:shd w:val="clear" w:color="auto" w:fill="auto"/>
            <w:vAlign w:val="center"/>
          </w:tcPr>
          <w:p w14:paraId="6A5BDB3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2638,30</w:t>
            </w:r>
          </w:p>
        </w:tc>
        <w:tc>
          <w:tcPr>
            <w:tcW w:w="281" w:type="pct"/>
            <w:tcBorders>
              <w:top w:val="nil"/>
              <w:left w:val="nil"/>
              <w:bottom w:val="single" w:sz="4" w:space="0" w:color="auto"/>
              <w:right w:val="single" w:sz="4" w:space="0" w:color="auto"/>
            </w:tcBorders>
            <w:shd w:val="clear" w:color="auto" w:fill="auto"/>
            <w:vAlign w:val="center"/>
          </w:tcPr>
          <w:p w14:paraId="60F6868E"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3524,20</w:t>
            </w:r>
          </w:p>
        </w:tc>
        <w:tc>
          <w:tcPr>
            <w:tcW w:w="281" w:type="pct"/>
            <w:tcBorders>
              <w:top w:val="nil"/>
              <w:left w:val="nil"/>
              <w:bottom w:val="single" w:sz="4" w:space="0" w:color="auto"/>
              <w:right w:val="single" w:sz="4" w:space="0" w:color="auto"/>
            </w:tcBorders>
            <w:shd w:val="clear" w:color="auto" w:fill="auto"/>
            <w:vAlign w:val="center"/>
          </w:tcPr>
          <w:p w14:paraId="6C94D5C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2774,20</w:t>
            </w:r>
          </w:p>
        </w:tc>
        <w:tc>
          <w:tcPr>
            <w:tcW w:w="281" w:type="pct"/>
            <w:tcBorders>
              <w:top w:val="nil"/>
              <w:left w:val="nil"/>
              <w:bottom w:val="single" w:sz="4" w:space="0" w:color="auto"/>
              <w:right w:val="single" w:sz="4" w:space="0" w:color="auto"/>
            </w:tcBorders>
            <w:shd w:val="clear" w:color="auto" w:fill="auto"/>
            <w:vAlign w:val="center"/>
          </w:tcPr>
          <w:p w14:paraId="24DAAF4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1253,10</w:t>
            </w:r>
          </w:p>
        </w:tc>
        <w:tc>
          <w:tcPr>
            <w:tcW w:w="281" w:type="pct"/>
            <w:tcBorders>
              <w:top w:val="nil"/>
              <w:left w:val="nil"/>
              <w:bottom w:val="single" w:sz="4" w:space="0" w:color="auto"/>
              <w:right w:val="single" w:sz="4" w:space="0" w:color="auto"/>
            </w:tcBorders>
            <w:shd w:val="clear" w:color="auto" w:fill="auto"/>
            <w:vAlign w:val="center"/>
          </w:tcPr>
          <w:p w14:paraId="74830B3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1288,87</w:t>
            </w:r>
          </w:p>
        </w:tc>
        <w:tc>
          <w:tcPr>
            <w:tcW w:w="281" w:type="pct"/>
            <w:tcBorders>
              <w:top w:val="nil"/>
              <w:left w:val="nil"/>
              <w:bottom w:val="single" w:sz="4" w:space="0" w:color="auto"/>
              <w:right w:val="single" w:sz="4" w:space="0" w:color="auto"/>
            </w:tcBorders>
            <w:shd w:val="clear" w:color="auto" w:fill="auto"/>
            <w:noWrap/>
            <w:vAlign w:val="center"/>
          </w:tcPr>
          <w:p w14:paraId="6252F1D5"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1210,56</w:t>
            </w:r>
          </w:p>
        </w:tc>
        <w:tc>
          <w:tcPr>
            <w:tcW w:w="281" w:type="pct"/>
            <w:tcBorders>
              <w:top w:val="nil"/>
              <w:left w:val="nil"/>
              <w:bottom w:val="single" w:sz="4" w:space="0" w:color="auto"/>
              <w:right w:val="single" w:sz="4" w:space="0" w:color="auto"/>
            </w:tcBorders>
            <w:shd w:val="clear" w:color="auto" w:fill="auto"/>
            <w:noWrap/>
            <w:vAlign w:val="center"/>
          </w:tcPr>
          <w:p w14:paraId="23146E1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1453,03</w:t>
            </w:r>
          </w:p>
        </w:tc>
        <w:tc>
          <w:tcPr>
            <w:tcW w:w="281" w:type="pct"/>
            <w:tcBorders>
              <w:top w:val="nil"/>
              <w:left w:val="nil"/>
              <w:bottom w:val="single" w:sz="4" w:space="0" w:color="auto"/>
              <w:right w:val="single" w:sz="4" w:space="0" w:color="auto"/>
            </w:tcBorders>
            <w:shd w:val="clear" w:color="auto" w:fill="auto"/>
            <w:vAlign w:val="center"/>
          </w:tcPr>
          <w:p w14:paraId="61D04FE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1546,53</w:t>
            </w:r>
          </w:p>
        </w:tc>
        <w:tc>
          <w:tcPr>
            <w:tcW w:w="309" w:type="pct"/>
            <w:tcBorders>
              <w:top w:val="nil"/>
              <w:left w:val="nil"/>
              <w:bottom w:val="single" w:sz="4" w:space="0" w:color="auto"/>
              <w:right w:val="single" w:sz="4" w:space="0" w:color="auto"/>
            </w:tcBorders>
            <w:shd w:val="clear" w:color="auto" w:fill="auto"/>
            <w:vAlign w:val="center"/>
          </w:tcPr>
          <w:p w14:paraId="0F96522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2150,50</w:t>
            </w:r>
          </w:p>
        </w:tc>
        <w:tc>
          <w:tcPr>
            <w:tcW w:w="309" w:type="pct"/>
            <w:tcBorders>
              <w:top w:val="nil"/>
              <w:left w:val="nil"/>
              <w:bottom w:val="single" w:sz="4" w:space="0" w:color="auto"/>
              <w:right w:val="single" w:sz="4" w:space="0" w:color="auto"/>
            </w:tcBorders>
            <w:shd w:val="clear" w:color="auto" w:fill="auto"/>
            <w:vAlign w:val="center"/>
          </w:tcPr>
          <w:p w14:paraId="14DB222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2127,70</w:t>
            </w:r>
          </w:p>
        </w:tc>
        <w:tc>
          <w:tcPr>
            <w:tcW w:w="309" w:type="pct"/>
            <w:tcBorders>
              <w:top w:val="nil"/>
              <w:left w:val="nil"/>
              <w:bottom w:val="single" w:sz="4" w:space="0" w:color="auto"/>
              <w:right w:val="single" w:sz="4" w:space="0" w:color="auto"/>
            </w:tcBorders>
            <w:shd w:val="clear" w:color="auto" w:fill="auto"/>
            <w:vAlign w:val="center"/>
          </w:tcPr>
          <w:p w14:paraId="35B8EBA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2110,30</w:t>
            </w:r>
          </w:p>
        </w:tc>
        <w:tc>
          <w:tcPr>
            <w:tcW w:w="276" w:type="pct"/>
            <w:tcBorders>
              <w:top w:val="nil"/>
              <w:left w:val="nil"/>
              <w:bottom w:val="single" w:sz="4" w:space="0" w:color="auto"/>
              <w:right w:val="single" w:sz="4" w:space="0" w:color="auto"/>
            </w:tcBorders>
            <w:shd w:val="clear" w:color="auto" w:fill="auto"/>
            <w:vAlign w:val="center"/>
          </w:tcPr>
          <w:p w14:paraId="12366C0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2110,30</w:t>
            </w:r>
          </w:p>
        </w:tc>
      </w:tr>
      <w:tr w:rsidR="00D66E80" w:rsidRPr="00D66E80" w14:paraId="2FAB3C17" w14:textId="77777777" w:rsidTr="0057692F">
        <w:trPr>
          <w:trHeight w:val="47"/>
        </w:trPr>
        <w:tc>
          <w:tcPr>
            <w:tcW w:w="679" w:type="pct"/>
            <w:vMerge/>
            <w:shd w:val="clear" w:color="auto" w:fill="auto"/>
            <w:vAlign w:val="center"/>
          </w:tcPr>
          <w:p w14:paraId="67A7A66F"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25A8DAE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xml:space="preserve">федеральный бюджет </w:t>
            </w:r>
          </w:p>
        </w:tc>
        <w:tc>
          <w:tcPr>
            <w:tcW w:w="309" w:type="pct"/>
            <w:tcBorders>
              <w:top w:val="nil"/>
              <w:left w:val="nil"/>
              <w:bottom w:val="single" w:sz="4" w:space="0" w:color="auto"/>
              <w:right w:val="single" w:sz="4" w:space="0" w:color="auto"/>
            </w:tcBorders>
            <w:shd w:val="clear" w:color="auto" w:fill="auto"/>
            <w:vAlign w:val="center"/>
          </w:tcPr>
          <w:p w14:paraId="59E1821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center"/>
          </w:tcPr>
          <w:p w14:paraId="3B48877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6881DBA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58D3DC4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52B63E0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347648C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38D35AB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center"/>
          </w:tcPr>
          <w:p w14:paraId="1F4B85C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center"/>
          </w:tcPr>
          <w:p w14:paraId="2F57193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3B6E9C6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1D741F2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center"/>
          </w:tcPr>
          <w:p w14:paraId="0ADCB47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nil"/>
              <w:left w:val="nil"/>
              <w:bottom w:val="single" w:sz="4" w:space="0" w:color="auto"/>
              <w:right w:val="single" w:sz="4" w:space="0" w:color="auto"/>
            </w:tcBorders>
            <w:shd w:val="clear" w:color="auto" w:fill="auto"/>
            <w:vAlign w:val="center"/>
          </w:tcPr>
          <w:p w14:paraId="500374F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470AFE50" w14:textId="77777777" w:rsidTr="0057692F">
        <w:trPr>
          <w:trHeight w:val="47"/>
        </w:trPr>
        <w:tc>
          <w:tcPr>
            <w:tcW w:w="679" w:type="pct"/>
            <w:vMerge/>
            <w:shd w:val="clear" w:color="auto" w:fill="auto"/>
            <w:vAlign w:val="center"/>
          </w:tcPr>
          <w:p w14:paraId="76009F1D"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10E501D1"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областной бюджет</w:t>
            </w:r>
          </w:p>
        </w:tc>
        <w:tc>
          <w:tcPr>
            <w:tcW w:w="309" w:type="pct"/>
            <w:tcBorders>
              <w:top w:val="nil"/>
              <w:left w:val="nil"/>
              <w:bottom w:val="single" w:sz="4" w:space="0" w:color="auto"/>
              <w:right w:val="single" w:sz="4" w:space="0" w:color="auto"/>
            </w:tcBorders>
            <w:shd w:val="clear" w:color="auto" w:fill="auto"/>
            <w:vAlign w:val="center"/>
          </w:tcPr>
          <w:p w14:paraId="3C836027"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0,00</w:t>
            </w:r>
          </w:p>
        </w:tc>
        <w:tc>
          <w:tcPr>
            <w:tcW w:w="281" w:type="pct"/>
            <w:tcBorders>
              <w:top w:val="nil"/>
              <w:left w:val="nil"/>
              <w:bottom w:val="single" w:sz="4" w:space="0" w:color="auto"/>
              <w:right w:val="single" w:sz="4" w:space="0" w:color="auto"/>
            </w:tcBorders>
            <w:shd w:val="clear" w:color="auto" w:fill="auto"/>
            <w:vAlign w:val="bottom"/>
          </w:tcPr>
          <w:p w14:paraId="170C9EF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bottom"/>
          </w:tcPr>
          <w:p w14:paraId="5A3B720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bottom"/>
          </w:tcPr>
          <w:p w14:paraId="3592398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bottom"/>
          </w:tcPr>
          <w:p w14:paraId="45B5D8B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bottom"/>
          </w:tcPr>
          <w:p w14:paraId="6C47DB2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bottom"/>
          </w:tcPr>
          <w:p w14:paraId="1BAFCFAC"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noWrap/>
            <w:vAlign w:val="bottom"/>
          </w:tcPr>
          <w:p w14:paraId="42BEC53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81" w:type="pct"/>
            <w:tcBorders>
              <w:top w:val="nil"/>
              <w:left w:val="nil"/>
              <w:bottom w:val="single" w:sz="4" w:space="0" w:color="auto"/>
              <w:right w:val="single" w:sz="4" w:space="0" w:color="auto"/>
            </w:tcBorders>
            <w:shd w:val="clear" w:color="auto" w:fill="auto"/>
            <w:vAlign w:val="bottom"/>
          </w:tcPr>
          <w:p w14:paraId="2BA1812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bottom"/>
          </w:tcPr>
          <w:p w14:paraId="6DE3FC98"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bottom"/>
          </w:tcPr>
          <w:p w14:paraId="5E5E4E1A"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309" w:type="pct"/>
            <w:tcBorders>
              <w:top w:val="nil"/>
              <w:left w:val="nil"/>
              <w:bottom w:val="single" w:sz="4" w:space="0" w:color="auto"/>
              <w:right w:val="single" w:sz="4" w:space="0" w:color="auto"/>
            </w:tcBorders>
            <w:shd w:val="clear" w:color="auto" w:fill="auto"/>
            <w:vAlign w:val="bottom"/>
          </w:tcPr>
          <w:p w14:paraId="62E7111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c>
          <w:tcPr>
            <w:tcW w:w="276" w:type="pct"/>
            <w:tcBorders>
              <w:top w:val="nil"/>
              <w:left w:val="nil"/>
              <w:bottom w:val="single" w:sz="4" w:space="0" w:color="auto"/>
              <w:right w:val="single" w:sz="4" w:space="0" w:color="auto"/>
            </w:tcBorders>
            <w:shd w:val="clear" w:color="auto" w:fill="auto"/>
            <w:vAlign w:val="bottom"/>
          </w:tcPr>
          <w:p w14:paraId="55876A6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 </w:t>
            </w:r>
          </w:p>
        </w:tc>
      </w:tr>
      <w:tr w:rsidR="00D66E80" w:rsidRPr="00D66E80" w14:paraId="52086A2B" w14:textId="77777777" w:rsidTr="0057692F">
        <w:trPr>
          <w:trHeight w:val="47"/>
        </w:trPr>
        <w:tc>
          <w:tcPr>
            <w:tcW w:w="679" w:type="pct"/>
            <w:vMerge/>
            <w:shd w:val="clear" w:color="auto" w:fill="auto"/>
            <w:vAlign w:val="center"/>
          </w:tcPr>
          <w:p w14:paraId="0AFDF1A3" w14:textId="77777777" w:rsidR="00D66E80" w:rsidRPr="00D66E80" w:rsidRDefault="00D66E80" w:rsidP="000A25D6">
            <w:pPr>
              <w:ind w:firstLine="0"/>
              <w:rPr>
                <w:rFonts w:ascii="Times New Roman" w:hAnsi="Times New Roman"/>
                <w:sz w:val="16"/>
                <w:szCs w:val="16"/>
              </w:rPr>
            </w:pPr>
          </w:p>
        </w:tc>
        <w:tc>
          <w:tcPr>
            <w:tcW w:w="561" w:type="pct"/>
            <w:shd w:val="clear" w:color="auto" w:fill="auto"/>
            <w:vAlign w:val="center"/>
          </w:tcPr>
          <w:p w14:paraId="4B2BA2D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местный бюджет</w:t>
            </w:r>
          </w:p>
        </w:tc>
        <w:tc>
          <w:tcPr>
            <w:tcW w:w="309" w:type="pct"/>
            <w:tcBorders>
              <w:top w:val="nil"/>
              <w:left w:val="nil"/>
              <w:bottom w:val="single" w:sz="4" w:space="0" w:color="auto"/>
              <w:right w:val="single" w:sz="4" w:space="0" w:color="auto"/>
            </w:tcBorders>
            <w:shd w:val="clear" w:color="auto" w:fill="auto"/>
            <w:vAlign w:val="center"/>
          </w:tcPr>
          <w:p w14:paraId="641263B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24187,59</w:t>
            </w:r>
          </w:p>
        </w:tc>
        <w:tc>
          <w:tcPr>
            <w:tcW w:w="281" w:type="pct"/>
            <w:tcBorders>
              <w:top w:val="nil"/>
              <w:left w:val="nil"/>
              <w:bottom w:val="single" w:sz="4" w:space="0" w:color="auto"/>
              <w:right w:val="single" w:sz="4" w:space="0" w:color="auto"/>
            </w:tcBorders>
            <w:shd w:val="clear" w:color="auto" w:fill="auto"/>
            <w:vAlign w:val="center"/>
          </w:tcPr>
          <w:p w14:paraId="30889FB4"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2638,30</w:t>
            </w:r>
          </w:p>
        </w:tc>
        <w:tc>
          <w:tcPr>
            <w:tcW w:w="281" w:type="pct"/>
            <w:tcBorders>
              <w:top w:val="nil"/>
              <w:left w:val="nil"/>
              <w:bottom w:val="single" w:sz="4" w:space="0" w:color="auto"/>
              <w:right w:val="single" w:sz="4" w:space="0" w:color="auto"/>
            </w:tcBorders>
            <w:shd w:val="clear" w:color="auto" w:fill="auto"/>
            <w:vAlign w:val="center"/>
          </w:tcPr>
          <w:p w14:paraId="04637AA9"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3524,20</w:t>
            </w:r>
          </w:p>
        </w:tc>
        <w:tc>
          <w:tcPr>
            <w:tcW w:w="281" w:type="pct"/>
            <w:tcBorders>
              <w:top w:val="nil"/>
              <w:left w:val="nil"/>
              <w:bottom w:val="single" w:sz="4" w:space="0" w:color="auto"/>
              <w:right w:val="single" w:sz="4" w:space="0" w:color="auto"/>
            </w:tcBorders>
            <w:shd w:val="clear" w:color="auto" w:fill="auto"/>
            <w:vAlign w:val="center"/>
          </w:tcPr>
          <w:p w14:paraId="776556B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2774,20</w:t>
            </w:r>
          </w:p>
        </w:tc>
        <w:tc>
          <w:tcPr>
            <w:tcW w:w="281" w:type="pct"/>
            <w:tcBorders>
              <w:top w:val="nil"/>
              <w:left w:val="nil"/>
              <w:bottom w:val="single" w:sz="4" w:space="0" w:color="auto"/>
              <w:right w:val="single" w:sz="4" w:space="0" w:color="auto"/>
            </w:tcBorders>
            <w:shd w:val="clear" w:color="auto" w:fill="auto"/>
            <w:vAlign w:val="center"/>
          </w:tcPr>
          <w:p w14:paraId="05BBD870"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1253,10</w:t>
            </w:r>
          </w:p>
        </w:tc>
        <w:tc>
          <w:tcPr>
            <w:tcW w:w="281" w:type="pct"/>
            <w:tcBorders>
              <w:top w:val="nil"/>
              <w:left w:val="nil"/>
              <w:bottom w:val="single" w:sz="4" w:space="0" w:color="auto"/>
              <w:right w:val="single" w:sz="4" w:space="0" w:color="auto"/>
            </w:tcBorders>
            <w:shd w:val="clear" w:color="auto" w:fill="auto"/>
            <w:vAlign w:val="center"/>
          </w:tcPr>
          <w:p w14:paraId="126AF83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1288,87</w:t>
            </w:r>
          </w:p>
        </w:tc>
        <w:tc>
          <w:tcPr>
            <w:tcW w:w="281" w:type="pct"/>
            <w:tcBorders>
              <w:top w:val="nil"/>
              <w:left w:val="nil"/>
              <w:bottom w:val="single" w:sz="4" w:space="0" w:color="auto"/>
              <w:right w:val="single" w:sz="4" w:space="0" w:color="auto"/>
            </w:tcBorders>
            <w:shd w:val="clear" w:color="auto" w:fill="auto"/>
            <w:noWrap/>
            <w:vAlign w:val="center"/>
          </w:tcPr>
          <w:p w14:paraId="2CC0F9F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1210,56</w:t>
            </w:r>
          </w:p>
        </w:tc>
        <w:tc>
          <w:tcPr>
            <w:tcW w:w="281" w:type="pct"/>
            <w:tcBorders>
              <w:top w:val="nil"/>
              <w:left w:val="nil"/>
              <w:bottom w:val="single" w:sz="4" w:space="0" w:color="auto"/>
              <w:right w:val="single" w:sz="4" w:space="0" w:color="auto"/>
            </w:tcBorders>
            <w:shd w:val="clear" w:color="auto" w:fill="auto"/>
            <w:noWrap/>
            <w:vAlign w:val="center"/>
          </w:tcPr>
          <w:p w14:paraId="024199F3"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1453,03</w:t>
            </w:r>
          </w:p>
        </w:tc>
        <w:tc>
          <w:tcPr>
            <w:tcW w:w="281" w:type="pct"/>
            <w:tcBorders>
              <w:top w:val="nil"/>
              <w:left w:val="nil"/>
              <w:bottom w:val="single" w:sz="4" w:space="0" w:color="auto"/>
              <w:right w:val="single" w:sz="4" w:space="0" w:color="auto"/>
            </w:tcBorders>
            <w:shd w:val="clear" w:color="auto" w:fill="auto"/>
            <w:vAlign w:val="center"/>
          </w:tcPr>
          <w:p w14:paraId="29BBBB5F"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1546,53</w:t>
            </w:r>
          </w:p>
        </w:tc>
        <w:tc>
          <w:tcPr>
            <w:tcW w:w="309" w:type="pct"/>
            <w:tcBorders>
              <w:top w:val="nil"/>
              <w:left w:val="nil"/>
              <w:bottom w:val="single" w:sz="4" w:space="0" w:color="auto"/>
              <w:right w:val="single" w:sz="4" w:space="0" w:color="auto"/>
            </w:tcBorders>
            <w:shd w:val="clear" w:color="auto" w:fill="auto"/>
            <w:vAlign w:val="center"/>
          </w:tcPr>
          <w:p w14:paraId="220FF8EB"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2150,50</w:t>
            </w:r>
          </w:p>
        </w:tc>
        <w:tc>
          <w:tcPr>
            <w:tcW w:w="309" w:type="pct"/>
            <w:tcBorders>
              <w:top w:val="nil"/>
              <w:left w:val="nil"/>
              <w:bottom w:val="single" w:sz="4" w:space="0" w:color="auto"/>
              <w:right w:val="single" w:sz="4" w:space="0" w:color="auto"/>
            </w:tcBorders>
            <w:shd w:val="clear" w:color="auto" w:fill="auto"/>
            <w:vAlign w:val="center"/>
          </w:tcPr>
          <w:p w14:paraId="59CD0BD6"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2127,70</w:t>
            </w:r>
          </w:p>
        </w:tc>
        <w:tc>
          <w:tcPr>
            <w:tcW w:w="309" w:type="pct"/>
            <w:tcBorders>
              <w:top w:val="nil"/>
              <w:left w:val="nil"/>
              <w:bottom w:val="single" w:sz="4" w:space="0" w:color="auto"/>
              <w:right w:val="single" w:sz="4" w:space="0" w:color="auto"/>
            </w:tcBorders>
            <w:shd w:val="clear" w:color="auto" w:fill="auto"/>
            <w:vAlign w:val="center"/>
          </w:tcPr>
          <w:p w14:paraId="2A4C00FD"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2110,30</w:t>
            </w:r>
          </w:p>
        </w:tc>
        <w:tc>
          <w:tcPr>
            <w:tcW w:w="276" w:type="pct"/>
            <w:tcBorders>
              <w:top w:val="nil"/>
              <w:left w:val="nil"/>
              <w:bottom w:val="single" w:sz="4" w:space="0" w:color="auto"/>
              <w:right w:val="single" w:sz="4" w:space="0" w:color="auto"/>
            </w:tcBorders>
            <w:shd w:val="clear" w:color="auto" w:fill="auto"/>
            <w:vAlign w:val="center"/>
          </w:tcPr>
          <w:p w14:paraId="40CEA122" w14:textId="77777777" w:rsidR="00D66E80" w:rsidRPr="00D66E80" w:rsidRDefault="00D66E80" w:rsidP="000A25D6">
            <w:pPr>
              <w:ind w:firstLine="0"/>
              <w:rPr>
                <w:rFonts w:ascii="Times New Roman" w:hAnsi="Times New Roman"/>
                <w:sz w:val="16"/>
                <w:szCs w:val="16"/>
              </w:rPr>
            </w:pPr>
            <w:r w:rsidRPr="00D66E80">
              <w:rPr>
                <w:rFonts w:ascii="Times New Roman" w:hAnsi="Times New Roman"/>
                <w:sz w:val="16"/>
                <w:szCs w:val="16"/>
              </w:rPr>
              <w:t>2110,30</w:t>
            </w:r>
          </w:p>
        </w:tc>
      </w:tr>
    </w:tbl>
    <w:p w14:paraId="0401DED9" w14:textId="77777777" w:rsidR="00D66E80" w:rsidRDefault="00387D06" w:rsidP="000A25D6">
      <w:pPr>
        <w:ind w:firstLine="0"/>
        <w:rPr>
          <w:rFonts w:ascii="Times New Roman" w:hAnsi="Times New Roman"/>
          <w:sz w:val="18"/>
          <w:szCs w:val="18"/>
        </w:rPr>
        <w:sectPr w:rsidR="00D66E80" w:rsidSect="00CD499A">
          <w:pgSz w:w="16838" w:h="11905" w:orient="landscape"/>
          <w:pgMar w:top="851" w:right="851" w:bottom="851" w:left="851" w:header="709" w:footer="709" w:gutter="0"/>
          <w:cols w:space="720"/>
          <w:noEndnote/>
          <w:docGrid w:linePitch="326"/>
        </w:sectPr>
      </w:pPr>
      <w:r w:rsidRPr="000A25D6">
        <w:rPr>
          <w:rFonts w:ascii="Times New Roman" w:hAnsi="Times New Roman"/>
          <w:sz w:val="18"/>
          <w:szCs w:val="18"/>
        </w:rPr>
        <w:t>».</w:t>
      </w:r>
    </w:p>
    <w:p w14:paraId="26589748" w14:textId="2C7A481C" w:rsidR="00387D06" w:rsidRPr="0057692F" w:rsidRDefault="00387D06" w:rsidP="0057692F">
      <w:pPr>
        <w:ind w:firstLine="0"/>
        <w:jc w:val="center"/>
        <w:rPr>
          <w:rFonts w:ascii="Times New Roman" w:hAnsi="Times New Roman"/>
          <w:b/>
          <w:bCs/>
          <w:i/>
          <w:iCs/>
          <w:sz w:val="18"/>
          <w:szCs w:val="18"/>
        </w:rPr>
      </w:pPr>
      <w:r w:rsidRPr="0057692F">
        <w:rPr>
          <w:rFonts w:ascii="Times New Roman" w:hAnsi="Times New Roman"/>
          <w:b/>
          <w:bCs/>
          <w:i/>
          <w:iCs/>
          <w:sz w:val="18"/>
          <w:szCs w:val="18"/>
        </w:rPr>
        <w:t>ПОСТАНОВЛЕНИЕ</w:t>
      </w:r>
    </w:p>
    <w:p w14:paraId="3D669D73" w14:textId="78CE2BD0" w:rsidR="00387D06" w:rsidRPr="0057692F" w:rsidRDefault="00387D06" w:rsidP="0057692F">
      <w:pPr>
        <w:ind w:firstLine="0"/>
        <w:jc w:val="center"/>
        <w:rPr>
          <w:rFonts w:ascii="Times New Roman" w:hAnsi="Times New Roman"/>
          <w:b/>
          <w:bCs/>
          <w:i/>
          <w:iCs/>
          <w:sz w:val="18"/>
          <w:szCs w:val="18"/>
        </w:rPr>
      </w:pPr>
      <w:r w:rsidRPr="0057692F">
        <w:rPr>
          <w:rFonts w:ascii="Times New Roman" w:hAnsi="Times New Roman"/>
          <w:b/>
          <w:bCs/>
          <w:i/>
          <w:iCs/>
          <w:sz w:val="18"/>
          <w:szCs w:val="18"/>
        </w:rPr>
        <w:t>от 07.11.2022 № 456</w:t>
      </w:r>
      <w:r w:rsidR="0057692F" w:rsidRPr="0057692F">
        <w:rPr>
          <w:rFonts w:ascii="Times New Roman" w:hAnsi="Times New Roman"/>
          <w:b/>
          <w:bCs/>
          <w:i/>
          <w:iCs/>
          <w:sz w:val="18"/>
          <w:szCs w:val="18"/>
        </w:rPr>
        <w:tab/>
      </w:r>
      <w:r w:rsidR="0057692F" w:rsidRPr="0057692F">
        <w:rPr>
          <w:rFonts w:ascii="Times New Roman" w:hAnsi="Times New Roman"/>
          <w:b/>
          <w:bCs/>
          <w:i/>
          <w:iCs/>
          <w:sz w:val="18"/>
          <w:szCs w:val="18"/>
        </w:rPr>
        <w:tab/>
      </w:r>
      <w:r w:rsidR="0057692F" w:rsidRPr="0057692F">
        <w:rPr>
          <w:rFonts w:ascii="Times New Roman" w:hAnsi="Times New Roman"/>
          <w:b/>
          <w:bCs/>
          <w:i/>
          <w:iCs/>
          <w:sz w:val="18"/>
          <w:szCs w:val="18"/>
        </w:rPr>
        <w:tab/>
      </w:r>
      <w:r w:rsidR="0057692F" w:rsidRPr="0057692F">
        <w:rPr>
          <w:rFonts w:ascii="Times New Roman" w:hAnsi="Times New Roman"/>
          <w:b/>
          <w:bCs/>
          <w:i/>
          <w:iCs/>
          <w:sz w:val="18"/>
          <w:szCs w:val="18"/>
        </w:rPr>
        <w:tab/>
      </w:r>
      <w:r w:rsidR="0057692F" w:rsidRPr="0057692F">
        <w:rPr>
          <w:rFonts w:ascii="Times New Roman" w:hAnsi="Times New Roman"/>
          <w:b/>
          <w:bCs/>
          <w:i/>
          <w:iCs/>
          <w:sz w:val="18"/>
          <w:szCs w:val="18"/>
        </w:rPr>
        <w:tab/>
      </w:r>
      <w:r w:rsidR="0057692F" w:rsidRPr="0057692F">
        <w:rPr>
          <w:rFonts w:ascii="Times New Roman" w:hAnsi="Times New Roman"/>
          <w:b/>
          <w:bCs/>
          <w:i/>
          <w:iCs/>
          <w:sz w:val="18"/>
          <w:szCs w:val="18"/>
        </w:rPr>
        <w:tab/>
      </w:r>
      <w:r w:rsidR="0057692F" w:rsidRPr="0057692F">
        <w:rPr>
          <w:rFonts w:ascii="Times New Roman" w:hAnsi="Times New Roman"/>
          <w:b/>
          <w:bCs/>
          <w:i/>
          <w:iCs/>
          <w:sz w:val="18"/>
          <w:szCs w:val="18"/>
        </w:rPr>
        <w:tab/>
      </w:r>
      <w:r w:rsidR="0057692F" w:rsidRPr="0057692F">
        <w:rPr>
          <w:rFonts w:ascii="Times New Roman" w:hAnsi="Times New Roman"/>
          <w:b/>
          <w:bCs/>
          <w:i/>
          <w:iCs/>
          <w:sz w:val="18"/>
          <w:szCs w:val="18"/>
        </w:rPr>
        <w:tab/>
      </w:r>
      <w:r w:rsidR="0057692F" w:rsidRPr="0057692F">
        <w:rPr>
          <w:rFonts w:ascii="Times New Roman" w:hAnsi="Times New Roman"/>
          <w:b/>
          <w:bCs/>
          <w:i/>
          <w:iCs/>
          <w:sz w:val="18"/>
          <w:szCs w:val="18"/>
        </w:rPr>
        <w:tab/>
      </w:r>
      <w:r w:rsidR="0057692F" w:rsidRPr="0057692F">
        <w:rPr>
          <w:rFonts w:ascii="Times New Roman" w:hAnsi="Times New Roman"/>
          <w:b/>
          <w:bCs/>
          <w:i/>
          <w:iCs/>
          <w:sz w:val="18"/>
          <w:szCs w:val="18"/>
        </w:rPr>
        <w:tab/>
      </w:r>
      <w:r w:rsidRPr="0057692F">
        <w:rPr>
          <w:rFonts w:ascii="Times New Roman" w:hAnsi="Times New Roman"/>
          <w:b/>
          <w:bCs/>
          <w:i/>
          <w:iCs/>
          <w:sz w:val="18"/>
          <w:szCs w:val="18"/>
        </w:rPr>
        <w:t>р.п. Рамонь</w:t>
      </w:r>
    </w:p>
    <w:p w14:paraId="2A953013" w14:textId="77777777" w:rsidR="0057692F" w:rsidRPr="0057692F" w:rsidRDefault="0057692F" w:rsidP="0057692F">
      <w:pPr>
        <w:ind w:firstLine="0"/>
        <w:jc w:val="center"/>
        <w:rPr>
          <w:rFonts w:ascii="Times New Roman" w:hAnsi="Times New Roman"/>
          <w:b/>
          <w:bCs/>
          <w:i/>
          <w:iCs/>
          <w:sz w:val="18"/>
          <w:szCs w:val="18"/>
        </w:rPr>
      </w:pPr>
    </w:p>
    <w:p w14:paraId="24B32596" w14:textId="165734E7" w:rsidR="00387D06" w:rsidRPr="0057692F" w:rsidRDefault="00387D06" w:rsidP="0057692F">
      <w:pPr>
        <w:ind w:firstLine="0"/>
        <w:jc w:val="center"/>
        <w:rPr>
          <w:rFonts w:ascii="Times New Roman" w:hAnsi="Times New Roman"/>
          <w:b/>
          <w:bCs/>
          <w:i/>
          <w:iCs/>
          <w:sz w:val="18"/>
          <w:szCs w:val="18"/>
        </w:rPr>
      </w:pPr>
      <w:r w:rsidRPr="0057692F">
        <w:rPr>
          <w:rFonts w:ascii="Times New Roman" w:hAnsi="Times New Roman"/>
          <w:b/>
          <w:bCs/>
          <w:i/>
          <w:iCs/>
          <w:sz w:val="18"/>
          <w:szCs w:val="18"/>
        </w:rPr>
        <w:t>О внесении изменения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14:paraId="07B5B90C" w14:textId="77777777" w:rsidR="00387D06" w:rsidRPr="000A25D6" w:rsidRDefault="00387D06" w:rsidP="000A25D6">
      <w:pPr>
        <w:ind w:firstLine="0"/>
        <w:rPr>
          <w:rFonts w:ascii="Times New Roman" w:hAnsi="Times New Roman"/>
          <w:sz w:val="18"/>
          <w:szCs w:val="18"/>
        </w:rPr>
      </w:pPr>
    </w:p>
    <w:p w14:paraId="548B678B" w14:textId="24242CC1" w:rsidR="00387D06" w:rsidRPr="000A25D6" w:rsidRDefault="00387D06" w:rsidP="0057692F">
      <w:pPr>
        <w:ind w:firstLine="284"/>
        <w:rPr>
          <w:rFonts w:ascii="Times New Roman" w:hAnsi="Times New Roman"/>
          <w:sz w:val="18"/>
          <w:szCs w:val="18"/>
        </w:rPr>
      </w:pPr>
      <w:r w:rsidRPr="000A25D6">
        <w:rPr>
          <w:rFonts w:ascii="Times New Roman" w:hAnsi="Times New Roman"/>
          <w:sz w:val="18"/>
          <w:szCs w:val="18"/>
        </w:rPr>
        <w:t>В соответствии со статьей 179 Бюджетного кодекса Российской Федерации, Федеральными законами от 08.06.2014 № 172-ФЗ «О стратегическом планировании в Российской Федерации», 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 области постановляет:</w:t>
      </w:r>
    </w:p>
    <w:p w14:paraId="03101D03" w14:textId="435B3E34" w:rsidR="00387D06" w:rsidRPr="000A25D6" w:rsidRDefault="0057692F" w:rsidP="0057692F">
      <w:pPr>
        <w:ind w:firstLine="284"/>
        <w:rPr>
          <w:rFonts w:ascii="Times New Roman" w:hAnsi="Times New Roman"/>
          <w:sz w:val="18"/>
          <w:szCs w:val="18"/>
        </w:rPr>
      </w:pPr>
      <w:r>
        <w:rPr>
          <w:rFonts w:ascii="Times New Roman" w:hAnsi="Times New Roman"/>
          <w:sz w:val="18"/>
          <w:szCs w:val="18"/>
        </w:rPr>
        <w:t xml:space="preserve">1. </w:t>
      </w:r>
      <w:r w:rsidR="00387D06" w:rsidRPr="000A25D6">
        <w:rPr>
          <w:rFonts w:ascii="Times New Roman" w:hAnsi="Times New Roman"/>
          <w:sz w:val="18"/>
          <w:szCs w:val="18"/>
        </w:rPr>
        <w:t>Внести изменение в постановление администрации Рамонского муниципального района Воронежской области от 06.12.2013 №510 «Об утверждении муниципальной программы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 (далее – Постановление), изложив Приложение к Постановлению «Муниципальная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 (далее – Муниципальная программа) в новой редакции согласно Приложению.</w:t>
      </w:r>
    </w:p>
    <w:p w14:paraId="1C35A394" w14:textId="77777777" w:rsidR="00387D06" w:rsidRPr="000A25D6" w:rsidRDefault="00387D06" w:rsidP="0057692F">
      <w:pPr>
        <w:ind w:firstLine="284"/>
        <w:rPr>
          <w:rFonts w:ascii="Times New Roman" w:hAnsi="Times New Roman"/>
          <w:sz w:val="18"/>
          <w:szCs w:val="18"/>
        </w:rPr>
      </w:pPr>
      <w:r w:rsidRPr="000A25D6">
        <w:rPr>
          <w:rFonts w:ascii="Times New Roman" w:hAnsi="Times New Roman"/>
          <w:sz w:val="18"/>
          <w:szCs w:val="18"/>
        </w:rPr>
        <w:t>2. Отделу по финансам администрации муниципального района (Двойневская) обеспечить финансирование мероприятий Муниципальной программы за счет средств, предусмотренных в бюджете муниципального района.</w:t>
      </w:r>
    </w:p>
    <w:p w14:paraId="50D1340B" w14:textId="77777777" w:rsidR="00387D06" w:rsidRPr="000A25D6" w:rsidRDefault="00387D06" w:rsidP="0057692F">
      <w:pPr>
        <w:ind w:firstLine="284"/>
        <w:rPr>
          <w:rFonts w:ascii="Times New Roman" w:hAnsi="Times New Roman"/>
          <w:sz w:val="18"/>
          <w:szCs w:val="18"/>
        </w:rPr>
      </w:pPr>
      <w:r w:rsidRPr="000A25D6">
        <w:rPr>
          <w:rFonts w:ascii="Times New Roman" w:hAnsi="Times New Roman"/>
          <w:sz w:val="18"/>
          <w:szCs w:val="18"/>
        </w:rPr>
        <w:t>3. Отделу экономического развития администрации муниципального района (Говорова), отделу по образованию, спорту и молодежной политике администрации муниципального района (Корчагина), отделу имущественных и земельных отношений администрации муниципального района (Новикова), отделу муниципального хозяйства, промышленности дорожной деятельности администрации муниципального района (Чернышов), отделу градостроительной деятельности администрации муниципального района (Гоголева), отделу по делам ГО и ЧС МКУ «ЦОД ОМСУ» (Рогозин) в пределах своей компетенции обеспечить реализацию мероприятий, предусмотренных Муниципальной программой.</w:t>
      </w:r>
    </w:p>
    <w:p w14:paraId="04C65B39" w14:textId="77777777" w:rsidR="00387D06" w:rsidRPr="000A25D6" w:rsidRDefault="00387D06" w:rsidP="0057692F">
      <w:pPr>
        <w:ind w:firstLine="284"/>
        <w:rPr>
          <w:rFonts w:ascii="Times New Roman" w:hAnsi="Times New Roman"/>
          <w:sz w:val="18"/>
          <w:szCs w:val="18"/>
        </w:rPr>
      </w:pPr>
      <w:r w:rsidRPr="000A25D6">
        <w:rPr>
          <w:rFonts w:ascii="Times New Roman" w:hAnsi="Times New Roman"/>
          <w:sz w:val="18"/>
          <w:szCs w:val="18"/>
        </w:rPr>
        <w:t>4. Признать утратившим силу постановление администрации Рамонского муниципального района Воронежской области от 27.10.2022 № 441 «О внесении изменений в постановление администрации Рамонского муниципального района Воронежской области от 06.12.2013 № 510 «Об утверждении муниципальной программы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p w14:paraId="48A64949" w14:textId="77777777" w:rsidR="00387D06" w:rsidRPr="000A25D6" w:rsidRDefault="00387D06" w:rsidP="0057692F">
      <w:pPr>
        <w:ind w:firstLine="284"/>
        <w:rPr>
          <w:rFonts w:ascii="Times New Roman" w:hAnsi="Times New Roman"/>
          <w:sz w:val="18"/>
          <w:szCs w:val="18"/>
        </w:rPr>
      </w:pPr>
      <w:r w:rsidRPr="000A25D6">
        <w:rPr>
          <w:rFonts w:ascii="Times New Roman" w:hAnsi="Times New Roman"/>
          <w:sz w:val="18"/>
          <w:szCs w:val="18"/>
        </w:rPr>
        <w:t>5.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2E565C79" w14:textId="77777777" w:rsidR="00387D06" w:rsidRPr="000A25D6" w:rsidRDefault="00387D06" w:rsidP="0057692F">
      <w:pPr>
        <w:ind w:firstLine="284"/>
        <w:rPr>
          <w:rFonts w:ascii="Times New Roman" w:hAnsi="Times New Roman"/>
          <w:sz w:val="18"/>
          <w:szCs w:val="18"/>
        </w:rPr>
      </w:pPr>
      <w:r w:rsidRPr="000A25D6">
        <w:rPr>
          <w:rFonts w:ascii="Times New Roman" w:hAnsi="Times New Roman"/>
          <w:sz w:val="18"/>
          <w:szCs w:val="18"/>
        </w:rPr>
        <w:t>6. Контроль исполнения настоящего постановления оставляю за собой.</w:t>
      </w:r>
    </w:p>
    <w:p w14:paraId="42265776" w14:textId="77777777" w:rsidR="00387D06" w:rsidRPr="000A25D6" w:rsidRDefault="00387D06" w:rsidP="000A25D6">
      <w:pPr>
        <w:ind w:firstLine="0"/>
        <w:rPr>
          <w:rFonts w:ascii="Times New Roman" w:hAnsi="Times New Roman"/>
          <w:sz w:val="18"/>
          <w:szCs w:val="18"/>
        </w:rPr>
      </w:pPr>
    </w:p>
    <w:tbl>
      <w:tblPr>
        <w:tblW w:w="5000" w:type="pct"/>
        <w:tblLook w:val="04A0" w:firstRow="1" w:lastRow="0" w:firstColumn="1" w:lastColumn="0" w:noHBand="0" w:noVBand="1"/>
      </w:tblPr>
      <w:tblGrid>
        <w:gridCol w:w="3213"/>
        <w:gridCol w:w="3212"/>
        <w:gridCol w:w="3214"/>
      </w:tblGrid>
      <w:tr w:rsidR="00387D06" w:rsidRPr="000A25D6" w14:paraId="033C2972" w14:textId="77777777" w:rsidTr="0057692F">
        <w:tc>
          <w:tcPr>
            <w:tcW w:w="1666" w:type="pct"/>
            <w:shd w:val="clear" w:color="auto" w:fill="auto"/>
          </w:tcPr>
          <w:p w14:paraId="53F62AF9" w14:textId="77777777" w:rsidR="00387D06" w:rsidRPr="000A25D6" w:rsidRDefault="00387D06" w:rsidP="0057692F">
            <w:pPr>
              <w:ind w:firstLine="0"/>
              <w:jc w:val="center"/>
              <w:rPr>
                <w:rFonts w:ascii="Times New Roman" w:hAnsi="Times New Roman"/>
                <w:sz w:val="18"/>
                <w:szCs w:val="18"/>
              </w:rPr>
            </w:pPr>
            <w:r w:rsidRPr="000A25D6">
              <w:rPr>
                <w:rFonts w:ascii="Times New Roman" w:hAnsi="Times New Roman"/>
                <w:sz w:val="18"/>
                <w:szCs w:val="18"/>
              </w:rPr>
              <w:t>Глава</w:t>
            </w:r>
          </w:p>
          <w:p w14:paraId="25DB7BE2" w14:textId="77777777" w:rsidR="00387D06" w:rsidRPr="000A25D6" w:rsidRDefault="00387D06" w:rsidP="0057692F">
            <w:pPr>
              <w:ind w:firstLine="0"/>
              <w:jc w:val="center"/>
              <w:rPr>
                <w:rFonts w:ascii="Times New Roman" w:hAnsi="Times New Roman"/>
                <w:sz w:val="18"/>
                <w:szCs w:val="18"/>
              </w:rPr>
            </w:pPr>
            <w:r w:rsidRPr="000A25D6">
              <w:rPr>
                <w:rFonts w:ascii="Times New Roman" w:hAnsi="Times New Roman"/>
                <w:sz w:val="18"/>
                <w:szCs w:val="18"/>
              </w:rPr>
              <w:t>муниципального района</w:t>
            </w:r>
          </w:p>
        </w:tc>
        <w:tc>
          <w:tcPr>
            <w:tcW w:w="1666" w:type="pct"/>
            <w:shd w:val="clear" w:color="auto" w:fill="auto"/>
          </w:tcPr>
          <w:p w14:paraId="702C5661" w14:textId="77777777" w:rsidR="00387D06" w:rsidRPr="000A25D6" w:rsidRDefault="00387D06" w:rsidP="0057692F">
            <w:pPr>
              <w:ind w:firstLine="0"/>
              <w:jc w:val="center"/>
              <w:rPr>
                <w:rFonts w:ascii="Times New Roman" w:hAnsi="Times New Roman"/>
                <w:sz w:val="18"/>
                <w:szCs w:val="18"/>
              </w:rPr>
            </w:pPr>
          </w:p>
        </w:tc>
        <w:tc>
          <w:tcPr>
            <w:tcW w:w="1667" w:type="pct"/>
            <w:shd w:val="clear" w:color="auto" w:fill="auto"/>
          </w:tcPr>
          <w:p w14:paraId="6FFAB9CD" w14:textId="77777777" w:rsidR="00387D06" w:rsidRPr="000A25D6" w:rsidRDefault="00387D06" w:rsidP="0057692F">
            <w:pPr>
              <w:ind w:firstLine="0"/>
              <w:jc w:val="center"/>
              <w:rPr>
                <w:rFonts w:ascii="Times New Roman" w:hAnsi="Times New Roman"/>
                <w:sz w:val="18"/>
                <w:szCs w:val="18"/>
              </w:rPr>
            </w:pPr>
          </w:p>
          <w:p w14:paraId="00B6E357" w14:textId="77777777" w:rsidR="00387D06" w:rsidRPr="000A25D6" w:rsidRDefault="00387D06" w:rsidP="0057692F">
            <w:pPr>
              <w:ind w:firstLine="0"/>
              <w:jc w:val="center"/>
              <w:rPr>
                <w:rFonts w:ascii="Times New Roman" w:hAnsi="Times New Roman"/>
                <w:sz w:val="18"/>
                <w:szCs w:val="18"/>
              </w:rPr>
            </w:pPr>
            <w:r w:rsidRPr="000A25D6">
              <w:rPr>
                <w:rFonts w:ascii="Times New Roman" w:hAnsi="Times New Roman"/>
                <w:sz w:val="18"/>
                <w:szCs w:val="18"/>
              </w:rPr>
              <w:t>Н.В. Фролов</w:t>
            </w:r>
          </w:p>
        </w:tc>
      </w:tr>
    </w:tbl>
    <w:p w14:paraId="360EADAB" w14:textId="77777777" w:rsidR="00387D06" w:rsidRPr="000A25D6" w:rsidRDefault="00387D06" w:rsidP="000A25D6">
      <w:pPr>
        <w:ind w:firstLine="0"/>
        <w:rPr>
          <w:rFonts w:ascii="Times New Roman" w:hAnsi="Times New Roman"/>
          <w:sz w:val="18"/>
          <w:szCs w:val="18"/>
        </w:rPr>
      </w:pPr>
    </w:p>
    <w:p w14:paraId="21451F66" w14:textId="6D5429D3" w:rsidR="00387D06" w:rsidRPr="0057692F" w:rsidRDefault="00387D06" w:rsidP="0057692F">
      <w:pPr>
        <w:ind w:left="3969" w:firstLine="0"/>
        <w:rPr>
          <w:rFonts w:ascii="Times New Roman" w:eastAsia="Calibri" w:hAnsi="Times New Roman"/>
          <w:i/>
          <w:iCs/>
          <w:sz w:val="18"/>
          <w:szCs w:val="18"/>
        </w:rPr>
      </w:pPr>
      <w:r w:rsidRPr="0057692F">
        <w:rPr>
          <w:rFonts w:ascii="Times New Roman" w:eastAsia="Calibri" w:hAnsi="Times New Roman"/>
          <w:i/>
          <w:iCs/>
          <w:sz w:val="18"/>
          <w:szCs w:val="18"/>
        </w:rPr>
        <w:t>Приложение к постановлению администрации</w:t>
      </w:r>
      <w:r w:rsidR="0057692F" w:rsidRPr="0057692F">
        <w:rPr>
          <w:rFonts w:ascii="Times New Roman" w:eastAsia="Calibri" w:hAnsi="Times New Roman"/>
          <w:i/>
          <w:iCs/>
          <w:sz w:val="18"/>
          <w:szCs w:val="18"/>
        </w:rPr>
        <w:t xml:space="preserve"> </w:t>
      </w:r>
      <w:r w:rsidRPr="0057692F">
        <w:rPr>
          <w:rFonts w:ascii="Times New Roman" w:eastAsia="Calibri" w:hAnsi="Times New Roman"/>
          <w:i/>
          <w:iCs/>
          <w:sz w:val="18"/>
          <w:szCs w:val="18"/>
        </w:rPr>
        <w:t>Рамонского муниципального района Воронежской области</w:t>
      </w:r>
      <w:r w:rsidR="0057692F" w:rsidRPr="0057692F">
        <w:rPr>
          <w:rFonts w:ascii="Times New Roman" w:eastAsia="Calibri" w:hAnsi="Times New Roman"/>
          <w:i/>
          <w:iCs/>
          <w:sz w:val="18"/>
          <w:szCs w:val="18"/>
        </w:rPr>
        <w:t xml:space="preserve"> </w:t>
      </w:r>
      <w:r w:rsidRPr="0057692F">
        <w:rPr>
          <w:rFonts w:ascii="Times New Roman" w:eastAsia="Calibri" w:hAnsi="Times New Roman"/>
          <w:i/>
          <w:iCs/>
          <w:sz w:val="18"/>
          <w:szCs w:val="18"/>
        </w:rPr>
        <w:t>от 07.11.2022 № 456</w:t>
      </w:r>
    </w:p>
    <w:p w14:paraId="674E8E5F"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(Новая редакция)</w:t>
      </w:r>
    </w:p>
    <w:p w14:paraId="0C89C761" w14:textId="583E1268" w:rsidR="00387D06" w:rsidRPr="0057692F" w:rsidRDefault="0057692F" w:rsidP="0057692F">
      <w:pPr>
        <w:ind w:firstLine="0"/>
        <w:jc w:val="center"/>
        <w:rPr>
          <w:rFonts w:ascii="Times New Roman" w:hAnsi="Times New Roman"/>
          <w:b/>
          <w:bCs/>
          <w:i/>
          <w:iCs/>
          <w:sz w:val="18"/>
          <w:szCs w:val="18"/>
        </w:rPr>
      </w:pPr>
      <w:r w:rsidRPr="0057692F">
        <w:rPr>
          <w:rFonts w:ascii="Times New Roman" w:hAnsi="Times New Roman"/>
          <w:b/>
          <w:bCs/>
          <w:i/>
          <w:iCs/>
          <w:sz w:val="18"/>
          <w:szCs w:val="18"/>
        </w:rPr>
        <w:t>«Программа Рамонского муниципального района Воронежской области</w:t>
      </w:r>
    </w:p>
    <w:p w14:paraId="1CB294E7" w14:textId="443BD6C3" w:rsidR="00387D06" w:rsidRPr="0057692F" w:rsidRDefault="0057692F" w:rsidP="0057692F">
      <w:pPr>
        <w:ind w:firstLine="0"/>
        <w:jc w:val="center"/>
        <w:rPr>
          <w:rFonts w:ascii="Times New Roman" w:hAnsi="Times New Roman"/>
          <w:b/>
          <w:bCs/>
          <w:i/>
          <w:iCs/>
          <w:sz w:val="18"/>
          <w:szCs w:val="18"/>
        </w:rPr>
      </w:pPr>
      <w:r w:rsidRPr="0057692F">
        <w:rPr>
          <w:rFonts w:ascii="Times New Roman" w:hAnsi="Times New Roman"/>
          <w:b/>
          <w:bCs/>
          <w:i/>
          <w:iCs/>
          <w:sz w:val="18"/>
          <w:szCs w:val="18"/>
        </w:rPr>
        <w:t>«Создание благоприятных условий для населения Рамонского муниципального района Воронежской области»</w:t>
      </w:r>
    </w:p>
    <w:p w14:paraId="0A073265" w14:textId="77777777" w:rsidR="00387D06" w:rsidRPr="000A25D6" w:rsidRDefault="00387D06" w:rsidP="000A25D6">
      <w:pPr>
        <w:ind w:firstLine="0"/>
        <w:rPr>
          <w:rFonts w:ascii="Times New Roman" w:hAnsi="Times New Roman"/>
          <w:sz w:val="18"/>
          <w:szCs w:val="18"/>
        </w:rPr>
      </w:pPr>
    </w:p>
    <w:p w14:paraId="7BDE1473" w14:textId="5D80116F" w:rsidR="00387D06" w:rsidRPr="0057692F" w:rsidRDefault="0057692F" w:rsidP="0057692F">
      <w:pPr>
        <w:ind w:firstLine="0"/>
        <w:jc w:val="center"/>
        <w:rPr>
          <w:rFonts w:ascii="Times New Roman" w:eastAsia="Calibri" w:hAnsi="Times New Roman"/>
          <w:b/>
          <w:bCs/>
          <w:i/>
          <w:iCs/>
          <w:sz w:val="18"/>
          <w:szCs w:val="18"/>
        </w:rPr>
      </w:pPr>
      <w:r w:rsidRPr="0057692F">
        <w:rPr>
          <w:rFonts w:ascii="Times New Roman" w:eastAsia="Calibri" w:hAnsi="Times New Roman"/>
          <w:b/>
          <w:bCs/>
          <w:i/>
          <w:iCs/>
          <w:sz w:val="18"/>
          <w:szCs w:val="18"/>
        </w:rPr>
        <w:t xml:space="preserve">Паспорт </w:t>
      </w:r>
      <w:r w:rsidR="00387D06" w:rsidRPr="0057692F">
        <w:rPr>
          <w:rFonts w:ascii="Times New Roman" w:eastAsia="Calibri" w:hAnsi="Times New Roman"/>
          <w:b/>
          <w:bCs/>
          <w:i/>
          <w:iCs/>
          <w:sz w:val="18"/>
          <w:szCs w:val="18"/>
        </w:rPr>
        <w:t>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9"/>
        <w:gridCol w:w="8130"/>
      </w:tblGrid>
      <w:tr w:rsidR="00387D06" w:rsidRPr="000A25D6" w14:paraId="73D6A3DB" w14:textId="77777777" w:rsidTr="00CD499A">
        <w:tc>
          <w:tcPr>
            <w:tcW w:w="778" w:type="pct"/>
          </w:tcPr>
          <w:p w14:paraId="3CB734DA"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Ответственный исполнитель муниципальной программы</w:t>
            </w:r>
          </w:p>
        </w:tc>
        <w:tc>
          <w:tcPr>
            <w:tcW w:w="4222" w:type="pct"/>
          </w:tcPr>
          <w:p w14:paraId="5B735D7E"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Отдел экономического развития администрации Рамонского муниципального района Воронежской области</w:t>
            </w:r>
          </w:p>
        </w:tc>
      </w:tr>
      <w:tr w:rsidR="00387D06" w:rsidRPr="000A25D6" w14:paraId="1D94708B" w14:textId="77777777" w:rsidTr="00CD499A">
        <w:tc>
          <w:tcPr>
            <w:tcW w:w="778" w:type="pct"/>
          </w:tcPr>
          <w:p w14:paraId="0C58F6C8"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Исполнители муниципальной программы</w:t>
            </w:r>
          </w:p>
        </w:tc>
        <w:tc>
          <w:tcPr>
            <w:tcW w:w="4222" w:type="pct"/>
          </w:tcPr>
          <w:p w14:paraId="4C0011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Администрации Рамонского муниципального района Воронежской области;</w:t>
            </w:r>
          </w:p>
          <w:p w14:paraId="39B0FF17"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Отдел градостроительной деятельности администрации муниципального района;</w:t>
            </w:r>
          </w:p>
          <w:p w14:paraId="5636F8A2"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Отдел по образованию, спорту и молодежной политике администрации муниципального района;</w:t>
            </w:r>
          </w:p>
          <w:p w14:paraId="15ED528B"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Отдел имущественных и земельных отношений администрации муниципального района;</w:t>
            </w:r>
          </w:p>
          <w:p w14:paraId="4C84635B"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Отдел муниципального хозяйства, промышленности и дорожной деятельности администрации муниципального района;</w:t>
            </w:r>
          </w:p>
          <w:p w14:paraId="0DE471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культуре администрации муниципального района;</w:t>
            </w:r>
          </w:p>
          <w:p w14:paraId="0FD4B504"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Отдел по делам ГО и ЧС МКУ «ЦОД ОМСУ»;</w:t>
            </w:r>
          </w:p>
          <w:p w14:paraId="6E310C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БУЗ ВО "Рамонская РБ" (по согласованию);</w:t>
            </w:r>
          </w:p>
          <w:p w14:paraId="6AB997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МВД России по Рамонскому району (по согласованию);</w:t>
            </w:r>
          </w:p>
          <w:p w14:paraId="6CF956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МКУ «Рамонский центр развития образования и молодежных проектов»;</w:t>
            </w:r>
          </w:p>
          <w:p w14:paraId="34875D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МКУ «Рамонский районный центр физической культуры и спорта»;</w:t>
            </w:r>
          </w:p>
          <w:p w14:paraId="4811DE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Прокуратура Рамонского района; (по согласованию);</w:t>
            </w:r>
          </w:p>
          <w:p w14:paraId="707FBB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Семилукский медмуниципальный филиал ФКУ УИИ УФСИН России по Воронежской области (по согласованию);</w:t>
            </w:r>
          </w:p>
          <w:p w14:paraId="6F382C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ГКУ ВО Центр занятости населения Рамонского района (по согласованию);</w:t>
            </w:r>
          </w:p>
          <w:p w14:paraId="5917D1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КУ ВО «Управление социальной защиты населения Рамонского района» (КУ ВО «УСЗН Рамонского района»);</w:t>
            </w:r>
          </w:p>
          <w:p w14:paraId="01D797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Рамонский филиал АУВО «РИА «Воронеж» - редакция районной газеты «Голос Рамони» (по согласованию);</w:t>
            </w:r>
          </w:p>
          <w:p w14:paraId="46E6C15A" w14:textId="77777777" w:rsidR="00387D06" w:rsidRPr="000A25D6" w:rsidRDefault="00387D06" w:rsidP="000A25D6">
            <w:pPr>
              <w:ind w:firstLine="0"/>
              <w:rPr>
                <w:rFonts w:ascii="Times New Roman" w:eastAsia="Calibri" w:hAnsi="Times New Roman"/>
                <w:sz w:val="18"/>
                <w:szCs w:val="18"/>
              </w:rPr>
            </w:pPr>
            <w:r w:rsidRPr="000A25D6">
              <w:rPr>
                <w:rFonts w:ascii="Times New Roman" w:hAnsi="Times New Roman"/>
                <w:sz w:val="18"/>
                <w:szCs w:val="18"/>
              </w:rPr>
              <w:t>Администрации городского и сельских поселений; Рамонского муниципального района Воронежской области (по согласованию).</w:t>
            </w:r>
          </w:p>
        </w:tc>
      </w:tr>
      <w:tr w:rsidR="00387D06" w:rsidRPr="000A25D6" w14:paraId="23D97E33" w14:textId="77777777" w:rsidTr="00CD499A">
        <w:tc>
          <w:tcPr>
            <w:tcW w:w="778" w:type="pct"/>
          </w:tcPr>
          <w:p w14:paraId="62AE3C9E"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Подпрограммы муниципальной программы и основные мероприятия</w:t>
            </w:r>
          </w:p>
        </w:tc>
        <w:tc>
          <w:tcPr>
            <w:tcW w:w="4222" w:type="pct"/>
          </w:tcPr>
          <w:p w14:paraId="5158551C"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 Развитие и поддержка малого и среднего предпринимательства в Рамонском муниципальном районе Воронежской области.</w:t>
            </w:r>
          </w:p>
          <w:p w14:paraId="44C5F999"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1.1.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A054808"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1.2.</w:t>
            </w:r>
            <w:r w:rsidRPr="000A25D6">
              <w:rPr>
                <w:rFonts w:ascii="Times New Roman" w:hAnsi="Times New Roman"/>
                <w:sz w:val="18"/>
                <w:szCs w:val="18"/>
              </w:rPr>
              <w:t xml:space="preserve"> </w:t>
            </w:r>
            <w:r w:rsidRPr="000A25D6">
              <w:rPr>
                <w:rFonts w:ascii="Times New Roman" w:eastAsia="Calibri" w:hAnsi="Times New Roman"/>
                <w:sz w:val="18"/>
                <w:szCs w:val="18"/>
              </w:rPr>
              <w:t>Развитие инфраструктуры поддержки предпринимательства.</w:t>
            </w:r>
          </w:p>
          <w:p w14:paraId="37A958DD"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1.3 Финансовая поддержка субъектов малого и среднего предпринимательства.</w:t>
            </w:r>
          </w:p>
          <w:p w14:paraId="76C2D6CC"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1.4. Поддержка и развитие молодежного предпринимательства.</w:t>
            </w:r>
          </w:p>
          <w:p w14:paraId="2BB73903"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1.5. 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p w14:paraId="2F12E6F5"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2. Обеспечение доступным и комфортным жильем и коммунальными услугами населения Рамонского муниципального района Воронежской области.</w:t>
            </w:r>
          </w:p>
          <w:p w14:paraId="033307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2.1.Обеспечение жильем молодых семей. </w:t>
            </w:r>
          </w:p>
          <w:p w14:paraId="57BADE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2.2.Инфраструктурное обеспечение земельных участков, предназначенных для комплексной застройки малоэтажного жилья и жилья эконом класса.</w:t>
            </w:r>
          </w:p>
          <w:p w14:paraId="36E76C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 Газификация Рамонского муниципального района Воронежской области.</w:t>
            </w:r>
          </w:p>
          <w:p w14:paraId="6730DE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 Реформирование и модернизация ЖКХ.</w:t>
            </w:r>
          </w:p>
          <w:p w14:paraId="58C7E8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 Градостроительное проектирование.</w:t>
            </w:r>
          </w:p>
          <w:p w14:paraId="08285D52" w14:textId="77777777" w:rsidR="00387D06" w:rsidRPr="000A25D6" w:rsidRDefault="00387D06" w:rsidP="000A25D6">
            <w:pPr>
              <w:ind w:firstLine="0"/>
              <w:rPr>
                <w:rFonts w:ascii="Times New Roman" w:eastAsia="Calibri" w:hAnsi="Times New Roman"/>
                <w:sz w:val="18"/>
                <w:szCs w:val="18"/>
              </w:rPr>
            </w:pPr>
            <w:r w:rsidRPr="000A25D6">
              <w:rPr>
                <w:rFonts w:ascii="Times New Roman" w:hAnsi="Times New Roman"/>
                <w:sz w:val="18"/>
                <w:szCs w:val="18"/>
              </w:rPr>
              <w:t>2.6. Проведение районного конкурса «Благоустроим район вместе».</w:t>
            </w:r>
          </w:p>
          <w:p w14:paraId="0F90C9DD"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3. Охрана окружающей среды.</w:t>
            </w:r>
          </w:p>
          <w:p w14:paraId="409CEA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3.1.Развитие системы обращения с отходами производства и потребления (ТКО) на территории муниципального района.</w:t>
            </w:r>
          </w:p>
          <w:p w14:paraId="5ED047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p w14:paraId="774144A8"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4. Энергосбережение на территории Рамонского муниципального района Воронежской области.</w:t>
            </w:r>
          </w:p>
          <w:p w14:paraId="1DF3E9ED" w14:textId="77777777" w:rsidR="00387D06" w:rsidRPr="000A25D6" w:rsidRDefault="00387D06" w:rsidP="000A25D6">
            <w:pPr>
              <w:ind w:firstLine="0"/>
              <w:rPr>
                <w:rFonts w:ascii="Times New Roman" w:hAnsi="Times New Roman"/>
                <w:sz w:val="18"/>
                <w:szCs w:val="18"/>
              </w:rPr>
            </w:pPr>
            <w:r w:rsidRPr="000A25D6">
              <w:rPr>
                <w:rFonts w:ascii="Times New Roman" w:eastAsia="Calibri" w:hAnsi="Times New Roman"/>
                <w:sz w:val="18"/>
                <w:szCs w:val="18"/>
              </w:rPr>
              <w:t>4.1.</w:t>
            </w:r>
            <w:r w:rsidRPr="000A25D6">
              <w:rPr>
                <w:rFonts w:ascii="Times New Roman" w:hAnsi="Times New Roman"/>
                <w:sz w:val="18"/>
                <w:szCs w:val="18"/>
              </w:rPr>
              <w:t>Проведение энергетических обследований зданий с предоставлением энергетического паспорта.</w:t>
            </w:r>
          </w:p>
          <w:p w14:paraId="3161FD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4.2.Текущий ремонт оборудования (ремонт систем теплоснабжения, водопровода, канализации).</w:t>
            </w:r>
          </w:p>
          <w:p w14:paraId="17488C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4.3.Замена/установка современных окон с многокамерными стеклопакетами.</w:t>
            </w:r>
          </w:p>
          <w:p w14:paraId="553643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4.4.Установка и ввод в эксплуатацию ПУ на энергоресурсы. </w:t>
            </w:r>
          </w:p>
          <w:p w14:paraId="1DBC3BB1" w14:textId="77777777" w:rsidR="00387D06" w:rsidRPr="000A25D6" w:rsidRDefault="00387D06" w:rsidP="000A25D6">
            <w:pPr>
              <w:ind w:firstLine="0"/>
              <w:rPr>
                <w:rFonts w:ascii="Times New Roman" w:eastAsia="Calibri" w:hAnsi="Times New Roman"/>
                <w:sz w:val="18"/>
                <w:szCs w:val="18"/>
              </w:rPr>
            </w:pPr>
            <w:r w:rsidRPr="000A25D6">
              <w:rPr>
                <w:rFonts w:ascii="Times New Roman" w:hAnsi="Times New Roman"/>
                <w:sz w:val="18"/>
                <w:szCs w:val="18"/>
              </w:rPr>
              <w:t>4.5.Организация обучения лиц, ответственных за соблюдением режима экономии.</w:t>
            </w:r>
          </w:p>
          <w:p w14:paraId="594AB211"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6. Профилактика правонарушений в Рамонском муниципальном районе Воронежской области.</w:t>
            </w:r>
          </w:p>
          <w:p w14:paraId="219E1BEE" w14:textId="77777777" w:rsidR="00387D06" w:rsidRPr="000A25D6" w:rsidRDefault="00387D06" w:rsidP="000A25D6">
            <w:pPr>
              <w:ind w:firstLine="0"/>
              <w:rPr>
                <w:rFonts w:ascii="Times New Roman" w:hAnsi="Times New Roman"/>
                <w:sz w:val="18"/>
                <w:szCs w:val="18"/>
              </w:rPr>
            </w:pPr>
            <w:r w:rsidRPr="000A25D6">
              <w:rPr>
                <w:rFonts w:ascii="Times New Roman" w:eastAsia="Calibri" w:hAnsi="Times New Roman"/>
                <w:sz w:val="18"/>
                <w:szCs w:val="18"/>
              </w:rPr>
              <w:t>6.1.</w:t>
            </w:r>
            <w:r w:rsidRPr="000A25D6">
              <w:rPr>
                <w:rFonts w:ascii="Times New Roman" w:hAnsi="Times New Roman"/>
                <w:sz w:val="18"/>
                <w:szCs w:val="18"/>
              </w:rPr>
              <w:t xml:space="preserve"> Профилактика асоциального поведения граждан в рамках осуществления общественно-массовой и культурно-просветительской деятельности;</w:t>
            </w:r>
          </w:p>
          <w:p w14:paraId="49A246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6.2.Профилактика и предупреждение детского дорожно-транспортного травматизма;</w:t>
            </w:r>
          </w:p>
          <w:p w14:paraId="7179D8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6.3.Изготовление и распространение печатной продукции, направленной на профилактику асоциального поведения населения и пропаганду здорового образа жизни;</w:t>
            </w:r>
          </w:p>
          <w:p w14:paraId="6A787B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6.4.Оказание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 создания и функционирования добровольных народных дружин, а также системы видеонаблюдения в целях профилактики и раскрытия правонарушений и преступлений на территориях поселений</w:t>
            </w:r>
          </w:p>
          <w:p w14:paraId="2B36C1B6" w14:textId="77777777" w:rsidR="00387D06" w:rsidRPr="000A25D6" w:rsidRDefault="00387D06" w:rsidP="000A25D6">
            <w:pPr>
              <w:ind w:firstLine="0"/>
              <w:rPr>
                <w:rFonts w:ascii="Times New Roman" w:eastAsia="Calibri" w:hAnsi="Times New Roman"/>
                <w:sz w:val="18"/>
                <w:szCs w:val="18"/>
              </w:rPr>
            </w:pPr>
            <w:r w:rsidRPr="000A25D6">
              <w:rPr>
                <w:rFonts w:ascii="Times New Roman" w:hAnsi="Times New Roman"/>
                <w:sz w:val="18"/>
                <w:szCs w:val="18"/>
              </w:rPr>
              <w:t>6.5.Проведение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в рамках деятельности по профилактике правонарушений в муниципальном районе</w:t>
            </w:r>
            <w:r w:rsidRPr="000A25D6">
              <w:rPr>
                <w:rFonts w:ascii="Times New Roman" w:eastAsia="Calibri" w:hAnsi="Times New Roman"/>
                <w:sz w:val="18"/>
                <w:szCs w:val="18"/>
              </w:rPr>
              <w:t>.</w:t>
            </w:r>
          </w:p>
          <w:p w14:paraId="6EB226B3"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8.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p w14:paraId="43839B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8.1.Развитие и модернизация системы защиты населения от угроз чрезвычайных ситуаций и пожаров.</w:t>
            </w:r>
          </w:p>
          <w:p w14:paraId="2AE170C9" w14:textId="77777777" w:rsidR="00387D06" w:rsidRPr="000A25D6" w:rsidRDefault="00387D06" w:rsidP="000A25D6">
            <w:pPr>
              <w:ind w:firstLine="0"/>
              <w:rPr>
                <w:rFonts w:ascii="Times New Roman" w:eastAsia="Calibri" w:hAnsi="Times New Roman"/>
                <w:sz w:val="18"/>
                <w:szCs w:val="18"/>
              </w:rPr>
            </w:pPr>
            <w:r w:rsidRPr="000A25D6">
              <w:rPr>
                <w:rFonts w:ascii="Times New Roman" w:hAnsi="Times New Roman"/>
                <w:sz w:val="18"/>
                <w:szCs w:val="18"/>
              </w:rPr>
              <w:t>8.2. 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p w14:paraId="25B0A809"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9. Обеспечение пассажирских перевозок по социально значимым внутримуниципальным маршрутам.</w:t>
            </w:r>
          </w:p>
          <w:p w14:paraId="052B3305"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9.1. Повышение доступности и качества транспортных услуг для населения.</w:t>
            </w:r>
          </w:p>
          <w:p w14:paraId="655100CF"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9.2. Создание условий для повышения безопасности дорожного движения на пассажирском автомобильном транспорте по социально значимым внутримуниципальным маршрутам.</w:t>
            </w:r>
          </w:p>
          <w:p w14:paraId="6F98F5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 Комплексные меры противодействия злоупотреблению наркотиками и их незаконному обороту.</w:t>
            </w:r>
          </w:p>
          <w:p w14:paraId="5A156D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10.1. Организационно-правовые мероприятия.</w:t>
            </w:r>
          </w:p>
          <w:p w14:paraId="030CF8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10.2. Мероприятия по профилактике распространения и немедицинского употребления наркотиков, пропаганда негативного отношения к немедицинскому употреблению наркотиков (Первичная профилактика).</w:t>
            </w:r>
          </w:p>
          <w:p w14:paraId="23AE04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10.3. Мероприятия по выявлению среди молодежи группы риска по незаконному употреблению и распространению наркотиков. Профилактическая работа с лицами группы лица (вторичная профилактика).</w:t>
            </w:r>
          </w:p>
          <w:p w14:paraId="65DD7D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10.4. Мероприятия по пресечению фактов незаконного распространения наркотических средств на территории района.</w:t>
            </w:r>
          </w:p>
          <w:p w14:paraId="7D1CCE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10.5.Мероприятия комплексной реабилитации и ресоциализации потребителей наркотических средств и психотропных веществ</w:t>
            </w:r>
          </w:p>
          <w:p w14:paraId="5518172A"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11. Формирование благоприятной инвестиционной среды.</w:t>
            </w:r>
          </w:p>
          <w:p w14:paraId="183D8A97"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11.1. Повышение инвестиционной привлекательности Рамонского муниципального района Воронежской области</w:t>
            </w:r>
          </w:p>
          <w:p w14:paraId="0BFA7EA7"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11.2. Уровень развития сферы муниципально-частного партнерства (МЧП).</w:t>
            </w:r>
          </w:p>
        </w:tc>
      </w:tr>
      <w:tr w:rsidR="00387D06" w:rsidRPr="000A25D6" w14:paraId="7A487F0C" w14:textId="77777777" w:rsidTr="00CD499A">
        <w:tc>
          <w:tcPr>
            <w:tcW w:w="778" w:type="pct"/>
          </w:tcPr>
          <w:p w14:paraId="69CB2079"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Цель муниципальной программы</w:t>
            </w:r>
          </w:p>
        </w:tc>
        <w:tc>
          <w:tcPr>
            <w:tcW w:w="4222" w:type="pct"/>
          </w:tcPr>
          <w:p w14:paraId="30A9B9C5"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Повышение качества жизни населения путем создания благоприятного инвестиционного и предпринимательского климата, обеспечения доступным и комфортным жильем, повышения безопасности проживания на территории района</w:t>
            </w:r>
          </w:p>
        </w:tc>
      </w:tr>
      <w:tr w:rsidR="00387D06" w:rsidRPr="000A25D6" w14:paraId="100FD1A0" w14:textId="77777777" w:rsidTr="00CD499A">
        <w:tc>
          <w:tcPr>
            <w:tcW w:w="778" w:type="pct"/>
          </w:tcPr>
          <w:p w14:paraId="4A3EF050"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Задачи муниципальной программы</w:t>
            </w:r>
          </w:p>
        </w:tc>
        <w:tc>
          <w:tcPr>
            <w:tcW w:w="4222" w:type="pct"/>
          </w:tcPr>
          <w:p w14:paraId="6B95F7C4"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1. Создание условий для привлечения инвестиций в экономику района. </w:t>
            </w:r>
          </w:p>
          <w:p w14:paraId="734EF7B6"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2. Повышение предпринимательской активности и развитие малого и среднего предпринимательства.</w:t>
            </w:r>
          </w:p>
          <w:p w14:paraId="3781F555"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3. Создание условий для обеспечения населения доступным и комфортным жильем.</w:t>
            </w:r>
          </w:p>
          <w:p w14:paraId="0FAD8D3B"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4. Обеспечение безопасности проживания населения на территории района.</w:t>
            </w:r>
          </w:p>
        </w:tc>
      </w:tr>
      <w:tr w:rsidR="00387D06" w:rsidRPr="000A25D6" w14:paraId="7C6CD643" w14:textId="77777777" w:rsidTr="00CD499A">
        <w:tc>
          <w:tcPr>
            <w:tcW w:w="778" w:type="pct"/>
          </w:tcPr>
          <w:p w14:paraId="49E99BA6"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Целевые индикаторы и показатели муниципальной программы</w:t>
            </w:r>
          </w:p>
        </w:tc>
        <w:tc>
          <w:tcPr>
            <w:tcW w:w="4222" w:type="pct"/>
          </w:tcPr>
          <w:p w14:paraId="220515CF"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1.Объем инвестиций в основной капитал (за исключением бюджетных средств) в расчете на 1 жителя.</w:t>
            </w:r>
          </w:p>
          <w:p w14:paraId="38226C42"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2.Среднегодовая численность постоянного населения района.</w:t>
            </w:r>
          </w:p>
          <w:p w14:paraId="1B9FF373"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3.Среднемесячная номинальная начисленная заработная плата работников крупных и средних предприятий и некоммерческих организаций.</w:t>
            </w:r>
          </w:p>
          <w:p w14:paraId="624B4397"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4. 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r>
      <w:tr w:rsidR="00387D06" w:rsidRPr="000A25D6" w14:paraId="3F086064" w14:textId="77777777" w:rsidTr="00CD499A">
        <w:tc>
          <w:tcPr>
            <w:tcW w:w="778" w:type="pct"/>
          </w:tcPr>
          <w:p w14:paraId="7664C372"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Этапы и сроки реализации муниципальной программы</w:t>
            </w:r>
          </w:p>
        </w:tc>
        <w:tc>
          <w:tcPr>
            <w:tcW w:w="4222" w:type="pct"/>
          </w:tcPr>
          <w:p w14:paraId="12AAD70A"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2014-2025 годы</w:t>
            </w:r>
          </w:p>
        </w:tc>
      </w:tr>
      <w:tr w:rsidR="00387D06" w:rsidRPr="000A25D6" w14:paraId="03292AC9" w14:textId="77777777" w:rsidTr="00CD499A">
        <w:trPr>
          <w:trHeight w:val="2020"/>
        </w:trPr>
        <w:tc>
          <w:tcPr>
            <w:tcW w:w="778" w:type="pct"/>
          </w:tcPr>
          <w:p w14:paraId="3F66BA4A"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Объемы и источники финансирования муниципальной программы</w:t>
            </w:r>
          </w:p>
        </w:tc>
        <w:tc>
          <w:tcPr>
            <w:tcW w:w="4222" w:type="pct"/>
          </w:tcPr>
          <w:p w14:paraId="63057A2E"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Общий объем финансирования муниципальной программы (тыс.рублей) </w:t>
            </w:r>
          </w:p>
          <w:tbl>
            <w:tblPr>
              <w:tblW w:w="7829" w:type="dxa"/>
              <w:tblCellMar>
                <w:left w:w="62" w:type="dxa"/>
                <w:right w:w="62" w:type="dxa"/>
              </w:tblCellMar>
              <w:tblLook w:val="04A0" w:firstRow="1" w:lastRow="0" w:firstColumn="1" w:lastColumn="0" w:noHBand="0" w:noVBand="1"/>
            </w:tblPr>
            <w:tblGrid>
              <w:gridCol w:w="784"/>
              <w:gridCol w:w="1089"/>
              <w:gridCol w:w="1676"/>
              <w:gridCol w:w="1555"/>
              <w:gridCol w:w="1278"/>
              <w:gridCol w:w="1447"/>
            </w:tblGrid>
            <w:tr w:rsidR="005E671A" w:rsidRPr="000A25D6" w14:paraId="3D3FFC59" w14:textId="77777777" w:rsidTr="005E671A">
              <w:trPr>
                <w:trHeight w:val="96"/>
              </w:trPr>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14:paraId="642D139F" w14:textId="77777777" w:rsidR="00387D06" w:rsidRPr="000A25D6" w:rsidRDefault="00387D06" w:rsidP="005E671A">
                  <w:pPr>
                    <w:ind w:firstLine="0"/>
                    <w:jc w:val="center"/>
                    <w:rPr>
                      <w:rFonts w:ascii="Times New Roman" w:hAnsi="Times New Roman"/>
                      <w:sz w:val="18"/>
                      <w:szCs w:val="18"/>
                    </w:rPr>
                  </w:pPr>
                  <w:r w:rsidRPr="000A25D6">
                    <w:rPr>
                      <w:rFonts w:ascii="Times New Roman" w:hAnsi="Times New Roman"/>
                      <w:sz w:val="18"/>
                      <w:szCs w:val="18"/>
                    </w:rPr>
                    <w:t>Год</w:t>
                  </w:r>
                </w:p>
              </w:tc>
              <w:tc>
                <w:tcPr>
                  <w:tcW w:w="1089" w:type="dxa"/>
                  <w:tcBorders>
                    <w:top w:val="single" w:sz="4" w:space="0" w:color="auto"/>
                    <w:left w:val="nil"/>
                    <w:bottom w:val="single" w:sz="4" w:space="0" w:color="auto"/>
                    <w:right w:val="single" w:sz="4" w:space="0" w:color="auto"/>
                  </w:tcBorders>
                  <w:shd w:val="clear" w:color="auto" w:fill="auto"/>
                  <w:noWrap/>
                  <w:hideMark/>
                </w:tcPr>
                <w:p w14:paraId="30569D98" w14:textId="77777777" w:rsidR="00387D06" w:rsidRPr="000A25D6" w:rsidRDefault="00387D06" w:rsidP="005E671A">
                  <w:pPr>
                    <w:ind w:firstLine="0"/>
                    <w:jc w:val="center"/>
                    <w:rPr>
                      <w:rFonts w:ascii="Times New Roman" w:hAnsi="Times New Roman"/>
                      <w:sz w:val="18"/>
                      <w:szCs w:val="18"/>
                    </w:rPr>
                  </w:pPr>
                  <w:r w:rsidRPr="000A25D6">
                    <w:rPr>
                      <w:rFonts w:ascii="Times New Roman" w:hAnsi="Times New Roman"/>
                      <w:sz w:val="18"/>
                      <w:szCs w:val="18"/>
                    </w:rPr>
                    <w:t>Всего</w:t>
                  </w:r>
                </w:p>
              </w:tc>
              <w:tc>
                <w:tcPr>
                  <w:tcW w:w="1676" w:type="dxa"/>
                  <w:tcBorders>
                    <w:top w:val="single" w:sz="4" w:space="0" w:color="auto"/>
                    <w:left w:val="nil"/>
                    <w:bottom w:val="single" w:sz="4" w:space="0" w:color="auto"/>
                    <w:right w:val="single" w:sz="4" w:space="0" w:color="auto"/>
                  </w:tcBorders>
                  <w:shd w:val="clear" w:color="auto" w:fill="auto"/>
                  <w:hideMark/>
                </w:tcPr>
                <w:p w14:paraId="05E89A1A" w14:textId="77777777" w:rsidR="00387D06" w:rsidRPr="000A25D6" w:rsidRDefault="00387D06" w:rsidP="005E671A">
                  <w:pPr>
                    <w:ind w:firstLine="0"/>
                    <w:jc w:val="center"/>
                    <w:rPr>
                      <w:rFonts w:ascii="Times New Roman" w:hAnsi="Times New Roman"/>
                      <w:sz w:val="18"/>
                      <w:szCs w:val="18"/>
                    </w:rPr>
                  </w:pPr>
                  <w:r w:rsidRPr="000A25D6">
                    <w:rPr>
                      <w:rFonts w:ascii="Times New Roman" w:hAnsi="Times New Roman"/>
                      <w:sz w:val="18"/>
                      <w:szCs w:val="18"/>
                    </w:rPr>
                    <w:t>Федеральный бюджет</w:t>
                  </w:r>
                </w:p>
              </w:tc>
              <w:tc>
                <w:tcPr>
                  <w:tcW w:w="1555" w:type="dxa"/>
                  <w:tcBorders>
                    <w:top w:val="single" w:sz="4" w:space="0" w:color="auto"/>
                    <w:left w:val="nil"/>
                    <w:bottom w:val="single" w:sz="4" w:space="0" w:color="auto"/>
                    <w:right w:val="single" w:sz="4" w:space="0" w:color="auto"/>
                  </w:tcBorders>
                  <w:shd w:val="clear" w:color="auto" w:fill="auto"/>
                  <w:hideMark/>
                </w:tcPr>
                <w:p w14:paraId="476C8EAB" w14:textId="77777777" w:rsidR="00387D06" w:rsidRPr="000A25D6" w:rsidRDefault="00387D06" w:rsidP="005E671A">
                  <w:pPr>
                    <w:ind w:firstLine="0"/>
                    <w:jc w:val="center"/>
                    <w:rPr>
                      <w:rFonts w:ascii="Times New Roman" w:hAnsi="Times New Roman"/>
                      <w:sz w:val="18"/>
                      <w:szCs w:val="18"/>
                    </w:rPr>
                  </w:pPr>
                  <w:r w:rsidRPr="000A25D6">
                    <w:rPr>
                      <w:rFonts w:ascii="Times New Roman" w:hAnsi="Times New Roman"/>
                      <w:sz w:val="18"/>
                      <w:szCs w:val="18"/>
                    </w:rPr>
                    <w:t>Областной бюджет</w:t>
                  </w:r>
                </w:p>
              </w:tc>
              <w:tc>
                <w:tcPr>
                  <w:tcW w:w="1278" w:type="dxa"/>
                  <w:tcBorders>
                    <w:top w:val="single" w:sz="4" w:space="0" w:color="auto"/>
                    <w:left w:val="nil"/>
                    <w:bottom w:val="single" w:sz="4" w:space="0" w:color="auto"/>
                    <w:right w:val="single" w:sz="4" w:space="0" w:color="auto"/>
                  </w:tcBorders>
                  <w:shd w:val="clear" w:color="auto" w:fill="auto"/>
                  <w:hideMark/>
                </w:tcPr>
                <w:p w14:paraId="2AAA0AF1" w14:textId="77777777" w:rsidR="00387D06" w:rsidRPr="000A25D6" w:rsidRDefault="00387D06" w:rsidP="005E671A">
                  <w:pPr>
                    <w:ind w:firstLine="0"/>
                    <w:jc w:val="center"/>
                    <w:rPr>
                      <w:rFonts w:ascii="Times New Roman" w:hAnsi="Times New Roman"/>
                      <w:sz w:val="18"/>
                      <w:szCs w:val="18"/>
                    </w:rPr>
                  </w:pPr>
                  <w:r w:rsidRPr="000A25D6">
                    <w:rPr>
                      <w:rFonts w:ascii="Times New Roman" w:hAnsi="Times New Roman"/>
                      <w:sz w:val="18"/>
                      <w:szCs w:val="18"/>
                    </w:rPr>
                    <w:t>Местный бюджет</w:t>
                  </w:r>
                </w:p>
              </w:tc>
              <w:tc>
                <w:tcPr>
                  <w:tcW w:w="1447" w:type="dxa"/>
                  <w:tcBorders>
                    <w:top w:val="single" w:sz="4" w:space="0" w:color="auto"/>
                    <w:left w:val="nil"/>
                    <w:bottom w:val="single" w:sz="4" w:space="0" w:color="auto"/>
                    <w:right w:val="single" w:sz="4" w:space="0" w:color="auto"/>
                  </w:tcBorders>
                  <w:shd w:val="clear" w:color="auto" w:fill="auto"/>
                  <w:hideMark/>
                </w:tcPr>
                <w:p w14:paraId="58728AB4" w14:textId="77777777" w:rsidR="00387D06" w:rsidRPr="000A25D6" w:rsidRDefault="00387D06" w:rsidP="005E671A">
                  <w:pPr>
                    <w:ind w:firstLine="0"/>
                    <w:jc w:val="center"/>
                    <w:rPr>
                      <w:rFonts w:ascii="Times New Roman" w:hAnsi="Times New Roman"/>
                      <w:sz w:val="18"/>
                      <w:szCs w:val="18"/>
                    </w:rPr>
                  </w:pPr>
                  <w:r w:rsidRPr="000A25D6">
                    <w:rPr>
                      <w:rFonts w:ascii="Times New Roman" w:hAnsi="Times New Roman"/>
                      <w:sz w:val="18"/>
                      <w:szCs w:val="18"/>
                    </w:rPr>
                    <w:t>Внебюджетные источники</w:t>
                  </w:r>
                </w:p>
              </w:tc>
            </w:tr>
            <w:tr w:rsidR="005E671A" w:rsidRPr="000A25D6" w14:paraId="082DABF2" w14:textId="77777777" w:rsidTr="005E671A">
              <w:trPr>
                <w:trHeight w:val="47"/>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AC0BD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Всего</w:t>
                  </w:r>
                </w:p>
              </w:tc>
              <w:tc>
                <w:tcPr>
                  <w:tcW w:w="1089" w:type="dxa"/>
                  <w:tcBorders>
                    <w:top w:val="nil"/>
                    <w:left w:val="nil"/>
                    <w:bottom w:val="single" w:sz="4" w:space="0" w:color="auto"/>
                    <w:right w:val="single" w:sz="4" w:space="0" w:color="auto"/>
                  </w:tcBorders>
                  <w:shd w:val="clear" w:color="auto" w:fill="auto"/>
                  <w:noWrap/>
                  <w:vAlign w:val="bottom"/>
                  <w:hideMark/>
                </w:tcPr>
                <w:p w14:paraId="2F3EF2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499871,82</w:t>
                  </w:r>
                </w:p>
              </w:tc>
              <w:tc>
                <w:tcPr>
                  <w:tcW w:w="1676" w:type="dxa"/>
                  <w:tcBorders>
                    <w:top w:val="nil"/>
                    <w:left w:val="nil"/>
                    <w:bottom w:val="single" w:sz="4" w:space="0" w:color="auto"/>
                    <w:right w:val="single" w:sz="4" w:space="0" w:color="auto"/>
                  </w:tcBorders>
                  <w:shd w:val="clear" w:color="auto" w:fill="auto"/>
                  <w:vAlign w:val="bottom"/>
                  <w:hideMark/>
                </w:tcPr>
                <w:p w14:paraId="1CF5E1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63446,72</w:t>
                  </w:r>
                </w:p>
              </w:tc>
              <w:tc>
                <w:tcPr>
                  <w:tcW w:w="1555" w:type="dxa"/>
                  <w:tcBorders>
                    <w:top w:val="nil"/>
                    <w:left w:val="nil"/>
                    <w:bottom w:val="single" w:sz="4" w:space="0" w:color="auto"/>
                    <w:right w:val="single" w:sz="4" w:space="0" w:color="auto"/>
                  </w:tcBorders>
                  <w:shd w:val="clear" w:color="auto" w:fill="auto"/>
                  <w:vAlign w:val="bottom"/>
                  <w:hideMark/>
                </w:tcPr>
                <w:p w14:paraId="1FC62C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143560,26</w:t>
                  </w:r>
                </w:p>
              </w:tc>
              <w:tc>
                <w:tcPr>
                  <w:tcW w:w="1278" w:type="dxa"/>
                  <w:tcBorders>
                    <w:top w:val="nil"/>
                    <w:left w:val="nil"/>
                    <w:bottom w:val="single" w:sz="4" w:space="0" w:color="auto"/>
                    <w:right w:val="single" w:sz="4" w:space="0" w:color="auto"/>
                  </w:tcBorders>
                  <w:shd w:val="clear" w:color="auto" w:fill="auto"/>
                  <w:vAlign w:val="bottom"/>
                  <w:hideMark/>
                </w:tcPr>
                <w:p w14:paraId="10B624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292864,84</w:t>
                  </w:r>
                </w:p>
              </w:tc>
              <w:tc>
                <w:tcPr>
                  <w:tcW w:w="1447" w:type="dxa"/>
                  <w:tcBorders>
                    <w:top w:val="nil"/>
                    <w:left w:val="nil"/>
                    <w:bottom w:val="single" w:sz="4" w:space="0" w:color="auto"/>
                    <w:right w:val="single" w:sz="4" w:space="0" w:color="auto"/>
                  </w:tcBorders>
                  <w:shd w:val="clear" w:color="auto" w:fill="auto"/>
                  <w:vAlign w:val="bottom"/>
                  <w:hideMark/>
                </w:tcPr>
                <w:p w14:paraId="36AC39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E671A" w:rsidRPr="000A25D6" w14:paraId="6A45A552" w14:textId="77777777" w:rsidTr="005E671A">
              <w:trPr>
                <w:trHeight w:val="47"/>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B2A0D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1089" w:type="dxa"/>
                  <w:tcBorders>
                    <w:top w:val="nil"/>
                    <w:left w:val="nil"/>
                    <w:bottom w:val="single" w:sz="4" w:space="0" w:color="auto"/>
                    <w:right w:val="single" w:sz="4" w:space="0" w:color="auto"/>
                  </w:tcBorders>
                  <w:shd w:val="clear" w:color="auto" w:fill="auto"/>
                  <w:noWrap/>
                  <w:vAlign w:val="bottom"/>
                  <w:hideMark/>
                </w:tcPr>
                <w:p w14:paraId="774DFB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26183,66</w:t>
                  </w:r>
                </w:p>
              </w:tc>
              <w:tc>
                <w:tcPr>
                  <w:tcW w:w="1676" w:type="dxa"/>
                  <w:tcBorders>
                    <w:top w:val="nil"/>
                    <w:left w:val="nil"/>
                    <w:bottom w:val="single" w:sz="4" w:space="0" w:color="auto"/>
                    <w:right w:val="single" w:sz="4" w:space="0" w:color="auto"/>
                  </w:tcBorders>
                  <w:shd w:val="clear" w:color="auto" w:fill="auto"/>
                  <w:noWrap/>
                  <w:vAlign w:val="bottom"/>
                  <w:hideMark/>
                </w:tcPr>
                <w:p w14:paraId="05BBE8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2172,9</w:t>
                  </w:r>
                </w:p>
              </w:tc>
              <w:tc>
                <w:tcPr>
                  <w:tcW w:w="1555" w:type="dxa"/>
                  <w:tcBorders>
                    <w:top w:val="nil"/>
                    <w:left w:val="nil"/>
                    <w:bottom w:val="single" w:sz="4" w:space="0" w:color="auto"/>
                    <w:right w:val="single" w:sz="4" w:space="0" w:color="auto"/>
                  </w:tcBorders>
                  <w:shd w:val="clear" w:color="auto" w:fill="auto"/>
                  <w:noWrap/>
                  <w:vAlign w:val="bottom"/>
                  <w:hideMark/>
                </w:tcPr>
                <w:p w14:paraId="14D7E3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1727,30</w:t>
                  </w:r>
                </w:p>
              </w:tc>
              <w:tc>
                <w:tcPr>
                  <w:tcW w:w="1278" w:type="dxa"/>
                  <w:tcBorders>
                    <w:top w:val="nil"/>
                    <w:left w:val="nil"/>
                    <w:bottom w:val="single" w:sz="4" w:space="0" w:color="auto"/>
                    <w:right w:val="single" w:sz="4" w:space="0" w:color="auto"/>
                  </w:tcBorders>
                  <w:shd w:val="clear" w:color="auto" w:fill="auto"/>
                  <w:noWrap/>
                  <w:vAlign w:val="bottom"/>
                  <w:hideMark/>
                </w:tcPr>
                <w:p w14:paraId="392D06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22283,46</w:t>
                  </w:r>
                </w:p>
              </w:tc>
              <w:tc>
                <w:tcPr>
                  <w:tcW w:w="1447" w:type="dxa"/>
                  <w:tcBorders>
                    <w:top w:val="nil"/>
                    <w:left w:val="nil"/>
                    <w:bottom w:val="single" w:sz="4" w:space="0" w:color="auto"/>
                    <w:right w:val="single" w:sz="4" w:space="0" w:color="auto"/>
                  </w:tcBorders>
                  <w:shd w:val="clear" w:color="auto" w:fill="auto"/>
                  <w:noWrap/>
                  <w:vAlign w:val="bottom"/>
                  <w:hideMark/>
                </w:tcPr>
                <w:p w14:paraId="0F667F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E671A" w:rsidRPr="000A25D6" w14:paraId="570CDB59" w14:textId="77777777" w:rsidTr="005E671A">
              <w:trPr>
                <w:trHeight w:val="47"/>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CE423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1089" w:type="dxa"/>
                  <w:tcBorders>
                    <w:top w:val="nil"/>
                    <w:left w:val="nil"/>
                    <w:bottom w:val="single" w:sz="4" w:space="0" w:color="auto"/>
                    <w:right w:val="single" w:sz="4" w:space="0" w:color="auto"/>
                  </w:tcBorders>
                  <w:shd w:val="clear" w:color="auto" w:fill="auto"/>
                  <w:noWrap/>
                  <w:vAlign w:val="bottom"/>
                  <w:hideMark/>
                </w:tcPr>
                <w:p w14:paraId="27429B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6745,54</w:t>
                  </w:r>
                </w:p>
              </w:tc>
              <w:tc>
                <w:tcPr>
                  <w:tcW w:w="1676" w:type="dxa"/>
                  <w:tcBorders>
                    <w:top w:val="nil"/>
                    <w:left w:val="nil"/>
                    <w:bottom w:val="single" w:sz="4" w:space="0" w:color="auto"/>
                    <w:right w:val="single" w:sz="4" w:space="0" w:color="auto"/>
                  </w:tcBorders>
                  <w:shd w:val="clear" w:color="auto" w:fill="auto"/>
                  <w:noWrap/>
                  <w:vAlign w:val="bottom"/>
                  <w:hideMark/>
                </w:tcPr>
                <w:p w14:paraId="415EFD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2533,01</w:t>
                  </w:r>
                </w:p>
              </w:tc>
              <w:tc>
                <w:tcPr>
                  <w:tcW w:w="1555" w:type="dxa"/>
                  <w:tcBorders>
                    <w:top w:val="nil"/>
                    <w:left w:val="nil"/>
                    <w:bottom w:val="single" w:sz="4" w:space="0" w:color="auto"/>
                    <w:right w:val="single" w:sz="4" w:space="0" w:color="auto"/>
                  </w:tcBorders>
                  <w:shd w:val="clear" w:color="auto" w:fill="auto"/>
                  <w:noWrap/>
                  <w:vAlign w:val="bottom"/>
                  <w:hideMark/>
                </w:tcPr>
                <w:p w14:paraId="744254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1672,07</w:t>
                  </w:r>
                </w:p>
              </w:tc>
              <w:tc>
                <w:tcPr>
                  <w:tcW w:w="1278" w:type="dxa"/>
                  <w:tcBorders>
                    <w:top w:val="nil"/>
                    <w:left w:val="nil"/>
                    <w:bottom w:val="single" w:sz="4" w:space="0" w:color="auto"/>
                    <w:right w:val="single" w:sz="4" w:space="0" w:color="auto"/>
                  </w:tcBorders>
                  <w:shd w:val="clear" w:color="auto" w:fill="auto"/>
                  <w:noWrap/>
                  <w:vAlign w:val="bottom"/>
                  <w:hideMark/>
                </w:tcPr>
                <w:p w14:paraId="2FA18C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2540,46</w:t>
                  </w:r>
                </w:p>
              </w:tc>
              <w:tc>
                <w:tcPr>
                  <w:tcW w:w="1447" w:type="dxa"/>
                  <w:tcBorders>
                    <w:top w:val="nil"/>
                    <w:left w:val="nil"/>
                    <w:bottom w:val="single" w:sz="4" w:space="0" w:color="auto"/>
                    <w:right w:val="single" w:sz="4" w:space="0" w:color="auto"/>
                  </w:tcBorders>
                  <w:shd w:val="clear" w:color="auto" w:fill="auto"/>
                  <w:noWrap/>
                  <w:vAlign w:val="bottom"/>
                  <w:hideMark/>
                </w:tcPr>
                <w:p w14:paraId="63949B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E671A" w:rsidRPr="000A25D6" w14:paraId="1A0B141F" w14:textId="77777777" w:rsidTr="005E671A">
              <w:trPr>
                <w:trHeight w:val="47"/>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347C3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1089" w:type="dxa"/>
                  <w:tcBorders>
                    <w:top w:val="nil"/>
                    <w:left w:val="nil"/>
                    <w:bottom w:val="single" w:sz="4" w:space="0" w:color="auto"/>
                    <w:right w:val="single" w:sz="4" w:space="0" w:color="auto"/>
                  </w:tcBorders>
                  <w:shd w:val="clear" w:color="auto" w:fill="auto"/>
                  <w:noWrap/>
                  <w:vAlign w:val="bottom"/>
                  <w:hideMark/>
                </w:tcPr>
                <w:p w14:paraId="133004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5421,26</w:t>
                  </w:r>
                </w:p>
              </w:tc>
              <w:tc>
                <w:tcPr>
                  <w:tcW w:w="1676" w:type="dxa"/>
                  <w:tcBorders>
                    <w:top w:val="nil"/>
                    <w:left w:val="nil"/>
                    <w:bottom w:val="single" w:sz="4" w:space="0" w:color="auto"/>
                    <w:right w:val="single" w:sz="4" w:space="0" w:color="auto"/>
                  </w:tcBorders>
                  <w:shd w:val="clear" w:color="auto" w:fill="auto"/>
                  <w:noWrap/>
                  <w:vAlign w:val="bottom"/>
                  <w:hideMark/>
                </w:tcPr>
                <w:p w14:paraId="342EC7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1534,7</w:t>
                  </w:r>
                </w:p>
              </w:tc>
              <w:tc>
                <w:tcPr>
                  <w:tcW w:w="1555" w:type="dxa"/>
                  <w:tcBorders>
                    <w:top w:val="nil"/>
                    <w:left w:val="nil"/>
                    <w:bottom w:val="single" w:sz="4" w:space="0" w:color="auto"/>
                    <w:right w:val="single" w:sz="4" w:space="0" w:color="auto"/>
                  </w:tcBorders>
                  <w:shd w:val="clear" w:color="auto" w:fill="auto"/>
                  <w:noWrap/>
                  <w:vAlign w:val="bottom"/>
                  <w:hideMark/>
                </w:tcPr>
                <w:p w14:paraId="01ADC4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1124,10</w:t>
                  </w:r>
                </w:p>
              </w:tc>
              <w:tc>
                <w:tcPr>
                  <w:tcW w:w="1278" w:type="dxa"/>
                  <w:tcBorders>
                    <w:top w:val="nil"/>
                    <w:left w:val="nil"/>
                    <w:bottom w:val="single" w:sz="4" w:space="0" w:color="auto"/>
                    <w:right w:val="single" w:sz="4" w:space="0" w:color="auto"/>
                  </w:tcBorders>
                  <w:shd w:val="clear" w:color="auto" w:fill="auto"/>
                  <w:noWrap/>
                  <w:vAlign w:val="bottom"/>
                  <w:hideMark/>
                </w:tcPr>
                <w:p w14:paraId="02463E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2762,46</w:t>
                  </w:r>
                </w:p>
              </w:tc>
              <w:tc>
                <w:tcPr>
                  <w:tcW w:w="1447" w:type="dxa"/>
                  <w:tcBorders>
                    <w:top w:val="nil"/>
                    <w:left w:val="nil"/>
                    <w:bottom w:val="single" w:sz="4" w:space="0" w:color="auto"/>
                    <w:right w:val="single" w:sz="4" w:space="0" w:color="auto"/>
                  </w:tcBorders>
                  <w:shd w:val="clear" w:color="auto" w:fill="auto"/>
                  <w:noWrap/>
                  <w:vAlign w:val="bottom"/>
                  <w:hideMark/>
                </w:tcPr>
                <w:p w14:paraId="5BD874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E671A" w:rsidRPr="000A25D6" w14:paraId="7B9AC419" w14:textId="77777777" w:rsidTr="005E671A">
              <w:trPr>
                <w:trHeight w:val="47"/>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60F9B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1089" w:type="dxa"/>
                  <w:tcBorders>
                    <w:top w:val="nil"/>
                    <w:left w:val="nil"/>
                    <w:bottom w:val="single" w:sz="4" w:space="0" w:color="auto"/>
                    <w:right w:val="single" w:sz="4" w:space="0" w:color="auto"/>
                  </w:tcBorders>
                  <w:shd w:val="clear" w:color="auto" w:fill="auto"/>
                  <w:noWrap/>
                  <w:vAlign w:val="bottom"/>
                  <w:hideMark/>
                </w:tcPr>
                <w:p w14:paraId="0FCED2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8140,94</w:t>
                  </w:r>
                </w:p>
              </w:tc>
              <w:tc>
                <w:tcPr>
                  <w:tcW w:w="1676" w:type="dxa"/>
                  <w:tcBorders>
                    <w:top w:val="nil"/>
                    <w:left w:val="nil"/>
                    <w:bottom w:val="single" w:sz="4" w:space="0" w:color="auto"/>
                    <w:right w:val="single" w:sz="4" w:space="0" w:color="auto"/>
                  </w:tcBorders>
                  <w:shd w:val="clear" w:color="auto" w:fill="auto"/>
                  <w:noWrap/>
                  <w:vAlign w:val="bottom"/>
                  <w:hideMark/>
                </w:tcPr>
                <w:p w14:paraId="0C6A88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1675,36</w:t>
                  </w:r>
                </w:p>
              </w:tc>
              <w:tc>
                <w:tcPr>
                  <w:tcW w:w="1555" w:type="dxa"/>
                  <w:tcBorders>
                    <w:top w:val="nil"/>
                    <w:left w:val="nil"/>
                    <w:bottom w:val="single" w:sz="4" w:space="0" w:color="auto"/>
                    <w:right w:val="single" w:sz="4" w:space="0" w:color="auto"/>
                  </w:tcBorders>
                  <w:shd w:val="clear" w:color="auto" w:fill="auto"/>
                  <w:noWrap/>
                  <w:vAlign w:val="bottom"/>
                  <w:hideMark/>
                </w:tcPr>
                <w:p w14:paraId="6DF0F0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2763,92</w:t>
                  </w:r>
                </w:p>
              </w:tc>
              <w:tc>
                <w:tcPr>
                  <w:tcW w:w="1278" w:type="dxa"/>
                  <w:tcBorders>
                    <w:top w:val="nil"/>
                    <w:left w:val="nil"/>
                    <w:bottom w:val="single" w:sz="4" w:space="0" w:color="auto"/>
                    <w:right w:val="single" w:sz="4" w:space="0" w:color="auto"/>
                  </w:tcBorders>
                  <w:shd w:val="clear" w:color="auto" w:fill="auto"/>
                  <w:noWrap/>
                  <w:vAlign w:val="bottom"/>
                  <w:hideMark/>
                </w:tcPr>
                <w:p w14:paraId="4F35DA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3701,66</w:t>
                  </w:r>
                </w:p>
              </w:tc>
              <w:tc>
                <w:tcPr>
                  <w:tcW w:w="1447" w:type="dxa"/>
                  <w:tcBorders>
                    <w:top w:val="nil"/>
                    <w:left w:val="nil"/>
                    <w:bottom w:val="single" w:sz="4" w:space="0" w:color="auto"/>
                    <w:right w:val="single" w:sz="4" w:space="0" w:color="auto"/>
                  </w:tcBorders>
                  <w:shd w:val="clear" w:color="auto" w:fill="auto"/>
                  <w:noWrap/>
                  <w:vAlign w:val="bottom"/>
                  <w:hideMark/>
                </w:tcPr>
                <w:p w14:paraId="5FFCAD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E671A" w:rsidRPr="000A25D6" w14:paraId="3D14D8CA" w14:textId="77777777" w:rsidTr="005E671A">
              <w:trPr>
                <w:trHeight w:val="47"/>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B61F7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1089" w:type="dxa"/>
                  <w:tcBorders>
                    <w:top w:val="nil"/>
                    <w:left w:val="nil"/>
                    <w:bottom w:val="single" w:sz="4" w:space="0" w:color="auto"/>
                    <w:right w:val="single" w:sz="4" w:space="0" w:color="auto"/>
                  </w:tcBorders>
                  <w:shd w:val="clear" w:color="auto" w:fill="auto"/>
                  <w:noWrap/>
                  <w:vAlign w:val="bottom"/>
                  <w:hideMark/>
                </w:tcPr>
                <w:p w14:paraId="784EC2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29203,03</w:t>
                  </w:r>
                </w:p>
              </w:tc>
              <w:tc>
                <w:tcPr>
                  <w:tcW w:w="1676" w:type="dxa"/>
                  <w:tcBorders>
                    <w:top w:val="nil"/>
                    <w:left w:val="nil"/>
                    <w:bottom w:val="single" w:sz="4" w:space="0" w:color="auto"/>
                    <w:right w:val="single" w:sz="4" w:space="0" w:color="auto"/>
                  </w:tcBorders>
                  <w:shd w:val="clear" w:color="auto" w:fill="auto"/>
                  <w:noWrap/>
                  <w:vAlign w:val="bottom"/>
                  <w:hideMark/>
                </w:tcPr>
                <w:p w14:paraId="009404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4393,89</w:t>
                  </w:r>
                </w:p>
              </w:tc>
              <w:tc>
                <w:tcPr>
                  <w:tcW w:w="1555" w:type="dxa"/>
                  <w:tcBorders>
                    <w:top w:val="nil"/>
                    <w:left w:val="nil"/>
                    <w:bottom w:val="single" w:sz="4" w:space="0" w:color="auto"/>
                    <w:right w:val="single" w:sz="4" w:space="0" w:color="auto"/>
                  </w:tcBorders>
                  <w:shd w:val="clear" w:color="auto" w:fill="auto"/>
                  <w:noWrap/>
                  <w:vAlign w:val="bottom"/>
                  <w:hideMark/>
                </w:tcPr>
                <w:p w14:paraId="4983F8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9507,19</w:t>
                  </w:r>
                </w:p>
              </w:tc>
              <w:tc>
                <w:tcPr>
                  <w:tcW w:w="1278" w:type="dxa"/>
                  <w:tcBorders>
                    <w:top w:val="nil"/>
                    <w:left w:val="nil"/>
                    <w:bottom w:val="single" w:sz="4" w:space="0" w:color="auto"/>
                    <w:right w:val="single" w:sz="4" w:space="0" w:color="auto"/>
                  </w:tcBorders>
                  <w:shd w:val="clear" w:color="auto" w:fill="auto"/>
                  <w:noWrap/>
                  <w:vAlign w:val="bottom"/>
                  <w:hideMark/>
                </w:tcPr>
                <w:p w14:paraId="66CDF6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15301,95</w:t>
                  </w:r>
                </w:p>
              </w:tc>
              <w:tc>
                <w:tcPr>
                  <w:tcW w:w="1447" w:type="dxa"/>
                  <w:tcBorders>
                    <w:top w:val="nil"/>
                    <w:left w:val="nil"/>
                    <w:bottom w:val="single" w:sz="4" w:space="0" w:color="auto"/>
                    <w:right w:val="single" w:sz="4" w:space="0" w:color="auto"/>
                  </w:tcBorders>
                  <w:shd w:val="clear" w:color="auto" w:fill="auto"/>
                  <w:noWrap/>
                  <w:vAlign w:val="bottom"/>
                  <w:hideMark/>
                </w:tcPr>
                <w:p w14:paraId="067E79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E671A" w:rsidRPr="000A25D6" w14:paraId="7716549F" w14:textId="77777777" w:rsidTr="005E671A">
              <w:trPr>
                <w:trHeight w:val="47"/>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3CD93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1089" w:type="dxa"/>
                  <w:tcBorders>
                    <w:top w:val="nil"/>
                    <w:left w:val="nil"/>
                    <w:bottom w:val="single" w:sz="4" w:space="0" w:color="auto"/>
                    <w:right w:val="single" w:sz="4" w:space="0" w:color="auto"/>
                  </w:tcBorders>
                  <w:shd w:val="clear" w:color="auto" w:fill="auto"/>
                  <w:noWrap/>
                  <w:vAlign w:val="bottom"/>
                  <w:hideMark/>
                </w:tcPr>
                <w:p w14:paraId="6096DE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20146,27</w:t>
                  </w:r>
                </w:p>
              </w:tc>
              <w:tc>
                <w:tcPr>
                  <w:tcW w:w="1676" w:type="dxa"/>
                  <w:tcBorders>
                    <w:top w:val="nil"/>
                    <w:left w:val="nil"/>
                    <w:bottom w:val="single" w:sz="4" w:space="0" w:color="auto"/>
                    <w:right w:val="single" w:sz="4" w:space="0" w:color="auto"/>
                  </w:tcBorders>
                  <w:shd w:val="clear" w:color="auto" w:fill="auto"/>
                  <w:noWrap/>
                  <w:vAlign w:val="bottom"/>
                  <w:hideMark/>
                </w:tcPr>
                <w:p w14:paraId="16D871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3227,72</w:t>
                  </w:r>
                </w:p>
              </w:tc>
              <w:tc>
                <w:tcPr>
                  <w:tcW w:w="1555" w:type="dxa"/>
                  <w:tcBorders>
                    <w:top w:val="nil"/>
                    <w:left w:val="nil"/>
                    <w:bottom w:val="single" w:sz="4" w:space="0" w:color="auto"/>
                    <w:right w:val="single" w:sz="4" w:space="0" w:color="auto"/>
                  </w:tcBorders>
                  <w:shd w:val="clear" w:color="auto" w:fill="auto"/>
                  <w:noWrap/>
                  <w:vAlign w:val="bottom"/>
                  <w:hideMark/>
                </w:tcPr>
                <w:p w14:paraId="08841C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3773,78</w:t>
                  </w:r>
                </w:p>
              </w:tc>
              <w:tc>
                <w:tcPr>
                  <w:tcW w:w="1278" w:type="dxa"/>
                  <w:tcBorders>
                    <w:top w:val="nil"/>
                    <w:left w:val="nil"/>
                    <w:bottom w:val="single" w:sz="4" w:space="0" w:color="auto"/>
                    <w:right w:val="single" w:sz="4" w:space="0" w:color="auto"/>
                  </w:tcBorders>
                  <w:shd w:val="clear" w:color="auto" w:fill="auto"/>
                  <w:noWrap/>
                  <w:vAlign w:val="bottom"/>
                  <w:hideMark/>
                </w:tcPr>
                <w:p w14:paraId="4F581C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13144,77</w:t>
                  </w:r>
                </w:p>
              </w:tc>
              <w:tc>
                <w:tcPr>
                  <w:tcW w:w="1447" w:type="dxa"/>
                  <w:tcBorders>
                    <w:top w:val="nil"/>
                    <w:left w:val="nil"/>
                    <w:bottom w:val="single" w:sz="4" w:space="0" w:color="auto"/>
                    <w:right w:val="single" w:sz="4" w:space="0" w:color="auto"/>
                  </w:tcBorders>
                  <w:shd w:val="clear" w:color="auto" w:fill="auto"/>
                  <w:noWrap/>
                  <w:vAlign w:val="bottom"/>
                  <w:hideMark/>
                </w:tcPr>
                <w:p w14:paraId="0250F6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E671A" w:rsidRPr="000A25D6" w14:paraId="55229A8C" w14:textId="77777777" w:rsidTr="005E671A">
              <w:trPr>
                <w:trHeight w:val="47"/>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EB95F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1089" w:type="dxa"/>
                  <w:tcBorders>
                    <w:top w:val="nil"/>
                    <w:left w:val="nil"/>
                    <w:bottom w:val="single" w:sz="4" w:space="0" w:color="auto"/>
                    <w:right w:val="single" w:sz="4" w:space="0" w:color="auto"/>
                  </w:tcBorders>
                  <w:shd w:val="clear" w:color="auto" w:fill="auto"/>
                  <w:noWrap/>
                  <w:vAlign w:val="bottom"/>
                  <w:hideMark/>
                </w:tcPr>
                <w:p w14:paraId="18847A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91410,17</w:t>
                  </w:r>
                </w:p>
              </w:tc>
              <w:tc>
                <w:tcPr>
                  <w:tcW w:w="1676" w:type="dxa"/>
                  <w:tcBorders>
                    <w:top w:val="nil"/>
                    <w:left w:val="nil"/>
                    <w:bottom w:val="single" w:sz="4" w:space="0" w:color="auto"/>
                    <w:right w:val="single" w:sz="4" w:space="0" w:color="auto"/>
                  </w:tcBorders>
                  <w:shd w:val="clear" w:color="auto" w:fill="auto"/>
                  <w:noWrap/>
                  <w:vAlign w:val="bottom"/>
                  <w:hideMark/>
                </w:tcPr>
                <w:p w14:paraId="2D6F26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3025,26</w:t>
                  </w:r>
                </w:p>
              </w:tc>
              <w:tc>
                <w:tcPr>
                  <w:tcW w:w="1555" w:type="dxa"/>
                  <w:tcBorders>
                    <w:top w:val="nil"/>
                    <w:left w:val="nil"/>
                    <w:bottom w:val="single" w:sz="4" w:space="0" w:color="auto"/>
                    <w:right w:val="single" w:sz="4" w:space="0" w:color="auto"/>
                  </w:tcBorders>
                  <w:shd w:val="clear" w:color="auto" w:fill="auto"/>
                  <w:noWrap/>
                  <w:vAlign w:val="bottom"/>
                  <w:hideMark/>
                </w:tcPr>
                <w:p w14:paraId="1C28FB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39226,48</w:t>
                  </w:r>
                </w:p>
              </w:tc>
              <w:tc>
                <w:tcPr>
                  <w:tcW w:w="1278" w:type="dxa"/>
                  <w:tcBorders>
                    <w:top w:val="nil"/>
                    <w:left w:val="nil"/>
                    <w:bottom w:val="single" w:sz="4" w:space="0" w:color="auto"/>
                    <w:right w:val="single" w:sz="4" w:space="0" w:color="auto"/>
                  </w:tcBorders>
                  <w:shd w:val="clear" w:color="auto" w:fill="auto"/>
                  <w:noWrap/>
                  <w:vAlign w:val="bottom"/>
                  <w:hideMark/>
                </w:tcPr>
                <w:p w14:paraId="6B3E72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49158,43</w:t>
                  </w:r>
                </w:p>
              </w:tc>
              <w:tc>
                <w:tcPr>
                  <w:tcW w:w="1447" w:type="dxa"/>
                  <w:tcBorders>
                    <w:top w:val="nil"/>
                    <w:left w:val="nil"/>
                    <w:bottom w:val="single" w:sz="4" w:space="0" w:color="auto"/>
                    <w:right w:val="single" w:sz="4" w:space="0" w:color="auto"/>
                  </w:tcBorders>
                  <w:shd w:val="clear" w:color="auto" w:fill="auto"/>
                  <w:noWrap/>
                  <w:vAlign w:val="bottom"/>
                  <w:hideMark/>
                </w:tcPr>
                <w:p w14:paraId="55A925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E671A" w:rsidRPr="000A25D6" w14:paraId="555FE72B" w14:textId="77777777" w:rsidTr="005E671A">
              <w:trPr>
                <w:trHeight w:val="47"/>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B8FC5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1089" w:type="dxa"/>
                  <w:tcBorders>
                    <w:top w:val="nil"/>
                    <w:left w:val="nil"/>
                    <w:bottom w:val="single" w:sz="4" w:space="0" w:color="auto"/>
                    <w:right w:val="single" w:sz="4" w:space="0" w:color="auto"/>
                  </w:tcBorders>
                  <w:shd w:val="clear" w:color="auto" w:fill="auto"/>
                  <w:noWrap/>
                  <w:vAlign w:val="bottom"/>
                  <w:hideMark/>
                </w:tcPr>
                <w:p w14:paraId="459B74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47113,52</w:t>
                  </w:r>
                </w:p>
              </w:tc>
              <w:tc>
                <w:tcPr>
                  <w:tcW w:w="1676" w:type="dxa"/>
                  <w:tcBorders>
                    <w:top w:val="nil"/>
                    <w:left w:val="nil"/>
                    <w:bottom w:val="single" w:sz="4" w:space="0" w:color="auto"/>
                    <w:right w:val="single" w:sz="4" w:space="0" w:color="auto"/>
                  </w:tcBorders>
                  <w:shd w:val="clear" w:color="auto" w:fill="auto"/>
                  <w:noWrap/>
                  <w:vAlign w:val="bottom"/>
                </w:tcPr>
                <w:p w14:paraId="77D682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2375,54</w:t>
                  </w:r>
                </w:p>
              </w:tc>
              <w:tc>
                <w:tcPr>
                  <w:tcW w:w="1555" w:type="dxa"/>
                  <w:tcBorders>
                    <w:top w:val="nil"/>
                    <w:left w:val="nil"/>
                    <w:bottom w:val="single" w:sz="4" w:space="0" w:color="auto"/>
                    <w:right w:val="single" w:sz="4" w:space="0" w:color="auto"/>
                  </w:tcBorders>
                  <w:shd w:val="clear" w:color="auto" w:fill="auto"/>
                  <w:noWrap/>
                  <w:vAlign w:val="bottom"/>
                </w:tcPr>
                <w:p w14:paraId="7B4842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7715,67</w:t>
                  </w:r>
                </w:p>
              </w:tc>
              <w:tc>
                <w:tcPr>
                  <w:tcW w:w="1278" w:type="dxa"/>
                  <w:tcBorders>
                    <w:top w:val="nil"/>
                    <w:left w:val="nil"/>
                    <w:bottom w:val="single" w:sz="4" w:space="0" w:color="auto"/>
                    <w:right w:val="single" w:sz="4" w:space="0" w:color="auto"/>
                  </w:tcBorders>
                  <w:shd w:val="clear" w:color="auto" w:fill="auto"/>
                  <w:noWrap/>
                  <w:vAlign w:val="bottom"/>
                </w:tcPr>
                <w:p w14:paraId="1E1AED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37022,31</w:t>
                  </w:r>
                </w:p>
              </w:tc>
              <w:tc>
                <w:tcPr>
                  <w:tcW w:w="1447" w:type="dxa"/>
                  <w:tcBorders>
                    <w:top w:val="nil"/>
                    <w:left w:val="nil"/>
                    <w:bottom w:val="single" w:sz="4" w:space="0" w:color="auto"/>
                    <w:right w:val="single" w:sz="4" w:space="0" w:color="auto"/>
                  </w:tcBorders>
                  <w:shd w:val="clear" w:color="auto" w:fill="auto"/>
                  <w:noWrap/>
                  <w:vAlign w:val="bottom"/>
                  <w:hideMark/>
                </w:tcPr>
                <w:p w14:paraId="0A1151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E671A" w:rsidRPr="000A25D6" w14:paraId="48BF2036" w14:textId="77777777" w:rsidTr="005E671A">
              <w:trPr>
                <w:trHeight w:val="47"/>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B344F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1089" w:type="dxa"/>
                  <w:tcBorders>
                    <w:top w:val="nil"/>
                    <w:left w:val="nil"/>
                    <w:bottom w:val="single" w:sz="4" w:space="0" w:color="auto"/>
                    <w:right w:val="single" w:sz="4" w:space="0" w:color="auto"/>
                  </w:tcBorders>
                  <w:shd w:val="clear" w:color="auto" w:fill="auto"/>
                  <w:noWrap/>
                  <w:vAlign w:val="bottom"/>
                </w:tcPr>
                <w:p w14:paraId="00D473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133466,23</w:t>
                  </w:r>
                </w:p>
              </w:tc>
              <w:tc>
                <w:tcPr>
                  <w:tcW w:w="1676" w:type="dxa"/>
                  <w:tcBorders>
                    <w:top w:val="nil"/>
                    <w:left w:val="nil"/>
                    <w:bottom w:val="single" w:sz="4" w:space="0" w:color="auto"/>
                    <w:right w:val="single" w:sz="4" w:space="0" w:color="auto"/>
                  </w:tcBorders>
                  <w:shd w:val="clear" w:color="auto" w:fill="auto"/>
                  <w:noWrap/>
                  <w:vAlign w:val="bottom"/>
                </w:tcPr>
                <w:p w14:paraId="7163C1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34902,66</w:t>
                  </w:r>
                </w:p>
              </w:tc>
              <w:tc>
                <w:tcPr>
                  <w:tcW w:w="1555" w:type="dxa"/>
                  <w:tcBorders>
                    <w:top w:val="nil"/>
                    <w:left w:val="nil"/>
                    <w:bottom w:val="single" w:sz="4" w:space="0" w:color="auto"/>
                    <w:right w:val="single" w:sz="4" w:space="0" w:color="auto"/>
                  </w:tcBorders>
                  <w:shd w:val="clear" w:color="auto" w:fill="auto"/>
                  <w:noWrap/>
                  <w:vAlign w:val="bottom"/>
                </w:tcPr>
                <w:p w14:paraId="1AF87F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49184,23</w:t>
                  </w:r>
                </w:p>
              </w:tc>
              <w:tc>
                <w:tcPr>
                  <w:tcW w:w="1278" w:type="dxa"/>
                  <w:tcBorders>
                    <w:top w:val="nil"/>
                    <w:left w:val="nil"/>
                    <w:bottom w:val="single" w:sz="4" w:space="0" w:color="auto"/>
                    <w:right w:val="single" w:sz="4" w:space="0" w:color="auto"/>
                  </w:tcBorders>
                  <w:shd w:val="clear" w:color="auto" w:fill="auto"/>
                  <w:noWrap/>
                  <w:vAlign w:val="bottom"/>
                </w:tcPr>
                <w:p w14:paraId="4A3599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49379,34</w:t>
                  </w:r>
                </w:p>
              </w:tc>
              <w:tc>
                <w:tcPr>
                  <w:tcW w:w="1447" w:type="dxa"/>
                  <w:tcBorders>
                    <w:top w:val="nil"/>
                    <w:left w:val="nil"/>
                    <w:bottom w:val="single" w:sz="4" w:space="0" w:color="auto"/>
                    <w:right w:val="single" w:sz="4" w:space="0" w:color="auto"/>
                  </w:tcBorders>
                  <w:shd w:val="clear" w:color="auto" w:fill="auto"/>
                  <w:noWrap/>
                  <w:vAlign w:val="bottom"/>
                  <w:hideMark/>
                </w:tcPr>
                <w:p w14:paraId="053E79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E671A" w:rsidRPr="000A25D6" w14:paraId="21A98B49" w14:textId="77777777" w:rsidTr="005E671A">
              <w:trPr>
                <w:trHeight w:val="47"/>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74390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1089" w:type="dxa"/>
                  <w:tcBorders>
                    <w:top w:val="nil"/>
                    <w:left w:val="nil"/>
                    <w:bottom w:val="single" w:sz="4" w:space="0" w:color="auto"/>
                    <w:right w:val="single" w:sz="4" w:space="0" w:color="auto"/>
                  </w:tcBorders>
                  <w:shd w:val="clear" w:color="auto" w:fill="auto"/>
                  <w:noWrap/>
                  <w:vAlign w:val="bottom"/>
                </w:tcPr>
                <w:p w14:paraId="261628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53481,22</w:t>
                  </w:r>
                </w:p>
              </w:tc>
              <w:tc>
                <w:tcPr>
                  <w:tcW w:w="1676" w:type="dxa"/>
                  <w:tcBorders>
                    <w:top w:val="nil"/>
                    <w:left w:val="nil"/>
                    <w:bottom w:val="single" w:sz="4" w:space="0" w:color="auto"/>
                    <w:right w:val="single" w:sz="4" w:space="0" w:color="auto"/>
                  </w:tcBorders>
                  <w:shd w:val="clear" w:color="auto" w:fill="auto"/>
                  <w:noWrap/>
                  <w:vAlign w:val="bottom"/>
                </w:tcPr>
                <w:p w14:paraId="3B1669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2450,92</w:t>
                  </w:r>
                </w:p>
              </w:tc>
              <w:tc>
                <w:tcPr>
                  <w:tcW w:w="1555" w:type="dxa"/>
                  <w:tcBorders>
                    <w:top w:val="nil"/>
                    <w:left w:val="nil"/>
                    <w:bottom w:val="single" w:sz="4" w:space="0" w:color="auto"/>
                    <w:right w:val="single" w:sz="4" w:space="0" w:color="auto"/>
                  </w:tcBorders>
                  <w:shd w:val="clear" w:color="auto" w:fill="auto"/>
                  <w:noWrap/>
                  <w:vAlign w:val="bottom"/>
                </w:tcPr>
                <w:p w14:paraId="65E2A9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8642,30</w:t>
                  </w:r>
                </w:p>
              </w:tc>
              <w:tc>
                <w:tcPr>
                  <w:tcW w:w="1278" w:type="dxa"/>
                  <w:tcBorders>
                    <w:top w:val="nil"/>
                    <w:left w:val="nil"/>
                    <w:bottom w:val="single" w:sz="4" w:space="0" w:color="auto"/>
                    <w:right w:val="single" w:sz="4" w:space="0" w:color="auto"/>
                  </w:tcBorders>
                  <w:shd w:val="clear" w:color="auto" w:fill="auto"/>
                  <w:noWrap/>
                  <w:vAlign w:val="bottom"/>
                </w:tcPr>
                <w:p w14:paraId="437C8F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42388,00</w:t>
                  </w:r>
                </w:p>
              </w:tc>
              <w:tc>
                <w:tcPr>
                  <w:tcW w:w="1447" w:type="dxa"/>
                  <w:tcBorders>
                    <w:top w:val="nil"/>
                    <w:left w:val="nil"/>
                    <w:bottom w:val="single" w:sz="4" w:space="0" w:color="auto"/>
                    <w:right w:val="single" w:sz="4" w:space="0" w:color="auto"/>
                  </w:tcBorders>
                  <w:shd w:val="clear" w:color="auto" w:fill="auto"/>
                  <w:noWrap/>
                  <w:vAlign w:val="bottom"/>
                  <w:hideMark/>
                </w:tcPr>
                <w:p w14:paraId="1CA930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E671A" w:rsidRPr="000A25D6" w14:paraId="0F95A956" w14:textId="77777777" w:rsidTr="005E671A">
              <w:trPr>
                <w:trHeight w:val="47"/>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122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1089" w:type="dxa"/>
                  <w:tcBorders>
                    <w:top w:val="single" w:sz="4" w:space="0" w:color="auto"/>
                    <w:left w:val="nil"/>
                    <w:bottom w:val="single" w:sz="4" w:space="0" w:color="auto"/>
                    <w:right w:val="single" w:sz="4" w:space="0" w:color="auto"/>
                  </w:tcBorders>
                  <w:shd w:val="clear" w:color="auto" w:fill="auto"/>
                  <w:noWrap/>
                  <w:vAlign w:val="bottom"/>
                </w:tcPr>
                <w:p w14:paraId="43ACE2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39279,99</w:t>
                  </w:r>
                </w:p>
              </w:tc>
              <w:tc>
                <w:tcPr>
                  <w:tcW w:w="1676" w:type="dxa"/>
                  <w:tcBorders>
                    <w:top w:val="single" w:sz="4" w:space="0" w:color="auto"/>
                    <w:left w:val="nil"/>
                    <w:bottom w:val="single" w:sz="4" w:space="0" w:color="auto"/>
                    <w:right w:val="single" w:sz="4" w:space="0" w:color="auto"/>
                  </w:tcBorders>
                  <w:shd w:val="clear" w:color="auto" w:fill="auto"/>
                  <w:noWrap/>
                  <w:vAlign w:val="bottom"/>
                </w:tcPr>
                <w:p w14:paraId="5A86A2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2577,38</w:t>
                  </w:r>
                </w:p>
              </w:tc>
              <w:tc>
                <w:tcPr>
                  <w:tcW w:w="1555" w:type="dxa"/>
                  <w:tcBorders>
                    <w:top w:val="single" w:sz="4" w:space="0" w:color="auto"/>
                    <w:left w:val="nil"/>
                    <w:bottom w:val="single" w:sz="4" w:space="0" w:color="auto"/>
                    <w:right w:val="single" w:sz="4" w:space="0" w:color="auto"/>
                  </w:tcBorders>
                  <w:shd w:val="clear" w:color="auto" w:fill="auto"/>
                  <w:noWrap/>
                  <w:vAlign w:val="bottom"/>
                </w:tcPr>
                <w:p w14:paraId="7A15F0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9111,61</w:t>
                  </w:r>
                </w:p>
              </w:tc>
              <w:tc>
                <w:tcPr>
                  <w:tcW w:w="1278" w:type="dxa"/>
                  <w:tcBorders>
                    <w:top w:val="single" w:sz="4" w:space="0" w:color="auto"/>
                    <w:left w:val="nil"/>
                    <w:bottom w:val="single" w:sz="4" w:space="0" w:color="auto"/>
                    <w:right w:val="single" w:sz="4" w:space="0" w:color="auto"/>
                  </w:tcBorders>
                  <w:shd w:val="clear" w:color="auto" w:fill="auto"/>
                  <w:noWrap/>
                  <w:vAlign w:val="bottom"/>
                </w:tcPr>
                <w:p w14:paraId="36AB03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27591,00</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59B4FE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E671A" w:rsidRPr="000A25D6" w14:paraId="58589A6F" w14:textId="77777777" w:rsidTr="009D699C">
              <w:trPr>
                <w:trHeight w:val="47"/>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DFA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1089" w:type="dxa"/>
                  <w:tcBorders>
                    <w:top w:val="single" w:sz="4" w:space="0" w:color="auto"/>
                    <w:left w:val="nil"/>
                    <w:bottom w:val="single" w:sz="4" w:space="0" w:color="auto"/>
                    <w:right w:val="single" w:sz="4" w:space="0" w:color="auto"/>
                  </w:tcBorders>
                  <w:shd w:val="clear" w:color="auto" w:fill="auto"/>
                  <w:noWrap/>
                  <w:vAlign w:val="bottom"/>
                </w:tcPr>
                <w:p w14:paraId="10CAD5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39279,99</w:t>
                  </w:r>
                </w:p>
              </w:tc>
              <w:tc>
                <w:tcPr>
                  <w:tcW w:w="1676" w:type="dxa"/>
                  <w:tcBorders>
                    <w:top w:val="single" w:sz="4" w:space="0" w:color="auto"/>
                    <w:left w:val="nil"/>
                    <w:bottom w:val="single" w:sz="4" w:space="0" w:color="auto"/>
                    <w:right w:val="single" w:sz="4" w:space="0" w:color="auto"/>
                  </w:tcBorders>
                  <w:shd w:val="clear" w:color="auto" w:fill="auto"/>
                  <w:noWrap/>
                  <w:vAlign w:val="bottom"/>
                </w:tcPr>
                <w:p w14:paraId="507A96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2577,38</w:t>
                  </w:r>
                </w:p>
              </w:tc>
              <w:tc>
                <w:tcPr>
                  <w:tcW w:w="1555" w:type="dxa"/>
                  <w:tcBorders>
                    <w:top w:val="single" w:sz="4" w:space="0" w:color="auto"/>
                    <w:left w:val="nil"/>
                    <w:bottom w:val="single" w:sz="4" w:space="0" w:color="auto"/>
                    <w:right w:val="single" w:sz="4" w:space="0" w:color="auto"/>
                  </w:tcBorders>
                  <w:shd w:val="clear" w:color="auto" w:fill="auto"/>
                  <w:noWrap/>
                  <w:vAlign w:val="bottom"/>
                </w:tcPr>
                <w:p w14:paraId="09E542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9111,61</w:t>
                  </w:r>
                </w:p>
              </w:tc>
              <w:tc>
                <w:tcPr>
                  <w:tcW w:w="1278" w:type="dxa"/>
                  <w:tcBorders>
                    <w:top w:val="single" w:sz="4" w:space="0" w:color="auto"/>
                    <w:left w:val="nil"/>
                    <w:bottom w:val="single" w:sz="4" w:space="0" w:color="auto"/>
                    <w:right w:val="single" w:sz="4" w:space="0" w:color="auto"/>
                  </w:tcBorders>
                  <w:shd w:val="clear" w:color="auto" w:fill="auto"/>
                  <w:noWrap/>
                  <w:vAlign w:val="bottom"/>
                </w:tcPr>
                <w:p w14:paraId="3B36B3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27591,00</w:t>
                  </w:r>
                </w:p>
              </w:tc>
              <w:tc>
                <w:tcPr>
                  <w:tcW w:w="1447" w:type="dxa"/>
                  <w:tcBorders>
                    <w:top w:val="single" w:sz="4" w:space="0" w:color="auto"/>
                    <w:left w:val="nil"/>
                    <w:bottom w:val="single" w:sz="4" w:space="0" w:color="auto"/>
                    <w:right w:val="single" w:sz="4" w:space="0" w:color="auto"/>
                  </w:tcBorders>
                  <w:shd w:val="clear" w:color="auto" w:fill="auto"/>
                  <w:noWrap/>
                  <w:vAlign w:val="bottom"/>
                </w:tcPr>
                <w:p w14:paraId="3C886A08" w14:textId="77777777" w:rsidR="00387D06" w:rsidRPr="000A25D6" w:rsidRDefault="00387D06" w:rsidP="000A25D6">
                  <w:pPr>
                    <w:ind w:firstLine="0"/>
                    <w:rPr>
                      <w:rFonts w:ascii="Times New Roman" w:hAnsi="Times New Roman"/>
                      <w:sz w:val="18"/>
                      <w:szCs w:val="18"/>
                    </w:rPr>
                  </w:pPr>
                </w:p>
              </w:tc>
            </w:tr>
          </w:tbl>
          <w:p w14:paraId="5A2972E2" w14:textId="77777777" w:rsidR="00387D06" w:rsidRPr="000A25D6" w:rsidRDefault="00387D06" w:rsidP="000A25D6">
            <w:pPr>
              <w:ind w:firstLine="0"/>
              <w:rPr>
                <w:rFonts w:ascii="Times New Roman" w:eastAsia="Calibri" w:hAnsi="Times New Roman"/>
                <w:sz w:val="18"/>
                <w:szCs w:val="18"/>
              </w:rPr>
            </w:pPr>
          </w:p>
        </w:tc>
      </w:tr>
    </w:tbl>
    <w:p w14:paraId="5D5B1CF6" w14:textId="77777777" w:rsidR="00387D06" w:rsidRPr="000A25D6" w:rsidRDefault="00387D06" w:rsidP="000A25D6">
      <w:pPr>
        <w:ind w:firstLine="0"/>
        <w:rPr>
          <w:rFonts w:ascii="Times New Roman" w:eastAsia="Calibri" w:hAnsi="Times New Roman"/>
          <w:sz w:val="18"/>
          <w:szCs w:val="18"/>
        </w:rPr>
      </w:pPr>
    </w:p>
    <w:p w14:paraId="21F94BDF" w14:textId="77777777" w:rsidR="009D699C" w:rsidRDefault="00387D06" w:rsidP="00671C9E">
      <w:pPr>
        <w:ind w:firstLine="0"/>
        <w:jc w:val="center"/>
        <w:rPr>
          <w:rFonts w:ascii="Times New Roman" w:eastAsia="Calibri" w:hAnsi="Times New Roman"/>
          <w:b/>
          <w:bCs/>
          <w:i/>
          <w:iCs/>
          <w:sz w:val="18"/>
          <w:szCs w:val="18"/>
        </w:rPr>
      </w:pPr>
      <w:r w:rsidRPr="00671C9E">
        <w:rPr>
          <w:rFonts w:ascii="Times New Roman" w:eastAsia="Calibri" w:hAnsi="Times New Roman"/>
          <w:b/>
          <w:bCs/>
          <w:i/>
          <w:iCs/>
          <w:sz w:val="18"/>
          <w:szCs w:val="18"/>
        </w:rPr>
        <w:t>Подпрограмма 1 «Развитие и поддержка малого и среднего предпринимательства</w:t>
      </w:r>
    </w:p>
    <w:p w14:paraId="5FBF3083" w14:textId="69E21981" w:rsidR="00387D06" w:rsidRPr="00671C9E" w:rsidRDefault="00387D06" w:rsidP="00671C9E">
      <w:pPr>
        <w:ind w:firstLine="0"/>
        <w:jc w:val="center"/>
        <w:rPr>
          <w:rFonts w:ascii="Times New Roman" w:eastAsia="Calibri" w:hAnsi="Times New Roman"/>
          <w:b/>
          <w:bCs/>
          <w:i/>
          <w:iCs/>
          <w:sz w:val="18"/>
          <w:szCs w:val="18"/>
        </w:rPr>
      </w:pPr>
      <w:r w:rsidRPr="00671C9E">
        <w:rPr>
          <w:rFonts w:ascii="Times New Roman" w:eastAsia="Calibri" w:hAnsi="Times New Roman"/>
          <w:b/>
          <w:bCs/>
          <w:i/>
          <w:iCs/>
          <w:sz w:val="18"/>
          <w:szCs w:val="18"/>
        </w:rPr>
        <w:t>в Рамонском муниципальном районе Воронежской области»</w:t>
      </w:r>
    </w:p>
    <w:p w14:paraId="44B4E942" w14:textId="77777777" w:rsidR="00387D06" w:rsidRPr="000A25D6" w:rsidRDefault="00387D06" w:rsidP="000A25D6">
      <w:pPr>
        <w:ind w:firstLine="0"/>
        <w:rPr>
          <w:rFonts w:ascii="Times New Roman" w:eastAsia="Calibri" w:hAnsi="Times New Roman"/>
          <w:sz w:val="18"/>
          <w:szCs w:val="18"/>
        </w:rPr>
      </w:pPr>
    </w:p>
    <w:p w14:paraId="59A8AEDE" w14:textId="01CD5592" w:rsidR="00387D06" w:rsidRPr="00671C9E" w:rsidRDefault="00387D06" w:rsidP="00671C9E">
      <w:pPr>
        <w:ind w:firstLine="0"/>
        <w:jc w:val="center"/>
        <w:rPr>
          <w:rFonts w:ascii="Times New Roman" w:eastAsia="Calibri" w:hAnsi="Times New Roman"/>
          <w:b/>
          <w:bCs/>
          <w:i/>
          <w:iCs/>
          <w:sz w:val="18"/>
          <w:szCs w:val="18"/>
        </w:rPr>
      </w:pPr>
      <w:r w:rsidRPr="00671C9E">
        <w:rPr>
          <w:rFonts w:ascii="Times New Roman" w:eastAsia="Calibri" w:hAnsi="Times New Roman"/>
          <w:b/>
          <w:bCs/>
          <w:i/>
          <w:iCs/>
          <w:sz w:val="18"/>
          <w:szCs w:val="18"/>
        </w:rPr>
        <w:t>П</w:t>
      </w:r>
      <w:r w:rsidR="00671C9E" w:rsidRPr="00671C9E">
        <w:rPr>
          <w:rFonts w:ascii="Times New Roman" w:eastAsia="Calibri" w:hAnsi="Times New Roman"/>
          <w:b/>
          <w:bCs/>
          <w:i/>
          <w:iCs/>
          <w:sz w:val="18"/>
          <w:szCs w:val="18"/>
        </w:rPr>
        <w:t xml:space="preserve">аспорт </w:t>
      </w:r>
      <w:r w:rsidRPr="00671C9E">
        <w:rPr>
          <w:rFonts w:ascii="Times New Roman" w:eastAsia="Calibri" w:hAnsi="Times New Roman"/>
          <w:b/>
          <w:bCs/>
          <w:i/>
          <w:iCs/>
          <w:sz w:val="18"/>
          <w:szCs w:val="18"/>
        </w:rPr>
        <w:t>подпрограммы 1</w:t>
      </w:r>
    </w:p>
    <w:tbl>
      <w:tblPr>
        <w:tblW w:w="5000" w:type="pct"/>
        <w:tblLook w:val="0000" w:firstRow="0" w:lastRow="0" w:firstColumn="0" w:lastColumn="0" w:noHBand="0" w:noVBand="0"/>
      </w:tblPr>
      <w:tblGrid>
        <w:gridCol w:w="2008"/>
        <w:gridCol w:w="7621"/>
      </w:tblGrid>
      <w:tr w:rsidR="00387D06" w:rsidRPr="000A25D6" w14:paraId="25A7D8A9" w14:textId="77777777" w:rsidTr="00CD499A">
        <w:trPr>
          <w:trHeight w:val="47"/>
        </w:trPr>
        <w:tc>
          <w:tcPr>
            <w:tcW w:w="1043" w:type="pct"/>
            <w:tcBorders>
              <w:top w:val="single" w:sz="4" w:space="0" w:color="000000"/>
              <w:left w:val="single" w:sz="4" w:space="0" w:color="000000"/>
              <w:bottom w:val="single" w:sz="4" w:space="0" w:color="000000"/>
              <w:right w:val="single" w:sz="4" w:space="0" w:color="000000"/>
            </w:tcBorders>
            <w:shd w:val="clear" w:color="auto" w:fill="FFFFFF"/>
          </w:tcPr>
          <w:p w14:paraId="14ED1D8F"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Исполнители подпрограммы</w:t>
            </w:r>
          </w:p>
        </w:tc>
        <w:tc>
          <w:tcPr>
            <w:tcW w:w="3957" w:type="pct"/>
            <w:tcBorders>
              <w:top w:val="single" w:sz="4" w:space="0" w:color="000000"/>
              <w:bottom w:val="single" w:sz="4" w:space="0" w:color="000000"/>
              <w:right w:val="single" w:sz="4" w:space="0" w:color="000000"/>
            </w:tcBorders>
            <w:shd w:val="clear" w:color="auto" w:fill="FFFFFF"/>
          </w:tcPr>
          <w:p w14:paraId="6793A182"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Отдел экономического развития администрации муниципального района </w:t>
            </w:r>
          </w:p>
        </w:tc>
      </w:tr>
      <w:tr w:rsidR="00387D06" w:rsidRPr="000A25D6" w14:paraId="496B191C" w14:textId="77777777" w:rsidTr="00CD499A">
        <w:trPr>
          <w:trHeight w:val="417"/>
        </w:trPr>
        <w:tc>
          <w:tcPr>
            <w:tcW w:w="1043" w:type="pct"/>
            <w:tcBorders>
              <w:top w:val="single" w:sz="4" w:space="0" w:color="000000"/>
              <w:left w:val="single" w:sz="4" w:space="0" w:color="000000"/>
              <w:bottom w:val="single" w:sz="4" w:space="0" w:color="000000"/>
              <w:right w:val="single" w:sz="4" w:space="0" w:color="000000"/>
            </w:tcBorders>
            <w:shd w:val="clear" w:color="auto" w:fill="FFFFFF"/>
          </w:tcPr>
          <w:p w14:paraId="332F9C78"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Основные мероприятия подпрограммы</w:t>
            </w:r>
          </w:p>
        </w:tc>
        <w:tc>
          <w:tcPr>
            <w:tcW w:w="3957" w:type="pct"/>
            <w:tcBorders>
              <w:top w:val="single" w:sz="4" w:space="0" w:color="000000"/>
              <w:bottom w:val="single" w:sz="4" w:space="0" w:color="000000"/>
              <w:right w:val="single" w:sz="4" w:space="0" w:color="000000"/>
            </w:tcBorders>
            <w:shd w:val="clear" w:color="auto" w:fill="FFFFFF"/>
          </w:tcPr>
          <w:p w14:paraId="44926F9A"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40D02FC7"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2. Развитие инфраструктуры поддержки предпринимательства.</w:t>
            </w:r>
          </w:p>
          <w:p w14:paraId="0DC5AE0D"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3. Финансовая поддержка субъектов малого и среднего предпринимательства.</w:t>
            </w:r>
          </w:p>
          <w:p w14:paraId="73B2EA82"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4. Поддержка и развитие молодежного предпринимательства.</w:t>
            </w:r>
          </w:p>
          <w:p w14:paraId="31DB6980"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5.</w:t>
            </w:r>
            <w:r w:rsidRPr="000A25D6">
              <w:rPr>
                <w:rFonts w:ascii="Times New Roman" w:hAnsi="Times New Roman"/>
                <w:sz w:val="18"/>
                <w:szCs w:val="18"/>
              </w:rPr>
              <w:t xml:space="preserve"> </w:t>
            </w:r>
            <w:r w:rsidRPr="000A25D6">
              <w:rPr>
                <w:rFonts w:ascii="Times New Roman" w:eastAsia="Calibri" w:hAnsi="Times New Roman"/>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r>
      <w:tr w:rsidR="00387D06" w:rsidRPr="000A25D6" w14:paraId="78E97F8D" w14:textId="77777777" w:rsidTr="00CD499A">
        <w:trPr>
          <w:trHeight w:val="47"/>
        </w:trPr>
        <w:tc>
          <w:tcPr>
            <w:tcW w:w="1043" w:type="pct"/>
            <w:tcBorders>
              <w:top w:val="single" w:sz="4" w:space="0" w:color="000000"/>
              <w:left w:val="single" w:sz="4" w:space="0" w:color="000000"/>
              <w:bottom w:val="single" w:sz="4" w:space="0" w:color="000000"/>
              <w:right w:val="single" w:sz="4" w:space="0" w:color="000000"/>
            </w:tcBorders>
            <w:shd w:val="clear" w:color="auto" w:fill="FFFFFF"/>
          </w:tcPr>
          <w:p w14:paraId="2CAF1732"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Цель подпрограммы</w:t>
            </w:r>
          </w:p>
        </w:tc>
        <w:tc>
          <w:tcPr>
            <w:tcW w:w="3957" w:type="pct"/>
            <w:tcBorders>
              <w:top w:val="single" w:sz="4" w:space="0" w:color="000000"/>
              <w:bottom w:val="single" w:sz="4" w:space="0" w:color="000000"/>
              <w:right w:val="single" w:sz="4" w:space="0" w:color="000000"/>
            </w:tcBorders>
            <w:shd w:val="clear" w:color="auto" w:fill="FFFFFF"/>
          </w:tcPr>
          <w:p w14:paraId="5419B2B4"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Увеличение доли субъектов малого и среднего предпринимательства в экономике Рамонского муниципального района Воронежской области. </w:t>
            </w:r>
          </w:p>
        </w:tc>
      </w:tr>
      <w:tr w:rsidR="00387D06" w:rsidRPr="000A25D6" w14:paraId="2644A301" w14:textId="77777777" w:rsidTr="00CD499A">
        <w:trPr>
          <w:trHeight w:val="750"/>
        </w:trPr>
        <w:tc>
          <w:tcPr>
            <w:tcW w:w="1043" w:type="pct"/>
            <w:tcBorders>
              <w:top w:val="single" w:sz="4" w:space="0" w:color="000000"/>
              <w:left w:val="single" w:sz="4" w:space="0" w:color="000000"/>
              <w:bottom w:val="single" w:sz="4" w:space="0" w:color="000000"/>
              <w:right w:val="single" w:sz="4" w:space="0" w:color="000000"/>
            </w:tcBorders>
            <w:shd w:val="clear" w:color="auto" w:fill="FFFFFF"/>
          </w:tcPr>
          <w:p w14:paraId="30CF2E19"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Задачи подпрограммы</w:t>
            </w:r>
          </w:p>
        </w:tc>
        <w:tc>
          <w:tcPr>
            <w:tcW w:w="3957" w:type="pct"/>
            <w:tcBorders>
              <w:top w:val="single" w:sz="4" w:space="0" w:color="000000"/>
              <w:bottom w:val="single" w:sz="4" w:space="0" w:color="000000"/>
              <w:right w:val="single" w:sz="4" w:space="0" w:color="000000"/>
            </w:tcBorders>
            <w:shd w:val="clear" w:color="auto" w:fill="FFFFFF"/>
          </w:tcPr>
          <w:p w14:paraId="172841E3"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 Создание благоприятной среды для активизации и развития предпринимательской деятельности в Рамонском муниципальном районе Воронежской области (стимулирование граждан к осуществлению предпринимательской деятельности).</w:t>
            </w:r>
          </w:p>
          <w:p w14:paraId="7E745BE8"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2. Обеспечение доступности инфраструктуры поддержки субъектов малого и среднего предпринимательства.</w:t>
            </w:r>
          </w:p>
          <w:p w14:paraId="50F6C732"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3. Повышение доступности финансовых ресурсов для субъектов малого и среднего предпринимательства. </w:t>
            </w:r>
          </w:p>
        </w:tc>
      </w:tr>
      <w:tr w:rsidR="00387D06" w:rsidRPr="000A25D6" w14:paraId="287CC37F" w14:textId="77777777" w:rsidTr="00CD499A">
        <w:trPr>
          <w:trHeight w:val="600"/>
        </w:trPr>
        <w:tc>
          <w:tcPr>
            <w:tcW w:w="1043" w:type="pct"/>
            <w:tcBorders>
              <w:top w:val="single" w:sz="4" w:space="0" w:color="000000"/>
              <w:left w:val="single" w:sz="4" w:space="0" w:color="000000"/>
              <w:bottom w:val="single" w:sz="4" w:space="0" w:color="000000"/>
              <w:right w:val="single" w:sz="4" w:space="0" w:color="000000"/>
            </w:tcBorders>
            <w:shd w:val="clear" w:color="auto" w:fill="FFFFFF"/>
          </w:tcPr>
          <w:p w14:paraId="322E2F09"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Целевые индикаторы и показатели подпрограммы</w:t>
            </w:r>
          </w:p>
        </w:tc>
        <w:tc>
          <w:tcPr>
            <w:tcW w:w="3957" w:type="pct"/>
            <w:tcBorders>
              <w:top w:val="single" w:sz="4" w:space="0" w:color="000000"/>
              <w:bottom w:val="single" w:sz="4" w:space="0" w:color="000000"/>
              <w:right w:val="single" w:sz="4" w:space="0" w:color="000000"/>
            </w:tcBorders>
            <w:shd w:val="clear" w:color="auto" w:fill="FFFFFF"/>
          </w:tcPr>
          <w:p w14:paraId="30CF45A9"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 Число субъектов малого и среднего предпринимательства в расчете на 10 тыс. человек населения, единиц.</w:t>
            </w:r>
          </w:p>
          <w:p w14:paraId="1AB0329F"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p w14:paraId="7492C983"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3. Рост оборота розничной торговли на ярмарках.</w:t>
            </w:r>
          </w:p>
          <w:p w14:paraId="3E4998EE" w14:textId="65F2BB2B" w:rsidR="009D699C" w:rsidRPr="000A25D6" w:rsidRDefault="00387D06" w:rsidP="009D699C">
            <w:pPr>
              <w:ind w:firstLine="0"/>
              <w:rPr>
                <w:rFonts w:ascii="Times New Roman" w:eastAsia="Calibri" w:hAnsi="Times New Roman"/>
                <w:sz w:val="18"/>
                <w:szCs w:val="18"/>
              </w:rPr>
            </w:pPr>
            <w:r w:rsidRPr="000A25D6">
              <w:rPr>
                <w:rFonts w:ascii="Times New Roman" w:eastAsia="Calibri" w:hAnsi="Times New Roman"/>
                <w:sz w:val="18"/>
                <w:szCs w:val="18"/>
              </w:rPr>
              <w:t>4. Оборот малых и средних предприятий.</w:t>
            </w:r>
          </w:p>
        </w:tc>
      </w:tr>
      <w:tr w:rsidR="00387D06" w:rsidRPr="000A25D6" w14:paraId="1FCE2492" w14:textId="77777777" w:rsidTr="00CD4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
        </w:trPr>
        <w:tc>
          <w:tcPr>
            <w:tcW w:w="1043" w:type="pct"/>
            <w:shd w:val="clear" w:color="auto" w:fill="FFFFFF"/>
          </w:tcPr>
          <w:p w14:paraId="55649B3A"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Этапы и сроки реализации подпрограммы</w:t>
            </w:r>
          </w:p>
        </w:tc>
        <w:tc>
          <w:tcPr>
            <w:tcW w:w="3957" w:type="pct"/>
            <w:shd w:val="clear" w:color="auto" w:fill="FFFFFF"/>
          </w:tcPr>
          <w:p w14:paraId="0FA3F3D6"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2014 - 2025 годы</w:t>
            </w:r>
          </w:p>
        </w:tc>
      </w:tr>
      <w:tr w:rsidR="00387D06" w:rsidRPr="000A25D6" w14:paraId="3B899249" w14:textId="77777777" w:rsidTr="00CD4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
        </w:trPr>
        <w:tc>
          <w:tcPr>
            <w:tcW w:w="1043" w:type="pct"/>
            <w:shd w:val="clear" w:color="auto" w:fill="FFFFFF"/>
          </w:tcPr>
          <w:p w14:paraId="425DC7FC"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Объемы и источники финансирования подпрограммы (в действующих ценах каждого года реализации подпрограммы)</w:t>
            </w:r>
          </w:p>
        </w:tc>
        <w:tc>
          <w:tcPr>
            <w:tcW w:w="3957" w:type="pct"/>
            <w:shd w:val="clear" w:color="auto" w:fill="FFFFFF"/>
          </w:tcPr>
          <w:p w14:paraId="22CDEB4F"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Объем финансирования подпрограммы (тыс. рублей): </w:t>
            </w:r>
          </w:p>
          <w:tbl>
            <w:tblPr>
              <w:tblW w:w="7395" w:type="dxa"/>
              <w:tblLook w:val="04A0" w:firstRow="1" w:lastRow="0" w:firstColumn="1" w:lastColumn="0" w:noHBand="0" w:noVBand="1"/>
            </w:tblPr>
            <w:tblGrid>
              <w:gridCol w:w="741"/>
              <w:gridCol w:w="992"/>
              <w:gridCol w:w="1807"/>
              <w:gridCol w:w="1180"/>
              <w:gridCol w:w="1265"/>
              <w:gridCol w:w="1410"/>
            </w:tblGrid>
            <w:tr w:rsidR="00387D06" w:rsidRPr="000A25D6" w14:paraId="3B710266" w14:textId="77777777" w:rsidTr="009D699C">
              <w:trPr>
                <w:trHeight w:val="599"/>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90A98" w14:textId="77777777" w:rsidR="00387D06" w:rsidRPr="000A25D6" w:rsidRDefault="00387D06" w:rsidP="00671C9E">
                  <w:pPr>
                    <w:ind w:firstLine="0"/>
                    <w:jc w:val="center"/>
                    <w:rPr>
                      <w:rFonts w:ascii="Times New Roman" w:hAnsi="Times New Roman"/>
                      <w:sz w:val="18"/>
                      <w:szCs w:val="18"/>
                    </w:rPr>
                  </w:pPr>
                  <w:r w:rsidRPr="000A25D6">
                    <w:rPr>
                      <w:rFonts w:ascii="Times New Roman" w:hAnsi="Times New Roman"/>
                      <w:sz w:val="18"/>
                      <w:szCs w:val="18"/>
                    </w:rPr>
                    <w:t>Год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BA83B57" w14:textId="77777777" w:rsidR="00387D06" w:rsidRPr="000A25D6" w:rsidRDefault="00387D06" w:rsidP="00671C9E">
                  <w:pPr>
                    <w:ind w:firstLine="0"/>
                    <w:jc w:val="center"/>
                    <w:rPr>
                      <w:rFonts w:ascii="Times New Roman" w:hAnsi="Times New Roman"/>
                      <w:sz w:val="18"/>
                      <w:szCs w:val="18"/>
                    </w:rPr>
                  </w:pPr>
                  <w:r w:rsidRPr="000A25D6">
                    <w:rPr>
                      <w:rFonts w:ascii="Times New Roman" w:hAnsi="Times New Roman"/>
                      <w:sz w:val="18"/>
                      <w:szCs w:val="18"/>
                    </w:rPr>
                    <w:t>Всего</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14:paraId="0FF95572" w14:textId="77777777" w:rsidR="00387D06" w:rsidRPr="000A25D6" w:rsidRDefault="00387D06" w:rsidP="00671C9E">
                  <w:pPr>
                    <w:ind w:firstLine="0"/>
                    <w:jc w:val="center"/>
                    <w:rPr>
                      <w:rFonts w:ascii="Times New Roman" w:hAnsi="Times New Roman"/>
                      <w:sz w:val="18"/>
                      <w:szCs w:val="18"/>
                    </w:rPr>
                  </w:pPr>
                  <w:r w:rsidRPr="000A25D6">
                    <w:rPr>
                      <w:rFonts w:ascii="Times New Roman" w:hAnsi="Times New Roman"/>
                      <w:sz w:val="18"/>
                      <w:szCs w:val="18"/>
                    </w:rPr>
                    <w:t>Федеральный бюджет</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B4FABE9" w14:textId="77777777" w:rsidR="00387D06" w:rsidRPr="000A25D6" w:rsidRDefault="00387D06" w:rsidP="00671C9E">
                  <w:pPr>
                    <w:ind w:firstLine="0"/>
                    <w:jc w:val="center"/>
                    <w:rPr>
                      <w:rFonts w:ascii="Times New Roman" w:hAnsi="Times New Roman"/>
                      <w:sz w:val="18"/>
                      <w:szCs w:val="18"/>
                    </w:rPr>
                  </w:pPr>
                  <w:r w:rsidRPr="000A25D6">
                    <w:rPr>
                      <w:rFonts w:ascii="Times New Roman" w:hAnsi="Times New Roman"/>
                      <w:sz w:val="18"/>
                      <w:szCs w:val="18"/>
                    </w:rPr>
                    <w:t>Областной бюджет</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A82FE02" w14:textId="77777777" w:rsidR="00387D06" w:rsidRPr="000A25D6" w:rsidRDefault="00387D06" w:rsidP="00671C9E">
                  <w:pPr>
                    <w:ind w:firstLine="0"/>
                    <w:jc w:val="center"/>
                    <w:rPr>
                      <w:rFonts w:ascii="Times New Roman" w:hAnsi="Times New Roman"/>
                      <w:sz w:val="18"/>
                      <w:szCs w:val="18"/>
                    </w:rPr>
                  </w:pPr>
                  <w:r w:rsidRPr="000A25D6">
                    <w:rPr>
                      <w:rFonts w:ascii="Times New Roman" w:hAnsi="Times New Roman"/>
                      <w:sz w:val="18"/>
                      <w:szCs w:val="18"/>
                    </w:rPr>
                    <w:t>Местный бюджет</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3E577003" w14:textId="77777777" w:rsidR="00387D06" w:rsidRPr="000A25D6" w:rsidRDefault="00387D06" w:rsidP="00671C9E">
                  <w:pPr>
                    <w:ind w:firstLine="0"/>
                    <w:jc w:val="center"/>
                    <w:rPr>
                      <w:rFonts w:ascii="Times New Roman" w:hAnsi="Times New Roman"/>
                      <w:sz w:val="18"/>
                      <w:szCs w:val="18"/>
                    </w:rPr>
                  </w:pPr>
                  <w:r w:rsidRPr="000A25D6">
                    <w:rPr>
                      <w:rFonts w:ascii="Times New Roman" w:hAnsi="Times New Roman"/>
                      <w:sz w:val="18"/>
                      <w:szCs w:val="18"/>
                    </w:rPr>
                    <w:t>Внебюджетные источники</w:t>
                  </w:r>
                </w:p>
              </w:tc>
            </w:tr>
            <w:tr w:rsidR="00387D06" w:rsidRPr="000A25D6" w14:paraId="21FC5D0E" w14:textId="77777777" w:rsidTr="009D699C">
              <w:trPr>
                <w:trHeight w:val="47"/>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14:paraId="7975DE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Всего</w:t>
                  </w:r>
                </w:p>
              </w:tc>
              <w:tc>
                <w:tcPr>
                  <w:tcW w:w="992" w:type="dxa"/>
                  <w:tcBorders>
                    <w:top w:val="nil"/>
                    <w:left w:val="nil"/>
                    <w:bottom w:val="single" w:sz="4" w:space="0" w:color="auto"/>
                    <w:right w:val="single" w:sz="4" w:space="0" w:color="auto"/>
                  </w:tcBorders>
                  <w:shd w:val="clear" w:color="auto" w:fill="auto"/>
                  <w:noWrap/>
                  <w:hideMark/>
                </w:tcPr>
                <w:p w14:paraId="39ED0B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148545,79</w:t>
                  </w:r>
                </w:p>
              </w:tc>
              <w:tc>
                <w:tcPr>
                  <w:tcW w:w="1807" w:type="dxa"/>
                  <w:tcBorders>
                    <w:top w:val="nil"/>
                    <w:left w:val="nil"/>
                    <w:bottom w:val="single" w:sz="4" w:space="0" w:color="auto"/>
                    <w:right w:val="single" w:sz="4" w:space="0" w:color="auto"/>
                  </w:tcBorders>
                  <w:shd w:val="clear" w:color="auto" w:fill="auto"/>
                  <w:hideMark/>
                </w:tcPr>
                <w:p w14:paraId="55E8FB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2385,32</w:t>
                  </w:r>
                </w:p>
              </w:tc>
              <w:tc>
                <w:tcPr>
                  <w:tcW w:w="1180" w:type="dxa"/>
                  <w:tcBorders>
                    <w:top w:val="nil"/>
                    <w:left w:val="nil"/>
                    <w:bottom w:val="single" w:sz="4" w:space="0" w:color="auto"/>
                    <w:right w:val="single" w:sz="4" w:space="0" w:color="auto"/>
                  </w:tcBorders>
                  <w:shd w:val="clear" w:color="auto" w:fill="auto"/>
                  <w:hideMark/>
                </w:tcPr>
                <w:p w14:paraId="65F9B8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2101,72</w:t>
                  </w:r>
                </w:p>
              </w:tc>
              <w:tc>
                <w:tcPr>
                  <w:tcW w:w="1265" w:type="dxa"/>
                  <w:tcBorders>
                    <w:top w:val="nil"/>
                    <w:left w:val="nil"/>
                    <w:bottom w:val="single" w:sz="4" w:space="0" w:color="auto"/>
                    <w:right w:val="single" w:sz="4" w:space="0" w:color="auto"/>
                  </w:tcBorders>
                  <w:shd w:val="clear" w:color="auto" w:fill="auto"/>
                  <w:hideMark/>
                </w:tcPr>
                <w:p w14:paraId="382ECD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144058.75</w:t>
                  </w:r>
                </w:p>
              </w:tc>
              <w:tc>
                <w:tcPr>
                  <w:tcW w:w="1410" w:type="dxa"/>
                  <w:tcBorders>
                    <w:top w:val="nil"/>
                    <w:left w:val="nil"/>
                    <w:bottom w:val="single" w:sz="4" w:space="0" w:color="auto"/>
                    <w:right w:val="single" w:sz="4" w:space="0" w:color="auto"/>
                  </w:tcBorders>
                  <w:shd w:val="clear" w:color="auto" w:fill="auto"/>
                  <w:vAlign w:val="bottom"/>
                  <w:hideMark/>
                </w:tcPr>
                <w:p w14:paraId="7686872A" w14:textId="77777777" w:rsidR="00387D06" w:rsidRPr="000A25D6" w:rsidRDefault="00387D06" w:rsidP="000A25D6">
                  <w:pPr>
                    <w:ind w:firstLine="0"/>
                    <w:rPr>
                      <w:rFonts w:ascii="Times New Roman" w:hAnsi="Times New Roman"/>
                      <w:sz w:val="18"/>
                      <w:szCs w:val="18"/>
                    </w:rPr>
                  </w:pPr>
                </w:p>
              </w:tc>
            </w:tr>
            <w:tr w:rsidR="00387D06" w:rsidRPr="000A25D6" w14:paraId="6BC9E079" w14:textId="77777777" w:rsidTr="009D699C">
              <w:trPr>
                <w:trHeight w:val="47"/>
              </w:trPr>
              <w:tc>
                <w:tcPr>
                  <w:tcW w:w="741" w:type="dxa"/>
                  <w:tcBorders>
                    <w:top w:val="nil"/>
                    <w:left w:val="single" w:sz="4" w:space="0" w:color="auto"/>
                    <w:bottom w:val="single" w:sz="4" w:space="0" w:color="auto"/>
                    <w:right w:val="single" w:sz="4" w:space="0" w:color="auto"/>
                  </w:tcBorders>
                  <w:shd w:val="clear" w:color="auto" w:fill="auto"/>
                  <w:noWrap/>
                  <w:hideMark/>
                </w:tcPr>
                <w:p w14:paraId="698AB3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992" w:type="dxa"/>
                  <w:tcBorders>
                    <w:top w:val="nil"/>
                    <w:left w:val="nil"/>
                    <w:bottom w:val="single" w:sz="4" w:space="0" w:color="auto"/>
                    <w:right w:val="single" w:sz="4" w:space="0" w:color="auto"/>
                  </w:tcBorders>
                  <w:shd w:val="clear" w:color="auto" w:fill="auto"/>
                  <w:noWrap/>
                  <w:hideMark/>
                </w:tcPr>
                <w:p w14:paraId="090AD3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1687,6</w:t>
                  </w:r>
                </w:p>
              </w:tc>
              <w:tc>
                <w:tcPr>
                  <w:tcW w:w="1807" w:type="dxa"/>
                  <w:tcBorders>
                    <w:top w:val="nil"/>
                    <w:left w:val="nil"/>
                    <w:bottom w:val="single" w:sz="4" w:space="0" w:color="auto"/>
                    <w:right w:val="single" w:sz="4" w:space="0" w:color="auto"/>
                  </w:tcBorders>
                  <w:shd w:val="clear" w:color="auto" w:fill="auto"/>
                  <w:noWrap/>
                  <w:hideMark/>
                </w:tcPr>
                <w:p w14:paraId="7F6B17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1117,6</w:t>
                  </w:r>
                </w:p>
              </w:tc>
              <w:tc>
                <w:tcPr>
                  <w:tcW w:w="1180" w:type="dxa"/>
                  <w:tcBorders>
                    <w:top w:val="nil"/>
                    <w:left w:val="nil"/>
                    <w:bottom w:val="single" w:sz="4" w:space="0" w:color="auto"/>
                    <w:right w:val="single" w:sz="4" w:space="0" w:color="auto"/>
                  </w:tcBorders>
                  <w:shd w:val="clear" w:color="auto" w:fill="auto"/>
                  <w:noWrap/>
                  <w:hideMark/>
                </w:tcPr>
                <w:p w14:paraId="4A76B7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280</w:t>
                  </w:r>
                </w:p>
              </w:tc>
              <w:tc>
                <w:tcPr>
                  <w:tcW w:w="1265" w:type="dxa"/>
                  <w:tcBorders>
                    <w:top w:val="nil"/>
                    <w:left w:val="nil"/>
                    <w:bottom w:val="single" w:sz="4" w:space="0" w:color="auto"/>
                    <w:right w:val="single" w:sz="4" w:space="0" w:color="auto"/>
                  </w:tcBorders>
                  <w:shd w:val="clear" w:color="auto" w:fill="auto"/>
                  <w:noWrap/>
                  <w:hideMark/>
                </w:tcPr>
                <w:p w14:paraId="47727F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290</w:t>
                  </w:r>
                </w:p>
              </w:tc>
              <w:tc>
                <w:tcPr>
                  <w:tcW w:w="1410" w:type="dxa"/>
                  <w:tcBorders>
                    <w:top w:val="nil"/>
                    <w:left w:val="nil"/>
                    <w:bottom w:val="single" w:sz="4" w:space="0" w:color="auto"/>
                    <w:right w:val="single" w:sz="4" w:space="0" w:color="auto"/>
                  </w:tcBorders>
                  <w:shd w:val="clear" w:color="auto" w:fill="auto"/>
                  <w:noWrap/>
                  <w:vAlign w:val="bottom"/>
                  <w:hideMark/>
                </w:tcPr>
                <w:p w14:paraId="0E8DAA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7E66875A" w14:textId="77777777" w:rsidTr="009D699C">
              <w:trPr>
                <w:trHeight w:val="47"/>
              </w:trPr>
              <w:tc>
                <w:tcPr>
                  <w:tcW w:w="741" w:type="dxa"/>
                  <w:tcBorders>
                    <w:top w:val="nil"/>
                    <w:left w:val="single" w:sz="4" w:space="0" w:color="auto"/>
                    <w:bottom w:val="single" w:sz="4" w:space="0" w:color="auto"/>
                    <w:right w:val="single" w:sz="4" w:space="0" w:color="auto"/>
                  </w:tcBorders>
                  <w:shd w:val="clear" w:color="auto" w:fill="auto"/>
                  <w:noWrap/>
                  <w:hideMark/>
                </w:tcPr>
                <w:p w14:paraId="3AB55F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992" w:type="dxa"/>
                  <w:tcBorders>
                    <w:top w:val="nil"/>
                    <w:left w:val="nil"/>
                    <w:bottom w:val="single" w:sz="4" w:space="0" w:color="auto"/>
                    <w:right w:val="single" w:sz="4" w:space="0" w:color="auto"/>
                  </w:tcBorders>
                  <w:shd w:val="clear" w:color="auto" w:fill="auto"/>
                  <w:noWrap/>
                  <w:hideMark/>
                </w:tcPr>
                <w:p w14:paraId="5B27CB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1596,44</w:t>
                  </w:r>
                </w:p>
              </w:tc>
              <w:tc>
                <w:tcPr>
                  <w:tcW w:w="1807" w:type="dxa"/>
                  <w:tcBorders>
                    <w:top w:val="nil"/>
                    <w:left w:val="nil"/>
                    <w:bottom w:val="single" w:sz="4" w:space="0" w:color="auto"/>
                    <w:right w:val="single" w:sz="4" w:space="0" w:color="auto"/>
                  </w:tcBorders>
                  <w:shd w:val="clear" w:color="auto" w:fill="auto"/>
                  <w:noWrap/>
                  <w:hideMark/>
                </w:tcPr>
                <w:p w14:paraId="20C728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1267,72</w:t>
                  </w:r>
                </w:p>
              </w:tc>
              <w:tc>
                <w:tcPr>
                  <w:tcW w:w="1180" w:type="dxa"/>
                  <w:tcBorders>
                    <w:top w:val="nil"/>
                    <w:left w:val="nil"/>
                    <w:bottom w:val="single" w:sz="4" w:space="0" w:color="auto"/>
                    <w:right w:val="single" w:sz="4" w:space="0" w:color="auto"/>
                  </w:tcBorders>
                  <w:shd w:val="clear" w:color="auto" w:fill="auto"/>
                  <w:noWrap/>
                  <w:hideMark/>
                </w:tcPr>
                <w:p w14:paraId="136001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66,72</w:t>
                  </w:r>
                </w:p>
              </w:tc>
              <w:tc>
                <w:tcPr>
                  <w:tcW w:w="1265" w:type="dxa"/>
                  <w:tcBorders>
                    <w:top w:val="nil"/>
                    <w:left w:val="nil"/>
                    <w:bottom w:val="single" w:sz="4" w:space="0" w:color="auto"/>
                    <w:right w:val="single" w:sz="4" w:space="0" w:color="auto"/>
                  </w:tcBorders>
                  <w:shd w:val="clear" w:color="auto" w:fill="auto"/>
                  <w:noWrap/>
                  <w:hideMark/>
                </w:tcPr>
                <w:p w14:paraId="651FEA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262</w:t>
                  </w:r>
                </w:p>
              </w:tc>
              <w:tc>
                <w:tcPr>
                  <w:tcW w:w="1410" w:type="dxa"/>
                  <w:tcBorders>
                    <w:top w:val="nil"/>
                    <w:left w:val="nil"/>
                    <w:bottom w:val="single" w:sz="4" w:space="0" w:color="auto"/>
                    <w:right w:val="single" w:sz="4" w:space="0" w:color="auto"/>
                  </w:tcBorders>
                  <w:shd w:val="clear" w:color="auto" w:fill="auto"/>
                  <w:noWrap/>
                  <w:vAlign w:val="bottom"/>
                  <w:hideMark/>
                </w:tcPr>
                <w:p w14:paraId="147F9A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5F958BAB" w14:textId="77777777" w:rsidTr="009D699C">
              <w:trPr>
                <w:trHeight w:val="47"/>
              </w:trPr>
              <w:tc>
                <w:tcPr>
                  <w:tcW w:w="741" w:type="dxa"/>
                  <w:tcBorders>
                    <w:top w:val="nil"/>
                    <w:left w:val="single" w:sz="4" w:space="0" w:color="auto"/>
                    <w:bottom w:val="single" w:sz="4" w:space="0" w:color="auto"/>
                    <w:right w:val="single" w:sz="4" w:space="0" w:color="auto"/>
                  </w:tcBorders>
                  <w:shd w:val="clear" w:color="auto" w:fill="auto"/>
                  <w:noWrap/>
                  <w:hideMark/>
                </w:tcPr>
                <w:p w14:paraId="3E6376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992" w:type="dxa"/>
                  <w:tcBorders>
                    <w:top w:val="nil"/>
                    <w:left w:val="nil"/>
                    <w:bottom w:val="single" w:sz="4" w:space="0" w:color="auto"/>
                    <w:right w:val="single" w:sz="4" w:space="0" w:color="auto"/>
                  </w:tcBorders>
                  <w:shd w:val="clear" w:color="auto" w:fill="auto"/>
                  <w:noWrap/>
                  <w:hideMark/>
                </w:tcPr>
                <w:p w14:paraId="08B533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270</w:t>
                  </w:r>
                </w:p>
              </w:tc>
              <w:tc>
                <w:tcPr>
                  <w:tcW w:w="1807" w:type="dxa"/>
                  <w:tcBorders>
                    <w:top w:val="nil"/>
                    <w:left w:val="nil"/>
                    <w:bottom w:val="single" w:sz="4" w:space="0" w:color="auto"/>
                    <w:right w:val="single" w:sz="4" w:space="0" w:color="auto"/>
                  </w:tcBorders>
                  <w:shd w:val="clear" w:color="auto" w:fill="auto"/>
                  <w:noWrap/>
                  <w:hideMark/>
                </w:tcPr>
                <w:p w14:paraId="2A757C5B" w14:textId="77777777" w:rsidR="00387D06" w:rsidRPr="000A25D6" w:rsidRDefault="00387D06" w:rsidP="000A25D6">
                  <w:pPr>
                    <w:ind w:firstLine="0"/>
                    <w:rPr>
                      <w:rFonts w:ascii="Times New Roman" w:hAnsi="Times New Roman"/>
                      <w:sz w:val="18"/>
                      <w:szCs w:val="18"/>
                    </w:rPr>
                  </w:pPr>
                </w:p>
              </w:tc>
              <w:tc>
                <w:tcPr>
                  <w:tcW w:w="1180" w:type="dxa"/>
                  <w:tcBorders>
                    <w:top w:val="nil"/>
                    <w:left w:val="nil"/>
                    <w:bottom w:val="single" w:sz="4" w:space="0" w:color="auto"/>
                    <w:right w:val="single" w:sz="4" w:space="0" w:color="auto"/>
                  </w:tcBorders>
                  <w:shd w:val="clear" w:color="auto" w:fill="auto"/>
                  <w:noWrap/>
                  <w:hideMark/>
                </w:tcPr>
                <w:p w14:paraId="78306CB9" w14:textId="77777777" w:rsidR="00387D06" w:rsidRPr="000A25D6" w:rsidRDefault="00387D06" w:rsidP="000A25D6">
                  <w:pPr>
                    <w:ind w:firstLine="0"/>
                    <w:rPr>
                      <w:rFonts w:ascii="Times New Roman" w:hAnsi="Times New Roman"/>
                      <w:sz w:val="18"/>
                      <w:szCs w:val="18"/>
                    </w:rPr>
                  </w:pPr>
                </w:p>
              </w:tc>
              <w:tc>
                <w:tcPr>
                  <w:tcW w:w="1265" w:type="dxa"/>
                  <w:tcBorders>
                    <w:top w:val="nil"/>
                    <w:left w:val="nil"/>
                    <w:bottom w:val="single" w:sz="4" w:space="0" w:color="auto"/>
                    <w:right w:val="single" w:sz="4" w:space="0" w:color="auto"/>
                  </w:tcBorders>
                  <w:shd w:val="clear" w:color="auto" w:fill="auto"/>
                  <w:noWrap/>
                  <w:hideMark/>
                </w:tcPr>
                <w:p w14:paraId="74C7E1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270</w:t>
                  </w:r>
                </w:p>
              </w:tc>
              <w:tc>
                <w:tcPr>
                  <w:tcW w:w="1410" w:type="dxa"/>
                  <w:tcBorders>
                    <w:top w:val="nil"/>
                    <w:left w:val="nil"/>
                    <w:bottom w:val="single" w:sz="4" w:space="0" w:color="auto"/>
                    <w:right w:val="single" w:sz="4" w:space="0" w:color="auto"/>
                  </w:tcBorders>
                  <w:shd w:val="clear" w:color="auto" w:fill="auto"/>
                  <w:noWrap/>
                  <w:vAlign w:val="bottom"/>
                  <w:hideMark/>
                </w:tcPr>
                <w:p w14:paraId="333050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556C8162" w14:textId="77777777" w:rsidTr="009D699C">
              <w:trPr>
                <w:trHeight w:val="47"/>
              </w:trPr>
              <w:tc>
                <w:tcPr>
                  <w:tcW w:w="741" w:type="dxa"/>
                  <w:tcBorders>
                    <w:top w:val="nil"/>
                    <w:left w:val="single" w:sz="4" w:space="0" w:color="auto"/>
                    <w:bottom w:val="single" w:sz="4" w:space="0" w:color="auto"/>
                    <w:right w:val="single" w:sz="4" w:space="0" w:color="auto"/>
                  </w:tcBorders>
                  <w:shd w:val="clear" w:color="auto" w:fill="auto"/>
                  <w:noWrap/>
                  <w:hideMark/>
                </w:tcPr>
                <w:p w14:paraId="071BFD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992" w:type="dxa"/>
                  <w:tcBorders>
                    <w:top w:val="nil"/>
                    <w:left w:val="nil"/>
                    <w:bottom w:val="single" w:sz="4" w:space="0" w:color="auto"/>
                    <w:right w:val="single" w:sz="4" w:space="0" w:color="auto"/>
                  </w:tcBorders>
                  <w:shd w:val="clear" w:color="auto" w:fill="auto"/>
                  <w:noWrap/>
                  <w:hideMark/>
                </w:tcPr>
                <w:p w14:paraId="57D45F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300</w:t>
                  </w:r>
                </w:p>
              </w:tc>
              <w:tc>
                <w:tcPr>
                  <w:tcW w:w="1807" w:type="dxa"/>
                  <w:tcBorders>
                    <w:top w:val="nil"/>
                    <w:left w:val="nil"/>
                    <w:bottom w:val="single" w:sz="4" w:space="0" w:color="auto"/>
                    <w:right w:val="single" w:sz="4" w:space="0" w:color="auto"/>
                  </w:tcBorders>
                  <w:shd w:val="clear" w:color="auto" w:fill="auto"/>
                  <w:noWrap/>
                  <w:hideMark/>
                </w:tcPr>
                <w:p w14:paraId="095D0B93" w14:textId="77777777" w:rsidR="00387D06" w:rsidRPr="000A25D6" w:rsidRDefault="00387D06" w:rsidP="000A25D6">
                  <w:pPr>
                    <w:ind w:firstLine="0"/>
                    <w:rPr>
                      <w:rFonts w:ascii="Times New Roman" w:hAnsi="Times New Roman"/>
                      <w:sz w:val="18"/>
                      <w:szCs w:val="18"/>
                    </w:rPr>
                  </w:pPr>
                </w:p>
              </w:tc>
              <w:tc>
                <w:tcPr>
                  <w:tcW w:w="1180" w:type="dxa"/>
                  <w:tcBorders>
                    <w:top w:val="nil"/>
                    <w:left w:val="nil"/>
                    <w:bottom w:val="single" w:sz="4" w:space="0" w:color="auto"/>
                    <w:right w:val="single" w:sz="4" w:space="0" w:color="auto"/>
                  </w:tcBorders>
                  <w:shd w:val="clear" w:color="auto" w:fill="auto"/>
                  <w:noWrap/>
                  <w:hideMark/>
                </w:tcPr>
                <w:p w14:paraId="5191C45E" w14:textId="77777777" w:rsidR="00387D06" w:rsidRPr="000A25D6" w:rsidRDefault="00387D06" w:rsidP="000A25D6">
                  <w:pPr>
                    <w:ind w:firstLine="0"/>
                    <w:rPr>
                      <w:rFonts w:ascii="Times New Roman" w:hAnsi="Times New Roman"/>
                      <w:sz w:val="18"/>
                      <w:szCs w:val="18"/>
                    </w:rPr>
                  </w:pPr>
                </w:p>
              </w:tc>
              <w:tc>
                <w:tcPr>
                  <w:tcW w:w="1265" w:type="dxa"/>
                  <w:tcBorders>
                    <w:top w:val="nil"/>
                    <w:left w:val="nil"/>
                    <w:bottom w:val="single" w:sz="4" w:space="0" w:color="auto"/>
                    <w:right w:val="single" w:sz="4" w:space="0" w:color="auto"/>
                  </w:tcBorders>
                  <w:shd w:val="clear" w:color="auto" w:fill="auto"/>
                  <w:noWrap/>
                  <w:hideMark/>
                </w:tcPr>
                <w:p w14:paraId="60272C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300</w:t>
                  </w:r>
                </w:p>
              </w:tc>
              <w:tc>
                <w:tcPr>
                  <w:tcW w:w="1410" w:type="dxa"/>
                  <w:tcBorders>
                    <w:top w:val="nil"/>
                    <w:left w:val="nil"/>
                    <w:bottom w:val="single" w:sz="4" w:space="0" w:color="auto"/>
                    <w:right w:val="single" w:sz="4" w:space="0" w:color="auto"/>
                  </w:tcBorders>
                  <w:shd w:val="clear" w:color="auto" w:fill="auto"/>
                  <w:noWrap/>
                  <w:vAlign w:val="bottom"/>
                  <w:hideMark/>
                </w:tcPr>
                <w:p w14:paraId="59DB84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4CD2182F" w14:textId="77777777" w:rsidTr="009D699C">
              <w:trPr>
                <w:trHeight w:val="47"/>
              </w:trPr>
              <w:tc>
                <w:tcPr>
                  <w:tcW w:w="741" w:type="dxa"/>
                  <w:tcBorders>
                    <w:top w:val="nil"/>
                    <w:left w:val="single" w:sz="4" w:space="0" w:color="auto"/>
                    <w:bottom w:val="single" w:sz="4" w:space="0" w:color="auto"/>
                    <w:right w:val="single" w:sz="4" w:space="0" w:color="auto"/>
                  </w:tcBorders>
                  <w:shd w:val="clear" w:color="auto" w:fill="auto"/>
                  <w:noWrap/>
                  <w:hideMark/>
                </w:tcPr>
                <w:p w14:paraId="3EAC5E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992" w:type="dxa"/>
                  <w:tcBorders>
                    <w:top w:val="nil"/>
                    <w:left w:val="nil"/>
                    <w:bottom w:val="single" w:sz="4" w:space="0" w:color="auto"/>
                    <w:right w:val="single" w:sz="4" w:space="0" w:color="auto"/>
                  </w:tcBorders>
                  <w:shd w:val="clear" w:color="auto" w:fill="auto"/>
                  <w:noWrap/>
                  <w:hideMark/>
                </w:tcPr>
                <w:p w14:paraId="75A0DD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11200</w:t>
                  </w:r>
                </w:p>
              </w:tc>
              <w:tc>
                <w:tcPr>
                  <w:tcW w:w="1807" w:type="dxa"/>
                  <w:tcBorders>
                    <w:top w:val="nil"/>
                    <w:left w:val="nil"/>
                    <w:bottom w:val="single" w:sz="4" w:space="0" w:color="auto"/>
                    <w:right w:val="single" w:sz="4" w:space="0" w:color="auto"/>
                  </w:tcBorders>
                  <w:shd w:val="clear" w:color="auto" w:fill="auto"/>
                  <w:noWrap/>
                  <w:hideMark/>
                </w:tcPr>
                <w:p w14:paraId="375314D8" w14:textId="77777777" w:rsidR="00387D06" w:rsidRPr="000A25D6" w:rsidRDefault="00387D06" w:rsidP="000A25D6">
                  <w:pPr>
                    <w:ind w:firstLine="0"/>
                    <w:rPr>
                      <w:rFonts w:ascii="Times New Roman" w:hAnsi="Times New Roman"/>
                      <w:sz w:val="18"/>
                      <w:szCs w:val="18"/>
                    </w:rPr>
                  </w:pPr>
                </w:p>
              </w:tc>
              <w:tc>
                <w:tcPr>
                  <w:tcW w:w="1180" w:type="dxa"/>
                  <w:tcBorders>
                    <w:top w:val="nil"/>
                    <w:left w:val="nil"/>
                    <w:bottom w:val="single" w:sz="4" w:space="0" w:color="auto"/>
                    <w:right w:val="single" w:sz="4" w:space="0" w:color="auto"/>
                  </w:tcBorders>
                  <w:shd w:val="clear" w:color="auto" w:fill="auto"/>
                  <w:noWrap/>
                  <w:hideMark/>
                </w:tcPr>
                <w:p w14:paraId="09536D2D" w14:textId="77777777" w:rsidR="00387D06" w:rsidRPr="000A25D6" w:rsidRDefault="00387D06" w:rsidP="000A25D6">
                  <w:pPr>
                    <w:ind w:firstLine="0"/>
                    <w:rPr>
                      <w:rFonts w:ascii="Times New Roman" w:hAnsi="Times New Roman"/>
                      <w:sz w:val="18"/>
                      <w:szCs w:val="18"/>
                    </w:rPr>
                  </w:pPr>
                </w:p>
              </w:tc>
              <w:tc>
                <w:tcPr>
                  <w:tcW w:w="1265" w:type="dxa"/>
                  <w:tcBorders>
                    <w:top w:val="nil"/>
                    <w:left w:val="nil"/>
                    <w:bottom w:val="single" w:sz="4" w:space="0" w:color="auto"/>
                    <w:right w:val="single" w:sz="4" w:space="0" w:color="auto"/>
                  </w:tcBorders>
                  <w:shd w:val="clear" w:color="auto" w:fill="auto"/>
                  <w:noWrap/>
                  <w:hideMark/>
                </w:tcPr>
                <w:p w14:paraId="60900E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11200</w:t>
                  </w:r>
                </w:p>
              </w:tc>
              <w:tc>
                <w:tcPr>
                  <w:tcW w:w="1410" w:type="dxa"/>
                  <w:tcBorders>
                    <w:top w:val="nil"/>
                    <w:left w:val="nil"/>
                    <w:bottom w:val="single" w:sz="4" w:space="0" w:color="auto"/>
                    <w:right w:val="single" w:sz="4" w:space="0" w:color="auto"/>
                  </w:tcBorders>
                  <w:shd w:val="clear" w:color="auto" w:fill="auto"/>
                  <w:noWrap/>
                  <w:vAlign w:val="bottom"/>
                  <w:hideMark/>
                </w:tcPr>
                <w:p w14:paraId="1188EB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4846E8DE" w14:textId="77777777" w:rsidTr="009D699C">
              <w:trPr>
                <w:trHeight w:val="47"/>
              </w:trPr>
              <w:tc>
                <w:tcPr>
                  <w:tcW w:w="741" w:type="dxa"/>
                  <w:tcBorders>
                    <w:top w:val="nil"/>
                    <w:left w:val="single" w:sz="4" w:space="0" w:color="auto"/>
                    <w:bottom w:val="single" w:sz="4" w:space="0" w:color="auto"/>
                    <w:right w:val="single" w:sz="4" w:space="0" w:color="auto"/>
                  </w:tcBorders>
                  <w:shd w:val="clear" w:color="auto" w:fill="auto"/>
                  <w:noWrap/>
                  <w:hideMark/>
                </w:tcPr>
                <w:p w14:paraId="32F6A3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992" w:type="dxa"/>
                  <w:tcBorders>
                    <w:top w:val="nil"/>
                    <w:left w:val="nil"/>
                    <w:bottom w:val="single" w:sz="4" w:space="0" w:color="auto"/>
                    <w:right w:val="single" w:sz="4" w:space="0" w:color="auto"/>
                  </w:tcBorders>
                  <w:shd w:val="clear" w:color="auto" w:fill="auto"/>
                  <w:noWrap/>
                  <w:hideMark/>
                </w:tcPr>
                <w:p w14:paraId="3AF143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9181,66</w:t>
                  </w:r>
                </w:p>
              </w:tc>
              <w:tc>
                <w:tcPr>
                  <w:tcW w:w="1807" w:type="dxa"/>
                  <w:tcBorders>
                    <w:top w:val="nil"/>
                    <w:left w:val="nil"/>
                    <w:bottom w:val="single" w:sz="4" w:space="0" w:color="auto"/>
                    <w:right w:val="single" w:sz="4" w:space="0" w:color="auto"/>
                  </w:tcBorders>
                  <w:shd w:val="clear" w:color="auto" w:fill="auto"/>
                  <w:noWrap/>
                  <w:hideMark/>
                </w:tcPr>
                <w:p w14:paraId="54A5BCC2" w14:textId="77777777" w:rsidR="00387D06" w:rsidRPr="000A25D6" w:rsidRDefault="00387D06" w:rsidP="000A25D6">
                  <w:pPr>
                    <w:ind w:firstLine="0"/>
                    <w:rPr>
                      <w:rFonts w:ascii="Times New Roman" w:hAnsi="Times New Roman"/>
                      <w:sz w:val="18"/>
                      <w:szCs w:val="18"/>
                    </w:rPr>
                  </w:pPr>
                </w:p>
              </w:tc>
              <w:tc>
                <w:tcPr>
                  <w:tcW w:w="1180" w:type="dxa"/>
                  <w:tcBorders>
                    <w:top w:val="nil"/>
                    <w:left w:val="nil"/>
                    <w:bottom w:val="single" w:sz="4" w:space="0" w:color="auto"/>
                    <w:right w:val="single" w:sz="4" w:space="0" w:color="auto"/>
                  </w:tcBorders>
                  <w:shd w:val="clear" w:color="auto" w:fill="auto"/>
                  <w:noWrap/>
                  <w:hideMark/>
                </w:tcPr>
                <w:p w14:paraId="75474E6B" w14:textId="77777777" w:rsidR="00387D06" w:rsidRPr="000A25D6" w:rsidRDefault="00387D06" w:rsidP="000A25D6">
                  <w:pPr>
                    <w:ind w:firstLine="0"/>
                    <w:rPr>
                      <w:rFonts w:ascii="Times New Roman" w:hAnsi="Times New Roman"/>
                      <w:sz w:val="18"/>
                      <w:szCs w:val="18"/>
                    </w:rPr>
                  </w:pPr>
                </w:p>
              </w:tc>
              <w:tc>
                <w:tcPr>
                  <w:tcW w:w="1265" w:type="dxa"/>
                  <w:tcBorders>
                    <w:top w:val="nil"/>
                    <w:left w:val="nil"/>
                    <w:bottom w:val="single" w:sz="4" w:space="0" w:color="auto"/>
                    <w:right w:val="single" w:sz="4" w:space="0" w:color="auto"/>
                  </w:tcBorders>
                  <w:shd w:val="clear" w:color="auto" w:fill="auto"/>
                  <w:noWrap/>
                  <w:hideMark/>
                </w:tcPr>
                <w:p w14:paraId="4B9846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9181,66</w:t>
                  </w:r>
                </w:p>
              </w:tc>
              <w:tc>
                <w:tcPr>
                  <w:tcW w:w="1410" w:type="dxa"/>
                  <w:tcBorders>
                    <w:top w:val="nil"/>
                    <w:left w:val="nil"/>
                    <w:bottom w:val="single" w:sz="4" w:space="0" w:color="auto"/>
                    <w:right w:val="single" w:sz="4" w:space="0" w:color="auto"/>
                  </w:tcBorders>
                  <w:shd w:val="clear" w:color="auto" w:fill="auto"/>
                  <w:noWrap/>
                  <w:vAlign w:val="bottom"/>
                  <w:hideMark/>
                </w:tcPr>
                <w:p w14:paraId="2BE697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2CEEBDAC" w14:textId="77777777" w:rsidTr="009D699C">
              <w:trPr>
                <w:trHeight w:val="47"/>
              </w:trPr>
              <w:tc>
                <w:tcPr>
                  <w:tcW w:w="741" w:type="dxa"/>
                  <w:tcBorders>
                    <w:top w:val="nil"/>
                    <w:left w:val="single" w:sz="4" w:space="0" w:color="auto"/>
                    <w:bottom w:val="single" w:sz="4" w:space="0" w:color="auto"/>
                    <w:right w:val="single" w:sz="4" w:space="0" w:color="auto"/>
                  </w:tcBorders>
                  <w:shd w:val="clear" w:color="auto" w:fill="auto"/>
                  <w:noWrap/>
                  <w:hideMark/>
                </w:tcPr>
                <w:p w14:paraId="636077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992" w:type="dxa"/>
                  <w:tcBorders>
                    <w:top w:val="nil"/>
                    <w:left w:val="nil"/>
                    <w:bottom w:val="single" w:sz="4" w:space="0" w:color="auto"/>
                    <w:right w:val="single" w:sz="4" w:space="0" w:color="auto"/>
                  </w:tcBorders>
                  <w:shd w:val="clear" w:color="auto" w:fill="auto"/>
                  <w:noWrap/>
                  <w:hideMark/>
                </w:tcPr>
                <w:p w14:paraId="06D7FD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13252,05</w:t>
                  </w:r>
                </w:p>
              </w:tc>
              <w:tc>
                <w:tcPr>
                  <w:tcW w:w="1807" w:type="dxa"/>
                  <w:tcBorders>
                    <w:top w:val="nil"/>
                    <w:left w:val="nil"/>
                    <w:bottom w:val="single" w:sz="4" w:space="0" w:color="auto"/>
                    <w:right w:val="single" w:sz="4" w:space="0" w:color="auto"/>
                  </w:tcBorders>
                  <w:shd w:val="clear" w:color="auto" w:fill="auto"/>
                  <w:noWrap/>
                  <w:hideMark/>
                </w:tcPr>
                <w:p w14:paraId="27289D17" w14:textId="77777777" w:rsidR="00387D06" w:rsidRPr="000A25D6" w:rsidRDefault="00387D06" w:rsidP="000A25D6">
                  <w:pPr>
                    <w:ind w:firstLine="0"/>
                    <w:rPr>
                      <w:rFonts w:ascii="Times New Roman" w:hAnsi="Times New Roman"/>
                      <w:sz w:val="18"/>
                      <w:szCs w:val="18"/>
                    </w:rPr>
                  </w:pPr>
                </w:p>
              </w:tc>
              <w:tc>
                <w:tcPr>
                  <w:tcW w:w="1180" w:type="dxa"/>
                  <w:tcBorders>
                    <w:top w:val="nil"/>
                    <w:left w:val="nil"/>
                    <w:bottom w:val="single" w:sz="4" w:space="0" w:color="auto"/>
                    <w:right w:val="single" w:sz="4" w:space="0" w:color="auto"/>
                  </w:tcBorders>
                  <w:shd w:val="clear" w:color="auto" w:fill="auto"/>
                  <w:noWrap/>
                  <w:hideMark/>
                </w:tcPr>
                <w:p w14:paraId="5C1F5245" w14:textId="77777777" w:rsidR="00387D06" w:rsidRPr="000A25D6" w:rsidRDefault="00387D06" w:rsidP="000A25D6">
                  <w:pPr>
                    <w:ind w:firstLine="0"/>
                    <w:rPr>
                      <w:rFonts w:ascii="Times New Roman" w:hAnsi="Times New Roman"/>
                      <w:sz w:val="18"/>
                      <w:szCs w:val="18"/>
                    </w:rPr>
                  </w:pPr>
                </w:p>
              </w:tc>
              <w:tc>
                <w:tcPr>
                  <w:tcW w:w="1265" w:type="dxa"/>
                  <w:tcBorders>
                    <w:top w:val="nil"/>
                    <w:left w:val="nil"/>
                    <w:bottom w:val="single" w:sz="4" w:space="0" w:color="auto"/>
                    <w:right w:val="single" w:sz="4" w:space="0" w:color="auto"/>
                  </w:tcBorders>
                  <w:shd w:val="clear" w:color="auto" w:fill="auto"/>
                  <w:noWrap/>
                  <w:hideMark/>
                </w:tcPr>
                <w:p w14:paraId="38A415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13252,05</w:t>
                  </w:r>
                </w:p>
              </w:tc>
              <w:tc>
                <w:tcPr>
                  <w:tcW w:w="1410" w:type="dxa"/>
                  <w:tcBorders>
                    <w:top w:val="nil"/>
                    <w:left w:val="nil"/>
                    <w:bottom w:val="single" w:sz="4" w:space="0" w:color="auto"/>
                    <w:right w:val="single" w:sz="4" w:space="0" w:color="auto"/>
                  </w:tcBorders>
                  <w:shd w:val="clear" w:color="auto" w:fill="auto"/>
                  <w:noWrap/>
                  <w:vAlign w:val="bottom"/>
                  <w:hideMark/>
                </w:tcPr>
                <w:p w14:paraId="09E839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2C7F8CFF" w14:textId="77777777" w:rsidTr="009D699C">
              <w:trPr>
                <w:trHeight w:val="47"/>
              </w:trPr>
              <w:tc>
                <w:tcPr>
                  <w:tcW w:w="741" w:type="dxa"/>
                  <w:tcBorders>
                    <w:top w:val="nil"/>
                    <w:left w:val="single" w:sz="4" w:space="0" w:color="auto"/>
                    <w:bottom w:val="single" w:sz="4" w:space="0" w:color="auto"/>
                    <w:right w:val="single" w:sz="4" w:space="0" w:color="auto"/>
                  </w:tcBorders>
                  <w:shd w:val="clear" w:color="auto" w:fill="auto"/>
                  <w:noWrap/>
                  <w:hideMark/>
                </w:tcPr>
                <w:p w14:paraId="5DEF2B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992" w:type="dxa"/>
                  <w:tcBorders>
                    <w:top w:val="nil"/>
                    <w:left w:val="nil"/>
                    <w:bottom w:val="single" w:sz="4" w:space="0" w:color="auto"/>
                    <w:right w:val="single" w:sz="4" w:space="0" w:color="auto"/>
                  </w:tcBorders>
                  <w:shd w:val="clear" w:color="auto" w:fill="auto"/>
                  <w:noWrap/>
                  <w:hideMark/>
                </w:tcPr>
                <w:p w14:paraId="3B565A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23058,04</w:t>
                  </w:r>
                </w:p>
              </w:tc>
              <w:tc>
                <w:tcPr>
                  <w:tcW w:w="1807" w:type="dxa"/>
                  <w:tcBorders>
                    <w:top w:val="nil"/>
                    <w:left w:val="nil"/>
                    <w:bottom w:val="single" w:sz="4" w:space="0" w:color="auto"/>
                    <w:right w:val="single" w:sz="4" w:space="0" w:color="auto"/>
                  </w:tcBorders>
                  <w:shd w:val="clear" w:color="auto" w:fill="auto"/>
                  <w:noWrap/>
                  <w:hideMark/>
                </w:tcPr>
                <w:p w14:paraId="7AEBB41A" w14:textId="77777777" w:rsidR="00387D06" w:rsidRPr="000A25D6" w:rsidRDefault="00387D06" w:rsidP="000A25D6">
                  <w:pPr>
                    <w:ind w:firstLine="0"/>
                    <w:rPr>
                      <w:rFonts w:ascii="Times New Roman" w:hAnsi="Times New Roman"/>
                      <w:sz w:val="18"/>
                      <w:szCs w:val="18"/>
                    </w:rPr>
                  </w:pPr>
                </w:p>
              </w:tc>
              <w:tc>
                <w:tcPr>
                  <w:tcW w:w="1180" w:type="dxa"/>
                  <w:tcBorders>
                    <w:top w:val="nil"/>
                    <w:left w:val="nil"/>
                    <w:bottom w:val="single" w:sz="4" w:space="0" w:color="auto"/>
                    <w:right w:val="single" w:sz="4" w:space="0" w:color="auto"/>
                  </w:tcBorders>
                  <w:shd w:val="clear" w:color="auto" w:fill="auto"/>
                  <w:noWrap/>
                  <w:hideMark/>
                </w:tcPr>
                <w:p w14:paraId="3F6940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1755,0</w:t>
                  </w:r>
                </w:p>
              </w:tc>
              <w:tc>
                <w:tcPr>
                  <w:tcW w:w="1265" w:type="dxa"/>
                  <w:tcBorders>
                    <w:top w:val="nil"/>
                    <w:left w:val="nil"/>
                    <w:bottom w:val="single" w:sz="4" w:space="0" w:color="auto"/>
                    <w:right w:val="single" w:sz="4" w:space="0" w:color="auto"/>
                  </w:tcBorders>
                  <w:shd w:val="clear" w:color="auto" w:fill="auto"/>
                  <w:noWrap/>
                  <w:hideMark/>
                </w:tcPr>
                <w:p w14:paraId="43DC86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21303,04</w:t>
                  </w:r>
                </w:p>
              </w:tc>
              <w:tc>
                <w:tcPr>
                  <w:tcW w:w="1410" w:type="dxa"/>
                  <w:tcBorders>
                    <w:top w:val="nil"/>
                    <w:left w:val="nil"/>
                    <w:bottom w:val="single" w:sz="4" w:space="0" w:color="auto"/>
                    <w:right w:val="single" w:sz="4" w:space="0" w:color="auto"/>
                  </w:tcBorders>
                  <w:shd w:val="clear" w:color="auto" w:fill="auto"/>
                  <w:noWrap/>
                  <w:vAlign w:val="bottom"/>
                  <w:hideMark/>
                </w:tcPr>
                <w:p w14:paraId="7E2D57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2835AC1A" w14:textId="77777777" w:rsidTr="009D699C">
              <w:trPr>
                <w:trHeight w:val="47"/>
              </w:trPr>
              <w:tc>
                <w:tcPr>
                  <w:tcW w:w="741" w:type="dxa"/>
                  <w:tcBorders>
                    <w:top w:val="nil"/>
                    <w:left w:val="single" w:sz="4" w:space="0" w:color="auto"/>
                    <w:bottom w:val="single" w:sz="4" w:space="0" w:color="auto"/>
                    <w:right w:val="single" w:sz="4" w:space="0" w:color="auto"/>
                  </w:tcBorders>
                  <w:shd w:val="clear" w:color="auto" w:fill="auto"/>
                  <w:noWrap/>
                  <w:hideMark/>
                </w:tcPr>
                <w:p w14:paraId="3450E6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992" w:type="dxa"/>
                  <w:tcBorders>
                    <w:top w:val="nil"/>
                    <w:left w:val="nil"/>
                    <w:bottom w:val="single" w:sz="4" w:space="0" w:color="auto"/>
                    <w:right w:val="single" w:sz="4" w:space="0" w:color="auto"/>
                  </w:tcBorders>
                  <w:shd w:val="clear" w:color="auto" w:fill="auto"/>
                  <w:noWrap/>
                </w:tcPr>
                <w:p w14:paraId="1EA6E0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22000</w:t>
                  </w:r>
                </w:p>
              </w:tc>
              <w:tc>
                <w:tcPr>
                  <w:tcW w:w="1807" w:type="dxa"/>
                  <w:tcBorders>
                    <w:top w:val="nil"/>
                    <w:left w:val="nil"/>
                    <w:bottom w:val="single" w:sz="4" w:space="0" w:color="auto"/>
                    <w:right w:val="single" w:sz="4" w:space="0" w:color="auto"/>
                  </w:tcBorders>
                  <w:shd w:val="clear" w:color="auto" w:fill="auto"/>
                  <w:noWrap/>
                  <w:hideMark/>
                </w:tcPr>
                <w:p w14:paraId="02F9336A" w14:textId="77777777" w:rsidR="00387D06" w:rsidRPr="000A25D6" w:rsidRDefault="00387D06" w:rsidP="000A25D6">
                  <w:pPr>
                    <w:ind w:firstLine="0"/>
                    <w:rPr>
                      <w:rFonts w:ascii="Times New Roman" w:hAnsi="Times New Roman"/>
                      <w:sz w:val="18"/>
                      <w:szCs w:val="18"/>
                    </w:rPr>
                  </w:pPr>
                </w:p>
              </w:tc>
              <w:tc>
                <w:tcPr>
                  <w:tcW w:w="1180" w:type="dxa"/>
                  <w:tcBorders>
                    <w:top w:val="nil"/>
                    <w:left w:val="nil"/>
                    <w:bottom w:val="single" w:sz="4" w:space="0" w:color="auto"/>
                    <w:right w:val="single" w:sz="4" w:space="0" w:color="auto"/>
                  </w:tcBorders>
                  <w:shd w:val="clear" w:color="auto" w:fill="auto"/>
                  <w:noWrap/>
                  <w:hideMark/>
                </w:tcPr>
                <w:p w14:paraId="2D3619C3" w14:textId="77777777" w:rsidR="00387D06" w:rsidRPr="000A25D6" w:rsidRDefault="00387D06" w:rsidP="000A25D6">
                  <w:pPr>
                    <w:ind w:firstLine="0"/>
                    <w:rPr>
                      <w:rFonts w:ascii="Times New Roman" w:hAnsi="Times New Roman"/>
                      <w:sz w:val="18"/>
                      <w:szCs w:val="18"/>
                    </w:rPr>
                  </w:pPr>
                </w:p>
              </w:tc>
              <w:tc>
                <w:tcPr>
                  <w:tcW w:w="1265" w:type="dxa"/>
                  <w:tcBorders>
                    <w:top w:val="nil"/>
                    <w:left w:val="nil"/>
                    <w:bottom w:val="single" w:sz="4" w:space="0" w:color="auto"/>
                    <w:right w:val="single" w:sz="4" w:space="0" w:color="auto"/>
                  </w:tcBorders>
                  <w:shd w:val="clear" w:color="auto" w:fill="auto"/>
                  <w:noWrap/>
                </w:tcPr>
                <w:p w14:paraId="0F8726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22000</w:t>
                  </w:r>
                </w:p>
              </w:tc>
              <w:tc>
                <w:tcPr>
                  <w:tcW w:w="1410" w:type="dxa"/>
                  <w:tcBorders>
                    <w:top w:val="nil"/>
                    <w:left w:val="nil"/>
                    <w:bottom w:val="single" w:sz="4" w:space="0" w:color="auto"/>
                    <w:right w:val="single" w:sz="4" w:space="0" w:color="auto"/>
                  </w:tcBorders>
                  <w:shd w:val="clear" w:color="auto" w:fill="auto"/>
                  <w:noWrap/>
                  <w:vAlign w:val="bottom"/>
                  <w:hideMark/>
                </w:tcPr>
                <w:p w14:paraId="4EE7A8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440C5311" w14:textId="77777777" w:rsidTr="009D699C">
              <w:trPr>
                <w:trHeight w:val="47"/>
              </w:trPr>
              <w:tc>
                <w:tcPr>
                  <w:tcW w:w="741" w:type="dxa"/>
                  <w:tcBorders>
                    <w:top w:val="nil"/>
                    <w:left w:val="single" w:sz="4" w:space="0" w:color="auto"/>
                    <w:bottom w:val="single" w:sz="4" w:space="0" w:color="auto"/>
                    <w:right w:val="single" w:sz="4" w:space="0" w:color="auto"/>
                  </w:tcBorders>
                  <w:shd w:val="clear" w:color="auto" w:fill="auto"/>
                  <w:noWrap/>
                  <w:hideMark/>
                </w:tcPr>
                <w:p w14:paraId="2E182C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992" w:type="dxa"/>
                  <w:tcBorders>
                    <w:top w:val="nil"/>
                    <w:left w:val="nil"/>
                    <w:bottom w:val="single" w:sz="4" w:space="0" w:color="auto"/>
                    <w:right w:val="single" w:sz="4" w:space="0" w:color="auto"/>
                  </w:tcBorders>
                  <w:shd w:val="clear" w:color="auto" w:fill="auto"/>
                  <w:noWrap/>
                </w:tcPr>
                <w:p w14:paraId="705CCB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22000</w:t>
                  </w:r>
                </w:p>
              </w:tc>
              <w:tc>
                <w:tcPr>
                  <w:tcW w:w="1807" w:type="dxa"/>
                  <w:tcBorders>
                    <w:top w:val="nil"/>
                    <w:left w:val="nil"/>
                    <w:bottom w:val="single" w:sz="4" w:space="0" w:color="auto"/>
                    <w:right w:val="single" w:sz="4" w:space="0" w:color="auto"/>
                  </w:tcBorders>
                  <w:shd w:val="clear" w:color="auto" w:fill="auto"/>
                  <w:noWrap/>
                  <w:hideMark/>
                </w:tcPr>
                <w:p w14:paraId="32FA9C7F" w14:textId="77777777" w:rsidR="00387D06" w:rsidRPr="000A25D6" w:rsidRDefault="00387D06" w:rsidP="000A25D6">
                  <w:pPr>
                    <w:ind w:firstLine="0"/>
                    <w:rPr>
                      <w:rFonts w:ascii="Times New Roman" w:hAnsi="Times New Roman"/>
                      <w:sz w:val="18"/>
                      <w:szCs w:val="18"/>
                    </w:rPr>
                  </w:pPr>
                </w:p>
              </w:tc>
              <w:tc>
                <w:tcPr>
                  <w:tcW w:w="1180" w:type="dxa"/>
                  <w:tcBorders>
                    <w:top w:val="nil"/>
                    <w:left w:val="nil"/>
                    <w:bottom w:val="single" w:sz="4" w:space="0" w:color="auto"/>
                    <w:right w:val="single" w:sz="4" w:space="0" w:color="auto"/>
                  </w:tcBorders>
                  <w:shd w:val="clear" w:color="auto" w:fill="auto"/>
                  <w:noWrap/>
                  <w:hideMark/>
                </w:tcPr>
                <w:p w14:paraId="535282BC" w14:textId="77777777" w:rsidR="00387D06" w:rsidRPr="000A25D6" w:rsidRDefault="00387D06" w:rsidP="000A25D6">
                  <w:pPr>
                    <w:ind w:firstLine="0"/>
                    <w:rPr>
                      <w:rFonts w:ascii="Times New Roman" w:hAnsi="Times New Roman"/>
                      <w:sz w:val="18"/>
                      <w:szCs w:val="18"/>
                    </w:rPr>
                  </w:pPr>
                </w:p>
              </w:tc>
              <w:tc>
                <w:tcPr>
                  <w:tcW w:w="1265" w:type="dxa"/>
                  <w:tcBorders>
                    <w:top w:val="nil"/>
                    <w:left w:val="nil"/>
                    <w:bottom w:val="single" w:sz="4" w:space="0" w:color="auto"/>
                    <w:right w:val="single" w:sz="4" w:space="0" w:color="auto"/>
                  </w:tcBorders>
                  <w:shd w:val="clear" w:color="auto" w:fill="auto"/>
                  <w:noWrap/>
                </w:tcPr>
                <w:p w14:paraId="1F6E54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22000</w:t>
                  </w:r>
                </w:p>
              </w:tc>
              <w:tc>
                <w:tcPr>
                  <w:tcW w:w="1410" w:type="dxa"/>
                  <w:tcBorders>
                    <w:top w:val="nil"/>
                    <w:left w:val="nil"/>
                    <w:bottom w:val="single" w:sz="4" w:space="0" w:color="auto"/>
                    <w:right w:val="single" w:sz="4" w:space="0" w:color="auto"/>
                  </w:tcBorders>
                  <w:shd w:val="clear" w:color="auto" w:fill="auto"/>
                  <w:noWrap/>
                  <w:vAlign w:val="bottom"/>
                  <w:hideMark/>
                </w:tcPr>
                <w:p w14:paraId="66BB8C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709DAD74" w14:textId="77777777" w:rsidTr="009D699C">
              <w:trPr>
                <w:trHeight w:val="47"/>
              </w:trPr>
              <w:tc>
                <w:tcPr>
                  <w:tcW w:w="741" w:type="dxa"/>
                  <w:tcBorders>
                    <w:top w:val="nil"/>
                    <w:left w:val="single" w:sz="4" w:space="0" w:color="auto"/>
                    <w:bottom w:val="single" w:sz="4" w:space="0" w:color="auto"/>
                    <w:right w:val="single" w:sz="4" w:space="0" w:color="auto"/>
                  </w:tcBorders>
                  <w:shd w:val="clear" w:color="auto" w:fill="auto"/>
                  <w:noWrap/>
                  <w:hideMark/>
                </w:tcPr>
                <w:p w14:paraId="27DB9C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992" w:type="dxa"/>
                  <w:tcBorders>
                    <w:top w:val="nil"/>
                    <w:left w:val="nil"/>
                    <w:bottom w:val="single" w:sz="4" w:space="0" w:color="auto"/>
                    <w:right w:val="single" w:sz="4" w:space="0" w:color="auto"/>
                  </w:tcBorders>
                  <w:shd w:val="clear" w:color="auto" w:fill="auto"/>
                  <w:noWrap/>
                </w:tcPr>
                <w:p w14:paraId="2F0DC9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22000</w:t>
                  </w:r>
                </w:p>
              </w:tc>
              <w:tc>
                <w:tcPr>
                  <w:tcW w:w="1807" w:type="dxa"/>
                  <w:tcBorders>
                    <w:top w:val="nil"/>
                    <w:left w:val="nil"/>
                    <w:bottom w:val="single" w:sz="4" w:space="0" w:color="auto"/>
                    <w:right w:val="single" w:sz="4" w:space="0" w:color="auto"/>
                  </w:tcBorders>
                  <w:shd w:val="clear" w:color="auto" w:fill="auto"/>
                  <w:noWrap/>
                  <w:hideMark/>
                </w:tcPr>
                <w:p w14:paraId="3EF76E7E" w14:textId="77777777" w:rsidR="00387D06" w:rsidRPr="000A25D6" w:rsidRDefault="00387D06" w:rsidP="000A25D6">
                  <w:pPr>
                    <w:ind w:firstLine="0"/>
                    <w:rPr>
                      <w:rFonts w:ascii="Times New Roman" w:hAnsi="Times New Roman"/>
                      <w:sz w:val="18"/>
                      <w:szCs w:val="18"/>
                    </w:rPr>
                  </w:pPr>
                </w:p>
              </w:tc>
              <w:tc>
                <w:tcPr>
                  <w:tcW w:w="1180" w:type="dxa"/>
                  <w:tcBorders>
                    <w:top w:val="nil"/>
                    <w:left w:val="nil"/>
                    <w:bottom w:val="single" w:sz="4" w:space="0" w:color="auto"/>
                    <w:right w:val="single" w:sz="4" w:space="0" w:color="auto"/>
                  </w:tcBorders>
                  <w:shd w:val="clear" w:color="auto" w:fill="auto"/>
                  <w:noWrap/>
                  <w:hideMark/>
                </w:tcPr>
                <w:p w14:paraId="3556A673" w14:textId="77777777" w:rsidR="00387D06" w:rsidRPr="000A25D6" w:rsidRDefault="00387D06" w:rsidP="000A25D6">
                  <w:pPr>
                    <w:ind w:firstLine="0"/>
                    <w:rPr>
                      <w:rFonts w:ascii="Times New Roman" w:hAnsi="Times New Roman"/>
                      <w:sz w:val="18"/>
                      <w:szCs w:val="18"/>
                    </w:rPr>
                  </w:pPr>
                </w:p>
              </w:tc>
              <w:tc>
                <w:tcPr>
                  <w:tcW w:w="1265" w:type="dxa"/>
                  <w:tcBorders>
                    <w:top w:val="nil"/>
                    <w:left w:val="nil"/>
                    <w:bottom w:val="single" w:sz="4" w:space="0" w:color="auto"/>
                    <w:right w:val="single" w:sz="4" w:space="0" w:color="auto"/>
                  </w:tcBorders>
                  <w:shd w:val="clear" w:color="auto" w:fill="auto"/>
                  <w:noWrap/>
                </w:tcPr>
                <w:p w14:paraId="583C58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22000</w:t>
                  </w:r>
                </w:p>
              </w:tc>
              <w:tc>
                <w:tcPr>
                  <w:tcW w:w="1410" w:type="dxa"/>
                  <w:tcBorders>
                    <w:top w:val="nil"/>
                    <w:left w:val="nil"/>
                    <w:bottom w:val="single" w:sz="4" w:space="0" w:color="auto"/>
                    <w:right w:val="single" w:sz="4" w:space="0" w:color="auto"/>
                  </w:tcBorders>
                  <w:shd w:val="clear" w:color="auto" w:fill="auto"/>
                  <w:noWrap/>
                  <w:vAlign w:val="bottom"/>
                  <w:hideMark/>
                </w:tcPr>
                <w:p w14:paraId="1E2E48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7E8CBA7F" w14:textId="77777777" w:rsidTr="009D699C">
              <w:trPr>
                <w:trHeight w:val="47"/>
              </w:trPr>
              <w:tc>
                <w:tcPr>
                  <w:tcW w:w="741" w:type="dxa"/>
                  <w:tcBorders>
                    <w:top w:val="single" w:sz="4" w:space="0" w:color="auto"/>
                    <w:left w:val="single" w:sz="4" w:space="0" w:color="auto"/>
                    <w:bottom w:val="single" w:sz="4" w:space="0" w:color="auto"/>
                    <w:right w:val="single" w:sz="4" w:space="0" w:color="auto"/>
                  </w:tcBorders>
                  <w:shd w:val="clear" w:color="auto" w:fill="auto"/>
                  <w:noWrap/>
                </w:tcPr>
                <w:p w14:paraId="6C1420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992" w:type="dxa"/>
                  <w:tcBorders>
                    <w:top w:val="nil"/>
                    <w:left w:val="nil"/>
                    <w:bottom w:val="single" w:sz="4" w:space="0" w:color="auto"/>
                    <w:right w:val="single" w:sz="4" w:space="0" w:color="auto"/>
                  </w:tcBorders>
                  <w:shd w:val="clear" w:color="auto" w:fill="auto"/>
                  <w:noWrap/>
                </w:tcPr>
                <w:p w14:paraId="5B3EBE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22000</w:t>
                  </w:r>
                </w:p>
              </w:tc>
              <w:tc>
                <w:tcPr>
                  <w:tcW w:w="1807" w:type="dxa"/>
                  <w:tcBorders>
                    <w:top w:val="nil"/>
                    <w:left w:val="nil"/>
                    <w:bottom w:val="single" w:sz="4" w:space="0" w:color="auto"/>
                    <w:right w:val="single" w:sz="4" w:space="0" w:color="auto"/>
                  </w:tcBorders>
                  <w:shd w:val="clear" w:color="auto" w:fill="auto"/>
                  <w:noWrap/>
                </w:tcPr>
                <w:p w14:paraId="111CD962" w14:textId="77777777" w:rsidR="00387D06" w:rsidRPr="000A25D6" w:rsidRDefault="00387D06" w:rsidP="000A25D6">
                  <w:pPr>
                    <w:ind w:firstLine="0"/>
                    <w:rPr>
                      <w:rFonts w:ascii="Times New Roman" w:hAnsi="Times New Roman"/>
                      <w:sz w:val="18"/>
                      <w:szCs w:val="18"/>
                    </w:rPr>
                  </w:pPr>
                </w:p>
              </w:tc>
              <w:tc>
                <w:tcPr>
                  <w:tcW w:w="1180" w:type="dxa"/>
                  <w:tcBorders>
                    <w:top w:val="nil"/>
                    <w:left w:val="nil"/>
                    <w:bottom w:val="single" w:sz="4" w:space="0" w:color="auto"/>
                    <w:right w:val="single" w:sz="4" w:space="0" w:color="auto"/>
                  </w:tcBorders>
                  <w:shd w:val="clear" w:color="auto" w:fill="auto"/>
                  <w:noWrap/>
                </w:tcPr>
                <w:p w14:paraId="1ACC4066" w14:textId="77777777" w:rsidR="00387D06" w:rsidRPr="000A25D6" w:rsidRDefault="00387D06" w:rsidP="000A25D6">
                  <w:pPr>
                    <w:ind w:firstLine="0"/>
                    <w:rPr>
                      <w:rFonts w:ascii="Times New Roman" w:hAnsi="Times New Roman"/>
                      <w:sz w:val="18"/>
                      <w:szCs w:val="18"/>
                    </w:rPr>
                  </w:pPr>
                </w:p>
              </w:tc>
              <w:tc>
                <w:tcPr>
                  <w:tcW w:w="1265" w:type="dxa"/>
                  <w:tcBorders>
                    <w:top w:val="nil"/>
                    <w:left w:val="nil"/>
                    <w:bottom w:val="single" w:sz="4" w:space="0" w:color="auto"/>
                    <w:right w:val="single" w:sz="4" w:space="0" w:color="auto"/>
                  </w:tcBorders>
                  <w:shd w:val="clear" w:color="auto" w:fill="auto"/>
                  <w:noWrap/>
                </w:tcPr>
                <w:p w14:paraId="28CF3A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22000</w:t>
                  </w:r>
                </w:p>
              </w:tc>
              <w:tc>
                <w:tcPr>
                  <w:tcW w:w="1410" w:type="dxa"/>
                  <w:tcBorders>
                    <w:top w:val="single" w:sz="4" w:space="0" w:color="auto"/>
                    <w:left w:val="nil"/>
                    <w:bottom w:val="single" w:sz="4" w:space="0" w:color="auto"/>
                    <w:right w:val="single" w:sz="4" w:space="0" w:color="auto"/>
                  </w:tcBorders>
                  <w:shd w:val="clear" w:color="auto" w:fill="auto"/>
                  <w:noWrap/>
                  <w:vAlign w:val="bottom"/>
                </w:tcPr>
                <w:p w14:paraId="31074271" w14:textId="77777777" w:rsidR="00387D06" w:rsidRPr="000A25D6" w:rsidRDefault="00387D06" w:rsidP="000A25D6">
                  <w:pPr>
                    <w:ind w:firstLine="0"/>
                    <w:rPr>
                      <w:rFonts w:ascii="Times New Roman" w:hAnsi="Times New Roman"/>
                      <w:sz w:val="18"/>
                      <w:szCs w:val="18"/>
                    </w:rPr>
                  </w:pPr>
                </w:p>
              </w:tc>
            </w:tr>
          </w:tbl>
          <w:p w14:paraId="77DB84FB" w14:textId="77777777" w:rsidR="00387D06" w:rsidRPr="000A25D6" w:rsidRDefault="00387D06" w:rsidP="000A25D6">
            <w:pPr>
              <w:ind w:firstLine="0"/>
              <w:rPr>
                <w:rFonts w:ascii="Times New Roman" w:eastAsia="Calibri" w:hAnsi="Times New Roman"/>
                <w:sz w:val="18"/>
                <w:szCs w:val="18"/>
              </w:rPr>
            </w:pPr>
          </w:p>
        </w:tc>
      </w:tr>
    </w:tbl>
    <w:p w14:paraId="27BDD329" w14:textId="77777777" w:rsidR="00387D06" w:rsidRPr="000A25D6" w:rsidRDefault="00387D06" w:rsidP="000A25D6">
      <w:pPr>
        <w:ind w:firstLine="0"/>
        <w:rPr>
          <w:rFonts w:ascii="Times New Roman" w:eastAsia="Calibri" w:hAnsi="Times New Roman"/>
          <w:sz w:val="18"/>
          <w:szCs w:val="18"/>
        </w:rPr>
      </w:pPr>
    </w:p>
    <w:p w14:paraId="0DD93E28" w14:textId="16437BD9" w:rsidR="00387D06" w:rsidRPr="009D699C" w:rsidRDefault="00387D06" w:rsidP="009D699C">
      <w:pPr>
        <w:ind w:firstLine="0"/>
        <w:jc w:val="center"/>
        <w:rPr>
          <w:rFonts w:ascii="Times New Roman" w:eastAsia="Calibri" w:hAnsi="Times New Roman"/>
          <w:b/>
          <w:bCs/>
          <w:i/>
          <w:iCs/>
          <w:sz w:val="18"/>
          <w:szCs w:val="18"/>
        </w:rPr>
      </w:pPr>
      <w:r w:rsidRPr="009D699C">
        <w:rPr>
          <w:rFonts w:ascii="Times New Roman" w:eastAsia="Calibri" w:hAnsi="Times New Roman"/>
          <w:b/>
          <w:bCs/>
          <w:i/>
          <w:iCs/>
          <w:sz w:val="18"/>
          <w:szCs w:val="18"/>
        </w:rPr>
        <w:t>«Подпрограмма 2 «Обеспечение доступным и комфортным жильем и коммунальными услугами населения Рамонского муниципального района Воронежской области»</w:t>
      </w:r>
    </w:p>
    <w:p w14:paraId="6044A74D" w14:textId="77777777" w:rsidR="009D699C" w:rsidRPr="009D699C" w:rsidRDefault="009D699C" w:rsidP="009D699C">
      <w:pPr>
        <w:ind w:firstLine="0"/>
        <w:jc w:val="center"/>
        <w:rPr>
          <w:rFonts w:ascii="Times New Roman" w:eastAsia="Calibri" w:hAnsi="Times New Roman"/>
          <w:b/>
          <w:bCs/>
          <w:i/>
          <w:iCs/>
          <w:sz w:val="18"/>
          <w:szCs w:val="18"/>
        </w:rPr>
      </w:pPr>
    </w:p>
    <w:p w14:paraId="46722C56" w14:textId="4B28334B" w:rsidR="009D699C" w:rsidRPr="009D699C" w:rsidRDefault="009D699C" w:rsidP="009D699C">
      <w:pPr>
        <w:ind w:firstLine="0"/>
        <w:jc w:val="center"/>
        <w:rPr>
          <w:rFonts w:ascii="Times New Roman" w:eastAsia="Calibri" w:hAnsi="Times New Roman"/>
          <w:b/>
          <w:bCs/>
          <w:i/>
          <w:iCs/>
          <w:sz w:val="18"/>
          <w:szCs w:val="18"/>
        </w:rPr>
      </w:pPr>
      <w:r w:rsidRPr="009D699C">
        <w:rPr>
          <w:rFonts w:ascii="Times New Roman" w:eastAsia="Calibri" w:hAnsi="Times New Roman"/>
          <w:b/>
          <w:bCs/>
          <w:i/>
          <w:iCs/>
          <w:sz w:val="18"/>
          <w:szCs w:val="18"/>
        </w:rPr>
        <w:t>Паспорт подпрограммы 2</w:t>
      </w:r>
    </w:p>
    <w:tbl>
      <w:tblPr>
        <w:tblW w:w="0" w:type="auto"/>
        <w:tblLook w:val="00A0" w:firstRow="1" w:lastRow="0" w:firstColumn="1" w:lastColumn="0" w:noHBand="0" w:noVBand="0"/>
      </w:tblPr>
      <w:tblGrid>
        <w:gridCol w:w="1498"/>
        <w:gridCol w:w="8131"/>
      </w:tblGrid>
      <w:tr w:rsidR="00387D06" w:rsidRPr="000A25D6" w14:paraId="38753B0A" w14:textId="77777777" w:rsidTr="00CD499A">
        <w:tc>
          <w:tcPr>
            <w:tcW w:w="1413" w:type="dxa"/>
            <w:tcBorders>
              <w:top w:val="single" w:sz="4" w:space="0" w:color="auto"/>
              <w:left w:val="single" w:sz="4" w:space="0" w:color="auto"/>
              <w:bottom w:val="single" w:sz="4" w:space="0" w:color="auto"/>
              <w:right w:val="single" w:sz="4" w:space="0" w:color="auto"/>
            </w:tcBorders>
          </w:tcPr>
          <w:p w14:paraId="09C895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8216" w:type="dxa"/>
            <w:tcBorders>
              <w:top w:val="single" w:sz="4" w:space="0" w:color="auto"/>
              <w:left w:val="nil"/>
              <w:bottom w:val="single" w:sz="4" w:space="0" w:color="auto"/>
              <w:right w:val="single" w:sz="4" w:space="0" w:color="auto"/>
            </w:tcBorders>
            <w:noWrap/>
            <w:vAlign w:val="bottom"/>
          </w:tcPr>
          <w:p w14:paraId="6F1CDD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администрации муниципального района;</w:t>
            </w:r>
          </w:p>
          <w:p w14:paraId="417D28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p w14:paraId="798683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градостроительной деятельности администрации муниципального района</w:t>
            </w:r>
          </w:p>
        </w:tc>
      </w:tr>
      <w:tr w:rsidR="00387D06" w:rsidRPr="000A25D6" w14:paraId="10BB0DB5" w14:textId="77777777" w:rsidTr="00CD499A">
        <w:tc>
          <w:tcPr>
            <w:tcW w:w="1413" w:type="dxa"/>
            <w:tcBorders>
              <w:top w:val="nil"/>
              <w:left w:val="single" w:sz="4" w:space="0" w:color="auto"/>
              <w:bottom w:val="single" w:sz="4" w:space="0" w:color="auto"/>
              <w:right w:val="single" w:sz="4" w:space="0" w:color="auto"/>
            </w:tcBorders>
          </w:tcPr>
          <w:p w14:paraId="0466D045" w14:textId="1F6F410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w:t>
            </w:r>
            <w:r w:rsidR="000A25D6">
              <w:rPr>
                <w:rFonts w:ascii="Times New Roman" w:hAnsi="Times New Roman"/>
                <w:sz w:val="18"/>
                <w:szCs w:val="18"/>
              </w:rPr>
              <w:t xml:space="preserve"> </w:t>
            </w:r>
            <w:r w:rsidRPr="000A25D6">
              <w:rPr>
                <w:rFonts w:ascii="Times New Roman" w:hAnsi="Times New Roman"/>
                <w:sz w:val="18"/>
                <w:szCs w:val="18"/>
              </w:rPr>
              <w:t>в состав подпрограммы</w:t>
            </w:r>
          </w:p>
        </w:tc>
        <w:tc>
          <w:tcPr>
            <w:tcW w:w="8216" w:type="dxa"/>
            <w:tcBorders>
              <w:top w:val="nil"/>
              <w:left w:val="nil"/>
              <w:bottom w:val="single" w:sz="4" w:space="0" w:color="auto"/>
              <w:right w:val="single" w:sz="4" w:space="0" w:color="auto"/>
            </w:tcBorders>
            <w:noWrap/>
            <w:vAlign w:val="bottom"/>
          </w:tcPr>
          <w:p w14:paraId="77508E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1.Обеспечение жильем молодых семей. </w:t>
            </w:r>
          </w:p>
          <w:p w14:paraId="686B4D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2.Инфраструктурное обеспечение земельных участков, предназначенных для комплексной застройки малоэтажного жилья и жилья эконом класса.</w:t>
            </w:r>
          </w:p>
          <w:p w14:paraId="778943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3. Газификация Рамонского муниципального района Воронежской области» и основным мероприятием. </w:t>
            </w:r>
          </w:p>
          <w:p w14:paraId="67E106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Реформирование и модернизация ЖКХ.</w:t>
            </w:r>
          </w:p>
          <w:p w14:paraId="3ECC01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Градостроительное проектирование.</w:t>
            </w:r>
          </w:p>
          <w:p w14:paraId="33564C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 Проведение районного конкурса «Благоустроим район вместе».</w:t>
            </w:r>
          </w:p>
        </w:tc>
      </w:tr>
      <w:tr w:rsidR="00387D06" w:rsidRPr="000A25D6" w14:paraId="43340681" w14:textId="77777777" w:rsidTr="00CD499A">
        <w:tc>
          <w:tcPr>
            <w:tcW w:w="1413" w:type="dxa"/>
            <w:tcBorders>
              <w:top w:val="nil"/>
              <w:left w:val="single" w:sz="4" w:space="0" w:color="auto"/>
              <w:bottom w:val="single" w:sz="4" w:space="0" w:color="auto"/>
              <w:right w:val="single" w:sz="4" w:space="0" w:color="auto"/>
            </w:tcBorders>
          </w:tcPr>
          <w:p w14:paraId="73098E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8216" w:type="dxa"/>
            <w:tcBorders>
              <w:top w:val="nil"/>
              <w:left w:val="nil"/>
              <w:bottom w:val="single" w:sz="4" w:space="0" w:color="auto"/>
              <w:right w:val="single" w:sz="4" w:space="0" w:color="auto"/>
            </w:tcBorders>
            <w:shd w:val="clear" w:color="000000" w:fill="FFFFFF"/>
            <w:vAlign w:val="center"/>
          </w:tcPr>
          <w:p w14:paraId="50A8E1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качества жилищного обеспечения населения Рамонского района Воронежской области,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14:paraId="79DA35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уровня и качества жизни населения района.</w:t>
            </w:r>
          </w:p>
        </w:tc>
      </w:tr>
      <w:tr w:rsidR="00387D06" w:rsidRPr="000A25D6" w14:paraId="0B094B53" w14:textId="77777777" w:rsidTr="00CD499A">
        <w:tc>
          <w:tcPr>
            <w:tcW w:w="1413" w:type="dxa"/>
            <w:tcBorders>
              <w:top w:val="nil"/>
              <w:left w:val="single" w:sz="4" w:space="0" w:color="auto"/>
              <w:bottom w:val="single" w:sz="4" w:space="0" w:color="auto"/>
              <w:right w:val="single" w:sz="4" w:space="0" w:color="auto"/>
            </w:tcBorders>
          </w:tcPr>
          <w:p w14:paraId="3DEA57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программы</w:t>
            </w:r>
          </w:p>
        </w:tc>
        <w:tc>
          <w:tcPr>
            <w:tcW w:w="8216" w:type="dxa"/>
            <w:tcBorders>
              <w:top w:val="nil"/>
              <w:left w:val="nil"/>
              <w:bottom w:val="single" w:sz="4" w:space="0" w:color="auto"/>
              <w:right w:val="single" w:sz="4" w:space="0" w:color="auto"/>
            </w:tcBorders>
            <w:shd w:val="clear" w:color="000000" w:fill="FFFFFF"/>
            <w:vAlign w:val="center"/>
          </w:tcPr>
          <w:p w14:paraId="622FBF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безопасных и благоприятных условий проживания граждан на территории Рамонского района Воронежской области.</w:t>
            </w:r>
          </w:p>
          <w:p w14:paraId="5CE019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предоставления молодым семьям - участникам подпрограммы социальных выплат на приобретение жилья экономкласса или строительство индивидуального жилого дома экономкласса (далее - социальные выплаты);</w:t>
            </w:r>
          </w:p>
          <w:p w14:paraId="1C445D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14:paraId="05BD34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развития массового жилищного строительства, в том числе малоэтажного, обеспечение земельных участков в целях жилищного строительства социальной, инженерной и транспортной инфраструктурой.</w:t>
            </w:r>
          </w:p>
          <w:p w14:paraId="469632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Рамонского муниципального района Воронежской области.</w:t>
            </w:r>
          </w:p>
        </w:tc>
      </w:tr>
      <w:tr w:rsidR="00387D06" w:rsidRPr="000A25D6" w14:paraId="20F22851" w14:textId="77777777" w:rsidTr="00CD499A">
        <w:tc>
          <w:tcPr>
            <w:tcW w:w="1413" w:type="dxa"/>
            <w:tcBorders>
              <w:top w:val="nil"/>
              <w:left w:val="single" w:sz="4" w:space="0" w:color="auto"/>
              <w:bottom w:val="single" w:sz="4" w:space="0" w:color="auto"/>
              <w:right w:val="single" w:sz="4" w:space="0" w:color="auto"/>
            </w:tcBorders>
          </w:tcPr>
          <w:p w14:paraId="7E9B65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c>
          <w:tcPr>
            <w:tcW w:w="8216" w:type="dxa"/>
            <w:tcBorders>
              <w:top w:val="nil"/>
              <w:left w:val="nil"/>
              <w:bottom w:val="single" w:sz="4" w:space="0" w:color="auto"/>
              <w:right w:val="single" w:sz="4" w:space="0" w:color="auto"/>
            </w:tcBorders>
            <w:shd w:val="clear" w:color="000000" w:fill="FFFFFF"/>
            <w:vAlign w:val="center"/>
          </w:tcPr>
          <w:p w14:paraId="2A8DE7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молодых семей, улучшивших жилищные условия.</w:t>
            </w:r>
          </w:p>
        </w:tc>
      </w:tr>
      <w:tr w:rsidR="00387D06" w:rsidRPr="000A25D6" w14:paraId="14267BCD" w14:textId="77777777" w:rsidTr="00CD499A">
        <w:tc>
          <w:tcPr>
            <w:tcW w:w="1413" w:type="dxa"/>
            <w:tcBorders>
              <w:top w:val="nil"/>
              <w:left w:val="single" w:sz="4" w:space="0" w:color="auto"/>
              <w:bottom w:val="single" w:sz="4" w:space="0" w:color="auto"/>
              <w:right w:val="single" w:sz="4" w:space="0" w:color="auto"/>
            </w:tcBorders>
          </w:tcPr>
          <w:p w14:paraId="050168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p>
        </w:tc>
        <w:tc>
          <w:tcPr>
            <w:tcW w:w="8216" w:type="dxa"/>
            <w:tcBorders>
              <w:top w:val="nil"/>
              <w:left w:val="nil"/>
              <w:bottom w:val="single" w:sz="4" w:space="0" w:color="auto"/>
              <w:right w:val="single" w:sz="4" w:space="0" w:color="auto"/>
            </w:tcBorders>
            <w:vAlign w:val="center"/>
          </w:tcPr>
          <w:p w14:paraId="220425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2014 – 2025 годы</w:t>
            </w:r>
          </w:p>
        </w:tc>
      </w:tr>
      <w:tr w:rsidR="00387D06" w:rsidRPr="000A25D6" w14:paraId="1EEFCECF" w14:textId="77777777" w:rsidTr="00CD499A">
        <w:tc>
          <w:tcPr>
            <w:tcW w:w="1413" w:type="dxa"/>
            <w:tcBorders>
              <w:top w:val="nil"/>
              <w:left w:val="single" w:sz="4" w:space="0" w:color="auto"/>
              <w:bottom w:val="single" w:sz="4" w:space="0" w:color="auto"/>
              <w:right w:val="single" w:sz="4" w:space="0" w:color="auto"/>
            </w:tcBorders>
          </w:tcPr>
          <w:p w14:paraId="236817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государственной программы (в действующих ценах каждого года реализации подпрограммы)</w:t>
            </w:r>
          </w:p>
        </w:tc>
        <w:tc>
          <w:tcPr>
            <w:tcW w:w="8216" w:type="dxa"/>
            <w:tcBorders>
              <w:top w:val="nil"/>
              <w:left w:val="nil"/>
              <w:bottom w:val="single" w:sz="4" w:space="0" w:color="auto"/>
              <w:right w:val="single" w:sz="4" w:space="0" w:color="auto"/>
            </w:tcBorders>
            <w:vAlign w:val="center"/>
          </w:tcPr>
          <w:p w14:paraId="6B4934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финансирования подпрограммы (тыс. рублей):</w:t>
            </w:r>
          </w:p>
          <w:tbl>
            <w:tblPr>
              <w:tblW w:w="5000" w:type="pct"/>
              <w:tblLook w:val="04A0" w:firstRow="1" w:lastRow="0" w:firstColumn="1" w:lastColumn="0" w:noHBand="0" w:noVBand="1"/>
            </w:tblPr>
            <w:tblGrid>
              <w:gridCol w:w="779"/>
              <w:gridCol w:w="1055"/>
              <w:gridCol w:w="1785"/>
              <w:gridCol w:w="1330"/>
              <w:gridCol w:w="1290"/>
              <w:gridCol w:w="1666"/>
            </w:tblGrid>
            <w:tr w:rsidR="00387D06" w:rsidRPr="000A25D6" w14:paraId="30E42C0A" w14:textId="77777777" w:rsidTr="00CD499A">
              <w:trPr>
                <w:trHeight w:val="47"/>
              </w:trPr>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69A59" w14:textId="77777777" w:rsidR="00387D06" w:rsidRPr="000A25D6" w:rsidRDefault="00387D06" w:rsidP="009D699C">
                  <w:pPr>
                    <w:ind w:firstLine="0"/>
                    <w:jc w:val="center"/>
                    <w:rPr>
                      <w:rFonts w:ascii="Times New Roman" w:hAnsi="Times New Roman"/>
                      <w:sz w:val="18"/>
                      <w:szCs w:val="18"/>
                    </w:rPr>
                  </w:pPr>
                  <w:r w:rsidRPr="000A25D6">
                    <w:rPr>
                      <w:rFonts w:ascii="Times New Roman" w:hAnsi="Times New Roman"/>
                      <w:sz w:val="18"/>
                      <w:szCs w:val="18"/>
                    </w:rPr>
                    <w:t>Год</w:t>
                  </w: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14:paraId="4B0C4FE1" w14:textId="77777777" w:rsidR="00387D06" w:rsidRPr="000A25D6" w:rsidRDefault="00387D06" w:rsidP="009D699C">
                  <w:pPr>
                    <w:ind w:firstLine="0"/>
                    <w:jc w:val="center"/>
                    <w:rPr>
                      <w:rFonts w:ascii="Times New Roman" w:hAnsi="Times New Roman"/>
                      <w:sz w:val="18"/>
                      <w:szCs w:val="18"/>
                    </w:rPr>
                  </w:pPr>
                  <w:r w:rsidRPr="000A25D6">
                    <w:rPr>
                      <w:rFonts w:ascii="Times New Roman" w:hAnsi="Times New Roman"/>
                      <w:sz w:val="18"/>
                      <w:szCs w:val="18"/>
                    </w:rPr>
                    <w:t>Всего</w:t>
                  </w:r>
                </w:p>
              </w:tc>
              <w:tc>
                <w:tcPr>
                  <w:tcW w:w="1129" w:type="pct"/>
                  <w:tcBorders>
                    <w:top w:val="single" w:sz="4" w:space="0" w:color="auto"/>
                    <w:left w:val="nil"/>
                    <w:bottom w:val="single" w:sz="4" w:space="0" w:color="auto"/>
                    <w:right w:val="single" w:sz="4" w:space="0" w:color="auto"/>
                  </w:tcBorders>
                  <w:shd w:val="clear" w:color="auto" w:fill="auto"/>
                  <w:vAlign w:val="center"/>
                  <w:hideMark/>
                </w:tcPr>
                <w:p w14:paraId="326134D8" w14:textId="77777777" w:rsidR="00387D06" w:rsidRPr="000A25D6" w:rsidRDefault="00387D06" w:rsidP="009D699C">
                  <w:pPr>
                    <w:ind w:firstLine="0"/>
                    <w:jc w:val="center"/>
                    <w:rPr>
                      <w:rFonts w:ascii="Times New Roman" w:hAnsi="Times New Roman"/>
                      <w:sz w:val="18"/>
                      <w:szCs w:val="18"/>
                    </w:rPr>
                  </w:pPr>
                  <w:r w:rsidRPr="000A25D6">
                    <w:rPr>
                      <w:rFonts w:ascii="Times New Roman" w:hAnsi="Times New Roman"/>
                      <w:sz w:val="18"/>
                      <w:szCs w:val="18"/>
                    </w:rPr>
                    <w:t>Федеральный бюджет</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56350E98" w14:textId="77777777" w:rsidR="00387D06" w:rsidRPr="000A25D6" w:rsidRDefault="00387D06" w:rsidP="009D699C">
                  <w:pPr>
                    <w:ind w:firstLine="0"/>
                    <w:jc w:val="center"/>
                    <w:rPr>
                      <w:rFonts w:ascii="Times New Roman" w:hAnsi="Times New Roman"/>
                      <w:sz w:val="18"/>
                      <w:szCs w:val="18"/>
                    </w:rPr>
                  </w:pPr>
                  <w:r w:rsidRPr="000A25D6">
                    <w:rPr>
                      <w:rFonts w:ascii="Times New Roman" w:hAnsi="Times New Roman"/>
                      <w:sz w:val="18"/>
                      <w:szCs w:val="18"/>
                    </w:rPr>
                    <w:t>Областной бюджет</w:t>
                  </w:r>
                </w:p>
              </w:tc>
              <w:tc>
                <w:tcPr>
                  <w:tcW w:w="816" w:type="pct"/>
                  <w:tcBorders>
                    <w:top w:val="single" w:sz="4" w:space="0" w:color="auto"/>
                    <w:left w:val="nil"/>
                    <w:bottom w:val="single" w:sz="4" w:space="0" w:color="auto"/>
                    <w:right w:val="single" w:sz="4" w:space="0" w:color="auto"/>
                  </w:tcBorders>
                  <w:shd w:val="clear" w:color="auto" w:fill="auto"/>
                  <w:vAlign w:val="center"/>
                  <w:hideMark/>
                </w:tcPr>
                <w:p w14:paraId="4C7DCC0A" w14:textId="77777777" w:rsidR="00387D06" w:rsidRPr="000A25D6" w:rsidRDefault="00387D06" w:rsidP="009D699C">
                  <w:pPr>
                    <w:ind w:firstLine="0"/>
                    <w:jc w:val="center"/>
                    <w:rPr>
                      <w:rFonts w:ascii="Times New Roman" w:hAnsi="Times New Roman"/>
                      <w:sz w:val="18"/>
                      <w:szCs w:val="18"/>
                    </w:rPr>
                  </w:pPr>
                  <w:r w:rsidRPr="000A25D6">
                    <w:rPr>
                      <w:rFonts w:ascii="Times New Roman" w:hAnsi="Times New Roman"/>
                      <w:sz w:val="18"/>
                      <w:szCs w:val="18"/>
                    </w:rPr>
                    <w:t>Местный бюджет</w:t>
                  </w:r>
                </w:p>
              </w:tc>
              <w:tc>
                <w:tcPr>
                  <w:tcW w:w="1054" w:type="pct"/>
                  <w:tcBorders>
                    <w:top w:val="single" w:sz="4" w:space="0" w:color="auto"/>
                    <w:left w:val="nil"/>
                    <w:bottom w:val="single" w:sz="4" w:space="0" w:color="auto"/>
                    <w:right w:val="single" w:sz="4" w:space="0" w:color="auto"/>
                  </w:tcBorders>
                  <w:shd w:val="clear" w:color="auto" w:fill="auto"/>
                  <w:vAlign w:val="center"/>
                  <w:hideMark/>
                </w:tcPr>
                <w:p w14:paraId="110967EA" w14:textId="77777777" w:rsidR="00387D06" w:rsidRPr="000A25D6" w:rsidRDefault="00387D06" w:rsidP="009D699C">
                  <w:pPr>
                    <w:ind w:firstLine="0"/>
                    <w:jc w:val="center"/>
                    <w:rPr>
                      <w:rFonts w:ascii="Times New Roman" w:hAnsi="Times New Roman"/>
                      <w:sz w:val="18"/>
                      <w:szCs w:val="18"/>
                    </w:rPr>
                  </w:pPr>
                  <w:r w:rsidRPr="000A25D6">
                    <w:rPr>
                      <w:rFonts w:ascii="Times New Roman" w:hAnsi="Times New Roman"/>
                      <w:sz w:val="18"/>
                      <w:szCs w:val="18"/>
                    </w:rPr>
                    <w:t>Внебюджетные источники</w:t>
                  </w:r>
                </w:p>
              </w:tc>
            </w:tr>
            <w:tr w:rsidR="00387D06" w:rsidRPr="000A25D6" w14:paraId="52C78DF3" w14:textId="77777777" w:rsidTr="00CD499A">
              <w:trPr>
                <w:trHeight w:val="47"/>
              </w:trPr>
              <w:tc>
                <w:tcPr>
                  <w:tcW w:w="493" w:type="pct"/>
                  <w:tcBorders>
                    <w:top w:val="nil"/>
                    <w:left w:val="single" w:sz="4" w:space="0" w:color="auto"/>
                    <w:bottom w:val="single" w:sz="4" w:space="0" w:color="auto"/>
                    <w:right w:val="single" w:sz="4" w:space="0" w:color="auto"/>
                  </w:tcBorders>
                  <w:shd w:val="clear" w:color="auto" w:fill="auto"/>
                  <w:noWrap/>
                  <w:vAlign w:val="bottom"/>
                  <w:hideMark/>
                </w:tcPr>
                <w:p w14:paraId="3C7A3F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Всего</w:t>
                  </w:r>
                </w:p>
              </w:tc>
              <w:tc>
                <w:tcPr>
                  <w:tcW w:w="667" w:type="pct"/>
                  <w:tcBorders>
                    <w:top w:val="nil"/>
                    <w:left w:val="nil"/>
                    <w:bottom w:val="single" w:sz="4" w:space="0" w:color="auto"/>
                    <w:right w:val="single" w:sz="4" w:space="0" w:color="auto"/>
                  </w:tcBorders>
                  <w:shd w:val="clear" w:color="auto" w:fill="auto"/>
                  <w:noWrap/>
                  <w:hideMark/>
                </w:tcPr>
                <w:p w14:paraId="38E95A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318229,62</w:t>
                  </w:r>
                </w:p>
              </w:tc>
              <w:tc>
                <w:tcPr>
                  <w:tcW w:w="1129" w:type="pct"/>
                  <w:tcBorders>
                    <w:top w:val="nil"/>
                    <w:left w:val="nil"/>
                    <w:bottom w:val="single" w:sz="4" w:space="0" w:color="auto"/>
                    <w:right w:val="single" w:sz="4" w:space="0" w:color="auto"/>
                  </w:tcBorders>
                  <w:shd w:val="clear" w:color="auto" w:fill="auto"/>
                  <w:hideMark/>
                </w:tcPr>
                <w:p w14:paraId="6B389F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61061,40</w:t>
                  </w:r>
                </w:p>
              </w:tc>
              <w:tc>
                <w:tcPr>
                  <w:tcW w:w="841" w:type="pct"/>
                  <w:tcBorders>
                    <w:top w:val="nil"/>
                    <w:left w:val="nil"/>
                    <w:bottom w:val="single" w:sz="4" w:space="0" w:color="auto"/>
                    <w:right w:val="single" w:sz="4" w:space="0" w:color="auto"/>
                  </w:tcBorders>
                  <w:shd w:val="clear" w:color="auto" w:fill="auto"/>
                  <w:hideMark/>
                </w:tcPr>
                <w:p w14:paraId="765343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140952,01</w:t>
                  </w:r>
                </w:p>
              </w:tc>
              <w:tc>
                <w:tcPr>
                  <w:tcW w:w="816" w:type="pct"/>
                  <w:tcBorders>
                    <w:top w:val="nil"/>
                    <w:left w:val="nil"/>
                    <w:bottom w:val="single" w:sz="4" w:space="0" w:color="auto"/>
                    <w:right w:val="single" w:sz="4" w:space="0" w:color="auto"/>
                  </w:tcBorders>
                  <w:shd w:val="clear" w:color="auto" w:fill="auto"/>
                  <w:hideMark/>
                </w:tcPr>
                <w:p w14:paraId="7362F5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116216,21</w:t>
                  </w:r>
                </w:p>
              </w:tc>
              <w:tc>
                <w:tcPr>
                  <w:tcW w:w="1054" w:type="pct"/>
                  <w:tcBorders>
                    <w:top w:val="nil"/>
                    <w:left w:val="nil"/>
                    <w:bottom w:val="single" w:sz="4" w:space="0" w:color="auto"/>
                    <w:right w:val="single" w:sz="4" w:space="0" w:color="auto"/>
                  </w:tcBorders>
                  <w:shd w:val="clear" w:color="auto" w:fill="auto"/>
                  <w:hideMark/>
                </w:tcPr>
                <w:p w14:paraId="3664C432" w14:textId="77777777" w:rsidR="00387D06" w:rsidRPr="000A25D6" w:rsidRDefault="00387D06" w:rsidP="000A25D6">
                  <w:pPr>
                    <w:ind w:firstLine="0"/>
                    <w:rPr>
                      <w:rFonts w:ascii="Times New Roman" w:hAnsi="Times New Roman"/>
                      <w:sz w:val="18"/>
                      <w:szCs w:val="18"/>
                    </w:rPr>
                  </w:pPr>
                </w:p>
              </w:tc>
            </w:tr>
            <w:tr w:rsidR="00387D06" w:rsidRPr="000A25D6" w14:paraId="019A887E" w14:textId="77777777" w:rsidTr="00CD499A">
              <w:trPr>
                <w:trHeight w:val="47"/>
              </w:trPr>
              <w:tc>
                <w:tcPr>
                  <w:tcW w:w="493" w:type="pct"/>
                  <w:tcBorders>
                    <w:top w:val="nil"/>
                    <w:left w:val="single" w:sz="4" w:space="0" w:color="auto"/>
                    <w:bottom w:val="single" w:sz="4" w:space="0" w:color="auto"/>
                    <w:right w:val="single" w:sz="4" w:space="0" w:color="auto"/>
                  </w:tcBorders>
                  <w:shd w:val="clear" w:color="auto" w:fill="auto"/>
                  <w:noWrap/>
                  <w:hideMark/>
                </w:tcPr>
                <w:p w14:paraId="4C9D90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667" w:type="pct"/>
                  <w:tcBorders>
                    <w:top w:val="nil"/>
                    <w:left w:val="nil"/>
                    <w:bottom w:val="single" w:sz="4" w:space="0" w:color="auto"/>
                    <w:right w:val="single" w:sz="4" w:space="0" w:color="auto"/>
                  </w:tcBorders>
                  <w:shd w:val="clear" w:color="auto" w:fill="auto"/>
                  <w:noWrap/>
                  <w:vAlign w:val="bottom"/>
                  <w:hideMark/>
                </w:tcPr>
                <w:p w14:paraId="53C3F7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23036</w:t>
                  </w:r>
                </w:p>
              </w:tc>
              <w:tc>
                <w:tcPr>
                  <w:tcW w:w="1129" w:type="pct"/>
                  <w:tcBorders>
                    <w:top w:val="nil"/>
                    <w:left w:val="nil"/>
                    <w:bottom w:val="single" w:sz="4" w:space="0" w:color="auto"/>
                    <w:right w:val="single" w:sz="4" w:space="0" w:color="auto"/>
                  </w:tcBorders>
                  <w:shd w:val="clear" w:color="auto" w:fill="auto"/>
                  <w:noWrap/>
                  <w:vAlign w:val="bottom"/>
                  <w:hideMark/>
                </w:tcPr>
                <w:p w14:paraId="2006E4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1055,3</w:t>
                  </w:r>
                </w:p>
              </w:tc>
              <w:tc>
                <w:tcPr>
                  <w:tcW w:w="841" w:type="pct"/>
                  <w:tcBorders>
                    <w:top w:val="nil"/>
                    <w:left w:val="nil"/>
                    <w:bottom w:val="single" w:sz="4" w:space="0" w:color="auto"/>
                    <w:right w:val="single" w:sz="4" w:space="0" w:color="auto"/>
                  </w:tcBorders>
                  <w:shd w:val="clear" w:color="auto" w:fill="auto"/>
                  <w:noWrap/>
                  <w:vAlign w:val="bottom"/>
                  <w:hideMark/>
                </w:tcPr>
                <w:p w14:paraId="4387E2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1447,3</w:t>
                  </w:r>
                </w:p>
              </w:tc>
              <w:tc>
                <w:tcPr>
                  <w:tcW w:w="816" w:type="pct"/>
                  <w:tcBorders>
                    <w:top w:val="nil"/>
                    <w:left w:val="nil"/>
                    <w:bottom w:val="single" w:sz="4" w:space="0" w:color="auto"/>
                    <w:right w:val="single" w:sz="4" w:space="0" w:color="auto"/>
                  </w:tcBorders>
                  <w:shd w:val="clear" w:color="auto" w:fill="auto"/>
                  <w:noWrap/>
                  <w:vAlign w:val="bottom"/>
                  <w:hideMark/>
                </w:tcPr>
                <w:p w14:paraId="4EFA19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20533,4</w:t>
                  </w:r>
                </w:p>
              </w:tc>
              <w:tc>
                <w:tcPr>
                  <w:tcW w:w="1054" w:type="pct"/>
                  <w:tcBorders>
                    <w:top w:val="nil"/>
                    <w:left w:val="nil"/>
                    <w:bottom w:val="single" w:sz="4" w:space="0" w:color="auto"/>
                    <w:right w:val="single" w:sz="4" w:space="0" w:color="auto"/>
                  </w:tcBorders>
                  <w:shd w:val="clear" w:color="auto" w:fill="auto"/>
                  <w:noWrap/>
                  <w:vAlign w:val="bottom"/>
                  <w:hideMark/>
                </w:tcPr>
                <w:p w14:paraId="6BB108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64607B81" w14:textId="77777777" w:rsidTr="00CD499A">
              <w:trPr>
                <w:trHeight w:val="47"/>
              </w:trPr>
              <w:tc>
                <w:tcPr>
                  <w:tcW w:w="493" w:type="pct"/>
                  <w:tcBorders>
                    <w:top w:val="nil"/>
                    <w:left w:val="single" w:sz="4" w:space="0" w:color="auto"/>
                    <w:bottom w:val="single" w:sz="4" w:space="0" w:color="auto"/>
                    <w:right w:val="single" w:sz="4" w:space="0" w:color="auto"/>
                  </w:tcBorders>
                  <w:shd w:val="clear" w:color="auto" w:fill="auto"/>
                  <w:noWrap/>
                  <w:hideMark/>
                </w:tcPr>
                <w:p w14:paraId="2072FF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667" w:type="pct"/>
                  <w:tcBorders>
                    <w:top w:val="nil"/>
                    <w:left w:val="nil"/>
                    <w:bottom w:val="single" w:sz="4" w:space="0" w:color="auto"/>
                    <w:right w:val="single" w:sz="4" w:space="0" w:color="auto"/>
                  </w:tcBorders>
                  <w:shd w:val="clear" w:color="auto" w:fill="auto"/>
                  <w:noWrap/>
                  <w:vAlign w:val="bottom"/>
                  <w:hideMark/>
                </w:tcPr>
                <w:p w14:paraId="76D1CD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4529,52</w:t>
                  </w:r>
                </w:p>
              </w:tc>
              <w:tc>
                <w:tcPr>
                  <w:tcW w:w="1129" w:type="pct"/>
                  <w:tcBorders>
                    <w:top w:val="nil"/>
                    <w:left w:val="nil"/>
                    <w:bottom w:val="single" w:sz="4" w:space="0" w:color="auto"/>
                    <w:right w:val="single" w:sz="4" w:space="0" w:color="auto"/>
                  </w:tcBorders>
                  <w:shd w:val="clear" w:color="auto" w:fill="auto"/>
                  <w:noWrap/>
                  <w:vAlign w:val="bottom"/>
                  <w:hideMark/>
                </w:tcPr>
                <w:p w14:paraId="69BC93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1265,29</w:t>
                  </w:r>
                </w:p>
              </w:tc>
              <w:tc>
                <w:tcPr>
                  <w:tcW w:w="841" w:type="pct"/>
                  <w:tcBorders>
                    <w:top w:val="nil"/>
                    <w:left w:val="nil"/>
                    <w:bottom w:val="single" w:sz="4" w:space="0" w:color="auto"/>
                    <w:right w:val="single" w:sz="4" w:space="0" w:color="auto"/>
                  </w:tcBorders>
                  <w:shd w:val="clear" w:color="auto" w:fill="auto"/>
                  <w:noWrap/>
                  <w:vAlign w:val="bottom"/>
                  <w:hideMark/>
                </w:tcPr>
                <w:p w14:paraId="027AB1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1503,55</w:t>
                  </w:r>
                </w:p>
              </w:tc>
              <w:tc>
                <w:tcPr>
                  <w:tcW w:w="816" w:type="pct"/>
                  <w:tcBorders>
                    <w:top w:val="nil"/>
                    <w:left w:val="nil"/>
                    <w:bottom w:val="single" w:sz="4" w:space="0" w:color="auto"/>
                    <w:right w:val="single" w:sz="4" w:space="0" w:color="auto"/>
                  </w:tcBorders>
                  <w:shd w:val="clear" w:color="auto" w:fill="auto"/>
                  <w:noWrap/>
                  <w:vAlign w:val="bottom"/>
                  <w:hideMark/>
                </w:tcPr>
                <w:p w14:paraId="37F4E7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1760,68</w:t>
                  </w:r>
                </w:p>
              </w:tc>
              <w:tc>
                <w:tcPr>
                  <w:tcW w:w="1054" w:type="pct"/>
                  <w:tcBorders>
                    <w:top w:val="nil"/>
                    <w:left w:val="nil"/>
                    <w:bottom w:val="single" w:sz="4" w:space="0" w:color="auto"/>
                    <w:right w:val="single" w:sz="4" w:space="0" w:color="auto"/>
                  </w:tcBorders>
                  <w:shd w:val="clear" w:color="auto" w:fill="auto"/>
                  <w:noWrap/>
                  <w:vAlign w:val="bottom"/>
                  <w:hideMark/>
                </w:tcPr>
                <w:p w14:paraId="495887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0107B038" w14:textId="77777777" w:rsidTr="00CD499A">
              <w:trPr>
                <w:trHeight w:val="47"/>
              </w:trPr>
              <w:tc>
                <w:tcPr>
                  <w:tcW w:w="493" w:type="pct"/>
                  <w:tcBorders>
                    <w:top w:val="nil"/>
                    <w:left w:val="single" w:sz="4" w:space="0" w:color="auto"/>
                    <w:bottom w:val="single" w:sz="4" w:space="0" w:color="auto"/>
                    <w:right w:val="single" w:sz="4" w:space="0" w:color="auto"/>
                  </w:tcBorders>
                  <w:shd w:val="clear" w:color="auto" w:fill="auto"/>
                  <w:noWrap/>
                  <w:hideMark/>
                </w:tcPr>
                <w:p w14:paraId="646EDE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667" w:type="pct"/>
                  <w:tcBorders>
                    <w:top w:val="nil"/>
                    <w:left w:val="nil"/>
                    <w:bottom w:val="single" w:sz="4" w:space="0" w:color="auto"/>
                    <w:right w:val="single" w:sz="4" w:space="0" w:color="auto"/>
                  </w:tcBorders>
                  <w:shd w:val="clear" w:color="auto" w:fill="auto"/>
                  <w:noWrap/>
                  <w:vAlign w:val="bottom"/>
                  <w:hideMark/>
                </w:tcPr>
                <w:p w14:paraId="0C55F2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4711,32</w:t>
                  </w:r>
                </w:p>
              </w:tc>
              <w:tc>
                <w:tcPr>
                  <w:tcW w:w="1129" w:type="pct"/>
                  <w:tcBorders>
                    <w:top w:val="nil"/>
                    <w:left w:val="nil"/>
                    <w:bottom w:val="single" w:sz="4" w:space="0" w:color="auto"/>
                    <w:right w:val="single" w:sz="4" w:space="0" w:color="auto"/>
                  </w:tcBorders>
                  <w:shd w:val="clear" w:color="auto" w:fill="auto"/>
                  <w:noWrap/>
                  <w:vAlign w:val="bottom"/>
                  <w:hideMark/>
                </w:tcPr>
                <w:p w14:paraId="58543C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1534,7</w:t>
                  </w:r>
                </w:p>
              </w:tc>
              <w:tc>
                <w:tcPr>
                  <w:tcW w:w="841" w:type="pct"/>
                  <w:tcBorders>
                    <w:top w:val="nil"/>
                    <w:left w:val="nil"/>
                    <w:bottom w:val="single" w:sz="4" w:space="0" w:color="auto"/>
                    <w:right w:val="single" w:sz="4" w:space="0" w:color="auto"/>
                  </w:tcBorders>
                  <w:shd w:val="clear" w:color="auto" w:fill="auto"/>
                  <w:noWrap/>
                  <w:vAlign w:val="bottom"/>
                  <w:hideMark/>
                </w:tcPr>
                <w:p w14:paraId="329701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r w:rsidRPr="000A25D6">
                    <w:rPr>
                      <w:rFonts w:ascii="Times New Roman" w:hAnsi="Times New Roman"/>
                      <w:sz w:val="18"/>
                      <w:szCs w:val="18"/>
                    </w:rPr>
                    <w:cr/>
                    <w:t>4,1</w:t>
                  </w:r>
                </w:p>
              </w:tc>
              <w:tc>
                <w:tcPr>
                  <w:tcW w:w="816" w:type="pct"/>
                  <w:tcBorders>
                    <w:top w:val="nil"/>
                    <w:left w:val="nil"/>
                    <w:bottom w:val="single" w:sz="4" w:space="0" w:color="auto"/>
                    <w:right w:val="single" w:sz="4" w:space="0" w:color="auto"/>
                  </w:tcBorders>
                  <w:shd w:val="clear" w:color="auto" w:fill="auto"/>
                  <w:noWrap/>
                  <w:vAlign w:val="bottom"/>
                  <w:hideMark/>
                </w:tcPr>
                <w:p w14:paraId="66324C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2062,52</w:t>
                  </w:r>
                </w:p>
              </w:tc>
              <w:tc>
                <w:tcPr>
                  <w:tcW w:w="1054" w:type="pct"/>
                  <w:tcBorders>
                    <w:top w:val="nil"/>
                    <w:left w:val="nil"/>
                    <w:bottom w:val="single" w:sz="4" w:space="0" w:color="auto"/>
                    <w:right w:val="single" w:sz="4" w:space="0" w:color="auto"/>
                  </w:tcBorders>
                  <w:shd w:val="clear" w:color="auto" w:fill="auto"/>
                  <w:noWrap/>
                  <w:vAlign w:val="bottom"/>
                  <w:hideMark/>
                </w:tcPr>
                <w:p w14:paraId="32BFBE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0333018E" w14:textId="77777777" w:rsidTr="00CD499A">
              <w:trPr>
                <w:trHeight w:val="47"/>
              </w:trPr>
              <w:tc>
                <w:tcPr>
                  <w:tcW w:w="493" w:type="pct"/>
                  <w:tcBorders>
                    <w:top w:val="nil"/>
                    <w:left w:val="single" w:sz="4" w:space="0" w:color="auto"/>
                    <w:bottom w:val="single" w:sz="4" w:space="0" w:color="auto"/>
                    <w:right w:val="single" w:sz="4" w:space="0" w:color="auto"/>
                  </w:tcBorders>
                  <w:shd w:val="clear" w:color="auto" w:fill="auto"/>
                  <w:noWrap/>
                  <w:hideMark/>
                </w:tcPr>
                <w:p w14:paraId="1EFFFD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667" w:type="pct"/>
                  <w:tcBorders>
                    <w:top w:val="nil"/>
                    <w:left w:val="nil"/>
                    <w:bottom w:val="single" w:sz="4" w:space="0" w:color="auto"/>
                    <w:right w:val="single" w:sz="4" w:space="0" w:color="auto"/>
                  </w:tcBorders>
                  <w:shd w:val="clear" w:color="auto" w:fill="auto"/>
                  <w:noWrap/>
                  <w:vAlign w:val="bottom"/>
                  <w:hideMark/>
                </w:tcPr>
                <w:p w14:paraId="5DAC26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6717,5</w:t>
                  </w:r>
                </w:p>
              </w:tc>
              <w:tc>
                <w:tcPr>
                  <w:tcW w:w="1129" w:type="pct"/>
                  <w:tcBorders>
                    <w:top w:val="nil"/>
                    <w:left w:val="nil"/>
                    <w:bottom w:val="single" w:sz="4" w:space="0" w:color="auto"/>
                    <w:right w:val="single" w:sz="4" w:space="0" w:color="auto"/>
                  </w:tcBorders>
                  <w:shd w:val="clear" w:color="auto" w:fill="auto"/>
                  <w:noWrap/>
                  <w:vAlign w:val="bottom"/>
                  <w:hideMark/>
                </w:tcPr>
                <w:p w14:paraId="3059B1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1675,36</w:t>
                  </w:r>
                </w:p>
              </w:tc>
              <w:tc>
                <w:tcPr>
                  <w:tcW w:w="841" w:type="pct"/>
                  <w:tcBorders>
                    <w:top w:val="nil"/>
                    <w:left w:val="nil"/>
                    <w:bottom w:val="single" w:sz="4" w:space="0" w:color="auto"/>
                    <w:right w:val="single" w:sz="4" w:space="0" w:color="auto"/>
                  </w:tcBorders>
                  <w:shd w:val="clear" w:color="auto" w:fill="auto"/>
                  <w:noWrap/>
                  <w:vAlign w:val="bottom"/>
                  <w:hideMark/>
                </w:tcPr>
                <w:p w14:paraId="7BF572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2734,64</w:t>
                  </w:r>
                </w:p>
              </w:tc>
              <w:tc>
                <w:tcPr>
                  <w:tcW w:w="816" w:type="pct"/>
                  <w:tcBorders>
                    <w:top w:val="nil"/>
                    <w:left w:val="nil"/>
                    <w:bottom w:val="single" w:sz="4" w:space="0" w:color="auto"/>
                    <w:right w:val="single" w:sz="4" w:space="0" w:color="auto"/>
                  </w:tcBorders>
                  <w:shd w:val="clear" w:color="auto" w:fill="auto"/>
                  <w:noWrap/>
                  <w:vAlign w:val="bottom"/>
                  <w:hideMark/>
                </w:tcPr>
                <w:p w14:paraId="124604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2307,5</w:t>
                  </w:r>
                </w:p>
              </w:tc>
              <w:tc>
                <w:tcPr>
                  <w:tcW w:w="1054" w:type="pct"/>
                  <w:tcBorders>
                    <w:top w:val="nil"/>
                    <w:left w:val="nil"/>
                    <w:bottom w:val="single" w:sz="4" w:space="0" w:color="auto"/>
                    <w:right w:val="single" w:sz="4" w:space="0" w:color="auto"/>
                  </w:tcBorders>
                  <w:shd w:val="clear" w:color="auto" w:fill="auto"/>
                  <w:noWrap/>
                  <w:vAlign w:val="bottom"/>
                  <w:hideMark/>
                </w:tcPr>
                <w:p w14:paraId="2322A5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7F4F5A02" w14:textId="77777777" w:rsidTr="00CD499A">
              <w:trPr>
                <w:trHeight w:val="47"/>
              </w:trPr>
              <w:tc>
                <w:tcPr>
                  <w:tcW w:w="493" w:type="pct"/>
                  <w:tcBorders>
                    <w:top w:val="nil"/>
                    <w:left w:val="single" w:sz="4" w:space="0" w:color="auto"/>
                    <w:bottom w:val="single" w:sz="4" w:space="0" w:color="auto"/>
                    <w:right w:val="single" w:sz="4" w:space="0" w:color="auto"/>
                  </w:tcBorders>
                  <w:shd w:val="clear" w:color="auto" w:fill="auto"/>
                  <w:noWrap/>
                  <w:hideMark/>
                </w:tcPr>
                <w:p w14:paraId="56CF5B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667" w:type="pct"/>
                  <w:tcBorders>
                    <w:top w:val="nil"/>
                    <w:left w:val="nil"/>
                    <w:bottom w:val="single" w:sz="4" w:space="0" w:color="auto"/>
                    <w:right w:val="single" w:sz="4" w:space="0" w:color="auto"/>
                  </w:tcBorders>
                  <w:shd w:val="clear" w:color="auto" w:fill="auto"/>
                  <w:noWrap/>
                  <w:vAlign w:val="bottom"/>
                  <w:hideMark/>
                </w:tcPr>
                <w:p w14:paraId="6C07A8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16669,29</w:t>
                  </w:r>
                </w:p>
              </w:tc>
              <w:tc>
                <w:tcPr>
                  <w:tcW w:w="1129" w:type="pct"/>
                  <w:tcBorders>
                    <w:top w:val="nil"/>
                    <w:left w:val="nil"/>
                    <w:bottom w:val="single" w:sz="4" w:space="0" w:color="auto"/>
                    <w:right w:val="single" w:sz="4" w:space="0" w:color="auto"/>
                  </w:tcBorders>
                  <w:shd w:val="clear" w:color="auto" w:fill="auto"/>
                  <w:noWrap/>
                  <w:vAlign w:val="bottom"/>
                  <w:hideMark/>
                </w:tcPr>
                <w:p w14:paraId="7CE21AC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4393,89</w:t>
                  </w:r>
                </w:p>
              </w:tc>
              <w:tc>
                <w:tcPr>
                  <w:tcW w:w="841" w:type="pct"/>
                  <w:tcBorders>
                    <w:top w:val="nil"/>
                    <w:left w:val="nil"/>
                    <w:bottom w:val="single" w:sz="4" w:space="0" w:color="auto"/>
                    <w:right w:val="single" w:sz="4" w:space="0" w:color="auto"/>
                  </w:tcBorders>
                  <w:shd w:val="clear" w:color="auto" w:fill="auto"/>
                  <w:noWrap/>
                  <w:vAlign w:val="bottom"/>
                  <w:hideMark/>
                </w:tcPr>
                <w:p w14:paraId="092936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9477,69</w:t>
                  </w:r>
                </w:p>
              </w:tc>
              <w:tc>
                <w:tcPr>
                  <w:tcW w:w="816" w:type="pct"/>
                  <w:tcBorders>
                    <w:top w:val="nil"/>
                    <w:left w:val="nil"/>
                    <w:bottom w:val="single" w:sz="4" w:space="0" w:color="auto"/>
                    <w:right w:val="single" w:sz="4" w:space="0" w:color="auto"/>
                  </w:tcBorders>
                  <w:shd w:val="clear" w:color="auto" w:fill="auto"/>
                  <w:noWrap/>
                  <w:vAlign w:val="bottom"/>
                  <w:hideMark/>
                </w:tcPr>
                <w:p w14:paraId="0D265F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2797,71</w:t>
                  </w:r>
                </w:p>
              </w:tc>
              <w:tc>
                <w:tcPr>
                  <w:tcW w:w="1054" w:type="pct"/>
                  <w:tcBorders>
                    <w:top w:val="nil"/>
                    <w:left w:val="nil"/>
                    <w:bottom w:val="single" w:sz="4" w:space="0" w:color="auto"/>
                    <w:right w:val="single" w:sz="4" w:space="0" w:color="auto"/>
                  </w:tcBorders>
                  <w:shd w:val="clear" w:color="auto" w:fill="auto"/>
                  <w:noWrap/>
                  <w:vAlign w:val="bottom"/>
                  <w:hideMark/>
                </w:tcPr>
                <w:p w14:paraId="1428E1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142E164B" w14:textId="77777777" w:rsidTr="00CD499A">
              <w:trPr>
                <w:trHeight w:val="47"/>
              </w:trPr>
              <w:tc>
                <w:tcPr>
                  <w:tcW w:w="493" w:type="pct"/>
                  <w:tcBorders>
                    <w:top w:val="nil"/>
                    <w:left w:val="single" w:sz="4" w:space="0" w:color="auto"/>
                    <w:bottom w:val="single" w:sz="4" w:space="0" w:color="auto"/>
                    <w:right w:val="single" w:sz="4" w:space="0" w:color="auto"/>
                  </w:tcBorders>
                  <w:shd w:val="clear" w:color="auto" w:fill="auto"/>
                  <w:noWrap/>
                  <w:hideMark/>
                </w:tcPr>
                <w:p w14:paraId="223D03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667" w:type="pct"/>
                  <w:tcBorders>
                    <w:top w:val="nil"/>
                    <w:left w:val="nil"/>
                    <w:bottom w:val="single" w:sz="4" w:space="0" w:color="auto"/>
                    <w:right w:val="single" w:sz="4" w:space="0" w:color="auto"/>
                  </w:tcBorders>
                  <w:shd w:val="clear" w:color="auto" w:fill="auto"/>
                  <w:noWrap/>
                  <w:vAlign w:val="bottom"/>
                  <w:hideMark/>
                </w:tcPr>
                <w:p w14:paraId="19B09A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9210</w:t>
                  </w:r>
                </w:p>
              </w:tc>
              <w:tc>
                <w:tcPr>
                  <w:tcW w:w="1129" w:type="pct"/>
                  <w:tcBorders>
                    <w:top w:val="nil"/>
                    <w:left w:val="nil"/>
                    <w:bottom w:val="single" w:sz="4" w:space="0" w:color="auto"/>
                    <w:right w:val="single" w:sz="4" w:space="0" w:color="auto"/>
                  </w:tcBorders>
                  <w:shd w:val="clear" w:color="auto" w:fill="auto"/>
                  <w:noWrap/>
                  <w:vAlign w:val="bottom"/>
                  <w:hideMark/>
                </w:tcPr>
                <w:p w14:paraId="272DFF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3227,72</w:t>
                  </w:r>
                </w:p>
              </w:tc>
              <w:tc>
                <w:tcPr>
                  <w:tcW w:w="841" w:type="pct"/>
                  <w:tcBorders>
                    <w:top w:val="nil"/>
                    <w:left w:val="nil"/>
                    <w:bottom w:val="single" w:sz="4" w:space="0" w:color="auto"/>
                    <w:right w:val="single" w:sz="4" w:space="0" w:color="auto"/>
                  </w:tcBorders>
                  <w:shd w:val="clear" w:color="auto" w:fill="auto"/>
                  <w:noWrap/>
                  <w:vAlign w:val="bottom"/>
                  <w:hideMark/>
                </w:tcPr>
                <w:p w14:paraId="2AB001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3744,28</w:t>
                  </w:r>
                </w:p>
              </w:tc>
              <w:tc>
                <w:tcPr>
                  <w:tcW w:w="816" w:type="pct"/>
                  <w:tcBorders>
                    <w:top w:val="nil"/>
                    <w:left w:val="nil"/>
                    <w:bottom w:val="single" w:sz="4" w:space="0" w:color="auto"/>
                    <w:right w:val="single" w:sz="4" w:space="0" w:color="auto"/>
                  </w:tcBorders>
                  <w:shd w:val="clear" w:color="auto" w:fill="auto"/>
                  <w:noWrap/>
                  <w:vAlign w:val="bottom"/>
                  <w:hideMark/>
                </w:tcPr>
                <w:p w14:paraId="3D4225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2238</w:t>
                  </w:r>
                </w:p>
              </w:tc>
              <w:tc>
                <w:tcPr>
                  <w:tcW w:w="1054" w:type="pct"/>
                  <w:tcBorders>
                    <w:top w:val="nil"/>
                    <w:left w:val="nil"/>
                    <w:bottom w:val="single" w:sz="4" w:space="0" w:color="auto"/>
                    <w:right w:val="single" w:sz="4" w:space="0" w:color="auto"/>
                  </w:tcBorders>
                  <w:shd w:val="clear" w:color="auto" w:fill="auto"/>
                  <w:noWrap/>
                  <w:vAlign w:val="bottom"/>
                  <w:hideMark/>
                </w:tcPr>
                <w:p w14:paraId="2D93A5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40735F9C" w14:textId="77777777" w:rsidTr="00CD499A">
              <w:trPr>
                <w:trHeight w:val="47"/>
              </w:trPr>
              <w:tc>
                <w:tcPr>
                  <w:tcW w:w="493" w:type="pct"/>
                  <w:tcBorders>
                    <w:top w:val="nil"/>
                    <w:left w:val="single" w:sz="4" w:space="0" w:color="auto"/>
                    <w:bottom w:val="single" w:sz="4" w:space="0" w:color="auto"/>
                    <w:right w:val="single" w:sz="4" w:space="0" w:color="auto"/>
                  </w:tcBorders>
                  <w:shd w:val="clear" w:color="auto" w:fill="auto"/>
                  <w:noWrap/>
                  <w:hideMark/>
                </w:tcPr>
                <w:p w14:paraId="471A09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667" w:type="pct"/>
                  <w:tcBorders>
                    <w:top w:val="nil"/>
                    <w:left w:val="nil"/>
                    <w:bottom w:val="single" w:sz="4" w:space="0" w:color="auto"/>
                    <w:right w:val="single" w:sz="4" w:space="0" w:color="auto"/>
                  </w:tcBorders>
                  <w:shd w:val="clear" w:color="auto" w:fill="auto"/>
                  <w:noWrap/>
                  <w:vAlign w:val="bottom"/>
                  <w:hideMark/>
                </w:tcPr>
                <w:p w14:paraId="4CED12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76990,4</w:t>
                  </w:r>
                </w:p>
              </w:tc>
              <w:tc>
                <w:tcPr>
                  <w:tcW w:w="1129" w:type="pct"/>
                  <w:tcBorders>
                    <w:top w:val="nil"/>
                    <w:left w:val="nil"/>
                    <w:bottom w:val="single" w:sz="4" w:space="0" w:color="auto"/>
                    <w:right w:val="single" w:sz="4" w:space="0" w:color="auto"/>
                  </w:tcBorders>
                  <w:shd w:val="clear" w:color="auto" w:fill="auto"/>
                  <w:noWrap/>
                  <w:vAlign w:val="bottom"/>
                  <w:hideMark/>
                </w:tcPr>
                <w:p w14:paraId="3DEEA5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3025,26</w:t>
                  </w:r>
                </w:p>
              </w:tc>
              <w:tc>
                <w:tcPr>
                  <w:tcW w:w="841" w:type="pct"/>
                  <w:tcBorders>
                    <w:top w:val="nil"/>
                    <w:left w:val="nil"/>
                    <w:bottom w:val="single" w:sz="4" w:space="0" w:color="auto"/>
                    <w:right w:val="single" w:sz="4" w:space="0" w:color="auto"/>
                  </w:tcBorders>
                  <w:shd w:val="clear" w:color="auto" w:fill="auto"/>
                  <w:noWrap/>
                  <w:vAlign w:val="bottom"/>
                  <w:hideMark/>
                </w:tcPr>
                <w:p w14:paraId="076295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39196,98</w:t>
                  </w:r>
                </w:p>
              </w:tc>
              <w:tc>
                <w:tcPr>
                  <w:tcW w:w="816" w:type="pct"/>
                  <w:tcBorders>
                    <w:top w:val="nil"/>
                    <w:left w:val="nil"/>
                    <w:bottom w:val="single" w:sz="4" w:space="0" w:color="auto"/>
                    <w:right w:val="single" w:sz="4" w:space="0" w:color="auto"/>
                  </w:tcBorders>
                  <w:shd w:val="clear" w:color="auto" w:fill="auto"/>
                  <w:noWrap/>
                  <w:vAlign w:val="bottom"/>
                  <w:hideMark/>
                </w:tcPr>
                <w:p w14:paraId="6C19D0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34768,16</w:t>
                  </w:r>
                </w:p>
              </w:tc>
              <w:tc>
                <w:tcPr>
                  <w:tcW w:w="1054" w:type="pct"/>
                  <w:tcBorders>
                    <w:top w:val="nil"/>
                    <w:left w:val="nil"/>
                    <w:bottom w:val="single" w:sz="4" w:space="0" w:color="auto"/>
                    <w:right w:val="single" w:sz="4" w:space="0" w:color="auto"/>
                  </w:tcBorders>
                  <w:shd w:val="clear" w:color="auto" w:fill="auto"/>
                  <w:noWrap/>
                  <w:vAlign w:val="bottom"/>
                  <w:hideMark/>
                </w:tcPr>
                <w:p w14:paraId="356D62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58245FCF" w14:textId="77777777" w:rsidTr="00CD499A">
              <w:trPr>
                <w:trHeight w:val="47"/>
              </w:trPr>
              <w:tc>
                <w:tcPr>
                  <w:tcW w:w="493" w:type="pct"/>
                  <w:tcBorders>
                    <w:top w:val="nil"/>
                    <w:left w:val="single" w:sz="4" w:space="0" w:color="auto"/>
                    <w:bottom w:val="single" w:sz="4" w:space="0" w:color="auto"/>
                    <w:right w:val="single" w:sz="4" w:space="0" w:color="auto"/>
                  </w:tcBorders>
                  <w:shd w:val="clear" w:color="auto" w:fill="auto"/>
                  <w:noWrap/>
                  <w:hideMark/>
                </w:tcPr>
                <w:p w14:paraId="2527AC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667" w:type="pct"/>
                  <w:tcBorders>
                    <w:top w:val="nil"/>
                    <w:left w:val="nil"/>
                    <w:bottom w:val="single" w:sz="4" w:space="0" w:color="auto"/>
                    <w:right w:val="single" w:sz="4" w:space="0" w:color="auto"/>
                  </w:tcBorders>
                  <w:shd w:val="clear" w:color="auto" w:fill="auto"/>
                  <w:noWrap/>
                  <w:vAlign w:val="bottom"/>
                </w:tcPr>
                <w:p w14:paraId="7E005A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23159,10</w:t>
                  </w:r>
                </w:p>
              </w:tc>
              <w:tc>
                <w:tcPr>
                  <w:tcW w:w="1129" w:type="pct"/>
                  <w:tcBorders>
                    <w:top w:val="nil"/>
                    <w:left w:val="nil"/>
                    <w:bottom w:val="single" w:sz="4" w:space="0" w:color="auto"/>
                    <w:right w:val="single" w:sz="4" w:space="0" w:color="auto"/>
                  </w:tcBorders>
                  <w:shd w:val="clear" w:color="auto" w:fill="auto"/>
                  <w:noWrap/>
                  <w:vAlign w:val="bottom"/>
                  <w:hideMark/>
                </w:tcPr>
                <w:p w14:paraId="6E98AF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2375,54</w:t>
                  </w:r>
                </w:p>
              </w:tc>
              <w:tc>
                <w:tcPr>
                  <w:tcW w:w="841" w:type="pct"/>
                  <w:tcBorders>
                    <w:top w:val="nil"/>
                    <w:left w:val="nil"/>
                    <w:bottom w:val="single" w:sz="4" w:space="0" w:color="auto"/>
                    <w:right w:val="single" w:sz="4" w:space="0" w:color="auto"/>
                  </w:tcBorders>
                  <w:shd w:val="clear" w:color="auto" w:fill="auto"/>
                  <w:noWrap/>
                  <w:vAlign w:val="bottom"/>
                  <w:hideMark/>
                </w:tcPr>
                <w:p w14:paraId="728647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5943,66</w:t>
                  </w:r>
                </w:p>
              </w:tc>
              <w:tc>
                <w:tcPr>
                  <w:tcW w:w="816" w:type="pct"/>
                  <w:tcBorders>
                    <w:top w:val="nil"/>
                    <w:left w:val="nil"/>
                    <w:bottom w:val="single" w:sz="4" w:space="0" w:color="auto"/>
                    <w:right w:val="single" w:sz="4" w:space="0" w:color="auto"/>
                  </w:tcBorders>
                  <w:shd w:val="clear" w:color="auto" w:fill="auto"/>
                  <w:noWrap/>
                  <w:vAlign w:val="bottom"/>
                </w:tcPr>
                <w:p w14:paraId="2481B6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14839,90</w:t>
                  </w:r>
                </w:p>
              </w:tc>
              <w:tc>
                <w:tcPr>
                  <w:tcW w:w="1054" w:type="pct"/>
                  <w:tcBorders>
                    <w:top w:val="nil"/>
                    <w:left w:val="nil"/>
                    <w:bottom w:val="single" w:sz="4" w:space="0" w:color="auto"/>
                    <w:right w:val="single" w:sz="4" w:space="0" w:color="auto"/>
                  </w:tcBorders>
                  <w:shd w:val="clear" w:color="auto" w:fill="auto"/>
                  <w:noWrap/>
                  <w:vAlign w:val="bottom"/>
                  <w:hideMark/>
                </w:tcPr>
                <w:p w14:paraId="1F4C96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5376C356" w14:textId="77777777" w:rsidTr="00CD499A">
              <w:trPr>
                <w:trHeight w:val="47"/>
              </w:trPr>
              <w:tc>
                <w:tcPr>
                  <w:tcW w:w="493" w:type="pct"/>
                  <w:tcBorders>
                    <w:top w:val="nil"/>
                    <w:left w:val="single" w:sz="4" w:space="0" w:color="auto"/>
                    <w:bottom w:val="single" w:sz="4" w:space="0" w:color="auto"/>
                    <w:right w:val="single" w:sz="4" w:space="0" w:color="auto"/>
                  </w:tcBorders>
                  <w:shd w:val="clear" w:color="auto" w:fill="auto"/>
                  <w:noWrap/>
                  <w:hideMark/>
                </w:tcPr>
                <w:p w14:paraId="067C7D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667" w:type="pct"/>
                  <w:tcBorders>
                    <w:top w:val="nil"/>
                    <w:left w:val="nil"/>
                    <w:bottom w:val="single" w:sz="4" w:space="0" w:color="auto"/>
                    <w:right w:val="single" w:sz="4" w:space="0" w:color="auto"/>
                  </w:tcBorders>
                  <w:shd w:val="clear" w:color="auto" w:fill="auto"/>
                  <w:noWrap/>
                  <w:vAlign w:val="bottom"/>
                </w:tcPr>
                <w:p w14:paraId="70DA7C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104415,40</w:t>
                  </w:r>
                </w:p>
              </w:tc>
              <w:tc>
                <w:tcPr>
                  <w:tcW w:w="1129" w:type="pct"/>
                  <w:tcBorders>
                    <w:top w:val="nil"/>
                    <w:left w:val="nil"/>
                    <w:bottom w:val="single" w:sz="4" w:space="0" w:color="auto"/>
                    <w:right w:val="single" w:sz="4" w:space="0" w:color="auto"/>
                  </w:tcBorders>
                  <w:shd w:val="clear" w:color="auto" w:fill="auto"/>
                  <w:noWrap/>
                  <w:vAlign w:val="bottom"/>
                </w:tcPr>
                <w:p w14:paraId="08E6A5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34902,66</w:t>
                  </w:r>
                </w:p>
              </w:tc>
              <w:tc>
                <w:tcPr>
                  <w:tcW w:w="841" w:type="pct"/>
                  <w:tcBorders>
                    <w:top w:val="nil"/>
                    <w:left w:val="nil"/>
                    <w:bottom w:val="single" w:sz="4" w:space="0" w:color="auto"/>
                    <w:right w:val="single" w:sz="4" w:space="0" w:color="auto"/>
                  </w:tcBorders>
                  <w:shd w:val="clear" w:color="auto" w:fill="auto"/>
                  <w:noWrap/>
                  <w:vAlign w:val="bottom"/>
                  <w:hideMark/>
                </w:tcPr>
                <w:p w14:paraId="135A5F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35783,44</w:t>
                  </w:r>
                </w:p>
              </w:tc>
              <w:tc>
                <w:tcPr>
                  <w:tcW w:w="816" w:type="pct"/>
                  <w:tcBorders>
                    <w:top w:val="nil"/>
                    <w:left w:val="nil"/>
                    <w:bottom w:val="single" w:sz="4" w:space="0" w:color="auto"/>
                    <w:right w:val="single" w:sz="4" w:space="0" w:color="auto"/>
                  </w:tcBorders>
                  <w:shd w:val="clear" w:color="auto" w:fill="auto"/>
                  <w:noWrap/>
                  <w:vAlign w:val="bottom"/>
                </w:tcPr>
                <w:p w14:paraId="0D05CA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33729,30</w:t>
                  </w:r>
                </w:p>
              </w:tc>
              <w:tc>
                <w:tcPr>
                  <w:tcW w:w="1054" w:type="pct"/>
                  <w:tcBorders>
                    <w:top w:val="nil"/>
                    <w:left w:val="nil"/>
                    <w:bottom w:val="single" w:sz="4" w:space="0" w:color="auto"/>
                    <w:right w:val="single" w:sz="4" w:space="0" w:color="auto"/>
                  </w:tcBorders>
                  <w:shd w:val="clear" w:color="auto" w:fill="auto"/>
                  <w:noWrap/>
                  <w:vAlign w:val="bottom"/>
                  <w:hideMark/>
                </w:tcPr>
                <w:p w14:paraId="322F16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22B50F62" w14:textId="77777777" w:rsidTr="00CD499A">
              <w:trPr>
                <w:trHeight w:val="47"/>
              </w:trPr>
              <w:tc>
                <w:tcPr>
                  <w:tcW w:w="493" w:type="pct"/>
                  <w:tcBorders>
                    <w:top w:val="nil"/>
                    <w:left w:val="single" w:sz="4" w:space="0" w:color="auto"/>
                    <w:bottom w:val="single" w:sz="4" w:space="0" w:color="auto"/>
                    <w:right w:val="single" w:sz="4" w:space="0" w:color="auto"/>
                  </w:tcBorders>
                  <w:shd w:val="clear" w:color="auto" w:fill="auto"/>
                  <w:noWrap/>
                  <w:hideMark/>
                </w:tcPr>
                <w:p w14:paraId="0E30AB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667" w:type="pct"/>
                  <w:tcBorders>
                    <w:top w:val="nil"/>
                    <w:left w:val="nil"/>
                    <w:bottom w:val="single" w:sz="4" w:space="0" w:color="auto"/>
                    <w:right w:val="single" w:sz="4" w:space="0" w:color="auto"/>
                  </w:tcBorders>
                  <w:shd w:val="clear" w:color="auto" w:fill="auto"/>
                  <w:noWrap/>
                  <w:vAlign w:val="bottom"/>
                </w:tcPr>
                <w:p w14:paraId="7C3A12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18993,22</w:t>
                  </w:r>
                </w:p>
              </w:tc>
              <w:tc>
                <w:tcPr>
                  <w:tcW w:w="1129" w:type="pct"/>
                  <w:tcBorders>
                    <w:top w:val="nil"/>
                    <w:left w:val="nil"/>
                    <w:bottom w:val="single" w:sz="4" w:space="0" w:color="auto"/>
                    <w:right w:val="single" w:sz="4" w:space="0" w:color="auto"/>
                  </w:tcBorders>
                  <w:shd w:val="clear" w:color="auto" w:fill="auto"/>
                  <w:noWrap/>
                  <w:vAlign w:val="bottom"/>
                </w:tcPr>
                <w:p w14:paraId="5AE207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2450,92</w:t>
                  </w:r>
                </w:p>
              </w:tc>
              <w:tc>
                <w:tcPr>
                  <w:tcW w:w="841" w:type="pct"/>
                  <w:tcBorders>
                    <w:top w:val="nil"/>
                    <w:left w:val="nil"/>
                    <w:bottom w:val="single" w:sz="4" w:space="0" w:color="auto"/>
                    <w:right w:val="single" w:sz="4" w:space="0" w:color="auto"/>
                  </w:tcBorders>
                  <w:shd w:val="clear" w:color="auto" w:fill="auto"/>
                  <w:noWrap/>
                  <w:vAlign w:val="bottom"/>
                  <w:hideMark/>
                </w:tcPr>
                <w:p w14:paraId="2C5288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8642,30</w:t>
                  </w:r>
                </w:p>
              </w:tc>
              <w:tc>
                <w:tcPr>
                  <w:tcW w:w="816" w:type="pct"/>
                  <w:tcBorders>
                    <w:top w:val="nil"/>
                    <w:left w:val="nil"/>
                    <w:bottom w:val="single" w:sz="4" w:space="0" w:color="auto"/>
                    <w:right w:val="single" w:sz="4" w:space="0" w:color="auto"/>
                  </w:tcBorders>
                  <w:shd w:val="clear" w:color="auto" w:fill="auto"/>
                  <w:noWrap/>
                  <w:vAlign w:val="bottom"/>
                </w:tcPr>
                <w:p w14:paraId="753E5F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7900</w:t>
                  </w:r>
                </w:p>
              </w:tc>
              <w:tc>
                <w:tcPr>
                  <w:tcW w:w="1054" w:type="pct"/>
                  <w:tcBorders>
                    <w:top w:val="nil"/>
                    <w:left w:val="nil"/>
                    <w:bottom w:val="single" w:sz="4" w:space="0" w:color="auto"/>
                    <w:right w:val="single" w:sz="4" w:space="0" w:color="auto"/>
                  </w:tcBorders>
                  <w:shd w:val="clear" w:color="auto" w:fill="auto"/>
                  <w:noWrap/>
                  <w:vAlign w:val="bottom"/>
                  <w:hideMark/>
                </w:tcPr>
                <w:p w14:paraId="74DB78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35D1586E" w14:textId="77777777" w:rsidTr="00CD499A">
              <w:trPr>
                <w:trHeight w:val="47"/>
              </w:trPr>
              <w:tc>
                <w:tcPr>
                  <w:tcW w:w="493" w:type="pct"/>
                  <w:tcBorders>
                    <w:top w:val="single" w:sz="4" w:space="0" w:color="auto"/>
                    <w:left w:val="single" w:sz="4" w:space="0" w:color="auto"/>
                    <w:bottom w:val="single" w:sz="4" w:space="0" w:color="auto"/>
                    <w:right w:val="single" w:sz="4" w:space="0" w:color="auto"/>
                  </w:tcBorders>
                  <w:shd w:val="clear" w:color="auto" w:fill="auto"/>
                  <w:noWrap/>
                  <w:hideMark/>
                </w:tcPr>
                <w:p w14:paraId="171BF9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667" w:type="pct"/>
                  <w:tcBorders>
                    <w:top w:val="single" w:sz="4" w:space="0" w:color="auto"/>
                    <w:left w:val="nil"/>
                    <w:bottom w:val="single" w:sz="4" w:space="0" w:color="auto"/>
                    <w:right w:val="single" w:sz="4" w:space="0" w:color="auto"/>
                  </w:tcBorders>
                  <w:shd w:val="clear" w:color="auto" w:fill="auto"/>
                  <w:noWrap/>
                  <w:vAlign w:val="bottom"/>
                </w:tcPr>
                <w:p w14:paraId="2731D2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14788,99</w:t>
                  </w:r>
                </w:p>
              </w:tc>
              <w:tc>
                <w:tcPr>
                  <w:tcW w:w="1129" w:type="pct"/>
                  <w:tcBorders>
                    <w:top w:val="single" w:sz="4" w:space="0" w:color="auto"/>
                    <w:left w:val="nil"/>
                    <w:bottom w:val="single" w:sz="4" w:space="0" w:color="auto"/>
                    <w:right w:val="single" w:sz="4" w:space="0" w:color="auto"/>
                  </w:tcBorders>
                  <w:shd w:val="clear" w:color="auto" w:fill="auto"/>
                  <w:noWrap/>
                  <w:vAlign w:val="bottom"/>
                </w:tcPr>
                <w:p w14:paraId="3D61FB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2577,38</w:t>
                  </w:r>
                </w:p>
              </w:tc>
              <w:tc>
                <w:tcPr>
                  <w:tcW w:w="841" w:type="pct"/>
                  <w:tcBorders>
                    <w:top w:val="single" w:sz="4" w:space="0" w:color="auto"/>
                    <w:left w:val="nil"/>
                    <w:bottom w:val="single" w:sz="4" w:space="0" w:color="auto"/>
                    <w:right w:val="single" w:sz="4" w:space="0" w:color="auto"/>
                  </w:tcBorders>
                  <w:shd w:val="clear" w:color="auto" w:fill="auto"/>
                  <w:noWrap/>
                  <w:vAlign w:val="bottom"/>
                  <w:hideMark/>
                </w:tcPr>
                <w:p w14:paraId="72F6A8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9111,61</w:t>
                  </w:r>
                </w:p>
              </w:tc>
              <w:tc>
                <w:tcPr>
                  <w:tcW w:w="816" w:type="pct"/>
                  <w:tcBorders>
                    <w:top w:val="single" w:sz="4" w:space="0" w:color="auto"/>
                    <w:left w:val="nil"/>
                    <w:bottom w:val="single" w:sz="4" w:space="0" w:color="auto"/>
                    <w:right w:val="single" w:sz="4" w:space="0" w:color="auto"/>
                  </w:tcBorders>
                  <w:shd w:val="clear" w:color="auto" w:fill="auto"/>
                  <w:noWrap/>
                  <w:vAlign w:val="bottom"/>
                </w:tcPr>
                <w:p w14:paraId="7BB9D9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3100</w:t>
                  </w:r>
                </w:p>
              </w:tc>
              <w:tc>
                <w:tcPr>
                  <w:tcW w:w="1054" w:type="pct"/>
                  <w:tcBorders>
                    <w:top w:val="single" w:sz="4" w:space="0" w:color="auto"/>
                    <w:left w:val="nil"/>
                    <w:bottom w:val="single" w:sz="4" w:space="0" w:color="auto"/>
                    <w:right w:val="single" w:sz="4" w:space="0" w:color="auto"/>
                  </w:tcBorders>
                  <w:shd w:val="clear" w:color="auto" w:fill="auto"/>
                  <w:noWrap/>
                  <w:vAlign w:val="bottom"/>
                  <w:hideMark/>
                </w:tcPr>
                <w:p w14:paraId="23E225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51AA7B9D" w14:textId="77777777" w:rsidTr="00CD499A">
              <w:trPr>
                <w:trHeight w:val="47"/>
              </w:trPr>
              <w:tc>
                <w:tcPr>
                  <w:tcW w:w="493" w:type="pct"/>
                  <w:tcBorders>
                    <w:top w:val="single" w:sz="4" w:space="0" w:color="auto"/>
                    <w:left w:val="single" w:sz="4" w:space="0" w:color="auto"/>
                    <w:bottom w:val="single" w:sz="4" w:space="0" w:color="auto"/>
                    <w:right w:val="single" w:sz="4" w:space="0" w:color="auto"/>
                  </w:tcBorders>
                  <w:shd w:val="clear" w:color="auto" w:fill="auto"/>
                  <w:noWrap/>
                </w:tcPr>
                <w:p w14:paraId="3B3A52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667" w:type="pct"/>
                  <w:tcBorders>
                    <w:top w:val="single" w:sz="4" w:space="0" w:color="auto"/>
                    <w:left w:val="nil"/>
                    <w:bottom w:val="single" w:sz="4" w:space="0" w:color="auto"/>
                    <w:right w:val="single" w:sz="4" w:space="0" w:color="auto"/>
                  </w:tcBorders>
                  <w:shd w:val="clear" w:color="auto" w:fill="auto"/>
                  <w:noWrap/>
                  <w:vAlign w:val="bottom"/>
                </w:tcPr>
                <w:p w14:paraId="47881A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14788,99</w:t>
                  </w:r>
                </w:p>
              </w:tc>
              <w:tc>
                <w:tcPr>
                  <w:tcW w:w="1129" w:type="pct"/>
                  <w:tcBorders>
                    <w:top w:val="single" w:sz="4" w:space="0" w:color="auto"/>
                    <w:left w:val="nil"/>
                    <w:bottom w:val="single" w:sz="4" w:space="0" w:color="auto"/>
                    <w:right w:val="single" w:sz="4" w:space="0" w:color="auto"/>
                  </w:tcBorders>
                  <w:shd w:val="clear" w:color="auto" w:fill="auto"/>
                  <w:noWrap/>
                  <w:vAlign w:val="bottom"/>
                </w:tcPr>
                <w:p w14:paraId="4B6CB2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2577,38</w:t>
                  </w:r>
                </w:p>
              </w:tc>
              <w:tc>
                <w:tcPr>
                  <w:tcW w:w="841" w:type="pct"/>
                  <w:tcBorders>
                    <w:top w:val="single" w:sz="4" w:space="0" w:color="auto"/>
                    <w:left w:val="nil"/>
                    <w:bottom w:val="single" w:sz="4" w:space="0" w:color="auto"/>
                    <w:right w:val="single" w:sz="4" w:space="0" w:color="auto"/>
                  </w:tcBorders>
                  <w:shd w:val="clear" w:color="auto" w:fill="auto"/>
                  <w:noWrap/>
                  <w:vAlign w:val="bottom"/>
                </w:tcPr>
                <w:p w14:paraId="2408E6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9111,61</w:t>
                  </w:r>
                </w:p>
              </w:tc>
              <w:tc>
                <w:tcPr>
                  <w:tcW w:w="816" w:type="pct"/>
                  <w:tcBorders>
                    <w:top w:val="single" w:sz="4" w:space="0" w:color="auto"/>
                    <w:left w:val="nil"/>
                    <w:bottom w:val="single" w:sz="4" w:space="0" w:color="auto"/>
                    <w:right w:val="single" w:sz="4" w:space="0" w:color="auto"/>
                  </w:tcBorders>
                  <w:shd w:val="clear" w:color="auto" w:fill="auto"/>
                  <w:noWrap/>
                  <w:vAlign w:val="bottom"/>
                </w:tcPr>
                <w:p w14:paraId="0473AB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3100</w:t>
                  </w:r>
                </w:p>
              </w:tc>
              <w:tc>
                <w:tcPr>
                  <w:tcW w:w="1054" w:type="pct"/>
                  <w:tcBorders>
                    <w:top w:val="single" w:sz="4" w:space="0" w:color="auto"/>
                    <w:left w:val="nil"/>
                    <w:bottom w:val="single" w:sz="4" w:space="0" w:color="auto"/>
                    <w:right w:val="single" w:sz="4" w:space="0" w:color="auto"/>
                  </w:tcBorders>
                  <w:shd w:val="clear" w:color="auto" w:fill="auto"/>
                  <w:noWrap/>
                  <w:vAlign w:val="bottom"/>
                </w:tcPr>
                <w:p w14:paraId="64920A85" w14:textId="77777777" w:rsidR="00387D06" w:rsidRPr="000A25D6" w:rsidRDefault="00387D06" w:rsidP="000A25D6">
                  <w:pPr>
                    <w:ind w:firstLine="0"/>
                    <w:rPr>
                      <w:rFonts w:ascii="Times New Roman" w:hAnsi="Times New Roman"/>
                      <w:sz w:val="18"/>
                      <w:szCs w:val="18"/>
                    </w:rPr>
                  </w:pPr>
                </w:p>
              </w:tc>
            </w:tr>
          </w:tbl>
          <w:p w14:paraId="14551413" w14:textId="77777777" w:rsidR="00387D06" w:rsidRPr="000A25D6" w:rsidRDefault="00387D06" w:rsidP="000A25D6">
            <w:pPr>
              <w:ind w:firstLine="0"/>
              <w:rPr>
                <w:rFonts w:ascii="Times New Roman" w:hAnsi="Times New Roman"/>
                <w:sz w:val="18"/>
                <w:szCs w:val="18"/>
              </w:rPr>
            </w:pPr>
          </w:p>
        </w:tc>
      </w:tr>
    </w:tbl>
    <w:p w14:paraId="7E8F1654" w14:textId="77777777" w:rsidR="00387D06" w:rsidRPr="000A25D6" w:rsidRDefault="00387D06" w:rsidP="000A25D6">
      <w:pPr>
        <w:ind w:firstLine="0"/>
        <w:rPr>
          <w:rFonts w:ascii="Times New Roman" w:hAnsi="Times New Roman"/>
          <w:sz w:val="18"/>
          <w:szCs w:val="18"/>
        </w:rPr>
      </w:pPr>
    </w:p>
    <w:p w14:paraId="5258813C" w14:textId="7F61DD30" w:rsidR="00387D06" w:rsidRPr="009D699C" w:rsidRDefault="00387D06" w:rsidP="009D699C">
      <w:pPr>
        <w:ind w:firstLine="0"/>
        <w:jc w:val="center"/>
        <w:rPr>
          <w:rFonts w:ascii="Times New Roman" w:eastAsia="Calibri" w:hAnsi="Times New Roman"/>
          <w:b/>
          <w:bCs/>
          <w:i/>
          <w:iCs/>
          <w:sz w:val="18"/>
          <w:szCs w:val="18"/>
        </w:rPr>
      </w:pPr>
      <w:r w:rsidRPr="009D699C">
        <w:rPr>
          <w:rFonts w:ascii="Times New Roman" w:hAnsi="Times New Roman"/>
          <w:b/>
          <w:bCs/>
          <w:i/>
          <w:iCs/>
          <w:sz w:val="18"/>
          <w:szCs w:val="18"/>
        </w:rPr>
        <w:t>«П</w:t>
      </w:r>
      <w:r w:rsidRPr="009D699C">
        <w:rPr>
          <w:rFonts w:ascii="Times New Roman" w:eastAsia="Calibri" w:hAnsi="Times New Roman"/>
          <w:b/>
          <w:bCs/>
          <w:i/>
          <w:iCs/>
          <w:sz w:val="18"/>
          <w:szCs w:val="18"/>
        </w:rPr>
        <w:t>одпрограмма 3 «Охрана окружающей среды»</w:t>
      </w:r>
    </w:p>
    <w:p w14:paraId="518FDFDF" w14:textId="77777777" w:rsidR="009D699C" w:rsidRPr="009D699C" w:rsidRDefault="009D699C" w:rsidP="009D699C">
      <w:pPr>
        <w:ind w:firstLine="0"/>
        <w:jc w:val="center"/>
        <w:rPr>
          <w:rFonts w:ascii="Times New Roman" w:eastAsia="Calibri" w:hAnsi="Times New Roman"/>
          <w:b/>
          <w:bCs/>
          <w:i/>
          <w:iCs/>
          <w:sz w:val="18"/>
          <w:szCs w:val="18"/>
        </w:rPr>
      </w:pPr>
    </w:p>
    <w:p w14:paraId="569DCCF2" w14:textId="3368ABB4" w:rsidR="009D699C" w:rsidRPr="009D699C" w:rsidRDefault="009D699C" w:rsidP="009D699C">
      <w:pPr>
        <w:ind w:firstLine="0"/>
        <w:jc w:val="center"/>
        <w:rPr>
          <w:rFonts w:ascii="Times New Roman" w:eastAsia="Calibri" w:hAnsi="Times New Roman"/>
          <w:b/>
          <w:bCs/>
          <w:i/>
          <w:iCs/>
          <w:sz w:val="18"/>
          <w:szCs w:val="18"/>
        </w:rPr>
      </w:pPr>
      <w:r w:rsidRPr="009D699C">
        <w:rPr>
          <w:rFonts w:ascii="Times New Roman" w:eastAsia="Calibri" w:hAnsi="Times New Roman"/>
          <w:b/>
          <w:bCs/>
          <w:i/>
          <w:iCs/>
          <w:sz w:val="18"/>
          <w:szCs w:val="18"/>
        </w:rPr>
        <w:t>Паспорт подпрограммы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7624"/>
      </w:tblGrid>
      <w:tr w:rsidR="00387D06" w:rsidRPr="000A25D6" w14:paraId="75D7E2AF" w14:textId="77777777" w:rsidTr="009D699C">
        <w:tc>
          <w:tcPr>
            <w:tcW w:w="1041" w:type="pct"/>
            <w:tcBorders>
              <w:top w:val="single" w:sz="4" w:space="0" w:color="auto"/>
              <w:left w:val="single" w:sz="4" w:space="0" w:color="auto"/>
              <w:bottom w:val="single" w:sz="4" w:space="0" w:color="auto"/>
              <w:right w:val="single" w:sz="4" w:space="0" w:color="auto"/>
            </w:tcBorders>
            <w:shd w:val="clear" w:color="auto" w:fill="auto"/>
          </w:tcPr>
          <w:p w14:paraId="726C86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3959" w:type="pct"/>
            <w:tcBorders>
              <w:top w:val="single" w:sz="4" w:space="0" w:color="auto"/>
              <w:left w:val="nil"/>
              <w:bottom w:val="single" w:sz="4" w:space="0" w:color="auto"/>
              <w:right w:val="single" w:sz="4" w:space="0" w:color="auto"/>
            </w:tcBorders>
            <w:shd w:val="clear" w:color="auto" w:fill="auto"/>
          </w:tcPr>
          <w:p w14:paraId="488372CC" w14:textId="065BE69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 администрации</w:t>
            </w:r>
            <w:r w:rsidR="000A25D6">
              <w:rPr>
                <w:rFonts w:ascii="Times New Roman" w:hAnsi="Times New Roman"/>
                <w:sz w:val="18"/>
                <w:szCs w:val="18"/>
              </w:rPr>
              <w:t xml:space="preserve"> </w:t>
            </w:r>
            <w:r w:rsidRPr="000A25D6">
              <w:rPr>
                <w:rFonts w:ascii="Times New Roman" w:hAnsi="Times New Roman"/>
                <w:sz w:val="18"/>
                <w:szCs w:val="18"/>
              </w:rPr>
              <w:t>муниципального района</w:t>
            </w:r>
          </w:p>
        </w:tc>
      </w:tr>
      <w:tr w:rsidR="00387D06" w:rsidRPr="000A25D6" w14:paraId="1350A3B0" w14:textId="77777777" w:rsidTr="009D699C">
        <w:tc>
          <w:tcPr>
            <w:tcW w:w="1041" w:type="pct"/>
            <w:tcBorders>
              <w:top w:val="nil"/>
              <w:left w:val="single" w:sz="4" w:space="0" w:color="auto"/>
              <w:bottom w:val="single" w:sz="4" w:space="0" w:color="auto"/>
              <w:right w:val="single" w:sz="4" w:space="0" w:color="auto"/>
            </w:tcBorders>
            <w:shd w:val="clear" w:color="auto" w:fill="auto"/>
          </w:tcPr>
          <w:p w14:paraId="762046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подпрограммы</w:t>
            </w:r>
          </w:p>
        </w:tc>
        <w:tc>
          <w:tcPr>
            <w:tcW w:w="3959" w:type="pct"/>
            <w:tcBorders>
              <w:left w:val="single" w:sz="4" w:space="0" w:color="auto"/>
              <w:bottom w:val="single" w:sz="4" w:space="0" w:color="auto"/>
              <w:right w:val="single" w:sz="4" w:space="0" w:color="auto"/>
            </w:tcBorders>
            <w:shd w:val="clear" w:color="000000" w:fill="FFFFFF"/>
            <w:vAlign w:val="center"/>
          </w:tcPr>
          <w:p w14:paraId="4F4F41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системы обращения с отходами производства и потребления (ТКО) на территории муниципального района:</w:t>
            </w:r>
          </w:p>
          <w:p w14:paraId="2E8083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эффективности экологического мониторинга, повышение уровня экологического образования, информационное обеспечение.</w:t>
            </w:r>
          </w:p>
        </w:tc>
      </w:tr>
      <w:tr w:rsidR="00387D06" w:rsidRPr="000A25D6" w14:paraId="633463A2" w14:textId="77777777" w:rsidTr="009D699C">
        <w:tc>
          <w:tcPr>
            <w:tcW w:w="1041" w:type="pct"/>
            <w:tcBorders>
              <w:top w:val="nil"/>
              <w:left w:val="single" w:sz="4" w:space="0" w:color="auto"/>
              <w:bottom w:val="single" w:sz="4" w:space="0" w:color="auto"/>
              <w:right w:val="single" w:sz="4" w:space="0" w:color="auto"/>
            </w:tcBorders>
            <w:shd w:val="clear" w:color="auto" w:fill="auto"/>
          </w:tcPr>
          <w:p w14:paraId="17A452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3959" w:type="pct"/>
            <w:tcBorders>
              <w:top w:val="nil"/>
              <w:left w:val="nil"/>
              <w:bottom w:val="single" w:sz="4" w:space="0" w:color="auto"/>
              <w:right w:val="single" w:sz="4" w:space="0" w:color="auto"/>
            </w:tcBorders>
            <w:shd w:val="clear" w:color="000000" w:fill="FFFFFF"/>
            <w:vAlign w:val="center"/>
          </w:tcPr>
          <w:p w14:paraId="160F4770" w14:textId="24F3B06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Предотвращение вредного воздействия твердых коммунальных отходов на здоровье человека и окружающую среду, а также вовлечение компонентов, содержащихся в отходах в хозяйственный оборот в качестве дополнительных источников сырья, материалов, полуфабрикатов, иных изделий или продуктов для производства товаров, выполнения работ, оказания услуг или получения энергии.</w:t>
            </w:r>
            <w:r w:rsidR="000A25D6">
              <w:rPr>
                <w:rFonts w:ascii="Times New Roman" w:hAnsi="Times New Roman"/>
                <w:sz w:val="18"/>
                <w:szCs w:val="18"/>
              </w:rPr>
              <w:t xml:space="preserve"> </w:t>
            </w:r>
          </w:p>
        </w:tc>
      </w:tr>
      <w:tr w:rsidR="00387D06" w:rsidRPr="000A25D6" w14:paraId="6AF21022" w14:textId="77777777" w:rsidTr="009D699C">
        <w:tc>
          <w:tcPr>
            <w:tcW w:w="1041" w:type="pct"/>
            <w:tcBorders>
              <w:top w:val="nil"/>
              <w:left w:val="single" w:sz="4" w:space="0" w:color="auto"/>
              <w:bottom w:val="single" w:sz="4" w:space="0" w:color="auto"/>
              <w:right w:val="single" w:sz="4" w:space="0" w:color="auto"/>
            </w:tcBorders>
            <w:shd w:val="clear" w:color="auto" w:fill="auto"/>
          </w:tcPr>
          <w:p w14:paraId="6BDF36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3959" w:type="pct"/>
            <w:tcBorders>
              <w:top w:val="nil"/>
              <w:left w:val="nil"/>
              <w:bottom w:val="single" w:sz="4" w:space="0" w:color="auto"/>
              <w:right w:val="single" w:sz="4" w:space="0" w:color="auto"/>
            </w:tcBorders>
            <w:shd w:val="clear" w:color="auto" w:fill="auto"/>
            <w:vAlign w:val="center"/>
          </w:tcPr>
          <w:p w14:paraId="6D459D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Обеспечение на территории муниципального района экологически безопасного обращения с отходами производства и потребления.</w:t>
            </w:r>
          </w:p>
          <w:p w14:paraId="22B07C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 Развитие инфраструктуры по утилизации, обезвреживанию, экологически и санитарно-эпидемиологически безопасному размещению твердых отходов производства и потребления. </w:t>
            </w:r>
          </w:p>
          <w:p w14:paraId="67A6DE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Извлечение вторичных ресурсов из отходов производства и потребления.</w:t>
            </w:r>
          </w:p>
          <w:p w14:paraId="07A549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Ликвидация несанкционированных свалок.</w:t>
            </w:r>
          </w:p>
        </w:tc>
      </w:tr>
      <w:tr w:rsidR="00387D06" w:rsidRPr="000A25D6" w14:paraId="24D71B9F" w14:textId="77777777" w:rsidTr="009D699C">
        <w:tc>
          <w:tcPr>
            <w:tcW w:w="1041" w:type="pct"/>
            <w:tcBorders>
              <w:top w:val="nil"/>
              <w:left w:val="single" w:sz="4" w:space="0" w:color="auto"/>
              <w:bottom w:val="single" w:sz="4" w:space="0" w:color="auto"/>
              <w:right w:val="single" w:sz="4" w:space="0" w:color="auto"/>
            </w:tcBorders>
            <w:shd w:val="clear" w:color="auto" w:fill="auto"/>
          </w:tcPr>
          <w:p w14:paraId="6361D033" w14:textId="0D79E6D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w:t>
            </w:r>
            <w:r w:rsidR="000A25D6">
              <w:rPr>
                <w:rFonts w:ascii="Times New Roman" w:hAnsi="Times New Roman"/>
                <w:sz w:val="18"/>
                <w:szCs w:val="18"/>
              </w:rPr>
              <w:t xml:space="preserve"> </w:t>
            </w:r>
            <w:r w:rsidRPr="000A25D6">
              <w:rPr>
                <w:rFonts w:ascii="Times New Roman" w:hAnsi="Times New Roman"/>
                <w:sz w:val="18"/>
                <w:szCs w:val="18"/>
              </w:rPr>
              <w:t>показатели подпрограммы</w:t>
            </w:r>
          </w:p>
        </w:tc>
        <w:tc>
          <w:tcPr>
            <w:tcW w:w="3959" w:type="pct"/>
            <w:tcBorders>
              <w:top w:val="nil"/>
              <w:left w:val="nil"/>
              <w:bottom w:val="single" w:sz="4" w:space="0" w:color="auto"/>
              <w:right w:val="single" w:sz="4" w:space="0" w:color="auto"/>
            </w:tcBorders>
            <w:shd w:val="clear" w:color="auto" w:fill="auto"/>
            <w:vAlign w:val="center"/>
          </w:tcPr>
          <w:p w14:paraId="3A7D2B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показатели, отражающие уровень достижения цели:</w:t>
            </w:r>
          </w:p>
          <w:p w14:paraId="6EF84B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удельный вес объектов размещения отходов, соответствующих нормативным требованиям;</w:t>
            </w:r>
          </w:p>
          <w:p w14:paraId="467AB841" w14:textId="594EF07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удельный вес доли вторичных ресурсов, извлекаемых из</w:t>
            </w:r>
            <w:r w:rsidR="000A25D6">
              <w:rPr>
                <w:rFonts w:ascii="Times New Roman" w:hAnsi="Times New Roman"/>
                <w:sz w:val="18"/>
                <w:szCs w:val="18"/>
              </w:rPr>
              <w:t xml:space="preserve"> </w:t>
            </w:r>
            <w:r w:rsidRPr="000A25D6">
              <w:rPr>
                <w:rFonts w:ascii="Times New Roman" w:hAnsi="Times New Roman"/>
                <w:sz w:val="18"/>
                <w:szCs w:val="18"/>
              </w:rPr>
              <w:t>отходов</w:t>
            </w:r>
            <w:r w:rsidR="000A25D6">
              <w:rPr>
                <w:rFonts w:ascii="Times New Roman" w:hAnsi="Times New Roman"/>
                <w:sz w:val="18"/>
                <w:szCs w:val="18"/>
              </w:rPr>
              <w:t xml:space="preserve"> </w:t>
            </w:r>
            <w:r w:rsidRPr="000A25D6">
              <w:rPr>
                <w:rFonts w:ascii="Times New Roman" w:hAnsi="Times New Roman"/>
                <w:sz w:val="18"/>
                <w:szCs w:val="18"/>
              </w:rPr>
              <w:t>производства и потребления;</w:t>
            </w:r>
          </w:p>
          <w:p w14:paraId="6CFB82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законсервированных санкционированных свалок;</w:t>
            </w:r>
          </w:p>
          <w:p w14:paraId="07BE26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ликвидированных санкционированных и несанкционированных свалок.</w:t>
            </w:r>
          </w:p>
        </w:tc>
      </w:tr>
      <w:tr w:rsidR="00387D06" w:rsidRPr="000A25D6" w14:paraId="50B0AA14" w14:textId="77777777" w:rsidTr="009D699C">
        <w:tc>
          <w:tcPr>
            <w:tcW w:w="1041" w:type="pct"/>
            <w:tcBorders>
              <w:top w:val="nil"/>
              <w:left w:val="single" w:sz="4" w:space="0" w:color="auto"/>
              <w:bottom w:val="single" w:sz="4" w:space="0" w:color="auto"/>
              <w:right w:val="single" w:sz="4" w:space="0" w:color="auto"/>
            </w:tcBorders>
            <w:shd w:val="clear" w:color="auto" w:fill="auto"/>
          </w:tcPr>
          <w:p w14:paraId="6B4B5B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Этапы и сроки реализации подпрограммы</w:t>
            </w:r>
          </w:p>
        </w:tc>
        <w:tc>
          <w:tcPr>
            <w:tcW w:w="3959" w:type="pct"/>
            <w:tcBorders>
              <w:top w:val="nil"/>
              <w:left w:val="nil"/>
              <w:bottom w:val="single" w:sz="4" w:space="0" w:color="auto"/>
              <w:right w:val="single" w:sz="4" w:space="0" w:color="auto"/>
            </w:tcBorders>
            <w:shd w:val="clear" w:color="auto" w:fill="auto"/>
            <w:vAlign w:val="center"/>
          </w:tcPr>
          <w:p w14:paraId="45044A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713CD84C" w14:textId="77777777" w:rsidTr="009D699C">
        <w:trPr>
          <w:trHeight w:val="1347"/>
        </w:trPr>
        <w:tc>
          <w:tcPr>
            <w:tcW w:w="1041" w:type="pct"/>
            <w:tcBorders>
              <w:top w:val="nil"/>
              <w:left w:val="single" w:sz="4" w:space="0" w:color="auto"/>
              <w:bottom w:val="single" w:sz="4" w:space="0" w:color="auto"/>
              <w:right w:val="single" w:sz="4" w:space="0" w:color="auto"/>
            </w:tcBorders>
            <w:shd w:val="clear" w:color="auto" w:fill="auto"/>
          </w:tcPr>
          <w:p w14:paraId="2479B1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Объемы и источники финансирования подпрограммы (в действующих ценах каждого года реализации подпрограммы) </w:t>
            </w:r>
          </w:p>
        </w:tc>
        <w:tc>
          <w:tcPr>
            <w:tcW w:w="3959" w:type="pct"/>
            <w:tcBorders>
              <w:top w:val="nil"/>
              <w:left w:val="nil"/>
              <w:bottom w:val="single" w:sz="4" w:space="0" w:color="auto"/>
              <w:right w:val="single" w:sz="4" w:space="0" w:color="auto"/>
            </w:tcBorders>
            <w:shd w:val="clear" w:color="000000" w:fill="FFFFFF"/>
            <w:vAlign w:val="bottom"/>
          </w:tcPr>
          <w:p w14:paraId="6B8A66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финансирования подпрограммы (тыс. руб):</w:t>
            </w:r>
          </w:p>
          <w:tbl>
            <w:tblPr>
              <w:tblW w:w="7340" w:type="dxa"/>
              <w:tblLook w:val="04A0" w:firstRow="1" w:lastRow="0" w:firstColumn="1" w:lastColumn="0" w:noHBand="0" w:noVBand="1"/>
            </w:tblPr>
            <w:tblGrid>
              <w:gridCol w:w="960"/>
              <w:gridCol w:w="1120"/>
              <w:gridCol w:w="1345"/>
              <w:gridCol w:w="1271"/>
              <w:gridCol w:w="1148"/>
              <w:gridCol w:w="1496"/>
            </w:tblGrid>
            <w:tr w:rsidR="00387D06" w:rsidRPr="000A25D6" w14:paraId="24850121" w14:textId="77777777" w:rsidTr="009D699C">
              <w:trPr>
                <w:trHeight w:val="4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E760A" w14:textId="77777777" w:rsidR="00387D06" w:rsidRPr="000A25D6" w:rsidRDefault="00387D06" w:rsidP="009D699C">
                  <w:pPr>
                    <w:ind w:firstLine="0"/>
                    <w:jc w:val="center"/>
                    <w:rPr>
                      <w:rFonts w:ascii="Times New Roman" w:hAnsi="Times New Roman"/>
                      <w:sz w:val="18"/>
                      <w:szCs w:val="18"/>
                    </w:rPr>
                  </w:pPr>
                  <w:r w:rsidRPr="000A25D6">
                    <w:rPr>
                      <w:rFonts w:ascii="Times New Roman" w:hAnsi="Times New Roman"/>
                      <w:sz w:val="18"/>
                      <w:szCs w:val="18"/>
                    </w:rPr>
                    <w:t>Год</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F5326AF" w14:textId="77777777" w:rsidR="00387D06" w:rsidRPr="000A25D6" w:rsidRDefault="00387D06" w:rsidP="009D699C">
                  <w:pPr>
                    <w:ind w:firstLine="0"/>
                    <w:jc w:val="center"/>
                    <w:rPr>
                      <w:rFonts w:ascii="Times New Roman" w:hAnsi="Times New Roman"/>
                      <w:sz w:val="18"/>
                      <w:szCs w:val="18"/>
                    </w:rPr>
                  </w:pPr>
                  <w:r w:rsidRPr="000A25D6">
                    <w:rPr>
                      <w:rFonts w:ascii="Times New Roman" w:hAnsi="Times New Roman"/>
                      <w:sz w:val="18"/>
                      <w:szCs w:val="18"/>
                    </w:rPr>
                    <w:t>Всего</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64000B99" w14:textId="77777777" w:rsidR="00387D06" w:rsidRPr="000A25D6" w:rsidRDefault="00387D06" w:rsidP="009D699C">
                  <w:pPr>
                    <w:ind w:firstLine="0"/>
                    <w:jc w:val="center"/>
                    <w:rPr>
                      <w:rFonts w:ascii="Times New Roman" w:hAnsi="Times New Roman"/>
                      <w:sz w:val="18"/>
                      <w:szCs w:val="18"/>
                    </w:rPr>
                  </w:pPr>
                  <w:r w:rsidRPr="000A25D6">
                    <w:rPr>
                      <w:rFonts w:ascii="Times New Roman" w:hAnsi="Times New Roman"/>
                      <w:sz w:val="18"/>
                      <w:szCs w:val="18"/>
                    </w:rPr>
                    <w:t>Федеральный бюджет</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70C9C884" w14:textId="77777777" w:rsidR="00387D06" w:rsidRPr="000A25D6" w:rsidRDefault="00387D06" w:rsidP="009D699C">
                  <w:pPr>
                    <w:ind w:firstLine="0"/>
                    <w:jc w:val="center"/>
                    <w:rPr>
                      <w:rFonts w:ascii="Times New Roman" w:hAnsi="Times New Roman"/>
                      <w:sz w:val="18"/>
                      <w:szCs w:val="18"/>
                    </w:rPr>
                  </w:pPr>
                  <w:r w:rsidRPr="000A25D6">
                    <w:rPr>
                      <w:rFonts w:ascii="Times New Roman" w:hAnsi="Times New Roman"/>
                      <w:sz w:val="18"/>
                      <w:szCs w:val="18"/>
                    </w:rPr>
                    <w:t>Областной бюджет</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081E6B4A" w14:textId="77777777" w:rsidR="00387D06" w:rsidRPr="000A25D6" w:rsidRDefault="00387D06" w:rsidP="009D699C">
                  <w:pPr>
                    <w:ind w:firstLine="0"/>
                    <w:jc w:val="center"/>
                    <w:rPr>
                      <w:rFonts w:ascii="Times New Roman" w:hAnsi="Times New Roman"/>
                      <w:sz w:val="18"/>
                      <w:szCs w:val="18"/>
                    </w:rPr>
                  </w:pPr>
                  <w:r w:rsidRPr="000A25D6">
                    <w:rPr>
                      <w:rFonts w:ascii="Times New Roman" w:hAnsi="Times New Roman"/>
                      <w:sz w:val="18"/>
                      <w:szCs w:val="18"/>
                    </w:rPr>
                    <w:t>Местный бюджет</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1206A8C3" w14:textId="77777777" w:rsidR="00387D06" w:rsidRPr="000A25D6" w:rsidRDefault="00387D06" w:rsidP="009D699C">
                  <w:pPr>
                    <w:ind w:firstLine="0"/>
                    <w:jc w:val="center"/>
                    <w:rPr>
                      <w:rFonts w:ascii="Times New Roman" w:hAnsi="Times New Roman"/>
                      <w:sz w:val="18"/>
                      <w:szCs w:val="18"/>
                    </w:rPr>
                  </w:pPr>
                  <w:r w:rsidRPr="000A25D6">
                    <w:rPr>
                      <w:rFonts w:ascii="Times New Roman" w:hAnsi="Times New Roman"/>
                      <w:sz w:val="18"/>
                      <w:szCs w:val="18"/>
                    </w:rPr>
                    <w:t>Внебюджетные источники</w:t>
                  </w:r>
                </w:p>
              </w:tc>
            </w:tr>
            <w:tr w:rsidR="00387D06" w:rsidRPr="000A25D6" w14:paraId="2535B8E7" w14:textId="77777777" w:rsidTr="009D699C">
              <w:trPr>
                <w:trHeight w:val="4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8922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Всего</w:t>
                  </w:r>
                </w:p>
              </w:tc>
              <w:tc>
                <w:tcPr>
                  <w:tcW w:w="1120" w:type="dxa"/>
                  <w:tcBorders>
                    <w:top w:val="nil"/>
                    <w:left w:val="nil"/>
                    <w:bottom w:val="single" w:sz="4" w:space="0" w:color="auto"/>
                    <w:right w:val="single" w:sz="4" w:space="0" w:color="auto"/>
                  </w:tcBorders>
                  <w:shd w:val="clear" w:color="auto" w:fill="auto"/>
                  <w:noWrap/>
                  <w:vAlign w:val="bottom"/>
                  <w:hideMark/>
                </w:tcPr>
                <w:p w14:paraId="310FE8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11155,00</w:t>
                  </w:r>
                </w:p>
              </w:tc>
              <w:tc>
                <w:tcPr>
                  <w:tcW w:w="1345" w:type="dxa"/>
                  <w:tcBorders>
                    <w:top w:val="nil"/>
                    <w:left w:val="nil"/>
                    <w:bottom w:val="single" w:sz="4" w:space="0" w:color="auto"/>
                    <w:right w:val="single" w:sz="4" w:space="0" w:color="auto"/>
                  </w:tcBorders>
                  <w:shd w:val="clear" w:color="auto" w:fill="auto"/>
                  <w:vAlign w:val="bottom"/>
                  <w:hideMark/>
                </w:tcPr>
                <w:p w14:paraId="4A61DB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271" w:type="dxa"/>
                  <w:tcBorders>
                    <w:top w:val="nil"/>
                    <w:left w:val="nil"/>
                    <w:bottom w:val="single" w:sz="4" w:space="0" w:color="auto"/>
                    <w:right w:val="single" w:sz="4" w:space="0" w:color="auto"/>
                  </w:tcBorders>
                  <w:shd w:val="clear" w:color="auto" w:fill="auto"/>
                  <w:vAlign w:val="bottom"/>
                  <w:hideMark/>
                </w:tcPr>
                <w:p w14:paraId="273C37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148" w:type="dxa"/>
                  <w:tcBorders>
                    <w:top w:val="nil"/>
                    <w:left w:val="nil"/>
                    <w:bottom w:val="single" w:sz="4" w:space="0" w:color="auto"/>
                    <w:right w:val="single" w:sz="4" w:space="0" w:color="auto"/>
                  </w:tcBorders>
                  <w:shd w:val="clear" w:color="auto" w:fill="auto"/>
                  <w:vAlign w:val="bottom"/>
                  <w:hideMark/>
                </w:tcPr>
                <w:p w14:paraId="4C3A50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11155,00</w:t>
                  </w:r>
                </w:p>
              </w:tc>
              <w:tc>
                <w:tcPr>
                  <w:tcW w:w="1496" w:type="dxa"/>
                  <w:tcBorders>
                    <w:top w:val="nil"/>
                    <w:left w:val="nil"/>
                    <w:bottom w:val="single" w:sz="4" w:space="0" w:color="auto"/>
                    <w:right w:val="single" w:sz="4" w:space="0" w:color="auto"/>
                  </w:tcBorders>
                  <w:shd w:val="clear" w:color="auto" w:fill="auto"/>
                  <w:vAlign w:val="bottom"/>
                  <w:hideMark/>
                </w:tcPr>
                <w:p w14:paraId="74420E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23CC57C7" w14:textId="77777777" w:rsidTr="009D699C">
              <w:trPr>
                <w:trHeight w:val="47"/>
              </w:trPr>
              <w:tc>
                <w:tcPr>
                  <w:tcW w:w="960" w:type="dxa"/>
                  <w:tcBorders>
                    <w:top w:val="nil"/>
                    <w:left w:val="single" w:sz="4" w:space="0" w:color="auto"/>
                    <w:bottom w:val="single" w:sz="4" w:space="0" w:color="auto"/>
                    <w:right w:val="single" w:sz="4" w:space="0" w:color="auto"/>
                  </w:tcBorders>
                  <w:shd w:val="clear" w:color="auto" w:fill="auto"/>
                  <w:noWrap/>
                  <w:hideMark/>
                </w:tcPr>
                <w:p w14:paraId="190342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1120" w:type="dxa"/>
                  <w:tcBorders>
                    <w:top w:val="nil"/>
                    <w:left w:val="nil"/>
                    <w:bottom w:val="single" w:sz="4" w:space="0" w:color="auto"/>
                    <w:right w:val="single" w:sz="4" w:space="0" w:color="auto"/>
                  </w:tcBorders>
                  <w:shd w:val="clear" w:color="auto" w:fill="auto"/>
                  <w:noWrap/>
                  <w:vAlign w:val="bottom"/>
                  <w:hideMark/>
                </w:tcPr>
                <w:p w14:paraId="2D292D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345" w:type="dxa"/>
                  <w:tcBorders>
                    <w:top w:val="nil"/>
                    <w:left w:val="nil"/>
                    <w:bottom w:val="single" w:sz="4" w:space="0" w:color="auto"/>
                    <w:right w:val="single" w:sz="4" w:space="0" w:color="auto"/>
                  </w:tcBorders>
                  <w:shd w:val="clear" w:color="auto" w:fill="auto"/>
                  <w:noWrap/>
                  <w:vAlign w:val="bottom"/>
                  <w:hideMark/>
                </w:tcPr>
                <w:p w14:paraId="1FBF41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1" w:type="dxa"/>
                  <w:tcBorders>
                    <w:top w:val="nil"/>
                    <w:left w:val="nil"/>
                    <w:bottom w:val="single" w:sz="4" w:space="0" w:color="auto"/>
                    <w:right w:val="single" w:sz="4" w:space="0" w:color="auto"/>
                  </w:tcBorders>
                  <w:shd w:val="clear" w:color="auto" w:fill="auto"/>
                  <w:noWrap/>
                  <w:vAlign w:val="bottom"/>
                  <w:hideMark/>
                </w:tcPr>
                <w:p w14:paraId="072D77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148" w:type="dxa"/>
                  <w:tcBorders>
                    <w:top w:val="nil"/>
                    <w:left w:val="nil"/>
                    <w:bottom w:val="single" w:sz="4" w:space="0" w:color="auto"/>
                    <w:right w:val="single" w:sz="4" w:space="0" w:color="auto"/>
                  </w:tcBorders>
                  <w:shd w:val="clear" w:color="auto" w:fill="auto"/>
                  <w:noWrap/>
                  <w:vAlign w:val="bottom"/>
                  <w:hideMark/>
                </w:tcPr>
                <w:p w14:paraId="764EC6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496" w:type="dxa"/>
                  <w:tcBorders>
                    <w:top w:val="nil"/>
                    <w:left w:val="nil"/>
                    <w:bottom w:val="single" w:sz="4" w:space="0" w:color="auto"/>
                    <w:right w:val="single" w:sz="4" w:space="0" w:color="auto"/>
                  </w:tcBorders>
                  <w:shd w:val="clear" w:color="auto" w:fill="auto"/>
                  <w:noWrap/>
                  <w:vAlign w:val="bottom"/>
                  <w:hideMark/>
                </w:tcPr>
                <w:p w14:paraId="47264F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344D704B" w14:textId="77777777" w:rsidTr="009D699C">
              <w:trPr>
                <w:trHeight w:val="47"/>
              </w:trPr>
              <w:tc>
                <w:tcPr>
                  <w:tcW w:w="960" w:type="dxa"/>
                  <w:tcBorders>
                    <w:top w:val="nil"/>
                    <w:left w:val="single" w:sz="4" w:space="0" w:color="auto"/>
                    <w:bottom w:val="single" w:sz="4" w:space="0" w:color="auto"/>
                    <w:right w:val="single" w:sz="4" w:space="0" w:color="auto"/>
                  </w:tcBorders>
                  <w:shd w:val="clear" w:color="auto" w:fill="auto"/>
                  <w:noWrap/>
                  <w:hideMark/>
                </w:tcPr>
                <w:p w14:paraId="715027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1120" w:type="dxa"/>
                  <w:tcBorders>
                    <w:top w:val="nil"/>
                    <w:left w:val="nil"/>
                    <w:bottom w:val="single" w:sz="4" w:space="0" w:color="auto"/>
                    <w:right w:val="single" w:sz="4" w:space="0" w:color="auto"/>
                  </w:tcBorders>
                  <w:shd w:val="clear" w:color="auto" w:fill="auto"/>
                  <w:noWrap/>
                  <w:vAlign w:val="bottom"/>
                  <w:hideMark/>
                </w:tcPr>
                <w:p w14:paraId="2B000B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345" w:type="dxa"/>
                  <w:tcBorders>
                    <w:top w:val="nil"/>
                    <w:left w:val="nil"/>
                    <w:bottom w:val="single" w:sz="4" w:space="0" w:color="auto"/>
                    <w:right w:val="single" w:sz="4" w:space="0" w:color="auto"/>
                  </w:tcBorders>
                  <w:shd w:val="clear" w:color="auto" w:fill="auto"/>
                  <w:noWrap/>
                  <w:vAlign w:val="bottom"/>
                  <w:hideMark/>
                </w:tcPr>
                <w:p w14:paraId="3BD8B5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1" w:type="dxa"/>
                  <w:tcBorders>
                    <w:top w:val="nil"/>
                    <w:left w:val="nil"/>
                    <w:bottom w:val="single" w:sz="4" w:space="0" w:color="auto"/>
                    <w:right w:val="single" w:sz="4" w:space="0" w:color="auto"/>
                  </w:tcBorders>
                  <w:shd w:val="clear" w:color="auto" w:fill="auto"/>
                  <w:noWrap/>
                  <w:vAlign w:val="bottom"/>
                  <w:hideMark/>
                </w:tcPr>
                <w:p w14:paraId="03A8E8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148" w:type="dxa"/>
                  <w:tcBorders>
                    <w:top w:val="nil"/>
                    <w:left w:val="nil"/>
                    <w:bottom w:val="single" w:sz="4" w:space="0" w:color="auto"/>
                    <w:right w:val="single" w:sz="4" w:space="0" w:color="auto"/>
                  </w:tcBorders>
                  <w:shd w:val="clear" w:color="auto" w:fill="auto"/>
                  <w:noWrap/>
                  <w:vAlign w:val="bottom"/>
                  <w:hideMark/>
                </w:tcPr>
                <w:p w14:paraId="01FDED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496" w:type="dxa"/>
                  <w:tcBorders>
                    <w:top w:val="nil"/>
                    <w:left w:val="nil"/>
                    <w:bottom w:val="single" w:sz="4" w:space="0" w:color="auto"/>
                    <w:right w:val="single" w:sz="4" w:space="0" w:color="auto"/>
                  </w:tcBorders>
                  <w:shd w:val="clear" w:color="auto" w:fill="auto"/>
                  <w:noWrap/>
                  <w:vAlign w:val="bottom"/>
                  <w:hideMark/>
                </w:tcPr>
                <w:p w14:paraId="058E04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45F86105" w14:textId="77777777" w:rsidTr="009D699C">
              <w:trPr>
                <w:trHeight w:val="47"/>
              </w:trPr>
              <w:tc>
                <w:tcPr>
                  <w:tcW w:w="960" w:type="dxa"/>
                  <w:tcBorders>
                    <w:top w:val="nil"/>
                    <w:left w:val="single" w:sz="4" w:space="0" w:color="auto"/>
                    <w:bottom w:val="single" w:sz="4" w:space="0" w:color="auto"/>
                    <w:right w:val="single" w:sz="4" w:space="0" w:color="auto"/>
                  </w:tcBorders>
                  <w:shd w:val="clear" w:color="auto" w:fill="auto"/>
                  <w:noWrap/>
                  <w:hideMark/>
                </w:tcPr>
                <w:p w14:paraId="19D9C6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1120" w:type="dxa"/>
                  <w:tcBorders>
                    <w:top w:val="nil"/>
                    <w:left w:val="nil"/>
                    <w:bottom w:val="single" w:sz="4" w:space="0" w:color="auto"/>
                    <w:right w:val="single" w:sz="4" w:space="0" w:color="auto"/>
                  </w:tcBorders>
                  <w:shd w:val="clear" w:color="auto" w:fill="auto"/>
                  <w:noWrap/>
                  <w:vAlign w:val="bottom"/>
                  <w:hideMark/>
                </w:tcPr>
                <w:p w14:paraId="52AB8D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345" w:type="dxa"/>
                  <w:tcBorders>
                    <w:top w:val="nil"/>
                    <w:left w:val="nil"/>
                    <w:bottom w:val="single" w:sz="4" w:space="0" w:color="auto"/>
                    <w:right w:val="single" w:sz="4" w:space="0" w:color="auto"/>
                  </w:tcBorders>
                  <w:shd w:val="clear" w:color="auto" w:fill="auto"/>
                  <w:noWrap/>
                  <w:vAlign w:val="bottom"/>
                  <w:hideMark/>
                </w:tcPr>
                <w:p w14:paraId="1A5502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1" w:type="dxa"/>
                  <w:tcBorders>
                    <w:top w:val="nil"/>
                    <w:left w:val="nil"/>
                    <w:bottom w:val="single" w:sz="4" w:space="0" w:color="auto"/>
                    <w:right w:val="single" w:sz="4" w:space="0" w:color="auto"/>
                  </w:tcBorders>
                  <w:shd w:val="clear" w:color="auto" w:fill="auto"/>
                  <w:noWrap/>
                  <w:vAlign w:val="bottom"/>
                  <w:hideMark/>
                </w:tcPr>
                <w:p w14:paraId="4A4751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148" w:type="dxa"/>
                  <w:tcBorders>
                    <w:top w:val="nil"/>
                    <w:left w:val="nil"/>
                    <w:bottom w:val="single" w:sz="4" w:space="0" w:color="auto"/>
                    <w:right w:val="single" w:sz="4" w:space="0" w:color="auto"/>
                  </w:tcBorders>
                  <w:shd w:val="clear" w:color="auto" w:fill="auto"/>
                  <w:noWrap/>
                  <w:vAlign w:val="bottom"/>
                  <w:hideMark/>
                </w:tcPr>
                <w:p w14:paraId="2D0A53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496" w:type="dxa"/>
                  <w:tcBorders>
                    <w:top w:val="nil"/>
                    <w:left w:val="nil"/>
                    <w:bottom w:val="single" w:sz="4" w:space="0" w:color="auto"/>
                    <w:right w:val="single" w:sz="4" w:space="0" w:color="auto"/>
                  </w:tcBorders>
                  <w:shd w:val="clear" w:color="auto" w:fill="auto"/>
                  <w:noWrap/>
                  <w:vAlign w:val="bottom"/>
                  <w:hideMark/>
                </w:tcPr>
                <w:p w14:paraId="002C7E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28425D79" w14:textId="77777777" w:rsidTr="009D699C">
              <w:trPr>
                <w:trHeight w:val="47"/>
              </w:trPr>
              <w:tc>
                <w:tcPr>
                  <w:tcW w:w="960" w:type="dxa"/>
                  <w:tcBorders>
                    <w:top w:val="nil"/>
                    <w:left w:val="single" w:sz="4" w:space="0" w:color="auto"/>
                    <w:bottom w:val="single" w:sz="4" w:space="0" w:color="auto"/>
                    <w:right w:val="single" w:sz="4" w:space="0" w:color="auto"/>
                  </w:tcBorders>
                  <w:shd w:val="clear" w:color="auto" w:fill="auto"/>
                  <w:noWrap/>
                  <w:hideMark/>
                </w:tcPr>
                <w:p w14:paraId="64AECF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1120" w:type="dxa"/>
                  <w:tcBorders>
                    <w:top w:val="nil"/>
                    <w:left w:val="nil"/>
                    <w:bottom w:val="single" w:sz="4" w:space="0" w:color="auto"/>
                    <w:right w:val="single" w:sz="4" w:space="0" w:color="auto"/>
                  </w:tcBorders>
                  <w:shd w:val="clear" w:color="auto" w:fill="auto"/>
                  <w:noWrap/>
                  <w:vAlign w:val="bottom"/>
                  <w:hideMark/>
                </w:tcPr>
                <w:p w14:paraId="215137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345" w:type="dxa"/>
                  <w:tcBorders>
                    <w:top w:val="nil"/>
                    <w:left w:val="nil"/>
                    <w:bottom w:val="single" w:sz="4" w:space="0" w:color="auto"/>
                    <w:right w:val="single" w:sz="4" w:space="0" w:color="auto"/>
                  </w:tcBorders>
                  <w:shd w:val="clear" w:color="auto" w:fill="auto"/>
                  <w:noWrap/>
                  <w:vAlign w:val="bottom"/>
                  <w:hideMark/>
                </w:tcPr>
                <w:p w14:paraId="43DA12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1" w:type="dxa"/>
                  <w:tcBorders>
                    <w:top w:val="nil"/>
                    <w:left w:val="nil"/>
                    <w:bottom w:val="single" w:sz="4" w:space="0" w:color="auto"/>
                    <w:right w:val="single" w:sz="4" w:space="0" w:color="auto"/>
                  </w:tcBorders>
                  <w:shd w:val="clear" w:color="auto" w:fill="auto"/>
                  <w:noWrap/>
                  <w:vAlign w:val="bottom"/>
                  <w:hideMark/>
                </w:tcPr>
                <w:p w14:paraId="200F13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148" w:type="dxa"/>
                  <w:tcBorders>
                    <w:top w:val="nil"/>
                    <w:left w:val="nil"/>
                    <w:bottom w:val="single" w:sz="4" w:space="0" w:color="auto"/>
                    <w:right w:val="single" w:sz="4" w:space="0" w:color="auto"/>
                  </w:tcBorders>
                  <w:shd w:val="clear" w:color="auto" w:fill="auto"/>
                  <w:noWrap/>
                  <w:vAlign w:val="bottom"/>
                  <w:hideMark/>
                </w:tcPr>
                <w:p w14:paraId="7D7803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496" w:type="dxa"/>
                  <w:tcBorders>
                    <w:top w:val="nil"/>
                    <w:left w:val="nil"/>
                    <w:bottom w:val="single" w:sz="4" w:space="0" w:color="auto"/>
                    <w:right w:val="single" w:sz="4" w:space="0" w:color="auto"/>
                  </w:tcBorders>
                  <w:shd w:val="clear" w:color="auto" w:fill="auto"/>
                  <w:noWrap/>
                  <w:vAlign w:val="bottom"/>
                  <w:hideMark/>
                </w:tcPr>
                <w:p w14:paraId="0021B5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5B5762ED" w14:textId="77777777" w:rsidTr="009D699C">
              <w:trPr>
                <w:trHeight w:val="47"/>
              </w:trPr>
              <w:tc>
                <w:tcPr>
                  <w:tcW w:w="960" w:type="dxa"/>
                  <w:tcBorders>
                    <w:top w:val="nil"/>
                    <w:left w:val="single" w:sz="4" w:space="0" w:color="auto"/>
                    <w:bottom w:val="single" w:sz="4" w:space="0" w:color="auto"/>
                    <w:right w:val="single" w:sz="4" w:space="0" w:color="auto"/>
                  </w:tcBorders>
                  <w:shd w:val="clear" w:color="auto" w:fill="auto"/>
                  <w:noWrap/>
                  <w:hideMark/>
                </w:tcPr>
                <w:p w14:paraId="1508BF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1120" w:type="dxa"/>
                  <w:tcBorders>
                    <w:top w:val="nil"/>
                    <w:left w:val="nil"/>
                    <w:bottom w:val="single" w:sz="4" w:space="0" w:color="auto"/>
                    <w:right w:val="single" w:sz="4" w:space="0" w:color="auto"/>
                  </w:tcBorders>
                  <w:shd w:val="clear" w:color="auto" w:fill="auto"/>
                  <w:noWrap/>
                  <w:vAlign w:val="bottom"/>
                  <w:hideMark/>
                </w:tcPr>
                <w:p w14:paraId="0BA0CF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345" w:type="dxa"/>
                  <w:tcBorders>
                    <w:top w:val="nil"/>
                    <w:left w:val="nil"/>
                    <w:bottom w:val="single" w:sz="4" w:space="0" w:color="auto"/>
                    <w:right w:val="single" w:sz="4" w:space="0" w:color="auto"/>
                  </w:tcBorders>
                  <w:shd w:val="clear" w:color="auto" w:fill="auto"/>
                  <w:noWrap/>
                  <w:vAlign w:val="bottom"/>
                  <w:hideMark/>
                </w:tcPr>
                <w:p w14:paraId="334962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1" w:type="dxa"/>
                  <w:tcBorders>
                    <w:top w:val="nil"/>
                    <w:left w:val="nil"/>
                    <w:bottom w:val="single" w:sz="4" w:space="0" w:color="auto"/>
                    <w:right w:val="single" w:sz="4" w:space="0" w:color="auto"/>
                  </w:tcBorders>
                  <w:shd w:val="clear" w:color="auto" w:fill="auto"/>
                  <w:noWrap/>
                  <w:vAlign w:val="bottom"/>
                  <w:hideMark/>
                </w:tcPr>
                <w:p w14:paraId="2148FF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148" w:type="dxa"/>
                  <w:tcBorders>
                    <w:top w:val="nil"/>
                    <w:left w:val="nil"/>
                    <w:bottom w:val="single" w:sz="4" w:space="0" w:color="auto"/>
                    <w:right w:val="single" w:sz="4" w:space="0" w:color="auto"/>
                  </w:tcBorders>
                  <w:shd w:val="clear" w:color="auto" w:fill="auto"/>
                  <w:noWrap/>
                  <w:vAlign w:val="bottom"/>
                  <w:hideMark/>
                </w:tcPr>
                <w:p w14:paraId="0889CA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496" w:type="dxa"/>
                  <w:tcBorders>
                    <w:top w:val="nil"/>
                    <w:left w:val="nil"/>
                    <w:bottom w:val="single" w:sz="4" w:space="0" w:color="auto"/>
                    <w:right w:val="single" w:sz="4" w:space="0" w:color="auto"/>
                  </w:tcBorders>
                  <w:shd w:val="clear" w:color="auto" w:fill="auto"/>
                  <w:noWrap/>
                  <w:vAlign w:val="bottom"/>
                  <w:hideMark/>
                </w:tcPr>
                <w:p w14:paraId="292068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55C57960" w14:textId="77777777" w:rsidTr="009D699C">
              <w:trPr>
                <w:trHeight w:val="47"/>
              </w:trPr>
              <w:tc>
                <w:tcPr>
                  <w:tcW w:w="960" w:type="dxa"/>
                  <w:tcBorders>
                    <w:top w:val="nil"/>
                    <w:left w:val="single" w:sz="4" w:space="0" w:color="auto"/>
                    <w:bottom w:val="single" w:sz="4" w:space="0" w:color="auto"/>
                    <w:right w:val="single" w:sz="4" w:space="0" w:color="auto"/>
                  </w:tcBorders>
                  <w:shd w:val="clear" w:color="auto" w:fill="auto"/>
                  <w:noWrap/>
                  <w:hideMark/>
                </w:tcPr>
                <w:p w14:paraId="427B14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1120" w:type="dxa"/>
                  <w:tcBorders>
                    <w:top w:val="nil"/>
                    <w:left w:val="nil"/>
                    <w:bottom w:val="single" w:sz="4" w:space="0" w:color="auto"/>
                    <w:right w:val="single" w:sz="4" w:space="0" w:color="auto"/>
                  </w:tcBorders>
                  <w:shd w:val="clear" w:color="auto" w:fill="auto"/>
                  <w:noWrap/>
                  <w:vAlign w:val="bottom"/>
                  <w:hideMark/>
                </w:tcPr>
                <w:p w14:paraId="06CAD2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1155</w:t>
                  </w:r>
                </w:p>
              </w:tc>
              <w:tc>
                <w:tcPr>
                  <w:tcW w:w="1345" w:type="dxa"/>
                  <w:tcBorders>
                    <w:top w:val="nil"/>
                    <w:left w:val="nil"/>
                    <w:bottom w:val="single" w:sz="4" w:space="0" w:color="auto"/>
                    <w:right w:val="single" w:sz="4" w:space="0" w:color="auto"/>
                  </w:tcBorders>
                  <w:shd w:val="clear" w:color="auto" w:fill="auto"/>
                  <w:noWrap/>
                  <w:vAlign w:val="bottom"/>
                  <w:hideMark/>
                </w:tcPr>
                <w:p w14:paraId="2E0296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1" w:type="dxa"/>
                  <w:tcBorders>
                    <w:top w:val="nil"/>
                    <w:left w:val="nil"/>
                    <w:bottom w:val="single" w:sz="4" w:space="0" w:color="auto"/>
                    <w:right w:val="single" w:sz="4" w:space="0" w:color="auto"/>
                  </w:tcBorders>
                  <w:shd w:val="clear" w:color="auto" w:fill="auto"/>
                  <w:noWrap/>
                  <w:vAlign w:val="bottom"/>
                  <w:hideMark/>
                </w:tcPr>
                <w:p w14:paraId="345EA0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148" w:type="dxa"/>
                  <w:tcBorders>
                    <w:top w:val="nil"/>
                    <w:left w:val="nil"/>
                    <w:bottom w:val="single" w:sz="4" w:space="0" w:color="auto"/>
                    <w:right w:val="single" w:sz="4" w:space="0" w:color="auto"/>
                  </w:tcBorders>
                  <w:shd w:val="clear" w:color="auto" w:fill="auto"/>
                  <w:noWrap/>
                  <w:vAlign w:val="bottom"/>
                  <w:hideMark/>
                </w:tcPr>
                <w:p w14:paraId="2D39F9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1155</w:t>
                  </w:r>
                </w:p>
              </w:tc>
              <w:tc>
                <w:tcPr>
                  <w:tcW w:w="1496" w:type="dxa"/>
                  <w:tcBorders>
                    <w:top w:val="nil"/>
                    <w:left w:val="nil"/>
                    <w:bottom w:val="single" w:sz="4" w:space="0" w:color="auto"/>
                    <w:right w:val="single" w:sz="4" w:space="0" w:color="auto"/>
                  </w:tcBorders>
                  <w:shd w:val="clear" w:color="auto" w:fill="auto"/>
                  <w:noWrap/>
                  <w:vAlign w:val="bottom"/>
                  <w:hideMark/>
                </w:tcPr>
                <w:p w14:paraId="24330E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59DC80C8" w14:textId="77777777" w:rsidTr="009D699C">
              <w:trPr>
                <w:trHeight w:val="47"/>
              </w:trPr>
              <w:tc>
                <w:tcPr>
                  <w:tcW w:w="960" w:type="dxa"/>
                  <w:tcBorders>
                    <w:top w:val="nil"/>
                    <w:left w:val="single" w:sz="4" w:space="0" w:color="auto"/>
                    <w:bottom w:val="single" w:sz="4" w:space="0" w:color="auto"/>
                    <w:right w:val="single" w:sz="4" w:space="0" w:color="auto"/>
                  </w:tcBorders>
                  <w:shd w:val="clear" w:color="auto" w:fill="auto"/>
                  <w:noWrap/>
                  <w:hideMark/>
                </w:tcPr>
                <w:p w14:paraId="13CE42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1120" w:type="dxa"/>
                  <w:tcBorders>
                    <w:top w:val="nil"/>
                    <w:left w:val="nil"/>
                    <w:bottom w:val="single" w:sz="4" w:space="0" w:color="auto"/>
                    <w:right w:val="single" w:sz="4" w:space="0" w:color="auto"/>
                  </w:tcBorders>
                  <w:shd w:val="clear" w:color="auto" w:fill="auto"/>
                  <w:noWrap/>
                  <w:vAlign w:val="bottom"/>
                  <w:hideMark/>
                </w:tcPr>
                <w:p w14:paraId="6AE84D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345" w:type="dxa"/>
                  <w:tcBorders>
                    <w:top w:val="nil"/>
                    <w:left w:val="nil"/>
                    <w:bottom w:val="single" w:sz="4" w:space="0" w:color="auto"/>
                    <w:right w:val="single" w:sz="4" w:space="0" w:color="auto"/>
                  </w:tcBorders>
                  <w:shd w:val="clear" w:color="auto" w:fill="auto"/>
                  <w:noWrap/>
                  <w:vAlign w:val="bottom"/>
                  <w:hideMark/>
                </w:tcPr>
                <w:p w14:paraId="6CF369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1" w:type="dxa"/>
                  <w:tcBorders>
                    <w:top w:val="nil"/>
                    <w:left w:val="nil"/>
                    <w:bottom w:val="single" w:sz="4" w:space="0" w:color="auto"/>
                    <w:right w:val="single" w:sz="4" w:space="0" w:color="auto"/>
                  </w:tcBorders>
                  <w:shd w:val="clear" w:color="auto" w:fill="auto"/>
                  <w:noWrap/>
                  <w:vAlign w:val="bottom"/>
                  <w:hideMark/>
                </w:tcPr>
                <w:p w14:paraId="5123EA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148" w:type="dxa"/>
                  <w:tcBorders>
                    <w:top w:val="nil"/>
                    <w:left w:val="nil"/>
                    <w:bottom w:val="single" w:sz="4" w:space="0" w:color="auto"/>
                    <w:right w:val="single" w:sz="4" w:space="0" w:color="auto"/>
                  </w:tcBorders>
                  <w:shd w:val="clear" w:color="auto" w:fill="auto"/>
                  <w:noWrap/>
                  <w:vAlign w:val="bottom"/>
                  <w:hideMark/>
                </w:tcPr>
                <w:p w14:paraId="69F1ED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496" w:type="dxa"/>
                  <w:tcBorders>
                    <w:top w:val="nil"/>
                    <w:left w:val="nil"/>
                    <w:bottom w:val="single" w:sz="4" w:space="0" w:color="auto"/>
                    <w:right w:val="single" w:sz="4" w:space="0" w:color="auto"/>
                  </w:tcBorders>
                  <w:shd w:val="clear" w:color="auto" w:fill="auto"/>
                  <w:noWrap/>
                  <w:vAlign w:val="bottom"/>
                  <w:hideMark/>
                </w:tcPr>
                <w:p w14:paraId="012DEC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28CB3135" w14:textId="77777777" w:rsidTr="009D699C">
              <w:trPr>
                <w:trHeight w:val="47"/>
              </w:trPr>
              <w:tc>
                <w:tcPr>
                  <w:tcW w:w="960" w:type="dxa"/>
                  <w:tcBorders>
                    <w:top w:val="nil"/>
                    <w:left w:val="single" w:sz="4" w:space="0" w:color="auto"/>
                    <w:bottom w:val="single" w:sz="4" w:space="0" w:color="auto"/>
                    <w:right w:val="single" w:sz="4" w:space="0" w:color="auto"/>
                  </w:tcBorders>
                  <w:shd w:val="clear" w:color="auto" w:fill="auto"/>
                  <w:noWrap/>
                  <w:hideMark/>
                </w:tcPr>
                <w:p w14:paraId="7B4568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1120" w:type="dxa"/>
                  <w:tcBorders>
                    <w:top w:val="nil"/>
                    <w:left w:val="nil"/>
                    <w:bottom w:val="single" w:sz="4" w:space="0" w:color="auto"/>
                    <w:right w:val="single" w:sz="4" w:space="0" w:color="auto"/>
                  </w:tcBorders>
                  <w:shd w:val="clear" w:color="auto" w:fill="auto"/>
                  <w:noWrap/>
                  <w:vAlign w:val="bottom"/>
                  <w:hideMark/>
                </w:tcPr>
                <w:p w14:paraId="30D068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345" w:type="dxa"/>
                  <w:tcBorders>
                    <w:top w:val="nil"/>
                    <w:left w:val="nil"/>
                    <w:bottom w:val="single" w:sz="4" w:space="0" w:color="auto"/>
                    <w:right w:val="single" w:sz="4" w:space="0" w:color="auto"/>
                  </w:tcBorders>
                  <w:shd w:val="clear" w:color="auto" w:fill="auto"/>
                  <w:noWrap/>
                  <w:vAlign w:val="bottom"/>
                  <w:hideMark/>
                </w:tcPr>
                <w:p w14:paraId="4653BB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1" w:type="dxa"/>
                  <w:tcBorders>
                    <w:top w:val="nil"/>
                    <w:left w:val="nil"/>
                    <w:bottom w:val="single" w:sz="4" w:space="0" w:color="auto"/>
                    <w:right w:val="single" w:sz="4" w:space="0" w:color="auto"/>
                  </w:tcBorders>
                  <w:shd w:val="clear" w:color="auto" w:fill="auto"/>
                  <w:noWrap/>
                  <w:vAlign w:val="bottom"/>
                  <w:hideMark/>
                </w:tcPr>
                <w:p w14:paraId="154665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148" w:type="dxa"/>
                  <w:tcBorders>
                    <w:top w:val="nil"/>
                    <w:left w:val="nil"/>
                    <w:bottom w:val="single" w:sz="4" w:space="0" w:color="auto"/>
                    <w:right w:val="single" w:sz="4" w:space="0" w:color="auto"/>
                  </w:tcBorders>
                  <w:shd w:val="clear" w:color="auto" w:fill="auto"/>
                  <w:noWrap/>
                  <w:vAlign w:val="bottom"/>
                  <w:hideMark/>
                </w:tcPr>
                <w:p w14:paraId="48B38C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496" w:type="dxa"/>
                  <w:tcBorders>
                    <w:top w:val="nil"/>
                    <w:left w:val="nil"/>
                    <w:bottom w:val="single" w:sz="4" w:space="0" w:color="auto"/>
                    <w:right w:val="single" w:sz="4" w:space="0" w:color="auto"/>
                  </w:tcBorders>
                  <w:shd w:val="clear" w:color="auto" w:fill="auto"/>
                  <w:noWrap/>
                  <w:vAlign w:val="bottom"/>
                  <w:hideMark/>
                </w:tcPr>
                <w:p w14:paraId="2B34EF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43B1A3AC" w14:textId="77777777" w:rsidTr="009D699C">
              <w:trPr>
                <w:trHeight w:val="47"/>
              </w:trPr>
              <w:tc>
                <w:tcPr>
                  <w:tcW w:w="960" w:type="dxa"/>
                  <w:tcBorders>
                    <w:top w:val="nil"/>
                    <w:left w:val="single" w:sz="4" w:space="0" w:color="auto"/>
                    <w:bottom w:val="single" w:sz="4" w:space="0" w:color="auto"/>
                    <w:right w:val="single" w:sz="4" w:space="0" w:color="auto"/>
                  </w:tcBorders>
                  <w:shd w:val="clear" w:color="auto" w:fill="auto"/>
                  <w:noWrap/>
                  <w:hideMark/>
                </w:tcPr>
                <w:p w14:paraId="162B98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1120" w:type="dxa"/>
                  <w:tcBorders>
                    <w:top w:val="nil"/>
                    <w:left w:val="nil"/>
                    <w:bottom w:val="single" w:sz="4" w:space="0" w:color="auto"/>
                    <w:right w:val="single" w:sz="4" w:space="0" w:color="auto"/>
                  </w:tcBorders>
                  <w:shd w:val="clear" w:color="auto" w:fill="auto"/>
                  <w:noWrap/>
                  <w:vAlign w:val="bottom"/>
                  <w:hideMark/>
                </w:tcPr>
                <w:p w14:paraId="218AC1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345" w:type="dxa"/>
                  <w:tcBorders>
                    <w:top w:val="nil"/>
                    <w:left w:val="nil"/>
                    <w:bottom w:val="single" w:sz="4" w:space="0" w:color="auto"/>
                    <w:right w:val="single" w:sz="4" w:space="0" w:color="auto"/>
                  </w:tcBorders>
                  <w:shd w:val="clear" w:color="auto" w:fill="auto"/>
                  <w:noWrap/>
                  <w:vAlign w:val="bottom"/>
                  <w:hideMark/>
                </w:tcPr>
                <w:p w14:paraId="632D94F3" w14:textId="77777777" w:rsidR="00387D06" w:rsidRPr="000A25D6" w:rsidRDefault="00387D06" w:rsidP="000A25D6">
                  <w:pPr>
                    <w:ind w:firstLine="0"/>
                    <w:rPr>
                      <w:rFonts w:ascii="Times New Roman" w:hAnsi="Times New Roman"/>
                      <w:sz w:val="18"/>
                      <w:szCs w:val="18"/>
                    </w:rPr>
                  </w:pPr>
                </w:p>
              </w:tc>
              <w:tc>
                <w:tcPr>
                  <w:tcW w:w="1271" w:type="dxa"/>
                  <w:tcBorders>
                    <w:top w:val="nil"/>
                    <w:left w:val="nil"/>
                    <w:bottom w:val="single" w:sz="4" w:space="0" w:color="auto"/>
                    <w:right w:val="single" w:sz="4" w:space="0" w:color="auto"/>
                  </w:tcBorders>
                  <w:shd w:val="clear" w:color="auto" w:fill="auto"/>
                  <w:noWrap/>
                  <w:vAlign w:val="bottom"/>
                  <w:hideMark/>
                </w:tcPr>
                <w:p w14:paraId="66B8257C" w14:textId="77777777" w:rsidR="00387D06" w:rsidRPr="000A25D6" w:rsidRDefault="00387D06" w:rsidP="000A25D6">
                  <w:pPr>
                    <w:ind w:firstLine="0"/>
                    <w:rPr>
                      <w:rFonts w:ascii="Times New Roman" w:hAnsi="Times New Roman"/>
                      <w:sz w:val="18"/>
                      <w:szCs w:val="18"/>
                    </w:rPr>
                  </w:pPr>
                </w:p>
              </w:tc>
              <w:tc>
                <w:tcPr>
                  <w:tcW w:w="1148" w:type="dxa"/>
                  <w:tcBorders>
                    <w:top w:val="nil"/>
                    <w:left w:val="nil"/>
                    <w:bottom w:val="single" w:sz="4" w:space="0" w:color="auto"/>
                    <w:right w:val="single" w:sz="4" w:space="0" w:color="auto"/>
                  </w:tcBorders>
                  <w:shd w:val="clear" w:color="auto" w:fill="auto"/>
                  <w:noWrap/>
                  <w:vAlign w:val="bottom"/>
                  <w:hideMark/>
                </w:tcPr>
                <w:p w14:paraId="418305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496" w:type="dxa"/>
                  <w:tcBorders>
                    <w:top w:val="nil"/>
                    <w:left w:val="nil"/>
                    <w:bottom w:val="single" w:sz="4" w:space="0" w:color="auto"/>
                    <w:right w:val="single" w:sz="4" w:space="0" w:color="auto"/>
                  </w:tcBorders>
                  <w:shd w:val="clear" w:color="auto" w:fill="auto"/>
                  <w:noWrap/>
                  <w:vAlign w:val="bottom"/>
                  <w:hideMark/>
                </w:tcPr>
                <w:p w14:paraId="5A8537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7843638C" w14:textId="77777777" w:rsidTr="009D699C">
              <w:trPr>
                <w:trHeight w:val="47"/>
              </w:trPr>
              <w:tc>
                <w:tcPr>
                  <w:tcW w:w="960" w:type="dxa"/>
                  <w:tcBorders>
                    <w:top w:val="nil"/>
                    <w:left w:val="single" w:sz="4" w:space="0" w:color="auto"/>
                    <w:bottom w:val="single" w:sz="4" w:space="0" w:color="auto"/>
                    <w:right w:val="single" w:sz="4" w:space="0" w:color="auto"/>
                  </w:tcBorders>
                  <w:shd w:val="clear" w:color="auto" w:fill="auto"/>
                  <w:noWrap/>
                  <w:hideMark/>
                </w:tcPr>
                <w:p w14:paraId="10E0C9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1120" w:type="dxa"/>
                  <w:tcBorders>
                    <w:top w:val="nil"/>
                    <w:left w:val="nil"/>
                    <w:bottom w:val="single" w:sz="4" w:space="0" w:color="auto"/>
                    <w:right w:val="single" w:sz="4" w:space="0" w:color="auto"/>
                  </w:tcBorders>
                  <w:shd w:val="clear" w:color="auto" w:fill="auto"/>
                  <w:noWrap/>
                  <w:vAlign w:val="bottom"/>
                  <w:hideMark/>
                </w:tcPr>
                <w:p w14:paraId="1AABF4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10000</w:t>
                  </w:r>
                </w:p>
              </w:tc>
              <w:tc>
                <w:tcPr>
                  <w:tcW w:w="1345" w:type="dxa"/>
                  <w:tcBorders>
                    <w:top w:val="nil"/>
                    <w:left w:val="nil"/>
                    <w:bottom w:val="single" w:sz="4" w:space="0" w:color="auto"/>
                    <w:right w:val="single" w:sz="4" w:space="0" w:color="auto"/>
                  </w:tcBorders>
                  <w:shd w:val="clear" w:color="auto" w:fill="auto"/>
                  <w:noWrap/>
                  <w:vAlign w:val="bottom"/>
                  <w:hideMark/>
                </w:tcPr>
                <w:p w14:paraId="51C06FB9" w14:textId="77777777" w:rsidR="00387D06" w:rsidRPr="000A25D6" w:rsidRDefault="00387D06" w:rsidP="000A25D6">
                  <w:pPr>
                    <w:ind w:firstLine="0"/>
                    <w:rPr>
                      <w:rFonts w:ascii="Times New Roman" w:hAnsi="Times New Roman"/>
                      <w:sz w:val="18"/>
                      <w:szCs w:val="18"/>
                    </w:rPr>
                  </w:pPr>
                </w:p>
              </w:tc>
              <w:tc>
                <w:tcPr>
                  <w:tcW w:w="1271" w:type="dxa"/>
                  <w:tcBorders>
                    <w:top w:val="nil"/>
                    <w:left w:val="nil"/>
                    <w:bottom w:val="single" w:sz="4" w:space="0" w:color="auto"/>
                    <w:right w:val="single" w:sz="4" w:space="0" w:color="auto"/>
                  </w:tcBorders>
                  <w:shd w:val="clear" w:color="auto" w:fill="auto"/>
                  <w:noWrap/>
                  <w:vAlign w:val="bottom"/>
                  <w:hideMark/>
                </w:tcPr>
                <w:p w14:paraId="5E8AE3B9" w14:textId="77777777" w:rsidR="00387D06" w:rsidRPr="000A25D6" w:rsidRDefault="00387D06" w:rsidP="000A25D6">
                  <w:pPr>
                    <w:ind w:firstLine="0"/>
                    <w:rPr>
                      <w:rFonts w:ascii="Times New Roman" w:hAnsi="Times New Roman"/>
                      <w:sz w:val="18"/>
                      <w:szCs w:val="18"/>
                    </w:rPr>
                  </w:pPr>
                </w:p>
              </w:tc>
              <w:tc>
                <w:tcPr>
                  <w:tcW w:w="1148" w:type="dxa"/>
                  <w:tcBorders>
                    <w:top w:val="nil"/>
                    <w:left w:val="nil"/>
                    <w:bottom w:val="single" w:sz="4" w:space="0" w:color="auto"/>
                    <w:right w:val="single" w:sz="4" w:space="0" w:color="auto"/>
                  </w:tcBorders>
                  <w:shd w:val="clear" w:color="auto" w:fill="auto"/>
                  <w:noWrap/>
                  <w:vAlign w:val="bottom"/>
                  <w:hideMark/>
                </w:tcPr>
                <w:p w14:paraId="114F10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10000</w:t>
                  </w:r>
                </w:p>
              </w:tc>
              <w:tc>
                <w:tcPr>
                  <w:tcW w:w="1496" w:type="dxa"/>
                  <w:tcBorders>
                    <w:top w:val="nil"/>
                    <w:left w:val="nil"/>
                    <w:bottom w:val="single" w:sz="4" w:space="0" w:color="auto"/>
                    <w:right w:val="single" w:sz="4" w:space="0" w:color="auto"/>
                  </w:tcBorders>
                  <w:shd w:val="clear" w:color="auto" w:fill="auto"/>
                  <w:noWrap/>
                  <w:vAlign w:val="bottom"/>
                  <w:hideMark/>
                </w:tcPr>
                <w:p w14:paraId="212735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5627AC75" w14:textId="77777777" w:rsidTr="009D699C">
              <w:trPr>
                <w:trHeight w:val="47"/>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C4EDE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8A9A4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14:paraId="6F05FAA0" w14:textId="77777777" w:rsidR="00387D06" w:rsidRPr="000A25D6" w:rsidRDefault="00387D06" w:rsidP="000A25D6">
                  <w:pPr>
                    <w:ind w:firstLine="0"/>
                    <w:rPr>
                      <w:rFonts w:ascii="Times New Roman" w:hAnsi="Times New Roman"/>
                      <w:sz w:val="18"/>
                      <w:szCs w:val="18"/>
                    </w:rPr>
                  </w:pP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14:paraId="536CCFC6" w14:textId="77777777" w:rsidR="00387D06" w:rsidRPr="000A25D6" w:rsidRDefault="00387D06" w:rsidP="000A25D6">
                  <w:pPr>
                    <w:ind w:firstLine="0"/>
                    <w:rPr>
                      <w:rFonts w:ascii="Times New Roman" w:hAnsi="Times New Roman"/>
                      <w:sz w:val="18"/>
                      <w:szCs w:val="18"/>
                    </w:rPr>
                  </w:pP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106BBE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1070E5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672CA00C" w14:textId="77777777" w:rsidTr="009D699C">
              <w:trPr>
                <w:trHeight w:val="47"/>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4B0FEE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3D3BAB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345" w:type="dxa"/>
                  <w:tcBorders>
                    <w:top w:val="single" w:sz="4" w:space="0" w:color="auto"/>
                    <w:left w:val="nil"/>
                    <w:bottom w:val="single" w:sz="4" w:space="0" w:color="auto"/>
                    <w:right w:val="single" w:sz="4" w:space="0" w:color="auto"/>
                  </w:tcBorders>
                  <w:shd w:val="clear" w:color="auto" w:fill="auto"/>
                  <w:noWrap/>
                  <w:vAlign w:val="bottom"/>
                </w:tcPr>
                <w:p w14:paraId="353C0676" w14:textId="77777777" w:rsidR="00387D06" w:rsidRPr="000A25D6" w:rsidRDefault="00387D06" w:rsidP="000A25D6">
                  <w:pPr>
                    <w:ind w:firstLine="0"/>
                    <w:rPr>
                      <w:rFonts w:ascii="Times New Roman" w:hAnsi="Times New Roman"/>
                      <w:sz w:val="18"/>
                      <w:szCs w:val="18"/>
                    </w:rPr>
                  </w:pPr>
                </w:p>
              </w:tc>
              <w:tc>
                <w:tcPr>
                  <w:tcW w:w="1271" w:type="dxa"/>
                  <w:tcBorders>
                    <w:top w:val="single" w:sz="4" w:space="0" w:color="auto"/>
                    <w:left w:val="nil"/>
                    <w:bottom w:val="single" w:sz="4" w:space="0" w:color="auto"/>
                    <w:right w:val="single" w:sz="4" w:space="0" w:color="auto"/>
                  </w:tcBorders>
                  <w:shd w:val="clear" w:color="auto" w:fill="auto"/>
                  <w:noWrap/>
                  <w:vAlign w:val="bottom"/>
                </w:tcPr>
                <w:p w14:paraId="5AD0AEEA" w14:textId="77777777" w:rsidR="00387D06" w:rsidRPr="000A25D6" w:rsidRDefault="00387D06" w:rsidP="000A25D6">
                  <w:pPr>
                    <w:ind w:firstLine="0"/>
                    <w:rPr>
                      <w:rFonts w:ascii="Times New Roman" w:hAnsi="Times New Roman"/>
                      <w:sz w:val="18"/>
                      <w:szCs w:val="18"/>
                    </w:rPr>
                  </w:pPr>
                </w:p>
              </w:tc>
              <w:tc>
                <w:tcPr>
                  <w:tcW w:w="1148" w:type="dxa"/>
                  <w:tcBorders>
                    <w:top w:val="single" w:sz="4" w:space="0" w:color="auto"/>
                    <w:left w:val="nil"/>
                    <w:bottom w:val="single" w:sz="4" w:space="0" w:color="auto"/>
                    <w:right w:val="single" w:sz="4" w:space="0" w:color="auto"/>
                  </w:tcBorders>
                  <w:shd w:val="clear" w:color="auto" w:fill="auto"/>
                  <w:noWrap/>
                  <w:vAlign w:val="bottom"/>
                </w:tcPr>
                <w:p w14:paraId="12D31C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496" w:type="dxa"/>
                  <w:tcBorders>
                    <w:top w:val="single" w:sz="4" w:space="0" w:color="auto"/>
                    <w:left w:val="nil"/>
                    <w:bottom w:val="single" w:sz="4" w:space="0" w:color="auto"/>
                    <w:right w:val="single" w:sz="4" w:space="0" w:color="auto"/>
                  </w:tcBorders>
                  <w:shd w:val="clear" w:color="auto" w:fill="auto"/>
                  <w:noWrap/>
                  <w:vAlign w:val="bottom"/>
                </w:tcPr>
                <w:p w14:paraId="48079D5C" w14:textId="77777777" w:rsidR="00387D06" w:rsidRPr="000A25D6" w:rsidRDefault="00387D06" w:rsidP="000A25D6">
                  <w:pPr>
                    <w:ind w:firstLine="0"/>
                    <w:rPr>
                      <w:rFonts w:ascii="Times New Roman" w:hAnsi="Times New Roman"/>
                      <w:sz w:val="18"/>
                      <w:szCs w:val="18"/>
                    </w:rPr>
                  </w:pPr>
                </w:p>
              </w:tc>
            </w:tr>
          </w:tbl>
          <w:p w14:paraId="3604CD18" w14:textId="77777777" w:rsidR="00387D06" w:rsidRPr="000A25D6" w:rsidRDefault="00387D06" w:rsidP="000A25D6">
            <w:pPr>
              <w:ind w:firstLine="0"/>
              <w:rPr>
                <w:rFonts w:ascii="Times New Roman" w:hAnsi="Times New Roman"/>
                <w:sz w:val="18"/>
                <w:szCs w:val="18"/>
              </w:rPr>
            </w:pPr>
          </w:p>
        </w:tc>
      </w:tr>
    </w:tbl>
    <w:p w14:paraId="4642DFDC" w14:textId="77777777" w:rsidR="00387D06" w:rsidRPr="000A25D6" w:rsidRDefault="00387D06" w:rsidP="000A25D6">
      <w:pPr>
        <w:ind w:firstLine="0"/>
        <w:rPr>
          <w:rFonts w:ascii="Times New Roman" w:eastAsia="Calibri" w:hAnsi="Times New Roman"/>
          <w:sz w:val="18"/>
          <w:szCs w:val="18"/>
        </w:rPr>
      </w:pPr>
    </w:p>
    <w:p w14:paraId="7E055B80" w14:textId="0ABA593D" w:rsidR="00387D06" w:rsidRPr="009D699C" w:rsidRDefault="00387D06" w:rsidP="009D699C">
      <w:pPr>
        <w:ind w:firstLine="0"/>
        <w:jc w:val="center"/>
        <w:rPr>
          <w:rFonts w:ascii="Times New Roman" w:eastAsia="Calibri" w:hAnsi="Times New Roman"/>
          <w:b/>
          <w:bCs/>
          <w:i/>
          <w:iCs/>
          <w:sz w:val="18"/>
          <w:szCs w:val="18"/>
        </w:rPr>
      </w:pPr>
      <w:r w:rsidRPr="009D699C">
        <w:rPr>
          <w:rFonts w:ascii="Times New Roman" w:eastAsia="Calibri" w:hAnsi="Times New Roman"/>
          <w:b/>
          <w:bCs/>
          <w:i/>
          <w:iCs/>
          <w:sz w:val="18"/>
          <w:szCs w:val="18"/>
        </w:rPr>
        <w:t>Подпрограмма 4 «Энергосбережение на территории Рамонского муниципального района Воронежской области»</w:t>
      </w:r>
    </w:p>
    <w:p w14:paraId="2D77EB1C" w14:textId="77777777" w:rsidR="009D699C" w:rsidRPr="009D699C" w:rsidRDefault="009D699C" w:rsidP="009D699C">
      <w:pPr>
        <w:ind w:firstLine="0"/>
        <w:jc w:val="center"/>
        <w:rPr>
          <w:rFonts w:ascii="Times New Roman" w:eastAsia="Calibri" w:hAnsi="Times New Roman"/>
          <w:b/>
          <w:bCs/>
          <w:i/>
          <w:iCs/>
          <w:sz w:val="18"/>
          <w:szCs w:val="18"/>
        </w:rPr>
      </w:pPr>
    </w:p>
    <w:p w14:paraId="29FE20E0" w14:textId="4D8CCBEC" w:rsidR="009D699C" w:rsidRPr="009D699C" w:rsidRDefault="009D699C" w:rsidP="009D699C">
      <w:pPr>
        <w:ind w:firstLine="0"/>
        <w:jc w:val="center"/>
        <w:rPr>
          <w:rFonts w:ascii="Times New Roman" w:eastAsia="Calibri" w:hAnsi="Times New Roman"/>
          <w:b/>
          <w:bCs/>
          <w:i/>
          <w:iCs/>
          <w:sz w:val="18"/>
          <w:szCs w:val="18"/>
        </w:rPr>
      </w:pPr>
      <w:r w:rsidRPr="009D699C">
        <w:rPr>
          <w:rFonts w:ascii="Times New Roman" w:eastAsia="Calibri" w:hAnsi="Times New Roman"/>
          <w:b/>
          <w:bCs/>
          <w:i/>
          <w:iCs/>
          <w:sz w:val="18"/>
          <w:szCs w:val="18"/>
        </w:rPr>
        <w:t>Паспорт подпрограммы 4</w:t>
      </w:r>
    </w:p>
    <w:tbl>
      <w:tblPr>
        <w:tblW w:w="9796" w:type="dxa"/>
        <w:tblInd w:w="88" w:type="dxa"/>
        <w:tblLayout w:type="fixed"/>
        <w:tblLook w:val="04A0" w:firstRow="1" w:lastRow="0" w:firstColumn="1" w:lastColumn="0" w:noHBand="0" w:noVBand="1"/>
      </w:tblPr>
      <w:tblGrid>
        <w:gridCol w:w="1926"/>
        <w:gridCol w:w="7870"/>
      </w:tblGrid>
      <w:tr w:rsidR="00387D06" w:rsidRPr="000A25D6" w14:paraId="181F48A7" w14:textId="77777777" w:rsidTr="009D699C">
        <w:trPr>
          <w:trHeight w:val="47"/>
        </w:trPr>
        <w:tc>
          <w:tcPr>
            <w:tcW w:w="1926" w:type="dxa"/>
            <w:tcBorders>
              <w:top w:val="single" w:sz="4" w:space="0" w:color="auto"/>
              <w:left w:val="single" w:sz="4" w:space="0" w:color="auto"/>
              <w:bottom w:val="single" w:sz="4" w:space="0" w:color="auto"/>
              <w:right w:val="single" w:sz="4" w:space="0" w:color="auto"/>
            </w:tcBorders>
            <w:shd w:val="clear" w:color="auto" w:fill="auto"/>
          </w:tcPr>
          <w:p w14:paraId="0CD00A8D" w14:textId="0852281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r w:rsidR="000A25D6">
              <w:rPr>
                <w:rFonts w:ascii="Times New Roman" w:hAnsi="Times New Roman"/>
                <w:sz w:val="18"/>
                <w:szCs w:val="18"/>
              </w:rPr>
              <w:t xml:space="preserve"> </w:t>
            </w:r>
          </w:p>
        </w:tc>
        <w:tc>
          <w:tcPr>
            <w:tcW w:w="7870" w:type="dxa"/>
            <w:tcBorders>
              <w:top w:val="single" w:sz="4" w:space="0" w:color="auto"/>
              <w:left w:val="nil"/>
              <w:bottom w:val="single" w:sz="4" w:space="0" w:color="auto"/>
              <w:right w:val="single" w:sz="4" w:space="0" w:color="auto"/>
            </w:tcBorders>
            <w:shd w:val="clear" w:color="auto" w:fill="auto"/>
            <w:noWrap/>
            <w:vAlign w:val="bottom"/>
          </w:tcPr>
          <w:p w14:paraId="243173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молодёжной политике администрации муниципального района, отдел по культуре администрации муниципального района, МКУ «ЦОД ОМСУ».</w:t>
            </w:r>
          </w:p>
        </w:tc>
      </w:tr>
      <w:tr w:rsidR="00387D06" w:rsidRPr="000A25D6" w14:paraId="725B568C" w14:textId="77777777" w:rsidTr="009D699C">
        <w:trPr>
          <w:trHeight w:val="224"/>
        </w:trPr>
        <w:tc>
          <w:tcPr>
            <w:tcW w:w="1926" w:type="dxa"/>
            <w:tcBorders>
              <w:top w:val="single" w:sz="4" w:space="0" w:color="auto"/>
              <w:left w:val="single" w:sz="4" w:space="0" w:color="auto"/>
              <w:right w:val="single" w:sz="4" w:space="0" w:color="auto"/>
            </w:tcBorders>
            <w:shd w:val="clear" w:color="auto" w:fill="auto"/>
          </w:tcPr>
          <w:p w14:paraId="0332DF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Основные мероприятия подпрограммы </w:t>
            </w:r>
          </w:p>
        </w:tc>
        <w:tc>
          <w:tcPr>
            <w:tcW w:w="78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1B2FB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1.Проведение энергетических обследований зданий с предоставлением энергетического паспорта.</w:t>
            </w:r>
          </w:p>
          <w:p w14:paraId="5A7188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2.Текущий ремонт оборудования (ремонт систем теплоснабжения, водопровода, канализации).</w:t>
            </w:r>
          </w:p>
          <w:p w14:paraId="509C5E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3.Замена/установка современных окон с многокамерными стеклопакетами.</w:t>
            </w:r>
          </w:p>
          <w:p w14:paraId="19D000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4.Установка и ввод в эксплуатацию ПУ на энергоресурсы. </w:t>
            </w:r>
          </w:p>
          <w:p w14:paraId="5BC011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5.Организация обучения лиц, ответственных за соблюдением режима экономии (не требует финансовых средств)</w:t>
            </w:r>
          </w:p>
        </w:tc>
      </w:tr>
      <w:tr w:rsidR="00387D06" w:rsidRPr="000A25D6" w14:paraId="139046EB" w14:textId="77777777" w:rsidTr="009D699C">
        <w:trPr>
          <w:trHeight w:val="243"/>
        </w:trPr>
        <w:tc>
          <w:tcPr>
            <w:tcW w:w="1926" w:type="dxa"/>
            <w:tcBorders>
              <w:left w:val="single" w:sz="4" w:space="0" w:color="auto"/>
              <w:bottom w:val="single" w:sz="4" w:space="0" w:color="auto"/>
              <w:right w:val="single" w:sz="4" w:space="0" w:color="auto"/>
            </w:tcBorders>
            <w:shd w:val="clear" w:color="auto" w:fill="auto"/>
          </w:tcPr>
          <w:p w14:paraId="35141A7E" w14:textId="77777777" w:rsidR="00387D06" w:rsidRPr="000A25D6" w:rsidRDefault="00387D06" w:rsidP="000A25D6">
            <w:pPr>
              <w:ind w:firstLine="0"/>
              <w:rPr>
                <w:rFonts w:ascii="Times New Roman" w:eastAsia="Calibri" w:hAnsi="Times New Roman"/>
                <w:sz w:val="18"/>
                <w:szCs w:val="18"/>
              </w:rPr>
            </w:pPr>
          </w:p>
        </w:tc>
        <w:tc>
          <w:tcPr>
            <w:tcW w:w="7870" w:type="dxa"/>
            <w:vMerge/>
            <w:tcBorders>
              <w:top w:val="nil"/>
              <w:left w:val="single" w:sz="4" w:space="0" w:color="auto"/>
              <w:bottom w:val="single" w:sz="4" w:space="0" w:color="auto"/>
              <w:right w:val="single" w:sz="4" w:space="0" w:color="auto"/>
            </w:tcBorders>
            <w:vAlign w:val="center"/>
          </w:tcPr>
          <w:p w14:paraId="5F492153" w14:textId="77777777" w:rsidR="00387D06" w:rsidRPr="000A25D6" w:rsidRDefault="00387D06" w:rsidP="000A25D6">
            <w:pPr>
              <w:ind w:firstLine="0"/>
              <w:rPr>
                <w:rFonts w:ascii="Times New Roman" w:hAnsi="Times New Roman"/>
                <w:sz w:val="18"/>
                <w:szCs w:val="18"/>
              </w:rPr>
            </w:pPr>
          </w:p>
        </w:tc>
      </w:tr>
      <w:tr w:rsidR="00387D06" w:rsidRPr="000A25D6" w14:paraId="1D7996E6" w14:textId="77777777" w:rsidTr="009D699C">
        <w:trPr>
          <w:trHeight w:val="81"/>
        </w:trPr>
        <w:tc>
          <w:tcPr>
            <w:tcW w:w="1926" w:type="dxa"/>
            <w:tcBorders>
              <w:top w:val="nil"/>
              <w:left w:val="single" w:sz="4" w:space="0" w:color="auto"/>
              <w:bottom w:val="single" w:sz="4" w:space="0" w:color="auto"/>
              <w:right w:val="single" w:sz="4" w:space="0" w:color="auto"/>
            </w:tcBorders>
            <w:shd w:val="clear" w:color="auto" w:fill="auto"/>
          </w:tcPr>
          <w:p w14:paraId="20FD70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p w14:paraId="35C1666A" w14:textId="77777777" w:rsidR="00387D06" w:rsidRPr="000A25D6" w:rsidRDefault="00387D06" w:rsidP="000A25D6">
            <w:pPr>
              <w:ind w:firstLine="0"/>
              <w:rPr>
                <w:rFonts w:ascii="Times New Roman" w:hAnsi="Times New Roman"/>
                <w:sz w:val="18"/>
                <w:szCs w:val="18"/>
              </w:rPr>
            </w:pPr>
          </w:p>
          <w:p w14:paraId="5782BE5B" w14:textId="77777777" w:rsidR="00387D06" w:rsidRPr="000A25D6" w:rsidRDefault="00387D06" w:rsidP="000A25D6">
            <w:pPr>
              <w:ind w:firstLine="0"/>
              <w:rPr>
                <w:rFonts w:ascii="Times New Roman" w:hAnsi="Times New Roman"/>
                <w:sz w:val="18"/>
                <w:szCs w:val="18"/>
              </w:rPr>
            </w:pPr>
          </w:p>
        </w:tc>
        <w:tc>
          <w:tcPr>
            <w:tcW w:w="7870" w:type="dxa"/>
            <w:tcBorders>
              <w:top w:val="nil"/>
              <w:left w:val="nil"/>
              <w:bottom w:val="single" w:sz="4" w:space="0" w:color="auto"/>
              <w:right w:val="single" w:sz="4" w:space="0" w:color="auto"/>
            </w:tcBorders>
            <w:shd w:val="clear" w:color="000000" w:fill="FFFFFF"/>
            <w:vAlign w:val="center"/>
          </w:tcPr>
          <w:p w14:paraId="4DCD9E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рационального использования топливно-энергетических ресурсов на территории Рамонского муниципального района Воронежской области за счет реализации энергосберегающих мероприятий, повышение энергетической эффективности и снижение энергоемкости валового муниципального продукта.</w:t>
            </w:r>
          </w:p>
          <w:p w14:paraId="644DF33F" w14:textId="7AC1886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Модернизация энергетического комплекса района, внедрение инновационных технологий в сфере энергосбережения и повышения энергетической эффективности</w:t>
            </w:r>
            <w:r w:rsidR="000A25D6">
              <w:rPr>
                <w:rFonts w:ascii="Times New Roman" w:hAnsi="Times New Roman"/>
                <w:sz w:val="18"/>
                <w:szCs w:val="18"/>
              </w:rPr>
              <w:t xml:space="preserve"> </w:t>
            </w:r>
          </w:p>
        </w:tc>
      </w:tr>
      <w:tr w:rsidR="00387D06" w:rsidRPr="000A25D6" w14:paraId="6D532E11" w14:textId="77777777" w:rsidTr="009D699C">
        <w:trPr>
          <w:trHeight w:val="81"/>
        </w:trPr>
        <w:tc>
          <w:tcPr>
            <w:tcW w:w="1926" w:type="dxa"/>
            <w:tcBorders>
              <w:top w:val="nil"/>
              <w:left w:val="single" w:sz="4" w:space="0" w:color="auto"/>
              <w:bottom w:val="single" w:sz="4" w:space="0" w:color="auto"/>
              <w:right w:val="single" w:sz="4" w:space="0" w:color="auto"/>
            </w:tcBorders>
            <w:shd w:val="clear" w:color="auto" w:fill="auto"/>
          </w:tcPr>
          <w:p w14:paraId="5C9EB5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7870" w:type="dxa"/>
            <w:tcBorders>
              <w:top w:val="nil"/>
              <w:left w:val="nil"/>
              <w:bottom w:val="single" w:sz="4" w:space="0" w:color="auto"/>
              <w:right w:val="single" w:sz="4" w:space="0" w:color="auto"/>
            </w:tcBorders>
            <w:shd w:val="clear" w:color="auto" w:fill="auto"/>
            <w:vAlign w:val="center"/>
          </w:tcPr>
          <w:p w14:paraId="4F9ED4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энергетических обследований в подведомственных бюджетных учреждениях, выявление резервов энергосбережения.</w:t>
            </w:r>
          </w:p>
          <w:p w14:paraId="1B4602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энергосберегающих мероприятий в подведомственных бюджетных учреждениях.</w:t>
            </w:r>
          </w:p>
          <w:p w14:paraId="67D02A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Содействие в реализации муниципальных программ и отдельных мероприятий, направленных на энергосбережение и повышение энергоэффективности.</w:t>
            </w:r>
          </w:p>
          <w:p w14:paraId="37E87E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учета и регулирования потребления энергетических ресурсов, увеличение доли энергетических ресурсов, расчеты за которые осуществляются с использованием приборов учета.</w:t>
            </w:r>
          </w:p>
        </w:tc>
      </w:tr>
      <w:tr w:rsidR="00387D06" w:rsidRPr="000A25D6" w14:paraId="1CB1E73E" w14:textId="77777777" w:rsidTr="009D699C">
        <w:trPr>
          <w:trHeight w:val="162"/>
        </w:trPr>
        <w:tc>
          <w:tcPr>
            <w:tcW w:w="1926" w:type="dxa"/>
            <w:tcBorders>
              <w:top w:val="nil"/>
              <w:left w:val="single" w:sz="4" w:space="0" w:color="auto"/>
              <w:bottom w:val="single" w:sz="4" w:space="0" w:color="auto"/>
              <w:right w:val="single" w:sz="4" w:space="0" w:color="auto"/>
            </w:tcBorders>
            <w:shd w:val="clear" w:color="auto" w:fill="auto"/>
          </w:tcPr>
          <w:p w14:paraId="2B1B235C" w14:textId="72166FF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w:t>
            </w:r>
            <w:r w:rsidR="000A25D6">
              <w:rPr>
                <w:rFonts w:ascii="Times New Roman" w:hAnsi="Times New Roman"/>
                <w:sz w:val="18"/>
                <w:szCs w:val="18"/>
              </w:rPr>
              <w:t xml:space="preserve"> </w:t>
            </w:r>
            <w:r w:rsidRPr="000A25D6">
              <w:rPr>
                <w:rFonts w:ascii="Times New Roman" w:hAnsi="Times New Roman"/>
                <w:sz w:val="18"/>
                <w:szCs w:val="18"/>
              </w:rPr>
              <w:t>показатели подпрограммы</w:t>
            </w:r>
          </w:p>
        </w:tc>
        <w:tc>
          <w:tcPr>
            <w:tcW w:w="7870" w:type="dxa"/>
            <w:tcBorders>
              <w:top w:val="nil"/>
              <w:left w:val="nil"/>
              <w:bottom w:val="single" w:sz="4" w:space="0" w:color="auto"/>
              <w:right w:val="single" w:sz="4" w:space="0" w:color="auto"/>
            </w:tcBorders>
            <w:shd w:val="clear" w:color="auto" w:fill="auto"/>
            <w:vAlign w:val="center"/>
          </w:tcPr>
          <w:p w14:paraId="4B284A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Удельная величина потребления энергетических ресурсов в многоквартирном доме:</w:t>
            </w:r>
          </w:p>
          <w:p w14:paraId="63BFE9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 Удельная величина потребления электрической энергии в МКД на одного проживающего.</w:t>
            </w:r>
          </w:p>
          <w:p w14:paraId="546105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 Удельная величина потребления тепловой энергии МКД на 1 кв. м. общей площади.</w:t>
            </w:r>
          </w:p>
          <w:p w14:paraId="291A8C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 Удельная величина потребления горячей воды в МКД на одного проживающего.</w:t>
            </w:r>
          </w:p>
          <w:p w14:paraId="7A8648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 Удельная величина потребления холодной воды в МКД на одного проживающего.</w:t>
            </w:r>
          </w:p>
          <w:p w14:paraId="0CA7D6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 Удельная величина потребления природного газа в МКД на одного проживающего.</w:t>
            </w:r>
          </w:p>
          <w:p w14:paraId="1DE3A8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Удельная величина потребления энергетических ресурсов муниципальными бюджетными учреждениями:</w:t>
            </w:r>
          </w:p>
          <w:p w14:paraId="41BE68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 Удельная величина потребления электрической энергии муниципальными бюджетными учреждениями на 1 человека населения.</w:t>
            </w:r>
          </w:p>
          <w:p w14:paraId="40AA8F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 Удельная величина потребления тепловой энергии муниципальными бюджетными учреждениями на 1 кв. м. общей площади.</w:t>
            </w:r>
          </w:p>
          <w:p w14:paraId="6A3D73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 Удельная величина потребления горячей воды муниципальными бюджетными учреждениями на 1 человека населения.</w:t>
            </w:r>
          </w:p>
          <w:p w14:paraId="5286E6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 Удельная величина потребления холодной воды муниципальными бюджетными учреждениями на 1 человека населения.</w:t>
            </w:r>
          </w:p>
          <w:p w14:paraId="1C3373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 Удельная величина потребления природного газа муниципальными бюджетными учреждениями на 1 человека населения.</w:t>
            </w:r>
          </w:p>
          <w:p w14:paraId="7CDF46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Доля освещенных частей улиц, проездов, набережных на конец года в общей протяженности улиц, проездов, набережных</w:t>
            </w:r>
          </w:p>
        </w:tc>
      </w:tr>
      <w:tr w:rsidR="00387D06" w:rsidRPr="000A25D6" w14:paraId="0A4B03A1" w14:textId="77777777" w:rsidTr="009D699C">
        <w:trPr>
          <w:trHeight w:val="213"/>
        </w:trPr>
        <w:tc>
          <w:tcPr>
            <w:tcW w:w="1926" w:type="dxa"/>
            <w:tcBorders>
              <w:top w:val="single" w:sz="4" w:space="0" w:color="auto"/>
              <w:left w:val="single" w:sz="4" w:space="0" w:color="auto"/>
              <w:bottom w:val="single" w:sz="4" w:space="0" w:color="auto"/>
              <w:right w:val="single" w:sz="4" w:space="0" w:color="auto"/>
            </w:tcBorders>
            <w:shd w:val="clear" w:color="auto" w:fill="auto"/>
          </w:tcPr>
          <w:p w14:paraId="7000FE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Этапы и сроки реализации подпрограммы</w:t>
            </w:r>
          </w:p>
        </w:tc>
        <w:tc>
          <w:tcPr>
            <w:tcW w:w="7870" w:type="dxa"/>
            <w:tcBorders>
              <w:top w:val="single" w:sz="4" w:space="0" w:color="auto"/>
              <w:left w:val="nil"/>
              <w:bottom w:val="single" w:sz="4" w:space="0" w:color="auto"/>
              <w:right w:val="single" w:sz="4" w:space="0" w:color="auto"/>
            </w:tcBorders>
            <w:shd w:val="clear" w:color="auto" w:fill="auto"/>
            <w:vAlign w:val="center"/>
          </w:tcPr>
          <w:p w14:paraId="713ED0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2014 -2025 годы</w:t>
            </w:r>
          </w:p>
          <w:p w14:paraId="11E1461A" w14:textId="33E93E0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реализуется в один этап.</w:t>
            </w:r>
            <w:r w:rsidR="000A25D6">
              <w:rPr>
                <w:rFonts w:ascii="Times New Roman" w:hAnsi="Times New Roman"/>
                <w:sz w:val="18"/>
                <w:szCs w:val="18"/>
              </w:rPr>
              <w:t xml:space="preserve"> </w:t>
            </w:r>
          </w:p>
        </w:tc>
      </w:tr>
      <w:tr w:rsidR="00387D06" w:rsidRPr="000A25D6" w14:paraId="7A98AB52" w14:textId="77777777" w:rsidTr="009D699C">
        <w:trPr>
          <w:trHeight w:val="2174"/>
        </w:trPr>
        <w:tc>
          <w:tcPr>
            <w:tcW w:w="1926" w:type="dxa"/>
            <w:tcBorders>
              <w:top w:val="single" w:sz="4" w:space="0" w:color="auto"/>
              <w:left w:val="single" w:sz="4" w:space="0" w:color="auto"/>
              <w:bottom w:val="single" w:sz="4" w:space="0" w:color="auto"/>
              <w:right w:val="single" w:sz="4" w:space="0" w:color="auto"/>
            </w:tcBorders>
            <w:shd w:val="clear" w:color="auto" w:fill="auto"/>
          </w:tcPr>
          <w:p w14:paraId="7AD6E318" w14:textId="77777777" w:rsidR="00387D06" w:rsidRPr="000A25D6" w:rsidRDefault="00387D06" w:rsidP="000A25D6">
            <w:pPr>
              <w:ind w:firstLine="0"/>
              <w:rPr>
                <w:rFonts w:ascii="Times New Roman" w:hAnsi="Times New Roman"/>
                <w:sz w:val="18"/>
                <w:szCs w:val="18"/>
              </w:rPr>
            </w:pPr>
          </w:p>
          <w:p w14:paraId="20D304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7870" w:type="dxa"/>
            <w:tcBorders>
              <w:top w:val="single" w:sz="4" w:space="0" w:color="auto"/>
              <w:left w:val="nil"/>
              <w:bottom w:val="single" w:sz="4" w:space="0" w:color="auto"/>
              <w:right w:val="single" w:sz="4" w:space="0" w:color="auto"/>
            </w:tcBorders>
            <w:shd w:val="clear" w:color="000000" w:fill="FFFFFF"/>
            <w:vAlign w:val="bottom"/>
          </w:tcPr>
          <w:p w14:paraId="5A72F5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Объём финансирования подпрограммы (тыс. рублей): </w:t>
            </w:r>
          </w:p>
          <w:tbl>
            <w:tblPr>
              <w:tblW w:w="7483" w:type="dxa"/>
              <w:tblLayout w:type="fixed"/>
              <w:tblLook w:val="04A0" w:firstRow="1" w:lastRow="0" w:firstColumn="1" w:lastColumn="0" w:noHBand="0" w:noVBand="1"/>
            </w:tblPr>
            <w:tblGrid>
              <w:gridCol w:w="698"/>
              <w:gridCol w:w="851"/>
              <w:gridCol w:w="1559"/>
              <w:gridCol w:w="1276"/>
              <w:gridCol w:w="1559"/>
              <w:gridCol w:w="1540"/>
            </w:tblGrid>
            <w:tr w:rsidR="00387D06" w:rsidRPr="000A25D6" w14:paraId="2B57864A" w14:textId="77777777" w:rsidTr="002418EE">
              <w:trPr>
                <w:trHeight w:val="47"/>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BC502" w14:textId="77777777" w:rsidR="00387D06" w:rsidRPr="000A25D6" w:rsidRDefault="00387D06" w:rsidP="002418EE">
                  <w:pPr>
                    <w:ind w:firstLine="0"/>
                    <w:jc w:val="center"/>
                    <w:rPr>
                      <w:rFonts w:ascii="Times New Roman" w:hAnsi="Times New Roman"/>
                      <w:sz w:val="18"/>
                      <w:szCs w:val="18"/>
                    </w:rPr>
                  </w:pPr>
                  <w:r w:rsidRPr="000A25D6">
                    <w:rPr>
                      <w:rFonts w:ascii="Times New Roman" w:hAnsi="Times New Roman"/>
                      <w:sz w:val="18"/>
                      <w:szCs w:val="18"/>
                    </w:rPr>
                    <w:t>Год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B019780" w14:textId="77777777" w:rsidR="00387D06" w:rsidRPr="000A25D6" w:rsidRDefault="00387D06" w:rsidP="002418EE">
                  <w:pPr>
                    <w:ind w:firstLine="0"/>
                    <w:jc w:val="center"/>
                    <w:rPr>
                      <w:rFonts w:ascii="Times New Roman" w:hAnsi="Times New Roman"/>
                      <w:sz w:val="18"/>
                      <w:szCs w:val="18"/>
                    </w:rPr>
                  </w:pPr>
                  <w:r w:rsidRPr="000A25D6">
                    <w:rPr>
                      <w:rFonts w:ascii="Times New Roman" w:hAnsi="Times New Roman"/>
                      <w:sz w:val="18"/>
                      <w:szCs w:val="18"/>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1DBEB3" w14:textId="77777777" w:rsidR="00387D06" w:rsidRPr="000A25D6" w:rsidRDefault="00387D06" w:rsidP="002418EE">
                  <w:pPr>
                    <w:ind w:firstLine="0"/>
                    <w:jc w:val="center"/>
                    <w:rPr>
                      <w:rFonts w:ascii="Times New Roman" w:hAnsi="Times New Roman"/>
                      <w:sz w:val="18"/>
                      <w:szCs w:val="18"/>
                    </w:rPr>
                  </w:pPr>
                  <w:r w:rsidRPr="000A25D6">
                    <w:rPr>
                      <w:rFonts w:ascii="Times New Roman" w:hAnsi="Times New Roman"/>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29B185" w14:textId="77777777" w:rsidR="00387D06" w:rsidRPr="000A25D6" w:rsidRDefault="00387D06" w:rsidP="002418EE">
                  <w:pPr>
                    <w:ind w:firstLine="0"/>
                    <w:jc w:val="center"/>
                    <w:rPr>
                      <w:rFonts w:ascii="Times New Roman" w:hAnsi="Times New Roman"/>
                      <w:sz w:val="18"/>
                      <w:szCs w:val="18"/>
                    </w:rPr>
                  </w:pPr>
                  <w:r w:rsidRPr="000A25D6">
                    <w:rPr>
                      <w:rFonts w:ascii="Times New Roman" w:hAnsi="Times New Roman"/>
                      <w:sz w:val="18"/>
                      <w:szCs w:val="18"/>
                    </w:rPr>
                    <w:t>Областной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98C02A6" w14:textId="77777777" w:rsidR="00387D06" w:rsidRPr="000A25D6" w:rsidRDefault="00387D06" w:rsidP="002418EE">
                  <w:pPr>
                    <w:ind w:firstLine="0"/>
                    <w:jc w:val="center"/>
                    <w:rPr>
                      <w:rFonts w:ascii="Times New Roman" w:hAnsi="Times New Roman"/>
                      <w:sz w:val="18"/>
                      <w:szCs w:val="18"/>
                    </w:rPr>
                  </w:pPr>
                  <w:r w:rsidRPr="000A25D6">
                    <w:rPr>
                      <w:rFonts w:ascii="Times New Roman" w:hAnsi="Times New Roman"/>
                      <w:sz w:val="18"/>
                      <w:szCs w:val="18"/>
                    </w:rPr>
                    <w:t>Местный бюджет</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B4E7126" w14:textId="77777777" w:rsidR="00387D06" w:rsidRPr="000A25D6" w:rsidRDefault="00387D06" w:rsidP="002418EE">
                  <w:pPr>
                    <w:ind w:firstLine="0"/>
                    <w:jc w:val="center"/>
                    <w:rPr>
                      <w:rFonts w:ascii="Times New Roman" w:hAnsi="Times New Roman"/>
                      <w:sz w:val="18"/>
                      <w:szCs w:val="18"/>
                    </w:rPr>
                  </w:pPr>
                  <w:r w:rsidRPr="000A25D6">
                    <w:rPr>
                      <w:rFonts w:ascii="Times New Roman" w:hAnsi="Times New Roman"/>
                      <w:sz w:val="18"/>
                      <w:szCs w:val="18"/>
                    </w:rPr>
                    <w:t>Внебюджетные источники</w:t>
                  </w:r>
                </w:p>
              </w:tc>
            </w:tr>
            <w:tr w:rsidR="00387D06" w:rsidRPr="000A25D6" w14:paraId="5D2C9814" w14:textId="77777777" w:rsidTr="002418EE">
              <w:trPr>
                <w:trHeight w:val="47"/>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57C783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Всего</w:t>
                  </w:r>
                </w:p>
              </w:tc>
              <w:tc>
                <w:tcPr>
                  <w:tcW w:w="851" w:type="dxa"/>
                  <w:tcBorders>
                    <w:top w:val="nil"/>
                    <w:left w:val="nil"/>
                    <w:bottom w:val="single" w:sz="4" w:space="0" w:color="auto"/>
                    <w:right w:val="single" w:sz="4" w:space="0" w:color="auto"/>
                  </w:tcBorders>
                  <w:shd w:val="clear" w:color="auto" w:fill="auto"/>
                  <w:noWrap/>
                  <w:hideMark/>
                </w:tcPr>
                <w:p w14:paraId="1C04E0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6388,35</w:t>
                  </w:r>
                </w:p>
              </w:tc>
              <w:tc>
                <w:tcPr>
                  <w:tcW w:w="1559" w:type="dxa"/>
                  <w:tcBorders>
                    <w:top w:val="nil"/>
                    <w:left w:val="nil"/>
                    <w:bottom w:val="single" w:sz="4" w:space="0" w:color="auto"/>
                    <w:right w:val="single" w:sz="4" w:space="0" w:color="auto"/>
                  </w:tcBorders>
                  <w:shd w:val="clear" w:color="auto" w:fill="auto"/>
                  <w:hideMark/>
                </w:tcPr>
                <w:p w14:paraId="021A5D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hideMark/>
                </w:tcPr>
                <w:p w14:paraId="487433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559" w:type="dxa"/>
                  <w:tcBorders>
                    <w:top w:val="nil"/>
                    <w:left w:val="nil"/>
                    <w:bottom w:val="single" w:sz="4" w:space="0" w:color="auto"/>
                    <w:right w:val="single" w:sz="4" w:space="0" w:color="auto"/>
                  </w:tcBorders>
                  <w:shd w:val="clear" w:color="auto" w:fill="auto"/>
                  <w:hideMark/>
                </w:tcPr>
                <w:p w14:paraId="2CD569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6388,35</w:t>
                  </w:r>
                </w:p>
              </w:tc>
              <w:tc>
                <w:tcPr>
                  <w:tcW w:w="1540" w:type="dxa"/>
                  <w:tcBorders>
                    <w:top w:val="nil"/>
                    <w:left w:val="nil"/>
                    <w:bottom w:val="single" w:sz="4" w:space="0" w:color="auto"/>
                    <w:right w:val="single" w:sz="4" w:space="0" w:color="auto"/>
                  </w:tcBorders>
                  <w:shd w:val="clear" w:color="auto" w:fill="auto"/>
                  <w:hideMark/>
                </w:tcPr>
                <w:p w14:paraId="124431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387D06" w:rsidRPr="000A25D6" w14:paraId="2C0319B1" w14:textId="77777777" w:rsidTr="002418EE">
              <w:trPr>
                <w:trHeight w:val="47"/>
              </w:trPr>
              <w:tc>
                <w:tcPr>
                  <w:tcW w:w="698" w:type="dxa"/>
                  <w:tcBorders>
                    <w:top w:val="nil"/>
                    <w:left w:val="single" w:sz="4" w:space="0" w:color="auto"/>
                    <w:bottom w:val="single" w:sz="4" w:space="0" w:color="auto"/>
                    <w:right w:val="single" w:sz="4" w:space="0" w:color="auto"/>
                  </w:tcBorders>
                  <w:shd w:val="clear" w:color="auto" w:fill="auto"/>
                  <w:noWrap/>
                  <w:hideMark/>
                </w:tcPr>
                <w:p w14:paraId="12D30C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851" w:type="dxa"/>
                  <w:tcBorders>
                    <w:top w:val="nil"/>
                    <w:left w:val="nil"/>
                    <w:bottom w:val="single" w:sz="4" w:space="0" w:color="auto"/>
                    <w:right w:val="single" w:sz="4" w:space="0" w:color="auto"/>
                  </w:tcBorders>
                  <w:shd w:val="clear" w:color="auto" w:fill="auto"/>
                  <w:noWrap/>
                  <w:hideMark/>
                </w:tcPr>
                <w:p w14:paraId="458653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1252,03</w:t>
                  </w:r>
                </w:p>
              </w:tc>
              <w:tc>
                <w:tcPr>
                  <w:tcW w:w="1559" w:type="dxa"/>
                  <w:tcBorders>
                    <w:top w:val="nil"/>
                    <w:left w:val="nil"/>
                    <w:bottom w:val="single" w:sz="4" w:space="0" w:color="auto"/>
                    <w:right w:val="single" w:sz="4" w:space="0" w:color="auto"/>
                  </w:tcBorders>
                  <w:shd w:val="clear" w:color="auto" w:fill="auto"/>
                  <w:noWrap/>
                  <w:vAlign w:val="bottom"/>
                  <w:hideMark/>
                </w:tcPr>
                <w:p w14:paraId="4D2B9D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DFB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6DEF9C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1252,03</w:t>
                  </w:r>
                </w:p>
              </w:tc>
              <w:tc>
                <w:tcPr>
                  <w:tcW w:w="1540" w:type="dxa"/>
                  <w:tcBorders>
                    <w:top w:val="nil"/>
                    <w:left w:val="nil"/>
                    <w:bottom w:val="single" w:sz="4" w:space="0" w:color="auto"/>
                    <w:right w:val="single" w:sz="4" w:space="0" w:color="auto"/>
                  </w:tcBorders>
                  <w:shd w:val="clear" w:color="auto" w:fill="auto"/>
                  <w:noWrap/>
                  <w:vAlign w:val="bottom"/>
                  <w:hideMark/>
                </w:tcPr>
                <w:p w14:paraId="1C4F5F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565BB5E1" w14:textId="77777777" w:rsidTr="002418EE">
              <w:trPr>
                <w:trHeight w:val="47"/>
              </w:trPr>
              <w:tc>
                <w:tcPr>
                  <w:tcW w:w="698" w:type="dxa"/>
                  <w:tcBorders>
                    <w:top w:val="nil"/>
                    <w:left w:val="single" w:sz="4" w:space="0" w:color="auto"/>
                    <w:bottom w:val="single" w:sz="4" w:space="0" w:color="auto"/>
                    <w:right w:val="single" w:sz="4" w:space="0" w:color="auto"/>
                  </w:tcBorders>
                  <w:shd w:val="clear" w:color="auto" w:fill="auto"/>
                  <w:noWrap/>
                  <w:hideMark/>
                </w:tcPr>
                <w:p w14:paraId="0DFD54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851" w:type="dxa"/>
                  <w:tcBorders>
                    <w:top w:val="nil"/>
                    <w:left w:val="nil"/>
                    <w:bottom w:val="single" w:sz="4" w:space="0" w:color="auto"/>
                    <w:right w:val="single" w:sz="4" w:space="0" w:color="auto"/>
                  </w:tcBorders>
                  <w:shd w:val="clear" w:color="auto" w:fill="auto"/>
                  <w:noWrap/>
                  <w:hideMark/>
                </w:tcPr>
                <w:p w14:paraId="4AA70F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325,78</w:t>
                  </w:r>
                </w:p>
              </w:tc>
              <w:tc>
                <w:tcPr>
                  <w:tcW w:w="1559" w:type="dxa"/>
                  <w:tcBorders>
                    <w:top w:val="nil"/>
                    <w:left w:val="nil"/>
                    <w:bottom w:val="single" w:sz="4" w:space="0" w:color="auto"/>
                    <w:right w:val="single" w:sz="4" w:space="0" w:color="auto"/>
                  </w:tcBorders>
                  <w:shd w:val="clear" w:color="auto" w:fill="auto"/>
                  <w:noWrap/>
                  <w:vAlign w:val="bottom"/>
                  <w:hideMark/>
                </w:tcPr>
                <w:p w14:paraId="0613FF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3CFD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66D626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325,78</w:t>
                  </w:r>
                </w:p>
              </w:tc>
              <w:tc>
                <w:tcPr>
                  <w:tcW w:w="1540" w:type="dxa"/>
                  <w:tcBorders>
                    <w:top w:val="nil"/>
                    <w:left w:val="nil"/>
                    <w:bottom w:val="single" w:sz="4" w:space="0" w:color="auto"/>
                    <w:right w:val="single" w:sz="4" w:space="0" w:color="auto"/>
                  </w:tcBorders>
                  <w:shd w:val="clear" w:color="auto" w:fill="auto"/>
                  <w:noWrap/>
                  <w:vAlign w:val="bottom"/>
                  <w:hideMark/>
                </w:tcPr>
                <w:p w14:paraId="4088AC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362FD87A" w14:textId="77777777" w:rsidTr="002418EE">
              <w:trPr>
                <w:trHeight w:val="47"/>
              </w:trPr>
              <w:tc>
                <w:tcPr>
                  <w:tcW w:w="698" w:type="dxa"/>
                  <w:tcBorders>
                    <w:top w:val="nil"/>
                    <w:left w:val="single" w:sz="4" w:space="0" w:color="auto"/>
                    <w:bottom w:val="single" w:sz="4" w:space="0" w:color="auto"/>
                    <w:right w:val="single" w:sz="4" w:space="0" w:color="auto"/>
                  </w:tcBorders>
                  <w:shd w:val="clear" w:color="auto" w:fill="auto"/>
                  <w:noWrap/>
                  <w:hideMark/>
                </w:tcPr>
                <w:p w14:paraId="175D69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851" w:type="dxa"/>
                  <w:tcBorders>
                    <w:top w:val="nil"/>
                    <w:left w:val="nil"/>
                    <w:bottom w:val="single" w:sz="4" w:space="0" w:color="auto"/>
                    <w:right w:val="single" w:sz="4" w:space="0" w:color="auto"/>
                  </w:tcBorders>
                  <w:shd w:val="clear" w:color="auto" w:fill="auto"/>
                  <w:noWrap/>
                  <w:hideMark/>
                </w:tcPr>
                <w:p w14:paraId="75AB21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185,3</w:t>
                  </w:r>
                </w:p>
              </w:tc>
              <w:tc>
                <w:tcPr>
                  <w:tcW w:w="1559" w:type="dxa"/>
                  <w:tcBorders>
                    <w:top w:val="nil"/>
                    <w:left w:val="nil"/>
                    <w:bottom w:val="single" w:sz="4" w:space="0" w:color="auto"/>
                    <w:right w:val="single" w:sz="4" w:space="0" w:color="auto"/>
                  </w:tcBorders>
                  <w:shd w:val="clear" w:color="auto" w:fill="auto"/>
                  <w:noWrap/>
                  <w:vAlign w:val="bottom"/>
                  <w:hideMark/>
                </w:tcPr>
                <w:p w14:paraId="41350D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4FF7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35C443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185,3</w:t>
                  </w:r>
                </w:p>
              </w:tc>
              <w:tc>
                <w:tcPr>
                  <w:tcW w:w="1540" w:type="dxa"/>
                  <w:tcBorders>
                    <w:top w:val="nil"/>
                    <w:left w:val="nil"/>
                    <w:bottom w:val="single" w:sz="4" w:space="0" w:color="auto"/>
                    <w:right w:val="single" w:sz="4" w:space="0" w:color="auto"/>
                  </w:tcBorders>
                  <w:shd w:val="clear" w:color="auto" w:fill="auto"/>
                  <w:noWrap/>
                  <w:vAlign w:val="bottom"/>
                  <w:hideMark/>
                </w:tcPr>
                <w:p w14:paraId="454D01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1FB2B6FD" w14:textId="77777777" w:rsidTr="002418EE">
              <w:trPr>
                <w:trHeight w:val="47"/>
              </w:trPr>
              <w:tc>
                <w:tcPr>
                  <w:tcW w:w="698" w:type="dxa"/>
                  <w:tcBorders>
                    <w:top w:val="nil"/>
                    <w:left w:val="single" w:sz="4" w:space="0" w:color="auto"/>
                    <w:bottom w:val="single" w:sz="4" w:space="0" w:color="auto"/>
                    <w:right w:val="single" w:sz="4" w:space="0" w:color="auto"/>
                  </w:tcBorders>
                  <w:shd w:val="clear" w:color="auto" w:fill="auto"/>
                  <w:noWrap/>
                  <w:hideMark/>
                </w:tcPr>
                <w:p w14:paraId="649083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851" w:type="dxa"/>
                  <w:tcBorders>
                    <w:top w:val="nil"/>
                    <w:left w:val="nil"/>
                    <w:bottom w:val="single" w:sz="4" w:space="0" w:color="auto"/>
                    <w:right w:val="single" w:sz="4" w:space="0" w:color="auto"/>
                  </w:tcBorders>
                  <w:shd w:val="clear" w:color="auto" w:fill="auto"/>
                  <w:noWrap/>
                  <w:hideMark/>
                </w:tcPr>
                <w:p w14:paraId="170750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664,69</w:t>
                  </w:r>
                </w:p>
              </w:tc>
              <w:tc>
                <w:tcPr>
                  <w:tcW w:w="1559" w:type="dxa"/>
                  <w:tcBorders>
                    <w:top w:val="nil"/>
                    <w:left w:val="nil"/>
                    <w:bottom w:val="single" w:sz="4" w:space="0" w:color="auto"/>
                    <w:right w:val="single" w:sz="4" w:space="0" w:color="auto"/>
                  </w:tcBorders>
                  <w:shd w:val="clear" w:color="auto" w:fill="auto"/>
                  <w:noWrap/>
                  <w:vAlign w:val="bottom"/>
                  <w:hideMark/>
                </w:tcPr>
                <w:p w14:paraId="0E9A49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0368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C73A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664,69</w:t>
                  </w:r>
                </w:p>
              </w:tc>
              <w:tc>
                <w:tcPr>
                  <w:tcW w:w="1540" w:type="dxa"/>
                  <w:tcBorders>
                    <w:top w:val="nil"/>
                    <w:left w:val="nil"/>
                    <w:bottom w:val="single" w:sz="4" w:space="0" w:color="auto"/>
                    <w:right w:val="single" w:sz="4" w:space="0" w:color="auto"/>
                  </w:tcBorders>
                  <w:shd w:val="clear" w:color="auto" w:fill="auto"/>
                  <w:noWrap/>
                  <w:vAlign w:val="bottom"/>
                  <w:hideMark/>
                </w:tcPr>
                <w:p w14:paraId="4F12CF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4DCA1D79" w14:textId="77777777" w:rsidTr="002418EE">
              <w:trPr>
                <w:trHeight w:val="47"/>
              </w:trPr>
              <w:tc>
                <w:tcPr>
                  <w:tcW w:w="698" w:type="dxa"/>
                  <w:tcBorders>
                    <w:top w:val="nil"/>
                    <w:left w:val="single" w:sz="4" w:space="0" w:color="auto"/>
                    <w:bottom w:val="single" w:sz="4" w:space="0" w:color="auto"/>
                    <w:right w:val="single" w:sz="4" w:space="0" w:color="auto"/>
                  </w:tcBorders>
                  <w:shd w:val="clear" w:color="auto" w:fill="auto"/>
                  <w:noWrap/>
                  <w:hideMark/>
                </w:tcPr>
                <w:p w14:paraId="2622C7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851" w:type="dxa"/>
                  <w:tcBorders>
                    <w:top w:val="nil"/>
                    <w:left w:val="nil"/>
                    <w:bottom w:val="single" w:sz="4" w:space="0" w:color="auto"/>
                    <w:right w:val="single" w:sz="4" w:space="0" w:color="auto"/>
                  </w:tcBorders>
                  <w:shd w:val="clear" w:color="auto" w:fill="auto"/>
                  <w:noWrap/>
                  <w:hideMark/>
                </w:tcPr>
                <w:p w14:paraId="1F44A2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581,3</w:t>
                  </w:r>
                </w:p>
              </w:tc>
              <w:tc>
                <w:tcPr>
                  <w:tcW w:w="1559" w:type="dxa"/>
                  <w:tcBorders>
                    <w:top w:val="nil"/>
                    <w:left w:val="nil"/>
                    <w:bottom w:val="single" w:sz="4" w:space="0" w:color="auto"/>
                    <w:right w:val="single" w:sz="4" w:space="0" w:color="auto"/>
                  </w:tcBorders>
                  <w:shd w:val="clear" w:color="auto" w:fill="auto"/>
                  <w:noWrap/>
                  <w:vAlign w:val="bottom"/>
                  <w:hideMark/>
                </w:tcPr>
                <w:p w14:paraId="270A89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3F0C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3FD9E3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581,3</w:t>
                  </w:r>
                </w:p>
              </w:tc>
              <w:tc>
                <w:tcPr>
                  <w:tcW w:w="1540" w:type="dxa"/>
                  <w:tcBorders>
                    <w:top w:val="nil"/>
                    <w:left w:val="nil"/>
                    <w:bottom w:val="single" w:sz="4" w:space="0" w:color="auto"/>
                    <w:right w:val="single" w:sz="4" w:space="0" w:color="auto"/>
                  </w:tcBorders>
                  <w:shd w:val="clear" w:color="auto" w:fill="auto"/>
                  <w:noWrap/>
                  <w:vAlign w:val="bottom"/>
                  <w:hideMark/>
                </w:tcPr>
                <w:p w14:paraId="24EDB1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4A62071A" w14:textId="77777777" w:rsidTr="002418EE">
              <w:trPr>
                <w:trHeight w:val="47"/>
              </w:trPr>
              <w:tc>
                <w:tcPr>
                  <w:tcW w:w="698" w:type="dxa"/>
                  <w:tcBorders>
                    <w:top w:val="nil"/>
                    <w:left w:val="single" w:sz="4" w:space="0" w:color="auto"/>
                    <w:bottom w:val="single" w:sz="4" w:space="0" w:color="auto"/>
                    <w:right w:val="single" w:sz="4" w:space="0" w:color="auto"/>
                  </w:tcBorders>
                  <w:shd w:val="clear" w:color="auto" w:fill="auto"/>
                  <w:noWrap/>
                  <w:hideMark/>
                </w:tcPr>
                <w:p w14:paraId="5DD980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851" w:type="dxa"/>
                  <w:tcBorders>
                    <w:top w:val="nil"/>
                    <w:left w:val="nil"/>
                    <w:bottom w:val="single" w:sz="4" w:space="0" w:color="auto"/>
                    <w:right w:val="single" w:sz="4" w:space="0" w:color="auto"/>
                  </w:tcBorders>
                  <w:shd w:val="clear" w:color="auto" w:fill="auto"/>
                  <w:noWrap/>
                  <w:hideMark/>
                </w:tcPr>
                <w:p w14:paraId="7C1BDF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559" w:type="dxa"/>
                  <w:tcBorders>
                    <w:top w:val="nil"/>
                    <w:left w:val="nil"/>
                    <w:bottom w:val="single" w:sz="4" w:space="0" w:color="auto"/>
                    <w:right w:val="single" w:sz="4" w:space="0" w:color="auto"/>
                  </w:tcBorders>
                  <w:shd w:val="clear" w:color="auto" w:fill="auto"/>
                  <w:noWrap/>
                  <w:vAlign w:val="bottom"/>
                  <w:hideMark/>
                </w:tcPr>
                <w:p w14:paraId="545B9B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6D67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2832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3871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1151785C" w14:textId="77777777" w:rsidTr="002418EE">
              <w:trPr>
                <w:trHeight w:val="47"/>
              </w:trPr>
              <w:tc>
                <w:tcPr>
                  <w:tcW w:w="698" w:type="dxa"/>
                  <w:tcBorders>
                    <w:top w:val="nil"/>
                    <w:left w:val="single" w:sz="4" w:space="0" w:color="auto"/>
                    <w:bottom w:val="single" w:sz="4" w:space="0" w:color="auto"/>
                    <w:right w:val="single" w:sz="4" w:space="0" w:color="auto"/>
                  </w:tcBorders>
                  <w:shd w:val="clear" w:color="auto" w:fill="auto"/>
                  <w:noWrap/>
                  <w:hideMark/>
                </w:tcPr>
                <w:p w14:paraId="2DB756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851" w:type="dxa"/>
                  <w:tcBorders>
                    <w:top w:val="nil"/>
                    <w:left w:val="nil"/>
                    <w:bottom w:val="single" w:sz="4" w:space="0" w:color="auto"/>
                    <w:right w:val="single" w:sz="4" w:space="0" w:color="auto"/>
                  </w:tcBorders>
                  <w:shd w:val="clear" w:color="auto" w:fill="auto"/>
                  <w:noWrap/>
                  <w:hideMark/>
                </w:tcPr>
                <w:p w14:paraId="6D6FE6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479,25</w:t>
                  </w:r>
                </w:p>
              </w:tc>
              <w:tc>
                <w:tcPr>
                  <w:tcW w:w="1559" w:type="dxa"/>
                  <w:tcBorders>
                    <w:top w:val="nil"/>
                    <w:left w:val="nil"/>
                    <w:bottom w:val="single" w:sz="4" w:space="0" w:color="auto"/>
                    <w:right w:val="single" w:sz="4" w:space="0" w:color="auto"/>
                  </w:tcBorders>
                  <w:shd w:val="clear" w:color="auto" w:fill="auto"/>
                  <w:noWrap/>
                  <w:vAlign w:val="bottom"/>
                  <w:hideMark/>
                </w:tcPr>
                <w:p w14:paraId="78F498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8033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4A2D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479,25</w:t>
                  </w:r>
                </w:p>
              </w:tc>
              <w:tc>
                <w:tcPr>
                  <w:tcW w:w="1540" w:type="dxa"/>
                  <w:tcBorders>
                    <w:top w:val="nil"/>
                    <w:left w:val="nil"/>
                    <w:bottom w:val="single" w:sz="4" w:space="0" w:color="auto"/>
                    <w:right w:val="single" w:sz="4" w:space="0" w:color="auto"/>
                  </w:tcBorders>
                  <w:shd w:val="clear" w:color="auto" w:fill="auto"/>
                  <w:noWrap/>
                  <w:vAlign w:val="bottom"/>
                  <w:hideMark/>
                </w:tcPr>
                <w:p w14:paraId="4FC69B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014D8E4C" w14:textId="77777777" w:rsidTr="002418EE">
              <w:trPr>
                <w:trHeight w:val="47"/>
              </w:trPr>
              <w:tc>
                <w:tcPr>
                  <w:tcW w:w="698" w:type="dxa"/>
                  <w:tcBorders>
                    <w:top w:val="nil"/>
                    <w:left w:val="single" w:sz="4" w:space="0" w:color="auto"/>
                    <w:bottom w:val="single" w:sz="4" w:space="0" w:color="auto"/>
                    <w:right w:val="single" w:sz="4" w:space="0" w:color="auto"/>
                  </w:tcBorders>
                  <w:shd w:val="clear" w:color="auto" w:fill="auto"/>
                  <w:noWrap/>
                  <w:hideMark/>
                </w:tcPr>
                <w:p w14:paraId="7D830B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851" w:type="dxa"/>
                  <w:tcBorders>
                    <w:top w:val="nil"/>
                    <w:left w:val="nil"/>
                    <w:bottom w:val="single" w:sz="4" w:space="0" w:color="auto"/>
                    <w:right w:val="single" w:sz="4" w:space="0" w:color="auto"/>
                  </w:tcBorders>
                  <w:shd w:val="clear" w:color="auto" w:fill="auto"/>
                  <w:noWrap/>
                  <w:hideMark/>
                </w:tcPr>
                <w:p w14:paraId="27611D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53AC79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AB13A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256A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500</w:t>
                  </w:r>
                </w:p>
              </w:tc>
              <w:tc>
                <w:tcPr>
                  <w:tcW w:w="1540" w:type="dxa"/>
                  <w:tcBorders>
                    <w:top w:val="nil"/>
                    <w:left w:val="nil"/>
                    <w:bottom w:val="single" w:sz="4" w:space="0" w:color="auto"/>
                    <w:right w:val="single" w:sz="4" w:space="0" w:color="auto"/>
                  </w:tcBorders>
                  <w:shd w:val="clear" w:color="auto" w:fill="auto"/>
                  <w:noWrap/>
                  <w:vAlign w:val="bottom"/>
                  <w:hideMark/>
                </w:tcPr>
                <w:p w14:paraId="62736D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1CEFF2CE" w14:textId="77777777" w:rsidTr="002418EE">
              <w:trPr>
                <w:trHeight w:val="47"/>
              </w:trPr>
              <w:tc>
                <w:tcPr>
                  <w:tcW w:w="698" w:type="dxa"/>
                  <w:tcBorders>
                    <w:top w:val="nil"/>
                    <w:left w:val="single" w:sz="4" w:space="0" w:color="auto"/>
                    <w:bottom w:val="single" w:sz="4" w:space="0" w:color="auto"/>
                    <w:right w:val="single" w:sz="4" w:space="0" w:color="auto"/>
                  </w:tcBorders>
                  <w:shd w:val="clear" w:color="auto" w:fill="auto"/>
                  <w:noWrap/>
                  <w:hideMark/>
                </w:tcPr>
                <w:p w14:paraId="1758A1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851" w:type="dxa"/>
                  <w:tcBorders>
                    <w:top w:val="nil"/>
                    <w:left w:val="nil"/>
                    <w:bottom w:val="single" w:sz="4" w:space="0" w:color="auto"/>
                    <w:right w:val="single" w:sz="4" w:space="0" w:color="auto"/>
                  </w:tcBorders>
                  <w:shd w:val="clear" w:color="auto" w:fill="auto"/>
                  <w:noWrap/>
                  <w:hideMark/>
                </w:tcPr>
                <w:p w14:paraId="3E3D2A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600</w:t>
                  </w:r>
                </w:p>
              </w:tc>
              <w:tc>
                <w:tcPr>
                  <w:tcW w:w="1559" w:type="dxa"/>
                  <w:tcBorders>
                    <w:top w:val="nil"/>
                    <w:left w:val="nil"/>
                    <w:bottom w:val="single" w:sz="4" w:space="0" w:color="auto"/>
                    <w:right w:val="single" w:sz="4" w:space="0" w:color="auto"/>
                  </w:tcBorders>
                  <w:shd w:val="clear" w:color="auto" w:fill="auto"/>
                  <w:noWrap/>
                  <w:vAlign w:val="bottom"/>
                  <w:hideMark/>
                </w:tcPr>
                <w:p w14:paraId="4B9273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611A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33CE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600</w:t>
                  </w:r>
                </w:p>
              </w:tc>
              <w:tc>
                <w:tcPr>
                  <w:tcW w:w="1540" w:type="dxa"/>
                  <w:tcBorders>
                    <w:top w:val="nil"/>
                    <w:left w:val="nil"/>
                    <w:bottom w:val="single" w:sz="4" w:space="0" w:color="auto"/>
                    <w:right w:val="single" w:sz="4" w:space="0" w:color="auto"/>
                  </w:tcBorders>
                  <w:shd w:val="clear" w:color="auto" w:fill="auto"/>
                  <w:noWrap/>
                  <w:vAlign w:val="bottom"/>
                  <w:hideMark/>
                </w:tcPr>
                <w:p w14:paraId="12853F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03DBE4A0" w14:textId="77777777" w:rsidTr="002418EE">
              <w:trPr>
                <w:trHeight w:val="47"/>
              </w:trPr>
              <w:tc>
                <w:tcPr>
                  <w:tcW w:w="698" w:type="dxa"/>
                  <w:tcBorders>
                    <w:top w:val="nil"/>
                    <w:left w:val="single" w:sz="4" w:space="0" w:color="auto"/>
                    <w:bottom w:val="single" w:sz="4" w:space="0" w:color="auto"/>
                    <w:right w:val="single" w:sz="4" w:space="0" w:color="auto"/>
                  </w:tcBorders>
                  <w:shd w:val="clear" w:color="auto" w:fill="auto"/>
                  <w:noWrap/>
                  <w:hideMark/>
                </w:tcPr>
                <w:p w14:paraId="3C4283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851" w:type="dxa"/>
                  <w:tcBorders>
                    <w:top w:val="nil"/>
                    <w:left w:val="nil"/>
                    <w:bottom w:val="single" w:sz="4" w:space="0" w:color="auto"/>
                    <w:right w:val="single" w:sz="4" w:space="0" w:color="auto"/>
                  </w:tcBorders>
                  <w:shd w:val="clear" w:color="auto" w:fill="auto"/>
                  <w:noWrap/>
                  <w:hideMark/>
                </w:tcPr>
                <w:p w14:paraId="5EB8EE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600</w:t>
                  </w:r>
                </w:p>
              </w:tc>
              <w:tc>
                <w:tcPr>
                  <w:tcW w:w="1559" w:type="dxa"/>
                  <w:tcBorders>
                    <w:top w:val="nil"/>
                    <w:left w:val="nil"/>
                    <w:bottom w:val="single" w:sz="4" w:space="0" w:color="auto"/>
                    <w:right w:val="single" w:sz="4" w:space="0" w:color="auto"/>
                  </w:tcBorders>
                  <w:shd w:val="clear" w:color="auto" w:fill="auto"/>
                  <w:noWrap/>
                  <w:vAlign w:val="bottom"/>
                  <w:hideMark/>
                </w:tcPr>
                <w:p w14:paraId="77A083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D9EC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3A4FE8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600</w:t>
                  </w:r>
                </w:p>
              </w:tc>
              <w:tc>
                <w:tcPr>
                  <w:tcW w:w="1540" w:type="dxa"/>
                  <w:tcBorders>
                    <w:top w:val="nil"/>
                    <w:left w:val="nil"/>
                    <w:bottom w:val="single" w:sz="4" w:space="0" w:color="auto"/>
                    <w:right w:val="single" w:sz="4" w:space="0" w:color="auto"/>
                  </w:tcBorders>
                  <w:shd w:val="clear" w:color="auto" w:fill="auto"/>
                  <w:noWrap/>
                  <w:vAlign w:val="bottom"/>
                  <w:hideMark/>
                </w:tcPr>
                <w:p w14:paraId="26897F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12F7A573" w14:textId="77777777" w:rsidTr="002418EE">
              <w:trPr>
                <w:trHeight w:val="47"/>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14:paraId="25DE8B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851" w:type="dxa"/>
                  <w:tcBorders>
                    <w:top w:val="single" w:sz="4" w:space="0" w:color="auto"/>
                    <w:left w:val="nil"/>
                    <w:bottom w:val="single" w:sz="4" w:space="0" w:color="auto"/>
                    <w:right w:val="single" w:sz="4" w:space="0" w:color="auto"/>
                  </w:tcBorders>
                  <w:shd w:val="clear" w:color="auto" w:fill="auto"/>
                  <w:noWrap/>
                  <w:hideMark/>
                </w:tcPr>
                <w:p w14:paraId="65A890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CBAB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8AFF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7454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2ECD6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68553D0C" w14:textId="77777777" w:rsidTr="002418EE">
              <w:trPr>
                <w:trHeight w:val="47"/>
              </w:trPr>
              <w:tc>
                <w:tcPr>
                  <w:tcW w:w="698" w:type="dxa"/>
                  <w:tcBorders>
                    <w:top w:val="single" w:sz="4" w:space="0" w:color="auto"/>
                    <w:left w:val="single" w:sz="4" w:space="0" w:color="auto"/>
                    <w:bottom w:val="single" w:sz="4" w:space="0" w:color="auto"/>
                    <w:right w:val="single" w:sz="4" w:space="0" w:color="auto"/>
                  </w:tcBorders>
                  <w:shd w:val="clear" w:color="auto" w:fill="auto"/>
                  <w:noWrap/>
                </w:tcPr>
                <w:p w14:paraId="4192DF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851" w:type="dxa"/>
                  <w:tcBorders>
                    <w:top w:val="single" w:sz="4" w:space="0" w:color="auto"/>
                    <w:left w:val="nil"/>
                    <w:bottom w:val="single" w:sz="4" w:space="0" w:color="auto"/>
                    <w:right w:val="single" w:sz="4" w:space="0" w:color="auto"/>
                  </w:tcBorders>
                  <w:shd w:val="clear" w:color="auto" w:fill="auto"/>
                  <w:noWrap/>
                </w:tcPr>
                <w:p w14:paraId="3A9530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8757A02" w14:textId="77777777" w:rsidR="00387D06" w:rsidRPr="000A25D6" w:rsidRDefault="00387D06" w:rsidP="000A25D6">
                  <w:pPr>
                    <w:ind w:firstLine="0"/>
                    <w:rPr>
                      <w:rFonts w:ascii="Times New Roman" w:hAnsi="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DD642D8" w14:textId="77777777" w:rsidR="00387D06" w:rsidRPr="000A25D6" w:rsidRDefault="00387D06" w:rsidP="000A25D6">
                  <w:pPr>
                    <w:ind w:firstLine="0"/>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FCF21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600</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0834B01F" w14:textId="77777777" w:rsidR="00387D06" w:rsidRPr="000A25D6" w:rsidRDefault="00387D06" w:rsidP="000A25D6">
                  <w:pPr>
                    <w:ind w:firstLine="0"/>
                    <w:rPr>
                      <w:rFonts w:ascii="Times New Roman" w:hAnsi="Times New Roman"/>
                      <w:sz w:val="18"/>
                      <w:szCs w:val="18"/>
                    </w:rPr>
                  </w:pPr>
                </w:p>
              </w:tc>
            </w:tr>
          </w:tbl>
          <w:p w14:paraId="2913E082" w14:textId="77777777" w:rsidR="00387D06" w:rsidRPr="000A25D6" w:rsidRDefault="00387D06" w:rsidP="000A25D6">
            <w:pPr>
              <w:ind w:firstLine="0"/>
              <w:rPr>
                <w:rFonts w:ascii="Times New Roman" w:hAnsi="Times New Roman"/>
                <w:sz w:val="18"/>
                <w:szCs w:val="18"/>
              </w:rPr>
            </w:pPr>
          </w:p>
        </w:tc>
      </w:tr>
    </w:tbl>
    <w:p w14:paraId="0CCC9A9C" w14:textId="77777777" w:rsidR="00387D06" w:rsidRPr="000A25D6" w:rsidRDefault="00387D06" w:rsidP="000A25D6">
      <w:pPr>
        <w:ind w:firstLine="0"/>
        <w:rPr>
          <w:rFonts w:ascii="Times New Roman" w:eastAsia="Calibri" w:hAnsi="Times New Roman"/>
          <w:sz w:val="18"/>
          <w:szCs w:val="18"/>
        </w:rPr>
      </w:pPr>
    </w:p>
    <w:p w14:paraId="04FA6691" w14:textId="0BFAD84A" w:rsidR="00387D06" w:rsidRPr="005976E8" w:rsidRDefault="00387D06" w:rsidP="005976E8">
      <w:pPr>
        <w:ind w:firstLine="0"/>
        <w:jc w:val="center"/>
        <w:rPr>
          <w:rFonts w:ascii="Times New Roman" w:hAnsi="Times New Roman"/>
          <w:b/>
          <w:bCs/>
          <w:i/>
          <w:iCs/>
          <w:sz w:val="18"/>
          <w:szCs w:val="18"/>
        </w:rPr>
      </w:pPr>
      <w:r w:rsidRPr="005976E8">
        <w:rPr>
          <w:rFonts w:ascii="Times New Roman" w:hAnsi="Times New Roman"/>
          <w:b/>
          <w:bCs/>
          <w:i/>
          <w:iCs/>
          <w:sz w:val="18"/>
          <w:szCs w:val="18"/>
        </w:rPr>
        <w:t>Подпрограмма 6 «Профилактика правонарушений в Рамонском муниципальном районе Воронежской области»</w:t>
      </w:r>
    </w:p>
    <w:p w14:paraId="153D7F4D" w14:textId="77777777" w:rsidR="00387D06" w:rsidRPr="005976E8" w:rsidRDefault="00387D06" w:rsidP="005976E8">
      <w:pPr>
        <w:ind w:firstLine="0"/>
        <w:jc w:val="center"/>
        <w:rPr>
          <w:rFonts w:ascii="Times New Roman" w:hAnsi="Times New Roman"/>
          <w:b/>
          <w:bCs/>
          <w:i/>
          <w:iCs/>
          <w:sz w:val="18"/>
          <w:szCs w:val="18"/>
        </w:rPr>
      </w:pPr>
    </w:p>
    <w:p w14:paraId="636A31E7" w14:textId="314847AE" w:rsidR="00387D06" w:rsidRPr="005976E8" w:rsidRDefault="00387D06" w:rsidP="005976E8">
      <w:pPr>
        <w:ind w:firstLine="0"/>
        <w:jc w:val="center"/>
        <w:rPr>
          <w:rFonts w:ascii="Times New Roman" w:hAnsi="Times New Roman"/>
          <w:b/>
          <w:bCs/>
          <w:i/>
          <w:iCs/>
          <w:sz w:val="18"/>
          <w:szCs w:val="18"/>
        </w:rPr>
      </w:pPr>
      <w:r w:rsidRPr="005976E8">
        <w:rPr>
          <w:rFonts w:ascii="Times New Roman" w:hAnsi="Times New Roman"/>
          <w:b/>
          <w:bCs/>
          <w:i/>
          <w:iCs/>
          <w:sz w:val="18"/>
          <w:szCs w:val="18"/>
        </w:rPr>
        <w:t>П</w:t>
      </w:r>
      <w:r w:rsidR="005976E8" w:rsidRPr="005976E8">
        <w:rPr>
          <w:rFonts w:ascii="Times New Roman" w:hAnsi="Times New Roman"/>
          <w:b/>
          <w:bCs/>
          <w:i/>
          <w:iCs/>
          <w:sz w:val="18"/>
          <w:szCs w:val="18"/>
        </w:rPr>
        <w:t xml:space="preserve">аспорт </w:t>
      </w:r>
      <w:r w:rsidRPr="005976E8">
        <w:rPr>
          <w:rFonts w:ascii="Times New Roman" w:hAnsi="Times New Roman"/>
          <w:b/>
          <w:bCs/>
          <w:i/>
          <w:iCs/>
          <w:sz w:val="18"/>
          <w:szCs w:val="18"/>
        </w:rPr>
        <w:t>подпрограммы 6</w:t>
      </w:r>
    </w:p>
    <w:tbl>
      <w:tblPr>
        <w:tblW w:w="0" w:type="auto"/>
        <w:tblLook w:val="00A0" w:firstRow="1" w:lastRow="0" w:firstColumn="1" w:lastColumn="0" w:noHBand="0" w:noVBand="0"/>
      </w:tblPr>
      <w:tblGrid>
        <w:gridCol w:w="1487"/>
        <w:gridCol w:w="1617"/>
        <w:gridCol w:w="1119"/>
        <w:gridCol w:w="1736"/>
        <w:gridCol w:w="1601"/>
        <w:gridCol w:w="2069"/>
      </w:tblGrid>
      <w:tr w:rsidR="00387D06" w:rsidRPr="000A25D6" w14:paraId="19C61F7F" w14:textId="77777777" w:rsidTr="00CD499A">
        <w:tc>
          <w:tcPr>
            <w:tcW w:w="1425" w:type="dxa"/>
            <w:tcBorders>
              <w:top w:val="single" w:sz="4" w:space="0" w:color="auto"/>
              <w:left w:val="single" w:sz="4" w:space="0" w:color="auto"/>
              <w:bottom w:val="single" w:sz="4" w:space="0" w:color="auto"/>
              <w:right w:val="single" w:sz="4" w:space="0" w:color="auto"/>
            </w:tcBorders>
          </w:tcPr>
          <w:p w14:paraId="7C0948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8204" w:type="dxa"/>
            <w:gridSpan w:val="5"/>
            <w:tcBorders>
              <w:top w:val="single" w:sz="4" w:space="0" w:color="auto"/>
              <w:left w:val="nil"/>
              <w:bottom w:val="single" w:sz="4" w:space="0" w:color="auto"/>
              <w:right w:val="single" w:sz="4" w:space="0" w:color="auto"/>
            </w:tcBorders>
            <w:noWrap/>
            <w:vAlign w:val="bottom"/>
          </w:tcPr>
          <w:p w14:paraId="0B4090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аппарат администрации муниципального района;</w:t>
            </w:r>
          </w:p>
          <w:p w14:paraId="4703ED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отдел по образованию, спорту и молодёжной политике администрации муниципального района;</w:t>
            </w:r>
          </w:p>
          <w:p w14:paraId="7CB06E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отдел по культуре администрации муниципального района;</w:t>
            </w:r>
          </w:p>
          <w:p w14:paraId="178B6F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отдел муниципального хозяйства, промышленности и дорожной деятельности администрации муниципального района;</w:t>
            </w:r>
          </w:p>
          <w:p w14:paraId="5B4257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отдел экономического развития администрации муниципального района;</w:t>
            </w:r>
          </w:p>
          <w:p w14:paraId="1B30F6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администрации городского и сельских поселений Рамонского муниципального района Воронежской области (по согласованию); </w:t>
            </w:r>
          </w:p>
          <w:p w14:paraId="406B72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МКУ «Рамонский центр развития образования и молодежных проектов»;</w:t>
            </w:r>
          </w:p>
          <w:p w14:paraId="751CC7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МКУ «Рамонский районный центр физической культуры и спорта»;</w:t>
            </w:r>
          </w:p>
          <w:p w14:paraId="6C23033D" w14:textId="596A9CC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ОМВД России по Рамонскому району(по согласованию);</w:t>
            </w:r>
            <w:r w:rsidR="000A25D6">
              <w:rPr>
                <w:rFonts w:ascii="Times New Roman" w:hAnsi="Times New Roman"/>
                <w:sz w:val="18"/>
                <w:szCs w:val="18"/>
              </w:rPr>
              <w:t xml:space="preserve"> </w:t>
            </w:r>
          </w:p>
          <w:p w14:paraId="16402B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прокуратура Рамонского района; (по согласованию);</w:t>
            </w:r>
          </w:p>
          <w:p w14:paraId="36CB0C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Семилукский медмуниципальный филиал ФКУ УИИ УФСИН России по Воронежской области (по согласованию);</w:t>
            </w:r>
          </w:p>
          <w:p w14:paraId="26A02D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БУЗ ВО «Рамонская РБ» (по согласованию);</w:t>
            </w:r>
          </w:p>
          <w:p w14:paraId="69F16A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ГКУ ВО Центр занятости населения Рамонского района (по согласованию);</w:t>
            </w:r>
          </w:p>
          <w:p w14:paraId="6D9F77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Рамонский филиал АУВО «РИА «Воронеж» - редакция районной газеты «Голос Рамони»</w:t>
            </w:r>
          </w:p>
        </w:tc>
      </w:tr>
      <w:tr w:rsidR="00387D06" w:rsidRPr="000A25D6" w14:paraId="7A030554" w14:textId="77777777" w:rsidTr="00CD499A">
        <w:tc>
          <w:tcPr>
            <w:tcW w:w="1425" w:type="dxa"/>
            <w:tcBorders>
              <w:top w:val="single" w:sz="4" w:space="0" w:color="auto"/>
              <w:left w:val="single" w:sz="4" w:space="0" w:color="auto"/>
              <w:bottom w:val="single" w:sz="4" w:space="0" w:color="auto"/>
              <w:right w:val="single" w:sz="4" w:space="0" w:color="auto"/>
            </w:tcBorders>
          </w:tcPr>
          <w:p w14:paraId="60B306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подпрограммы</w:t>
            </w:r>
          </w:p>
        </w:tc>
        <w:tc>
          <w:tcPr>
            <w:tcW w:w="8204" w:type="dxa"/>
            <w:gridSpan w:val="5"/>
            <w:tcBorders>
              <w:top w:val="nil"/>
              <w:left w:val="single" w:sz="4" w:space="0" w:color="auto"/>
              <w:bottom w:val="single" w:sz="4" w:space="0" w:color="auto"/>
              <w:right w:val="single" w:sz="4" w:space="0" w:color="auto"/>
            </w:tcBorders>
            <w:shd w:val="clear" w:color="000000" w:fill="FFFFFF"/>
            <w:vAlign w:val="center"/>
          </w:tcPr>
          <w:p w14:paraId="4F03D1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Профилактика асоциального поведения граждан в рамках осуществления общественно-массовой и культурно-просветительской деятельности;</w:t>
            </w:r>
          </w:p>
          <w:p w14:paraId="60898F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Профилактика и предупреждение детского дорожно-транспортного травматизма;</w:t>
            </w:r>
          </w:p>
          <w:p w14:paraId="1865D1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Изготовление и распространение печатной продукции, направленной на профилактику асоциального поведения населения и пропаганду здорового образа жизни;</w:t>
            </w:r>
          </w:p>
          <w:p w14:paraId="151D27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 создания и функционирования добровольных народных дружин, а также системы видеонаблюдения в целях профилактики и раскрытия правонарушений и преступлений на территориях поселений</w:t>
            </w:r>
          </w:p>
          <w:p w14:paraId="1A81A0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в рамках деятельности по профилактике правонарушений в муниципальном районе</w:t>
            </w:r>
          </w:p>
        </w:tc>
      </w:tr>
      <w:tr w:rsidR="00387D06" w:rsidRPr="000A25D6" w14:paraId="51CA1792" w14:textId="77777777" w:rsidTr="00CD499A">
        <w:tc>
          <w:tcPr>
            <w:tcW w:w="1425" w:type="dxa"/>
            <w:tcBorders>
              <w:top w:val="nil"/>
              <w:left w:val="single" w:sz="4" w:space="0" w:color="auto"/>
              <w:bottom w:val="single" w:sz="4" w:space="0" w:color="auto"/>
              <w:right w:val="single" w:sz="4" w:space="0" w:color="auto"/>
            </w:tcBorders>
          </w:tcPr>
          <w:p w14:paraId="60F069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8204" w:type="dxa"/>
            <w:gridSpan w:val="5"/>
            <w:tcBorders>
              <w:top w:val="nil"/>
              <w:left w:val="nil"/>
              <w:bottom w:val="single" w:sz="4" w:space="0" w:color="auto"/>
              <w:right w:val="single" w:sz="4" w:space="0" w:color="auto"/>
            </w:tcBorders>
            <w:shd w:val="clear" w:color="000000" w:fill="FFFFFF"/>
            <w:vAlign w:val="center"/>
          </w:tcPr>
          <w:p w14:paraId="0209EC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Укрепление законности и правопорядка в муниципальном районе как необходимого условия признания, соблюдения и защиты прав и свобод человека и гражданина</w:t>
            </w:r>
          </w:p>
        </w:tc>
      </w:tr>
      <w:tr w:rsidR="00387D06" w:rsidRPr="000A25D6" w14:paraId="58456F03" w14:textId="77777777" w:rsidTr="00CD499A">
        <w:tc>
          <w:tcPr>
            <w:tcW w:w="1425" w:type="dxa"/>
            <w:tcBorders>
              <w:top w:val="nil"/>
              <w:left w:val="single" w:sz="4" w:space="0" w:color="auto"/>
              <w:bottom w:val="single" w:sz="4" w:space="0" w:color="auto"/>
              <w:right w:val="single" w:sz="4" w:space="0" w:color="auto"/>
            </w:tcBorders>
          </w:tcPr>
          <w:p w14:paraId="50F70A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8204" w:type="dxa"/>
            <w:gridSpan w:val="5"/>
            <w:tcBorders>
              <w:top w:val="nil"/>
              <w:left w:val="nil"/>
              <w:bottom w:val="single" w:sz="4" w:space="0" w:color="auto"/>
              <w:right w:val="single" w:sz="4" w:space="0" w:color="auto"/>
            </w:tcBorders>
            <w:vAlign w:val="center"/>
          </w:tcPr>
          <w:p w14:paraId="306014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разработка мер и приоритетных направлений взаимодействию органов публичной власти, учреждений, организаций в работе по профилактике правонарушений и преступлений;</w:t>
            </w:r>
          </w:p>
          <w:p w14:paraId="710B443B" w14:textId="749D941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снижение количества правонарушений</w:t>
            </w:r>
            <w:r w:rsidR="000A25D6">
              <w:rPr>
                <w:rFonts w:ascii="Times New Roman" w:hAnsi="Times New Roman"/>
                <w:sz w:val="18"/>
                <w:szCs w:val="18"/>
              </w:rPr>
              <w:t xml:space="preserve"> </w:t>
            </w:r>
            <w:r w:rsidRPr="000A25D6">
              <w:rPr>
                <w:rFonts w:ascii="Times New Roman" w:hAnsi="Times New Roman"/>
                <w:sz w:val="18"/>
                <w:szCs w:val="18"/>
              </w:rPr>
              <w:t>и преступлений на территории</w:t>
            </w:r>
            <w:r w:rsidR="000A25D6">
              <w:rPr>
                <w:rFonts w:ascii="Times New Roman" w:hAnsi="Times New Roman"/>
                <w:sz w:val="18"/>
                <w:szCs w:val="18"/>
              </w:rPr>
              <w:t xml:space="preserve"> </w:t>
            </w:r>
            <w:r w:rsidRPr="000A25D6">
              <w:rPr>
                <w:rFonts w:ascii="Times New Roman" w:hAnsi="Times New Roman"/>
                <w:sz w:val="18"/>
                <w:szCs w:val="18"/>
              </w:rPr>
              <w:t xml:space="preserve">муниципального района </w:t>
            </w:r>
          </w:p>
        </w:tc>
      </w:tr>
      <w:tr w:rsidR="00387D06" w:rsidRPr="000A25D6" w14:paraId="721CF003" w14:textId="77777777" w:rsidTr="00CD499A">
        <w:tc>
          <w:tcPr>
            <w:tcW w:w="1425" w:type="dxa"/>
            <w:tcBorders>
              <w:top w:val="nil"/>
              <w:left w:val="single" w:sz="4" w:space="0" w:color="auto"/>
              <w:bottom w:val="single" w:sz="4" w:space="0" w:color="auto"/>
              <w:right w:val="single" w:sz="4" w:space="0" w:color="auto"/>
            </w:tcBorders>
          </w:tcPr>
          <w:p w14:paraId="7AC0AF5C" w14:textId="4BE2638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w:t>
            </w:r>
            <w:r w:rsidR="000A25D6">
              <w:rPr>
                <w:rFonts w:ascii="Times New Roman" w:hAnsi="Times New Roman"/>
                <w:sz w:val="18"/>
                <w:szCs w:val="18"/>
              </w:rPr>
              <w:t xml:space="preserve"> </w:t>
            </w:r>
            <w:r w:rsidRPr="000A25D6">
              <w:rPr>
                <w:rFonts w:ascii="Times New Roman" w:hAnsi="Times New Roman"/>
                <w:sz w:val="18"/>
                <w:szCs w:val="18"/>
              </w:rPr>
              <w:t>показатели подпрограммы</w:t>
            </w:r>
          </w:p>
        </w:tc>
        <w:tc>
          <w:tcPr>
            <w:tcW w:w="8204" w:type="dxa"/>
            <w:gridSpan w:val="5"/>
            <w:tcBorders>
              <w:top w:val="nil"/>
              <w:left w:val="nil"/>
              <w:bottom w:val="single" w:sz="4" w:space="0" w:color="auto"/>
              <w:right w:val="single" w:sz="4" w:space="0" w:color="auto"/>
            </w:tcBorders>
            <w:vAlign w:val="center"/>
          </w:tcPr>
          <w:p w14:paraId="4D1464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Снижение роста числа совершенных правонарушений и преступлений, к 2025 году 30%;</w:t>
            </w:r>
          </w:p>
          <w:p w14:paraId="22600A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Доля подростков и молодежи, вовлеченных в профилактические мероприятия, реализуемых в рамках подпрограммы, в общей численности указанной категории к 2025 году 95%;</w:t>
            </w:r>
          </w:p>
          <w:p w14:paraId="5974D504" w14:textId="77777777" w:rsidR="00387D06" w:rsidRPr="000A25D6" w:rsidRDefault="00387D06" w:rsidP="000A25D6">
            <w:pPr>
              <w:ind w:firstLine="0"/>
              <w:rPr>
                <w:rFonts w:ascii="Times New Roman" w:hAnsi="Times New Roman"/>
                <w:sz w:val="18"/>
                <w:szCs w:val="18"/>
                <w:highlight w:val="yellow"/>
              </w:rPr>
            </w:pPr>
            <w:r w:rsidRPr="000A25D6">
              <w:rPr>
                <w:rFonts w:ascii="Times New Roman" w:hAnsi="Times New Roman"/>
                <w:sz w:val="18"/>
                <w:szCs w:val="18"/>
              </w:rPr>
              <w:t>- Доля населения муниципального района, охваченного мероприятиями правоохранительной направленности, реализуемых в рамках подпрограммы к 2025 году 70%</w:t>
            </w:r>
          </w:p>
        </w:tc>
      </w:tr>
      <w:tr w:rsidR="00387D06" w:rsidRPr="000A25D6" w14:paraId="58B4E416" w14:textId="77777777" w:rsidTr="00CD499A">
        <w:tc>
          <w:tcPr>
            <w:tcW w:w="1425" w:type="dxa"/>
            <w:tcBorders>
              <w:top w:val="nil"/>
              <w:left w:val="single" w:sz="4" w:space="0" w:color="auto"/>
              <w:bottom w:val="single" w:sz="4" w:space="0" w:color="auto"/>
              <w:right w:val="single" w:sz="4" w:space="0" w:color="auto"/>
            </w:tcBorders>
          </w:tcPr>
          <w:p w14:paraId="5B30A3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Этапы и сроки реализации подпрограммы</w:t>
            </w:r>
          </w:p>
        </w:tc>
        <w:tc>
          <w:tcPr>
            <w:tcW w:w="8204" w:type="dxa"/>
            <w:gridSpan w:val="5"/>
            <w:tcBorders>
              <w:top w:val="nil"/>
              <w:left w:val="nil"/>
              <w:bottom w:val="single" w:sz="4" w:space="0" w:color="auto"/>
              <w:right w:val="single" w:sz="4" w:space="0" w:color="auto"/>
            </w:tcBorders>
            <w:vAlign w:val="center"/>
          </w:tcPr>
          <w:p w14:paraId="73ECA64E" w14:textId="0E33E10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r w:rsidR="000A25D6">
              <w:rPr>
                <w:rFonts w:ascii="Times New Roman" w:hAnsi="Times New Roman"/>
                <w:sz w:val="18"/>
                <w:szCs w:val="18"/>
              </w:rPr>
              <w:t xml:space="preserve"> </w:t>
            </w:r>
          </w:p>
        </w:tc>
      </w:tr>
      <w:tr w:rsidR="00387D06" w:rsidRPr="000A25D6" w14:paraId="0CA24081" w14:textId="77777777" w:rsidTr="00CD499A">
        <w:tc>
          <w:tcPr>
            <w:tcW w:w="1425" w:type="dxa"/>
            <w:vMerge w:val="restart"/>
            <w:tcBorders>
              <w:top w:val="single" w:sz="4" w:space="0" w:color="auto"/>
              <w:left w:val="single" w:sz="4" w:space="0" w:color="auto"/>
              <w:right w:val="single" w:sz="4" w:space="0" w:color="auto"/>
            </w:tcBorders>
            <w:vAlign w:val="center"/>
          </w:tcPr>
          <w:p w14:paraId="2E9F13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8204" w:type="dxa"/>
            <w:gridSpan w:val="5"/>
            <w:tcBorders>
              <w:top w:val="single" w:sz="4" w:space="0" w:color="auto"/>
              <w:left w:val="nil"/>
              <w:bottom w:val="single" w:sz="4" w:space="0" w:color="auto"/>
              <w:right w:val="single" w:sz="4" w:space="0" w:color="auto"/>
            </w:tcBorders>
            <w:shd w:val="clear" w:color="auto" w:fill="FFFFFF"/>
            <w:vAlign w:val="center"/>
          </w:tcPr>
          <w:p w14:paraId="27C005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Объём финансирования подпрограммы (тыс. рублей):</w:t>
            </w:r>
          </w:p>
        </w:tc>
      </w:tr>
      <w:tr w:rsidR="005976E8" w:rsidRPr="000A25D6" w14:paraId="2CC0DC84" w14:textId="77777777" w:rsidTr="00CD499A">
        <w:tc>
          <w:tcPr>
            <w:tcW w:w="1425" w:type="dxa"/>
            <w:vMerge/>
            <w:tcBorders>
              <w:left w:val="single" w:sz="4" w:space="0" w:color="auto"/>
              <w:right w:val="single" w:sz="4" w:space="0" w:color="auto"/>
            </w:tcBorders>
            <w:vAlign w:val="center"/>
          </w:tcPr>
          <w:p w14:paraId="47914A83" w14:textId="77777777" w:rsidR="00387D06" w:rsidRPr="000A25D6" w:rsidRDefault="00387D06" w:rsidP="000A25D6">
            <w:pPr>
              <w:ind w:firstLine="0"/>
              <w:rPr>
                <w:rFonts w:ascii="Times New Roman" w:hAnsi="Times New Roman"/>
                <w:sz w:val="18"/>
                <w:szCs w:val="18"/>
              </w:rPr>
            </w:pPr>
          </w:p>
        </w:tc>
        <w:tc>
          <w:tcPr>
            <w:tcW w:w="1395" w:type="dxa"/>
            <w:tcBorders>
              <w:top w:val="single" w:sz="4" w:space="0" w:color="auto"/>
              <w:left w:val="nil"/>
              <w:bottom w:val="single" w:sz="4" w:space="0" w:color="auto"/>
              <w:right w:val="single" w:sz="4" w:space="0" w:color="auto"/>
            </w:tcBorders>
            <w:shd w:val="clear" w:color="auto" w:fill="FFFFFF"/>
            <w:vAlign w:val="center"/>
          </w:tcPr>
          <w:p w14:paraId="2BE45F87" w14:textId="77777777" w:rsidR="00387D06" w:rsidRPr="000A25D6" w:rsidRDefault="00387D06" w:rsidP="005976E8">
            <w:pPr>
              <w:ind w:firstLine="0"/>
              <w:jc w:val="center"/>
              <w:rPr>
                <w:rFonts w:ascii="Times New Roman" w:hAnsi="Times New Roman"/>
                <w:sz w:val="18"/>
                <w:szCs w:val="18"/>
              </w:rPr>
            </w:pPr>
            <w:r w:rsidRPr="000A25D6">
              <w:rPr>
                <w:rFonts w:ascii="Times New Roman" w:hAnsi="Times New Roman"/>
                <w:sz w:val="18"/>
                <w:szCs w:val="18"/>
              </w:rPr>
              <w:t>Год</w:t>
            </w:r>
          </w:p>
        </w:tc>
        <w:tc>
          <w:tcPr>
            <w:tcW w:w="0" w:type="auto"/>
            <w:tcBorders>
              <w:top w:val="single" w:sz="4" w:space="0" w:color="auto"/>
              <w:left w:val="nil"/>
              <w:bottom w:val="single" w:sz="4" w:space="0" w:color="auto"/>
              <w:right w:val="single" w:sz="4" w:space="0" w:color="auto"/>
            </w:tcBorders>
            <w:shd w:val="clear" w:color="auto" w:fill="FFFFFF"/>
            <w:vAlign w:val="center"/>
          </w:tcPr>
          <w:p w14:paraId="73319302" w14:textId="77777777" w:rsidR="00387D06" w:rsidRPr="000A25D6" w:rsidRDefault="00387D06" w:rsidP="005976E8">
            <w:pPr>
              <w:ind w:firstLine="0"/>
              <w:jc w:val="center"/>
              <w:rPr>
                <w:rFonts w:ascii="Times New Roman" w:hAnsi="Times New Roman"/>
                <w:sz w:val="18"/>
                <w:szCs w:val="18"/>
              </w:rPr>
            </w:pPr>
            <w:r w:rsidRPr="000A25D6">
              <w:rPr>
                <w:rFonts w:ascii="Times New Roman" w:hAnsi="Times New Roman"/>
                <w:sz w:val="18"/>
                <w:szCs w:val="18"/>
              </w:rPr>
              <w:t>Всего</w:t>
            </w:r>
          </w:p>
        </w:tc>
        <w:tc>
          <w:tcPr>
            <w:tcW w:w="0" w:type="auto"/>
            <w:tcBorders>
              <w:top w:val="single" w:sz="4" w:space="0" w:color="auto"/>
              <w:left w:val="nil"/>
              <w:bottom w:val="single" w:sz="4" w:space="0" w:color="auto"/>
              <w:right w:val="single" w:sz="4" w:space="0" w:color="auto"/>
            </w:tcBorders>
            <w:shd w:val="clear" w:color="auto" w:fill="FFFFFF"/>
            <w:vAlign w:val="center"/>
          </w:tcPr>
          <w:p w14:paraId="4FE1B32E" w14:textId="77777777" w:rsidR="00387D06" w:rsidRPr="000A25D6" w:rsidRDefault="00387D06" w:rsidP="005976E8">
            <w:pPr>
              <w:ind w:firstLine="0"/>
              <w:jc w:val="center"/>
              <w:rPr>
                <w:rFonts w:ascii="Times New Roman" w:hAnsi="Times New Roman"/>
                <w:sz w:val="18"/>
                <w:szCs w:val="18"/>
              </w:rPr>
            </w:pPr>
            <w:r w:rsidRPr="000A25D6">
              <w:rPr>
                <w:rFonts w:ascii="Times New Roman" w:hAnsi="Times New Roman"/>
                <w:sz w:val="18"/>
                <w:szCs w:val="18"/>
              </w:rPr>
              <w:t>Федер. бюджет</w:t>
            </w:r>
          </w:p>
        </w:tc>
        <w:tc>
          <w:tcPr>
            <w:tcW w:w="0" w:type="auto"/>
            <w:tcBorders>
              <w:top w:val="single" w:sz="4" w:space="0" w:color="auto"/>
              <w:left w:val="nil"/>
              <w:bottom w:val="single" w:sz="4" w:space="0" w:color="auto"/>
              <w:right w:val="single" w:sz="4" w:space="0" w:color="auto"/>
            </w:tcBorders>
            <w:shd w:val="clear" w:color="auto" w:fill="FFFFFF"/>
            <w:vAlign w:val="center"/>
          </w:tcPr>
          <w:p w14:paraId="45B645B4" w14:textId="11D7F11D" w:rsidR="00387D06" w:rsidRPr="000A25D6" w:rsidRDefault="00387D06" w:rsidP="005976E8">
            <w:pPr>
              <w:ind w:firstLine="0"/>
              <w:jc w:val="center"/>
              <w:rPr>
                <w:rFonts w:ascii="Times New Roman" w:hAnsi="Times New Roman"/>
                <w:sz w:val="18"/>
                <w:szCs w:val="18"/>
              </w:rPr>
            </w:pPr>
            <w:r w:rsidRPr="000A25D6">
              <w:rPr>
                <w:rFonts w:ascii="Times New Roman" w:hAnsi="Times New Roman"/>
                <w:sz w:val="18"/>
                <w:szCs w:val="18"/>
              </w:rPr>
              <w:t>Обл.</w:t>
            </w:r>
            <w:r w:rsidR="005976E8">
              <w:rPr>
                <w:rFonts w:ascii="Times New Roman" w:hAnsi="Times New Roman"/>
                <w:sz w:val="18"/>
                <w:szCs w:val="18"/>
              </w:rPr>
              <w:t xml:space="preserve"> </w:t>
            </w:r>
            <w:r w:rsidRPr="000A25D6">
              <w:rPr>
                <w:rFonts w:ascii="Times New Roman" w:hAnsi="Times New Roman"/>
                <w:sz w:val="18"/>
                <w:szCs w:val="18"/>
              </w:rPr>
              <w:t>бюджет</w:t>
            </w:r>
          </w:p>
        </w:tc>
        <w:tc>
          <w:tcPr>
            <w:tcW w:w="0" w:type="auto"/>
            <w:tcBorders>
              <w:top w:val="single" w:sz="4" w:space="0" w:color="auto"/>
              <w:left w:val="nil"/>
              <w:bottom w:val="single" w:sz="4" w:space="0" w:color="auto"/>
              <w:right w:val="single" w:sz="4" w:space="0" w:color="auto"/>
            </w:tcBorders>
            <w:shd w:val="clear" w:color="auto" w:fill="FFFFFF"/>
            <w:vAlign w:val="center"/>
          </w:tcPr>
          <w:p w14:paraId="7C9CF71C" w14:textId="77777777" w:rsidR="00387D06" w:rsidRPr="000A25D6" w:rsidRDefault="00387D06" w:rsidP="005976E8">
            <w:pPr>
              <w:ind w:firstLine="0"/>
              <w:jc w:val="center"/>
              <w:rPr>
                <w:rFonts w:ascii="Times New Roman" w:hAnsi="Times New Roman"/>
                <w:sz w:val="18"/>
                <w:szCs w:val="18"/>
              </w:rPr>
            </w:pPr>
            <w:r w:rsidRPr="000A25D6">
              <w:rPr>
                <w:rFonts w:ascii="Times New Roman" w:hAnsi="Times New Roman"/>
                <w:sz w:val="18"/>
                <w:szCs w:val="18"/>
              </w:rPr>
              <w:t>Районный бюджет</w:t>
            </w:r>
          </w:p>
        </w:tc>
      </w:tr>
      <w:tr w:rsidR="00387D06" w:rsidRPr="000A25D6" w14:paraId="2CF4C9E9" w14:textId="77777777" w:rsidTr="00CD499A">
        <w:tc>
          <w:tcPr>
            <w:tcW w:w="1425" w:type="dxa"/>
            <w:vMerge/>
            <w:tcBorders>
              <w:left w:val="single" w:sz="4" w:space="0" w:color="auto"/>
              <w:right w:val="single" w:sz="4" w:space="0" w:color="auto"/>
            </w:tcBorders>
            <w:vAlign w:val="center"/>
          </w:tcPr>
          <w:p w14:paraId="7DD88ACB" w14:textId="77777777" w:rsidR="00387D06" w:rsidRPr="000A25D6" w:rsidRDefault="00387D06" w:rsidP="000A25D6">
            <w:pPr>
              <w:ind w:firstLine="0"/>
              <w:rPr>
                <w:rFonts w:ascii="Times New Roman" w:hAnsi="Times New Roman"/>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bottom"/>
          </w:tcPr>
          <w:p w14:paraId="77517B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Всего</w:t>
            </w:r>
          </w:p>
        </w:tc>
        <w:tc>
          <w:tcPr>
            <w:tcW w:w="0" w:type="auto"/>
            <w:tcBorders>
              <w:top w:val="single" w:sz="4" w:space="0" w:color="auto"/>
              <w:left w:val="nil"/>
              <w:bottom w:val="single" w:sz="4" w:space="0" w:color="auto"/>
              <w:right w:val="single" w:sz="4" w:space="0" w:color="auto"/>
            </w:tcBorders>
            <w:shd w:val="clear" w:color="auto" w:fill="auto"/>
            <w:vAlign w:val="bottom"/>
          </w:tcPr>
          <w:p w14:paraId="0BFF34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638,82</w:t>
            </w:r>
          </w:p>
        </w:tc>
        <w:tc>
          <w:tcPr>
            <w:tcW w:w="0" w:type="auto"/>
            <w:tcBorders>
              <w:top w:val="single" w:sz="4" w:space="0" w:color="auto"/>
              <w:left w:val="nil"/>
              <w:bottom w:val="single" w:sz="4" w:space="0" w:color="auto"/>
              <w:right w:val="single" w:sz="4" w:space="0" w:color="auto"/>
            </w:tcBorders>
            <w:shd w:val="clear" w:color="auto" w:fill="auto"/>
            <w:vAlign w:val="bottom"/>
          </w:tcPr>
          <w:p w14:paraId="5898D0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97ACB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6D6E3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638,82</w:t>
            </w:r>
          </w:p>
        </w:tc>
      </w:tr>
      <w:tr w:rsidR="005976E8" w:rsidRPr="000A25D6" w14:paraId="400CB91E" w14:textId="77777777" w:rsidTr="00CD499A">
        <w:tc>
          <w:tcPr>
            <w:tcW w:w="1425" w:type="dxa"/>
            <w:vMerge/>
            <w:tcBorders>
              <w:left w:val="single" w:sz="4" w:space="0" w:color="auto"/>
              <w:right w:val="single" w:sz="4" w:space="0" w:color="auto"/>
            </w:tcBorders>
            <w:vAlign w:val="center"/>
          </w:tcPr>
          <w:p w14:paraId="45F2AC43" w14:textId="77777777" w:rsidR="00387D06" w:rsidRPr="000A25D6" w:rsidRDefault="00387D06" w:rsidP="000A25D6">
            <w:pPr>
              <w:ind w:firstLine="0"/>
              <w:rPr>
                <w:rFonts w:ascii="Times New Roman" w:hAnsi="Times New Roman"/>
                <w:sz w:val="18"/>
                <w:szCs w:val="18"/>
              </w:rPr>
            </w:pPr>
          </w:p>
        </w:tc>
        <w:tc>
          <w:tcPr>
            <w:tcW w:w="1395" w:type="dxa"/>
            <w:tcBorders>
              <w:top w:val="single" w:sz="4" w:space="0" w:color="auto"/>
              <w:left w:val="nil"/>
              <w:bottom w:val="single" w:sz="4" w:space="0" w:color="auto"/>
              <w:right w:val="single" w:sz="4" w:space="0" w:color="auto"/>
            </w:tcBorders>
            <w:shd w:val="clear" w:color="auto" w:fill="FFFFFF"/>
            <w:vAlign w:val="center"/>
          </w:tcPr>
          <w:p w14:paraId="09C75E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0" w:type="auto"/>
            <w:tcBorders>
              <w:top w:val="single" w:sz="4" w:space="0" w:color="auto"/>
              <w:left w:val="nil"/>
              <w:bottom w:val="single" w:sz="4" w:space="0" w:color="auto"/>
              <w:right w:val="single" w:sz="4" w:space="0" w:color="auto"/>
            </w:tcBorders>
            <w:shd w:val="clear" w:color="auto" w:fill="FFFFFF"/>
            <w:vAlign w:val="bottom"/>
          </w:tcPr>
          <w:p w14:paraId="4073F9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center"/>
          </w:tcPr>
          <w:p w14:paraId="3C45DB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5F1397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0D959F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5976E8" w:rsidRPr="000A25D6" w14:paraId="2059A51F" w14:textId="77777777" w:rsidTr="00CD499A">
        <w:tc>
          <w:tcPr>
            <w:tcW w:w="1425" w:type="dxa"/>
            <w:vMerge/>
            <w:tcBorders>
              <w:left w:val="single" w:sz="4" w:space="0" w:color="auto"/>
              <w:right w:val="single" w:sz="4" w:space="0" w:color="auto"/>
            </w:tcBorders>
            <w:vAlign w:val="center"/>
          </w:tcPr>
          <w:p w14:paraId="43268891" w14:textId="77777777" w:rsidR="00387D06" w:rsidRPr="000A25D6" w:rsidRDefault="00387D06" w:rsidP="000A25D6">
            <w:pPr>
              <w:ind w:firstLine="0"/>
              <w:rPr>
                <w:rFonts w:ascii="Times New Roman" w:hAnsi="Times New Roman"/>
                <w:sz w:val="18"/>
                <w:szCs w:val="18"/>
              </w:rPr>
            </w:pPr>
          </w:p>
        </w:tc>
        <w:tc>
          <w:tcPr>
            <w:tcW w:w="1395" w:type="dxa"/>
            <w:tcBorders>
              <w:top w:val="single" w:sz="4" w:space="0" w:color="auto"/>
              <w:left w:val="nil"/>
              <w:bottom w:val="single" w:sz="4" w:space="0" w:color="auto"/>
              <w:right w:val="single" w:sz="4" w:space="0" w:color="auto"/>
            </w:tcBorders>
            <w:shd w:val="clear" w:color="auto" w:fill="FFFFFF"/>
            <w:vAlign w:val="center"/>
          </w:tcPr>
          <w:p w14:paraId="385206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0" w:type="auto"/>
            <w:tcBorders>
              <w:top w:val="single" w:sz="4" w:space="0" w:color="auto"/>
              <w:left w:val="nil"/>
              <w:bottom w:val="single" w:sz="4" w:space="0" w:color="auto"/>
              <w:right w:val="single" w:sz="4" w:space="0" w:color="auto"/>
            </w:tcBorders>
            <w:shd w:val="clear" w:color="auto" w:fill="FFFFFF"/>
            <w:vAlign w:val="bottom"/>
          </w:tcPr>
          <w:p w14:paraId="3DC6D4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center"/>
          </w:tcPr>
          <w:p w14:paraId="0FDF0A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7A9B04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2809F0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5976E8" w:rsidRPr="000A25D6" w14:paraId="6CAAC414" w14:textId="77777777" w:rsidTr="00CD499A">
        <w:tc>
          <w:tcPr>
            <w:tcW w:w="1425" w:type="dxa"/>
            <w:vMerge/>
            <w:tcBorders>
              <w:left w:val="single" w:sz="4" w:space="0" w:color="auto"/>
              <w:right w:val="single" w:sz="4" w:space="0" w:color="auto"/>
            </w:tcBorders>
            <w:vAlign w:val="center"/>
          </w:tcPr>
          <w:p w14:paraId="2A206517" w14:textId="77777777" w:rsidR="00387D06" w:rsidRPr="000A25D6" w:rsidRDefault="00387D06" w:rsidP="000A25D6">
            <w:pPr>
              <w:ind w:firstLine="0"/>
              <w:rPr>
                <w:rFonts w:ascii="Times New Roman" w:hAnsi="Times New Roman"/>
                <w:sz w:val="18"/>
                <w:szCs w:val="18"/>
              </w:rPr>
            </w:pPr>
          </w:p>
        </w:tc>
        <w:tc>
          <w:tcPr>
            <w:tcW w:w="1395" w:type="dxa"/>
            <w:tcBorders>
              <w:top w:val="single" w:sz="4" w:space="0" w:color="auto"/>
              <w:left w:val="nil"/>
              <w:bottom w:val="single" w:sz="4" w:space="0" w:color="auto"/>
              <w:right w:val="single" w:sz="4" w:space="0" w:color="auto"/>
            </w:tcBorders>
            <w:shd w:val="clear" w:color="auto" w:fill="FFFFFF"/>
            <w:vAlign w:val="center"/>
          </w:tcPr>
          <w:p w14:paraId="37D2DA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0" w:type="auto"/>
            <w:tcBorders>
              <w:top w:val="single" w:sz="4" w:space="0" w:color="auto"/>
              <w:left w:val="nil"/>
              <w:bottom w:val="single" w:sz="4" w:space="0" w:color="auto"/>
              <w:right w:val="single" w:sz="4" w:space="0" w:color="auto"/>
            </w:tcBorders>
            <w:shd w:val="clear" w:color="auto" w:fill="FFFFFF"/>
            <w:vAlign w:val="bottom"/>
          </w:tcPr>
          <w:p w14:paraId="2F06F5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center"/>
          </w:tcPr>
          <w:p w14:paraId="38FFAE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43CE9E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68AA69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5976E8" w:rsidRPr="000A25D6" w14:paraId="2A65449F" w14:textId="77777777" w:rsidTr="00CD499A">
        <w:tc>
          <w:tcPr>
            <w:tcW w:w="1425" w:type="dxa"/>
            <w:vMerge/>
            <w:tcBorders>
              <w:left w:val="single" w:sz="4" w:space="0" w:color="auto"/>
              <w:right w:val="single" w:sz="4" w:space="0" w:color="auto"/>
            </w:tcBorders>
            <w:vAlign w:val="center"/>
          </w:tcPr>
          <w:p w14:paraId="6E3119D7" w14:textId="77777777" w:rsidR="00387D06" w:rsidRPr="000A25D6" w:rsidRDefault="00387D06" w:rsidP="000A25D6">
            <w:pPr>
              <w:ind w:firstLine="0"/>
              <w:rPr>
                <w:rFonts w:ascii="Times New Roman" w:hAnsi="Times New Roman"/>
                <w:sz w:val="18"/>
                <w:szCs w:val="18"/>
              </w:rPr>
            </w:pPr>
          </w:p>
        </w:tc>
        <w:tc>
          <w:tcPr>
            <w:tcW w:w="1395" w:type="dxa"/>
            <w:tcBorders>
              <w:top w:val="single" w:sz="4" w:space="0" w:color="auto"/>
              <w:left w:val="nil"/>
              <w:bottom w:val="single" w:sz="4" w:space="0" w:color="auto"/>
              <w:right w:val="single" w:sz="4" w:space="0" w:color="auto"/>
            </w:tcBorders>
            <w:shd w:val="clear" w:color="auto" w:fill="FFFFFF"/>
            <w:vAlign w:val="center"/>
          </w:tcPr>
          <w:p w14:paraId="6CB940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0" w:type="auto"/>
            <w:tcBorders>
              <w:top w:val="single" w:sz="4" w:space="0" w:color="auto"/>
              <w:left w:val="nil"/>
              <w:bottom w:val="single" w:sz="4" w:space="0" w:color="auto"/>
              <w:right w:val="single" w:sz="4" w:space="0" w:color="auto"/>
            </w:tcBorders>
            <w:shd w:val="clear" w:color="auto" w:fill="FFFFFF"/>
            <w:vAlign w:val="bottom"/>
          </w:tcPr>
          <w:p w14:paraId="19EEF7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center"/>
          </w:tcPr>
          <w:p w14:paraId="7F9721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63EA7D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35DAEA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5976E8" w:rsidRPr="000A25D6" w14:paraId="19CAF549" w14:textId="77777777" w:rsidTr="00CD499A">
        <w:tc>
          <w:tcPr>
            <w:tcW w:w="1425" w:type="dxa"/>
            <w:vMerge/>
            <w:tcBorders>
              <w:left w:val="single" w:sz="4" w:space="0" w:color="auto"/>
              <w:right w:val="single" w:sz="4" w:space="0" w:color="auto"/>
            </w:tcBorders>
            <w:vAlign w:val="center"/>
          </w:tcPr>
          <w:p w14:paraId="0A0644FB" w14:textId="77777777" w:rsidR="00387D06" w:rsidRPr="000A25D6" w:rsidRDefault="00387D06" w:rsidP="000A25D6">
            <w:pPr>
              <w:ind w:firstLine="0"/>
              <w:rPr>
                <w:rFonts w:ascii="Times New Roman" w:hAnsi="Times New Roman"/>
                <w:sz w:val="18"/>
                <w:szCs w:val="18"/>
              </w:rPr>
            </w:pPr>
          </w:p>
        </w:tc>
        <w:tc>
          <w:tcPr>
            <w:tcW w:w="1395" w:type="dxa"/>
            <w:tcBorders>
              <w:top w:val="single" w:sz="4" w:space="0" w:color="auto"/>
              <w:left w:val="nil"/>
              <w:bottom w:val="single" w:sz="4" w:space="0" w:color="auto"/>
              <w:right w:val="single" w:sz="4" w:space="0" w:color="auto"/>
            </w:tcBorders>
            <w:shd w:val="clear" w:color="auto" w:fill="FFFFFF"/>
            <w:vAlign w:val="center"/>
          </w:tcPr>
          <w:p w14:paraId="2D9114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0" w:type="auto"/>
            <w:tcBorders>
              <w:top w:val="single" w:sz="4" w:space="0" w:color="auto"/>
              <w:left w:val="nil"/>
              <w:bottom w:val="single" w:sz="4" w:space="0" w:color="auto"/>
              <w:right w:val="single" w:sz="4" w:space="0" w:color="auto"/>
            </w:tcBorders>
            <w:shd w:val="clear" w:color="auto" w:fill="FFFFFF"/>
            <w:vAlign w:val="bottom"/>
          </w:tcPr>
          <w:p w14:paraId="31B9DE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center"/>
          </w:tcPr>
          <w:p w14:paraId="429BC6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6D0D94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3D0592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5976E8" w:rsidRPr="000A25D6" w14:paraId="4623A470" w14:textId="77777777" w:rsidTr="00CD499A">
        <w:tc>
          <w:tcPr>
            <w:tcW w:w="1425" w:type="dxa"/>
            <w:vMerge/>
            <w:tcBorders>
              <w:left w:val="single" w:sz="4" w:space="0" w:color="auto"/>
              <w:right w:val="single" w:sz="4" w:space="0" w:color="auto"/>
            </w:tcBorders>
            <w:vAlign w:val="center"/>
          </w:tcPr>
          <w:p w14:paraId="1A30AC6A" w14:textId="77777777" w:rsidR="00387D06" w:rsidRPr="000A25D6" w:rsidRDefault="00387D06" w:rsidP="000A25D6">
            <w:pPr>
              <w:ind w:firstLine="0"/>
              <w:rPr>
                <w:rFonts w:ascii="Times New Roman" w:hAnsi="Times New Roman"/>
                <w:sz w:val="18"/>
                <w:szCs w:val="18"/>
              </w:rPr>
            </w:pPr>
          </w:p>
        </w:tc>
        <w:tc>
          <w:tcPr>
            <w:tcW w:w="1395" w:type="dxa"/>
            <w:tcBorders>
              <w:top w:val="single" w:sz="4" w:space="0" w:color="auto"/>
              <w:left w:val="nil"/>
              <w:bottom w:val="single" w:sz="4" w:space="0" w:color="auto"/>
              <w:right w:val="single" w:sz="4" w:space="0" w:color="auto"/>
            </w:tcBorders>
            <w:shd w:val="clear" w:color="auto" w:fill="FFFFFF"/>
            <w:vAlign w:val="center"/>
          </w:tcPr>
          <w:p w14:paraId="58532F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0" w:type="auto"/>
            <w:tcBorders>
              <w:top w:val="single" w:sz="4" w:space="0" w:color="auto"/>
              <w:left w:val="nil"/>
              <w:bottom w:val="single" w:sz="4" w:space="0" w:color="auto"/>
              <w:right w:val="single" w:sz="4" w:space="0" w:color="auto"/>
            </w:tcBorders>
            <w:shd w:val="clear" w:color="auto" w:fill="FFFFFF"/>
            <w:vAlign w:val="bottom"/>
          </w:tcPr>
          <w:p w14:paraId="0A524F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center"/>
          </w:tcPr>
          <w:p w14:paraId="12B7B0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2C00E5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396DD8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r>
      <w:tr w:rsidR="005976E8" w:rsidRPr="000A25D6" w14:paraId="03F32CCC" w14:textId="77777777" w:rsidTr="00CD499A">
        <w:tc>
          <w:tcPr>
            <w:tcW w:w="1425" w:type="dxa"/>
            <w:vMerge/>
            <w:tcBorders>
              <w:left w:val="single" w:sz="4" w:space="0" w:color="auto"/>
              <w:right w:val="single" w:sz="4" w:space="0" w:color="auto"/>
            </w:tcBorders>
            <w:vAlign w:val="center"/>
          </w:tcPr>
          <w:p w14:paraId="606846B6" w14:textId="77777777" w:rsidR="00387D06" w:rsidRPr="000A25D6" w:rsidRDefault="00387D06" w:rsidP="000A25D6">
            <w:pPr>
              <w:ind w:firstLine="0"/>
              <w:rPr>
                <w:rFonts w:ascii="Times New Roman" w:hAnsi="Times New Roman"/>
                <w:sz w:val="18"/>
                <w:szCs w:val="18"/>
              </w:rPr>
            </w:pPr>
          </w:p>
        </w:tc>
        <w:tc>
          <w:tcPr>
            <w:tcW w:w="1395" w:type="dxa"/>
            <w:tcBorders>
              <w:top w:val="single" w:sz="4" w:space="0" w:color="auto"/>
              <w:left w:val="nil"/>
              <w:bottom w:val="single" w:sz="4" w:space="0" w:color="auto"/>
              <w:right w:val="single" w:sz="4" w:space="0" w:color="auto"/>
            </w:tcBorders>
            <w:shd w:val="clear" w:color="auto" w:fill="FFFFFF"/>
            <w:vAlign w:val="center"/>
          </w:tcPr>
          <w:p w14:paraId="1B6D8E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0" w:type="auto"/>
            <w:tcBorders>
              <w:top w:val="single" w:sz="4" w:space="0" w:color="auto"/>
              <w:left w:val="nil"/>
              <w:bottom w:val="single" w:sz="4" w:space="0" w:color="auto"/>
              <w:right w:val="single" w:sz="4" w:space="0" w:color="auto"/>
            </w:tcBorders>
            <w:shd w:val="clear" w:color="auto" w:fill="FFFFFF"/>
            <w:vAlign w:val="bottom"/>
          </w:tcPr>
          <w:p w14:paraId="550B60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109,98</w:t>
            </w:r>
          </w:p>
        </w:tc>
        <w:tc>
          <w:tcPr>
            <w:tcW w:w="0" w:type="auto"/>
            <w:tcBorders>
              <w:top w:val="single" w:sz="4" w:space="0" w:color="auto"/>
              <w:left w:val="nil"/>
              <w:bottom w:val="single" w:sz="4" w:space="0" w:color="auto"/>
              <w:right w:val="single" w:sz="4" w:space="0" w:color="auto"/>
            </w:tcBorders>
            <w:shd w:val="clear" w:color="auto" w:fill="FFFFFF"/>
            <w:vAlign w:val="center"/>
          </w:tcPr>
          <w:p w14:paraId="307870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176EDB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12EC07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109,98</w:t>
            </w:r>
          </w:p>
        </w:tc>
      </w:tr>
      <w:tr w:rsidR="005976E8" w:rsidRPr="000A25D6" w14:paraId="4773F9CE" w14:textId="77777777" w:rsidTr="00CD499A">
        <w:tc>
          <w:tcPr>
            <w:tcW w:w="1425" w:type="dxa"/>
            <w:vMerge/>
            <w:tcBorders>
              <w:left w:val="single" w:sz="4" w:space="0" w:color="auto"/>
              <w:right w:val="single" w:sz="4" w:space="0" w:color="auto"/>
            </w:tcBorders>
            <w:vAlign w:val="center"/>
          </w:tcPr>
          <w:p w14:paraId="230A36DF" w14:textId="77777777" w:rsidR="00387D06" w:rsidRPr="000A25D6" w:rsidRDefault="00387D06" w:rsidP="000A25D6">
            <w:pPr>
              <w:ind w:firstLine="0"/>
              <w:rPr>
                <w:rFonts w:ascii="Times New Roman" w:hAnsi="Times New Roman"/>
                <w:sz w:val="18"/>
                <w:szCs w:val="18"/>
              </w:rPr>
            </w:pPr>
          </w:p>
        </w:tc>
        <w:tc>
          <w:tcPr>
            <w:tcW w:w="1395" w:type="dxa"/>
            <w:tcBorders>
              <w:top w:val="single" w:sz="4" w:space="0" w:color="auto"/>
              <w:left w:val="nil"/>
              <w:bottom w:val="single" w:sz="4" w:space="0" w:color="auto"/>
              <w:right w:val="single" w:sz="4" w:space="0" w:color="auto"/>
            </w:tcBorders>
            <w:shd w:val="clear" w:color="auto" w:fill="FFFFFF"/>
            <w:vAlign w:val="center"/>
          </w:tcPr>
          <w:p w14:paraId="59E7DB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0" w:type="auto"/>
            <w:tcBorders>
              <w:top w:val="single" w:sz="4" w:space="0" w:color="auto"/>
              <w:left w:val="nil"/>
              <w:bottom w:val="single" w:sz="4" w:space="0" w:color="auto"/>
              <w:right w:val="single" w:sz="4" w:space="0" w:color="auto"/>
            </w:tcBorders>
            <w:shd w:val="clear" w:color="auto" w:fill="FFFFFF"/>
            <w:vAlign w:val="bottom"/>
          </w:tcPr>
          <w:p w14:paraId="2EE2A3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111,84</w:t>
            </w:r>
          </w:p>
        </w:tc>
        <w:tc>
          <w:tcPr>
            <w:tcW w:w="0" w:type="auto"/>
            <w:tcBorders>
              <w:top w:val="single" w:sz="4" w:space="0" w:color="auto"/>
              <w:left w:val="nil"/>
              <w:bottom w:val="single" w:sz="4" w:space="0" w:color="auto"/>
              <w:right w:val="single" w:sz="4" w:space="0" w:color="auto"/>
            </w:tcBorders>
            <w:shd w:val="clear" w:color="auto" w:fill="FFFFFF"/>
            <w:vAlign w:val="center"/>
          </w:tcPr>
          <w:p w14:paraId="479EE6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35FEE6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0ED975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111,84</w:t>
            </w:r>
          </w:p>
        </w:tc>
      </w:tr>
      <w:tr w:rsidR="005976E8" w:rsidRPr="000A25D6" w14:paraId="6F430593" w14:textId="77777777" w:rsidTr="00CD499A">
        <w:tc>
          <w:tcPr>
            <w:tcW w:w="1425" w:type="dxa"/>
            <w:vMerge/>
            <w:tcBorders>
              <w:left w:val="single" w:sz="4" w:space="0" w:color="auto"/>
              <w:right w:val="single" w:sz="4" w:space="0" w:color="auto"/>
            </w:tcBorders>
            <w:vAlign w:val="center"/>
          </w:tcPr>
          <w:p w14:paraId="474340B5" w14:textId="77777777" w:rsidR="00387D06" w:rsidRPr="000A25D6" w:rsidRDefault="00387D06" w:rsidP="000A25D6">
            <w:pPr>
              <w:ind w:firstLine="0"/>
              <w:rPr>
                <w:rFonts w:ascii="Times New Roman" w:hAnsi="Times New Roman"/>
                <w:sz w:val="18"/>
                <w:szCs w:val="18"/>
              </w:rPr>
            </w:pPr>
          </w:p>
        </w:tc>
        <w:tc>
          <w:tcPr>
            <w:tcW w:w="1395" w:type="dxa"/>
            <w:tcBorders>
              <w:top w:val="single" w:sz="4" w:space="0" w:color="auto"/>
              <w:left w:val="nil"/>
              <w:bottom w:val="single" w:sz="4" w:space="0" w:color="auto"/>
              <w:right w:val="single" w:sz="4" w:space="0" w:color="auto"/>
            </w:tcBorders>
            <w:shd w:val="clear" w:color="auto" w:fill="FFFFFF"/>
            <w:vAlign w:val="center"/>
          </w:tcPr>
          <w:p w14:paraId="7A1636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0" w:type="auto"/>
            <w:tcBorders>
              <w:top w:val="single" w:sz="4" w:space="0" w:color="auto"/>
              <w:left w:val="nil"/>
              <w:bottom w:val="single" w:sz="4" w:space="0" w:color="auto"/>
              <w:right w:val="single" w:sz="4" w:space="0" w:color="auto"/>
            </w:tcBorders>
            <w:shd w:val="clear" w:color="auto" w:fill="FFFFFF"/>
            <w:vAlign w:val="bottom"/>
          </w:tcPr>
          <w:p w14:paraId="413C32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103,00</w:t>
            </w:r>
          </w:p>
        </w:tc>
        <w:tc>
          <w:tcPr>
            <w:tcW w:w="0" w:type="auto"/>
            <w:tcBorders>
              <w:top w:val="single" w:sz="4" w:space="0" w:color="auto"/>
              <w:left w:val="nil"/>
              <w:bottom w:val="single" w:sz="4" w:space="0" w:color="auto"/>
              <w:right w:val="single" w:sz="4" w:space="0" w:color="auto"/>
            </w:tcBorders>
            <w:shd w:val="clear" w:color="auto" w:fill="FFFFFF"/>
            <w:vAlign w:val="center"/>
          </w:tcPr>
          <w:p w14:paraId="3D7ADB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2D45C3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686B16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103,00</w:t>
            </w:r>
          </w:p>
        </w:tc>
      </w:tr>
      <w:tr w:rsidR="005976E8" w:rsidRPr="000A25D6" w14:paraId="5C4CF967" w14:textId="77777777" w:rsidTr="00CD499A">
        <w:tc>
          <w:tcPr>
            <w:tcW w:w="1425" w:type="dxa"/>
            <w:vMerge/>
            <w:tcBorders>
              <w:left w:val="single" w:sz="4" w:space="0" w:color="auto"/>
              <w:right w:val="single" w:sz="4" w:space="0" w:color="auto"/>
            </w:tcBorders>
            <w:vAlign w:val="center"/>
          </w:tcPr>
          <w:p w14:paraId="7939B96E" w14:textId="77777777" w:rsidR="00387D06" w:rsidRPr="000A25D6" w:rsidRDefault="00387D06" w:rsidP="000A25D6">
            <w:pPr>
              <w:ind w:firstLine="0"/>
              <w:rPr>
                <w:rFonts w:ascii="Times New Roman" w:hAnsi="Times New Roman"/>
                <w:sz w:val="18"/>
                <w:szCs w:val="18"/>
              </w:rPr>
            </w:pPr>
          </w:p>
        </w:tc>
        <w:tc>
          <w:tcPr>
            <w:tcW w:w="1395" w:type="dxa"/>
            <w:tcBorders>
              <w:top w:val="single" w:sz="4" w:space="0" w:color="auto"/>
              <w:left w:val="nil"/>
              <w:bottom w:val="single" w:sz="4" w:space="0" w:color="auto"/>
              <w:right w:val="single" w:sz="4" w:space="0" w:color="auto"/>
            </w:tcBorders>
            <w:shd w:val="clear" w:color="auto" w:fill="FFFFFF"/>
            <w:vAlign w:val="center"/>
          </w:tcPr>
          <w:p w14:paraId="368BB9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0" w:type="auto"/>
            <w:tcBorders>
              <w:top w:val="single" w:sz="4" w:space="0" w:color="auto"/>
              <w:left w:val="nil"/>
              <w:bottom w:val="single" w:sz="4" w:space="0" w:color="auto"/>
              <w:right w:val="single" w:sz="4" w:space="0" w:color="auto"/>
            </w:tcBorders>
            <w:shd w:val="clear" w:color="auto" w:fill="FFFFFF"/>
            <w:vAlign w:val="bottom"/>
          </w:tcPr>
          <w:p w14:paraId="2965DB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104,00</w:t>
            </w:r>
          </w:p>
        </w:tc>
        <w:tc>
          <w:tcPr>
            <w:tcW w:w="0" w:type="auto"/>
            <w:tcBorders>
              <w:top w:val="single" w:sz="4" w:space="0" w:color="auto"/>
              <w:left w:val="nil"/>
              <w:bottom w:val="single" w:sz="4" w:space="0" w:color="auto"/>
              <w:right w:val="single" w:sz="4" w:space="0" w:color="auto"/>
            </w:tcBorders>
            <w:shd w:val="clear" w:color="auto" w:fill="FFFFFF"/>
            <w:vAlign w:val="center"/>
          </w:tcPr>
          <w:p w14:paraId="438F84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73C942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0B15BE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104,00</w:t>
            </w:r>
          </w:p>
        </w:tc>
      </w:tr>
      <w:tr w:rsidR="005976E8" w:rsidRPr="000A25D6" w14:paraId="39765511" w14:textId="77777777" w:rsidTr="00CD499A">
        <w:tc>
          <w:tcPr>
            <w:tcW w:w="1425" w:type="dxa"/>
            <w:vMerge/>
            <w:tcBorders>
              <w:left w:val="single" w:sz="4" w:space="0" w:color="auto"/>
              <w:right w:val="single" w:sz="4" w:space="0" w:color="auto"/>
            </w:tcBorders>
            <w:vAlign w:val="center"/>
          </w:tcPr>
          <w:p w14:paraId="1008CA2D" w14:textId="77777777" w:rsidR="00387D06" w:rsidRPr="000A25D6" w:rsidRDefault="00387D06" w:rsidP="000A25D6">
            <w:pPr>
              <w:ind w:firstLine="0"/>
              <w:rPr>
                <w:rFonts w:ascii="Times New Roman" w:hAnsi="Times New Roman"/>
                <w:sz w:val="18"/>
                <w:szCs w:val="18"/>
              </w:rPr>
            </w:pPr>
          </w:p>
        </w:tc>
        <w:tc>
          <w:tcPr>
            <w:tcW w:w="1395" w:type="dxa"/>
            <w:tcBorders>
              <w:top w:val="single" w:sz="4" w:space="0" w:color="auto"/>
              <w:left w:val="nil"/>
              <w:bottom w:val="single" w:sz="4" w:space="0" w:color="auto"/>
              <w:right w:val="single" w:sz="4" w:space="0" w:color="auto"/>
            </w:tcBorders>
            <w:shd w:val="clear" w:color="auto" w:fill="FFFFFF"/>
            <w:vAlign w:val="center"/>
          </w:tcPr>
          <w:p w14:paraId="3C40C7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0" w:type="auto"/>
            <w:tcBorders>
              <w:top w:val="single" w:sz="4" w:space="0" w:color="auto"/>
              <w:left w:val="nil"/>
              <w:bottom w:val="single" w:sz="4" w:space="0" w:color="auto"/>
              <w:right w:val="single" w:sz="4" w:space="0" w:color="auto"/>
            </w:tcBorders>
            <w:shd w:val="clear" w:color="auto" w:fill="FFFFFF"/>
            <w:vAlign w:val="bottom"/>
          </w:tcPr>
          <w:p w14:paraId="1C226D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105,00</w:t>
            </w:r>
          </w:p>
        </w:tc>
        <w:tc>
          <w:tcPr>
            <w:tcW w:w="0" w:type="auto"/>
            <w:tcBorders>
              <w:top w:val="single" w:sz="4" w:space="0" w:color="auto"/>
              <w:left w:val="nil"/>
              <w:bottom w:val="single" w:sz="4" w:space="0" w:color="auto"/>
              <w:right w:val="single" w:sz="4" w:space="0" w:color="auto"/>
            </w:tcBorders>
            <w:shd w:val="clear" w:color="auto" w:fill="FFFFFF"/>
            <w:vAlign w:val="center"/>
          </w:tcPr>
          <w:p w14:paraId="6FC853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7329F4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2B8C1E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105,00</w:t>
            </w:r>
          </w:p>
        </w:tc>
      </w:tr>
      <w:tr w:rsidR="005976E8" w:rsidRPr="000A25D6" w14:paraId="38FD6BD2" w14:textId="77777777" w:rsidTr="00CD499A">
        <w:tc>
          <w:tcPr>
            <w:tcW w:w="1425" w:type="dxa"/>
            <w:tcBorders>
              <w:left w:val="single" w:sz="4" w:space="0" w:color="auto"/>
              <w:bottom w:val="single" w:sz="4" w:space="0" w:color="auto"/>
              <w:right w:val="single" w:sz="4" w:space="0" w:color="auto"/>
            </w:tcBorders>
            <w:vAlign w:val="center"/>
          </w:tcPr>
          <w:p w14:paraId="0BAA4140" w14:textId="77777777" w:rsidR="00387D06" w:rsidRPr="000A25D6" w:rsidRDefault="00387D06" w:rsidP="000A25D6">
            <w:pPr>
              <w:ind w:firstLine="0"/>
              <w:rPr>
                <w:rFonts w:ascii="Times New Roman" w:hAnsi="Times New Roman"/>
                <w:sz w:val="18"/>
                <w:szCs w:val="18"/>
              </w:rPr>
            </w:pPr>
          </w:p>
        </w:tc>
        <w:tc>
          <w:tcPr>
            <w:tcW w:w="1395" w:type="dxa"/>
            <w:tcBorders>
              <w:top w:val="single" w:sz="4" w:space="0" w:color="auto"/>
              <w:left w:val="nil"/>
              <w:bottom w:val="single" w:sz="4" w:space="0" w:color="auto"/>
              <w:right w:val="single" w:sz="4" w:space="0" w:color="auto"/>
            </w:tcBorders>
            <w:shd w:val="clear" w:color="auto" w:fill="FFFFFF"/>
            <w:vAlign w:val="center"/>
          </w:tcPr>
          <w:p w14:paraId="1D95E0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0" w:type="auto"/>
            <w:tcBorders>
              <w:top w:val="single" w:sz="4" w:space="0" w:color="auto"/>
              <w:left w:val="nil"/>
              <w:bottom w:val="single" w:sz="4" w:space="0" w:color="auto"/>
              <w:right w:val="single" w:sz="4" w:space="0" w:color="auto"/>
            </w:tcBorders>
            <w:shd w:val="clear" w:color="auto" w:fill="FFFFFF"/>
            <w:vAlign w:val="bottom"/>
          </w:tcPr>
          <w:p w14:paraId="19C269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105,00</w:t>
            </w:r>
          </w:p>
        </w:tc>
        <w:tc>
          <w:tcPr>
            <w:tcW w:w="0" w:type="auto"/>
            <w:tcBorders>
              <w:top w:val="single" w:sz="4" w:space="0" w:color="auto"/>
              <w:left w:val="nil"/>
              <w:bottom w:val="single" w:sz="4" w:space="0" w:color="auto"/>
              <w:right w:val="single" w:sz="4" w:space="0" w:color="auto"/>
            </w:tcBorders>
            <w:shd w:val="clear" w:color="auto" w:fill="FFFFFF"/>
            <w:vAlign w:val="center"/>
          </w:tcPr>
          <w:p w14:paraId="52539F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6D0A1D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0" w:type="auto"/>
            <w:tcBorders>
              <w:top w:val="single" w:sz="4" w:space="0" w:color="auto"/>
              <w:left w:val="nil"/>
              <w:bottom w:val="single" w:sz="4" w:space="0" w:color="auto"/>
              <w:right w:val="single" w:sz="4" w:space="0" w:color="auto"/>
            </w:tcBorders>
            <w:shd w:val="clear" w:color="auto" w:fill="FFFFFF"/>
            <w:vAlign w:val="bottom"/>
          </w:tcPr>
          <w:p w14:paraId="381C83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105,00</w:t>
            </w:r>
          </w:p>
        </w:tc>
      </w:tr>
    </w:tbl>
    <w:p w14:paraId="6D1E1986" w14:textId="77777777" w:rsidR="00387D06" w:rsidRPr="000A25D6" w:rsidRDefault="00387D06" w:rsidP="000A25D6">
      <w:pPr>
        <w:ind w:firstLine="0"/>
        <w:rPr>
          <w:rFonts w:ascii="Times New Roman" w:hAnsi="Times New Roman"/>
          <w:sz w:val="18"/>
          <w:szCs w:val="18"/>
        </w:rPr>
      </w:pPr>
    </w:p>
    <w:p w14:paraId="0975293F" w14:textId="173C9D11" w:rsidR="00387D06" w:rsidRPr="005976E8" w:rsidRDefault="00387D06" w:rsidP="005976E8">
      <w:pPr>
        <w:ind w:firstLine="0"/>
        <w:jc w:val="center"/>
        <w:rPr>
          <w:rFonts w:ascii="Times New Roman" w:hAnsi="Times New Roman"/>
          <w:b/>
          <w:bCs/>
          <w:i/>
          <w:iCs/>
          <w:sz w:val="18"/>
          <w:szCs w:val="18"/>
        </w:rPr>
      </w:pPr>
      <w:r w:rsidRPr="005976E8">
        <w:rPr>
          <w:rFonts w:ascii="Times New Roman" w:hAnsi="Times New Roman"/>
          <w:b/>
          <w:bCs/>
          <w:i/>
          <w:iCs/>
          <w:sz w:val="18"/>
          <w:szCs w:val="18"/>
        </w:rPr>
        <w:t>Подпрограмма 8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p w14:paraId="6EBC1A4B" w14:textId="77777777" w:rsidR="00387D06" w:rsidRPr="005976E8" w:rsidRDefault="00387D06" w:rsidP="005976E8">
      <w:pPr>
        <w:ind w:firstLine="0"/>
        <w:jc w:val="center"/>
        <w:rPr>
          <w:rFonts w:ascii="Times New Roman" w:eastAsia="Calibri" w:hAnsi="Times New Roman"/>
          <w:b/>
          <w:bCs/>
          <w:i/>
          <w:iCs/>
          <w:sz w:val="18"/>
          <w:szCs w:val="18"/>
        </w:rPr>
      </w:pPr>
    </w:p>
    <w:p w14:paraId="642FE03D" w14:textId="0B625A57" w:rsidR="00387D06" w:rsidRPr="005976E8" w:rsidRDefault="00387D06" w:rsidP="005976E8">
      <w:pPr>
        <w:ind w:firstLine="0"/>
        <w:jc w:val="center"/>
        <w:rPr>
          <w:rFonts w:ascii="Times New Roman" w:hAnsi="Times New Roman"/>
          <w:b/>
          <w:bCs/>
          <w:i/>
          <w:iCs/>
          <w:sz w:val="18"/>
          <w:szCs w:val="18"/>
        </w:rPr>
      </w:pPr>
      <w:r w:rsidRPr="005976E8">
        <w:rPr>
          <w:rFonts w:ascii="Times New Roman" w:hAnsi="Times New Roman"/>
          <w:b/>
          <w:bCs/>
          <w:i/>
          <w:iCs/>
          <w:sz w:val="18"/>
          <w:szCs w:val="18"/>
        </w:rPr>
        <w:t>П</w:t>
      </w:r>
      <w:r w:rsidR="005976E8" w:rsidRPr="005976E8">
        <w:rPr>
          <w:rFonts w:ascii="Times New Roman" w:hAnsi="Times New Roman"/>
          <w:b/>
          <w:bCs/>
          <w:i/>
          <w:iCs/>
          <w:sz w:val="18"/>
          <w:szCs w:val="18"/>
        </w:rPr>
        <w:t xml:space="preserve">аспорт </w:t>
      </w:r>
      <w:r w:rsidRPr="005976E8">
        <w:rPr>
          <w:rFonts w:ascii="Times New Roman" w:hAnsi="Times New Roman"/>
          <w:b/>
          <w:bCs/>
          <w:i/>
          <w:iCs/>
          <w:sz w:val="18"/>
          <w:szCs w:val="18"/>
        </w:rPr>
        <w:t>подпрограммы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8130"/>
      </w:tblGrid>
      <w:tr w:rsidR="00387D06" w:rsidRPr="000A25D6" w14:paraId="4D974DA8" w14:textId="77777777" w:rsidTr="002418EE">
        <w:trPr>
          <w:trHeight w:val="47"/>
        </w:trPr>
        <w:tc>
          <w:tcPr>
            <w:tcW w:w="778" w:type="pct"/>
            <w:tcBorders>
              <w:top w:val="single" w:sz="4" w:space="0" w:color="auto"/>
              <w:left w:val="single" w:sz="4" w:space="0" w:color="auto"/>
              <w:bottom w:val="single" w:sz="4" w:space="0" w:color="auto"/>
              <w:right w:val="single" w:sz="4" w:space="0" w:color="auto"/>
            </w:tcBorders>
            <w:hideMark/>
          </w:tcPr>
          <w:p w14:paraId="1BBA8005" w14:textId="7435337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w:t>
            </w:r>
            <w:r w:rsidR="000A25D6">
              <w:rPr>
                <w:rFonts w:ascii="Times New Roman" w:hAnsi="Times New Roman"/>
                <w:sz w:val="18"/>
                <w:szCs w:val="18"/>
              </w:rPr>
              <w:t xml:space="preserve"> </w:t>
            </w:r>
            <w:r w:rsidRPr="000A25D6">
              <w:rPr>
                <w:rFonts w:ascii="Times New Roman" w:hAnsi="Times New Roman"/>
                <w:sz w:val="18"/>
                <w:szCs w:val="18"/>
              </w:rPr>
              <w:t>подпрограммы</w:t>
            </w:r>
          </w:p>
        </w:tc>
        <w:tc>
          <w:tcPr>
            <w:tcW w:w="4222" w:type="pct"/>
            <w:tcBorders>
              <w:top w:val="single" w:sz="4" w:space="0" w:color="auto"/>
              <w:left w:val="single" w:sz="4" w:space="0" w:color="auto"/>
              <w:bottom w:val="single" w:sz="4" w:space="0" w:color="auto"/>
              <w:right w:val="single" w:sz="4" w:space="0" w:color="auto"/>
            </w:tcBorders>
            <w:noWrap/>
            <w:hideMark/>
          </w:tcPr>
          <w:p w14:paraId="5CCDFC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делам ГО и ЧС МКУ «ЦОД ОМСУ» администрации муниципального района;</w:t>
            </w:r>
          </w:p>
          <w:p w14:paraId="656E253C" w14:textId="6EA76E5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МКУ «ЦОД ОМСУ» администрации муниципального</w:t>
            </w:r>
            <w:r w:rsidR="000A25D6">
              <w:rPr>
                <w:rFonts w:ascii="Times New Roman" w:hAnsi="Times New Roman"/>
                <w:sz w:val="18"/>
                <w:szCs w:val="18"/>
              </w:rPr>
              <w:t xml:space="preserve"> </w:t>
            </w:r>
            <w:r w:rsidRPr="000A25D6">
              <w:rPr>
                <w:rFonts w:ascii="Times New Roman" w:hAnsi="Times New Roman"/>
                <w:sz w:val="18"/>
                <w:szCs w:val="18"/>
              </w:rPr>
              <w:t>района</w:t>
            </w:r>
          </w:p>
        </w:tc>
      </w:tr>
      <w:tr w:rsidR="00387D06" w:rsidRPr="000A25D6" w14:paraId="41088E7F" w14:textId="77777777" w:rsidTr="002418EE">
        <w:trPr>
          <w:trHeight w:val="373"/>
        </w:trPr>
        <w:tc>
          <w:tcPr>
            <w:tcW w:w="778" w:type="pct"/>
            <w:tcBorders>
              <w:top w:val="single" w:sz="4" w:space="0" w:color="auto"/>
              <w:left w:val="single" w:sz="4" w:space="0" w:color="auto"/>
              <w:bottom w:val="single" w:sz="4" w:space="0" w:color="auto"/>
              <w:right w:val="single" w:sz="4" w:space="0" w:color="auto"/>
            </w:tcBorders>
            <w:hideMark/>
          </w:tcPr>
          <w:p w14:paraId="408AFE39" w14:textId="5434690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w:t>
            </w:r>
            <w:r w:rsidR="000A25D6">
              <w:rPr>
                <w:rFonts w:ascii="Times New Roman" w:hAnsi="Times New Roman"/>
                <w:sz w:val="18"/>
                <w:szCs w:val="18"/>
              </w:rPr>
              <w:t xml:space="preserve"> </w:t>
            </w:r>
            <w:r w:rsidRPr="000A25D6">
              <w:rPr>
                <w:rFonts w:ascii="Times New Roman" w:hAnsi="Times New Roman"/>
                <w:sz w:val="18"/>
                <w:szCs w:val="18"/>
              </w:rPr>
              <w:t>подпрограммы</w:t>
            </w:r>
          </w:p>
        </w:tc>
        <w:tc>
          <w:tcPr>
            <w:tcW w:w="4222" w:type="pct"/>
            <w:tcBorders>
              <w:top w:val="single" w:sz="4" w:space="0" w:color="auto"/>
              <w:left w:val="single" w:sz="4" w:space="0" w:color="auto"/>
              <w:bottom w:val="single" w:sz="4" w:space="0" w:color="auto"/>
              <w:right w:val="single" w:sz="4" w:space="0" w:color="auto"/>
            </w:tcBorders>
            <w:hideMark/>
          </w:tcPr>
          <w:p w14:paraId="2F47A2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Развитие и модернизация системы защиты населения от угроз чрезвычайных ситуаций и пожаров.</w:t>
            </w:r>
          </w:p>
          <w:p w14:paraId="6A32FC5E" w14:textId="77777777" w:rsidR="00387D06" w:rsidRPr="000A25D6" w:rsidRDefault="00387D06" w:rsidP="000A25D6">
            <w:pPr>
              <w:ind w:firstLine="0"/>
              <w:rPr>
                <w:rFonts w:ascii="Times New Roman" w:eastAsia="Calibri" w:hAnsi="Times New Roman"/>
                <w:sz w:val="18"/>
                <w:szCs w:val="18"/>
              </w:rPr>
            </w:pPr>
            <w:r w:rsidRPr="000A25D6">
              <w:rPr>
                <w:rFonts w:ascii="Times New Roman" w:hAnsi="Times New Roman"/>
                <w:sz w:val="18"/>
                <w:szCs w:val="18"/>
              </w:rPr>
              <w:t>2. 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r>
      <w:tr w:rsidR="00387D06" w:rsidRPr="000A25D6" w14:paraId="3D742DC4" w14:textId="77777777" w:rsidTr="002418EE">
        <w:trPr>
          <w:trHeight w:val="398"/>
        </w:trPr>
        <w:tc>
          <w:tcPr>
            <w:tcW w:w="778" w:type="pct"/>
            <w:tcBorders>
              <w:top w:val="single" w:sz="4" w:space="0" w:color="auto"/>
              <w:left w:val="single" w:sz="4" w:space="0" w:color="auto"/>
              <w:bottom w:val="single" w:sz="4" w:space="0" w:color="auto"/>
              <w:right w:val="single" w:sz="4" w:space="0" w:color="auto"/>
            </w:tcBorders>
            <w:hideMark/>
          </w:tcPr>
          <w:p w14:paraId="004F6A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муниципальной подпрограммы</w:t>
            </w:r>
          </w:p>
        </w:tc>
        <w:tc>
          <w:tcPr>
            <w:tcW w:w="4222" w:type="pct"/>
            <w:tcBorders>
              <w:top w:val="single" w:sz="4" w:space="0" w:color="auto"/>
              <w:left w:val="single" w:sz="4" w:space="0" w:color="auto"/>
              <w:bottom w:val="single" w:sz="4" w:space="0" w:color="auto"/>
              <w:right w:val="single" w:sz="4" w:space="0" w:color="auto"/>
            </w:tcBorders>
            <w:hideMark/>
          </w:tcPr>
          <w:p w14:paraId="01BADA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Минимизация социального и экономического ущерба наносимого населению и экономике района вследствие чрезвычайных ситуаций природного и техногенного характера, пожаров и происшествий на водных объектах.</w:t>
            </w:r>
          </w:p>
          <w:p w14:paraId="785DB1A0" w14:textId="7C87F01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своевременного доведения сигналов и распоряжений до органов управления, гарантированное оповещение населения о</w:t>
            </w:r>
            <w:r w:rsidR="000A25D6">
              <w:rPr>
                <w:rFonts w:ascii="Times New Roman" w:hAnsi="Times New Roman"/>
                <w:sz w:val="18"/>
                <w:szCs w:val="18"/>
              </w:rPr>
              <w:t xml:space="preserve"> </w:t>
            </w:r>
            <w:r w:rsidRPr="000A25D6">
              <w:rPr>
                <w:rFonts w:ascii="Times New Roman" w:hAnsi="Times New Roman"/>
                <w:sz w:val="18"/>
                <w:szCs w:val="18"/>
              </w:rPr>
              <w:t>возникновении чрезвычайной ситуации (далее – ЧС)</w:t>
            </w:r>
            <w:r w:rsidR="000A25D6">
              <w:rPr>
                <w:rFonts w:ascii="Times New Roman" w:hAnsi="Times New Roman"/>
                <w:sz w:val="18"/>
                <w:szCs w:val="18"/>
              </w:rPr>
              <w:t xml:space="preserve"> </w:t>
            </w:r>
          </w:p>
        </w:tc>
      </w:tr>
      <w:tr w:rsidR="00387D06" w:rsidRPr="000A25D6" w14:paraId="62470F73" w14:textId="77777777" w:rsidTr="002418EE">
        <w:trPr>
          <w:trHeight w:val="319"/>
        </w:trPr>
        <w:tc>
          <w:tcPr>
            <w:tcW w:w="778" w:type="pct"/>
            <w:tcBorders>
              <w:top w:val="single" w:sz="4" w:space="0" w:color="auto"/>
              <w:left w:val="single" w:sz="4" w:space="0" w:color="auto"/>
              <w:bottom w:val="single" w:sz="4" w:space="0" w:color="auto"/>
              <w:right w:val="single" w:sz="4" w:space="0" w:color="auto"/>
            </w:tcBorders>
            <w:hideMark/>
          </w:tcPr>
          <w:p w14:paraId="2D0C8C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муниципальной подпрограммы</w:t>
            </w:r>
          </w:p>
        </w:tc>
        <w:tc>
          <w:tcPr>
            <w:tcW w:w="4222" w:type="pct"/>
            <w:tcBorders>
              <w:top w:val="single" w:sz="4" w:space="0" w:color="auto"/>
              <w:left w:val="single" w:sz="4" w:space="0" w:color="auto"/>
              <w:bottom w:val="single" w:sz="4" w:space="0" w:color="auto"/>
              <w:right w:val="single" w:sz="4" w:space="0" w:color="auto"/>
            </w:tcBorders>
            <w:hideMark/>
          </w:tcPr>
          <w:p w14:paraId="55710B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создание муниципальной автоматизированной автоматической системы оповещения;</w:t>
            </w:r>
          </w:p>
          <w:p w14:paraId="6CD2E6D1" w14:textId="16D9F51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r w:rsidR="000A25D6">
              <w:rPr>
                <w:rFonts w:ascii="Times New Roman" w:hAnsi="Times New Roman"/>
                <w:sz w:val="18"/>
                <w:szCs w:val="18"/>
              </w:rPr>
              <w:t xml:space="preserve"> </w:t>
            </w:r>
            <w:r w:rsidRPr="000A25D6">
              <w:rPr>
                <w:rFonts w:ascii="Times New Roman" w:hAnsi="Times New Roman"/>
                <w:sz w:val="18"/>
                <w:szCs w:val="18"/>
              </w:rPr>
              <w:t>повышение уровня информирования и сокращение времени оповещения населения о возникновении ЧС;</w:t>
            </w:r>
          </w:p>
          <w:p w14:paraId="71EDDE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создание запасов средств индивидуальной защиты;</w:t>
            </w:r>
          </w:p>
          <w:p w14:paraId="4D7A06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развитие материально- технической базы ЕДДС муниципального района;</w:t>
            </w:r>
          </w:p>
          <w:p w14:paraId="5D5D60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создание службы экстренного вызова на единый номер «112»</w:t>
            </w:r>
          </w:p>
        </w:tc>
      </w:tr>
      <w:tr w:rsidR="00387D06" w:rsidRPr="000A25D6" w14:paraId="7EF5ABFB" w14:textId="77777777" w:rsidTr="002418EE">
        <w:trPr>
          <w:trHeight w:val="550"/>
        </w:trPr>
        <w:tc>
          <w:tcPr>
            <w:tcW w:w="778" w:type="pct"/>
            <w:tcBorders>
              <w:top w:val="single" w:sz="4" w:space="0" w:color="auto"/>
              <w:left w:val="single" w:sz="4" w:space="0" w:color="auto"/>
              <w:bottom w:val="single" w:sz="4" w:space="0" w:color="auto"/>
              <w:right w:val="single" w:sz="4" w:space="0" w:color="auto"/>
            </w:tcBorders>
            <w:hideMark/>
          </w:tcPr>
          <w:p w14:paraId="5B28A10B" w14:textId="6E6C89E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w:t>
            </w:r>
            <w:r w:rsidR="000A25D6">
              <w:rPr>
                <w:rFonts w:ascii="Times New Roman" w:hAnsi="Times New Roman"/>
                <w:sz w:val="18"/>
                <w:szCs w:val="18"/>
              </w:rPr>
              <w:t xml:space="preserve"> </w:t>
            </w:r>
            <w:r w:rsidRPr="000A25D6">
              <w:rPr>
                <w:rFonts w:ascii="Times New Roman" w:hAnsi="Times New Roman"/>
                <w:sz w:val="18"/>
                <w:szCs w:val="18"/>
              </w:rPr>
              <w:t>показатели подпрограммы</w:t>
            </w:r>
          </w:p>
        </w:tc>
        <w:tc>
          <w:tcPr>
            <w:tcW w:w="4222" w:type="pct"/>
            <w:tcBorders>
              <w:top w:val="single" w:sz="4" w:space="0" w:color="auto"/>
              <w:left w:val="single" w:sz="4" w:space="0" w:color="auto"/>
              <w:bottom w:val="single" w:sz="4" w:space="0" w:color="auto"/>
              <w:right w:val="single" w:sz="4" w:space="0" w:color="auto"/>
            </w:tcBorders>
            <w:hideMark/>
          </w:tcPr>
          <w:p w14:paraId="40B6FCE9" w14:textId="631B2BE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Сокращение времени доведения сигналов о возникновении или угрозе возникновения ЧС до органов управления и населения,</w:t>
            </w:r>
            <w:r w:rsidR="000A25D6">
              <w:rPr>
                <w:rFonts w:ascii="Times New Roman" w:hAnsi="Times New Roman"/>
                <w:sz w:val="18"/>
                <w:szCs w:val="18"/>
              </w:rPr>
              <w:t xml:space="preserve"> </w:t>
            </w:r>
            <w:r w:rsidRPr="000A25D6">
              <w:rPr>
                <w:rFonts w:ascii="Times New Roman" w:hAnsi="Times New Roman"/>
                <w:sz w:val="18"/>
                <w:szCs w:val="18"/>
              </w:rPr>
              <w:t>минут.</w:t>
            </w:r>
          </w:p>
          <w:p w14:paraId="47114F49" w14:textId="47878C0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Увеличение</w:t>
            </w:r>
            <w:r w:rsidR="000A25D6">
              <w:rPr>
                <w:rFonts w:ascii="Times New Roman" w:hAnsi="Times New Roman"/>
                <w:sz w:val="18"/>
                <w:szCs w:val="18"/>
              </w:rPr>
              <w:t xml:space="preserve"> </w:t>
            </w:r>
            <w:r w:rsidRPr="000A25D6">
              <w:rPr>
                <w:rFonts w:ascii="Times New Roman" w:hAnsi="Times New Roman"/>
                <w:sz w:val="18"/>
                <w:szCs w:val="18"/>
              </w:rPr>
              <w:t>охвата</w:t>
            </w:r>
            <w:r w:rsidR="000A25D6">
              <w:rPr>
                <w:rFonts w:ascii="Times New Roman" w:hAnsi="Times New Roman"/>
                <w:sz w:val="18"/>
                <w:szCs w:val="18"/>
              </w:rPr>
              <w:t xml:space="preserve"> </w:t>
            </w:r>
            <w:r w:rsidRPr="000A25D6">
              <w:rPr>
                <w:rFonts w:ascii="Times New Roman" w:hAnsi="Times New Roman"/>
                <w:sz w:val="18"/>
                <w:szCs w:val="18"/>
              </w:rPr>
              <w:t>доведения сигналов оповещения по нормативам оповещения, %.</w:t>
            </w:r>
            <w:r w:rsidR="000A25D6">
              <w:rPr>
                <w:rFonts w:ascii="Times New Roman" w:hAnsi="Times New Roman"/>
                <w:sz w:val="18"/>
                <w:szCs w:val="18"/>
              </w:rPr>
              <w:t xml:space="preserve"> </w:t>
            </w:r>
          </w:p>
          <w:p w14:paraId="7E1B78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 Обеспечение вызова экстренных оперативных служб по единому номеру «112» на базе ЕДДС муниципального района.</w:t>
            </w:r>
          </w:p>
        </w:tc>
      </w:tr>
      <w:tr w:rsidR="00387D06" w:rsidRPr="000A25D6" w14:paraId="0E9B5BFB" w14:textId="77777777" w:rsidTr="002418EE">
        <w:trPr>
          <w:trHeight w:val="571"/>
        </w:trPr>
        <w:tc>
          <w:tcPr>
            <w:tcW w:w="778" w:type="pct"/>
            <w:tcBorders>
              <w:top w:val="single" w:sz="4" w:space="0" w:color="auto"/>
              <w:left w:val="single" w:sz="4" w:space="0" w:color="auto"/>
              <w:bottom w:val="single" w:sz="4" w:space="0" w:color="auto"/>
              <w:right w:val="single" w:sz="4" w:space="0" w:color="auto"/>
            </w:tcBorders>
            <w:hideMark/>
          </w:tcPr>
          <w:p w14:paraId="31D3AA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Этапы и сроки реализации подпрограммы</w:t>
            </w:r>
          </w:p>
        </w:tc>
        <w:tc>
          <w:tcPr>
            <w:tcW w:w="4222" w:type="pct"/>
            <w:tcBorders>
              <w:top w:val="single" w:sz="4" w:space="0" w:color="auto"/>
              <w:left w:val="single" w:sz="4" w:space="0" w:color="auto"/>
              <w:bottom w:val="single" w:sz="4" w:space="0" w:color="auto"/>
              <w:right w:val="single" w:sz="4" w:space="0" w:color="auto"/>
            </w:tcBorders>
            <w:hideMark/>
          </w:tcPr>
          <w:p w14:paraId="204E51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2014 - 2025 годы</w:t>
            </w:r>
          </w:p>
          <w:p w14:paraId="77ABA30F" w14:textId="77777777" w:rsidR="00387D06" w:rsidRPr="000A25D6" w:rsidRDefault="00387D06" w:rsidP="000A25D6">
            <w:pPr>
              <w:ind w:firstLine="0"/>
              <w:rPr>
                <w:rFonts w:ascii="Times New Roman" w:hAnsi="Times New Roman"/>
                <w:sz w:val="18"/>
                <w:szCs w:val="18"/>
              </w:rPr>
            </w:pPr>
          </w:p>
        </w:tc>
      </w:tr>
      <w:tr w:rsidR="00387D06" w:rsidRPr="000A25D6" w14:paraId="5805F1E4" w14:textId="77777777" w:rsidTr="002418EE">
        <w:trPr>
          <w:trHeight w:val="1410"/>
        </w:trPr>
        <w:tc>
          <w:tcPr>
            <w:tcW w:w="778" w:type="pct"/>
            <w:tcBorders>
              <w:top w:val="single" w:sz="4" w:space="0" w:color="auto"/>
              <w:left w:val="single" w:sz="4" w:space="0" w:color="auto"/>
              <w:bottom w:val="single" w:sz="4" w:space="0" w:color="auto"/>
              <w:right w:val="single" w:sz="4" w:space="0" w:color="auto"/>
            </w:tcBorders>
            <w:hideMark/>
          </w:tcPr>
          <w:p w14:paraId="792464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4222" w:type="pct"/>
            <w:tcBorders>
              <w:top w:val="single" w:sz="4" w:space="0" w:color="auto"/>
              <w:left w:val="single" w:sz="4" w:space="0" w:color="auto"/>
              <w:bottom w:val="single" w:sz="4" w:space="0" w:color="auto"/>
              <w:right w:val="single" w:sz="4" w:space="0" w:color="auto"/>
            </w:tcBorders>
            <w:hideMark/>
          </w:tcPr>
          <w:p w14:paraId="042E9F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финансирования подпрограммы (тыс. руб):</w:t>
            </w:r>
          </w:p>
          <w:tbl>
            <w:tblPr>
              <w:tblW w:w="5000" w:type="pct"/>
              <w:tblLook w:val="04A0" w:firstRow="1" w:lastRow="0" w:firstColumn="1" w:lastColumn="0" w:noHBand="0" w:noVBand="1"/>
            </w:tblPr>
            <w:tblGrid>
              <w:gridCol w:w="660"/>
              <w:gridCol w:w="801"/>
              <w:gridCol w:w="1431"/>
              <w:gridCol w:w="1578"/>
              <w:gridCol w:w="1575"/>
              <w:gridCol w:w="1859"/>
            </w:tblGrid>
            <w:tr w:rsidR="005976E8" w:rsidRPr="000A25D6" w14:paraId="14C57915" w14:textId="77777777" w:rsidTr="005976E8">
              <w:trPr>
                <w:trHeight w:val="47"/>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4E6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14:paraId="3603EE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Всего</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4FE612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 бюджет</w:t>
                  </w:r>
                </w:p>
              </w:tc>
              <w:tc>
                <w:tcPr>
                  <w:tcW w:w="1012" w:type="pct"/>
                  <w:tcBorders>
                    <w:top w:val="single" w:sz="4" w:space="0" w:color="auto"/>
                    <w:left w:val="nil"/>
                    <w:bottom w:val="single" w:sz="4" w:space="0" w:color="auto"/>
                    <w:right w:val="single" w:sz="4" w:space="0" w:color="auto"/>
                  </w:tcBorders>
                  <w:shd w:val="clear" w:color="auto" w:fill="auto"/>
                  <w:vAlign w:val="center"/>
                  <w:hideMark/>
                </w:tcPr>
                <w:p w14:paraId="484FFA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1010" w:type="pct"/>
                  <w:tcBorders>
                    <w:top w:val="single" w:sz="4" w:space="0" w:color="auto"/>
                    <w:left w:val="nil"/>
                    <w:bottom w:val="single" w:sz="4" w:space="0" w:color="auto"/>
                    <w:right w:val="single" w:sz="4" w:space="0" w:color="auto"/>
                  </w:tcBorders>
                  <w:shd w:val="clear" w:color="auto" w:fill="auto"/>
                  <w:vAlign w:val="center"/>
                  <w:hideMark/>
                </w:tcPr>
                <w:p w14:paraId="3F5868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14:paraId="3DA8EE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 источники</w:t>
                  </w:r>
                </w:p>
              </w:tc>
            </w:tr>
            <w:tr w:rsidR="005976E8" w:rsidRPr="000A25D6" w14:paraId="7F56C9BC" w14:textId="77777777" w:rsidTr="005976E8">
              <w:trPr>
                <w:trHeight w:val="47"/>
              </w:trPr>
              <w:tc>
                <w:tcPr>
                  <w:tcW w:w="393" w:type="pct"/>
                  <w:tcBorders>
                    <w:top w:val="nil"/>
                    <w:left w:val="single" w:sz="4" w:space="0" w:color="auto"/>
                    <w:bottom w:val="single" w:sz="4" w:space="0" w:color="auto"/>
                    <w:right w:val="single" w:sz="4" w:space="0" w:color="auto"/>
                  </w:tcBorders>
                  <w:shd w:val="clear" w:color="auto" w:fill="auto"/>
                  <w:noWrap/>
                  <w:vAlign w:val="bottom"/>
                  <w:hideMark/>
                </w:tcPr>
                <w:p w14:paraId="76C2DA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Всего</w:t>
                  </w:r>
                </w:p>
              </w:tc>
              <w:tc>
                <w:tcPr>
                  <w:tcW w:w="476" w:type="pct"/>
                  <w:tcBorders>
                    <w:top w:val="nil"/>
                    <w:left w:val="nil"/>
                    <w:bottom w:val="single" w:sz="4" w:space="0" w:color="auto"/>
                    <w:right w:val="single" w:sz="4" w:space="0" w:color="auto"/>
                  </w:tcBorders>
                  <w:shd w:val="clear" w:color="auto" w:fill="auto"/>
                  <w:noWrap/>
                  <w:vAlign w:val="bottom"/>
                  <w:hideMark/>
                </w:tcPr>
                <w:p w14:paraId="2C43FE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4661,26</w:t>
                  </w:r>
                </w:p>
              </w:tc>
              <w:tc>
                <w:tcPr>
                  <w:tcW w:w="919" w:type="pct"/>
                  <w:tcBorders>
                    <w:top w:val="nil"/>
                    <w:left w:val="nil"/>
                    <w:bottom w:val="single" w:sz="4" w:space="0" w:color="auto"/>
                    <w:right w:val="single" w:sz="4" w:space="0" w:color="auto"/>
                  </w:tcBorders>
                  <w:shd w:val="clear" w:color="auto" w:fill="auto"/>
                  <w:hideMark/>
                </w:tcPr>
                <w:p w14:paraId="47798F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12" w:type="pct"/>
                  <w:tcBorders>
                    <w:top w:val="nil"/>
                    <w:left w:val="nil"/>
                    <w:bottom w:val="single" w:sz="4" w:space="0" w:color="auto"/>
                    <w:right w:val="single" w:sz="4" w:space="0" w:color="auto"/>
                  </w:tcBorders>
                  <w:shd w:val="clear" w:color="auto" w:fill="auto"/>
                  <w:vAlign w:val="bottom"/>
                  <w:hideMark/>
                </w:tcPr>
                <w:p w14:paraId="1D73EB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264,73</w:t>
                  </w:r>
                </w:p>
              </w:tc>
              <w:tc>
                <w:tcPr>
                  <w:tcW w:w="1010" w:type="pct"/>
                  <w:tcBorders>
                    <w:top w:val="nil"/>
                    <w:left w:val="nil"/>
                    <w:bottom w:val="single" w:sz="4" w:space="0" w:color="auto"/>
                    <w:right w:val="single" w:sz="4" w:space="0" w:color="auto"/>
                  </w:tcBorders>
                  <w:shd w:val="clear" w:color="auto" w:fill="auto"/>
                  <w:vAlign w:val="bottom"/>
                  <w:hideMark/>
                </w:tcPr>
                <w:p w14:paraId="031CA9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4396,53</w:t>
                  </w:r>
                </w:p>
              </w:tc>
              <w:tc>
                <w:tcPr>
                  <w:tcW w:w="1190" w:type="pct"/>
                  <w:tcBorders>
                    <w:top w:val="nil"/>
                    <w:left w:val="nil"/>
                    <w:bottom w:val="single" w:sz="4" w:space="0" w:color="auto"/>
                    <w:right w:val="single" w:sz="4" w:space="0" w:color="auto"/>
                  </w:tcBorders>
                  <w:shd w:val="clear" w:color="auto" w:fill="auto"/>
                  <w:hideMark/>
                </w:tcPr>
                <w:p w14:paraId="7DA007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976E8" w:rsidRPr="000A25D6" w14:paraId="744419D4" w14:textId="77777777" w:rsidTr="005976E8">
              <w:trPr>
                <w:trHeight w:val="47"/>
              </w:trPr>
              <w:tc>
                <w:tcPr>
                  <w:tcW w:w="393" w:type="pct"/>
                  <w:tcBorders>
                    <w:top w:val="nil"/>
                    <w:left w:val="single" w:sz="4" w:space="0" w:color="auto"/>
                    <w:bottom w:val="single" w:sz="4" w:space="0" w:color="auto"/>
                    <w:right w:val="single" w:sz="4" w:space="0" w:color="auto"/>
                  </w:tcBorders>
                  <w:shd w:val="clear" w:color="auto" w:fill="auto"/>
                  <w:noWrap/>
                  <w:hideMark/>
                </w:tcPr>
                <w:p w14:paraId="3F8638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476" w:type="pct"/>
                  <w:tcBorders>
                    <w:top w:val="nil"/>
                    <w:left w:val="nil"/>
                    <w:bottom w:val="single" w:sz="4" w:space="0" w:color="auto"/>
                    <w:right w:val="single" w:sz="4" w:space="0" w:color="auto"/>
                  </w:tcBorders>
                  <w:shd w:val="clear" w:color="auto" w:fill="auto"/>
                  <w:noWrap/>
                  <w:vAlign w:val="bottom"/>
                  <w:hideMark/>
                </w:tcPr>
                <w:p w14:paraId="1B3F80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208,03</w:t>
                  </w:r>
                </w:p>
              </w:tc>
              <w:tc>
                <w:tcPr>
                  <w:tcW w:w="919" w:type="pct"/>
                  <w:tcBorders>
                    <w:top w:val="nil"/>
                    <w:left w:val="nil"/>
                    <w:bottom w:val="single" w:sz="4" w:space="0" w:color="auto"/>
                    <w:right w:val="single" w:sz="4" w:space="0" w:color="auto"/>
                  </w:tcBorders>
                  <w:shd w:val="clear" w:color="auto" w:fill="auto"/>
                  <w:noWrap/>
                  <w:vAlign w:val="bottom"/>
                  <w:hideMark/>
                </w:tcPr>
                <w:p w14:paraId="6E3453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12" w:type="pct"/>
                  <w:tcBorders>
                    <w:top w:val="nil"/>
                    <w:left w:val="nil"/>
                    <w:bottom w:val="single" w:sz="4" w:space="0" w:color="auto"/>
                    <w:right w:val="single" w:sz="4" w:space="0" w:color="auto"/>
                  </w:tcBorders>
                  <w:shd w:val="clear" w:color="auto" w:fill="auto"/>
                  <w:noWrap/>
                  <w:vAlign w:val="bottom"/>
                  <w:hideMark/>
                </w:tcPr>
                <w:p w14:paraId="687550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10" w:type="pct"/>
                  <w:tcBorders>
                    <w:top w:val="nil"/>
                    <w:left w:val="nil"/>
                    <w:bottom w:val="single" w:sz="4" w:space="0" w:color="auto"/>
                    <w:right w:val="single" w:sz="4" w:space="0" w:color="auto"/>
                  </w:tcBorders>
                  <w:shd w:val="clear" w:color="auto" w:fill="auto"/>
                  <w:noWrap/>
                  <w:vAlign w:val="bottom"/>
                  <w:hideMark/>
                </w:tcPr>
                <w:p w14:paraId="77ABFA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208,03</w:t>
                  </w:r>
                </w:p>
              </w:tc>
              <w:tc>
                <w:tcPr>
                  <w:tcW w:w="1190" w:type="pct"/>
                  <w:tcBorders>
                    <w:top w:val="nil"/>
                    <w:left w:val="nil"/>
                    <w:bottom w:val="single" w:sz="4" w:space="0" w:color="auto"/>
                    <w:right w:val="single" w:sz="4" w:space="0" w:color="auto"/>
                  </w:tcBorders>
                  <w:shd w:val="clear" w:color="auto" w:fill="auto"/>
                  <w:noWrap/>
                  <w:vAlign w:val="bottom"/>
                  <w:hideMark/>
                </w:tcPr>
                <w:p w14:paraId="1BBB1C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976E8" w:rsidRPr="000A25D6" w14:paraId="4A523DC1" w14:textId="77777777" w:rsidTr="005976E8">
              <w:trPr>
                <w:trHeight w:val="47"/>
              </w:trPr>
              <w:tc>
                <w:tcPr>
                  <w:tcW w:w="393" w:type="pct"/>
                  <w:tcBorders>
                    <w:top w:val="nil"/>
                    <w:left w:val="single" w:sz="4" w:space="0" w:color="auto"/>
                    <w:bottom w:val="single" w:sz="4" w:space="0" w:color="auto"/>
                    <w:right w:val="single" w:sz="4" w:space="0" w:color="auto"/>
                  </w:tcBorders>
                  <w:shd w:val="clear" w:color="auto" w:fill="auto"/>
                  <w:noWrap/>
                  <w:hideMark/>
                </w:tcPr>
                <w:p w14:paraId="739FBF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476" w:type="pct"/>
                  <w:tcBorders>
                    <w:top w:val="nil"/>
                    <w:left w:val="nil"/>
                    <w:bottom w:val="single" w:sz="4" w:space="0" w:color="auto"/>
                    <w:right w:val="single" w:sz="4" w:space="0" w:color="auto"/>
                  </w:tcBorders>
                  <w:shd w:val="clear" w:color="auto" w:fill="auto"/>
                  <w:noWrap/>
                  <w:vAlign w:val="bottom"/>
                  <w:hideMark/>
                </w:tcPr>
                <w:p w14:paraId="528136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293,8</w:t>
                  </w:r>
                </w:p>
              </w:tc>
              <w:tc>
                <w:tcPr>
                  <w:tcW w:w="919" w:type="pct"/>
                  <w:tcBorders>
                    <w:top w:val="nil"/>
                    <w:left w:val="nil"/>
                    <w:bottom w:val="single" w:sz="4" w:space="0" w:color="auto"/>
                    <w:right w:val="single" w:sz="4" w:space="0" w:color="auto"/>
                  </w:tcBorders>
                  <w:shd w:val="clear" w:color="auto" w:fill="auto"/>
                  <w:noWrap/>
                  <w:vAlign w:val="bottom"/>
                  <w:hideMark/>
                </w:tcPr>
                <w:p w14:paraId="420E4F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12" w:type="pct"/>
                  <w:tcBorders>
                    <w:top w:val="nil"/>
                    <w:left w:val="nil"/>
                    <w:bottom w:val="single" w:sz="4" w:space="0" w:color="auto"/>
                    <w:right w:val="single" w:sz="4" w:space="0" w:color="auto"/>
                  </w:tcBorders>
                  <w:shd w:val="clear" w:color="auto" w:fill="auto"/>
                  <w:noWrap/>
                  <w:vAlign w:val="bottom"/>
                  <w:hideMark/>
                </w:tcPr>
                <w:p w14:paraId="3A1419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101,8</w:t>
                  </w:r>
                </w:p>
              </w:tc>
              <w:tc>
                <w:tcPr>
                  <w:tcW w:w="1010" w:type="pct"/>
                  <w:tcBorders>
                    <w:top w:val="nil"/>
                    <w:left w:val="nil"/>
                    <w:bottom w:val="single" w:sz="4" w:space="0" w:color="auto"/>
                    <w:right w:val="single" w:sz="4" w:space="0" w:color="auto"/>
                  </w:tcBorders>
                  <w:shd w:val="clear" w:color="auto" w:fill="auto"/>
                  <w:noWrap/>
                  <w:vAlign w:val="bottom"/>
                  <w:hideMark/>
                </w:tcPr>
                <w:p w14:paraId="3034B1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192</w:t>
                  </w:r>
                </w:p>
              </w:tc>
              <w:tc>
                <w:tcPr>
                  <w:tcW w:w="1190" w:type="pct"/>
                  <w:tcBorders>
                    <w:top w:val="nil"/>
                    <w:left w:val="nil"/>
                    <w:bottom w:val="single" w:sz="4" w:space="0" w:color="auto"/>
                    <w:right w:val="single" w:sz="4" w:space="0" w:color="auto"/>
                  </w:tcBorders>
                  <w:shd w:val="clear" w:color="auto" w:fill="auto"/>
                  <w:noWrap/>
                  <w:vAlign w:val="bottom"/>
                  <w:hideMark/>
                </w:tcPr>
                <w:p w14:paraId="709CCC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976E8" w:rsidRPr="000A25D6" w14:paraId="40BFB451" w14:textId="77777777" w:rsidTr="005976E8">
              <w:trPr>
                <w:trHeight w:val="47"/>
              </w:trPr>
              <w:tc>
                <w:tcPr>
                  <w:tcW w:w="393" w:type="pct"/>
                  <w:tcBorders>
                    <w:top w:val="nil"/>
                    <w:left w:val="single" w:sz="4" w:space="0" w:color="auto"/>
                    <w:bottom w:val="single" w:sz="4" w:space="0" w:color="auto"/>
                    <w:right w:val="single" w:sz="4" w:space="0" w:color="auto"/>
                  </w:tcBorders>
                  <w:shd w:val="clear" w:color="auto" w:fill="auto"/>
                  <w:noWrap/>
                  <w:hideMark/>
                </w:tcPr>
                <w:p w14:paraId="5017F9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476" w:type="pct"/>
                  <w:tcBorders>
                    <w:top w:val="nil"/>
                    <w:left w:val="nil"/>
                    <w:bottom w:val="single" w:sz="4" w:space="0" w:color="auto"/>
                    <w:right w:val="single" w:sz="4" w:space="0" w:color="auto"/>
                  </w:tcBorders>
                  <w:shd w:val="clear" w:color="auto" w:fill="auto"/>
                  <w:noWrap/>
                  <w:vAlign w:val="bottom"/>
                  <w:hideMark/>
                </w:tcPr>
                <w:p w14:paraId="42D4C5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254,64</w:t>
                  </w:r>
                </w:p>
              </w:tc>
              <w:tc>
                <w:tcPr>
                  <w:tcW w:w="919" w:type="pct"/>
                  <w:tcBorders>
                    <w:top w:val="nil"/>
                    <w:left w:val="nil"/>
                    <w:bottom w:val="single" w:sz="4" w:space="0" w:color="auto"/>
                    <w:right w:val="single" w:sz="4" w:space="0" w:color="auto"/>
                  </w:tcBorders>
                  <w:shd w:val="clear" w:color="auto" w:fill="auto"/>
                  <w:noWrap/>
                  <w:vAlign w:val="bottom"/>
                  <w:hideMark/>
                </w:tcPr>
                <w:p w14:paraId="77B0DE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12" w:type="pct"/>
                  <w:tcBorders>
                    <w:top w:val="nil"/>
                    <w:left w:val="nil"/>
                    <w:bottom w:val="single" w:sz="4" w:space="0" w:color="auto"/>
                    <w:right w:val="single" w:sz="4" w:space="0" w:color="auto"/>
                  </w:tcBorders>
                  <w:shd w:val="clear" w:color="auto" w:fill="auto"/>
                  <w:noWrap/>
                  <w:vAlign w:val="bottom"/>
                  <w:hideMark/>
                </w:tcPr>
                <w:p w14:paraId="575CA3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w:t>
                  </w:r>
                </w:p>
              </w:tc>
              <w:tc>
                <w:tcPr>
                  <w:tcW w:w="1010" w:type="pct"/>
                  <w:tcBorders>
                    <w:top w:val="nil"/>
                    <w:left w:val="nil"/>
                    <w:bottom w:val="single" w:sz="4" w:space="0" w:color="auto"/>
                    <w:right w:val="single" w:sz="4" w:space="0" w:color="auto"/>
                  </w:tcBorders>
                  <w:shd w:val="clear" w:color="auto" w:fill="auto"/>
                  <w:noWrap/>
                  <w:vAlign w:val="bottom"/>
                  <w:hideMark/>
                </w:tcPr>
                <w:p w14:paraId="17FBB5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244,64</w:t>
                  </w:r>
                </w:p>
              </w:tc>
              <w:tc>
                <w:tcPr>
                  <w:tcW w:w="1190" w:type="pct"/>
                  <w:tcBorders>
                    <w:top w:val="nil"/>
                    <w:left w:val="nil"/>
                    <w:bottom w:val="single" w:sz="4" w:space="0" w:color="auto"/>
                    <w:right w:val="single" w:sz="4" w:space="0" w:color="auto"/>
                  </w:tcBorders>
                  <w:shd w:val="clear" w:color="auto" w:fill="auto"/>
                  <w:noWrap/>
                  <w:vAlign w:val="bottom"/>
                  <w:hideMark/>
                </w:tcPr>
                <w:p w14:paraId="2E5CFF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976E8" w:rsidRPr="000A25D6" w14:paraId="1345DF66" w14:textId="77777777" w:rsidTr="005976E8">
              <w:trPr>
                <w:trHeight w:val="47"/>
              </w:trPr>
              <w:tc>
                <w:tcPr>
                  <w:tcW w:w="393" w:type="pct"/>
                  <w:tcBorders>
                    <w:top w:val="nil"/>
                    <w:left w:val="single" w:sz="4" w:space="0" w:color="auto"/>
                    <w:bottom w:val="single" w:sz="4" w:space="0" w:color="auto"/>
                    <w:right w:val="single" w:sz="4" w:space="0" w:color="auto"/>
                  </w:tcBorders>
                  <w:shd w:val="clear" w:color="auto" w:fill="auto"/>
                  <w:noWrap/>
                  <w:hideMark/>
                </w:tcPr>
                <w:p w14:paraId="157558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476" w:type="pct"/>
                  <w:tcBorders>
                    <w:top w:val="nil"/>
                    <w:left w:val="nil"/>
                    <w:bottom w:val="single" w:sz="4" w:space="0" w:color="auto"/>
                    <w:right w:val="single" w:sz="4" w:space="0" w:color="auto"/>
                  </w:tcBorders>
                  <w:shd w:val="clear" w:color="auto" w:fill="auto"/>
                  <w:noWrap/>
                  <w:vAlign w:val="bottom"/>
                  <w:hideMark/>
                </w:tcPr>
                <w:p w14:paraId="51CB2E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458,75</w:t>
                  </w:r>
                </w:p>
              </w:tc>
              <w:tc>
                <w:tcPr>
                  <w:tcW w:w="919" w:type="pct"/>
                  <w:tcBorders>
                    <w:top w:val="nil"/>
                    <w:left w:val="nil"/>
                    <w:bottom w:val="single" w:sz="4" w:space="0" w:color="auto"/>
                    <w:right w:val="single" w:sz="4" w:space="0" w:color="auto"/>
                  </w:tcBorders>
                  <w:shd w:val="clear" w:color="auto" w:fill="auto"/>
                  <w:noWrap/>
                  <w:vAlign w:val="bottom"/>
                  <w:hideMark/>
                </w:tcPr>
                <w:p w14:paraId="7ACDE6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12" w:type="pct"/>
                  <w:tcBorders>
                    <w:top w:val="nil"/>
                    <w:left w:val="nil"/>
                    <w:bottom w:val="single" w:sz="4" w:space="0" w:color="auto"/>
                    <w:right w:val="single" w:sz="4" w:space="0" w:color="auto"/>
                  </w:tcBorders>
                  <w:shd w:val="clear" w:color="auto" w:fill="auto"/>
                  <w:noWrap/>
                  <w:vAlign w:val="bottom"/>
                  <w:hideMark/>
                </w:tcPr>
                <w:p w14:paraId="4807F9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29,28</w:t>
                  </w:r>
                </w:p>
              </w:tc>
              <w:tc>
                <w:tcPr>
                  <w:tcW w:w="1010" w:type="pct"/>
                  <w:tcBorders>
                    <w:top w:val="nil"/>
                    <w:left w:val="nil"/>
                    <w:bottom w:val="single" w:sz="4" w:space="0" w:color="auto"/>
                    <w:right w:val="single" w:sz="4" w:space="0" w:color="auto"/>
                  </w:tcBorders>
                  <w:shd w:val="clear" w:color="auto" w:fill="auto"/>
                  <w:noWrap/>
                  <w:vAlign w:val="bottom"/>
                  <w:hideMark/>
                </w:tcPr>
                <w:p w14:paraId="7506F6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429,47</w:t>
                  </w:r>
                </w:p>
              </w:tc>
              <w:tc>
                <w:tcPr>
                  <w:tcW w:w="1190" w:type="pct"/>
                  <w:tcBorders>
                    <w:top w:val="nil"/>
                    <w:left w:val="nil"/>
                    <w:bottom w:val="single" w:sz="4" w:space="0" w:color="auto"/>
                    <w:right w:val="single" w:sz="4" w:space="0" w:color="auto"/>
                  </w:tcBorders>
                  <w:shd w:val="clear" w:color="auto" w:fill="auto"/>
                  <w:noWrap/>
                  <w:vAlign w:val="bottom"/>
                  <w:hideMark/>
                </w:tcPr>
                <w:p w14:paraId="2726B6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976E8" w:rsidRPr="000A25D6" w14:paraId="79EABAA9" w14:textId="77777777" w:rsidTr="005976E8">
              <w:trPr>
                <w:trHeight w:val="47"/>
              </w:trPr>
              <w:tc>
                <w:tcPr>
                  <w:tcW w:w="393" w:type="pct"/>
                  <w:tcBorders>
                    <w:top w:val="nil"/>
                    <w:left w:val="single" w:sz="4" w:space="0" w:color="auto"/>
                    <w:bottom w:val="single" w:sz="4" w:space="0" w:color="auto"/>
                    <w:right w:val="single" w:sz="4" w:space="0" w:color="auto"/>
                  </w:tcBorders>
                  <w:shd w:val="clear" w:color="auto" w:fill="auto"/>
                  <w:noWrap/>
                  <w:hideMark/>
                </w:tcPr>
                <w:p w14:paraId="7A9812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476" w:type="pct"/>
                  <w:tcBorders>
                    <w:top w:val="nil"/>
                    <w:left w:val="nil"/>
                    <w:bottom w:val="single" w:sz="4" w:space="0" w:color="auto"/>
                    <w:right w:val="single" w:sz="4" w:space="0" w:color="auto"/>
                  </w:tcBorders>
                  <w:shd w:val="clear" w:color="auto" w:fill="auto"/>
                  <w:noWrap/>
                  <w:vAlign w:val="bottom"/>
                  <w:hideMark/>
                </w:tcPr>
                <w:p w14:paraId="370455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348,12</w:t>
                  </w:r>
                </w:p>
              </w:tc>
              <w:tc>
                <w:tcPr>
                  <w:tcW w:w="919" w:type="pct"/>
                  <w:tcBorders>
                    <w:top w:val="nil"/>
                    <w:left w:val="nil"/>
                    <w:bottom w:val="single" w:sz="4" w:space="0" w:color="auto"/>
                    <w:right w:val="single" w:sz="4" w:space="0" w:color="auto"/>
                  </w:tcBorders>
                  <w:shd w:val="clear" w:color="auto" w:fill="auto"/>
                  <w:noWrap/>
                  <w:vAlign w:val="bottom"/>
                  <w:hideMark/>
                </w:tcPr>
                <w:p w14:paraId="3C5569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12" w:type="pct"/>
                  <w:tcBorders>
                    <w:top w:val="nil"/>
                    <w:left w:val="nil"/>
                    <w:bottom w:val="single" w:sz="4" w:space="0" w:color="auto"/>
                    <w:right w:val="single" w:sz="4" w:space="0" w:color="auto"/>
                  </w:tcBorders>
                  <w:shd w:val="clear" w:color="auto" w:fill="auto"/>
                  <w:noWrap/>
                  <w:vAlign w:val="bottom"/>
                  <w:hideMark/>
                </w:tcPr>
                <w:p w14:paraId="33B4FC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29,5</w:t>
                  </w:r>
                </w:p>
              </w:tc>
              <w:tc>
                <w:tcPr>
                  <w:tcW w:w="1010" w:type="pct"/>
                  <w:tcBorders>
                    <w:top w:val="nil"/>
                    <w:left w:val="nil"/>
                    <w:bottom w:val="single" w:sz="4" w:space="0" w:color="auto"/>
                    <w:right w:val="single" w:sz="4" w:space="0" w:color="auto"/>
                  </w:tcBorders>
                  <w:shd w:val="clear" w:color="auto" w:fill="auto"/>
                  <w:noWrap/>
                  <w:vAlign w:val="bottom"/>
                  <w:hideMark/>
                </w:tcPr>
                <w:p w14:paraId="413538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318,62</w:t>
                  </w:r>
                </w:p>
              </w:tc>
              <w:tc>
                <w:tcPr>
                  <w:tcW w:w="1190" w:type="pct"/>
                  <w:tcBorders>
                    <w:top w:val="nil"/>
                    <w:left w:val="nil"/>
                    <w:bottom w:val="single" w:sz="4" w:space="0" w:color="auto"/>
                    <w:right w:val="single" w:sz="4" w:space="0" w:color="auto"/>
                  </w:tcBorders>
                  <w:shd w:val="clear" w:color="auto" w:fill="auto"/>
                  <w:noWrap/>
                  <w:vAlign w:val="bottom"/>
                  <w:hideMark/>
                </w:tcPr>
                <w:p w14:paraId="31BB4F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976E8" w:rsidRPr="000A25D6" w14:paraId="1B2C2E04" w14:textId="77777777" w:rsidTr="005976E8">
              <w:trPr>
                <w:trHeight w:val="47"/>
              </w:trPr>
              <w:tc>
                <w:tcPr>
                  <w:tcW w:w="393" w:type="pct"/>
                  <w:tcBorders>
                    <w:top w:val="nil"/>
                    <w:left w:val="single" w:sz="4" w:space="0" w:color="auto"/>
                    <w:bottom w:val="single" w:sz="4" w:space="0" w:color="auto"/>
                    <w:right w:val="single" w:sz="4" w:space="0" w:color="auto"/>
                  </w:tcBorders>
                  <w:shd w:val="clear" w:color="auto" w:fill="auto"/>
                  <w:noWrap/>
                  <w:hideMark/>
                </w:tcPr>
                <w:p w14:paraId="3D07EA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476" w:type="pct"/>
                  <w:tcBorders>
                    <w:top w:val="nil"/>
                    <w:left w:val="nil"/>
                    <w:bottom w:val="single" w:sz="4" w:space="0" w:color="auto"/>
                    <w:right w:val="single" w:sz="4" w:space="0" w:color="auto"/>
                  </w:tcBorders>
                  <w:shd w:val="clear" w:color="auto" w:fill="auto"/>
                  <w:noWrap/>
                  <w:vAlign w:val="bottom"/>
                  <w:hideMark/>
                </w:tcPr>
                <w:p w14:paraId="73AF48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204,8</w:t>
                  </w:r>
                </w:p>
              </w:tc>
              <w:tc>
                <w:tcPr>
                  <w:tcW w:w="919" w:type="pct"/>
                  <w:tcBorders>
                    <w:top w:val="nil"/>
                    <w:left w:val="nil"/>
                    <w:bottom w:val="single" w:sz="4" w:space="0" w:color="auto"/>
                    <w:right w:val="single" w:sz="4" w:space="0" w:color="auto"/>
                  </w:tcBorders>
                  <w:shd w:val="clear" w:color="auto" w:fill="auto"/>
                  <w:noWrap/>
                  <w:vAlign w:val="bottom"/>
                  <w:hideMark/>
                </w:tcPr>
                <w:p w14:paraId="267802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12" w:type="pct"/>
                  <w:tcBorders>
                    <w:top w:val="nil"/>
                    <w:left w:val="nil"/>
                    <w:bottom w:val="single" w:sz="4" w:space="0" w:color="auto"/>
                    <w:right w:val="single" w:sz="4" w:space="0" w:color="auto"/>
                  </w:tcBorders>
                  <w:shd w:val="clear" w:color="auto" w:fill="auto"/>
                  <w:noWrap/>
                  <w:vAlign w:val="bottom"/>
                  <w:hideMark/>
                </w:tcPr>
                <w:p w14:paraId="64FE5C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29,5</w:t>
                  </w:r>
                </w:p>
              </w:tc>
              <w:tc>
                <w:tcPr>
                  <w:tcW w:w="1010" w:type="pct"/>
                  <w:tcBorders>
                    <w:top w:val="nil"/>
                    <w:left w:val="nil"/>
                    <w:bottom w:val="single" w:sz="4" w:space="0" w:color="auto"/>
                    <w:right w:val="single" w:sz="4" w:space="0" w:color="auto"/>
                  </w:tcBorders>
                  <w:shd w:val="clear" w:color="auto" w:fill="auto"/>
                  <w:noWrap/>
                  <w:vAlign w:val="bottom"/>
                  <w:hideMark/>
                </w:tcPr>
                <w:p w14:paraId="0D2060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175,3</w:t>
                  </w:r>
                </w:p>
              </w:tc>
              <w:tc>
                <w:tcPr>
                  <w:tcW w:w="1190" w:type="pct"/>
                  <w:tcBorders>
                    <w:top w:val="nil"/>
                    <w:left w:val="nil"/>
                    <w:bottom w:val="single" w:sz="4" w:space="0" w:color="auto"/>
                    <w:right w:val="single" w:sz="4" w:space="0" w:color="auto"/>
                  </w:tcBorders>
                  <w:shd w:val="clear" w:color="auto" w:fill="auto"/>
                  <w:noWrap/>
                  <w:vAlign w:val="bottom"/>
                  <w:hideMark/>
                </w:tcPr>
                <w:p w14:paraId="2E30A4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976E8" w:rsidRPr="000A25D6" w14:paraId="6B4DFE3D" w14:textId="77777777" w:rsidTr="005976E8">
              <w:trPr>
                <w:trHeight w:val="47"/>
              </w:trPr>
              <w:tc>
                <w:tcPr>
                  <w:tcW w:w="393" w:type="pct"/>
                  <w:tcBorders>
                    <w:top w:val="nil"/>
                    <w:left w:val="single" w:sz="4" w:space="0" w:color="auto"/>
                    <w:bottom w:val="single" w:sz="4" w:space="0" w:color="auto"/>
                    <w:right w:val="single" w:sz="4" w:space="0" w:color="auto"/>
                  </w:tcBorders>
                  <w:shd w:val="clear" w:color="auto" w:fill="auto"/>
                  <w:noWrap/>
                  <w:hideMark/>
                </w:tcPr>
                <w:p w14:paraId="08EE1D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476" w:type="pct"/>
                  <w:tcBorders>
                    <w:top w:val="nil"/>
                    <w:left w:val="nil"/>
                    <w:bottom w:val="single" w:sz="4" w:space="0" w:color="auto"/>
                    <w:right w:val="single" w:sz="4" w:space="0" w:color="auto"/>
                  </w:tcBorders>
                  <w:shd w:val="clear" w:color="auto" w:fill="auto"/>
                  <w:noWrap/>
                  <w:vAlign w:val="bottom"/>
                  <w:hideMark/>
                </w:tcPr>
                <w:p w14:paraId="31DB89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78,49</w:t>
                  </w:r>
                </w:p>
              </w:tc>
              <w:tc>
                <w:tcPr>
                  <w:tcW w:w="919" w:type="pct"/>
                  <w:tcBorders>
                    <w:top w:val="nil"/>
                    <w:left w:val="nil"/>
                    <w:bottom w:val="single" w:sz="4" w:space="0" w:color="auto"/>
                    <w:right w:val="single" w:sz="4" w:space="0" w:color="auto"/>
                  </w:tcBorders>
                  <w:shd w:val="clear" w:color="auto" w:fill="auto"/>
                  <w:noWrap/>
                  <w:vAlign w:val="bottom"/>
                  <w:hideMark/>
                </w:tcPr>
                <w:p w14:paraId="4E2881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12" w:type="pct"/>
                  <w:tcBorders>
                    <w:top w:val="nil"/>
                    <w:left w:val="nil"/>
                    <w:bottom w:val="single" w:sz="4" w:space="0" w:color="auto"/>
                    <w:right w:val="single" w:sz="4" w:space="0" w:color="auto"/>
                  </w:tcBorders>
                  <w:shd w:val="clear" w:color="auto" w:fill="auto"/>
                  <w:noWrap/>
                  <w:vAlign w:val="bottom"/>
                  <w:hideMark/>
                </w:tcPr>
                <w:p w14:paraId="030440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29,5</w:t>
                  </w:r>
                </w:p>
              </w:tc>
              <w:tc>
                <w:tcPr>
                  <w:tcW w:w="1010" w:type="pct"/>
                  <w:tcBorders>
                    <w:top w:val="nil"/>
                    <w:left w:val="nil"/>
                    <w:bottom w:val="single" w:sz="4" w:space="0" w:color="auto"/>
                    <w:right w:val="single" w:sz="4" w:space="0" w:color="auto"/>
                  </w:tcBorders>
                  <w:shd w:val="clear" w:color="auto" w:fill="auto"/>
                  <w:noWrap/>
                  <w:vAlign w:val="bottom"/>
                  <w:hideMark/>
                </w:tcPr>
                <w:p w14:paraId="553739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48,99</w:t>
                  </w:r>
                </w:p>
              </w:tc>
              <w:tc>
                <w:tcPr>
                  <w:tcW w:w="1190" w:type="pct"/>
                  <w:tcBorders>
                    <w:top w:val="nil"/>
                    <w:left w:val="nil"/>
                    <w:bottom w:val="single" w:sz="4" w:space="0" w:color="auto"/>
                    <w:right w:val="single" w:sz="4" w:space="0" w:color="auto"/>
                  </w:tcBorders>
                  <w:shd w:val="clear" w:color="auto" w:fill="auto"/>
                  <w:noWrap/>
                  <w:vAlign w:val="bottom"/>
                  <w:hideMark/>
                </w:tcPr>
                <w:p w14:paraId="42A266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976E8" w:rsidRPr="000A25D6" w14:paraId="75D03633" w14:textId="77777777" w:rsidTr="005976E8">
              <w:trPr>
                <w:trHeight w:val="47"/>
              </w:trPr>
              <w:tc>
                <w:tcPr>
                  <w:tcW w:w="393" w:type="pct"/>
                  <w:tcBorders>
                    <w:top w:val="nil"/>
                    <w:left w:val="single" w:sz="4" w:space="0" w:color="auto"/>
                    <w:bottom w:val="single" w:sz="4" w:space="0" w:color="auto"/>
                    <w:right w:val="single" w:sz="4" w:space="0" w:color="auto"/>
                  </w:tcBorders>
                  <w:shd w:val="clear" w:color="auto" w:fill="auto"/>
                  <w:noWrap/>
                  <w:hideMark/>
                </w:tcPr>
                <w:p w14:paraId="2A1F66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476" w:type="pct"/>
                  <w:tcBorders>
                    <w:top w:val="nil"/>
                    <w:left w:val="nil"/>
                    <w:bottom w:val="single" w:sz="4" w:space="0" w:color="auto"/>
                    <w:right w:val="single" w:sz="4" w:space="0" w:color="auto"/>
                  </w:tcBorders>
                  <w:shd w:val="clear" w:color="auto" w:fill="auto"/>
                  <w:noWrap/>
                  <w:vAlign w:val="bottom"/>
                  <w:hideMark/>
                </w:tcPr>
                <w:p w14:paraId="11AACA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180,49</w:t>
                  </w:r>
                </w:p>
              </w:tc>
              <w:tc>
                <w:tcPr>
                  <w:tcW w:w="919" w:type="pct"/>
                  <w:tcBorders>
                    <w:top w:val="nil"/>
                    <w:left w:val="nil"/>
                    <w:bottom w:val="single" w:sz="4" w:space="0" w:color="auto"/>
                    <w:right w:val="single" w:sz="4" w:space="0" w:color="auto"/>
                  </w:tcBorders>
                  <w:shd w:val="clear" w:color="auto" w:fill="auto"/>
                  <w:noWrap/>
                  <w:vAlign w:val="bottom"/>
                  <w:hideMark/>
                </w:tcPr>
                <w:p w14:paraId="601E16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12" w:type="pct"/>
                  <w:tcBorders>
                    <w:top w:val="nil"/>
                    <w:left w:val="nil"/>
                    <w:bottom w:val="single" w:sz="4" w:space="0" w:color="auto"/>
                    <w:right w:val="single" w:sz="4" w:space="0" w:color="auto"/>
                  </w:tcBorders>
                  <w:shd w:val="clear" w:color="auto" w:fill="auto"/>
                  <w:noWrap/>
                  <w:vAlign w:val="bottom"/>
                  <w:hideMark/>
                </w:tcPr>
                <w:p w14:paraId="7D5016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17,01 </w:t>
                  </w:r>
                </w:p>
              </w:tc>
              <w:tc>
                <w:tcPr>
                  <w:tcW w:w="1010" w:type="pct"/>
                  <w:tcBorders>
                    <w:top w:val="nil"/>
                    <w:left w:val="nil"/>
                    <w:bottom w:val="single" w:sz="4" w:space="0" w:color="auto"/>
                    <w:right w:val="single" w:sz="4" w:space="0" w:color="auto"/>
                  </w:tcBorders>
                  <w:shd w:val="clear" w:color="auto" w:fill="auto"/>
                  <w:noWrap/>
                  <w:vAlign w:val="bottom"/>
                  <w:hideMark/>
                </w:tcPr>
                <w:p w14:paraId="048620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163,48</w:t>
                  </w:r>
                </w:p>
              </w:tc>
              <w:tc>
                <w:tcPr>
                  <w:tcW w:w="1190" w:type="pct"/>
                  <w:tcBorders>
                    <w:top w:val="nil"/>
                    <w:left w:val="nil"/>
                    <w:bottom w:val="single" w:sz="4" w:space="0" w:color="auto"/>
                    <w:right w:val="single" w:sz="4" w:space="0" w:color="auto"/>
                  </w:tcBorders>
                  <w:shd w:val="clear" w:color="auto" w:fill="auto"/>
                  <w:noWrap/>
                  <w:vAlign w:val="bottom"/>
                  <w:hideMark/>
                </w:tcPr>
                <w:p w14:paraId="289EF9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976E8" w:rsidRPr="000A25D6" w14:paraId="522E2A3D" w14:textId="77777777" w:rsidTr="005976E8">
              <w:trPr>
                <w:trHeight w:val="47"/>
              </w:trPr>
              <w:tc>
                <w:tcPr>
                  <w:tcW w:w="393" w:type="pct"/>
                  <w:tcBorders>
                    <w:top w:val="nil"/>
                    <w:left w:val="single" w:sz="4" w:space="0" w:color="auto"/>
                    <w:bottom w:val="single" w:sz="4" w:space="0" w:color="auto"/>
                    <w:right w:val="single" w:sz="4" w:space="0" w:color="auto"/>
                  </w:tcBorders>
                  <w:shd w:val="clear" w:color="auto" w:fill="auto"/>
                  <w:noWrap/>
                  <w:hideMark/>
                </w:tcPr>
                <w:p w14:paraId="4FBC3A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476" w:type="pct"/>
                  <w:tcBorders>
                    <w:top w:val="nil"/>
                    <w:left w:val="nil"/>
                    <w:bottom w:val="single" w:sz="4" w:space="0" w:color="auto"/>
                    <w:right w:val="single" w:sz="4" w:space="0" w:color="auto"/>
                  </w:tcBorders>
                  <w:shd w:val="clear" w:color="auto" w:fill="auto"/>
                  <w:noWrap/>
                  <w:vAlign w:val="bottom"/>
                  <w:hideMark/>
                </w:tcPr>
                <w:p w14:paraId="031120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348,14</w:t>
                  </w:r>
                </w:p>
              </w:tc>
              <w:tc>
                <w:tcPr>
                  <w:tcW w:w="919" w:type="pct"/>
                  <w:tcBorders>
                    <w:top w:val="nil"/>
                    <w:left w:val="nil"/>
                    <w:bottom w:val="single" w:sz="4" w:space="0" w:color="auto"/>
                    <w:right w:val="single" w:sz="4" w:space="0" w:color="auto"/>
                  </w:tcBorders>
                  <w:shd w:val="clear" w:color="auto" w:fill="auto"/>
                  <w:noWrap/>
                  <w:vAlign w:val="bottom"/>
                  <w:hideMark/>
                </w:tcPr>
                <w:p w14:paraId="4315B9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12" w:type="pct"/>
                  <w:tcBorders>
                    <w:top w:val="nil"/>
                    <w:left w:val="nil"/>
                    <w:bottom w:val="single" w:sz="4" w:space="0" w:color="auto"/>
                    <w:right w:val="single" w:sz="4" w:space="0" w:color="auto"/>
                  </w:tcBorders>
                  <w:shd w:val="clear" w:color="auto" w:fill="auto"/>
                  <w:noWrap/>
                  <w:vAlign w:val="bottom"/>
                  <w:hideMark/>
                </w:tcPr>
                <w:p w14:paraId="336854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18,14 </w:t>
                  </w:r>
                </w:p>
              </w:tc>
              <w:tc>
                <w:tcPr>
                  <w:tcW w:w="1010" w:type="pct"/>
                  <w:tcBorders>
                    <w:top w:val="nil"/>
                    <w:left w:val="nil"/>
                    <w:bottom w:val="single" w:sz="4" w:space="0" w:color="auto"/>
                    <w:right w:val="single" w:sz="4" w:space="0" w:color="auto"/>
                  </w:tcBorders>
                  <w:shd w:val="clear" w:color="auto" w:fill="auto"/>
                  <w:noWrap/>
                  <w:vAlign w:val="bottom"/>
                  <w:hideMark/>
                </w:tcPr>
                <w:p w14:paraId="446C85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330</w:t>
                  </w:r>
                </w:p>
              </w:tc>
              <w:tc>
                <w:tcPr>
                  <w:tcW w:w="1190" w:type="pct"/>
                  <w:tcBorders>
                    <w:top w:val="nil"/>
                    <w:left w:val="nil"/>
                    <w:bottom w:val="single" w:sz="4" w:space="0" w:color="auto"/>
                    <w:right w:val="single" w:sz="4" w:space="0" w:color="auto"/>
                  </w:tcBorders>
                  <w:shd w:val="clear" w:color="auto" w:fill="auto"/>
                  <w:noWrap/>
                  <w:vAlign w:val="bottom"/>
                  <w:hideMark/>
                </w:tcPr>
                <w:p w14:paraId="124A94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976E8" w:rsidRPr="000A25D6" w14:paraId="58BD9AB3" w14:textId="77777777" w:rsidTr="005976E8">
              <w:trPr>
                <w:trHeight w:val="47"/>
              </w:trPr>
              <w:tc>
                <w:tcPr>
                  <w:tcW w:w="393" w:type="pct"/>
                  <w:tcBorders>
                    <w:top w:val="nil"/>
                    <w:left w:val="single" w:sz="4" w:space="0" w:color="auto"/>
                    <w:bottom w:val="single" w:sz="4" w:space="0" w:color="auto"/>
                    <w:right w:val="single" w:sz="4" w:space="0" w:color="auto"/>
                  </w:tcBorders>
                  <w:shd w:val="clear" w:color="auto" w:fill="auto"/>
                  <w:noWrap/>
                  <w:hideMark/>
                </w:tcPr>
                <w:p w14:paraId="501748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476" w:type="pct"/>
                  <w:tcBorders>
                    <w:top w:val="nil"/>
                    <w:left w:val="nil"/>
                    <w:bottom w:val="single" w:sz="4" w:space="0" w:color="auto"/>
                    <w:right w:val="single" w:sz="4" w:space="0" w:color="auto"/>
                  </w:tcBorders>
                  <w:shd w:val="clear" w:color="auto" w:fill="auto"/>
                  <w:noWrap/>
                  <w:vAlign w:val="bottom"/>
                  <w:hideMark/>
                </w:tcPr>
                <w:p w14:paraId="285522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784</w:t>
                  </w:r>
                </w:p>
              </w:tc>
              <w:tc>
                <w:tcPr>
                  <w:tcW w:w="919" w:type="pct"/>
                  <w:tcBorders>
                    <w:top w:val="nil"/>
                    <w:left w:val="nil"/>
                    <w:bottom w:val="single" w:sz="4" w:space="0" w:color="auto"/>
                    <w:right w:val="single" w:sz="4" w:space="0" w:color="auto"/>
                  </w:tcBorders>
                  <w:shd w:val="clear" w:color="auto" w:fill="auto"/>
                  <w:noWrap/>
                  <w:vAlign w:val="bottom"/>
                  <w:hideMark/>
                </w:tcPr>
                <w:p w14:paraId="651105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12" w:type="pct"/>
                  <w:tcBorders>
                    <w:top w:val="nil"/>
                    <w:left w:val="nil"/>
                    <w:bottom w:val="single" w:sz="4" w:space="0" w:color="auto"/>
                    <w:right w:val="single" w:sz="4" w:space="0" w:color="auto"/>
                  </w:tcBorders>
                  <w:shd w:val="clear" w:color="auto" w:fill="auto"/>
                  <w:noWrap/>
                  <w:vAlign w:val="bottom"/>
                  <w:hideMark/>
                </w:tcPr>
                <w:p w14:paraId="591AC3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10" w:type="pct"/>
                  <w:tcBorders>
                    <w:top w:val="nil"/>
                    <w:left w:val="nil"/>
                    <w:bottom w:val="single" w:sz="4" w:space="0" w:color="auto"/>
                    <w:right w:val="single" w:sz="4" w:space="0" w:color="auto"/>
                  </w:tcBorders>
                  <w:shd w:val="clear" w:color="auto" w:fill="auto"/>
                  <w:noWrap/>
                  <w:vAlign w:val="bottom"/>
                  <w:hideMark/>
                </w:tcPr>
                <w:p w14:paraId="72D3AB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784</w:t>
                  </w:r>
                </w:p>
              </w:tc>
              <w:tc>
                <w:tcPr>
                  <w:tcW w:w="1190" w:type="pct"/>
                  <w:tcBorders>
                    <w:top w:val="nil"/>
                    <w:left w:val="nil"/>
                    <w:bottom w:val="single" w:sz="4" w:space="0" w:color="auto"/>
                    <w:right w:val="single" w:sz="4" w:space="0" w:color="auto"/>
                  </w:tcBorders>
                  <w:shd w:val="clear" w:color="auto" w:fill="auto"/>
                  <w:noWrap/>
                  <w:vAlign w:val="bottom"/>
                  <w:hideMark/>
                </w:tcPr>
                <w:p w14:paraId="3D6B4E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976E8" w:rsidRPr="000A25D6" w14:paraId="6F14F503" w14:textId="77777777" w:rsidTr="005976E8">
              <w:trPr>
                <w:trHeight w:val="47"/>
              </w:trPr>
              <w:tc>
                <w:tcPr>
                  <w:tcW w:w="393" w:type="pct"/>
                  <w:tcBorders>
                    <w:top w:val="single" w:sz="4" w:space="0" w:color="auto"/>
                    <w:left w:val="single" w:sz="4" w:space="0" w:color="auto"/>
                    <w:bottom w:val="single" w:sz="4" w:space="0" w:color="auto"/>
                    <w:right w:val="single" w:sz="4" w:space="0" w:color="auto"/>
                  </w:tcBorders>
                  <w:shd w:val="clear" w:color="auto" w:fill="auto"/>
                  <w:noWrap/>
                  <w:hideMark/>
                </w:tcPr>
                <w:p w14:paraId="7CE4AF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476" w:type="pct"/>
                  <w:tcBorders>
                    <w:top w:val="single" w:sz="4" w:space="0" w:color="auto"/>
                    <w:left w:val="nil"/>
                    <w:bottom w:val="single" w:sz="4" w:space="0" w:color="auto"/>
                    <w:right w:val="single" w:sz="4" w:space="0" w:color="auto"/>
                  </w:tcBorders>
                  <w:shd w:val="clear" w:color="auto" w:fill="auto"/>
                  <w:noWrap/>
                  <w:vAlign w:val="bottom"/>
                  <w:hideMark/>
                </w:tcPr>
                <w:p w14:paraId="6C1F40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786</w:t>
                  </w:r>
                </w:p>
              </w:tc>
              <w:tc>
                <w:tcPr>
                  <w:tcW w:w="919" w:type="pct"/>
                  <w:tcBorders>
                    <w:top w:val="single" w:sz="4" w:space="0" w:color="auto"/>
                    <w:left w:val="nil"/>
                    <w:bottom w:val="single" w:sz="4" w:space="0" w:color="auto"/>
                    <w:right w:val="single" w:sz="4" w:space="0" w:color="auto"/>
                  </w:tcBorders>
                  <w:shd w:val="clear" w:color="auto" w:fill="auto"/>
                  <w:noWrap/>
                  <w:vAlign w:val="bottom"/>
                  <w:hideMark/>
                </w:tcPr>
                <w:p w14:paraId="05F0F1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12" w:type="pct"/>
                  <w:tcBorders>
                    <w:top w:val="single" w:sz="4" w:space="0" w:color="auto"/>
                    <w:left w:val="nil"/>
                    <w:bottom w:val="single" w:sz="4" w:space="0" w:color="auto"/>
                    <w:right w:val="single" w:sz="4" w:space="0" w:color="auto"/>
                  </w:tcBorders>
                  <w:shd w:val="clear" w:color="auto" w:fill="auto"/>
                  <w:noWrap/>
                  <w:vAlign w:val="bottom"/>
                  <w:hideMark/>
                </w:tcPr>
                <w:p w14:paraId="076EA1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10" w:type="pct"/>
                  <w:tcBorders>
                    <w:top w:val="single" w:sz="4" w:space="0" w:color="auto"/>
                    <w:left w:val="nil"/>
                    <w:bottom w:val="single" w:sz="4" w:space="0" w:color="auto"/>
                    <w:right w:val="single" w:sz="4" w:space="0" w:color="auto"/>
                  </w:tcBorders>
                  <w:shd w:val="clear" w:color="auto" w:fill="auto"/>
                  <w:noWrap/>
                  <w:vAlign w:val="bottom"/>
                  <w:hideMark/>
                </w:tcPr>
                <w:p w14:paraId="3A452C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786</w:t>
                  </w:r>
                </w:p>
              </w:tc>
              <w:tc>
                <w:tcPr>
                  <w:tcW w:w="1190" w:type="pct"/>
                  <w:tcBorders>
                    <w:top w:val="single" w:sz="4" w:space="0" w:color="auto"/>
                    <w:left w:val="nil"/>
                    <w:bottom w:val="single" w:sz="4" w:space="0" w:color="auto"/>
                    <w:right w:val="single" w:sz="4" w:space="0" w:color="auto"/>
                  </w:tcBorders>
                  <w:shd w:val="clear" w:color="auto" w:fill="auto"/>
                  <w:noWrap/>
                  <w:vAlign w:val="bottom"/>
                  <w:hideMark/>
                </w:tcPr>
                <w:p w14:paraId="0AD381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5976E8" w:rsidRPr="000A25D6" w14:paraId="4F89E354" w14:textId="77777777" w:rsidTr="005976E8">
              <w:trPr>
                <w:trHeight w:val="47"/>
              </w:trPr>
              <w:tc>
                <w:tcPr>
                  <w:tcW w:w="393" w:type="pct"/>
                  <w:tcBorders>
                    <w:top w:val="single" w:sz="4" w:space="0" w:color="auto"/>
                    <w:left w:val="single" w:sz="4" w:space="0" w:color="auto"/>
                    <w:bottom w:val="single" w:sz="4" w:space="0" w:color="auto"/>
                    <w:right w:val="single" w:sz="4" w:space="0" w:color="auto"/>
                  </w:tcBorders>
                  <w:shd w:val="clear" w:color="auto" w:fill="auto"/>
                  <w:noWrap/>
                </w:tcPr>
                <w:p w14:paraId="120866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476" w:type="pct"/>
                  <w:tcBorders>
                    <w:top w:val="single" w:sz="4" w:space="0" w:color="auto"/>
                    <w:left w:val="nil"/>
                    <w:bottom w:val="single" w:sz="4" w:space="0" w:color="auto"/>
                    <w:right w:val="single" w:sz="4" w:space="0" w:color="auto"/>
                  </w:tcBorders>
                  <w:shd w:val="clear" w:color="auto" w:fill="auto"/>
                  <w:noWrap/>
                  <w:vAlign w:val="bottom"/>
                </w:tcPr>
                <w:p w14:paraId="6745CB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786</w:t>
                  </w:r>
                </w:p>
              </w:tc>
              <w:tc>
                <w:tcPr>
                  <w:tcW w:w="919" w:type="pct"/>
                  <w:tcBorders>
                    <w:top w:val="single" w:sz="4" w:space="0" w:color="auto"/>
                    <w:left w:val="nil"/>
                    <w:bottom w:val="single" w:sz="4" w:space="0" w:color="auto"/>
                    <w:right w:val="single" w:sz="4" w:space="0" w:color="auto"/>
                  </w:tcBorders>
                  <w:shd w:val="clear" w:color="auto" w:fill="auto"/>
                  <w:noWrap/>
                  <w:vAlign w:val="bottom"/>
                </w:tcPr>
                <w:p w14:paraId="7B95572F" w14:textId="77777777" w:rsidR="00387D06" w:rsidRPr="000A25D6" w:rsidRDefault="00387D06" w:rsidP="000A25D6">
                  <w:pPr>
                    <w:ind w:firstLine="0"/>
                    <w:rPr>
                      <w:rFonts w:ascii="Times New Roman" w:hAnsi="Times New Roman"/>
                      <w:sz w:val="18"/>
                      <w:szCs w:val="18"/>
                    </w:rPr>
                  </w:pPr>
                </w:p>
              </w:tc>
              <w:tc>
                <w:tcPr>
                  <w:tcW w:w="1012" w:type="pct"/>
                  <w:tcBorders>
                    <w:top w:val="single" w:sz="4" w:space="0" w:color="auto"/>
                    <w:left w:val="nil"/>
                    <w:bottom w:val="single" w:sz="4" w:space="0" w:color="auto"/>
                    <w:right w:val="single" w:sz="4" w:space="0" w:color="auto"/>
                  </w:tcBorders>
                  <w:shd w:val="clear" w:color="auto" w:fill="auto"/>
                  <w:noWrap/>
                  <w:vAlign w:val="bottom"/>
                </w:tcPr>
                <w:p w14:paraId="2B3E9CD6" w14:textId="77777777" w:rsidR="00387D06" w:rsidRPr="000A25D6" w:rsidRDefault="00387D06" w:rsidP="000A25D6">
                  <w:pPr>
                    <w:ind w:firstLine="0"/>
                    <w:rPr>
                      <w:rFonts w:ascii="Times New Roman" w:hAnsi="Times New Roman"/>
                      <w:sz w:val="18"/>
                      <w:szCs w:val="18"/>
                    </w:rPr>
                  </w:pPr>
                </w:p>
              </w:tc>
              <w:tc>
                <w:tcPr>
                  <w:tcW w:w="1010" w:type="pct"/>
                  <w:tcBorders>
                    <w:top w:val="single" w:sz="4" w:space="0" w:color="auto"/>
                    <w:left w:val="nil"/>
                    <w:bottom w:val="single" w:sz="4" w:space="0" w:color="auto"/>
                    <w:right w:val="single" w:sz="4" w:space="0" w:color="auto"/>
                  </w:tcBorders>
                  <w:shd w:val="clear" w:color="auto" w:fill="auto"/>
                  <w:noWrap/>
                  <w:vAlign w:val="bottom"/>
                </w:tcPr>
                <w:p w14:paraId="1C1393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786</w:t>
                  </w:r>
                </w:p>
              </w:tc>
              <w:tc>
                <w:tcPr>
                  <w:tcW w:w="1190" w:type="pct"/>
                  <w:tcBorders>
                    <w:top w:val="single" w:sz="4" w:space="0" w:color="auto"/>
                    <w:left w:val="nil"/>
                    <w:bottom w:val="single" w:sz="4" w:space="0" w:color="auto"/>
                    <w:right w:val="single" w:sz="4" w:space="0" w:color="auto"/>
                  </w:tcBorders>
                  <w:shd w:val="clear" w:color="auto" w:fill="auto"/>
                  <w:noWrap/>
                  <w:vAlign w:val="bottom"/>
                </w:tcPr>
                <w:p w14:paraId="361B4745" w14:textId="77777777" w:rsidR="00387D06" w:rsidRPr="000A25D6" w:rsidRDefault="00387D06" w:rsidP="000A25D6">
                  <w:pPr>
                    <w:ind w:firstLine="0"/>
                    <w:rPr>
                      <w:rFonts w:ascii="Times New Roman" w:hAnsi="Times New Roman"/>
                      <w:sz w:val="18"/>
                      <w:szCs w:val="18"/>
                    </w:rPr>
                  </w:pPr>
                </w:p>
              </w:tc>
            </w:tr>
          </w:tbl>
          <w:p w14:paraId="77E2EF5E" w14:textId="77777777" w:rsidR="00387D06" w:rsidRPr="000A25D6" w:rsidRDefault="00387D06" w:rsidP="000A25D6">
            <w:pPr>
              <w:ind w:firstLine="0"/>
              <w:rPr>
                <w:rFonts w:ascii="Times New Roman" w:hAnsi="Times New Roman"/>
                <w:sz w:val="18"/>
                <w:szCs w:val="18"/>
              </w:rPr>
            </w:pPr>
          </w:p>
        </w:tc>
      </w:tr>
    </w:tbl>
    <w:p w14:paraId="771DA4B2" w14:textId="77777777" w:rsidR="00387D06" w:rsidRPr="000A25D6" w:rsidRDefault="00387D06" w:rsidP="000A25D6">
      <w:pPr>
        <w:ind w:firstLine="0"/>
        <w:rPr>
          <w:rFonts w:ascii="Times New Roman" w:eastAsia="Calibri" w:hAnsi="Times New Roman"/>
          <w:sz w:val="18"/>
          <w:szCs w:val="18"/>
        </w:rPr>
      </w:pPr>
    </w:p>
    <w:p w14:paraId="47443DF2" w14:textId="77777777" w:rsidR="00387D06" w:rsidRPr="00CD499A" w:rsidRDefault="00387D06" w:rsidP="00CD499A">
      <w:pPr>
        <w:ind w:firstLine="0"/>
        <w:jc w:val="center"/>
        <w:rPr>
          <w:rFonts w:ascii="Times New Roman" w:eastAsia="Calibri" w:hAnsi="Times New Roman"/>
          <w:b/>
          <w:bCs/>
          <w:i/>
          <w:iCs/>
          <w:sz w:val="18"/>
          <w:szCs w:val="18"/>
        </w:rPr>
      </w:pPr>
      <w:r w:rsidRPr="00CD499A">
        <w:rPr>
          <w:rFonts w:ascii="Times New Roman" w:eastAsia="Calibri" w:hAnsi="Times New Roman"/>
          <w:b/>
          <w:bCs/>
          <w:i/>
          <w:iCs/>
          <w:sz w:val="18"/>
          <w:szCs w:val="18"/>
        </w:rPr>
        <w:t>Подпрограмма 9 «Обеспечение пассажирских перевозок по социально значимым внутримуниципальным маршрутам»</w:t>
      </w:r>
    </w:p>
    <w:p w14:paraId="20093B5E" w14:textId="77777777" w:rsidR="00387D06" w:rsidRPr="00CD499A" w:rsidRDefault="00387D06" w:rsidP="00CD499A">
      <w:pPr>
        <w:ind w:firstLine="0"/>
        <w:jc w:val="center"/>
        <w:rPr>
          <w:rFonts w:ascii="Times New Roman" w:eastAsia="Calibri" w:hAnsi="Times New Roman"/>
          <w:b/>
          <w:bCs/>
          <w:i/>
          <w:iCs/>
          <w:sz w:val="18"/>
          <w:szCs w:val="18"/>
        </w:rPr>
      </w:pPr>
    </w:p>
    <w:p w14:paraId="715E77E6" w14:textId="4954826D" w:rsidR="00387D06" w:rsidRPr="00CD499A" w:rsidRDefault="00CD499A" w:rsidP="00CD499A">
      <w:pPr>
        <w:ind w:firstLine="0"/>
        <w:jc w:val="center"/>
        <w:rPr>
          <w:rFonts w:ascii="Times New Roman" w:eastAsia="Calibri" w:hAnsi="Times New Roman"/>
          <w:b/>
          <w:bCs/>
          <w:i/>
          <w:iCs/>
          <w:sz w:val="18"/>
          <w:szCs w:val="18"/>
        </w:rPr>
      </w:pPr>
      <w:r w:rsidRPr="00CD499A">
        <w:rPr>
          <w:rFonts w:ascii="Times New Roman" w:eastAsia="Calibri" w:hAnsi="Times New Roman"/>
          <w:b/>
          <w:bCs/>
          <w:i/>
          <w:iCs/>
          <w:sz w:val="18"/>
          <w:szCs w:val="18"/>
        </w:rPr>
        <w:t xml:space="preserve">Паспорт </w:t>
      </w:r>
      <w:r w:rsidR="00387D06" w:rsidRPr="00CD499A">
        <w:rPr>
          <w:rFonts w:ascii="Times New Roman" w:eastAsia="Calibri" w:hAnsi="Times New Roman"/>
          <w:b/>
          <w:bCs/>
          <w:i/>
          <w:iCs/>
          <w:sz w:val="18"/>
          <w:szCs w:val="18"/>
        </w:rPr>
        <w:t>подпрограммы</w:t>
      </w:r>
    </w:p>
    <w:tbl>
      <w:tblPr>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003"/>
        <w:gridCol w:w="7626"/>
      </w:tblGrid>
      <w:tr w:rsidR="00387D06" w:rsidRPr="000A25D6" w14:paraId="0501FA45" w14:textId="77777777" w:rsidTr="00CD499A">
        <w:tc>
          <w:tcPr>
            <w:tcW w:w="2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FB9DE01"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Исполнители подпрограммы</w:t>
            </w:r>
          </w:p>
        </w:tc>
        <w:tc>
          <w:tcPr>
            <w:tcW w:w="7626"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hideMark/>
          </w:tcPr>
          <w:p w14:paraId="68868A67"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Отдел муниципального хозяйства, промышленности и дорожной деятельности администрации муниципального района </w:t>
            </w:r>
          </w:p>
          <w:p w14:paraId="0C787A8C"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Отдел по финансам администрации муниципального района</w:t>
            </w:r>
          </w:p>
        </w:tc>
      </w:tr>
      <w:tr w:rsidR="00387D06" w:rsidRPr="000A25D6" w14:paraId="43370CDB" w14:textId="77777777" w:rsidTr="00CD499A">
        <w:tc>
          <w:tcPr>
            <w:tcW w:w="2003"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7EADF64"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Основные мероприятия, входящие в состав подпрограммы </w:t>
            </w:r>
          </w:p>
        </w:tc>
        <w:tc>
          <w:tcPr>
            <w:tcW w:w="7626"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14:paraId="4888CD41"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Обеспечение экономической устойчивости транспортных предприятий автомобильного транспорта </w:t>
            </w:r>
          </w:p>
        </w:tc>
      </w:tr>
      <w:tr w:rsidR="00387D06" w:rsidRPr="000A25D6" w14:paraId="0C682423" w14:textId="77777777" w:rsidTr="00CD499A">
        <w:tc>
          <w:tcPr>
            <w:tcW w:w="2003"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1F50A05"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Цель подпрограммы </w:t>
            </w:r>
          </w:p>
        </w:tc>
        <w:tc>
          <w:tcPr>
            <w:tcW w:w="7626"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14:paraId="208E4134"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Удовлетворение потребностей населения в пассажирских перевозках автомобильным транспортом по социально значимым внутримуниципальным маршрутам</w:t>
            </w:r>
          </w:p>
        </w:tc>
      </w:tr>
      <w:tr w:rsidR="00387D06" w:rsidRPr="000A25D6" w14:paraId="1697E69E" w14:textId="77777777" w:rsidTr="00CD499A">
        <w:tc>
          <w:tcPr>
            <w:tcW w:w="2003"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23F07B1"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Задачи подпрограммы </w:t>
            </w:r>
          </w:p>
        </w:tc>
        <w:tc>
          <w:tcPr>
            <w:tcW w:w="7626"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14:paraId="1716D4E4"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 Повышение доступности и качества транспортных услуг для населения.</w:t>
            </w:r>
          </w:p>
          <w:p w14:paraId="61F1DC28"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2. Создание условий для повышения безопасности дорожного движения на пассажирском автомобильном транспорте по социально значимым внутримуниципальным маршрутам.</w:t>
            </w:r>
          </w:p>
        </w:tc>
      </w:tr>
      <w:tr w:rsidR="00387D06" w:rsidRPr="000A25D6" w14:paraId="0A167620" w14:textId="77777777" w:rsidTr="00CD499A">
        <w:tc>
          <w:tcPr>
            <w:tcW w:w="2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C76E715"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Основные целевые показатели и индикаторы подпрограммы </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88BE67F"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 Регулярность движения автобусов на закрепленных за организациями пассажирского автомобильного транспорта социально значимых внутримуниципальных маршрутах</w:t>
            </w:r>
          </w:p>
        </w:tc>
      </w:tr>
      <w:tr w:rsidR="00387D06" w:rsidRPr="000A25D6" w14:paraId="6F784C0E" w14:textId="77777777" w:rsidTr="00CD499A">
        <w:tc>
          <w:tcPr>
            <w:tcW w:w="2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BE50E4"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Сроки реализации подпрограммы </w:t>
            </w:r>
          </w:p>
        </w:tc>
        <w:tc>
          <w:tcPr>
            <w:tcW w:w="7626"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tcPr>
          <w:p w14:paraId="1231F533"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2018 - 2025 годы</w:t>
            </w:r>
          </w:p>
          <w:p w14:paraId="21986C1D" w14:textId="77777777" w:rsidR="00387D06" w:rsidRPr="000A25D6" w:rsidRDefault="00387D06" w:rsidP="000A25D6">
            <w:pPr>
              <w:ind w:firstLine="0"/>
              <w:rPr>
                <w:rFonts w:ascii="Times New Roman" w:eastAsia="Calibri" w:hAnsi="Times New Roman"/>
                <w:sz w:val="18"/>
                <w:szCs w:val="18"/>
                <w:highlight w:val="yellow"/>
              </w:rPr>
            </w:pPr>
          </w:p>
        </w:tc>
      </w:tr>
      <w:tr w:rsidR="00387D06" w:rsidRPr="000A25D6" w14:paraId="2286AD21" w14:textId="77777777" w:rsidTr="00CD499A">
        <w:tc>
          <w:tcPr>
            <w:tcW w:w="2003"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50AA5C6"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Объемы и источники финансирования подпрограммы (в действующих ценах каждого года реализации подпрограммы) </w:t>
            </w:r>
          </w:p>
        </w:tc>
        <w:tc>
          <w:tcPr>
            <w:tcW w:w="7626"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14:paraId="3486A453"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Объем финансирования подпрограммы (тыс. рублей):</w:t>
            </w:r>
          </w:p>
          <w:tbl>
            <w:tblPr>
              <w:tblW w:w="5000" w:type="pct"/>
              <w:tblLook w:val="04A0" w:firstRow="1" w:lastRow="0" w:firstColumn="1" w:lastColumn="0" w:noHBand="0" w:noVBand="1"/>
            </w:tblPr>
            <w:tblGrid>
              <w:gridCol w:w="669"/>
              <w:gridCol w:w="891"/>
              <w:gridCol w:w="1430"/>
              <w:gridCol w:w="1594"/>
              <w:gridCol w:w="1349"/>
              <w:gridCol w:w="1467"/>
            </w:tblGrid>
            <w:tr w:rsidR="00387D06" w:rsidRPr="000A25D6" w14:paraId="576E281E" w14:textId="77777777" w:rsidTr="00CD499A">
              <w:trPr>
                <w:trHeight w:val="597"/>
              </w:trPr>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AE6AF" w14:textId="77777777" w:rsidR="00387D06" w:rsidRPr="000A25D6" w:rsidRDefault="00387D06" w:rsidP="00CD499A">
                  <w:pPr>
                    <w:ind w:firstLine="0"/>
                    <w:jc w:val="center"/>
                    <w:rPr>
                      <w:rFonts w:ascii="Times New Roman" w:hAnsi="Times New Roman"/>
                      <w:sz w:val="18"/>
                      <w:szCs w:val="18"/>
                    </w:rPr>
                  </w:pPr>
                  <w:r w:rsidRPr="000A25D6">
                    <w:rPr>
                      <w:rFonts w:ascii="Times New Roman" w:hAnsi="Times New Roman"/>
                      <w:sz w:val="18"/>
                      <w:szCs w:val="18"/>
                    </w:rPr>
                    <w:t>Год</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14:paraId="36509BF2" w14:textId="77777777" w:rsidR="00387D06" w:rsidRPr="000A25D6" w:rsidRDefault="00387D06" w:rsidP="00CD499A">
                  <w:pPr>
                    <w:ind w:firstLine="0"/>
                    <w:jc w:val="center"/>
                    <w:rPr>
                      <w:rFonts w:ascii="Times New Roman" w:hAnsi="Times New Roman"/>
                      <w:sz w:val="18"/>
                      <w:szCs w:val="18"/>
                    </w:rPr>
                  </w:pPr>
                  <w:r w:rsidRPr="000A25D6">
                    <w:rPr>
                      <w:rFonts w:ascii="Times New Roman" w:hAnsi="Times New Roman"/>
                      <w:sz w:val="18"/>
                      <w:szCs w:val="18"/>
                    </w:rPr>
                    <w:t>Всего</w:t>
                  </w:r>
                </w:p>
              </w:tc>
              <w:tc>
                <w:tcPr>
                  <w:tcW w:w="973" w:type="pct"/>
                  <w:tcBorders>
                    <w:top w:val="single" w:sz="4" w:space="0" w:color="auto"/>
                    <w:left w:val="nil"/>
                    <w:bottom w:val="single" w:sz="4" w:space="0" w:color="auto"/>
                    <w:right w:val="single" w:sz="4" w:space="0" w:color="auto"/>
                  </w:tcBorders>
                  <w:shd w:val="clear" w:color="auto" w:fill="auto"/>
                  <w:vAlign w:val="center"/>
                  <w:hideMark/>
                </w:tcPr>
                <w:p w14:paraId="4D7B5A9F" w14:textId="77777777" w:rsidR="00387D06" w:rsidRPr="000A25D6" w:rsidRDefault="00387D06" w:rsidP="00CD499A">
                  <w:pPr>
                    <w:ind w:firstLine="0"/>
                    <w:jc w:val="center"/>
                    <w:rPr>
                      <w:rFonts w:ascii="Times New Roman" w:hAnsi="Times New Roman"/>
                      <w:sz w:val="18"/>
                      <w:szCs w:val="18"/>
                    </w:rPr>
                  </w:pPr>
                  <w:r w:rsidRPr="000A25D6">
                    <w:rPr>
                      <w:rFonts w:ascii="Times New Roman" w:hAnsi="Times New Roman"/>
                      <w:sz w:val="18"/>
                      <w:szCs w:val="18"/>
                    </w:rPr>
                    <w:t>Федерал бюджет</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14:paraId="10505916" w14:textId="77777777" w:rsidR="00387D06" w:rsidRPr="000A25D6" w:rsidRDefault="00387D06" w:rsidP="00CD499A">
                  <w:pPr>
                    <w:ind w:firstLine="0"/>
                    <w:jc w:val="center"/>
                    <w:rPr>
                      <w:rFonts w:ascii="Times New Roman" w:hAnsi="Times New Roman"/>
                      <w:sz w:val="18"/>
                      <w:szCs w:val="18"/>
                    </w:rPr>
                  </w:pPr>
                  <w:r w:rsidRPr="000A25D6">
                    <w:rPr>
                      <w:rFonts w:ascii="Times New Roman" w:hAnsi="Times New Roman"/>
                      <w:sz w:val="18"/>
                      <w:szCs w:val="18"/>
                    </w:rPr>
                    <w:t>Областной бюджет</w:t>
                  </w:r>
                </w:p>
              </w:tc>
              <w:tc>
                <w:tcPr>
                  <w:tcW w:w="918" w:type="pct"/>
                  <w:tcBorders>
                    <w:top w:val="single" w:sz="4" w:space="0" w:color="auto"/>
                    <w:left w:val="nil"/>
                    <w:bottom w:val="single" w:sz="4" w:space="0" w:color="auto"/>
                    <w:right w:val="single" w:sz="4" w:space="0" w:color="auto"/>
                  </w:tcBorders>
                  <w:shd w:val="clear" w:color="auto" w:fill="auto"/>
                  <w:vAlign w:val="center"/>
                  <w:hideMark/>
                </w:tcPr>
                <w:p w14:paraId="757653DE" w14:textId="77777777" w:rsidR="00387D06" w:rsidRPr="000A25D6" w:rsidRDefault="00387D06" w:rsidP="00CD499A">
                  <w:pPr>
                    <w:ind w:firstLine="0"/>
                    <w:jc w:val="center"/>
                    <w:rPr>
                      <w:rFonts w:ascii="Times New Roman" w:hAnsi="Times New Roman"/>
                      <w:sz w:val="18"/>
                      <w:szCs w:val="18"/>
                    </w:rPr>
                  </w:pPr>
                  <w:r w:rsidRPr="000A25D6">
                    <w:rPr>
                      <w:rFonts w:ascii="Times New Roman" w:hAnsi="Times New Roman"/>
                      <w:sz w:val="18"/>
                      <w:szCs w:val="18"/>
                    </w:rPr>
                    <w:t>Местный бюджет</w:t>
                  </w:r>
                </w:p>
              </w:tc>
              <w:tc>
                <w:tcPr>
                  <w:tcW w:w="999" w:type="pct"/>
                  <w:tcBorders>
                    <w:top w:val="single" w:sz="4" w:space="0" w:color="auto"/>
                    <w:left w:val="nil"/>
                    <w:bottom w:val="single" w:sz="4" w:space="0" w:color="auto"/>
                    <w:right w:val="single" w:sz="4" w:space="0" w:color="auto"/>
                  </w:tcBorders>
                  <w:shd w:val="clear" w:color="auto" w:fill="auto"/>
                  <w:vAlign w:val="center"/>
                  <w:hideMark/>
                </w:tcPr>
                <w:p w14:paraId="577C524D" w14:textId="77777777" w:rsidR="00387D06" w:rsidRPr="000A25D6" w:rsidRDefault="00387D06" w:rsidP="00CD499A">
                  <w:pPr>
                    <w:ind w:firstLine="0"/>
                    <w:jc w:val="center"/>
                    <w:rPr>
                      <w:rFonts w:ascii="Times New Roman" w:hAnsi="Times New Roman"/>
                      <w:sz w:val="18"/>
                      <w:szCs w:val="18"/>
                    </w:rPr>
                  </w:pPr>
                  <w:r w:rsidRPr="000A25D6">
                    <w:rPr>
                      <w:rFonts w:ascii="Times New Roman" w:hAnsi="Times New Roman"/>
                      <w:sz w:val="18"/>
                      <w:szCs w:val="18"/>
                    </w:rPr>
                    <w:t>Внебюджет источники</w:t>
                  </w:r>
                </w:p>
              </w:tc>
            </w:tr>
            <w:tr w:rsidR="00387D06" w:rsidRPr="000A25D6" w14:paraId="757B890D" w14:textId="77777777" w:rsidTr="00CD499A">
              <w:trPr>
                <w:trHeight w:val="47"/>
              </w:trPr>
              <w:tc>
                <w:tcPr>
                  <w:tcW w:w="459" w:type="pct"/>
                  <w:tcBorders>
                    <w:top w:val="nil"/>
                    <w:left w:val="single" w:sz="4" w:space="0" w:color="auto"/>
                    <w:bottom w:val="single" w:sz="4" w:space="0" w:color="auto"/>
                    <w:right w:val="single" w:sz="4" w:space="0" w:color="auto"/>
                  </w:tcBorders>
                  <w:shd w:val="clear" w:color="auto" w:fill="auto"/>
                  <w:noWrap/>
                  <w:vAlign w:val="bottom"/>
                  <w:hideMark/>
                </w:tcPr>
                <w:p w14:paraId="3805E0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Всего</w:t>
                  </w:r>
                </w:p>
              </w:tc>
              <w:tc>
                <w:tcPr>
                  <w:tcW w:w="568" w:type="pct"/>
                  <w:tcBorders>
                    <w:top w:val="nil"/>
                    <w:left w:val="nil"/>
                    <w:bottom w:val="single" w:sz="4" w:space="0" w:color="auto"/>
                    <w:right w:val="single" w:sz="4" w:space="0" w:color="auto"/>
                  </w:tcBorders>
                  <w:shd w:val="clear" w:color="auto" w:fill="auto"/>
                  <w:noWrap/>
                  <w:vAlign w:val="bottom"/>
                  <w:hideMark/>
                </w:tcPr>
                <w:p w14:paraId="5471A5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10252,98</w:t>
                  </w:r>
                </w:p>
              </w:tc>
              <w:tc>
                <w:tcPr>
                  <w:tcW w:w="973" w:type="pct"/>
                  <w:tcBorders>
                    <w:top w:val="nil"/>
                    <w:left w:val="nil"/>
                    <w:bottom w:val="single" w:sz="4" w:space="0" w:color="auto"/>
                    <w:right w:val="single" w:sz="4" w:space="0" w:color="auto"/>
                  </w:tcBorders>
                  <w:shd w:val="clear" w:color="auto" w:fill="auto"/>
                  <w:hideMark/>
                </w:tcPr>
                <w:p w14:paraId="26E6D1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84" w:type="pct"/>
                  <w:tcBorders>
                    <w:top w:val="nil"/>
                    <w:left w:val="nil"/>
                    <w:bottom w:val="single" w:sz="4" w:space="0" w:color="auto"/>
                    <w:right w:val="single" w:sz="4" w:space="0" w:color="auto"/>
                  </w:tcBorders>
                  <w:shd w:val="clear" w:color="auto" w:fill="auto"/>
                  <w:hideMark/>
                </w:tcPr>
                <w:p w14:paraId="7FF675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241,80 </w:t>
                  </w:r>
                </w:p>
              </w:tc>
              <w:tc>
                <w:tcPr>
                  <w:tcW w:w="918" w:type="pct"/>
                  <w:tcBorders>
                    <w:top w:val="nil"/>
                    <w:left w:val="nil"/>
                    <w:bottom w:val="single" w:sz="4" w:space="0" w:color="auto"/>
                    <w:right w:val="single" w:sz="4" w:space="0" w:color="auto"/>
                  </w:tcBorders>
                  <w:shd w:val="clear" w:color="auto" w:fill="auto"/>
                  <w:vAlign w:val="bottom"/>
                  <w:hideMark/>
                </w:tcPr>
                <w:p w14:paraId="2D0541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10011,18</w:t>
                  </w:r>
                </w:p>
              </w:tc>
              <w:tc>
                <w:tcPr>
                  <w:tcW w:w="999" w:type="pct"/>
                  <w:tcBorders>
                    <w:top w:val="nil"/>
                    <w:left w:val="nil"/>
                    <w:bottom w:val="single" w:sz="4" w:space="0" w:color="auto"/>
                    <w:right w:val="single" w:sz="4" w:space="0" w:color="auto"/>
                  </w:tcBorders>
                  <w:shd w:val="clear" w:color="auto" w:fill="auto"/>
                  <w:hideMark/>
                </w:tcPr>
                <w:p w14:paraId="3DB575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425C3FC3" w14:textId="77777777" w:rsidTr="00CD499A">
              <w:trPr>
                <w:trHeight w:val="47"/>
              </w:trPr>
              <w:tc>
                <w:tcPr>
                  <w:tcW w:w="459" w:type="pct"/>
                  <w:tcBorders>
                    <w:top w:val="nil"/>
                    <w:left w:val="single" w:sz="4" w:space="0" w:color="auto"/>
                    <w:bottom w:val="single" w:sz="4" w:space="0" w:color="auto"/>
                    <w:right w:val="single" w:sz="4" w:space="0" w:color="auto"/>
                  </w:tcBorders>
                  <w:shd w:val="clear" w:color="auto" w:fill="auto"/>
                  <w:noWrap/>
                  <w:hideMark/>
                </w:tcPr>
                <w:p w14:paraId="1F45AF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568" w:type="pct"/>
                  <w:tcBorders>
                    <w:top w:val="nil"/>
                    <w:left w:val="nil"/>
                    <w:bottom w:val="single" w:sz="4" w:space="0" w:color="auto"/>
                    <w:right w:val="single" w:sz="4" w:space="0" w:color="auto"/>
                  </w:tcBorders>
                  <w:shd w:val="clear" w:color="auto" w:fill="auto"/>
                  <w:noWrap/>
                  <w:vAlign w:val="bottom"/>
                  <w:hideMark/>
                </w:tcPr>
                <w:p w14:paraId="4F661F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973" w:type="pct"/>
                  <w:tcBorders>
                    <w:top w:val="nil"/>
                    <w:left w:val="nil"/>
                    <w:bottom w:val="single" w:sz="4" w:space="0" w:color="auto"/>
                    <w:right w:val="single" w:sz="4" w:space="0" w:color="auto"/>
                  </w:tcBorders>
                  <w:shd w:val="clear" w:color="auto" w:fill="auto"/>
                  <w:noWrap/>
                  <w:vAlign w:val="bottom"/>
                  <w:hideMark/>
                </w:tcPr>
                <w:p w14:paraId="1BD6A7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84" w:type="pct"/>
                  <w:tcBorders>
                    <w:top w:val="nil"/>
                    <w:left w:val="nil"/>
                    <w:bottom w:val="single" w:sz="4" w:space="0" w:color="auto"/>
                    <w:right w:val="single" w:sz="4" w:space="0" w:color="auto"/>
                  </w:tcBorders>
                  <w:shd w:val="clear" w:color="auto" w:fill="auto"/>
                  <w:noWrap/>
                  <w:vAlign w:val="bottom"/>
                  <w:hideMark/>
                </w:tcPr>
                <w:p w14:paraId="14DCAE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918" w:type="pct"/>
                  <w:tcBorders>
                    <w:top w:val="nil"/>
                    <w:left w:val="nil"/>
                    <w:bottom w:val="single" w:sz="4" w:space="0" w:color="auto"/>
                    <w:right w:val="single" w:sz="4" w:space="0" w:color="auto"/>
                  </w:tcBorders>
                  <w:shd w:val="clear" w:color="auto" w:fill="auto"/>
                  <w:noWrap/>
                  <w:vAlign w:val="bottom"/>
                  <w:hideMark/>
                </w:tcPr>
                <w:p w14:paraId="710C3A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999" w:type="pct"/>
                  <w:tcBorders>
                    <w:top w:val="nil"/>
                    <w:left w:val="nil"/>
                    <w:bottom w:val="single" w:sz="4" w:space="0" w:color="auto"/>
                    <w:right w:val="single" w:sz="4" w:space="0" w:color="auto"/>
                  </w:tcBorders>
                  <w:shd w:val="clear" w:color="auto" w:fill="auto"/>
                  <w:noWrap/>
                  <w:vAlign w:val="bottom"/>
                  <w:hideMark/>
                </w:tcPr>
                <w:p w14:paraId="7D2653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2E29577F" w14:textId="77777777" w:rsidTr="00CD499A">
              <w:trPr>
                <w:trHeight w:val="47"/>
              </w:trPr>
              <w:tc>
                <w:tcPr>
                  <w:tcW w:w="459" w:type="pct"/>
                  <w:tcBorders>
                    <w:top w:val="nil"/>
                    <w:left w:val="single" w:sz="4" w:space="0" w:color="auto"/>
                    <w:bottom w:val="single" w:sz="4" w:space="0" w:color="auto"/>
                    <w:right w:val="single" w:sz="4" w:space="0" w:color="auto"/>
                  </w:tcBorders>
                  <w:shd w:val="clear" w:color="auto" w:fill="auto"/>
                  <w:noWrap/>
                  <w:hideMark/>
                </w:tcPr>
                <w:p w14:paraId="680705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568" w:type="pct"/>
                  <w:tcBorders>
                    <w:top w:val="nil"/>
                    <w:left w:val="nil"/>
                    <w:bottom w:val="single" w:sz="4" w:space="0" w:color="auto"/>
                    <w:right w:val="single" w:sz="4" w:space="0" w:color="auto"/>
                  </w:tcBorders>
                  <w:shd w:val="clear" w:color="auto" w:fill="auto"/>
                  <w:noWrap/>
                  <w:vAlign w:val="bottom"/>
                  <w:hideMark/>
                </w:tcPr>
                <w:p w14:paraId="70730A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973" w:type="pct"/>
                  <w:tcBorders>
                    <w:top w:val="nil"/>
                    <w:left w:val="nil"/>
                    <w:bottom w:val="single" w:sz="4" w:space="0" w:color="auto"/>
                    <w:right w:val="single" w:sz="4" w:space="0" w:color="auto"/>
                  </w:tcBorders>
                  <w:shd w:val="clear" w:color="auto" w:fill="auto"/>
                  <w:noWrap/>
                  <w:vAlign w:val="bottom"/>
                  <w:hideMark/>
                </w:tcPr>
                <w:p w14:paraId="085B6D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84" w:type="pct"/>
                  <w:tcBorders>
                    <w:top w:val="nil"/>
                    <w:left w:val="nil"/>
                    <w:bottom w:val="single" w:sz="4" w:space="0" w:color="auto"/>
                    <w:right w:val="single" w:sz="4" w:space="0" w:color="auto"/>
                  </w:tcBorders>
                  <w:shd w:val="clear" w:color="auto" w:fill="auto"/>
                  <w:noWrap/>
                  <w:vAlign w:val="bottom"/>
                  <w:hideMark/>
                </w:tcPr>
                <w:p w14:paraId="367503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918" w:type="pct"/>
                  <w:tcBorders>
                    <w:top w:val="nil"/>
                    <w:left w:val="nil"/>
                    <w:bottom w:val="single" w:sz="4" w:space="0" w:color="auto"/>
                    <w:right w:val="single" w:sz="4" w:space="0" w:color="auto"/>
                  </w:tcBorders>
                  <w:shd w:val="clear" w:color="auto" w:fill="auto"/>
                  <w:noWrap/>
                  <w:vAlign w:val="bottom"/>
                  <w:hideMark/>
                </w:tcPr>
                <w:p w14:paraId="4212CC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999" w:type="pct"/>
                  <w:tcBorders>
                    <w:top w:val="nil"/>
                    <w:left w:val="nil"/>
                    <w:bottom w:val="single" w:sz="4" w:space="0" w:color="auto"/>
                    <w:right w:val="single" w:sz="4" w:space="0" w:color="auto"/>
                  </w:tcBorders>
                  <w:shd w:val="clear" w:color="auto" w:fill="auto"/>
                  <w:noWrap/>
                  <w:vAlign w:val="bottom"/>
                  <w:hideMark/>
                </w:tcPr>
                <w:p w14:paraId="663F86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4D6626D1" w14:textId="77777777" w:rsidTr="00CD499A">
              <w:trPr>
                <w:trHeight w:val="47"/>
              </w:trPr>
              <w:tc>
                <w:tcPr>
                  <w:tcW w:w="459" w:type="pct"/>
                  <w:tcBorders>
                    <w:top w:val="nil"/>
                    <w:left w:val="single" w:sz="4" w:space="0" w:color="auto"/>
                    <w:bottom w:val="single" w:sz="4" w:space="0" w:color="auto"/>
                    <w:right w:val="single" w:sz="4" w:space="0" w:color="auto"/>
                  </w:tcBorders>
                  <w:shd w:val="clear" w:color="auto" w:fill="auto"/>
                  <w:noWrap/>
                  <w:hideMark/>
                </w:tcPr>
                <w:p w14:paraId="030E6B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568" w:type="pct"/>
                  <w:tcBorders>
                    <w:top w:val="nil"/>
                    <w:left w:val="nil"/>
                    <w:bottom w:val="single" w:sz="4" w:space="0" w:color="auto"/>
                    <w:right w:val="single" w:sz="4" w:space="0" w:color="auto"/>
                  </w:tcBorders>
                  <w:shd w:val="clear" w:color="auto" w:fill="auto"/>
                  <w:noWrap/>
                  <w:vAlign w:val="bottom"/>
                  <w:hideMark/>
                </w:tcPr>
                <w:p w14:paraId="5B4272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973" w:type="pct"/>
                  <w:tcBorders>
                    <w:top w:val="nil"/>
                    <w:left w:val="nil"/>
                    <w:bottom w:val="single" w:sz="4" w:space="0" w:color="auto"/>
                    <w:right w:val="single" w:sz="4" w:space="0" w:color="auto"/>
                  </w:tcBorders>
                  <w:shd w:val="clear" w:color="auto" w:fill="auto"/>
                  <w:noWrap/>
                  <w:vAlign w:val="bottom"/>
                  <w:hideMark/>
                </w:tcPr>
                <w:p w14:paraId="1F2F48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84" w:type="pct"/>
                  <w:tcBorders>
                    <w:top w:val="nil"/>
                    <w:left w:val="nil"/>
                    <w:bottom w:val="single" w:sz="4" w:space="0" w:color="auto"/>
                    <w:right w:val="single" w:sz="4" w:space="0" w:color="auto"/>
                  </w:tcBorders>
                  <w:shd w:val="clear" w:color="auto" w:fill="auto"/>
                  <w:noWrap/>
                  <w:vAlign w:val="bottom"/>
                  <w:hideMark/>
                </w:tcPr>
                <w:p w14:paraId="73FE64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918" w:type="pct"/>
                  <w:tcBorders>
                    <w:top w:val="nil"/>
                    <w:left w:val="nil"/>
                    <w:bottom w:val="single" w:sz="4" w:space="0" w:color="auto"/>
                    <w:right w:val="single" w:sz="4" w:space="0" w:color="auto"/>
                  </w:tcBorders>
                  <w:shd w:val="clear" w:color="auto" w:fill="auto"/>
                  <w:noWrap/>
                  <w:vAlign w:val="bottom"/>
                  <w:hideMark/>
                </w:tcPr>
                <w:p w14:paraId="016037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999" w:type="pct"/>
                  <w:tcBorders>
                    <w:top w:val="nil"/>
                    <w:left w:val="nil"/>
                    <w:bottom w:val="single" w:sz="4" w:space="0" w:color="auto"/>
                    <w:right w:val="single" w:sz="4" w:space="0" w:color="auto"/>
                  </w:tcBorders>
                  <w:shd w:val="clear" w:color="auto" w:fill="auto"/>
                  <w:noWrap/>
                  <w:vAlign w:val="bottom"/>
                  <w:hideMark/>
                </w:tcPr>
                <w:p w14:paraId="633D9A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11ED0001" w14:textId="77777777" w:rsidTr="00CD499A">
              <w:trPr>
                <w:trHeight w:val="47"/>
              </w:trPr>
              <w:tc>
                <w:tcPr>
                  <w:tcW w:w="459" w:type="pct"/>
                  <w:tcBorders>
                    <w:top w:val="nil"/>
                    <w:left w:val="single" w:sz="4" w:space="0" w:color="auto"/>
                    <w:bottom w:val="single" w:sz="4" w:space="0" w:color="auto"/>
                    <w:right w:val="single" w:sz="4" w:space="0" w:color="auto"/>
                  </w:tcBorders>
                  <w:shd w:val="clear" w:color="auto" w:fill="auto"/>
                  <w:noWrap/>
                  <w:hideMark/>
                </w:tcPr>
                <w:p w14:paraId="62EC03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568" w:type="pct"/>
                  <w:tcBorders>
                    <w:top w:val="nil"/>
                    <w:left w:val="nil"/>
                    <w:bottom w:val="single" w:sz="4" w:space="0" w:color="auto"/>
                    <w:right w:val="single" w:sz="4" w:space="0" w:color="auto"/>
                  </w:tcBorders>
                  <w:shd w:val="clear" w:color="auto" w:fill="auto"/>
                  <w:noWrap/>
                  <w:vAlign w:val="bottom"/>
                  <w:hideMark/>
                </w:tcPr>
                <w:p w14:paraId="1346B5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973" w:type="pct"/>
                  <w:tcBorders>
                    <w:top w:val="nil"/>
                    <w:left w:val="nil"/>
                    <w:bottom w:val="single" w:sz="4" w:space="0" w:color="auto"/>
                    <w:right w:val="single" w:sz="4" w:space="0" w:color="auto"/>
                  </w:tcBorders>
                  <w:shd w:val="clear" w:color="auto" w:fill="auto"/>
                  <w:noWrap/>
                  <w:vAlign w:val="bottom"/>
                  <w:hideMark/>
                </w:tcPr>
                <w:p w14:paraId="1AABE3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84" w:type="pct"/>
                  <w:tcBorders>
                    <w:top w:val="nil"/>
                    <w:left w:val="nil"/>
                    <w:bottom w:val="single" w:sz="4" w:space="0" w:color="auto"/>
                    <w:right w:val="single" w:sz="4" w:space="0" w:color="auto"/>
                  </w:tcBorders>
                  <w:shd w:val="clear" w:color="auto" w:fill="auto"/>
                  <w:noWrap/>
                  <w:vAlign w:val="bottom"/>
                  <w:hideMark/>
                </w:tcPr>
                <w:p w14:paraId="4F5206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918" w:type="pct"/>
                  <w:tcBorders>
                    <w:top w:val="nil"/>
                    <w:left w:val="nil"/>
                    <w:bottom w:val="single" w:sz="4" w:space="0" w:color="auto"/>
                    <w:right w:val="single" w:sz="4" w:space="0" w:color="auto"/>
                  </w:tcBorders>
                  <w:shd w:val="clear" w:color="auto" w:fill="auto"/>
                  <w:noWrap/>
                  <w:vAlign w:val="bottom"/>
                  <w:hideMark/>
                </w:tcPr>
                <w:p w14:paraId="18C3EB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999" w:type="pct"/>
                  <w:tcBorders>
                    <w:top w:val="nil"/>
                    <w:left w:val="nil"/>
                    <w:bottom w:val="single" w:sz="4" w:space="0" w:color="auto"/>
                    <w:right w:val="single" w:sz="4" w:space="0" w:color="auto"/>
                  </w:tcBorders>
                  <w:shd w:val="clear" w:color="auto" w:fill="auto"/>
                  <w:noWrap/>
                  <w:vAlign w:val="bottom"/>
                  <w:hideMark/>
                </w:tcPr>
                <w:p w14:paraId="2F3150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40E22B58" w14:textId="77777777" w:rsidTr="00CD499A">
              <w:trPr>
                <w:trHeight w:val="47"/>
              </w:trPr>
              <w:tc>
                <w:tcPr>
                  <w:tcW w:w="459" w:type="pct"/>
                  <w:tcBorders>
                    <w:top w:val="nil"/>
                    <w:left w:val="single" w:sz="4" w:space="0" w:color="auto"/>
                    <w:bottom w:val="single" w:sz="4" w:space="0" w:color="auto"/>
                    <w:right w:val="single" w:sz="4" w:space="0" w:color="auto"/>
                  </w:tcBorders>
                  <w:shd w:val="clear" w:color="auto" w:fill="auto"/>
                  <w:noWrap/>
                  <w:hideMark/>
                </w:tcPr>
                <w:p w14:paraId="4C25EF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568" w:type="pct"/>
                  <w:tcBorders>
                    <w:top w:val="nil"/>
                    <w:left w:val="nil"/>
                    <w:bottom w:val="single" w:sz="4" w:space="0" w:color="auto"/>
                    <w:right w:val="single" w:sz="4" w:space="0" w:color="auto"/>
                  </w:tcBorders>
                  <w:shd w:val="clear" w:color="auto" w:fill="auto"/>
                  <w:noWrap/>
                  <w:vAlign w:val="bottom"/>
                  <w:hideMark/>
                </w:tcPr>
                <w:p w14:paraId="666A39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404,32</w:t>
                  </w:r>
                </w:p>
              </w:tc>
              <w:tc>
                <w:tcPr>
                  <w:tcW w:w="973" w:type="pct"/>
                  <w:tcBorders>
                    <w:top w:val="nil"/>
                    <w:left w:val="nil"/>
                    <w:bottom w:val="single" w:sz="4" w:space="0" w:color="auto"/>
                    <w:right w:val="single" w:sz="4" w:space="0" w:color="auto"/>
                  </w:tcBorders>
                  <w:shd w:val="clear" w:color="auto" w:fill="auto"/>
                  <w:noWrap/>
                  <w:vAlign w:val="bottom"/>
                  <w:hideMark/>
                </w:tcPr>
                <w:p w14:paraId="141A19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84" w:type="pct"/>
                  <w:tcBorders>
                    <w:top w:val="nil"/>
                    <w:left w:val="nil"/>
                    <w:bottom w:val="single" w:sz="4" w:space="0" w:color="auto"/>
                    <w:right w:val="single" w:sz="4" w:space="0" w:color="auto"/>
                  </w:tcBorders>
                  <w:shd w:val="clear" w:color="auto" w:fill="auto"/>
                  <w:noWrap/>
                  <w:vAlign w:val="bottom"/>
                  <w:hideMark/>
                </w:tcPr>
                <w:p w14:paraId="485AF0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918" w:type="pct"/>
                  <w:tcBorders>
                    <w:top w:val="nil"/>
                    <w:left w:val="nil"/>
                    <w:bottom w:val="single" w:sz="4" w:space="0" w:color="auto"/>
                    <w:right w:val="single" w:sz="4" w:space="0" w:color="auto"/>
                  </w:tcBorders>
                  <w:shd w:val="clear" w:color="auto" w:fill="auto"/>
                  <w:noWrap/>
                  <w:vAlign w:val="bottom"/>
                  <w:hideMark/>
                </w:tcPr>
                <w:p w14:paraId="63B64F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404,32</w:t>
                  </w:r>
                </w:p>
              </w:tc>
              <w:tc>
                <w:tcPr>
                  <w:tcW w:w="999" w:type="pct"/>
                  <w:tcBorders>
                    <w:top w:val="nil"/>
                    <w:left w:val="nil"/>
                    <w:bottom w:val="single" w:sz="4" w:space="0" w:color="auto"/>
                    <w:right w:val="single" w:sz="4" w:space="0" w:color="auto"/>
                  </w:tcBorders>
                  <w:shd w:val="clear" w:color="auto" w:fill="auto"/>
                  <w:noWrap/>
                  <w:vAlign w:val="bottom"/>
                  <w:hideMark/>
                </w:tcPr>
                <w:p w14:paraId="6426D5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3BF967A4" w14:textId="77777777" w:rsidTr="00CD499A">
              <w:trPr>
                <w:trHeight w:val="47"/>
              </w:trPr>
              <w:tc>
                <w:tcPr>
                  <w:tcW w:w="459" w:type="pct"/>
                  <w:tcBorders>
                    <w:top w:val="nil"/>
                    <w:left w:val="single" w:sz="4" w:space="0" w:color="auto"/>
                    <w:bottom w:val="single" w:sz="4" w:space="0" w:color="auto"/>
                    <w:right w:val="single" w:sz="4" w:space="0" w:color="auto"/>
                  </w:tcBorders>
                  <w:shd w:val="clear" w:color="auto" w:fill="auto"/>
                  <w:noWrap/>
                  <w:hideMark/>
                </w:tcPr>
                <w:p w14:paraId="3FA5A2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568" w:type="pct"/>
                  <w:tcBorders>
                    <w:top w:val="nil"/>
                    <w:left w:val="nil"/>
                    <w:bottom w:val="single" w:sz="4" w:space="0" w:color="auto"/>
                    <w:right w:val="single" w:sz="4" w:space="0" w:color="auto"/>
                  </w:tcBorders>
                  <w:shd w:val="clear" w:color="auto" w:fill="auto"/>
                  <w:noWrap/>
                  <w:vAlign w:val="bottom"/>
                  <w:hideMark/>
                </w:tcPr>
                <w:p w14:paraId="505B49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394,81</w:t>
                  </w:r>
                </w:p>
              </w:tc>
              <w:tc>
                <w:tcPr>
                  <w:tcW w:w="973" w:type="pct"/>
                  <w:tcBorders>
                    <w:top w:val="nil"/>
                    <w:left w:val="nil"/>
                    <w:bottom w:val="single" w:sz="4" w:space="0" w:color="auto"/>
                    <w:right w:val="single" w:sz="4" w:space="0" w:color="auto"/>
                  </w:tcBorders>
                  <w:shd w:val="clear" w:color="auto" w:fill="auto"/>
                  <w:noWrap/>
                  <w:vAlign w:val="bottom"/>
                  <w:hideMark/>
                </w:tcPr>
                <w:p w14:paraId="592395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84" w:type="pct"/>
                  <w:tcBorders>
                    <w:top w:val="nil"/>
                    <w:left w:val="nil"/>
                    <w:bottom w:val="single" w:sz="4" w:space="0" w:color="auto"/>
                    <w:right w:val="single" w:sz="4" w:space="0" w:color="auto"/>
                  </w:tcBorders>
                  <w:shd w:val="clear" w:color="auto" w:fill="auto"/>
                  <w:noWrap/>
                  <w:vAlign w:val="bottom"/>
                  <w:hideMark/>
                </w:tcPr>
                <w:p w14:paraId="452A3E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918" w:type="pct"/>
                  <w:tcBorders>
                    <w:top w:val="nil"/>
                    <w:left w:val="nil"/>
                    <w:bottom w:val="single" w:sz="4" w:space="0" w:color="auto"/>
                    <w:right w:val="single" w:sz="4" w:space="0" w:color="auto"/>
                  </w:tcBorders>
                  <w:shd w:val="clear" w:color="auto" w:fill="auto"/>
                  <w:noWrap/>
                  <w:vAlign w:val="bottom"/>
                  <w:hideMark/>
                </w:tcPr>
                <w:p w14:paraId="00B895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394,81</w:t>
                  </w:r>
                </w:p>
              </w:tc>
              <w:tc>
                <w:tcPr>
                  <w:tcW w:w="999" w:type="pct"/>
                  <w:tcBorders>
                    <w:top w:val="nil"/>
                    <w:left w:val="nil"/>
                    <w:bottom w:val="single" w:sz="4" w:space="0" w:color="auto"/>
                    <w:right w:val="single" w:sz="4" w:space="0" w:color="auto"/>
                  </w:tcBorders>
                  <w:shd w:val="clear" w:color="auto" w:fill="auto"/>
                  <w:noWrap/>
                  <w:vAlign w:val="bottom"/>
                  <w:hideMark/>
                </w:tcPr>
                <w:p w14:paraId="443B8F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35D56EEE" w14:textId="77777777" w:rsidTr="00CD499A">
              <w:trPr>
                <w:trHeight w:val="47"/>
              </w:trPr>
              <w:tc>
                <w:tcPr>
                  <w:tcW w:w="459" w:type="pct"/>
                  <w:tcBorders>
                    <w:top w:val="nil"/>
                    <w:left w:val="single" w:sz="4" w:space="0" w:color="auto"/>
                    <w:bottom w:val="single" w:sz="4" w:space="0" w:color="auto"/>
                    <w:right w:val="single" w:sz="4" w:space="0" w:color="auto"/>
                  </w:tcBorders>
                  <w:shd w:val="clear" w:color="auto" w:fill="auto"/>
                  <w:noWrap/>
                  <w:hideMark/>
                </w:tcPr>
                <w:p w14:paraId="6A09E2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568" w:type="pct"/>
                  <w:tcBorders>
                    <w:top w:val="nil"/>
                    <w:left w:val="nil"/>
                    <w:bottom w:val="single" w:sz="4" w:space="0" w:color="auto"/>
                    <w:right w:val="single" w:sz="4" w:space="0" w:color="auto"/>
                  </w:tcBorders>
                  <w:shd w:val="clear" w:color="auto" w:fill="auto"/>
                  <w:noWrap/>
                  <w:vAlign w:val="bottom"/>
                  <w:hideMark/>
                </w:tcPr>
                <w:p w14:paraId="1838E1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500</w:t>
                  </w:r>
                </w:p>
              </w:tc>
              <w:tc>
                <w:tcPr>
                  <w:tcW w:w="973" w:type="pct"/>
                  <w:tcBorders>
                    <w:top w:val="nil"/>
                    <w:left w:val="nil"/>
                    <w:bottom w:val="single" w:sz="4" w:space="0" w:color="auto"/>
                    <w:right w:val="single" w:sz="4" w:space="0" w:color="auto"/>
                  </w:tcBorders>
                  <w:shd w:val="clear" w:color="auto" w:fill="auto"/>
                  <w:noWrap/>
                  <w:vAlign w:val="bottom"/>
                  <w:hideMark/>
                </w:tcPr>
                <w:p w14:paraId="5933A7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84" w:type="pct"/>
                  <w:tcBorders>
                    <w:top w:val="nil"/>
                    <w:left w:val="nil"/>
                    <w:bottom w:val="single" w:sz="4" w:space="0" w:color="auto"/>
                    <w:right w:val="single" w:sz="4" w:space="0" w:color="auto"/>
                  </w:tcBorders>
                  <w:shd w:val="clear" w:color="auto" w:fill="auto"/>
                  <w:noWrap/>
                  <w:vAlign w:val="bottom"/>
                  <w:hideMark/>
                </w:tcPr>
                <w:p w14:paraId="2DB018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918" w:type="pct"/>
                  <w:tcBorders>
                    <w:top w:val="nil"/>
                    <w:left w:val="nil"/>
                    <w:bottom w:val="single" w:sz="4" w:space="0" w:color="auto"/>
                    <w:right w:val="single" w:sz="4" w:space="0" w:color="auto"/>
                  </w:tcBorders>
                  <w:shd w:val="clear" w:color="auto" w:fill="auto"/>
                  <w:noWrap/>
                  <w:vAlign w:val="bottom"/>
                  <w:hideMark/>
                </w:tcPr>
                <w:p w14:paraId="579F40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500</w:t>
                  </w:r>
                </w:p>
              </w:tc>
              <w:tc>
                <w:tcPr>
                  <w:tcW w:w="999" w:type="pct"/>
                  <w:tcBorders>
                    <w:top w:val="nil"/>
                    <w:left w:val="nil"/>
                    <w:bottom w:val="single" w:sz="4" w:space="0" w:color="auto"/>
                    <w:right w:val="single" w:sz="4" w:space="0" w:color="auto"/>
                  </w:tcBorders>
                  <w:shd w:val="clear" w:color="auto" w:fill="auto"/>
                  <w:noWrap/>
                  <w:vAlign w:val="bottom"/>
                  <w:hideMark/>
                </w:tcPr>
                <w:p w14:paraId="137620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3B7D74C2" w14:textId="77777777" w:rsidTr="00CD499A">
              <w:trPr>
                <w:trHeight w:val="47"/>
              </w:trPr>
              <w:tc>
                <w:tcPr>
                  <w:tcW w:w="459" w:type="pct"/>
                  <w:tcBorders>
                    <w:top w:val="nil"/>
                    <w:left w:val="single" w:sz="4" w:space="0" w:color="auto"/>
                    <w:bottom w:val="single" w:sz="4" w:space="0" w:color="auto"/>
                    <w:right w:val="single" w:sz="4" w:space="0" w:color="auto"/>
                  </w:tcBorders>
                  <w:shd w:val="clear" w:color="auto" w:fill="auto"/>
                  <w:noWrap/>
                  <w:hideMark/>
                </w:tcPr>
                <w:p w14:paraId="580D70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568" w:type="pct"/>
                  <w:tcBorders>
                    <w:top w:val="nil"/>
                    <w:left w:val="nil"/>
                    <w:bottom w:val="single" w:sz="4" w:space="0" w:color="auto"/>
                    <w:right w:val="single" w:sz="4" w:space="0" w:color="auto"/>
                  </w:tcBorders>
                  <w:shd w:val="clear" w:color="auto" w:fill="auto"/>
                  <w:noWrap/>
                  <w:vAlign w:val="bottom"/>
                  <w:hideMark/>
                </w:tcPr>
                <w:p w14:paraId="1692BF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104,05</w:t>
                  </w:r>
                </w:p>
              </w:tc>
              <w:tc>
                <w:tcPr>
                  <w:tcW w:w="973" w:type="pct"/>
                  <w:tcBorders>
                    <w:top w:val="nil"/>
                    <w:left w:val="nil"/>
                    <w:bottom w:val="single" w:sz="4" w:space="0" w:color="auto"/>
                    <w:right w:val="single" w:sz="4" w:space="0" w:color="auto"/>
                  </w:tcBorders>
                  <w:shd w:val="clear" w:color="auto" w:fill="auto"/>
                  <w:noWrap/>
                  <w:vAlign w:val="bottom"/>
                  <w:hideMark/>
                </w:tcPr>
                <w:p w14:paraId="16BF2B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84" w:type="pct"/>
                  <w:tcBorders>
                    <w:top w:val="nil"/>
                    <w:left w:val="nil"/>
                    <w:bottom w:val="single" w:sz="4" w:space="0" w:color="auto"/>
                    <w:right w:val="single" w:sz="4" w:space="0" w:color="auto"/>
                  </w:tcBorders>
                  <w:shd w:val="clear" w:color="auto" w:fill="auto"/>
                  <w:noWrap/>
                  <w:vAlign w:val="bottom"/>
                  <w:hideMark/>
                </w:tcPr>
                <w:p w14:paraId="3EE92B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918" w:type="pct"/>
                  <w:tcBorders>
                    <w:top w:val="nil"/>
                    <w:left w:val="nil"/>
                    <w:bottom w:val="single" w:sz="4" w:space="0" w:color="auto"/>
                    <w:right w:val="single" w:sz="4" w:space="0" w:color="auto"/>
                  </w:tcBorders>
                  <w:shd w:val="clear" w:color="auto" w:fill="auto"/>
                  <w:noWrap/>
                  <w:vAlign w:val="bottom"/>
                  <w:hideMark/>
                </w:tcPr>
                <w:p w14:paraId="1237B8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104,05</w:t>
                  </w:r>
                </w:p>
              </w:tc>
              <w:tc>
                <w:tcPr>
                  <w:tcW w:w="999" w:type="pct"/>
                  <w:tcBorders>
                    <w:top w:val="nil"/>
                    <w:left w:val="nil"/>
                    <w:bottom w:val="single" w:sz="4" w:space="0" w:color="auto"/>
                    <w:right w:val="single" w:sz="4" w:space="0" w:color="auto"/>
                  </w:tcBorders>
                  <w:shd w:val="clear" w:color="auto" w:fill="auto"/>
                  <w:noWrap/>
                  <w:vAlign w:val="bottom"/>
                  <w:hideMark/>
                </w:tcPr>
                <w:p w14:paraId="7EA92F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7EEE06B4" w14:textId="77777777" w:rsidTr="00CD499A">
              <w:trPr>
                <w:trHeight w:val="47"/>
              </w:trPr>
              <w:tc>
                <w:tcPr>
                  <w:tcW w:w="459" w:type="pct"/>
                  <w:tcBorders>
                    <w:top w:val="nil"/>
                    <w:left w:val="single" w:sz="4" w:space="0" w:color="auto"/>
                    <w:bottom w:val="single" w:sz="4" w:space="0" w:color="auto"/>
                    <w:right w:val="single" w:sz="4" w:space="0" w:color="auto"/>
                  </w:tcBorders>
                  <w:shd w:val="clear" w:color="auto" w:fill="auto"/>
                  <w:noWrap/>
                  <w:hideMark/>
                </w:tcPr>
                <w:p w14:paraId="56F51B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568" w:type="pct"/>
                  <w:tcBorders>
                    <w:top w:val="nil"/>
                    <w:left w:val="nil"/>
                    <w:bottom w:val="single" w:sz="4" w:space="0" w:color="auto"/>
                    <w:right w:val="single" w:sz="4" w:space="0" w:color="auto"/>
                  </w:tcBorders>
                  <w:shd w:val="clear" w:color="auto" w:fill="auto"/>
                  <w:noWrap/>
                  <w:vAlign w:val="bottom"/>
                  <w:hideMark/>
                </w:tcPr>
                <w:p w14:paraId="142372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5849,80</w:t>
                  </w:r>
                </w:p>
              </w:tc>
              <w:tc>
                <w:tcPr>
                  <w:tcW w:w="973" w:type="pct"/>
                  <w:tcBorders>
                    <w:top w:val="nil"/>
                    <w:left w:val="nil"/>
                    <w:bottom w:val="single" w:sz="4" w:space="0" w:color="auto"/>
                    <w:right w:val="single" w:sz="4" w:space="0" w:color="auto"/>
                  </w:tcBorders>
                  <w:shd w:val="clear" w:color="auto" w:fill="auto"/>
                  <w:noWrap/>
                  <w:vAlign w:val="bottom"/>
                  <w:hideMark/>
                </w:tcPr>
                <w:p w14:paraId="2EE18D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84" w:type="pct"/>
                  <w:tcBorders>
                    <w:top w:val="nil"/>
                    <w:left w:val="nil"/>
                    <w:bottom w:val="single" w:sz="4" w:space="0" w:color="auto"/>
                    <w:right w:val="single" w:sz="4" w:space="0" w:color="auto"/>
                  </w:tcBorders>
                  <w:shd w:val="clear" w:color="auto" w:fill="auto"/>
                  <w:noWrap/>
                  <w:vAlign w:val="bottom"/>
                  <w:hideMark/>
                </w:tcPr>
                <w:p w14:paraId="1DFE92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241,80 </w:t>
                  </w:r>
                </w:p>
              </w:tc>
              <w:tc>
                <w:tcPr>
                  <w:tcW w:w="918" w:type="pct"/>
                  <w:tcBorders>
                    <w:top w:val="nil"/>
                    <w:left w:val="nil"/>
                    <w:bottom w:val="single" w:sz="4" w:space="0" w:color="auto"/>
                    <w:right w:val="single" w:sz="4" w:space="0" w:color="auto"/>
                  </w:tcBorders>
                  <w:shd w:val="clear" w:color="auto" w:fill="auto"/>
                  <w:noWrap/>
                  <w:vAlign w:val="bottom"/>
                  <w:hideMark/>
                </w:tcPr>
                <w:p w14:paraId="4A520B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5608</w:t>
                  </w:r>
                </w:p>
              </w:tc>
              <w:tc>
                <w:tcPr>
                  <w:tcW w:w="999" w:type="pct"/>
                  <w:tcBorders>
                    <w:top w:val="nil"/>
                    <w:left w:val="nil"/>
                    <w:bottom w:val="single" w:sz="4" w:space="0" w:color="auto"/>
                    <w:right w:val="single" w:sz="4" w:space="0" w:color="auto"/>
                  </w:tcBorders>
                  <w:shd w:val="clear" w:color="auto" w:fill="auto"/>
                  <w:noWrap/>
                  <w:vAlign w:val="bottom"/>
                  <w:hideMark/>
                </w:tcPr>
                <w:p w14:paraId="4897B4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026D2003" w14:textId="77777777" w:rsidTr="00CD499A">
              <w:trPr>
                <w:trHeight w:val="47"/>
              </w:trPr>
              <w:tc>
                <w:tcPr>
                  <w:tcW w:w="459" w:type="pct"/>
                  <w:tcBorders>
                    <w:top w:val="nil"/>
                    <w:left w:val="single" w:sz="4" w:space="0" w:color="auto"/>
                    <w:bottom w:val="single" w:sz="4" w:space="0" w:color="auto"/>
                    <w:right w:val="single" w:sz="4" w:space="0" w:color="auto"/>
                  </w:tcBorders>
                  <w:shd w:val="clear" w:color="auto" w:fill="auto"/>
                  <w:noWrap/>
                  <w:hideMark/>
                </w:tcPr>
                <w:p w14:paraId="0C8421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568" w:type="pct"/>
                  <w:tcBorders>
                    <w:top w:val="nil"/>
                    <w:left w:val="nil"/>
                    <w:bottom w:val="single" w:sz="4" w:space="0" w:color="auto"/>
                    <w:right w:val="single" w:sz="4" w:space="0" w:color="auto"/>
                  </w:tcBorders>
                  <w:shd w:val="clear" w:color="auto" w:fill="auto"/>
                  <w:noWrap/>
                  <w:vAlign w:val="bottom"/>
                  <w:hideMark/>
                </w:tcPr>
                <w:p w14:paraId="44126E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w:t>
                  </w:r>
                </w:p>
              </w:tc>
              <w:tc>
                <w:tcPr>
                  <w:tcW w:w="973" w:type="pct"/>
                  <w:tcBorders>
                    <w:top w:val="nil"/>
                    <w:left w:val="nil"/>
                    <w:bottom w:val="single" w:sz="4" w:space="0" w:color="auto"/>
                    <w:right w:val="single" w:sz="4" w:space="0" w:color="auto"/>
                  </w:tcBorders>
                  <w:shd w:val="clear" w:color="auto" w:fill="auto"/>
                  <w:noWrap/>
                  <w:vAlign w:val="bottom"/>
                  <w:hideMark/>
                </w:tcPr>
                <w:p w14:paraId="1212C1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84" w:type="pct"/>
                  <w:tcBorders>
                    <w:top w:val="nil"/>
                    <w:left w:val="nil"/>
                    <w:bottom w:val="single" w:sz="4" w:space="0" w:color="auto"/>
                    <w:right w:val="single" w:sz="4" w:space="0" w:color="auto"/>
                  </w:tcBorders>
                  <w:shd w:val="clear" w:color="auto" w:fill="auto"/>
                  <w:noWrap/>
                  <w:vAlign w:val="bottom"/>
                  <w:hideMark/>
                </w:tcPr>
                <w:p w14:paraId="749175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918" w:type="pct"/>
                  <w:tcBorders>
                    <w:top w:val="nil"/>
                    <w:left w:val="nil"/>
                    <w:bottom w:val="single" w:sz="4" w:space="0" w:color="auto"/>
                    <w:right w:val="single" w:sz="4" w:space="0" w:color="auto"/>
                  </w:tcBorders>
                  <w:shd w:val="clear" w:color="auto" w:fill="auto"/>
                  <w:noWrap/>
                  <w:vAlign w:val="bottom"/>
                  <w:hideMark/>
                </w:tcPr>
                <w:p w14:paraId="0B5EA2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w:t>
                  </w:r>
                </w:p>
              </w:tc>
              <w:tc>
                <w:tcPr>
                  <w:tcW w:w="999" w:type="pct"/>
                  <w:tcBorders>
                    <w:top w:val="nil"/>
                    <w:left w:val="nil"/>
                    <w:bottom w:val="single" w:sz="4" w:space="0" w:color="auto"/>
                    <w:right w:val="single" w:sz="4" w:space="0" w:color="auto"/>
                  </w:tcBorders>
                  <w:shd w:val="clear" w:color="auto" w:fill="auto"/>
                  <w:noWrap/>
                  <w:vAlign w:val="bottom"/>
                  <w:hideMark/>
                </w:tcPr>
                <w:p w14:paraId="4897CB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71F81A79" w14:textId="77777777" w:rsidTr="00CD499A">
              <w:trPr>
                <w:trHeight w:val="47"/>
              </w:trPr>
              <w:tc>
                <w:tcPr>
                  <w:tcW w:w="459" w:type="pct"/>
                  <w:tcBorders>
                    <w:top w:val="single" w:sz="4" w:space="0" w:color="auto"/>
                    <w:left w:val="single" w:sz="4" w:space="0" w:color="auto"/>
                    <w:bottom w:val="single" w:sz="4" w:space="0" w:color="auto"/>
                    <w:right w:val="single" w:sz="4" w:space="0" w:color="auto"/>
                  </w:tcBorders>
                  <w:shd w:val="clear" w:color="auto" w:fill="auto"/>
                  <w:noWrap/>
                  <w:hideMark/>
                </w:tcPr>
                <w:p w14:paraId="2F71D2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568" w:type="pct"/>
                  <w:tcBorders>
                    <w:top w:val="single" w:sz="4" w:space="0" w:color="auto"/>
                    <w:left w:val="nil"/>
                    <w:bottom w:val="single" w:sz="4" w:space="0" w:color="auto"/>
                    <w:right w:val="single" w:sz="4" w:space="0" w:color="auto"/>
                  </w:tcBorders>
                  <w:shd w:val="clear" w:color="auto" w:fill="auto"/>
                  <w:noWrap/>
                  <w:vAlign w:val="bottom"/>
                  <w:hideMark/>
                </w:tcPr>
                <w:p w14:paraId="3C9626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w:t>
                  </w:r>
                </w:p>
              </w:tc>
              <w:tc>
                <w:tcPr>
                  <w:tcW w:w="973" w:type="pct"/>
                  <w:tcBorders>
                    <w:top w:val="single" w:sz="4" w:space="0" w:color="auto"/>
                    <w:left w:val="nil"/>
                    <w:bottom w:val="single" w:sz="4" w:space="0" w:color="auto"/>
                    <w:right w:val="single" w:sz="4" w:space="0" w:color="auto"/>
                  </w:tcBorders>
                  <w:shd w:val="clear" w:color="auto" w:fill="auto"/>
                  <w:noWrap/>
                  <w:vAlign w:val="bottom"/>
                  <w:hideMark/>
                </w:tcPr>
                <w:p w14:paraId="674D4B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084" w:type="pct"/>
                  <w:tcBorders>
                    <w:top w:val="single" w:sz="4" w:space="0" w:color="auto"/>
                    <w:left w:val="nil"/>
                    <w:bottom w:val="single" w:sz="4" w:space="0" w:color="auto"/>
                    <w:right w:val="single" w:sz="4" w:space="0" w:color="auto"/>
                  </w:tcBorders>
                  <w:shd w:val="clear" w:color="auto" w:fill="auto"/>
                  <w:noWrap/>
                  <w:vAlign w:val="bottom"/>
                  <w:hideMark/>
                </w:tcPr>
                <w:p w14:paraId="1B651B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918" w:type="pct"/>
                  <w:tcBorders>
                    <w:top w:val="single" w:sz="4" w:space="0" w:color="auto"/>
                    <w:left w:val="nil"/>
                    <w:bottom w:val="single" w:sz="4" w:space="0" w:color="auto"/>
                    <w:right w:val="single" w:sz="4" w:space="0" w:color="auto"/>
                  </w:tcBorders>
                  <w:shd w:val="clear" w:color="auto" w:fill="auto"/>
                  <w:noWrap/>
                  <w:vAlign w:val="bottom"/>
                  <w:hideMark/>
                </w:tcPr>
                <w:p w14:paraId="10EE4D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w:t>
                  </w:r>
                </w:p>
              </w:tc>
              <w:tc>
                <w:tcPr>
                  <w:tcW w:w="999" w:type="pct"/>
                  <w:tcBorders>
                    <w:top w:val="single" w:sz="4" w:space="0" w:color="auto"/>
                    <w:left w:val="nil"/>
                    <w:bottom w:val="single" w:sz="4" w:space="0" w:color="auto"/>
                    <w:right w:val="single" w:sz="4" w:space="0" w:color="auto"/>
                  </w:tcBorders>
                  <w:shd w:val="clear" w:color="auto" w:fill="auto"/>
                  <w:noWrap/>
                  <w:vAlign w:val="bottom"/>
                  <w:hideMark/>
                </w:tcPr>
                <w:p w14:paraId="2119B3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r>
            <w:tr w:rsidR="00387D06" w:rsidRPr="000A25D6" w14:paraId="43075AA0" w14:textId="77777777" w:rsidTr="00CD499A">
              <w:trPr>
                <w:trHeight w:val="47"/>
              </w:trPr>
              <w:tc>
                <w:tcPr>
                  <w:tcW w:w="459" w:type="pct"/>
                  <w:tcBorders>
                    <w:top w:val="single" w:sz="4" w:space="0" w:color="auto"/>
                    <w:left w:val="single" w:sz="4" w:space="0" w:color="auto"/>
                    <w:bottom w:val="single" w:sz="4" w:space="0" w:color="auto"/>
                    <w:right w:val="single" w:sz="4" w:space="0" w:color="auto"/>
                  </w:tcBorders>
                  <w:shd w:val="clear" w:color="auto" w:fill="auto"/>
                  <w:noWrap/>
                </w:tcPr>
                <w:p w14:paraId="561C78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1D50A9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w:t>
                  </w:r>
                </w:p>
              </w:tc>
              <w:tc>
                <w:tcPr>
                  <w:tcW w:w="973" w:type="pct"/>
                  <w:tcBorders>
                    <w:top w:val="single" w:sz="4" w:space="0" w:color="auto"/>
                    <w:left w:val="nil"/>
                    <w:bottom w:val="single" w:sz="4" w:space="0" w:color="auto"/>
                    <w:right w:val="single" w:sz="4" w:space="0" w:color="auto"/>
                  </w:tcBorders>
                  <w:shd w:val="clear" w:color="auto" w:fill="auto"/>
                  <w:noWrap/>
                  <w:vAlign w:val="bottom"/>
                </w:tcPr>
                <w:p w14:paraId="3A95A1F4" w14:textId="77777777" w:rsidR="00387D06" w:rsidRPr="000A25D6" w:rsidRDefault="00387D06" w:rsidP="000A25D6">
                  <w:pPr>
                    <w:ind w:firstLine="0"/>
                    <w:rPr>
                      <w:rFonts w:ascii="Times New Roman" w:hAnsi="Times New Roman"/>
                      <w:sz w:val="18"/>
                      <w:szCs w:val="18"/>
                    </w:rPr>
                  </w:pPr>
                </w:p>
              </w:tc>
              <w:tc>
                <w:tcPr>
                  <w:tcW w:w="1084" w:type="pct"/>
                  <w:tcBorders>
                    <w:top w:val="single" w:sz="4" w:space="0" w:color="auto"/>
                    <w:left w:val="nil"/>
                    <w:bottom w:val="single" w:sz="4" w:space="0" w:color="auto"/>
                    <w:right w:val="single" w:sz="4" w:space="0" w:color="auto"/>
                  </w:tcBorders>
                  <w:shd w:val="clear" w:color="auto" w:fill="auto"/>
                  <w:noWrap/>
                  <w:vAlign w:val="bottom"/>
                </w:tcPr>
                <w:p w14:paraId="1972E815" w14:textId="77777777" w:rsidR="00387D06" w:rsidRPr="000A25D6" w:rsidRDefault="00387D06" w:rsidP="000A25D6">
                  <w:pPr>
                    <w:ind w:firstLine="0"/>
                    <w:rPr>
                      <w:rFonts w:ascii="Times New Roman" w:hAnsi="Times New Roman"/>
                      <w:sz w:val="18"/>
                      <w:szCs w:val="18"/>
                    </w:rPr>
                  </w:pPr>
                </w:p>
              </w:tc>
              <w:tc>
                <w:tcPr>
                  <w:tcW w:w="918" w:type="pct"/>
                  <w:tcBorders>
                    <w:top w:val="single" w:sz="4" w:space="0" w:color="auto"/>
                    <w:left w:val="nil"/>
                    <w:bottom w:val="single" w:sz="4" w:space="0" w:color="auto"/>
                    <w:right w:val="single" w:sz="4" w:space="0" w:color="auto"/>
                  </w:tcBorders>
                  <w:shd w:val="clear" w:color="auto" w:fill="auto"/>
                  <w:noWrap/>
                  <w:vAlign w:val="bottom"/>
                </w:tcPr>
                <w:p w14:paraId="683E2A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w:t>
                  </w:r>
                </w:p>
              </w:tc>
              <w:tc>
                <w:tcPr>
                  <w:tcW w:w="999" w:type="pct"/>
                  <w:tcBorders>
                    <w:top w:val="single" w:sz="4" w:space="0" w:color="auto"/>
                    <w:left w:val="nil"/>
                    <w:bottom w:val="single" w:sz="4" w:space="0" w:color="auto"/>
                    <w:right w:val="single" w:sz="4" w:space="0" w:color="auto"/>
                  </w:tcBorders>
                  <w:shd w:val="clear" w:color="auto" w:fill="auto"/>
                  <w:noWrap/>
                  <w:vAlign w:val="bottom"/>
                </w:tcPr>
                <w:p w14:paraId="33EA6A93" w14:textId="77777777" w:rsidR="00387D06" w:rsidRPr="000A25D6" w:rsidRDefault="00387D06" w:rsidP="000A25D6">
                  <w:pPr>
                    <w:ind w:firstLine="0"/>
                    <w:rPr>
                      <w:rFonts w:ascii="Times New Roman" w:hAnsi="Times New Roman"/>
                      <w:sz w:val="18"/>
                      <w:szCs w:val="18"/>
                    </w:rPr>
                  </w:pPr>
                </w:p>
              </w:tc>
            </w:tr>
          </w:tbl>
          <w:p w14:paraId="0C2C8212" w14:textId="77777777" w:rsidR="00387D06" w:rsidRPr="000A25D6" w:rsidRDefault="00387D06" w:rsidP="000A25D6">
            <w:pPr>
              <w:ind w:firstLine="0"/>
              <w:rPr>
                <w:rFonts w:ascii="Times New Roman" w:eastAsia="Calibri" w:hAnsi="Times New Roman"/>
                <w:sz w:val="18"/>
                <w:szCs w:val="18"/>
              </w:rPr>
            </w:pPr>
          </w:p>
        </w:tc>
      </w:tr>
    </w:tbl>
    <w:p w14:paraId="23AC947F" w14:textId="77777777" w:rsidR="00387D06" w:rsidRPr="000A25D6" w:rsidRDefault="00387D06" w:rsidP="000A25D6">
      <w:pPr>
        <w:ind w:firstLine="0"/>
        <w:rPr>
          <w:rFonts w:ascii="Times New Roman" w:hAnsi="Times New Roman"/>
          <w:sz w:val="18"/>
          <w:szCs w:val="18"/>
        </w:rPr>
      </w:pPr>
    </w:p>
    <w:p w14:paraId="04484F2B" w14:textId="2ABE2AA1" w:rsidR="00387D06" w:rsidRPr="00CD499A" w:rsidRDefault="00387D06" w:rsidP="00CD499A">
      <w:pPr>
        <w:ind w:firstLine="0"/>
        <w:jc w:val="center"/>
        <w:rPr>
          <w:rFonts w:ascii="Times New Roman" w:hAnsi="Times New Roman"/>
          <w:b/>
          <w:bCs/>
          <w:i/>
          <w:iCs/>
          <w:sz w:val="18"/>
          <w:szCs w:val="18"/>
        </w:rPr>
      </w:pPr>
      <w:r w:rsidRPr="00CD499A">
        <w:rPr>
          <w:rFonts w:ascii="Times New Roman" w:hAnsi="Times New Roman"/>
          <w:b/>
          <w:bCs/>
          <w:i/>
          <w:iCs/>
          <w:sz w:val="18"/>
          <w:szCs w:val="18"/>
        </w:rPr>
        <w:t>Подпрограмма 10 «Комплексные меры противодействия злоупотреблению наркотиками и их незаконному обороту»</w:t>
      </w:r>
    </w:p>
    <w:p w14:paraId="6511C789" w14:textId="77777777" w:rsidR="00387D06" w:rsidRPr="00CD499A" w:rsidRDefault="00387D06" w:rsidP="00CD499A">
      <w:pPr>
        <w:ind w:firstLine="0"/>
        <w:jc w:val="center"/>
        <w:rPr>
          <w:rFonts w:ascii="Times New Roman" w:hAnsi="Times New Roman"/>
          <w:b/>
          <w:bCs/>
          <w:i/>
          <w:iCs/>
          <w:sz w:val="18"/>
          <w:szCs w:val="18"/>
        </w:rPr>
      </w:pPr>
    </w:p>
    <w:p w14:paraId="009DDD90" w14:textId="59013EC9" w:rsidR="00387D06" w:rsidRPr="00CD499A" w:rsidRDefault="00CD499A" w:rsidP="00CD499A">
      <w:pPr>
        <w:ind w:firstLine="0"/>
        <w:jc w:val="center"/>
        <w:rPr>
          <w:rFonts w:ascii="Times New Roman" w:hAnsi="Times New Roman"/>
          <w:b/>
          <w:bCs/>
          <w:i/>
          <w:iCs/>
          <w:sz w:val="18"/>
          <w:szCs w:val="18"/>
        </w:rPr>
      </w:pPr>
      <w:r w:rsidRPr="00CD499A">
        <w:rPr>
          <w:rFonts w:ascii="Times New Roman" w:hAnsi="Times New Roman"/>
          <w:b/>
          <w:bCs/>
          <w:i/>
          <w:iCs/>
          <w:sz w:val="18"/>
          <w:szCs w:val="18"/>
        </w:rPr>
        <w:t xml:space="preserve">Паспорт </w:t>
      </w:r>
      <w:r w:rsidR="00387D06" w:rsidRPr="00CD499A">
        <w:rPr>
          <w:rFonts w:ascii="Times New Roman" w:hAnsi="Times New Roman"/>
          <w:b/>
          <w:bCs/>
          <w:i/>
          <w:iCs/>
          <w:sz w:val="18"/>
          <w:szCs w:val="18"/>
        </w:rPr>
        <w:t>подпрограммы 10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7624"/>
      </w:tblGrid>
      <w:tr w:rsidR="00387D06" w:rsidRPr="000A25D6" w14:paraId="3E657B23" w14:textId="77777777" w:rsidTr="00CD499A">
        <w:tc>
          <w:tcPr>
            <w:tcW w:w="1041" w:type="pct"/>
            <w:shd w:val="clear" w:color="auto" w:fill="auto"/>
          </w:tcPr>
          <w:p w14:paraId="7A3890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3959" w:type="pct"/>
            <w:shd w:val="clear" w:color="auto" w:fill="auto"/>
          </w:tcPr>
          <w:p w14:paraId="670E61EA" w14:textId="136E84A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отдел по образованию, спорту и молодёжной политике</w:t>
            </w:r>
            <w:r w:rsidR="000A25D6">
              <w:rPr>
                <w:rFonts w:ascii="Times New Roman" w:hAnsi="Times New Roman"/>
                <w:sz w:val="18"/>
                <w:szCs w:val="18"/>
              </w:rPr>
              <w:t xml:space="preserve"> </w:t>
            </w:r>
            <w:r w:rsidRPr="000A25D6">
              <w:rPr>
                <w:rFonts w:ascii="Times New Roman" w:hAnsi="Times New Roman"/>
                <w:sz w:val="18"/>
                <w:szCs w:val="18"/>
              </w:rPr>
              <w:t xml:space="preserve">администрации муниципального района (далее - отдел по образованию, спорту и молодёжной политике); </w:t>
            </w:r>
          </w:p>
          <w:p w14:paraId="2DCF2F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БУЗ ВО " Рамонская РБ «(по согласованию); </w:t>
            </w:r>
          </w:p>
          <w:p w14:paraId="004C75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 отдел по культуре администрации муниципального района (далее - отдел по культуре); </w:t>
            </w:r>
          </w:p>
          <w:p w14:paraId="1034C0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отдел МВД России по Рамонскому району (по согласованию); </w:t>
            </w:r>
          </w:p>
          <w:p w14:paraId="52D39E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администрации городского и сельских поселений Рамонского муниципального района Воронежской области (по согласованию);</w:t>
            </w:r>
          </w:p>
          <w:p w14:paraId="1B6CF7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КУ ВО «Управление социальной защиты населения Рамонского района» (КУ ВО «УСЗН Рамонского района»).</w:t>
            </w:r>
          </w:p>
        </w:tc>
      </w:tr>
      <w:tr w:rsidR="00387D06" w:rsidRPr="000A25D6" w14:paraId="23057D8C" w14:textId="77777777" w:rsidTr="00CD499A">
        <w:tc>
          <w:tcPr>
            <w:tcW w:w="1041" w:type="pct"/>
            <w:shd w:val="clear" w:color="auto" w:fill="auto"/>
          </w:tcPr>
          <w:p w14:paraId="5631D3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3959" w:type="pct"/>
            <w:shd w:val="clear" w:color="auto" w:fill="auto"/>
          </w:tcPr>
          <w:p w14:paraId="5095EF2D" w14:textId="0B39D9E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приостановления роста злоупотребления наркотическими средствами и их незаконного оборота, поэтапного сокращения распространения наркомании и связанной с ней преступности и правонарушений. Создание системы комплексной реабилитации и ресоциализации потребителей наркотических средств</w:t>
            </w:r>
            <w:r w:rsidR="000A25D6">
              <w:rPr>
                <w:rFonts w:ascii="Times New Roman" w:hAnsi="Times New Roman"/>
                <w:sz w:val="18"/>
                <w:szCs w:val="18"/>
              </w:rPr>
              <w:t xml:space="preserve"> </w:t>
            </w:r>
            <w:r w:rsidRPr="000A25D6">
              <w:rPr>
                <w:rFonts w:ascii="Times New Roman" w:hAnsi="Times New Roman"/>
                <w:sz w:val="18"/>
                <w:szCs w:val="18"/>
              </w:rPr>
              <w:t>и психотропных веществ.</w:t>
            </w:r>
          </w:p>
        </w:tc>
      </w:tr>
      <w:tr w:rsidR="00387D06" w:rsidRPr="000A25D6" w14:paraId="6C0EF0C7" w14:textId="77777777" w:rsidTr="00CD499A">
        <w:tc>
          <w:tcPr>
            <w:tcW w:w="1041" w:type="pct"/>
            <w:shd w:val="clear" w:color="auto" w:fill="auto"/>
          </w:tcPr>
          <w:p w14:paraId="24AE22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3959" w:type="pct"/>
            <w:shd w:val="clear" w:color="auto" w:fill="auto"/>
          </w:tcPr>
          <w:p w14:paraId="476B7C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проведение работ по профилактике распространения наркомании и связанных с ней правонарушений; </w:t>
            </w:r>
          </w:p>
          <w:p w14:paraId="019E95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снижение доступности наркотических средств и психотропных веществ для незаконного потребления;</w:t>
            </w:r>
          </w:p>
          <w:p w14:paraId="3BCF3E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 развитие информационно-пропагандистской работы; формирование негативного общественного мнения к немедицинскому потреблению наркотиков, обстановки нетерпимости к распространителям наркотических средств и психотропных веществ;</w:t>
            </w:r>
          </w:p>
          <w:p w14:paraId="189578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 повышение роли семьи в вопросах профилактики наркотизации детей и подростков;</w:t>
            </w:r>
          </w:p>
          <w:p w14:paraId="393D71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развитие системы мониторинга распространения наркомании в районе;</w:t>
            </w:r>
          </w:p>
          <w:p w14:paraId="052E12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повышение эффективности профилактической работы в образовательных учреждениях Рамонского муниципального района; </w:t>
            </w:r>
          </w:p>
          <w:p w14:paraId="5390E3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укрепление межведомственного взаимодействия при проведении антинаркотических мероприятий. </w:t>
            </w:r>
          </w:p>
          <w:p w14:paraId="786ECA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реабилитация лиц, допускающих немедицинское употребление наркотических средств и психотропных веществ;</w:t>
            </w:r>
          </w:p>
          <w:p w14:paraId="4D5FB7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-постреабилитационное сопровождение лиц, отказавшихся от употребления наркотических средств.</w:t>
            </w:r>
          </w:p>
        </w:tc>
      </w:tr>
      <w:tr w:rsidR="00387D06" w:rsidRPr="000A25D6" w14:paraId="32BCB76E" w14:textId="77777777" w:rsidTr="00CD499A">
        <w:tc>
          <w:tcPr>
            <w:tcW w:w="1041" w:type="pct"/>
            <w:shd w:val="clear" w:color="auto" w:fill="auto"/>
          </w:tcPr>
          <w:p w14:paraId="1437EF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и этапы реализации подпрограммы</w:t>
            </w:r>
          </w:p>
        </w:tc>
        <w:tc>
          <w:tcPr>
            <w:tcW w:w="3959" w:type="pct"/>
            <w:shd w:val="clear" w:color="auto" w:fill="auto"/>
          </w:tcPr>
          <w:p w14:paraId="40E1D5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2014-2025 годы </w:t>
            </w:r>
          </w:p>
        </w:tc>
      </w:tr>
      <w:tr w:rsidR="00387D06" w:rsidRPr="000A25D6" w14:paraId="3DD1A35C" w14:textId="77777777" w:rsidTr="00CD499A">
        <w:tc>
          <w:tcPr>
            <w:tcW w:w="1041" w:type="pct"/>
            <w:shd w:val="clear" w:color="auto" w:fill="auto"/>
          </w:tcPr>
          <w:p w14:paraId="0CD5CF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подпрограммы</w:t>
            </w:r>
          </w:p>
        </w:tc>
        <w:tc>
          <w:tcPr>
            <w:tcW w:w="3959" w:type="pct"/>
            <w:shd w:val="clear" w:color="auto" w:fill="auto"/>
          </w:tcPr>
          <w:p w14:paraId="018FDB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Организационные мероприятия.</w:t>
            </w:r>
          </w:p>
          <w:p w14:paraId="06F60C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 Социологические исследования.</w:t>
            </w:r>
          </w:p>
          <w:p w14:paraId="284514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3. Воспитательно-педагогическая работа с несовершеннолетними в учебных заведениях. </w:t>
            </w:r>
          </w:p>
          <w:p w14:paraId="7D3A85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 Социальная защита несовершеннолетних</w:t>
            </w:r>
          </w:p>
          <w:p w14:paraId="491C62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 Культурно-массовая работа.</w:t>
            </w:r>
          </w:p>
          <w:p w14:paraId="60F1F8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 Мероприятия комплексной реабилитации и ресоциализации потребителей наркотических средств и психотропных веществ.</w:t>
            </w:r>
          </w:p>
        </w:tc>
      </w:tr>
      <w:tr w:rsidR="00387D06" w:rsidRPr="000A25D6" w14:paraId="45B34B3A" w14:textId="77777777" w:rsidTr="00CD499A">
        <w:tc>
          <w:tcPr>
            <w:tcW w:w="1041" w:type="pct"/>
            <w:shd w:val="clear" w:color="auto" w:fill="auto"/>
          </w:tcPr>
          <w:p w14:paraId="2E74D4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3959" w:type="pct"/>
            <w:shd w:val="clear" w:color="auto" w:fill="auto"/>
          </w:tcPr>
          <w:p w14:paraId="530018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Реализация подпрограммы не предусматривает финансирования</w:t>
            </w:r>
          </w:p>
        </w:tc>
      </w:tr>
      <w:tr w:rsidR="00387D06" w:rsidRPr="000A25D6" w14:paraId="51B9E526" w14:textId="77777777" w:rsidTr="00CD499A">
        <w:tc>
          <w:tcPr>
            <w:tcW w:w="1041" w:type="pct"/>
            <w:shd w:val="clear" w:color="auto" w:fill="auto"/>
          </w:tcPr>
          <w:p w14:paraId="0A59C6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Важнейшие целевые индикаторы и показатели подпрограммы</w:t>
            </w:r>
          </w:p>
        </w:tc>
        <w:tc>
          <w:tcPr>
            <w:tcW w:w="3959" w:type="pct"/>
            <w:shd w:val="clear" w:color="auto" w:fill="auto"/>
          </w:tcPr>
          <w:p w14:paraId="312826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Снижение темпа роста количества больных, обратившихся за стационарной помощью по поводу "синдрома зависимости от наркотических веществ";</w:t>
            </w:r>
          </w:p>
          <w:p w14:paraId="6C6850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-увеличение доли граждан, прошедших обследование с использованием иммунохроматографических тестов по направлению органов госнаркоконтроля и призывных комиссий;</w:t>
            </w:r>
          </w:p>
          <w:p w14:paraId="78E5BC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количества клубных формирований для детей и подростков;</w:t>
            </w:r>
          </w:p>
          <w:p w14:paraId="207AB821" w14:textId="57D2DD6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повышение уровня информированности молодежи в возрасте от 14 до 24 лет по проблемам употребления</w:t>
            </w:r>
            <w:r w:rsidR="000A25D6">
              <w:rPr>
                <w:rFonts w:ascii="Times New Roman" w:hAnsi="Times New Roman"/>
                <w:sz w:val="18"/>
                <w:szCs w:val="18"/>
              </w:rPr>
              <w:t xml:space="preserve"> </w:t>
            </w:r>
            <w:r w:rsidRPr="000A25D6">
              <w:rPr>
                <w:rFonts w:ascii="Times New Roman" w:hAnsi="Times New Roman"/>
                <w:sz w:val="18"/>
                <w:szCs w:val="18"/>
              </w:rPr>
              <w:t>психоактивных веществ;</w:t>
            </w:r>
          </w:p>
          <w:p w14:paraId="1EF6A0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увеличение доли молодежи в возрасте от 14 до 24 лет, вовлеченных в мероприятия, направленные на пропаганду здорового образа жизни;</w:t>
            </w:r>
          </w:p>
          <w:p w14:paraId="767F13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уменьшение числа несовершеннолетних, состоящих на учете в связи с употреблением наркотиков в подразделениях по делам несовершеннолетних органов внутренних дел, комиссиях по делам несовершеннолетних и защите их прав;</w:t>
            </w:r>
          </w:p>
          <w:p w14:paraId="040D52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площадь уничтоженных незаконных посевов, а также дикорастущих растений, содержащих наркотические вещества;</w:t>
            </w:r>
          </w:p>
          <w:p w14:paraId="0E32E6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количество изъятых из незаконного оборота наркотических средств, психотропных веществ и их аналогов, сильнодействующих веществ.</w:t>
            </w:r>
          </w:p>
        </w:tc>
      </w:tr>
    </w:tbl>
    <w:p w14:paraId="6398C017" w14:textId="77777777" w:rsidR="00387D06" w:rsidRPr="000A25D6" w:rsidRDefault="00387D06" w:rsidP="000A25D6">
      <w:pPr>
        <w:ind w:firstLine="0"/>
        <w:rPr>
          <w:rFonts w:ascii="Times New Roman" w:eastAsia="Calibri" w:hAnsi="Times New Roman"/>
          <w:sz w:val="18"/>
          <w:szCs w:val="18"/>
        </w:rPr>
      </w:pPr>
    </w:p>
    <w:p w14:paraId="760E11A9" w14:textId="77777777" w:rsidR="00387D06" w:rsidRPr="00CD499A" w:rsidRDefault="00387D06" w:rsidP="00CD499A">
      <w:pPr>
        <w:ind w:firstLine="0"/>
        <w:jc w:val="center"/>
        <w:rPr>
          <w:rFonts w:ascii="Times New Roman" w:eastAsia="Calibri" w:hAnsi="Times New Roman"/>
          <w:b/>
          <w:bCs/>
          <w:i/>
          <w:iCs/>
          <w:sz w:val="18"/>
          <w:szCs w:val="18"/>
        </w:rPr>
      </w:pPr>
      <w:r w:rsidRPr="00CD499A">
        <w:rPr>
          <w:rFonts w:ascii="Times New Roman" w:eastAsia="Calibri" w:hAnsi="Times New Roman"/>
          <w:b/>
          <w:bCs/>
          <w:i/>
          <w:iCs/>
          <w:sz w:val="18"/>
          <w:szCs w:val="18"/>
        </w:rPr>
        <w:t>Подпрограмма 11 «Формирование благоприятной инвестиционной среды»</w:t>
      </w:r>
    </w:p>
    <w:p w14:paraId="14C88266" w14:textId="77777777" w:rsidR="00387D06" w:rsidRPr="00023A8B" w:rsidRDefault="00387D06" w:rsidP="00CD499A">
      <w:pPr>
        <w:ind w:firstLine="0"/>
        <w:jc w:val="center"/>
        <w:rPr>
          <w:rFonts w:ascii="Times New Roman" w:eastAsia="Calibri" w:hAnsi="Times New Roman"/>
          <w:b/>
          <w:bCs/>
          <w:i/>
          <w:iCs/>
          <w:sz w:val="12"/>
          <w:szCs w:val="12"/>
        </w:rPr>
      </w:pPr>
    </w:p>
    <w:p w14:paraId="47302F6D" w14:textId="28DF60D2" w:rsidR="00387D06" w:rsidRPr="00CD499A" w:rsidRDefault="00CD499A" w:rsidP="00CD499A">
      <w:pPr>
        <w:ind w:firstLine="0"/>
        <w:jc w:val="center"/>
        <w:rPr>
          <w:rFonts w:ascii="Times New Roman" w:eastAsia="Calibri" w:hAnsi="Times New Roman"/>
          <w:b/>
          <w:bCs/>
          <w:i/>
          <w:iCs/>
          <w:sz w:val="18"/>
          <w:szCs w:val="18"/>
        </w:rPr>
      </w:pPr>
      <w:r w:rsidRPr="00CD499A">
        <w:rPr>
          <w:rFonts w:ascii="Times New Roman" w:eastAsia="Calibri" w:hAnsi="Times New Roman"/>
          <w:b/>
          <w:bCs/>
          <w:i/>
          <w:iCs/>
          <w:sz w:val="18"/>
          <w:szCs w:val="18"/>
        </w:rPr>
        <w:t xml:space="preserve">Паспорт </w:t>
      </w:r>
      <w:r w:rsidR="00387D06" w:rsidRPr="00CD499A">
        <w:rPr>
          <w:rFonts w:ascii="Times New Roman" w:eastAsia="Calibri" w:hAnsi="Times New Roman"/>
          <w:b/>
          <w:bCs/>
          <w:i/>
          <w:iCs/>
          <w:sz w:val="18"/>
          <w:szCs w:val="18"/>
        </w:rPr>
        <w:t>подпрограммы 11</w:t>
      </w:r>
    </w:p>
    <w:tbl>
      <w:tblPr>
        <w:tblW w:w="5000" w:type="pct"/>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005"/>
        <w:gridCol w:w="7624"/>
      </w:tblGrid>
      <w:tr w:rsidR="00387D06" w:rsidRPr="000A25D6" w14:paraId="50A98337" w14:textId="77777777" w:rsidTr="00CD499A">
        <w:trPr>
          <w:trHeight w:val="47"/>
        </w:trPr>
        <w:tc>
          <w:tcPr>
            <w:tcW w:w="1041"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ACE635"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Исполнители подпрограммы</w:t>
            </w:r>
          </w:p>
        </w:tc>
        <w:tc>
          <w:tcPr>
            <w:tcW w:w="3959" w:type="pct"/>
            <w:tcBorders>
              <w:top w:val="single" w:sz="4" w:space="0" w:color="00000A"/>
              <w:bottom w:val="single" w:sz="4" w:space="0" w:color="00000A"/>
            </w:tcBorders>
            <w:shd w:val="clear" w:color="auto" w:fill="FFFFFF"/>
            <w:tcMar>
              <w:top w:w="0" w:type="dxa"/>
              <w:left w:w="108" w:type="dxa"/>
              <w:bottom w:w="0" w:type="dxa"/>
              <w:right w:w="108" w:type="dxa"/>
            </w:tcMar>
          </w:tcPr>
          <w:p w14:paraId="140851E7"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Отдел экономического развития администрации муниципального района </w:t>
            </w:r>
          </w:p>
          <w:p w14:paraId="1E3ACBCF"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Отдел градостроительной деятельности администрации муниципального района </w:t>
            </w:r>
          </w:p>
        </w:tc>
      </w:tr>
      <w:tr w:rsidR="00387D06" w:rsidRPr="000A25D6" w14:paraId="0A7AF935" w14:textId="77777777" w:rsidTr="00CD499A">
        <w:trPr>
          <w:trHeight w:val="47"/>
        </w:trPr>
        <w:tc>
          <w:tcPr>
            <w:tcW w:w="1041" w:type="pct"/>
            <w:tcBorders>
              <w:bottom w:val="single" w:sz="4" w:space="0" w:color="00000A"/>
              <w:right w:val="single" w:sz="4" w:space="0" w:color="00000A"/>
            </w:tcBorders>
            <w:shd w:val="clear" w:color="auto" w:fill="FFFFFF"/>
            <w:tcMar>
              <w:top w:w="0" w:type="dxa"/>
              <w:left w:w="108" w:type="dxa"/>
              <w:bottom w:w="0" w:type="dxa"/>
              <w:right w:w="108" w:type="dxa"/>
            </w:tcMar>
          </w:tcPr>
          <w:p w14:paraId="121BA59B"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Основные мероприятия, входящие в состав подпрограммы </w:t>
            </w:r>
          </w:p>
        </w:tc>
        <w:tc>
          <w:tcPr>
            <w:tcW w:w="3959" w:type="pct"/>
            <w:tcBorders>
              <w:bottom w:val="single" w:sz="4" w:space="0" w:color="00000A"/>
            </w:tcBorders>
            <w:shd w:val="clear" w:color="auto" w:fill="FFFFFF"/>
            <w:tcMar>
              <w:top w:w="0" w:type="dxa"/>
              <w:left w:w="108" w:type="dxa"/>
              <w:bottom w:w="0" w:type="dxa"/>
              <w:right w:w="108" w:type="dxa"/>
            </w:tcMar>
          </w:tcPr>
          <w:p w14:paraId="49ACEFDE"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Повышение инвестиционной привлекательности Рамонского муниципального района Воронежской области</w:t>
            </w:r>
          </w:p>
        </w:tc>
      </w:tr>
      <w:tr w:rsidR="00387D06" w:rsidRPr="000A25D6" w14:paraId="50F8DFED" w14:textId="77777777" w:rsidTr="00CD499A">
        <w:trPr>
          <w:trHeight w:val="47"/>
        </w:trPr>
        <w:tc>
          <w:tcPr>
            <w:tcW w:w="1041" w:type="pct"/>
            <w:tcBorders>
              <w:bottom w:val="single" w:sz="4" w:space="0" w:color="00000A"/>
              <w:right w:val="single" w:sz="4" w:space="0" w:color="00000A"/>
            </w:tcBorders>
            <w:shd w:val="clear" w:color="auto" w:fill="FFFFFF"/>
            <w:tcMar>
              <w:top w:w="0" w:type="dxa"/>
              <w:left w:w="108" w:type="dxa"/>
              <w:bottom w:w="0" w:type="dxa"/>
              <w:right w:w="108" w:type="dxa"/>
            </w:tcMar>
          </w:tcPr>
          <w:p w14:paraId="2AB72CC3"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Цель подпрограммы </w:t>
            </w:r>
          </w:p>
        </w:tc>
        <w:tc>
          <w:tcPr>
            <w:tcW w:w="3959" w:type="pct"/>
            <w:tcBorders>
              <w:bottom w:val="single" w:sz="4" w:space="0" w:color="00000A"/>
            </w:tcBorders>
            <w:shd w:val="clear" w:color="auto" w:fill="FFFFFF"/>
            <w:tcMar>
              <w:top w:w="0" w:type="dxa"/>
              <w:left w:w="108" w:type="dxa"/>
              <w:bottom w:w="0" w:type="dxa"/>
              <w:right w:w="108" w:type="dxa"/>
            </w:tcMar>
          </w:tcPr>
          <w:p w14:paraId="503D0BC2"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Повышение инвестиционной привлекательности Рамонского муниципального района Воронежской области через создание институциональных условий для мобилизации внутренних и увеличения притока внешних инвестиционных ресурсов в экономику района</w:t>
            </w:r>
          </w:p>
        </w:tc>
      </w:tr>
      <w:tr w:rsidR="00387D06" w:rsidRPr="000A25D6" w14:paraId="1439FB1C" w14:textId="77777777" w:rsidTr="00CD499A">
        <w:trPr>
          <w:trHeight w:val="447"/>
        </w:trPr>
        <w:tc>
          <w:tcPr>
            <w:tcW w:w="1041" w:type="pct"/>
            <w:tcBorders>
              <w:bottom w:val="single" w:sz="4" w:space="0" w:color="00000A"/>
              <w:right w:val="single" w:sz="4" w:space="0" w:color="00000A"/>
            </w:tcBorders>
            <w:shd w:val="clear" w:color="auto" w:fill="FFFFFF"/>
            <w:tcMar>
              <w:top w:w="0" w:type="dxa"/>
              <w:left w:w="108" w:type="dxa"/>
              <w:bottom w:w="0" w:type="dxa"/>
              <w:right w:w="108" w:type="dxa"/>
            </w:tcMar>
          </w:tcPr>
          <w:p w14:paraId="76B367C1"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Задачи подпрограммы </w:t>
            </w:r>
          </w:p>
        </w:tc>
        <w:tc>
          <w:tcPr>
            <w:tcW w:w="3959" w:type="pct"/>
            <w:tcBorders>
              <w:bottom w:val="single" w:sz="4" w:space="0" w:color="00000A"/>
            </w:tcBorders>
            <w:shd w:val="clear" w:color="auto" w:fill="FFFFFF"/>
            <w:tcMar>
              <w:top w:w="0" w:type="dxa"/>
              <w:left w:w="108" w:type="dxa"/>
              <w:bottom w:w="0" w:type="dxa"/>
              <w:right w:w="108" w:type="dxa"/>
            </w:tcMar>
          </w:tcPr>
          <w:p w14:paraId="5BA03D17"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 Формирование механизмов и условий, обеспечивающих повышение инвестиционной привлекательности Рамонского муниципального района Воронежской области.</w:t>
            </w:r>
          </w:p>
          <w:p w14:paraId="2D547D70"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2. Развитие системы поддержки инвестиционных проектов.</w:t>
            </w:r>
          </w:p>
          <w:p w14:paraId="1D5D029D"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3. Формирование и продвижение имиджа Рамонского муниципального района Воронежской области как территории, благоприятной для осуществления инвестиционной деятельности.</w:t>
            </w:r>
          </w:p>
        </w:tc>
      </w:tr>
      <w:tr w:rsidR="00387D06" w:rsidRPr="000A25D6" w14:paraId="562FAB1E" w14:textId="77777777" w:rsidTr="00CD499A">
        <w:trPr>
          <w:trHeight w:val="844"/>
        </w:trPr>
        <w:tc>
          <w:tcPr>
            <w:tcW w:w="1041"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630BE2"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Основные целевые показатели и индикаторы подпрограммы </w:t>
            </w:r>
          </w:p>
        </w:tc>
        <w:tc>
          <w:tcPr>
            <w:tcW w:w="3959"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5CBA51B"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 Объем инвестиций в основной капитал (за исключением бюджетных средств) в расчете на 1 жителя.</w:t>
            </w:r>
          </w:p>
          <w:p w14:paraId="5089EC00"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2. Уровень развития государственно-частного партнерства Воронежской области</w:t>
            </w:r>
          </w:p>
        </w:tc>
      </w:tr>
      <w:tr w:rsidR="00387D06" w:rsidRPr="000A25D6" w14:paraId="4B48F0F7" w14:textId="77777777" w:rsidTr="00CD499A">
        <w:trPr>
          <w:trHeight w:val="331"/>
        </w:trPr>
        <w:tc>
          <w:tcPr>
            <w:tcW w:w="1041"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C4860C"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Сроки реализации подпрограммы </w:t>
            </w:r>
          </w:p>
        </w:tc>
        <w:tc>
          <w:tcPr>
            <w:tcW w:w="3959" w:type="pct"/>
            <w:tcBorders>
              <w:top w:val="single" w:sz="4" w:space="0" w:color="00000A"/>
              <w:bottom w:val="single" w:sz="4" w:space="0" w:color="00000A"/>
            </w:tcBorders>
            <w:shd w:val="clear" w:color="auto" w:fill="FFFFFF"/>
            <w:tcMar>
              <w:top w:w="0" w:type="dxa"/>
              <w:left w:w="108" w:type="dxa"/>
              <w:bottom w:w="0" w:type="dxa"/>
              <w:right w:w="108" w:type="dxa"/>
            </w:tcMar>
          </w:tcPr>
          <w:p w14:paraId="775766A1"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2014 - 2025 годы</w:t>
            </w:r>
          </w:p>
          <w:p w14:paraId="6F091A75" w14:textId="77777777" w:rsidR="00387D06" w:rsidRPr="000A25D6" w:rsidRDefault="00387D06" w:rsidP="000A25D6">
            <w:pPr>
              <w:ind w:firstLine="0"/>
              <w:rPr>
                <w:rFonts w:ascii="Times New Roman" w:eastAsia="Calibri" w:hAnsi="Times New Roman"/>
                <w:sz w:val="18"/>
                <w:szCs w:val="18"/>
              </w:rPr>
            </w:pPr>
          </w:p>
        </w:tc>
      </w:tr>
      <w:tr w:rsidR="00387D06" w:rsidRPr="000A25D6" w14:paraId="332C38AB" w14:textId="77777777" w:rsidTr="00CD499A">
        <w:trPr>
          <w:trHeight w:val="1263"/>
        </w:trPr>
        <w:tc>
          <w:tcPr>
            <w:tcW w:w="1041" w:type="pct"/>
            <w:tcBorders>
              <w:bottom w:val="single" w:sz="4" w:space="0" w:color="00000A"/>
              <w:right w:val="single" w:sz="4" w:space="0" w:color="00000A"/>
            </w:tcBorders>
            <w:shd w:val="clear" w:color="auto" w:fill="FFFFFF"/>
            <w:tcMar>
              <w:top w:w="0" w:type="dxa"/>
              <w:left w:w="108" w:type="dxa"/>
              <w:bottom w:w="0" w:type="dxa"/>
              <w:right w:w="108" w:type="dxa"/>
            </w:tcMar>
          </w:tcPr>
          <w:p w14:paraId="48511450"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Объемы и источники финансирования подпрограммы (в действующих ценах каждого года реализации подпрограммы) </w:t>
            </w:r>
          </w:p>
        </w:tc>
        <w:tc>
          <w:tcPr>
            <w:tcW w:w="3959" w:type="pct"/>
            <w:tcBorders>
              <w:bottom w:val="single" w:sz="4" w:space="0" w:color="00000A"/>
            </w:tcBorders>
            <w:shd w:val="clear" w:color="auto" w:fill="FFFFFF"/>
            <w:tcMar>
              <w:top w:w="0" w:type="dxa"/>
              <w:left w:w="108" w:type="dxa"/>
              <w:bottom w:w="0" w:type="dxa"/>
              <w:right w:w="108" w:type="dxa"/>
            </w:tcMar>
          </w:tcPr>
          <w:p w14:paraId="69852012"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Выполнение подпрограммы не предусматривает финансирования</w:t>
            </w:r>
          </w:p>
        </w:tc>
      </w:tr>
    </w:tbl>
    <w:p w14:paraId="4286C1B3" w14:textId="77777777" w:rsidR="00387D06" w:rsidRPr="00023A8B" w:rsidRDefault="00387D06" w:rsidP="00023A8B">
      <w:pPr>
        <w:ind w:firstLine="0"/>
        <w:jc w:val="center"/>
        <w:rPr>
          <w:rFonts w:ascii="Times New Roman" w:eastAsia="Calibri" w:hAnsi="Times New Roman"/>
          <w:b/>
          <w:bCs/>
          <w:i/>
          <w:iCs/>
          <w:sz w:val="12"/>
          <w:szCs w:val="12"/>
        </w:rPr>
      </w:pPr>
    </w:p>
    <w:p w14:paraId="15617681" w14:textId="77777777" w:rsidR="00387D06" w:rsidRPr="00CD499A" w:rsidRDefault="00387D06" w:rsidP="00CD499A">
      <w:pPr>
        <w:ind w:firstLine="0"/>
        <w:jc w:val="center"/>
        <w:rPr>
          <w:rFonts w:ascii="Times New Roman" w:eastAsia="Calibri" w:hAnsi="Times New Roman"/>
          <w:b/>
          <w:bCs/>
          <w:i/>
          <w:iCs/>
          <w:sz w:val="18"/>
          <w:szCs w:val="18"/>
        </w:rPr>
      </w:pPr>
      <w:r w:rsidRPr="00CD499A">
        <w:rPr>
          <w:rFonts w:ascii="Times New Roman" w:eastAsia="Calibri" w:hAnsi="Times New Roman"/>
          <w:b/>
          <w:bCs/>
          <w:i/>
          <w:iCs/>
          <w:sz w:val="18"/>
          <w:szCs w:val="18"/>
        </w:rPr>
        <w:t>Раздел 1.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570BE24B" w14:textId="77777777" w:rsidR="00387D06" w:rsidRPr="00023A8B" w:rsidRDefault="00387D06" w:rsidP="00CD499A">
      <w:pPr>
        <w:ind w:firstLine="0"/>
        <w:jc w:val="center"/>
        <w:rPr>
          <w:rFonts w:ascii="Times New Roman" w:eastAsia="Calibri" w:hAnsi="Times New Roman"/>
          <w:b/>
          <w:bCs/>
          <w:i/>
          <w:iCs/>
          <w:sz w:val="12"/>
          <w:szCs w:val="12"/>
        </w:rPr>
      </w:pPr>
    </w:p>
    <w:p w14:paraId="42494C16" w14:textId="77767AC1" w:rsidR="00387D06" w:rsidRPr="000A25D6" w:rsidRDefault="00387D06" w:rsidP="00CD499A">
      <w:pPr>
        <w:ind w:firstLine="0"/>
        <w:jc w:val="center"/>
        <w:rPr>
          <w:rFonts w:ascii="Times New Roman" w:eastAsia="Calibri" w:hAnsi="Times New Roman"/>
          <w:sz w:val="18"/>
          <w:szCs w:val="18"/>
        </w:rPr>
      </w:pPr>
      <w:r w:rsidRPr="00CD499A">
        <w:rPr>
          <w:rFonts w:ascii="Times New Roman" w:eastAsia="Calibri" w:hAnsi="Times New Roman"/>
          <w:b/>
          <w:bCs/>
          <w:i/>
          <w:iCs/>
          <w:sz w:val="18"/>
          <w:szCs w:val="18"/>
        </w:rPr>
        <w:t>1.1. Приоритеты муниципальной политики в сфере реализации муниципальной программы</w:t>
      </w:r>
    </w:p>
    <w:p w14:paraId="10F8C86E"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Приоритеты муниципальной политики в сфере реализации муниципальной программы определены Стратегией социально-экономического развития Рамонского муниципального района Воронежской области на период до 2035 года, утвержденной решением Совета народных депутатов Рамонского муниципального района Воронежской области от 20.11.2018 №322:</w:t>
      </w:r>
    </w:p>
    <w:p w14:paraId="332DCEAC"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w:t>
      </w:r>
      <w:r w:rsidRPr="000A25D6">
        <w:rPr>
          <w:rFonts w:ascii="Times New Roman" w:hAnsi="Times New Roman"/>
          <w:sz w:val="18"/>
          <w:szCs w:val="18"/>
        </w:rPr>
        <w:t xml:space="preserve"> </w:t>
      </w:r>
      <w:r w:rsidRPr="000A25D6">
        <w:rPr>
          <w:rFonts w:ascii="Times New Roman" w:eastAsia="Calibri" w:hAnsi="Times New Roman"/>
          <w:sz w:val="18"/>
          <w:szCs w:val="18"/>
        </w:rPr>
        <w:t>достижение существенного роста качества жизни населения на основе развития всех сфер экономики и эффективного функционирования объектов социальной инфраструктуры;</w:t>
      </w:r>
    </w:p>
    <w:p w14:paraId="7F5E647D"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w:t>
      </w:r>
      <w:r w:rsidRPr="000A25D6">
        <w:rPr>
          <w:rFonts w:ascii="Times New Roman" w:hAnsi="Times New Roman"/>
          <w:sz w:val="18"/>
          <w:szCs w:val="18"/>
        </w:rPr>
        <w:t xml:space="preserve"> </w:t>
      </w:r>
      <w:r w:rsidRPr="000A25D6">
        <w:rPr>
          <w:rFonts w:ascii="Times New Roman" w:eastAsia="Calibri" w:hAnsi="Times New Roman"/>
          <w:sz w:val="18"/>
          <w:szCs w:val="18"/>
        </w:rPr>
        <w:t>сбалансированное территориальное развитие Рамонского муниципального района.</w:t>
      </w:r>
    </w:p>
    <w:p w14:paraId="6341FE9A" w14:textId="77777777" w:rsidR="00387D06" w:rsidRPr="00023A8B" w:rsidRDefault="00387D06" w:rsidP="00023A8B">
      <w:pPr>
        <w:ind w:firstLine="0"/>
        <w:jc w:val="center"/>
        <w:rPr>
          <w:rFonts w:ascii="Times New Roman" w:eastAsia="Calibri" w:hAnsi="Times New Roman"/>
          <w:b/>
          <w:bCs/>
          <w:i/>
          <w:iCs/>
          <w:sz w:val="12"/>
          <w:szCs w:val="12"/>
        </w:rPr>
      </w:pPr>
      <w:r w:rsidRPr="00023A8B">
        <w:rPr>
          <w:rFonts w:ascii="Times New Roman" w:eastAsia="Calibri" w:hAnsi="Times New Roman"/>
          <w:b/>
          <w:bCs/>
          <w:i/>
          <w:iCs/>
          <w:sz w:val="12"/>
          <w:szCs w:val="12"/>
        </w:rPr>
        <w:t xml:space="preserve"> </w:t>
      </w:r>
    </w:p>
    <w:p w14:paraId="75D14910" w14:textId="77777777" w:rsidR="00387D06" w:rsidRPr="00CD499A" w:rsidRDefault="00387D06" w:rsidP="00CD499A">
      <w:pPr>
        <w:ind w:firstLine="0"/>
        <w:jc w:val="center"/>
        <w:rPr>
          <w:rFonts w:ascii="Times New Roman" w:eastAsia="Calibri" w:hAnsi="Times New Roman"/>
          <w:b/>
          <w:bCs/>
          <w:i/>
          <w:iCs/>
          <w:sz w:val="18"/>
          <w:szCs w:val="18"/>
        </w:rPr>
      </w:pPr>
      <w:r w:rsidRPr="00CD499A">
        <w:rPr>
          <w:rFonts w:ascii="Times New Roman" w:eastAsia="Calibri" w:hAnsi="Times New Roman"/>
          <w:b/>
          <w:bCs/>
          <w:i/>
          <w:iCs/>
          <w:sz w:val="18"/>
          <w:szCs w:val="18"/>
        </w:rPr>
        <w:t>1.2. Цели, задачи и показатели (индикаторы) достижения целей и решения задач</w:t>
      </w:r>
    </w:p>
    <w:p w14:paraId="306613CA"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Исходя из основных приоритетов, целью реализации настоящей программы является повышение качества жизни населения путем создания благоприятного инвестиционного и предпринимательского климата, обеспечения доступным и комфортным жильем, повышения безопасности проживания на территории района.</w:t>
      </w:r>
    </w:p>
    <w:p w14:paraId="5711FFED"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Показатели, используемые для достижения поставленной цели:</w:t>
      </w:r>
    </w:p>
    <w:p w14:paraId="6894153D"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 xml:space="preserve">1. Объем инвестиций в основной капитал (за исключением бюджетных средств) в расчете на 1 жителя. </w:t>
      </w:r>
    </w:p>
    <w:p w14:paraId="13FFC5D1"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2. Среднегодовая численность постоянного населения.</w:t>
      </w:r>
    </w:p>
    <w:p w14:paraId="565491AE"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3. Среднемесячная номинальная начисленная заработная плата работников крупных и средних предприятий и некоммерческих организаций.</w:t>
      </w:r>
    </w:p>
    <w:p w14:paraId="0565A73E"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4. 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p w14:paraId="27CD9FA3"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Сведения о показателях (индикаторах) муниципальной программы, подпрограмм муниципальной программы и их значения представлены в приложении 1.</w:t>
      </w:r>
    </w:p>
    <w:p w14:paraId="1671E6D7"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Для достижения цели программы планируется решение следующих задач:</w:t>
      </w:r>
    </w:p>
    <w:p w14:paraId="2AB1898B"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 xml:space="preserve">1. Создание условий для привлечения инвестиций в экономику района. </w:t>
      </w:r>
    </w:p>
    <w:p w14:paraId="77F65F40"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2. Повышение предпринимательской активности и развитие малого и среднего предпринимательства.</w:t>
      </w:r>
    </w:p>
    <w:p w14:paraId="41B11E93"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3. Создание условий для обеспечения населения доступным и комфортным жильем.</w:t>
      </w:r>
    </w:p>
    <w:p w14:paraId="42EEBED9"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4. Обеспечение безопасности проживания населения на территории района.</w:t>
      </w:r>
    </w:p>
    <w:p w14:paraId="5C1C75AE" w14:textId="77777777" w:rsidR="00387D06" w:rsidRPr="00023A8B" w:rsidRDefault="00387D06" w:rsidP="00023A8B">
      <w:pPr>
        <w:ind w:firstLine="0"/>
        <w:jc w:val="center"/>
        <w:rPr>
          <w:rFonts w:ascii="Times New Roman" w:eastAsia="Calibri" w:hAnsi="Times New Roman"/>
          <w:b/>
          <w:bCs/>
          <w:i/>
          <w:iCs/>
          <w:sz w:val="12"/>
          <w:szCs w:val="12"/>
        </w:rPr>
      </w:pPr>
    </w:p>
    <w:p w14:paraId="4ADB6ECD" w14:textId="77777777" w:rsidR="00387D06" w:rsidRPr="00CD499A" w:rsidRDefault="00387D06" w:rsidP="00CD499A">
      <w:pPr>
        <w:ind w:firstLine="0"/>
        <w:jc w:val="center"/>
        <w:rPr>
          <w:rFonts w:ascii="Times New Roman" w:eastAsia="Calibri" w:hAnsi="Times New Roman"/>
          <w:b/>
          <w:bCs/>
          <w:i/>
          <w:iCs/>
          <w:sz w:val="18"/>
          <w:szCs w:val="18"/>
        </w:rPr>
      </w:pPr>
      <w:r w:rsidRPr="00CD499A">
        <w:rPr>
          <w:rFonts w:ascii="Times New Roman" w:eastAsia="Calibri" w:hAnsi="Times New Roman"/>
          <w:b/>
          <w:bCs/>
          <w:i/>
          <w:iCs/>
          <w:sz w:val="18"/>
          <w:szCs w:val="18"/>
        </w:rPr>
        <w:t>1.3. Описание основных ожидаемых конечных результатов муниципальной программы</w:t>
      </w:r>
    </w:p>
    <w:p w14:paraId="47D0B0FD"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Основными ожидаемыми результатами реализации муниципальной программы должны стать:</w:t>
      </w:r>
    </w:p>
    <w:p w14:paraId="2C22ABE2"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в количественном выражении:</w:t>
      </w:r>
    </w:p>
    <w:p w14:paraId="4928CC00"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 увеличение среднегодовой численности постоянного населения до 39,2 тыс. чел.;</w:t>
      </w:r>
    </w:p>
    <w:p w14:paraId="3D27001B"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 увеличение среднемесячной номинальной начисленной заработной платы работников крупных и средних предприятий и некоммерческих организаций до 64,5 тыс. рублей.</w:t>
      </w:r>
    </w:p>
    <w:p w14:paraId="1C3BD910"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в качественном выражении:</w:t>
      </w:r>
    </w:p>
    <w:p w14:paraId="3F02F8B4"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 повышение качества жизни населения района;</w:t>
      </w:r>
    </w:p>
    <w:p w14:paraId="700BEC93"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 улучшение позиций, занимаемых районом в рейтинге муниципальных образований области.</w:t>
      </w:r>
    </w:p>
    <w:p w14:paraId="147FC5C8"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 xml:space="preserve"> Достижение перечисленных конечных результатов должно явиться итогом согласованных действий органов местного самоуправления муниципального района, частного бизнеса и общества в целом. Непосредственным образом на степень достижения поставленных в рамках настоящей муниципальной программы целей, задач и результатов будут оказывать влияние итоги реализации других муниципальных программ района. </w:t>
      </w:r>
    </w:p>
    <w:p w14:paraId="04D33F3C" w14:textId="77777777" w:rsidR="00387D06" w:rsidRPr="00023A8B" w:rsidRDefault="00387D06" w:rsidP="00023A8B">
      <w:pPr>
        <w:ind w:firstLine="0"/>
        <w:jc w:val="center"/>
        <w:rPr>
          <w:rFonts w:ascii="Times New Roman" w:eastAsia="Calibri" w:hAnsi="Times New Roman"/>
          <w:b/>
          <w:bCs/>
          <w:i/>
          <w:iCs/>
          <w:sz w:val="12"/>
          <w:szCs w:val="12"/>
        </w:rPr>
      </w:pPr>
    </w:p>
    <w:p w14:paraId="372D8F67" w14:textId="77777777" w:rsidR="00387D06" w:rsidRPr="00CD499A" w:rsidRDefault="00387D06" w:rsidP="00CD499A">
      <w:pPr>
        <w:ind w:firstLine="0"/>
        <w:jc w:val="center"/>
        <w:rPr>
          <w:rFonts w:ascii="Times New Roman" w:eastAsia="Calibri" w:hAnsi="Times New Roman"/>
          <w:b/>
          <w:bCs/>
          <w:i/>
          <w:iCs/>
          <w:sz w:val="18"/>
          <w:szCs w:val="18"/>
        </w:rPr>
      </w:pPr>
      <w:r w:rsidRPr="00CD499A">
        <w:rPr>
          <w:rFonts w:ascii="Times New Roman" w:eastAsia="Calibri" w:hAnsi="Times New Roman"/>
          <w:b/>
          <w:bCs/>
          <w:i/>
          <w:iCs/>
          <w:sz w:val="18"/>
          <w:szCs w:val="18"/>
        </w:rPr>
        <w:t>1.4. Сроки и этапы реализации муниципальной программы</w:t>
      </w:r>
    </w:p>
    <w:p w14:paraId="4D6EC2F1"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Срок реализации муниципальной программы определен на период с 01.01.2014 года по 31.12.2025 года.</w:t>
      </w:r>
    </w:p>
    <w:p w14:paraId="2D3973CA" w14:textId="77777777" w:rsidR="00387D06" w:rsidRPr="000A25D6" w:rsidRDefault="00387D06" w:rsidP="00CD499A">
      <w:pPr>
        <w:ind w:firstLine="284"/>
        <w:rPr>
          <w:rFonts w:ascii="Times New Roman" w:eastAsia="Calibri" w:hAnsi="Times New Roman"/>
          <w:sz w:val="18"/>
          <w:szCs w:val="18"/>
        </w:rPr>
      </w:pPr>
      <w:r w:rsidRPr="000A25D6">
        <w:rPr>
          <w:rFonts w:ascii="Times New Roman" w:eastAsia="Calibri" w:hAnsi="Times New Roman"/>
          <w:sz w:val="18"/>
          <w:szCs w:val="18"/>
        </w:rPr>
        <w:t>Программа реализуется в один этап.</w:t>
      </w:r>
    </w:p>
    <w:p w14:paraId="101BD6DD" w14:textId="77777777" w:rsidR="00387D06" w:rsidRPr="000A25D6" w:rsidRDefault="00387D06" w:rsidP="000A25D6">
      <w:pPr>
        <w:ind w:firstLine="0"/>
        <w:rPr>
          <w:rFonts w:ascii="Times New Roman" w:hAnsi="Times New Roman"/>
          <w:sz w:val="18"/>
          <w:szCs w:val="18"/>
        </w:rPr>
        <w:sectPr w:rsidR="00387D06" w:rsidRPr="000A25D6" w:rsidSect="00023A8B">
          <w:headerReference w:type="default" r:id="rId34"/>
          <w:pgSz w:w="11907" w:h="16840" w:code="9"/>
          <w:pgMar w:top="851" w:right="1134" w:bottom="851" w:left="1134" w:header="709" w:footer="709" w:gutter="0"/>
          <w:cols w:space="720"/>
          <w:docGrid w:linePitch="381"/>
        </w:sectPr>
      </w:pPr>
    </w:p>
    <w:p w14:paraId="170EA4E5" w14:textId="30EB62FE" w:rsidR="00387D06" w:rsidRPr="002418EE" w:rsidRDefault="00387D06" w:rsidP="002418EE">
      <w:pPr>
        <w:ind w:firstLine="7938"/>
        <w:rPr>
          <w:rFonts w:ascii="Times New Roman" w:hAnsi="Times New Roman"/>
          <w:i/>
          <w:iCs/>
          <w:sz w:val="18"/>
          <w:szCs w:val="18"/>
        </w:rPr>
      </w:pPr>
      <w:r w:rsidRPr="002418EE">
        <w:rPr>
          <w:rFonts w:ascii="Times New Roman" w:hAnsi="Times New Roman"/>
          <w:i/>
          <w:iCs/>
          <w:sz w:val="18"/>
          <w:szCs w:val="18"/>
        </w:rPr>
        <w:t>Приложение №1</w:t>
      </w:r>
    </w:p>
    <w:p w14:paraId="27D8990B" w14:textId="77777777" w:rsidR="00387D06" w:rsidRPr="00135847" w:rsidRDefault="00387D06" w:rsidP="000A25D6">
      <w:pPr>
        <w:ind w:firstLine="0"/>
        <w:rPr>
          <w:rFonts w:ascii="Times New Roman" w:hAnsi="Times New Roman"/>
          <w:sz w:val="12"/>
          <w:szCs w:val="12"/>
        </w:rPr>
      </w:pPr>
    </w:p>
    <w:p w14:paraId="3B740926" w14:textId="77777777" w:rsidR="00387D06" w:rsidRPr="002418EE" w:rsidRDefault="00387D06" w:rsidP="002418EE">
      <w:pPr>
        <w:ind w:firstLine="0"/>
        <w:jc w:val="center"/>
        <w:rPr>
          <w:rFonts w:ascii="Times New Roman" w:hAnsi="Times New Roman"/>
          <w:b/>
          <w:bCs/>
          <w:i/>
          <w:iCs/>
          <w:sz w:val="18"/>
          <w:szCs w:val="18"/>
        </w:rPr>
      </w:pPr>
      <w:r w:rsidRPr="002418EE">
        <w:rPr>
          <w:rFonts w:ascii="Times New Roman" w:hAnsi="Times New Roman"/>
          <w:b/>
          <w:bCs/>
          <w:i/>
          <w:iCs/>
          <w:sz w:val="18"/>
          <w:szCs w:val="18"/>
        </w:rPr>
        <w:t>Сведения о показателях (индикаторах) муниципальной программы Рамонского муниципального района Воронежской области</w:t>
      </w:r>
    </w:p>
    <w:p w14:paraId="6D8FBB96" w14:textId="77777777" w:rsidR="00387D06" w:rsidRPr="00135847" w:rsidRDefault="00387D06" w:rsidP="000A25D6">
      <w:pPr>
        <w:ind w:firstLine="0"/>
        <w:rPr>
          <w:rFonts w:ascii="Times New Roman" w:hAnsi="Times New Roman"/>
          <w:sz w:val="12"/>
          <w:szCs w:val="12"/>
        </w:rPr>
      </w:pPr>
    </w:p>
    <w:tbl>
      <w:tblPr>
        <w:tblW w:w="5000" w:type="pct"/>
        <w:tblLook w:val="04A0" w:firstRow="1" w:lastRow="0" w:firstColumn="1" w:lastColumn="0" w:noHBand="0" w:noVBand="1"/>
      </w:tblPr>
      <w:tblGrid>
        <w:gridCol w:w="536"/>
        <w:gridCol w:w="2354"/>
        <w:gridCol w:w="444"/>
        <w:gridCol w:w="786"/>
        <w:gridCol w:w="741"/>
        <w:gridCol w:w="741"/>
        <w:gridCol w:w="741"/>
        <w:gridCol w:w="741"/>
        <w:gridCol w:w="741"/>
        <w:gridCol w:w="741"/>
        <w:gridCol w:w="741"/>
        <w:gridCol w:w="816"/>
        <w:gridCol w:w="816"/>
        <w:gridCol w:w="816"/>
        <w:gridCol w:w="816"/>
        <w:gridCol w:w="816"/>
        <w:gridCol w:w="584"/>
        <w:gridCol w:w="589"/>
      </w:tblGrid>
      <w:tr w:rsidR="002418EE" w:rsidRPr="002418EE" w14:paraId="5BD66932" w14:textId="77777777" w:rsidTr="002418EE">
        <w:trPr>
          <w:trHeight w:val="39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1C5FF4"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 п/п</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9F439"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Наименование показателя (индикатора)</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A3B0DB7" w14:textId="77777777" w:rsidR="002418EE" w:rsidRPr="002418EE" w:rsidRDefault="002418EE" w:rsidP="002418EE">
            <w:pPr>
              <w:ind w:left="113" w:right="113" w:firstLine="0"/>
              <w:jc w:val="center"/>
              <w:rPr>
                <w:rFonts w:ascii="Times New Roman" w:hAnsi="Times New Roman"/>
                <w:sz w:val="16"/>
                <w:szCs w:val="16"/>
              </w:rPr>
            </w:pPr>
            <w:r w:rsidRPr="002418EE">
              <w:rPr>
                <w:rFonts w:ascii="Times New Roman" w:hAnsi="Times New Roman"/>
                <w:sz w:val="16"/>
                <w:szCs w:val="16"/>
              </w:rPr>
              <w:t>Пункт Федерального плана статистических работ</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A0B9B"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Ед. Изм.</w:t>
            </w:r>
          </w:p>
        </w:tc>
        <w:tc>
          <w:tcPr>
            <w:tcW w:w="3081" w:type="pct"/>
            <w:gridSpan w:val="12"/>
            <w:tcBorders>
              <w:top w:val="single" w:sz="4" w:space="0" w:color="auto"/>
              <w:left w:val="nil"/>
              <w:bottom w:val="single" w:sz="4" w:space="0" w:color="auto"/>
              <w:right w:val="single" w:sz="4" w:space="0" w:color="000000"/>
            </w:tcBorders>
            <w:shd w:val="clear" w:color="auto" w:fill="auto"/>
            <w:vAlign w:val="center"/>
            <w:hideMark/>
          </w:tcPr>
          <w:p w14:paraId="28EC2941"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Значение показателя (индикатора) по годам реализации государственной программы &lt;1&gt;</w:t>
            </w:r>
          </w:p>
        </w:tc>
        <w:tc>
          <w:tcPr>
            <w:tcW w:w="372" w:type="pct"/>
            <w:gridSpan w:val="2"/>
            <w:tcBorders>
              <w:top w:val="single" w:sz="4" w:space="0" w:color="auto"/>
              <w:left w:val="nil"/>
              <w:bottom w:val="single" w:sz="4" w:space="0" w:color="auto"/>
              <w:right w:val="single" w:sz="4" w:space="0" w:color="auto"/>
            </w:tcBorders>
            <w:shd w:val="clear" w:color="auto" w:fill="auto"/>
            <w:vAlign w:val="bottom"/>
            <w:hideMark/>
          </w:tcPr>
          <w:p w14:paraId="06F7647B"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Показатель (индикатор) предусмотрен &lt;4&gt;</w:t>
            </w:r>
          </w:p>
        </w:tc>
      </w:tr>
      <w:tr w:rsidR="002418EE" w:rsidRPr="002418EE" w14:paraId="6F21168B" w14:textId="77777777" w:rsidTr="00135847">
        <w:trPr>
          <w:cantSplit/>
          <w:trHeight w:val="5278"/>
        </w:trPr>
        <w:tc>
          <w:tcPr>
            <w:tcW w:w="170" w:type="pct"/>
            <w:vMerge/>
            <w:tcBorders>
              <w:top w:val="single" w:sz="4" w:space="0" w:color="auto"/>
              <w:left w:val="single" w:sz="4" w:space="0" w:color="auto"/>
              <w:bottom w:val="single" w:sz="4" w:space="0" w:color="auto"/>
              <w:right w:val="single" w:sz="4" w:space="0" w:color="auto"/>
            </w:tcBorders>
            <w:vAlign w:val="center"/>
            <w:hideMark/>
          </w:tcPr>
          <w:p w14:paraId="4B8E8AF0" w14:textId="77777777" w:rsidR="002418EE" w:rsidRPr="002418EE" w:rsidRDefault="002418EE" w:rsidP="002418EE">
            <w:pPr>
              <w:ind w:firstLine="0"/>
              <w:jc w:val="center"/>
              <w:rPr>
                <w:rFonts w:ascii="Times New Roman" w:hAnsi="Times New Roman"/>
                <w:sz w:val="16"/>
                <w:szCs w:val="16"/>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67508FB" w14:textId="77777777" w:rsidR="002418EE" w:rsidRPr="002418EE" w:rsidRDefault="002418EE" w:rsidP="002418EE">
            <w:pPr>
              <w:ind w:firstLine="0"/>
              <w:jc w:val="center"/>
              <w:rPr>
                <w:rFonts w:ascii="Times New Roman" w:hAnsi="Times New Roman"/>
                <w:sz w:val="16"/>
                <w:szCs w:val="16"/>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42E65F53" w14:textId="77777777" w:rsidR="002418EE" w:rsidRPr="002418EE" w:rsidRDefault="002418EE" w:rsidP="002418EE">
            <w:pPr>
              <w:ind w:firstLine="0"/>
              <w:jc w:val="center"/>
              <w:rPr>
                <w:rFonts w:ascii="Times New Roman" w:hAnsi="Times New Roman"/>
                <w:sz w:val="16"/>
                <w:szCs w:val="16"/>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14:paraId="1AE3BA56" w14:textId="77777777" w:rsidR="002418EE" w:rsidRPr="002418EE" w:rsidRDefault="002418EE" w:rsidP="002418EE">
            <w:pPr>
              <w:ind w:firstLine="0"/>
              <w:jc w:val="center"/>
              <w:rPr>
                <w:rFonts w:ascii="Times New Roman" w:hAnsi="Times New Roman"/>
                <w:sz w:val="16"/>
                <w:szCs w:val="16"/>
              </w:rPr>
            </w:pPr>
          </w:p>
        </w:tc>
        <w:tc>
          <w:tcPr>
            <w:tcW w:w="257" w:type="pct"/>
            <w:tcBorders>
              <w:top w:val="nil"/>
              <w:left w:val="nil"/>
              <w:bottom w:val="single" w:sz="4" w:space="0" w:color="auto"/>
              <w:right w:val="single" w:sz="4" w:space="0" w:color="auto"/>
            </w:tcBorders>
            <w:shd w:val="clear" w:color="auto" w:fill="auto"/>
            <w:vAlign w:val="center"/>
            <w:hideMark/>
          </w:tcPr>
          <w:p w14:paraId="2D703E26"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2014</w:t>
            </w:r>
          </w:p>
        </w:tc>
        <w:tc>
          <w:tcPr>
            <w:tcW w:w="257" w:type="pct"/>
            <w:tcBorders>
              <w:top w:val="nil"/>
              <w:left w:val="nil"/>
              <w:bottom w:val="single" w:sz="4" w:space="0" w:color="auto"/>
              <w:right w:val="single" w:sz="4" w:space="0" w:color="auto"/>
            </w:tcBorders>
            <w:shd w:val="clear" w:color="auto" w:fill="auto"/>
            <w:vAlign w:val="center"/>
            <w:hideMark/>
          </w:tcPr>
          <w:p w14:paraId="460D0787"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2015</w:t>
            </w:r>
          </w:p>
        </w:tc>
        <w:tc>
          <w:tcPr>
            <w:tcW w:w="257" w:type="pct"/>
            <w:tcBorders>
              <w:top w:val="nil"/>
              <w:left w:val="nil"/>
              <w:bottom w:val="single" w:sz="4" w:space="0" w:color="auto"/>
              <w:right w:val="single" w:sz="4" w:space="0" w:color="auto"/>
            </w:tcBorders>
            <w:shd w:val="clear" w:color="auto" w:fill="auto"/>
            <w:vAlign w:val="center"/>
            <w:hideMark/>
          </w:tcPr>
          <w:p w14:paraId="7CE6AA12"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2016</w:t>
            </w:r>
          </w:p>
        </w:tc>
        <w:tc>
          <w:tcPr>
            <w:tcW w:w="257" w:type="pct"/>
            <w:tcBorders>
              <w:top w:val="nil"/>
              <w:left w:val="nil"/>
              <w:bottom w:val="single" w:sz="4" w:space="0" w:color="auto"/>
              <w:right w:val="single" w:sz="4" w:space="0" w:color="auto"/>
            </w:tcBorders>
            <w:shd w:val="clear" w:color="auto" w:fill="auto"/>
            <w:vAlign w:val="center"/>
            <w:hideMark/>
          </w:tcPr>
          <w:p w14:paraId="38176130"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2017</w:t>
            </w:r>
          </w:p>
        </w:tc>
        <w:tc>
          <w:tcPr>
            <w:tcW w:w="257" w:type="pct"/>
            <w:tcBorders>
              <w:top w:val="nil"/>
              <w:left w:val="nil"/>
              <w:bottom w:val="single" w:sz="4" w:space="0" w:color="auto"/>
              <w:right w:val="single" w:sz="4" w:space="0" w:color="auto"/>
            </w:tcBorders>
            <w:shd w:val="clear" w:color="auto" w:fill="auto"/>
            <w:vAlign w:val="center"/>
            <w:hideMark/>
          </w:tcPr>
          <w:p w14:paraId="73F83099"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2018</w:t>
            </w:r>
          </w:p>
        </w:tc>
        <w:tc>
          <w:tcPr>
            <w:tcW w:w="257" w:type="pct"/>
            <w:tcBorders>
              <w:top w:val="nil"/>
              <w:left w:val="nil"/>
              <w:bottom w:val="single" w:sz="4" w:space="0" w:color="auto"/>
              <w:right w:val="single" w:sz="4" w:space="0" w:color="auto"/>
            </w:tcBorders>
            <w:shd w:val="clear" w:color="auto" w:fill="auto"/>
            <w:vAlign w:val="center"/>
            <w:hideMark/>
          </w:tcPr>
          <w:p w14:paraId="136D4656"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2019</w:t>
            </w:r>
          </w:p>
        </w:tc>
        <w:tc>
          <w:tcPr>
            <w:tcW w:w="257" w:type="pct"/>
            <w:tcBorders>
              <w:top w:val="nil"/>
              <w:left w:val="nil"/>
              <w:bottom w:val="single" w:sz="4" w:space="0" w:color="auto"/>
              <w:right w:val="single" w:sz="4" w:space="0" w:color="auto"/>
            </w:tcBorders>
            <w:shd w:val="clear" w:color="auto" w:fill="auto"/>
            <w:vAlign w:val="center"/>
            <w:hideMark/>
          </w:tcPr>
          <w:p w14:paraId="62300252"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2020</w:t>
            </w:r>
          </w:p>
        </w:tc>
        <w:tc>
          <w:tcPr>
            <w:tcW w:w="257" w:type="pct"/>
            <w:tcBorders>
              <w:top w:val="nil"/>
              <w:left w:val="nil"/>
              <w:bottom w:val="single" w:sz="4" w:space="0" w:color="auto"/>
              <w:right w:val="single" w:sz="4" w:space="0" w:color="auto"/>
            </w:tcBorders>
            <w:shd w:val="clear" w:color="000000" w:fill="FFFFFF"/>
            <w:vAlign w:val="center"/>
            <w:hideMark/>
          </w:tcPr>
          <w:p w14:paraId="66D5DCA7"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2021</w:t>
            </w:r>
          </w:p>
        </w:tc>
        <w:tc>
          <w:tcPr>
            <w:tcW w:w="257" w:type="pct"/>
            <w:tcBorders>
              <w:top w:val="nil"/>
              <w:left w:val="nil"/>
              <w:bottom w:val="single" w:sz="4" w:space="0" w:color="auto"/>
              <w:right w:val="single" w:sz="4" w:space="0" w:color="auto"/>
            </w:tcBorders>
            <w:shd w:val="clear" w:color="000000" w:fill="FFFFFF"/>
            <w:vAlign w:val="center"/>
            <w:hideMark/>
          </w:tcPr>
          <w:p w14:paraId="357EDCD8"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2022</w:t>
            </w:r>
          </w:p>
        </w:tc>
        <w:tc>
          <w:tcPr>
            <w:tcW w:w="257" w:type="pct"/>
            <w:tcBorders>
              <w:top w:val="nil"/>
              <w:left w:val="nil"/>
              <w:bottom w:val="single" w:sz="4" w:space="0" w:color="auto"/>
              <w:right w:val="single" w:sz="4" w:space="0" w:color="auto"/>
            </w:tcBorders>
            <w:shd w:val="clear" w:color="000000" w:fill="FFFFFF"/>
            <w:vAlign w:val="center"/>
            <w:hideMark/>
          </w:tcPr>
          <w:p w14:paraId="5EEB0CB4"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2023</w:t>
            </w:r>
          </w:p>
        </w:tc>
        <w:tc>
          <w:tcPr>
            <w:tcW w:w="257" w:type="pct"/>
            <w:tcBorders>
              <w:top w:val="nil"/>
              <w:left w:val="nil"/>
              <w:bottom w:val="single" w:sz="4" w:space="0" w:color="auto"/>
              <w:right w:val="single" w:sz="4" w:space="0" w:color="auto"/>
            </w:tcBorders>
            <w:shd w:val="clear" w:color="000000" w:fill="FFFFFF"/>
            <w:vAlign w:val="center"/>
            <w:hideMark/>
          </w:tcPr>
          <w:p w14:paraId="7A53451B"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2024</w:t>
            </w:r>
          </w:p>
        </w:tc>
        <w:tc>
          <w:tcPr>
            <w:tcW w:w="257" w:type="pct"/>
            <w:tcBorders>
              <w:top w:val="nil"/>
              <w:left w:val="nil"/>
              <w:bottom w:val="single" w:sz="4" w:space="0" w:color="auto"/>
              <w:right w:val="single" w:sz="4" w:space="0" w:color="auto"/>
            </w:tcBorders>
            <w:shd w:val="clear" w:color="000000" w:fill="FFFFFF"/>
            <w:vAlign w:val="center"/>
            <w:hideMark/>
          </w:tcPr>
          <w:p w14:paraId="678F1657" w14:textId="77777777" w:rsidR="002418EE" w:rsidRPr="002418EE" w:rsidRDefault="002418EE" w:rsidP="002418EE">
            <w:pPr>
              <w:ind w:firstLine="0"/>
              <w:jc w:val="center"/>
              <w:rPr>
                <w:rFonts w:ascii="Times New Roman" w:hAnsi="Times New Roman"/>
                <w:sz w:val="16"/>
                <w:szCs w:val="16"/>
              </w:rPr>
            </w:pPr>
            <w:r w:rsidRPr="002418EE">
              <w:rPr>
                <w:rFonts w:ascii="Times New Roman" w:hAnsi="Times New Roman"/>
                <w:sz w:val="16"/>
                <w:szCs w:val="16"/>
              </w:rPr>
              <w:t>2025</w:t>
            </w:r>
          </w:p>
        </w:tc>
        <w:tc>
          <w:tcPr>
            <w:tcW w:w="185" w:type="pct"/>
            <w:tcBorders>
              <w:top w:val="nil"/>
              <w:left w:val="nil"/>
              <w:bottom w:val="single" w:sz="4" w:space="0" w:color="auto"/>
              <w:right w:val="single" w:sz="4" w:space="0" w:color="auto"/>
            </w:tcBorders>
            <w:shd w:val="clear" w:color="auto" w:fill="auto"/>
            <w:textDirection w:val="btLr"/>
            <w:hideMark/>
          </w:tcPr>
          <w:p w14:paraId="7758F96B" w14:textId="77777777" w:rsidR="002418EE" w:rsidRPr="00135847" w:rsidRDefault="002418EE" w:rsidP="002418EE">
            <w:pPr>
              <w:ind w:left="113" w:right="113" w:firstLine="0"/>
              <w:jc w:val="center"/>
              <w:rPr>
                <w:rFonts w:ascii="Times New Roman" w:hAnsi="Times New Roman"/>
                <w:sz w:val="14"/>
                <w:szCs w:val="14"/>
              </w:rPr>
            </w:pPr>
            <w:r w:rsidRPr="00135847">
              <w:rPr>
                <w:rFonts w:ascii="Times New Roman" w:hAnsi="Times New Roman"/>
                <w:sz w:val="14"/>
                <w:szCs w:val="14"/>
              </w:rPr>
              <w:t>Планом мероприятий по реализации Стратегии социально-экономического развития Рамонского муниципального района период до 2035 года &lt;2&gt;</w:t>
            </w:r>
          </w:p>
        </w:tc>
        <w:tc>
          <w:tcPr>
            <w:tcW w:w="186" w:type="pct"/>
            <w:tcBorders>
              <w:top w:val="nil"/>
              <w:left w:val="nil"/>
              <w:bottom w:val="single" w:sz="4" w:space="0" w:color="auto"/>
              <w:right w:val="single" w:sz="4" w:space="0" w:color="auto"/>
            </w:tcBorders>
            <w:shd w:val="clear" w:color="auto" w:fill="auto"/>
            <w:textDirection w:val="btLr"/>
            <w:hideMark/>
          </w:tcPr>
          <w:p w14:paraId="2B657AB4" w14:textId="74C12BB3" w:rsidR="002418EE" w:rsidRPr="00135847" w:rsidRDefault="002418EE" w:rsidP="002418EE">
            <w:pPr>
              <w:ind w:left="113" w:right="113" w:firstLine="0"/>
              <w:jc w:val="center"/>
              <w:rPr>
                <w:rFonts w:ascii="Times New Roman" w:hAnsi="Times New Roman"/>
                <w:sz w:val="14"/>
                <w:szCs w:val="14"/>
              </w:rPr>
            </w:pPr>
            <w:r w:rsidRPr="00135847">
              <w:rPr>
                <w:rFonts w:ascii="Times New Roman" w:hAnsi="Times New Roman"/>
                <w:sz w:val="14"/>
                <w:szCs w:val="14"/>
              </w:rPr>
              <w:t>Перечнем показателей эффективности деятельности органов местного самоуправления, перечнем региональных показателей эффективности развития &lt;3&gt;</w:t>
            </w:r>
          </w:p>
        </w:tc>
      </w:tr>
      <w:tr w:rsidR="002418EE" w:rsidRPr="002418EE" w14:paraId="4D3A9E79"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2C80333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МУНИЦИПАЛЬНАЯ ПРОГРАММА "Создание благоприятных условий для населения Рамонского муниципального района Воронежской области"</w:t>
            </w:r>
          </w:p>
        </w:tc>
      </w:tr>
      <w:tr w:rsidR="002418EE" w:rsidRPr="002418EE" w14:paraId="5D7C9CB3"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5CDE76B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Целевые индикаторы и показатели программы</w:t>
            </w:r>
          </w:p>
        </w:tc>
      </w:tr>
      <w:tr w:rsidR="002418EE" w:rsidRPr="002418EE" w14:paraId="13FA5BD4"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1094598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w:t>
            </w:r>
          </w:p>
        </w:tc>
        <w:tc>
          <w:tcPr>
            <w:tcW w:w="731" w:type="pct"/>
            <w:tcBorders>
              <w:top w:val="nil"/>
              <w:left w:val="nil"/>
              <w:bottom w:val="single" w:sz="4" w:space="0" w:color="auto"/>
              <w:right w:val="single" w:sz="4" w:space="0" w:color="auto"/>
            </w:tcBorders>
            <w:shd w:val="clear" w:color="auto" w:fill="auto"/>
            <w:hideMark/>
          </w:tcPr>
          <w:p w14:paraId="263BED2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Среднегодовая численность постоянного населения</w:t>
            </w:r>
          </w:p>
        </w:tc>
        <w:tc>
          <w:tcPr>
            <w:tcW w:w="398" w:type="pct"/>
            <w:tcBorders>
              <w:top w:val="nil"/>
              <w:left w:val="nil"/>
              <w:bottom w:val="single" w:sz="4" w:space="0" w:color="auto"/>
              <w:right w:val="single" w:sz="4" w:space="0" w:color="auto"/>
            </w:tcBorders>
            <w:shd w:val="clear" w:color="auto" w:fill="auto"/>
            <w:vAlign w:val="center"/>
            <w:hideMark/>
          </w:tcPr>
          <w:p w14:paraId="6405F23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532939C3" w14:textId="44FB2D3E"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тыс.чел</w:t>
            </w:r>
          </w:p>
        </w:tc>
        <w:tc>
          <w:tcPr>
            <w:tcW w:w="257" w:type="pct"/>
            <w:tcBorders>
              <w:top w:val="nil"/>
              <w:left w:val="nil"/>
              <w:bottom w:val="single" w:sz="4" w:space="0" w:color="auto"/>
              <w:right w:val="single" w:sz="4" w:space="0" w:color="auto"/>
            </w:tcBorders>
            <w:shd w:val="clear" w:color="auto" w:fill="auto"/>
            <w:vAlign w:val="center"/>
            <w:hideMark/>
          </w:tcPr>
          <w:p w14:paraId="6F99C04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32,30</w:t>
            </w:r>
          </w:p>
        </w:tc>
        <w:tc>
          <w:tcPr>
            <w:tcW w:w="257" w:type="pct"/>
            <w:tcBorders>
              <w:top w:val="nil"/>
              <w:left w:val="nil"/>
              <w:bottom w:val="single" w:sz="4" w:space="0" w:color="auto"/>
              <w:right w:val="single" w:sz="4" w:space="0" w:color="auto"/>
            </w:tcBorders>
            <w:shd w:val="clear" w:color="auto" w:fill="auto"/>
            <w:vAlign w:val="center"/>
            <w:hideMark/>
          </w:tcPr>
          <w:p w14:paraId="78719CA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32,60</w:t>
            </w:r>
          </w:p>
        </w:tc>
        <w:tc>
          <w:tcPr>
            <w:tcW w:w="257" w:type="pct"/>
            <w:tcBorders>
              <w:top w:val="nil"/>
              <w:left w:val="nil"/>
              <w:bottom w:val="single" w:sz="4" w:space="0" w:color="auto"/>
              <w:right w:val="single" w:sz="4" w:space="0" w:color="auto"/>
            </w:tcBorders>
            <w:shd w:val="clear" w:color="auto" w:fill="auto"/>
            <w:vAlign w:val="center"/>
            <w:hideMark/>
          </w:tcPr>
          <w:p w14:paraId="3994D76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32,80</w:t>
            </w:r>
          </w:p>
        </w:tc>
        <w:tc>
          <w:tcPr>
            <w:tcW w:w="257" w:type="pct"/>
            <w:tcBorders>
              <w:top w:val="nil"/>
              <w:left w:val="nil"/>
              <w:bottom w:val="single" w:sz="4" w:space="0" w:color="auto"/>
              <w:right w:val="single" w:sz="4" w:space="0" w:color="auto"/>
            </w:tcBorders>
            <w:shd w:val="clear" w:color="auto" w:fill="auto"/>
            <w:vAlign w:val="center"/>
            <w:hideMark/>
          </w:tcPr>
          <w:p w14:paraId="1E17EDD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33,40</w:t>
            </w:r>
          </w:p>
        </w:tc>
        <w:tc>
          <w:tcPr>
            <w:tcW w:w="257" w:type="pct"/>
            <w:tcBorders>
              <w:top w:val="nil"/>
              <w:left w:val="nil"/>
              <w:bottom w:val="single" w:sz="4" w:space="0" w:color="auto"/>
              <w:right w:val="single" w:sz="4" w:space="0" w:color="auto"/>
            </w:tcBorders>
            <w:shd w:val="clear" w:color="auto" w:fill="auto"/>
            <w:vAlign w:val="center"/>
            <w:hideMark/>
          </w:tcPr>
          <w:p w14:paraId="170D55F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34,50</w:t>
            </w:r>
          </w:p>
        </w:tc>
        <w:tc>
          <w:tcPr>
            <w:tcW w:w="257" w:type="pct"/>
            <w:tcBorders>
              <w:top w:val="nil"/>
              <w:left w:val="nil"/>
              <w:bottom w:val="single" w:sz="4" w:space="0" w:color="auto"/>
              <w:right w:val="single" w:sz="4" w:space="0" w:color="auto"/>
            </w:tcBorders>
            <w:shd w:val="clear" w:color="auto" w:fill="auto"/>
            <w:noWrap/>
            <w:vAlign w:val="center"/>
            <w:hideMark/>
          </w:tcPr>
          <w:p w14:paraId="75A8737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35,50</w:t>
            </w:r>
          </w:p>
        </w:tc>
        <w:tc>
          <w:tcPr>
            <w:tcW w:w="257" w:type="pct"/>
            <w:tcBorders>
              <w:top w:val="nil"/>
              <w:left w:val="nil"/>
              <w:bottom w:val="single" w:sz="4" w:space="0" w:color="auto"/>
              <w:right w:val="single" w:sz="4" w:space="0" w:color="auto"/>
            </w:tcBorders>
            <w:shd w:val="clear" w:color="auto" w:fill="auto"/>
            <w:vAlign w:val="center"/>
            <w:hideMark/>
          </w:tcPr>
          <w:p w14:paraId="5A61C08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36,38</w:t>
            </w:r>
          </w:p>
        </w:tc>
        <w:tc>
          <w:tcPr>
            <w:tcW w:w="257" w:type="pct"/>
            <w:tcBorders>
              <w:top w:val="nil"/>
              <w:left w:val="nil"/>
              <w:bottom w:val="single" w:sz="4" w:space="0" w:color="auto"/>
              <w:right w:val="single" w:sz="4" w:space="0" w:color="auto"/>
            </w:tcBorders>
            <w:shd w:val="clear" w:color="000000" w:fill="FFFFFF"/>
            <w:vAlign w:val="center"/>
            <w:hideMark/>
          </w:tcPr>
          <w:p w14:paraId="73237B9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37,27</w:t>
            </w:r>
          </w:p>
        </w:tc>
        <w:tc>
          <w:tcPr>
            <w:tcW w:w="257" w:type="pct"/>
            <w:tcBorders>
              <w:top w:val="nil"/>
              <w:left w:val="nil"/>
              <w:bottom w:val="single" w:sz="4" w:space="0" w:color="auto"/>
              <w:right w:val="single" w:sz="4" w:space="0" w:color="auto"/>
            </w:tcBorders>
            <w:shd w:val="clear" w:color="000000" w:fill="FFFFFF"/>
            <w:vAlign w:val="center"/>
            <w:hideMark/>
          </w:tcPr>
          <w:p w14:paraId="33484DE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38,00</w:t>
            </w:r>
          </w:p>
        </w:tc>
        <w:tc>
          <w:tcPr>
            <w:tcW w:w="257" w:type="pct"/>
            <w:tcBorders>
              <w:top w:val="nil"/>
              <w:left w:val="nil"/>
              <w:bottom w:val="single" w:sz="4" w:space="0" w:color="auto"/>
              <w:right w:val="single" w:sz="4" w:space="0" w:color="auto"/>
            </w:tcBorders>
            <w:shd w:val="clear" w:color="000000" w:fill="FFFFFF"/>
            <w:vAlign w:val="center"/>
            <w:hideMark/>
          </w:tcPr>
          <w:p w14:paraId="77E27EC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38,40</w:t>
            </w:r>
          </w:p>
        </w:tc>
        <w:tc>
          <w:tcPr>
            <w:tcW w:w="257" w:type="pct"/>
            <w:tcBorders>
              <w:top w:val="nil"/>
              <w:left w:val="nil"/>
              <w:bottom w:val="single" w:sz="4" w:space="0" w:color="auto"/>
              <w:right w:val="single" w:sz="4" w:space="0" w:color="auto"/>
            </w:tcBorders>
            <w:shd w:val="clear" w:color="000000" w:fill="FFFFFF"/>
            <w:vAlign w:val="center"/>
            <w:hideMark/>
          </w:tcPr>
          <w:p w14:paraId="4727420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38,80</w:t>
            </w:r>
          </w:p>
        </w:tc>
        <w:tc>
          <w:tcPr>
            <w:tcW w:w="257" w:type="pct"/>
            <w:tcBorders>
              <w:top w:val="nil"/>
              <w:left w:val="nil"/>
              <w:bottom w:val="single" w:sz="4" w:space="0" w:color="auto"/>
              <w:right w:val="single" w:sz="4" w:space="0" w:color="auto"/>
            </w:tcBorders>
            <w:shd w:val="clear" w:color="000000" w:fill="FFFFFF"/>
            <w:vAlign w:val="center"/>
            <w:hideMark/>
          </w:tcPr>
          <w:p w14:paraId="481E0D4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39,20</w:t>
            </w:r>
          </w:p>
        </w:tc>
        <w:tc>
          <w:tcPr>
            <w:tcW w:w="185" w:type="pct"/>
            <w:tcBorders>
              <w:top w:val="nil"/>
              <w:left w:val="nil"/>
              <w:bottom w:val="single" w:sz="4" w:space="0" w:color="auto"/>
              <w:right w:val="single" w:sz="4" w:space="0" w:color="auto"/>
            </w:tcBorders>
            <w:shd w:val="clear" w:color="auto" w:fill="auto"/>
            <w:noWrap/>
            <w:vAlign w:val="center"/>
            <w:hideMark/>
          </w:tcPr>
          <w:p w14:paraId="43F0D9E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center"/>
            <w:hideMark/>
          </w:tcPr>
          <w:p w14:paraId="09E43CB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r>
      <w:tr w:rsidR="002418EE" w:rsidRPr="002418EE" w14:paraId="11AD2859"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06A1869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w:t>
            </w:r>
          </w:p>
        </w:tc>
        <w:tc>
          <w:tcPr>
            <w:tcW w:w="731" w:type="pct"/>
            <w:tcBorders>
              <w:top w:val="nil"/>
              <w:left w:val="nil"/>
              <w:bottom w:val="single" w:sz="4" w:space="0" w:color="auto"/>
              <w:right w:val="single" w:sz="4" w:space="0" w:color="auto"/>
            </w:tcBorders>
            <w:shd w:val="clear" w:color="auto" w:fill="auto"/>
            <w:hideMark/>
          </w:tcPr>
          <w:p w14:paraId="7DB53FF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Среднемесячная номинальная начисленная заработная плата работников крупных и средних предприятий и некоммерческих организаций</w:t>
            </w:r>
          </w:p>
        </w:tc>
        <w:tc>
          <w:tcPr>
            <w:tcW w:w="398" w:type="pct"/>
            <w:tcBorders>
              <w:top w:val="nil"/>
              <w:left w:val="nil"/>
              <w:bottom w:val="single" w:sz="4" w:space="0" w:color="auto"/>
              <w:right w:val="single" w:sz="4" w:space="0" w:color="auto"/>
            </w:tcBorders>
            <w:shd w:val="clear" w:color="auto" w:fill="auto"/>
            <w:vAlign w:val="center"/>
            <w:hideMark/>
          </w:tcPr>
          <w:p w14:paraId="2D64FE1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16758EB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рублей</w:t>
            </w:r>
          </w:p>
        </w:tc>
        <w:tc>
          <w:tcPr>
            <w:tcW w:w="257" w:type="pct"/>
            <w:tcBorders>
              <w:top w:val="nil"/>
              <w:left w:val="nil"/>
              <w:bottom w:val="single" w:sz="4" w:space="0" w:color="auto"/>
              <w:right w:val="single" w:sz="4" w:space="0" w:color="auto"/>
            </w:tcBorders>
            <w:shd w:val="clear" w:color="auto" w:fill="auto"/>
            <w:vAlign w:val="center"/>
            <w:hideMark/>
          </w:tcPr>
          <w:p w14:paraId="36F06602" w14:textId="77777777" w:rsidR="002418EE" w:rsidRPr="002D1194" w:rsidRDefault="002418EE" w:rsidP="000A25D6">
            <w:pPr>
              <w:ind w:firstLine="0"/>
              <w:rPr>
                <w:rFonts w:ascii="Times New Roman" w:hAnsi="Times New Roman"/>
                <w:sz w:val="14"/>
                <w:szCs w:val="14"/>
              </w:rPr>
            </w:pPr>
            <w:r w:rsidRPr="002D1194">
              <w:rPr>
                <w:rFonts w:ascii="Times New Roman" w:hAnsi="Times New Roman"/>
                <w:sz w:val="14"/>
                <w:szCs w:val="14"/>
              </w:rPr>
              <w:t>23800,00</w:t>
            </w:r>
          </w:p>
        </w:tc>
        <w:tc>
          <w:tcPr>
            <w:tcW w:w="257" w:type="pct"/>
            <w:tcBorders>
              <w:top w:val="nil"/>
              <w:left w:val="nil"/>
              <w:bottom w:val="single" w:sz="4" w:space="0" w:color="auto"/>
              <w:right w:val="single" w:sz="4" w:space="0" w:color="auto"/>
            </w:tcBorders>
            <w:shd w:val="clear" w:color="auto" w:fill="auto"/>
            <w:vAlign w:val="center"/>
            <w:hideMark/>
          </w:tcPr>
          <w:p w14:paraId="3F8633AB" w14:textId="77777777" w:rsidR="002418EE" w:rsidRPr="002D1194" w:rsidRDefault="002418EE" w:rsidP="000A25D6">
            <w:pPr>
              <w:ind w:firstLine="0"/>
              <w:rPr>
                <w:rFonts w:ascii="Times New Roman" w:hAnsi="Times New Roman"/>
                <w:sz w:val="14"/>
                <w:szCs w:val="14"/>
              </w:rPr>
            </w:pPr>
            <w:r w:rsidRPr="002D1194">
              <w:rPr>
                <w:rFonts w:ascii="Times New Roman" w:hAnsi="Times New Roman"/>
                <w:sz w:val="14"/>
                <w:szCs w:val="14"/>
              </w:rPr>
              <w:t>25361,00</w:t>
            </w:r>
          </w:p>
        </w:tc>
        <w:tc>
          <w:tcPr>
            <w:tcW w:w="257" w:type="pct"/>
            <w:tcBorders>
              <w:top w:val="nil"/>
              <w:left w:val="nil"/>
              <w:bottom w:val="single" w:sz="4" w:space="0" w:color="auto"/>
              <w:right w:val="single" w:sz="4" w:space="0" w:color="auto"/>
            </w:tcBorders>
            <w:shd w:val="clear" w:color="auto" w:fill="auto"/>
            <w:vAlign w:val="center"/>
            <w:hideMark/>
          </w:tcPr>
          <w:p w14:paraId="1A78F1E7" w14:textId="77777777" w:rsidR="002418EE" w:rsidRPr="002D1194" w:rsidRDefault="002418EE" w:rsidP="000A25D6">
            <w:pPr>
              <w:ind w:firstLine="0"/>
              <w:rPr>
                <w:rFonts w:ascii="Times New Roman" w:hAnsi="Times New Roman"/>
                <w:sz w:val="14"/>
                <w:szCs w:val="14"/>
              </w:rPr>
            </w:pPr>
            <w:r w:rsidRPr="002D1194">
              <w:rPr>
                <w:rFonts w:ascii="Times New Roman" w:hAnsi="Times New Roman"/>
                <w:sz w:val="14"/>
                <w:szCs w:val="14"/>
              </w:rPr>
              <w:t>27755,60</w:t>
            </w:r>
          </w:p>
        </w:tc>
        <w:tc>
          <w:tcPr>
            <w:tcW w:w="257" w:type="pct"/>
            <w:tcBorders>
              <w:top w:val="nil"/>
              <w:left w:val="nil"/>
              <w:bottom w:val="single" w:sz="4" w:space="0" w:color="auto"/>
              <w:right w:val="single" w:sz="4" w:space="0" w:color="auto"/>
            </w:tcBorders>
            <w:shd w:val="clear" w:color="auto" w:fill="auto"/>
            <w:vAlign w:val="center"/>
            <w:hideMark/>
          </w:tcPr>
          <w:p w14:paraId="2CE4E909" w14:textId="77777777" w:rsidR="002418EE" w:rsidRPr="002D1194" w:rsidRDefault="002418EE" w:rsidP="000A25D6">
            <w:pPr>
              <w:ind w:firstLine="0"/>
              <w:rPr>
                <w:rFonts w:ascii="Times New Roman" w:hAnsi="Times New Roman"/>
                <w:sz w:val="14"/>
                <w:szCs w:val="14"/>
              </w:rPr>
            </w:pPr>
            <w:r w:rsidRPr="002D1194">
              <w:rPr>
                <w:rFonts w:ascii="Times New Roman" w:hAnsi="Times New Roman"/>
                <w:sz w:val="14"/>
                <w:szCs w:val="14"/>
              </w:rPr>
              <w:t>30738,20</w:t>
            </w:r>
          </w:p>
        </w:tc>
        <w:tc>
          <w:tcPr>
            <w:tcW w:w="257" w:type="pct"/>
            <w:tcBorders>
              <w:top w:val="nil"/>
              <w:left w:val="nil"/>
              <w:bottom w:val="single" w:sz="4" w:space="0" w:color="auto"/>
              <w:right w:val="single" w:sz="4" w:space="0" w:color="auto"/>
            </w:tcBorders>
            <w:shd w:val="clear" w:color="auto" w:fill="auto"/>
            <w:vAlign w:val="center"/>
            <w:hideMark/>
          </w:tcPr>
          <w:p w14:paraId="64CCC7FF" w14:textId="77777777" w:rsidR="002418EE" w:rsidRPr="002D1194" w:rsidRDefault="002418EE" w:rsidP="000A25D6">
            <w:pPr>
              <w:ind w:firstLine="0"/>
              <w:rPr>
                <w:rFonts w:ascii="Times New Roman" w:hAnsi="Times New Roman"/>
                <w:sz w:val="14"/>
                <w:szCs w:val="14"/>
              </w:rPr>
            </w:pPr>
            <w:r w:rsidRPr="002D1194">
              <w:rPr>
                <w:rFonts w:ascii="Times New Roman" w:hAnsi="Times New Roman"/>
                <w:sz w:val="14"/>
                <w:szCs w:val="14"/>
              </w:rPr>
              <w:t>35424,50</w:t>
            </w:r>
          </w:p>
        </w:tc>
        <w:tc>
          <w:tcPr>
            <w:tcW w:w="257" w:type="pct"/>
            <w:tcBorders>
              <w:top w:val="nil"/>
              <w:left w:val="nil"/>
              <w:bottom w:val="single" w:sz="4" w:space="0" w:color="auto"/>
              <w:right w:val="single" w:sz="4" w:space="0" w:color="auto"/>
            </w:tcBorders>
            <w:shd w:val="clear" w:color="auto" w:fill="auto"/>
            <w:noWrap/>
            <w:vAlign w:val="center"/>
            <w:hideMark/>
          </w:tcPr>
          <w:p w14:paraId="1F2177A7" w14:textId="77777777" w:rsidR="002418EE" w:rsidRPr="002D1194" w:rsidRDefault="002418EE" w:rsidP="000A25D6">
            <w:pPr>
              <w:ind w:firstLine="0"/>
              <w:rPr>
                <w:rFonts w:ascii="Times New Roman" w:hAnsi="Times New Roman"/>
                <w:sz w:val="14"/>
                <w:szCs w:val="14"/>
              </w:rPr>
            </w:pPr>
            <w:r w:rsidRPr="002D1194">
              <w:rPr>
                <w:rFonts w:ascii="Times New Roman" w:hAnsi="Times New Roman"/>
                <w:sz w:val="14"/>
                <w:szCs w:val="14"/>
              </w:rPr>
              <w:t>39657,10</w:t>
            </w:r>
          </w:p>
        </w:tc>
        <w:tc>
          <w:tcPr>
            <w:tcW w:w="257" w:type="pct"/>
            <w:tcBorders>
              <w:top w:val="nil"/>
              <w:left w:val="nil"/>
              <w:bottom w:val="single" w:sz="4" w:space="0" w:color="auto"/>
              <w:right w:val="single" w:sz="4" w:space="0" w:color="auto"/>
            </w:tcBorders>
            <w:shd w:val="clear" w:color="000000" w:fill="FFFFFF"/>
            <w:vAlign w:val="center"/>
            <w:hideMark/>
          </w:tcPr>
          <w:p w14:paraId="61F7F85D" w14:textId="77777777" w:rsidR="002418EE" w:rsidRPr="002D1194" w:rsidRDefault="002418EE" w:rsidP="000A25D6">
            <w:pPr>
              <w:ind w:firstLine="0"/>
              <w:rPr>
                <w:rFonts w:ascii="Times New Roman" w:hAnsi="Times New Roman"/>
                <w:sz w:val="14"/>
                <w:szCs w:val="14"/>
              </w:rPr>
            </w:pPr>
            <w:r w:rsidRPr="002D1194">
              <w:rPr>
                <w:rFonts w:ascii="Times New Roman" w:hAnsi="Times New Roman"/>
                <w:sz w:val="14"/>
                <w:szCs w:val="14"/>
              </w:rPr>
              <w:t>41451,80</w:t>
            </w:r>
          </w:p>
        </w:tc>
        <w:tc>
          <w:tcPr>
            <w:tcW w:w="257" w:type="pct"/>
            <w:tcBorders>
              <w:top w:val="nil"/>
              <w:left w:val="nil"/>
              <w:bottom w:val="single" w:sz="4" w:space="0" w:color="auto"/>
              <w:right w:val="single" w:sz="4" w:space="0" w:color="auto"/>
            </w:tcBorders>
            <w:shd w:val="clear" w:color="000000" w:fill="FFFFFF"/>
            <w:vAlign w:val="center"/>
            <w:hideMark/>
          </w:tcPr>
          <w:p w14:paraId="00FFF88E" w14:textId="77777777" w:rsidR="002418EE" w:rsidRPr="002D1194" w:rsidRDefault="002418EE" w:rsidP="000A25D6">
            <w:pPr>
              <w:ind w:firstLine="0"/>
              <w:rPr>
                <w:rFonts w:ascii="Times New Roman" w:hAnsi="Times New Roman"/>
                <w:sz w:val="14"/>
                <w:szCs w:val="14"/>
              </w:rPr>
            </w:pPr>
            <w:r w:rsidRPr="002D1194">
              <w:rPr>
                <w:rFonts w:ascii="Times New Roman" w:hAnsi="Times New Roman"/>
                <w:sz w:val="14"/>
                <w:szCs w:val="14"/>
              </w:rPr>
              <w:t>47918,80</w:t>
            </w:r>
          </w:p>
        </w:tc>
        <w:tc>
          <w:tcPr>
            <w:tcW w:w="257" w:type="pct"/>
            <w:tcBorders>
              <w:top w:val="nil"/>
              <w:left w:val="nil"/>
              <w:bottom w:val="single" w:sz="4" w:space="0" w:color="auto"/>
              <w:right w:val="single" w:sz="4" w:space="0" w:color="auto"/>
            </w:tcBorders>
            <w:shd w:val="clear" w:color="000000" w:fill="FFFFFF"/>
            <w:vAlign w:val="center"/>
            <w:hideMark/>
          </w:tcPr>
          <w:p w14:paraId="76EF2138" w14:textId="77777777" w:rsidR="002418EE" w:rsidRPr="002D1194" w:rsidRDefault="002418EE" w:rsidP="000A25D6">
            <w:pPr>
              <w:ind w:firstLine="0"/>
              <w:rPr>
                <w:rFonts w:ascii="Times New Roman" w:hAnsi="Times New Roman"/>
                <w:sz w:val="14"/>
                <w:szCs w:val="14"/>
              </w:rPr>
            </w:pPr>
            <w:r w:rsidRPr="002D1194">
              <w:rPr>
                <w:rFonts w:ascii="Times New Roman" w:hAnsi="Times New Roman"/>
                <w:sz w:val="14"/>
                <w:szCs w:val="14"/>
              </w:rPr>
              <w:t>52710,70</w:t>
            </w:r>
          </w:p>
        </w:tc>
        <w:tc>
          <w:tcPr>
            <w:tcW w:w="257" w:type="pct"/>
            <w:tcBorders>
              <w:top w:val="nil"/>
              <w:left w:val="nil"/>
              <w:bottom w:val="single" w:sz="4" w:space="0" w:color="auto"/>
              <w:right w:val="single" w:sz="4" w:space="0" w:color="auto"/>
            </w:tcBorders>
            <w:shd w:val="clear" w:color="000000" w:fill="FFFFFF"/>
            <w:vAlign w:val="center"/>
            <w:hideMark/>
          </w:tcPr>
          <w:p w14:paraId="4EDA660B" w14:textId="77777777" w:rsidR="002418EE" w:rsidRPr="002D1194" w:rsidRDefault="002418EE" w:rsidP="000A25D6">
            <w:pPr>
              <w:ind w:firstLine="0"/>
              <w:rPr>
                <w:rFonts w:ascii="Times New Roman" w:hAnsi="Times New Roman"/>
                <w:sz w:val="14"/>
                <w:szCs w:val="14"/>
              </w:rPr>
            </w:pPr>
            <w:r w:rsidRPr="002D1194">
              <w:rPr>
                <w:rFonts w:ascii="Times New Roman" w:hAnsi="Times New Roman"/>
                <w:sz w:val="14"/>
                <w:szCs w:val="14"/>
              </w:rPr>
              <w:t>58508,90</w:t>
            </w:r>
          </w:p>
        </w:tc>
        <w:tc>
          <w:tcPr>
            <w:tcW w:w="257" w:type="pct"/>
            <w:tcBorders>
              <w:top w:val="nil"/>
              <w:left w:val="nil"/>
              <w:bottom w:val="single" w:sz="4" w:space="0" w:color="auto"/>
              <w:right w:val="single" w:sz="4" w:space="0" w:color="auto"/>
            </w:tcBorders>
            <w:shd w:val="clear" w:color="000000" w:fill="FFFFFF"/>
            <w:vAlign w:val="center"/>
            <w:hideMark/>
          </w:tcPr>
          <w:p w14:paraId="2B898D63" w14:textId="77777777" w:rsidR="002418EE" w:rsidRPr="002D1194" w:rsidRDefault="002418EE" w:rsidP="000A25D6">
            <w:pPr>
              <w:ind w:firstLine="0"/>
              <w:rPr>
                <w:rFonts w:ascii="Times New Roman" w:hAnsi="Times New Roman"/>
                <w:sz w:val="14"/>
                <w:szCs w:val="14"/>
              </w:rPr>
            </w:pPr>
            <w:r w:rsidRPr="002D1194">
              <w:rPr>
                <w:rFonts w:ascii="Times New Roman" w:hAnsi="Times New Roman"/>
                <w:sz w:val="14"/>
                <w:szCs w:val="14"/>
              </w:rPr>
              <w:t>61434,34</w:t>
            </w:r>
          </w:p>
        </w:tc>
        <w:tc>
          <w:tcPr>
            <w:tcW w:w="257" w:type="pct"/>
            <w:tcBorders>
              <w:top w:val="nil"/>
              <w:left w:val="nil"/>
              <w:bottom w:val="single" w:sz="4" w:space="0" w:color="auto"/>
              <w:right w:val="single" w:sz="4" w:space="0" w:color="auto"/>
            </w:tcBorders>
            <w:shd w:val="clear" w:color="000000" w:fill="FFFFFF"/>
            <w:vAlign w:val="center"/>
            <w:hideMark/>
          </w:tcPr>
          <w:p w14:paraId="5701DD30" w14:textId="77777777" w:rsidR="002418EE" w:rsidRPr="002D1194" w:rsidRDefault="002418EE" w:rsidP="000A25D6">
            <w:pPr>
              <w:ind w:firstLine="0"/>
              <w:rPr>
                <w:rFonts w:ascii="Times New Roman" w:hAnsi="Times New Roman"/>
                <w:sz w:val="14"/>
                <w:szCs w:val="14"/>
              </w:rPr>
            </w:pPr>
            <w:r w:rsidRPr="002D1194">
              <w:rPr>
                <w:rFonts w:ascii="Times New Roman" w:hAnsi="Times New Roman"/>
                <w:sz w:val="14"/>
                <w:szCs w:val="14"/>
              </w:rPr>
              <w:t>64506,06</w:t>
            </w:r>
          </w:p>
        </w:tc>
        <w:tc>
          <w:tcPr>
            <w:tcW w:w="185" w:type="pct"/>
            <w:tcBorders>
              <w:top w:val="nil"/>
              <w:left w:val="nil"/>
              <w:bottom w:val="single" w:sz="4" w:space="0" w:color="auto"/>
              <w:right w:val="single" w:sz="4" w:space="0" w:color="auto"/>
            </w:tcBorders>
            <w:shd w:val="clear" w:color="auto" w:fill="auto"/>
            <w:noWrap/>
            <w:vAlign w:val="center"/>
            <w:hideMark/>
          </w:tcPr>
          <w:p w14:paraId="7D8F6C8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186" w:type="pct"/>
            <w:tcBorders>
              <w:top w:val="nil"/>
              <w:left w:val="nil"/>
              <w:bottom w:val="single" w:sz="4" w:space="0" w:color="auto"/>
              <w:right w:val="single" w:sz="4" w:space="0" w:color="auto"/>
            </w:tcBorders>
            <w:shd w:val="clear" w:color="auto" w:fill="auto"/>
            <w:noWrap/>
            <w:vAlign w:val="center"/>
            <w:hideMark/>
          </w:tcPr>
          <w:p w14:paraId="02444F9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r>
      <w:tr w:rsidR="002418EE" w:rsidRPr="002418EE" w14:paraId="202297F4"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3AF19A6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w:t>
            </w:r>
          </w:p>
        </w:tc>
        <w:tc>
          <w:tcPr>
            <w:tcW w:w="731" w:type="pct"/>
            <w:tcBorders>
              <w:top w:val="nil"/>
              <w:left w:val="nil"/>
              <w:bottom w:val="single" w:sz="4" w:space="0" w:color="auto"/>
              <w:right w:val="single" w:sz="4" w:space="0" w:color="auto"/>
            </w:tcBorders>
            <w:shd w:val="clear" w:color="auto" w:fill="auto"/>
            <w:hideMark/>
          </w:tcPr>
          <w:p w14:paraId="61BE2C0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Темп роста среднемесячной заработной платы работников организаций (без субъектов малого предпринимательства)</w:t>
            </w:r>
          </w:p>
        </w:tc>
        <w:tc>
          <w:tcPr>
            <w:tcW w:w="398" w:type="pct"/>
            <w:tcBorders>
              <w:top w:val="nil"/>
              <w:left w:val="nil"/>
              <w:bottom w:val="single" w:sz="4" w:space="0" w:color="auto"/>
              <w:right w:val="single" w:sz="4" w:space="0" w:color="auto"/>
            </w:tcBorders>
            <w:shd w:val="clear" w:color="auto" w:fill="auto"/>
            <w:vAlign w:val="center"/>
            <w:hideMark/>
          </w:tcPr>
          <w:p w14:paraId="57AAE52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5224D06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auto" w:fill="auto"/>
            <w:vAlign w:val="center"/>
            <w:hideMark/>
          </w:tcPr>
          <w:p w14:paraId="695B8F6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78984A2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0562038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1C2D220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0A7F99A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center"/>
            <w:hideMark/>
          </w:tcPr>
          <w:p w14:paraId="5C35473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02FB179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vAlign w:val="center"/>
            <w:hideMark/>
          </w:tcPr>
          <w:p w14:paraId="75C52F0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115,60</w:t>
            </w:r>
          </w:p>
        </w:tc>
        <w:tc>
          <w:tcPr>
            <w:tcW w:w="257" w:type="pct"/>
            <w:tcBorders>
              <w:top w:val="nil"/>
              <w:left w:val="nil"/>
              <w:bottom w:val="single" w:sz="4" w:space="0" w:color="auto"/>
              <w:right w:val="single" w:sz="4" w:space="0" w:color="auto"/>
            </w:tcBorders>
            <w:shd w:val="clear" w:color="000000" w:fill="FFFFFF"/>
            <w:vAlign w:val="center"/>
            <w:hideMark/>
          </w:tcPr>
          <w:p w14:paraId="28A9452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110,00</w:t>
            </w:r>
          </w:p>
        </w:tc>
        <w:tc>
          <w:tcPr>
            <w:tcW w:w="257" w:type="pct"/>
            <w:tcBorders>
              <w:top w:val="nil"/>
              <w:left w:val="nil"/>
              <w:bottom w:val="single" w:sz="4" w:space="0" w:color="auto"/>
              <w:right w:val="single" w:sz="4" w:space="0" w:color="auto"/>
            </w:tcBorders>
            <w:shd w:val="clear" w:color="000000" w:fill="FFFFFF"/>
            <w:vAlign w:val="center"/>
            <w:hideMark/>
          </w:tcPr>
          <w:p w14:paraId="00CFE46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110,00</w:t>
            </w:r>
          </w:p>
        </w:tc>
        <w:tc>
          <w:tcPr>
            <w:tcW w:w="257" w:type="pct"/>
            <w:tcBorders>
              <w:top w:val="nil"/>
              <w:left w:val="nil"/>
              <w:bottom w:val="single" w:sz="4" w:space="0" w:color="auto"/>
              <w:right w:val="single" w:sz="4" w:space="0" w:color="auto"/>
            </w:tcBorders>
            <w:shd w:val="clear" w:color="000000" w:fill="FFFFFF"/>
            <w:vAlign w:val="center"/>
            <w:hideMark/>
          </w:tcPr>
          <w:p w14:paraId="427941F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105,00</w:t>
            </w:r>
          </w:p>
        </w:tc>
        <w:tc>
          <w:tcPr>
            <w:tcW w:w="257" w:type="pct"/>
            <w:tcBorders>
              <w:top w:val="nil"/>
              <w:left w:val="nil"/>
              <w:bottom w:val="single" w:sz="4" w:space="0" w:color="auto"/>
              <w:right w:val="single" w:sz="4" w:space="0" w:color="auto"/>
            </w:tcBorders>
            <w:shd w:val="clear" w:color="000000" w:fill="FFFFFF"/>
            <w:vAlign w:val="center"/>
            <w:hideMark/>
          </w:tcPr>
          <w:p w14:paraId="40E3993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105,00</w:t>
            </w:r>
          </w:p>
        </w:tc>
        <w:tc>
          <w:tcPr>
            <w:tcW w:w="185" w:type="pct"/>
            <w:tcBorders>
              <w:top w:val="nil"/>
              <w:left w:val="nil"/>
              <w:bottom w:val="single" w:sz="4" w:space="0" w:color="auto"/>
              <w:right w:val="single" w:sz="4" w:space="0" w:color="auto"/>
            </w:tcBorders>
            <w:shd w:val="clear" w:color="auto" w:fill="auto"/>
            <w:noWrap/>
            <w:vAlign w:val="center"/>
            <w:hideMark/>
          </w:tcPr>
          <w:p w14:paraId="7678952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center"/>
            <w:hideMark/>
          </w:tcPr>
          <w:p w14:paraId="0B00289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r>
      <w:tr w:rsidR="002418EE" w:rsidRPr="002418EE" w14:paraId="1C203AD4"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6A2C36B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w:t>
            </w:r>
          </w:p>
        </w:tc>
        <w:tc>
          <w:tcPr>
            <w:tcW w:w="731" w:type="pct"/>
            <w:tcBorders>
              <w:top w:val="nil"/>
              <w:left w:val="nil"/>
              <w:bottom w:val="single" w:sz="4" w:space="0" w:color="auto"/>
              <w:right w:val="single" w:sz="4" w:space="0" w:color="auto"/>
            </w:tcBorders>
            <w:shd w:val="clear" w:color="auto" w:fill="auto"/>
            <w:hideMark/>
          </w:tcPr>
          <w:p w14:paraId="3D3C0AD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c>
          <w:tcPr>
            <w:tcW w:w="398" w:type="pct"/>
            <w:tcBorders>
              <w:top w:val="nil"/>
              <w:left w:val="nil"/>
              <w:bottom w:val="single" w:sz="4" w:space="0" w:color="auto"/>
              <w:right w:val="single" w:sz="4" w:space="0" w:color="auto"/>
            </w:tcBorders>
            <w:shd w:val="clear" w:color="auto" w:fill="auto"/>
            <w:vAlign w:val="center"/>
            <w:hideMark/>
          </w:tcPr>
          <w:p w14:paraId="43786CF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7DF9F70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auto" w:fill="auto"/>
            <w:vAlign w:val="center"/>
            <w:hideMark/>
          </w:tcPr>
          <w:p w14:paraId="7987C96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23,10</w:t>
            </w:r>
          </w:p>
        </w:tc>
        <w:tc>
          <w:tcPr>
            <w:tcW w:w="257" w:type="pct"/>
            <w:tcBorders>
              <w:top w:val="nil"/>
              <w:left w:val="nil"/>
              <w:bottom w:val="single" w:sz="4" w:space="0" w:color="auto"/>
              <w:right w:val="single" w:sz="4" w:space="0" w:color="auto"/>
            </w:tcBorders>
            <w:shd w:val="clear" w:color="auto" w:fill="auto"/>
            <w:vAlign w:val="center"/>
            <w:hideMark/>
          </w:tcPr>
          <w:p w14:paraId="69471F7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14,05</w:t>
            </w:r>
          </w:p>
        </w:tc>
        <w:tc>
          <w:tcPr>
            <w:tcW w:w="257" w:type="pct"/>
            <w:tcBorders>
              <w:top w:val="nil"/>
              <w:left w:val="nil"/>
              <w:bottom w:val="single" w:sz="4" w:space="0" w:color="auto"/>
              <w:right w:val="single" w:sz="4" w:space="0" w:color="auto"/>
            </w:tcBorders>
            <w:shd w:val="clear" w:color="auto" w:fill="auto"/>
            <w:vAlign w:val="center"/>
            <w:hideMark/>
          </w:tcPr>
          <w:p w14:paraId="688EA2A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10,70</w:t>
            </w:r>
          </w:p>
        </w:tc>
        <w:tc>
          <w:tcPr>
            <w:tcW w:w="257" w:type="pct"/>
            <w:tcBorders>
              <w:top w:val="nil"/>
              <w:left w:val="nil"/>
              <w:bottom w:val="single" w:sz="4" w:space="0" w:color="auto"/>
              <w:right w:val="single" w:sz="4" w:space="0" w:color="auto"/>
            </w:tcBorders>
            <w:shd w:val="clear" w:color="auto" w:fill="auto"/>
            <w:vAlign w:val="center"/>
            <w:hideMark/>
          </w:tcPr>
          <w:p w14:paraId="4302774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13,51</w:t>
            </w:r>
          </w:p>
        </w:tc>
        <w:tc>
          <w:tcPr>
            <w:tcW w:w="257" w:type="pct"/>
            <w:tcBorders>
              <w:top w:val="nil"/>
              <w:left w:val="nil"/>
              <w:bottom w:val="single" w:sz="4" w:space="0" w:color="auto"/>
              <w:right w:val="single" w:sz="4" w:space="0" w:color="auto"/>
            </w:tcBorders>
            <w:shd w:val="clear" w:color="auto" w:fill="auto"/>
            <w:vAlign w:val="center"/>
            <w:hideMark/>
          </w:tcPr>
          <w:p w14:paraId="50A772E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23,33</w:t>
            </w:r>
          </w:p>
        </w:tc>
        <w:tc>
          <w:tcPr>
            <w:tcW w:w="257" w:type="pct"/>
            <w:tcBorders>
              <w:top w:val="nil"/>
              <w:left w:val="nil"/>
              <w:bottom w:val="single" w:sz="4" w:space="0" w:color="auto"/>
              <w:right w:val="single" w:sz="4" w:space="0" w:color="auto"/>
            </w:tcBorders>
            <w:shd w:val="clear" w:color="auto" w:fill="auto"/>
            <w:noWrap/>
            <w:vAlign w:val="center"/>
            <w:hideMark/>
          </w:tcPr>
          <w:p w14:paraId="42EFEF0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14,40</w:t>
            </w:r>
          </w:p>
        </w:tc>
        <w:tc>
          <w:tcPr>
            <w:tcW w:w="257" w:type="pct"/>
            <w:tcBorders>
              <w:top w:val="nil"/>
              <w:left w:val="nil"/>
              <w:bottom w:val="single" w:sz="4" w:space="0" w:color="auto"/>
              <w:right w:val="single" w:sz="4" w:space="0" w:color="auto"/>
            </w:tcBorders>
            <w:shd w:val="clear" w:color="auto" w:fill="auto"/>
            <w:vAlign w:val="center"/>
            <w:hideMark/>
          </w:tcPr>
          <w:p w14:paraId="09B16A4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14,10</w:t>
            </w:r>
          </w:p>
        </w:tc>
        <w:tc>
          <w:tcPr>
            <w:tcW w:w="257" w:type="pct"/>
            <w:tcBorders>
              <w:top w:val="nil"/>
              <w:left w:val="nil"/>
              <w:bottom w:val="single" w:sz="4" w:space="0" w:color="auto"/>
              <w:right w:val="single" w:sz="4" w:space="0" w:color="auto"/>
            </w:tcBorders>
            <w:shd w:val="clear" w:color="000000" w:fill="FFFFFF"/>
            <w:vAlign w:val="center"/>
            <w:hideMark/>
          </w:tcPr>
          <w:p w14:paraId="76463ED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14,50</w:t>
            </w:r>
          </w:p>
        </w:tc>
        <w:tc>
          <w:tcPr>
            <w:tcW w:w="257" w:type="pct"/>
            <w:tcBorders>
              <w:top w:val="nil"/>
              <w:left w:val="nil"/>
              <w:bottom w:val="single" w:sz="4" w:space="0" w:color="auto"/>
              <w:right w:val="single" w:sz="4" w:space="0" w:color="auto"/>
            </w:tcBorders>
            <w:shd w:val="clear" w:color="000000" w:fill="FFFFFF"/>
            <w:vAlign w:val="center"/>
            <w:hideMark/>
          </w:tcPr>
          <w:p w14:paraId="7FE5A84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13,25</w:t>
            </w:r>
          </w:p>
        </w:tc>
        <w:tc>
          <w:tcPr>
            <w:tcW w:w="257" w:type="pct"/>
            <w:tcBorders>
              <w:top w:val="nil"/>
              <w:left w:val="nil"/>
              <w:bottom w:val="single" w:sz="4" w:space="0" w:color="auto"/>
              <w:right w:val="single" w:sz="4" w:space="0" w:color="auto"/>
            </w:tcBorders>
            <w:shd w:val="clear" w:color="000000" w:fill="FFFFFF"/>
            <w:vAlign w:val="center"/>
            <w:hideMark/>
          </w:tcPr>
          <w:p w14:paraId="2875947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13,70</w:t>
            </w:r>
          </w:p>
        </w:tc>
        <w:tc>
          <w:tcPr>
            <w:tcW w:w="257" w:type="pct"/>
            <w:tcBorders>
              <w:top w:val="nil"/>
              <w:left w:val="nil"/>
              <w:bottom w:val="single" w:sz="4" w:space="0" w:color="auto"/>
              <w:right w:val="single" w:sz="4" w:space="0" w:color="auto"/>
            </w:tcBorders>
            <w:shd w:val="clear" w:color="000000" w:fill="FFFFFF"/>
            <w:vAlign w:val="center"/>
            <w:hideMark/>
          </w:tcPr>
          <w:p w14:paraId="41CD8FF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13,70</w:t>
            </w:r>
          </w:p>
        </w:tc>
        <w:tc>
          <w:tcPr>
            <w:tcW w:w="257" w:type="pct"/>
            <w:tcBorders>
              <w:top w:val="nil"/>
              <w:left w:val="nil"/>
              <w:bottom w:val="single" w:sz="4" w:space="0" w:color="auto"/>
              <w:right w:val="single" w:sz="4" w:space="0" w:color="auto"/>
            </w:tcBorders>
            <w:shd w:val="clear" w:color="000000" w:fill="FFFFFF"/>
            <w:vAlign w:val="center"/>
            <w:hideMark/>
          </w:tcPr>
          <w:p w14:paraId="0619D94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13,70</w:t>
            </w:r>
          </w:p>
        </w:tc>
        <w:tc>
          <w:tcPr>
            <w:tcW w:w="185" w:type="pct"/>
            <w:tcBorders>
              <w:top w:val="nil"/>
              <w:left w:val="nil"/>
              <w:bottom w:val="single" w:sz="4" w:space="0" w:color="auto"/>
              <w:right w:val="single" w:sz="4" w:space="0" w:color="auto"/>
            </w:tcBorders>
            <w:shd w:val="clear" w:color="auto" w:fill="auto"/>
            <w:noWrap/>
            <w:vAlign w:val="center"/>
            <w:hideMark/>
          </w:tcPr>
          <w:p w14:paraId="28B1D9C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center"/>
            <w:hideMark/>
          </w:tcPr>
          <w:p w14:paraId="49FD793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r>
      <w:tr w:rsidR="002418EE" w:rsidRPr="002418EE" w14:paraId="79AA6363" w14:textId="77777777" w:rsidTr="002418EE">
        <w:trPr>
          <w:trHeight w:val="133"/>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1B7D968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w:t>
            </w:r>
          </w:p>
        </w:tc>
        <w:tc>
          <w:tcPr>
            <w:tcW w:w="731" w:type="pct"/>
            <w:tcBorders>
              <w:top w:val="nil"/>
              <w:left w:val="nil"/>
              <w:bottom w:val="single" w:sz="4" w:space="0" w:color="auto"/>
              <w:right w:val="single" w:sz="4" w:space="0" w:color="auto"/>
            </w:tcBorders>
            <w:shd w:val="clear" w:color="auto" w:fill="auto"/>
            <w:hideMark/>
          </w:tcPr>
          <w:p w14:paraId="3C05A0A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Объем отгруженных товаров собственного производства, выполненных работ и услуг собственными силами в промышленном производстве</w:t>
            </w:r>
          </w:p>
        </w:tc>
        <w:tc>
          <w:tcPr>
            <w:tcW w:w="398" w:type="pct"/>
            <w:tcBorders>
              <w:top w:val="nil"/>
              <w:left w:val="nil"/>
              <w:bottom w:val="single" w:sz="4" w:space="0" w:color="auto"/>
              <w:right w:val="single" w:sz="4" w:space="0" w:color="auto"/>
            </w:tcBorders>
            <w:shd w:val="clear" w:color="auto" w:fill="auto"/>
            <w:vAlign w:val="center"/>
            <w:hideMark/>
          </w:tcPr>
          <w:p w14:paraId="3EEFE83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14ABD0B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xml:space="preserve"> млн. руб.</w:t>
            </w:r>
          </w:p>
        </w:tc>
        <w:tc>
          <w:tcPr>
            <w:tcW w:w="257" w:type="pct"/>
            <w:tcBorders>
              <w:top w:val="nil"/>
              <w:left w:val="nil"/>
              <w:bottom w:val="single" w:sz="4" w:space="0" w:color="auto"/>
              <w:right w:val="single" w:sz="4" w:space="0" w:color="auto"/>
            </w:tcBorders>
            <w:shd w:val="clear" w:color="auto" w:fill="auto"/>
            <w:vAlign w:val="center"/>
            <w:hideMark/>
          </w:tcPr>
          <w:p w14:paraId="1E7283F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2A3DC79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1F1EC76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7AD52C5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5F13B31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center"/>
            <w:hideMark/>
          </w:tcPr>
          <w:p w14:paraId="11CB5CB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41B1AC8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vAlign w:val="center"/>
            <w:hideMark/>
          </w:tcPr>
          <w:p w14:paraId="5833B5A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32480,00</w:t>
            </w:r>
          </w:p>
        </w:tc>
        <w:tc>
          <w:tcPr>
            <w:tcW w:w="257" w:type="pct"/>
            <w:tcBorders>
              <w:top w:val="nil"/>
              <w:left w:val="nil"/>
              <w:bottom w:val="single" w:sz="4" w:space="0" w:color="auto"/>
              <w:right w:val="single" w:sz="4" w:space="0" w:color="auto"/>
            </w:tcBorders>
            <w:shd w:val="clear" w:color="000000" w:fill="FFFFFF"/>
            <w:vAlign w:val="center"/>
            <w:hideMark/>
          </w:tcPr>
          <w:p w14:paraId="52CC3A2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33471,00</w:t>
            </w:r>
          </w:p>
        </w:tc>
        <w:tc>
          <w:tcPr>
            <w:tcW w:w="257" w:type="pct"/>
            <w:tcBorders>
              <w:top w:val="nil"/>
              <w:left w:val="nil"/>
              <w:bottom w:val="single" w:sz="4" w:space="0" w:color="auto"/>
              <w:right w:val="single" w:sz="4" w:space="0" w:color="auto"/>
            </w:tcBorders>
            <w:shd w:val="clear" w:color="000000" w:fill="FFFFFF"/>
            <w:vAlign w:val="center"/>
            <w:hideMark/>
          </w:tcPr>
          <w:p w14:paraId="7FE0DC3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34254,00</w:t>
            </w:r>
          </w:p>
        </w:tc>
        <w:tc>
          <w:tcPr>
            <w:tcW w:w="257" w:type="pct"/>
            <w:tcBorders>
              <w:top w:val="nil"/>
              <w:left w:val="nil"/>
              <w:bottom w:val="single" w:sz="4" w:space="0" w:color="auto"/>
              <w:right w:val="single" w:sz="4" w:space="0" w:color="auto"/>
            </w:tcBorders>
            <w:shd w:val="clear" w:color="000000" w:fill="FFFFFF"/>
            <w:vAlign w:val="center"/>
            <w:hideMark/>
          </w:tcPr>
          <w:p w14:paraId="706DEEB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35625,00</w:t>
            </w:r>
          </w:p>
        </w:tc>
        <w:tc>
          <w:tcPr>
            <w:tcW w:w="257" w:type="pct"/>
            <w:tcBorders>
              <w:top w:val="nil"/>
              <w:left w:val="nil"/>
              <w:bottom w:val="single" w:sz="4" w:space="0" w:color="auto"/>
              <w:right w:val="single" w:sz="4" w:space="0" w:color="auto"/>
            </w:tcBorders>
            <w:shd w:val="clear" w:color="000000" w:fill="FFFFFF"/>
            <w:vAlign w:val="center"/>
            <w:hideMark/>
          </w:tcPr>
          <w:p w14:paraId="446BEBA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35625,00</w:t>
            </w:r>
          </w:p>
        </w:tc>
        <w:tc>
          <w:tcPr>
            <w:tcW w:w="185" w:type="pct"/>
            <w:tcBorders>
              <w:top w:val="nil"/>
              <w:left w:val="nil"/>
              <w:bottom w:val="single" w:sz="4" w:space="0" w:color="auto"/>
              <w:right w:val="single" w:sz="4" w:space="0" w:color="auto"/>
            </w:tcBorders>
            <w:shd w:val="clear" w:color="auto" w:fill="auto"/>
            <w:noWrap/>
            <w:vAlign w:val="center"/>
            <w:hideMark/>
          </w:tcPr>
          <w:p w14:paraId="7B3D15C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186" w:type="pct"/>
            <w:tcBorders>
              <w:top w:val="nil"/>
              <w:left w:val="nil"/>
              <w:bottom w:val="single" w:sz="4" w:space="0" w:color="auto"/>
              <w:right w:val="single" w:sz="4" w:space="0" w:color="auto"/>
            </w:tcBorders>
            <w:shd w:val="clear" w:color="auto" w:fill="auto"/>
            <w:noWrap/>
            <w:vAlign w:val="center"/>
            <w:hideMark/>
          </w:tcPr>
          <w:p w14:paraId="717A3E0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4EDFE72A" w14:textId="77777777" w:rsidTr="002418EE">
        <w:trPr>
          <w:trHeight w:val="61"/>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18B3CCD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6</w:t>
            </w:r>
          </w:p>
        </w:tc>
        <w:tc>
          <w:tcPr>
            <w:tcW w:w="731" w:type="pct"/>
            <w:tcBorders>
              <w:top w:val="nil"/>
              <w:left w:val="nil"/>
              <w:bottom w:val="single" w:sz="4" w:space="0" w:color="auto"/>
              <w:right w:val="single" w:sz="4" w:space="0" w:color="auto"/>
            </w:tcBorders>
            <w:shd w:val="clear" w:color="auto" w:fill="auto"/>
            <w:hideMark/>
          </w:tcPr>
          <w:p w14:paraId="44C73CE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Уровень регистрируемой безработицы в среднем за год</w:t>
            </w:r>
          </w:p>
        </w:tc>
        <w:tc>
          <w:tcPr>
            <w:tcW w:w="398" w:type="pct"/>
            <w:tcBorders>
              <w:top w:val="nil"/>
              <w:left w:val="nil"/>
              <w:bottom w:val="single" w:sz="4" w:space="0" w:color="auto"/>
              <w:right w:val="single" w:sz="4" w:space="0" w:color="auto"/>
            </w:tcBorders>
            <w:shd w:val="clear" w:color="auto" w:fill="auto"/>
            <w:noWrap/>
            <w:vAlign w:val="bottom"/>
            <w:hideMark/>
          </w:tcPr>
          <w:p w14:paraId="2A779AF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noWrap/>
            <w:vAlign w:val="center"/>
            <w:hideMark/>
          </w:tcPr>
          <w:p w14:paraId="497FFE8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xml:space="preserve"> %</w:t>
            </w:r>
          </w:p>
        </w:tc>
        <w:tc>
          <w:tcPr>
            <w:tcW w:w="257" w:type="pct"/>
            <w:tcBorders>
              <w:top w:val="nil"/>
              <w:left w:val="nil"/>
              <w:bottom w:val="single" w:sz="4" w:space="0" w:color="auto"/>
              <w:right w:val="single" w:sz="4" w:space="0" w:color="auto"/>
            </w:tcBorders>
            <w:shd w:val="clear" w:color="auto" w:fill="auto"/>
            <w:noWrap/>
            <w:vAlign w:val="bottom"/>
            <w:hideMark/>
          </w:tcPr>
          <w:p w14:paraId="4E540E8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09BE458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637F43B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2456536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1ECA2A3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4CC1BE9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3FB8AAE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center"/>
            <w:hideMark/>
          </w:tcPr>
          <w:p w14:paraId="2A820F4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0,9</w:t>
            </w:r>
          </w:p>
        </w:tc>
        <w:tc>
          <w:tcPr>
            <w:tcW w:w="257" w:type="pct"/>
            <w:tcBorders>
              <w:top w:val="nil"/>
              <w:left w:val="nil"/>
              <w:bottom w:val="single" w:sz="4" w:space="0" w:color="auto"/>
              <w:right w:val="single" w:sz="4" w:space="0" w:color="auto"/>
            </w:tcBorders>
            <w:shd w:val="clear" w:color="000000" w:fill="FFFFFF"/>
            <w:noWrap/>
            <w:vAlign w:val="center"/>
            <w:hideMark/>
          </w:tcPr>
          <w:p w14:paraId="5A91E89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0,44</w:t>
            </w:r>
          </w:p>
        </w:tc>
        <w:tc>
          <w:tcPr>
            <w:tcW w:w="257" w:type="pct"/>
            <w:tcBorders>
              <w:top w:val="nil"/>
              <w:left w:val="nil"/>
              <w:bottom w:val="single" w:sz="4" w:space="0" w:color="auto"/>
              <w:right w:val="single" w:sz="4" w:space="0" w:color="auto"/>
            </w:tcBorders>
            <w:shd w:val="clear" w:color="000000" w:fill="FFFFFF"/>
            <w:noWrap/>
            <w:vAlign w:val="center"/>
            <w:hideMark/>
          </w:tcPr>
          <w:p w14:paraId="2A93FC9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0,44</w:t>
            </w:r>
          </w:p>
        </w:tc>
        <w:tc>
          <w:tcPr>
            <w:tcW w:w="257" w:type="pct"/>
            <w:tcBorders>
              <w:top w:val="nil"/>
              <w:left w:val="nil"/>
              <w:bottom w:val="single" w:sz="4" w:space="0" w:color="auto"/>
              <w:right w:val="single" w:sz="4" w:space="0" w:color="auto"/>
            </w:tcBorders>
            <w:shd w:val="clear" w:color="000000" w:fill="FFFFFF"/>
            <w:noWrap/>
            <w:vAlign w:val="center"/>
            <w:hideMark/>
          </w:tcPr>
          <w:p w14:paraId="0A4DCE4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0,44</w:t>
            </w:r>
          </w:p>
        </w:tc>
        <w:tc>
          <w:tcPr>
            <w:tcW w:w="257" w:type="pct"/>
            <w:tcBorders>
              <w:top w:val="nil"/>
              <w:left w:val="nil"/>
              <w:bottom w:val="single" w:sz="4" w:space="0" w:color="auto"/>
              <w:right w:val="single" w:sz="4" w:space="0" w:color="auto"/>
            </w:tcBorders>
            <w:shd w:val="clear" w:color="000000" w:fill="FFFFFF"/>
            <w:noWrap/>
            <w:vAlign w:val="center"/>
            <w:hideMark/>
          </w:tcPr>
          <w:p w14:paraId="65EF2DB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0,44</w:t>
            </w:r>
          </w:p>
        </w:tc>
        <w:tc>
          <w:tcPr>
            <w:tcW w:w="185" w:type="pct"/>
            <w:tcBorders>
              <w:top w:val="nil"/>
              <w:left w:val="nil"/>
              <w:bottom w:val="single" w:sz="4" w:space="0" w:color="auto"/>
              <w:right w:val="single" w:sz="4" w:space="0" w:color="auto"/>
            </w:tcBorders>
            <w:shd w:val="clear" w:color="auto" w:fill="auto"/>
            <w:noWrap/>
            <w:vAlign w:val="center"/>
            <w:hideMark/>
          </w:tcPr>
          <w:p w14:paraId="23B9C0F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186" w:type="pct"/>
            <w:tcBorders>
              <w:top w:val="nil"/>
              <w:left w:val="nil"/>
              <w:bottom w:val="single" w:sz="4" w:space="0" w:color="auto"/>
              <w:right w:val="single" w:sz="4" w:space="0" w:color="auto"/>
            </w:tcBorders>
            <w:shd w:val="clear" w:color="auto" w:fill="auto"/>
            <w:noWrap/>
            <w:vAlign w:val="center"/>
            <w:hideMark/>
          </w:tcPr>
          <w:p w14:paraId="282C846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3ADC0305"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7EB4133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7</w:t>
            </w:r>
          </w:p>
        </w:tc>
        <w:tc>
          <w:tcPr>
            <w:tcW w:w="731" w:type="pct"/>
            <w:tcBorders>
              <w:top w:val="nil"/>
              <w:left w:val="nil"/>
              <w:bottom w:val="single" w:sz="4" w:space="0" w:color="auto"/>
              <w:right w:val="single" w:sz="4" w:space="0" w:color="auto"/>
            </w:tcBorders>
            <w:shd w:val="clear" w:color="auto" w:fill="auto"/>
            <w:hideMark/>
          </w:tcPr>
          <w:p w14:paraId="5D531B5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Обеспеченность врачебными кадрами на 10000 человек населения</w:t>
            </w:r>
          </w:p>
        </w:tc>
        <w:tc>
          <w:tcPr>
            <w:tcW w:w="398" w:type="pct"/>
            <w:tcBorders>
              <w:top w:val="nil"/>
              <w:left w:val="nil"/>
              <w:bottom w:val="single" w:sz="4" w:space="0" w:color="auto"/>
              <w:right w:val="single" w:sz="4" w:space="0" w:color="auto"/>
            </w:tcBorders>
            <w:shd w:val="clear" w:color="auto" w:fill="auto"/>
            <w:noWrap/>
            <w:hideMark/>
          </w:tcPr>
          <w:p w14:paraId="584C04E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noWrap/>
            <w:vAlign w:val="center"/>
            <w:hideMark/>
          </w:tcPr>
          <w:p w14:paraId="77653C9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человек</w:t>
            </w:r>
          </w:p>
        </w:tc>
        <w:tc>
          <w:tcPr>
            <w:tcW w:w="257" w:type="pct"/>
            <w:tcBorders>
              <w:top w:val="nil"/>
              <w:left w:val="nil"/>
              <w:bottom w:val="single" w:sz="4" w:space="0" w:color="auto"/>
              <w:right w:val="single" w:sz="4" w:space="0" w:color="auto"/>
            </w:tcBorders>
            <w:shd w:val="clear" w:color="auto" w:fill="auto"/>
            <w:noWrap/>
            <w:hideMark/>
          </w:tcPr>
          <w:p w14:paraId="01D2D79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14:paraId="10A6324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14:paraId="52E4510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14:paraId="1C06162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14:paraId="308B782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14:paraId="718D68A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14:paraId="58F4AB8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center"/>
            <w:hideMark/>
          </w:tcPr>
          <w:p w14:paraId="3D644FC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23,7</w:t>
            </w:r>
          </w:p>
        </w:tc>
        <w:tc>
          <w:tcPr>
            <w:tcW w:w="257" w:type="pct"/>
            <w:tcBorders>
              <w:top w:val="nil"/>
              <w:left w:val="nil"/>
              <w:bottom w:val="single" w:sz="4" w:space="0" w:color="auto"/>
              <w:right w:val="single" w:sz="4" w:space="0" w:color="auto"/>
            </w:tcBorders>
            <w:shd w:val="clear" w:color="000000" w:fill="FFFFFF"/>
            <w:noWrap/>
            <w:vAlign w:val="center"/>
            <w:hideMark/>
          </w:tcPr>
          <w:p w14:paraId="4C56407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23,7</w:t>
            </w:r>
          </w:p>
        </w:tc>
        <w:tc>
          <w:tcPr>
            <w:tcW w:w="257" w:type="pct"/>
            <w:tcBorders>
              <w:top w:val="nil"/>
              <w:left w:val="nil"/>
              <w:bottom w:val="single" w:sz="4" w:space="0" w:color="auto"/>
              <w:right w:val="single" w:sz="4" w:space="0" w:color="auto"/>
            </w:tcBorders>
            <w:shd w:val="clear" w:color="000000" w:fill="FFFFFF"/>
            <w:noWrap/>
            <w:vAlign w:val="center"/>
            <w:hideMark/>
          </w:tcPr>
          <w:p w14:paraId="23F3082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23,7</w:t>
            </w:r>
          </w:p>
        </w:tc>
        <w:tc>
          <w:tcPr>
            <w:tcW w:w="257" w:type="pct"/>
            <w:tcBorders>
              <w:top w:val="nil"/>
              <w:left w:val="nil"/>
              <w:bottom w:val="single" w:sz="4" w:space="0" w:color="auto"/>
              <w:right w:val="single" w:sz="4" w:space="0" w:color="auto"/>
            </w:tcBorders>
            <w:shd w:val="clear" w:color="000000" w:fill="FFFFFF"/>
            <w:noWrap/>
            <w:vAlign w:val="center"/>
            <w:hideMark/>
          </w:tcPr>
          <w:p w14:paraId="3D8C25C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23,7</w:t>
            </w:r>
          </w:p>
        </w:tc>
        <w:tc>
          <w:tcPr>
            <w:tcW w:w="257" w:type="pct"/>
            <w:tcBorders>
              <w:top w:val="nil"/>
              <w:left w:val="nil"/>
              <w:bottom w:val="single" w:sz="4" w:space="0" w:color="auto"/>
              <w:right w:val="single" w:sz="4" w:space="0" w:color="auto"/>
            </w:tcBorders>
            <w:shd w:val="clear" w:color="000000" w:fill="FFFFFF"/>
            <w:noWrap/>
            <w:vAlign w:val="center"/>
            <w:hideMark/>
          </w:tcPr>
          <w:p w14:paraId="4492B8F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23,7</w:t>
            </w:r>
          </w:p>
        </w:tc>
        <w:tc>
          <w:tcPr>
            <w:tcW w:w="185" w:type="pct"/>
            <w:tcBorders>
              <w:top w:val="nil"/>
              <w:left w:val="nil"/>
              <w:bottom w:val="single" w:sz="4" w:space="0" w:color="auto"/>
              <w:right w:val="single" w:sz="4" w:space="0" w:color="auto"/>
            </w:tcBorders>
            <w:shd w:val="clear" w:color="auto" w:fill="auto"/>
            <w:noWrap/>
            <w:vAlign w:val="center"/>
            <w:hideMark/>
          </w:tcPr>
          <w:p w14:paraId="4BCF660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186" w:type="pct"/>
            <w:tcBorders>
              <w:top w:val="nil"/>
              <w:left w:val="nil"/>
              <w:bottom w:val="single" w:sz="4" w:space="0" w:color="auto"/>
              <w:right w:val="single" w:sz="4" w:space="0" w:color="auto"/>
            </w:tcBorders>
            <w:shd w:val="clear" w:color="auto" w:fill="auto"/>
            <w:noWrap/>
            <w:vAlign w:val="center"/>
            <w:hideMark/>
          </w:tcPr>
          <w:p w14:paraId="6E89E32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1A22B828"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14:paraId="256CA4F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8</w:t>
            </w:r>
          </w:p>
        </w:tc>
        <w:tc>
          <w:tcPr>
            <w:tcW w:w="731" w:type="pct"/>
            <w:tcBorders>
              <w:top w:val="nil"/>
              <w:left w:val="nil"/>
              <w:bottom w:val="single" w:sz="4" w:space="0" w:color="auto"/>
              <w:right w:val="single" w:sz="4" w:space="0" w:color="auto"/>
            </w:tcBorders>
            <w:shd w:val="clear" w:color="auto" w:fill="auto"/>
            <w:hideMark/>
          </w:tcPr>
          <w:p w14:paraId="540182E1" w14:textId="0212CAEF"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xml:space="preserve">Общая площадь жилых помещений, приходящаяся в среднем на одного жителя, введенная в действие за </w:t>
            </w:r>
            <w:r>
              <w:rPr>
                <w:rFonts w:ascii="Times New Roman" w:hAnsi="Times New Roman"/>
                <w:sz w:val="16"/>
                <w:szCs w:val="16"/>
              </w:rPr>
              <w:t>1</w:t>
            </w:r>
            <w:r w:rsidRPr="002418EE">
              <w:rPr>
                <w:rFonts w:ascii="Times New Roman" w:hAnsi="Times New Roman"/>
                <w:sz w:val="16"/>
                <w:szCs w:val="16"/>
              </w:rPr>
              <w:t xml:space="preserve"> год</w:t>
            </w:r>
          </w:p>
        </w:tc>
        <w:tc>
          <w:tcPr>
            <w:tcW w:w="398" w:type="pct"/>
            <w:tcBorders>
              <w:top w:val="nil"/>
              <w:left w:val="nil"/>
              <w:bottom w:val="single" w:sz="4" w:space="0" w:color="auto"/>
              <w:right w:val="single" w:sz="4" w:space="0" w:color="auto"/>
            </w:tcBorders>
            <w:shd w:val="clear" w:color="auto" w:fill="auto"/>
            <w:noWrap/>
            <w:hideMark/>
          </w:tcPr>
          <w:p w14:paraId="5906C1D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noWrap/>
            <w:vAlign w:val="center"/>
            <w:hideMark/>
          </w:tcPr>
          <w:p w14:paraId="73470F3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кв. м</w:t>
            </w:r>
          </w:p>
        </w:tc>
        <w:tc>
          <w:tcPr>
            <w:tcW w:w="257" w:type="pct"/>
            <w:tcBorders>
              <w:top w:val="nil"/>
              <w:left w:val="nil"/>
              <w:bottom w:val="single" w:sz="4" w:space="0" w:color="auto"/>
              <w:right w:val="single" w:sz="4" w:space="0" w:color="auto"/>
            </w:tcBorders>
            <w:shd w:val="clear" w:color="auto" w:fill="auto"/>
            <w:noWrap/>
            <w:hideMark/>
          </w:tcPr>
          <w:p w14:paraId="0820E24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14:paraId="70961B3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14:paraId="499E906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14:paraId="63178D3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14:paraId="1991A59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14:paraId="038967B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14:paraId="495BDE1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center"/>
            <w:hideMark/>
          </w:tcPr>
          <w:p w14:paraId="6464350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6,47</w:t>
            </w:r>
          </w:p>
        </w:tc>
        <w:tc>
          <w:tcPr>
            <w:tcW w:w="257" w:type="pct"/>
            <w:tcBorders>
              <w:top w:val="nil"/>
              <w:left w:val="nil"/>
              <w:bottom w:val="single" w:sz="4" w:space="0" w:color="auto"/>
              <w:right w:val="single" w:sz="4" w:space="0" w:color="auto"/>
            </w:tcBorders>
            <w:shd w:val="clear" w:color="000000" w:fill="FFFFFF"/>
            <w:noWrap/>
            <w:vAlign w:val="center"/>
            <w:hideMark/>
          </w:tcPr>
          <w:p w14:paraId="7353467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4,76</w:t>
            </w:r>
          </w:p>
        </w:tc>
        <w:tc>
          <w:tcPr>
            <w:tcW w:w="257" w:type="pct"/>
            <w:tcBorders>
              <w:top w:val="nil"/>
              <w:left w:val="nil"/>
              <w:bottom w:val="single" w:sz="4" w:space="0" w:color="auto"/>
              <w:right w:val="single" w:sz="4" w:space="0" w:color="auto"/>
            </w:tcBorders>
            <w:shd w:val="clear" w:color="000000" w:fill="FFFFFF"/>
            <w:noWrap/>
            <w:vAlign w:val="center"/>
            <w:hideMark/>
          </w:tcPr>
          <w:p w14:paraId="5CC3969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w:t>
            </w:r>
          </w:p>
        </w:tc>
        <w:tc>
          <w:tcPr>
            <w:tcW w:w="257" w:type="pct"/>
            <w:tcBorders>
              <w:top w:val="nil"/>
              <w:left w:val="nil"/>
              <w:bottom w:val="single" w:sz="4" w:space="0" w:color="auto"/>
              <w:right w:val="single" w:sz="4" w:space="0" w:color="auto"/>
            </w:tcBorders>
            <w:shd w:val="clear" w:color="000000" w:fill="FFFFFF"/>
            <w:noWrap/>
            <w:vAlign w:val="center"/>
            <w:hideMark/>
          </w:tcPr>
          <w:p w14:paraId="56757B8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w:t>
            </w:r>
          </w:p>
        </w:tc>
        <w:tc>
          <w:tcPr>
            <w:tcW w:w="257" w:type="pct"/>
            <w:tcBorders>
              <w:top w:val="nil"/>
              <w:left w:val="nil"/>
              <w:bottom w:val="single" w:sz="4" w:space="0" w:color="auto"/>
              <w:right w:val="single" w:sz="4" w:space="0" w:color="auto"/>
            </w:tcBorders>
            <w:shd w:val="clear" w:color="000000" w:fill="FFFFFF"/>
            <w:noWrap/>
            <w:vAlign w:val="center"/>
            <w:hideMark/>
          </w:tcPr>
          <w:p w14:paraId="7410748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w:t>
            </w:r>
          </w:p>
        </w:tc>
        <w:tc>
          <w:tcPr>
            <w:tcW w:w="185" w:type="pct"/>
            <w:tcBorders>
              <w:top w:val="nil"/>
              <w:left w:val="nil"/>
              <w:bottom w:val="single" w:sz="4" w:space="0" w:color="auto"/>
              <w:right w:val="single" w:sz="4" w:space="0" w:color="auto"/>
            </w:tcBorders>
            <w:shd w:val="clear" w:color="auto" w:fill="auto"/>
            <w:noWrap/>
            <w:vAlign w:val="center"/>
            <w:hideMark/>
          </w:tcPr>
          <w:p w14:paraId="36536FB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186" w:type="pct"/>
            <w:tcBorders>
              <w:top w:val="nil"/>
              <w:left w:val="nil"/>
              <w:bottom w:val="single" w:sz="4" w:space="0" w:color="auto"/>
              <w:right w:val="single" w:sz="4" w:space="0" w:color="auto"/>
            </w:tcBorders>
            <w:shd w:val="clear" w:color="auto" w:fill="auto"/>
            <w:noWrap/>
            <w:vAlign w:val="center"/>
            <w:hideMark/>
          </w:tcPr>
          <w:p w14:paraId="39F2292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2A9CCF84"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40FFA65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ПОДПРОГРАММА 1 "Развитие и поддержка малого и среднего предпринимательства в Рамонском муниципальном районе Воронежской области"</w:t>
            </w:r>
          </w:p>
        </w:tc>
      </w:tr>
      <w:tr w:rsidR="002418EE" w:rsidRPr="002418EE" w14:paraId="2C99BCB3"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CD1BD1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Целевые индикаторы и показатели подпрограммы</w:t>
            </w:r>
          </w:p>
        </w:tc>
      </w:tr>
      <w:tr w:rsidR="002418EE" w:rsidRPr="002418EE" w14:paraId="0D89E41A"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0E8DC6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w:t>
            </w:r>
          </w:p>
        </w:tc>
        <w:tc>
          <w:tcPr>
            <w:tcW w:w="731" w:type="pct"/>
            <w:tcBorders>
              <w:top w:val="nil"/>
              <w:left w:val="nil"/>
              <w:bottom w:val="single" w:sz="4" w:space="0" w:color="auto"/>
              <w:right w:val="single" w:sz="4" w:space="0" w:color="auto"/>
            </w:tcBorders>
            <w:shd w:val="clear" w:color="auto" w:fill="auto"/>
            <w:vAlign w:val="center"/>
            <w:hideMark/>
          </w:tcPr>
          <w:p w14:paraId="205BDF7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xml:space="preserve">Число субъектов малого и среднего предпринимательства в расчете на 10 тыс. человек населения </w:t>
            </w:r>
          </w:p>
        </w:tc>
        <w:tc>
          <w:tcPr>
            <w:tcW w:w="398" w:type="pct"/>
            <w:tcBorders>
              <w:top w:val="nil"/>
              <w:left w:val="nil"/>
              <w:bottom w:val="single" w:sz="4" w:space="0" w:color="auto"/>
              <w:right w:val="single" w:sz="4" w:space="0" w:color="auto"/>
            </w:tcBorders>
            <w:shd w:val="clear" w:color="auto" w:fill="auto"/>
            <w:vAlign w:val="center"/>
            <w:hideMark/>
          </w:tcPr>
          <w:p w14:paraId="7F98AAB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1EDA7AE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ед.</w:t>
            </w:r>
          </w:p>
        </w:tc>
        <w:tc>
          <w:tcPr>
            <w:tcW w:w="257" w:type="pct"/>
            <w:tcBorders>
              <w:top w:val="nil"/>
              <w:left w:val="nil"/>
              <w:bottom w:val="single" w:sz="4" w:space="0" w:color="auto"/>
              <w:right w:val="single" w:sz="4" w:space="0" w:color="auto"/>
            </w:tcBorders>
            <w:shd w:val="clear" w:color="auto" w:fill="auto"/>
            <w:vAlign w:val="center"/>
            <w:hideMark/>
          </w:tcPr>
          <w:p w14:paraId="3EA91DB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327,68</w:t>
            </w:r>
          </w:p>
        </w:tc>
        <w:tc>
          <w:tcPr>
            <w:tcW w:w="257" w:type="pct"/>
            <w:tcBorders>
              <w:top w:val="nil"/>
              <w:left w:val="nil"/>
              <w:bottom w:val="single" w:sz="4" w:space="0" w:color="auto"/>
              <w:right w:val="single" w:sz="4" w:space="0" w:color="auto"/>
            </w:tcBorders>
            <w:shd w:val="clear" w:color="auto" w:fill="auto"/>
            <w:vAlign w:val="center"/>
            <w:hideMark/>
          </w:tcPr>
          <w:p w14:paraId="78E6121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368,69</w:t>
            </w:r>
          </w:p>
        </w:tc>
        <w:tc>
          <w:tcPr>
            <w:tcW w:w="257" w:type="pct"/>
            <w:tcBorders>
              <w:top w:val="nil"/>
              <w:left w:val="nil"/>
              <w:bottom w:val="single" w:sz="4" w:space="0" w:color="auto"/>
              <w:right w:val="single" w:sz="4" w:space="0" w:color="auto"/>
            </w:tcBorders>
            <w:shd w:val="clear" w:color="auto" w:fill="auto"/>
            <w:vAlign w:val="center"/>
            <w:hideMark/>
          </w:tcPr>
          <w:p w14:paraId="2D507B3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396,7</w:t>
            </w:r>
          </w:p>
        </w:tc>
        <w:tc>
          <w:tcPr>
            <w:tcW w:w="257" w:type="pct"/>
            <w:tcBorders>
              <w:top w:val="nil"/>
              <w:left w:val="nil"/>
              <w:bottom w:val="single" w:sz="4" w:space="0" w:color="auto"/>
              <w:right w:val="single" w:sz="4" w:space="0" w:color="auto"/>
            </w:tcBorders>
            <w:shd w:val="clear" w:color="auto" w:fill="auto"/>
            <w:vAlign w:val="center"/>
            <w:hideMark/>
          </w:tcPr>
          <w:p w14:paraId="03946AE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422,95</w:t>
            </w:r>
          </w:p>
        </w:tc>
        <w:tc>
          <w:tcPr>
            <w:tcW w:w="257" w:type="pct"/>
            <w:tcBorders>
              <w:top w:val="nil"/>
              <w:left w:val="nil"/>
              <w:bottom w:val="single" w:sz="4" w:space="0" w:color="auto"/>
              <w:right w:val="single" w:sz="4" w:space="0" w:color="auto"/>
            </w:tcBorders>
            <w:shd w:val="clear" w:color="auto" w:fill="auto"/>
            <w:vAlign w:val="center"/>
            <w:hideMark/>
          </w:tcPr>
          <w:p w14:paraId="6FD65CB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434,68</w:t>
            </w:r>
          </w:p>
        </w:tc>
        <w:tc>
          <w:tcPr>
            <w:tcW w:w="257" w:type="pct"/>
            <w:tcBorders>
              <w:top w:val="nil"/>
              <w:left w:val="nil"/>
              <w:bottom w:val="single" w:sz="4" w:space="0" w:color="auto"/>
              <w:right w:val="single" w:sz="4" w:space="0" w:color="auto"/>
            </w:tcBorders>
            <w:shd w:val="clear" w:color="auto" w:fill="auto"/>
            <w:vAlign w:val="center"/>
            <w:hideMark/>
          </w:tcPr>
          <w:p w14:paraId="0DB08E5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436,1</w:t>
            </w:r>
          </w:p>
        </w:tc>
        <w:tc>
          <w:tcPr>
            <w:tcW w:w="257" w:type="pct"/>
            <w:tcBorders>
              <w:top w:val="nil"/>
              <w:left w:val="nil"/>
              <w:bottom w:val="single" w:sz="4" w:space="0" w:color="auto"/>
              <w:right w:val="single" w:sz="4" w:space="0" w:color="auto"/>
            </w:tcBorders>
            <w:shd w:val="clear" w:color="auto" w:fill="auto"/>
            <w:vAlign w:val="center"/>
            <w:hideMark/>
          </w:tcPr>
          <w:p w14:paraId="495049D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515,32</w:t>
            </w:r>
          </w:p>
        </w:tc>
        <w:tc>
          <w:tcPr>
            <w:tcW w:w="257" w:type="pct"/>
            <w:tcBorders>
              <w:top w:val="nil"/>
              <w:left w:val="nil"/>
              <w:bottom w:val="single" w:sz="4" w:space="0" w:color="auto"/>
              <w:right w:val="single" w:sz="4" w:space="0" w:color="auto"/>
            </w:tcBorders>
            <w:shd w:val="clear" w:color="000000" w:fill="FFFFFF"/>
            <w:vAlign w:val="center"/>
            <w:hideMark/>
          </w:tcPr>
          <w:p w14:paraId="282D681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420,75</w:t>
            </w:r>
          </w:p>
        </w:tc>
        <w:tc>
          <w:tcPr>
            <w:tcW w:w="257" w:type="pct"/>
            <w:tcBorders>
              <w:top w:val="nil"/>
              <w:left w:val="nil"/>
              <w:bottom w:val="single" w:sz="4" w:space="0" w:color="auto"/>
              <w:right w:val="single" w:sz="4" w:space="0" w:color="auto"/>
            </w:tcBorders>
            <w:shd w:val="clear" w:color="000000" w:fill="FFFFFF"/>
            <w:vAlign w:val="center"/>
            <w:hideMark/>
          </w:tcPr>
          <w:p w14:paraId="7100046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421,25</w:t>
            </w:r>
          </w:p>
        </w:tc>
        <w:tc>
          <w:tcPr>
            <w:tcW w:w="257" w:type="pct"/>
            <w:tcBorders>
              <w:top w:val="nil"/>
              <w:left w:val="nil"/>
              <w:bottom w:val="single" w:sz="4" w:space="0" w:color="auto"/>
              <w:right w:val="single" w:sz="4" w:space="0" w:color="auto"/>
            </w:tcBorders>
            <w:shd w:val="clear" w:color="000000" w:fill="FFFFFF"/>
            <w:vAlign w:val="center"/>
            <w:hideMark/>
          </w:tcPr>
          <w:p w14:paraId="28B6353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421,75</w:t>
            </w:r>
          </w:p>
        </w:tc>
        <w:tc>
          <w:tcPr>
            <w:tcW w:w="257" w:type="pct"/>
            <w:tcBorders>
              <w:top w:val="nil"/>
              <w:left w:val="nil"/>
              <w:bottom w:val="single" w:sz="4" w:space="0" w:color="auto"/>
              <w:right w:val="single" w:sz="4" w:space="0" w:color="auto"/>
            </w:tcBorders>
            <w:shd w:val="clear" w:color="000000" w:fill="FFFFFF"/>
            <w:vAlign w:val="center"/>
            <w:hideMark/>
          </w:tcPr>
          <w:p w14:paraId="71246F9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422,25</w:t>
            </w:r>
          </w:p>
        </w:tc>
        <w:tc>
          <w:tcPr>
            <w:tcW w:w="257" w:type="pct"/>
            <w:tcBorders>
              <w:top w:val="nil"/>
              <w:left w:val="nil"/>
              <w:bottom w:val="single" w:sz="4" w:space="0" w:color="auto"/>
              <w:right w:val="single" w:sz="4" w:space="0" w:color="auto"/>
            </w:tcBorders>
            <w:shd w:val="clear" w:color="000000" w:fill="FFFFFF"/>
            <w:vAlign w:val="center"/>
            <w:hideMark/>
          </w:tcPr>
          <w:p w14:paraId="1DDA1AA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422,25</w:t>
            </w:r>
          </w:p>
        </w:tc>
        <w:tc>
          <w:tcPr>
            <w:tcW w:w="185" w:type="pct"/>
            <w:tcBorders>
              <w:top w:val="nil"/>
              <w:left w:val="nil"/>
              <w:bottom w:val="single" w:sz="4" w:space="0" w:color="auto"/>
              <w:right w:val="single" w:sz="4" w:space="0" w:color="auto"/>
            </w:tcBorders>
            <w:shd w:val="clear" w:color="auto" w:fill="auto"/>
            <w:noWrap/>
            <w:vAlign w:val="center"/>
            <w:hideMark/>
          </w:tcPr>
          <w:p w14:paraId="533D12A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186" w:type="pct"/>
            <w:tcBorders>
              <w:top w:val="nil"/>
              <w:left w:val="nil"/>
              <w:bottom w:val="single" w:sz="4" w:space="0" w:color="auto"/>
              <w:right w:val="single" w:sz="4" w:space="0" w:color="auto"/>
            </w:tcBorders>
            <w:shd w:val="clear" w:color="auto" w:fill="auto"/>
            <w:noWrap/>
            <w:vAlign w:val="center"/>
            <w:hideMark/>
          </w:tcPr>
          <w:p w14:paraId="6902051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1580F6CD" w14:textId="77777777" w:rsidTr="002418EE">
        <w:trPr>
          <w:trHeight w:val="498"/>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7E007B6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1.2</w:t>
            </w:r>
          </w:p>
        </w:tc>
        <w:tc>
          <w:tcPr>
            <w:tcW w:w="731" w:type="pct"/>
            <w:tcBorders>
              <w:top w:val="nil"/>
              <w:left w:val="nil"/>
              <w:bottom w:val="single" w:sz="4" w:space="0" w:color="auto"/>
              <w:right w:val="single" w:sz="4" w:space="0" w:color="auto"/>
            </w:tcBorders>
            <w:shd w:val="clear" w:color="auto" w:fill="auto"/>
            <w:hideMark/>
          </w:tcPr>
          <w:p w14:paraId="738A327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nil"/>
              <w:left w:val="nil"/>
              <w:bottom w:val="single" w:sz="4" w:space="0" w:color="auto"/>
              <w:right w:val="single" w:sz="4" w:space="0" w:color="auto"/>
            </w:tcBorders>
            <w:shd w:val="clear" w:color="auto" w:fill="auto"/>
            <w:vAlign w:val="center"/>
            <w:hideMark/>
          </w:tcPr>
          <w:p w14:paraId="17BE232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7457134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xml:space="preserve">% </w:t>
            </w:r>
          </w:p>
        </w:tc>
        <w:tc>
          <w:tcPr>
            <w:tcW w:w="257" w:type="pct"/>
            <w:tcBorders>
              <w:top w:val="nil"/>
              <w:left w:val="nil"/>
              <w:bottom w:val="single" w:sz="4" w:space="0" w:color="auto"/>
              <w:right w:val="single" w:sz="4" w:space="0" w:color="auto"/>
            </w:tcBorders>
            <w:shd w:val="clear" w:color="auto" w:fill="auto"/>
            <w:vAlign w:val="center"/>
            <w:hideMark/>
          </w:tcPr>
          <w:p w14:paraId="4B8BD75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29,67</w:t>
            </w:r>
          </w:p>
        </w:tc>
        <w:tc>
          <w:tcPr>
            <w:tcW w:w="257" w:type="pct"/>
            <w:tcBorders>
              <w:top w:val="nil"/>
              <w:left w:val="nil"/>
              <w:bottom w:val="single" w:sz="4" w:space="0" w:color="auto"/>
              <w:right w:val="single" w:sz="4" w:space="0" w:color="auto"/>
            </w:tcBorders>
            <w:shd w:val="clear" w:color="auto" w:fill="auto"/>
            <w:vAlign w:val="center"/>
            <w:hideMark/>
          </w:tcPr>
          <w:p w14:paraId="4ED146A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34,7</w:t>
            </w:r>
          </w:p>
        </w:tc>
        <w:tc>
          <w:tcPr>
            <w:tcW w:w="257" w:type="pct"/>
            <w:tcBorders>
              <w:top w:val="nil"/>
              <w:left w:val="nil"/>
              <w:bottom w:val="single" w:sz="4" w:space="0" w:color="auto"/>
              <w:right w:val="single" w:sz="4" w:space="0" w:color="auto"/>
            </w:tcBorders>
            <w:shd w:val="clear" w:color="auto" w:fill="auto"/>
            <w:vAlign w:val="center"/>
            <w:hideMark/>
          </w:tcPr>
          <w:p w14:paraId="4D91306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33,88</w:t>
            </w:r>
          </w:p>
        </w:tc>
        <w:tc>
          <w:tcPr>
            <w:tcW w:w="257" w:type="pct"/>
            <w:tcBorders>
              <w:top w:val="nil"/>
              <w:left w:val="nil"/>
              <w:bottom w:val="single" w:sz="4" w:space="0" w:color="auto"/>
              <w:right w:val="single" w:sz="4" w:space="0" w:color="auto"/>
            </w:tcBorders>
            <w:shd w:val="clear" w:color="auto" w:fill="auto"/>
            <w:vAlign w:val="center"/>
            <w:hideMark/>
          </w:tcPr>
          <w:p w14:paraId="55FB3CF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33,93</w:t>
            </w:r>
          </w:p>
        </w:tc>
        <w:tc>
          <w:tcPr>
            <w:tcW w:w="257" w:type="pct"/>
            <w:tcBorders>
              <w:top w:val="nil"/>
              <w:left w:val="nil"/>
              <w:bottom w:val="single" w:sz="4" w:space="0" w:color="auto"/>
              <w:right w:val="single" w:sz="4" w:space="0" w:color="auto"/>
            </w:tcBorders>
            <w:shd w:val="clear" w:color="auto" w:fill="auto"/>
            <w:vAlign w:val="center"/>
            <w:hideMark/>
          </w:tcPr>
          <w:p w14:paraId="225F474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29,92</w:t>
            </w:r>
          </w:p>
        </w:tc>
        <w:tc>
          <w:tcPr>
            <w:tcW w:w="257" w:type="pct"/>
            <w:tcBorders>
              <w:top w:val="nil"/>
              <w:left w:val="nil"/>
              <w:bottom w:val="single" w:sz="4" w:space="0" w:color="auto"/>
              <w:right w:val="single" w:sz="4" w:space="0" w:color="auto"/>
            </w:tcBorders>
            <w:shd w:val="clear" w:color="auto" w:fill="auto"/>
            <w:noWrap/>
            <w:vAlign w:val="center"/>
            <w:hideMark/>
          </w:tcPr>
          <w:p w14:paraId="3C3EE77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31,4</w:t>
            </w:r>
          </w:p>
        </w:tc>
        <w:tc>
          <w:tcPr>
            <w:tcW w:w="257" w:type="pct"/>
            <w:tcBorders>
              <w:top w:val="nil"/>
              <w:left w:val="nil"/>
              <w:bottom w:val="single" w:sz="4" w:space="0" w:color="auto"/>
              <w:right w:val="single" w:sz="4" w:space="0" w:color="auto"/>
            </w:tcBorders>
            <w:shd w:val="clear" w:color="auto" w:fill="auto"/>
            <w:vAlign w:val="center"/>
            <w:hideMark/>
          </w:tcPr>
          <w:p w14:paraId="54432E5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32,07</w:t>
            </w:r>
          </w:p>
        </w:tc>
        <w:tc>
          <w:tcPr>
            <w:tcW w:w="257" w:type="pct"/>
            <w:tcBorders>
              <w:top w:val="nil"/>
              <w:left w:val="nil"/>
              <w:bottom w:val="single" w:sz="4" w:space="0" w:color="auto"/>
              <w:right w:val="single" w:sz="4" w:space="0" w:color="auto"/>
            </w:tcBorders>
            <w:shd w:val="clear" w:color="000000" w:fill="FFFFFF"/>
            <w:vAlign w:val="center"/>
            <w:hideMark/>
          </w:tcPr>
          <w:p w14:paraId="3056164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31,11</w:t>
            </w:r>
          </w:p>
        </w:tc>
        <w:tc>
          <w:tcPr>
            <w:tcW w:w="257" w:type="pct"/>
            <w:tcBorders>
              <w:top w:val="nil"/>
              <w:left w:val="nil"/>
              <w:bottom w:val="single" w:sz="4" w:space="0" w:color="auto"/>
              <w:right w:val="single" w:sz="4" w:space="0" w:color="auto"/>
            </w:tcBorders>
            <w:shd w:val="clear" w:color="000000" w:fill="FFFFFF"/>
            <w:vAlign w:val="center"/>
            <w:hideMark/>
          </w:tcPr>
          <w:p w14:paraId="71A164A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31,61</w:t>
            </w:r>
          </w:p>
        </w:tc>
        <w:tc>
          <w:tcPr>
            <w:tcW w:w="257" w:type="pct"/>
            <w:tcBorders>
              <w:top w:val="nil"/>
              <w:left w:val="nil"/>
              <w:bottom w:val="single" w:sz="4" w:space="0" w:color="auto"/>
              <w:right w:val="single" w:sz="4" w:space="0" w:color="auto"/>
            </w:tcBorders>
            <w:shd w:val="clear" w:color="000000" w:fill="FFFFFF"/>
            <w:vAlign w:val="center"/>
            <w:hideMark/>
          </w:tcPr>
          <w:p w14:paraId="579E4F3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32,11</w:t>
            </w:r>
          </w:p>
        </w:tc>
        <w:tc>
          <w:tcPr>
            <w:tcW w:w="257" w:type="pct"/>
            <w:tcBorders>
              <w:top w:val="nil"/>
              <w:left w:val="nil"/>
              <w:bottom w:val="single" w:sz="4" w:space="0" w:color="auto"/>
              <w:right w:val="single" w:sz="4" w:space="0" w:color="auto"/>
            </w:tcBorders>
            <w:shd w:val="clear" w:color="000000" w:fill="FFFFFF"/>
            <w:vAlign w:val="center"/>
            <w:hideMark/>
          </w:tcPr>
          <w:p w14:paraId="6F523CB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32,61</w:t>
            </w:r>
          </w:p>
        </w:tc>
        <w:tc>
          <w:tcPr>
            <w:tcW w:w="257" w:type="pct"/>
            <w:tcBorders>
              <w:top w:val="nil"/>
              <w:left w:val="nil"/>
              <w:bottom w:val="single" w:sz="4" w:space="0" w:color="auto"/>
              <w:right w:val="single" w:sz="4" w:space="0" w:color="auto"/>
            </w:tcBorders>
            <w:shd w:val="clear" w:color="000000" w:fill="FFFFFF"/>
            <w:vAlign w:val="center"/>
            <w:hideMark/>
          </w:tcPr>
          <w:p w14:paraId="40EFE76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32,61</w:t>
            </w:r>
          </w:p>
        </w:tc>
        <w:tc>
          <w:tcPr>
            <w:tcW w:w="185" w:type="pct"/>
            <w:tcBorders>
              <w:top w:val="nil"/>
              <w:left w:val="nil"/>
              <w:bottom w:val="single" w:sz="4" w:space="0" w:color="auto"/>
              <w:right w:val="single" w:sz="4" w:space="0" w:color="auto"/>
            </w:tcBorders>
            <w:shd w:val="clear" w:color="auto" w:fill="auto"/>
            <w:noWrap/>
            <w:vAlign w:val="center"/>
            <w:hideMark/>
          </w:tcPr>
          <w:p w14:paraId="4E8C8FB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center"/>
            <w:hideMark/>
          </w:tcPr>
          <w:p w14:paraId="017235A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r>
      <w:tr w:rsidR="002418EE" w:rsidRPr="002418EE" w14:paraId="0BEAAD69"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0F88D39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1.3</w:t>
            </w:r>
          </w:p>
        </w:tc>
        <w:tc>
          <w:tcPr>
            <w:tcW w:w="731" w:type="pct"/>
            <w:tcBorders>
              <w:top w:val="nil"/>
              <w:left w:val="nil"/>
              <w:bottom w:val="single" w:sz="4" w:space="0" w:color="auto"/>
              <w:right w:val="single" w:sz="4" w:space="0" w:color="auto"/>
            </w:tcBorders>
            <w:shd w:val="clear" w:color="auto" w:fill="auto"/>
            <w:hideMark/>
          </w:tcPr>
          <w:p w14:paraId="0F2B1BC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Рост оборота розничной торговли на ярмарках</w:t>
            </w:r>
          </w:p>
        </w:tc>
        <w:tc>
          <w:tcPr>
            <w:tcW w:w="398" w:type="pct"/>
            <w:tcBorders>
              <w:top w:val="nil"/>
              <w:left w:val="nil"/>
              <w:bottom w:val="single" w:sz="4" w:space="0" w:color="auto"/>
              <w:right w:val="single" w:sz="4" w:space="0" w:color="auto"/>
            </w:tcBorders>
            <w:shd w:val="clear" w:color="auto" w:fill="auto"/>
            <w:vAlign w:val="center"/>
            <w:hideMark/>
          </w:tcPr>
          <w:p w14:paraId="03D51BB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2194EDB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auto" w:fill="auto"/>
            <w:vAlign w:val="center"/>
            <w:hideMark/>
          </w:tcPr>
          <w:p w14:paraId="697090C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1E70390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5249231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5AD3861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7FCAFEC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299E33B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3533290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vAlign w:val="center"/>
            <w:hideMark/>
          </w:tcPr>
          <w:p w14:paraId="06B9F62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116,8</w:t>
            </w:r>
          </w:p>
        </w:tc>
        <w:tc>
          <w:tcPr>
            <w:tcW w:w="257" w:type="pct"/>
            <w:tcBorders>
              <w:top w:val="nil"/>
              <w:left w:val="nil"/>
              <w:bottom w:val="single" w:sz="4" w:space="0" w:color="auto"/>
              <w:right w:val="single" w:sz="4" w:space="0" w:color="auto"/>
            </w:tcBorders>
            <w:shd w:val="clear" w:color="000000" w:fill="FFFFFF"/>
            <w:vAlign w:val="center"/>
            <w:hideMark/>
          </w:tcPr>
          <w:p w14:paraId="2725966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117</w:t>
            </w:r>
          </w:p>
        </w:tc>
        <w:tc>
          <w:tcPr>
            <w:tcW w:w="257" w:type="pct"/>
            <w:tcBorders>
              <w:top w:val="nil"/>
              <w:left w:val="nil"/>
              <w:bottom w:val="single" w:sz="4" w:space="0" w:color="auto"/>
              <w:right w:val="single" w:sz="4" w:space="0" w:color="auto"/>
            </w:tcBorders>
            <w:shd w:val="clear" w:color="000000" w:fill="FFFFFF"/>
            <w:vAlign w:val="center"/>
            <w:hideMark/>
          </w:tcPr>
          <w:p w14:paraId="6808C66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117,3</w:t>
            </w:r>
          </w:p>
        </w:tc>
        <w:tc>
          <w:tcPr>
            <w:tcW w:w="257" w:type="pct"/>
            <w:tcBorders>
              <w:top w:val="nil"/>
              <w:left w:val="nil"/>
              <w:bottom w:val="single" w:sz="4" w:space="0" w:color="auto"/>
              <w:right w:val="single" w:sz="4" w:space="0" w:color="auto"/>
            </w:tcBorders>
            <w:shd w:val="clear" w:color="000000" w:fill="FFFFFF"/>
            <w:vAlign w:val="center"/>
            <w:hideMark/>
          </w:tcPr>
          <w:p w14:paraId="33AFA84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117,5</w:t>
            </w:r>
          </w:p>
        </w:tc>
        <w:tc>
          <w:tcPr>
            <w:tcW w:w="257" w:type="pct"/>
            <w:tcBorders>
              <w:top w:val="nil"/>
              <w:left w:val="nil"/>
              <w:bottom w:val="single" w:sz="4" w:space="0" w:color="auto"/>
              <w:right w:val="single" w:sz="4" w:space="0" w:color="auto"/>
            </w:tcBorders>
            <w:shd w:val="clear" w:color="000000" w:fill="FFFFFF"/>
            <w:vAlign w:val="center"/>
            <w:hideMark/>
          </w:tcPr>
          <w:p w14:paraId="74D8276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117,5</w:t>
            </w:r>
          </w:p>
        </w:tc>
        <w:tc>
          <w:tcPr>
            <w:tcW w:w="185" w:type="pct"/>
            <w:tcBorders>
              <w:top w:val="nil"/>
              <w:left w:val="nil"/>
              <w:bottom w:val="single" w:sz="4" w:space="0" w:color="auto"/>
              <w:right w:val="single" w:sz="4" w:space="0" w:color="auto"/>
            </w:tcBorders>
            <w:shd w:val="clear" w:color="auto" w:fill="auto"/>
            <w:noWrap/>
            <w:vAlign w:val="center"/>
            <w:hideMark/>
          </w:tcPr>
          <w:p w14:paraId="236C725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center"/>
            <w:hideMark/>
          </w:tcPr>
          <w:p w14:paraId="126A1D1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r>
      <w:tr w:rsidR="002418EE" w:rsidRPr="002418EE" w14:paraId="351186A9"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50B558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1.4</w:t>
            </w:r>
          </w:p>
        </w:tc>
        <w:tc>
          <w:tcPr>
            <w:tcW w:w="731" w:type="pct"/>
            <w:tcBorders>
              <w:top w:val="nil"/>
              <w:left w:val="nil"/>
              <w:bottom w:val="single" w:sz="4" w:space="0" w:color="auto"/>
              <w:right w:val="single" w:sz="4" w:space="0" w:color="auto"/>
            </w:tcBorders>
            <w:shd w:val="clear" w:color="auto" w:fill="auto"/>
            <w:hideMark/>
          </w:tcPr>
          <w:p w14:paraId="5EDC373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Оборот малых и средних предприятий</w:t>
            </w:r>
          </w:p>
        </w:tc>
        <w:tc>
          <w:tcPr>
            <w:tcW w:w="398" w:type="pct"/>
            <w:tcBorders>
              <w:top w:val="nil"/>
              <w:left w:val="nil"/>
              <w:bottom w:val="single" w:sz="4" w:space="0" w:color="auto"/>
              <w:right w:val="single" w:sz="4" w:space="0" w:color="auto"/>
            </w:tcBorders>
            <w:shd w:val="clear" w:color="auto" w:fill="auto"/>
            <w:noWrap/>
            <w:vAlign w:val="bottom"/>
            <w:hideMark/>
          </w:tcPr>
          <w:p w14:paraId="413E19E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0674C19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млн. руб.</w:t>
            </w:r>
          </w:p>
        </w:tc>
        <w:tc>
          <w:tcPr>
            <w:tcW w:w="257" w:type="pct"/>
            <w:tcBorders>
              <w:top w:val="nil"/>
              <w:left w:val="nil"/>
              <w:bottom w:val="single" w:sz="4" w:space="0" w:color="auto"/>
              <w:right w:val="single" w:sz="4" w:space="0" w:color="auto"/>
            </w:tcBorders>
            <w:shd w:val="clear" w:color="auto" w:fill="auto"/>
            <w:noWrap/>
            <w:vAlign w:val="bottom"/>
            <w:hideMark/>
          </w:tcPr>
          <w:p w14:paraId="483344F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71E9E81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357A6A5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344E624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3E1DDD8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1AC7FDF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05671E5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center"/>
            <w:hideMark/>
          </w:tcPr>
          <w:p w14:paraId="6002A94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14297</w:t>
            </w:r>
          </w:p>
        </w:tc>
        <w:tc>
          <w:tcPr>
            <w:tcW w:w="257" w:type="pct"/>
            <w:tcBorders>
              <w:top w:val="nil"/>
              <w:left w:val="nil"/>
              <w:bottom w:val="single" w:sz="4" w:space="0" w:color="auto"/>
              <w:right w:val="single" w:sz="4" w:space="0" w:color="auto"/>
            </w:tcBorders>
            <w:shd w:val="clear" w:color="000000" w:fill="FFFFFF"/>
            <w:noWrap/>
            <w:vAlign w:val="center"/>
            <w:hideMark/>
          </w:tcPr>
          <w:p w14:paraId="61249D7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14824</w:t>
            </w:r>
          </w:p>
        </w:tc>
        <w:tc>
          <w:tcPr>
            <w:tcW w:w="257" w:type="pct"/>
            <w:tcBorders>
              <w:top w:val="nil"/>
              <w:left w:val="nil"/>
              <w:bottom w:val="single" w:sz="4" w:space="0" w:color="auto"/>
              <w:right w:val="single" w:sz="4" w:space="0" w:color="auto"/>
            </w:tcBorders>
            <w:shd w:val="clear" w:color="000000" w:fill="FFFFFF"/>
            <w:noWrap/>
            <w:vAlign w:val="center"/>
            <w:hideMark/>
          </w:tcPr>
          <w:p w14:paraId="54BA09E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15402</w:t>
            </w:r>
          </w:p>
        </w:tc>
        <w:tc>
          <w:tcPr>
            <w:tcW w:w="257" w:type="pct"/>
            <w:tcBorders>
              <w:top w:val="nil"/>
              <w:left w:val="nil"/>
              <w:bottom w:val="single" w:sz="4" w:space="0" w:color="auto"/>
              <w:right w:val="single" w:sz="4" w:space="0" w:color="auto"/>
            </w:tcBorders>
            <w:shd w:val="clear" w:color="000000" w:fill="FFFFFF"/>
            <w:noWrap/>
            <w:vAlign w:val="center"/>
            <w:hideMark/>
          </w:tcPr>
          <w:p w14:paraId="001A4EF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16002</w:t>
            </w:r>
          </w:p>
        </w:tc>
        <w:tc>
          <w:tcPr>
            <w:tcW w:w="257" w:type="pct"/>
            <w:tcBorders>
              <w:top w:val="nil"/>
              <w:left w:val="nil"/>
              <w:bottom w:val="single" w:sz="4" w:space="0" w:color="auto"/>
              <w:right w:val="single" w:sz="4" w:space="0" w:color="auto"/>
            </w:tcBorders>
            <w:shd w:val="clear" w:color="000000" w:fill="FFFFFF"/>
            <w:noWrap/>
            <w:vAlign w:val="center"/>
            <w:hideMark/>
          </w:tcPr>
          <w:p w14:paraId="0C550D9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16002</w:t>
            </w:r>
          </w:p>
        </w:tc>
        <w:tc>
          <w:tcPr>
            <w:tcW w:w="185" w:type="pct"/>
            <w:tcBorders>
              <w:top w:val="nil"/>
              <w:left w:val="nil"/>
              <w:bottom w:val="single" w:sz="4" w:space="0" w:color="auto"/>
              <w:right w:val="single" w:sz="4" w:space="0" w:color="auto"/>
            </w:tcBorders>
            <w:shd w:val="clear" w:color="auto" w:fill="auto"/>
            <w:noWrap/>
            <w:vAlign w:val="center"/>
            <w:hideMark/>
          </w:tcPr>
          <w:p w14:paraId="35F8016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186" w:type="pct"/>
            <w:tcBorders>
              <w:top w:val="nil"/>
              <w:left w:val="nil"/>
              <w:bottom w:val="single" w:sz="4" w:space="0" w:color="auto"/>
              <w:right w:val="single" w:sz="4" w:space="0" w:color="auto"/>
            </w:tcBorders>
            <w:shd w:val="clear" w:color="auto" w:fill="auto"/>
            <w:noWrap/>
            <w:vAlign w:val="bottom"/>
            <w:hideMark/>
          </w:tcPr>
          <w:p w14:paraId="065990B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364FAA1C"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7C67D47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ПОДПРОГРАММА 2 "Обеспечение доступным и комфортным жильем и коммунальными услугами населения Рамонского муниципального района Воронежской области"</w:t>
            </w:r>
          </w:p>
        </w:tc>
      </w:tr>
      <w:tr w:rsidR="002418EE" w:rsidRPr="002418EE" w14:paraId="411B3186"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293DC0D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Целевые индикаторы и показатели подпрограммы</w:t>
            </w:r>
          </w:p>
        </w:tc>
      </w:tr>
      <w:tr w:rsidR="002418EE" w:rsidRPr="002418EE" w14:paraId="7F54B3C4" w14:textId="77777777" w:rsidTr="002418EE">
        <w:trPr>
          <w:trHeight w:val="281"/>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B47B77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2.1</w:t>
            </w:r>
          </w:p>
        </w:tc>
        <w:tc>
          <w:tcPr>
            <w:tcW w:w="731" w:type="pct"/>
            <w:tcBorders>
              <w:top w:val="nil"/>
              <w:left w:val="nil"/>
              <w:bottom w:val="single" w:sz="4" w:space="0" w:color="auto"/>
              <w:right w:val="single" w:sz="4" w:space="0" w:color="auto"/>
            </w:tcBorders>
            <w:shd w:val="clear" w:color="auto" w:fill="auto"/>
            <w:vAlign w:val="center"/>
            <w:hideMark/>
          </w:tcPr>
          <w:p w14:paraId="195675F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Количество молодых семей, улучшивших жилищные условия с помощью государственной поддержки.</w:t>
            </w:r>
          </w:p>
        </w:tc>
        <w:tc>
          <w:tcPr>
            <w:tcW w:w="398" w:type="pct"/>
            <w:tcBorders>
              <w:top w:val="nil"/>
              <w:left w:val="nil"/>
              <w:bottom w:val="single" w:sz="4" w:space="0" w:color="auto"/>
              <w:right w:val="single" w:sz="4" w:space="0" w:color="auto"/>
            </w:tcBorders>
            <w:shd w:val="clear" w:color="auto" w:fill="auto"/>
            <w:vAlign w:val="center"/>
            <w:hideMark/>
          </w:tcPr>
          <w:p w14:paraId="24F8A33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7199E23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человек</w:t>
            </w:r>
          </w:p>
        </w:tc>
        <w:tc>
          <w:tcPr>
            <w:tcW w:w="257" w:type="pct"/>
            <w:tcBorders>
              <w:top w:val="nil"/>
              <w:left w:val="nil"/>
              <w:bottom w:val="single" w:sz="4" w:space="0" w:color="auto"/>
              <w:right w:val="single" w:sz="4" w:space="0" w:color="auto"/>
            </w:tcBorders>
            <w:shd w:val="clear" w:color="auto" w:fill="auto"/>
            <w:vAlign w:val="center"/>
            <w:hideMark/>
          </w:tcPr>
          <w:p w14:paraId="37897B5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27</w:t>
            </w:r>
          </w:p>
        </w:tc>
        <w:tc>
          <w:tcPr>
            <w:tcW w:w="257" w:type="pct"/>
            <w:tcBorders>
              <w:top w:val="nil"/>
              <w:left w:val="nil"/>
              <w:bottom w:val="single" w:sz="4" w:space="0" w:color="auto"/>
              <w:right w:val="single" w:sz="4" w:space="0" w:color="auto"/>
            </w:tcBorders>
            <w:shd w:val="clear" w:color="auto" w:fill="auto"/>
            <w:vAlign w:val="center"/>
            <w:hideMark/>
          </w:tcPr>
          <w:p w14:paraId="304E1E4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23</w:t>
            </w:r>
          </w:p>
        </w:tc>
        <w:tc>
          <w:tcPr>
            <w:tcW w:w="257" w:type="pct"/>
            <w:tcBorders>
              <w:top w:val="nil"/>
              <w:left w:val="nil"/>
              <w:bottom w:val="single" w:sz="4" w:space="0" w:color="auto"/>
              <w:right w:val="single" w:sz="4" w:space="0" w:color="auto"/>
            </w:tcBorders>
            <w:shd w:val="clear" w:color="auto" w:fill="auto"/>
            <w:vAlign w:val="center"/>
            <w:hideMark/>
          </w:tcPr>
          <w:p w14:paraId="3FEBBFC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29</w:t>
            </w:r>
          </w:p>
        </w:tc>
        <w:tc>
          <w:tcPr>
            <w:tcW w:w="257" w:type="pct"/>
            <w:tcBorders>
              <w:top w:val="nil"/>
              <w:left w:val="nil"/>
              <w:bottom w:val="single" w:sz="4" w:space="0" w:color="auto"/>
              <w:right w:val="single" w:sz="4" w:space="0" w:color="auto"/>
            </w:tcBorders>
            <w:shd w:val="clear" w:color="auto" w:fill="auto"/>
            <w:vAlign w:val="center"/>
            <w:hideMark/>
          </w:tcPr>
          <w:p w14:paraId="52288A5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29</w:t>
            </w:r>
          </w:p>
        </w:tc>
        <w:tc>
          <w:tcPr>
            <w:tcW w:w="257" w:type="pct"/>
            <w:tcBorders>
              <w:top w:val="nil"/>
              <w:left w:val="nil"/>
              <w:bottom w:val="single" w:sz="4" w:space="0" w:color="auto"/>
              <w:right w:val="single" w:sz="4" w:space="0" w:color="auto"/>
            </w:tcBorders>
            <w:shd w:val="clear" w:color="auto" w:fill="auto"/>
            <w:vAlign w:val="center"/>
            <w:hideMark/>
          </w:tcPr>
          <w:p w14:paraId="7850C23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32</w:t>
            </w:r>
          </w:p>
        </w:tc>
        <w:tc>
          <w:tcPr>
            <w:tcW w:w="257" w:type="pct"/>
            <w:tcBorders>
              <w:top w:val="nil"/>
              <w:left w:val="nil"/>
              <w:bottom w:val="single" w:sz="4" w:space="0" w:color="auto"/>
              <w:right w:val="single" w:sz="4" w:space="0" w:color="auto"/>
            </w:tcBorders>
            <w:shd w:val="clear" w:color="auto" w:fill="auto"/>
            <w:noWrap/>
            <w:vAlign w:val="center"/>
            <w:hideMark/>
          </w:tcPr>
          <w:p w14:paraId="4D36925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45</w:t>
            </w:r>
          </w:p>
        </w:tc>
        <w:tc>
          <w:tcPr>
            <w:tcW w:w="257" w:type="pct"/>
            <w:tcBorders>
              <w:top w:val="nil"/>
              <w:left w:val="nil"/>
              <w:bottom w:val="single" w:sz="4" w:space="0" w:color="auto"/>
              <w:right w:val="single" w:sz="4" w:space="0" w:color="auto"/>
            </w:tcBorders>
            <w:shd w:val="clear" w:color="auto" w:fill="auto"/>
            <w:vAlign w:val="center"/>
            <w:hideMark/>
          </w:tcPr>
          <w:p w14:paraId="4197F00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55</w:t>
            </w:r>
          </w:p>
        </w:tc>
        <w:tc>
          <w:tcPr>
            <w:tcW w:w="257" w:type="pct"/>
            <w:tcBorders>
              <w:top w:val="nil"/>
              <w:left w:val="nil"/>
              <w:bottom w:val="single" w:sz="4" w:space="0" w:color="auto"/>
              <w:right w:val="single" w:sz="4" w:space="0" w:color="auto"/>
            </w:tcBorders>
            <w:shd w:val="clear" w:color="000000" w:fill="FFFFFF"/>
            <w:vAlign w:val="center"/>
            <w:hideMark/>
          </w:tcPr>
          <w:p w14:paraId="7CE0757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58</w:t>
            </w:r>
          </w:p>
        </w:tc>
        <w:tc>
          <w:tcPr>
            <w:tcW w:w="257" w:type="pct"/>
            <w:tcBorders>
              <w:top w:val="nil"/>
              <w:left w:val="nil"/>
              <w:bottom w:val="single" w:sz="4" w:space="0" w:color="auto"/>
              <w:right w:val="single" w:sz="4" w:space="0" w:color="auto"/>
            </w:tcBorders>
            <w:shd w:val="clear" w:color="000000" w:fill="FFFFFF"/>
            <w:vAlign w:val="center"/>
            <w:hideMark/>
          </w:tcPr>
          <w:p w14:paraId="4A073B2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53</w:t>
            </w:r>
          </w:p>
        </w:tc>
        <w:tc>
          <w:tcPr>
            <w:tcW w:w="257" w:type="pct"/>
            <w:tcBorders>
              <w:top w:val="nil"/>
              <w:left w:val="nil"/>
              <w:bottom w:val="single" w:sz="4" w:space="0" w:color="auto"/>
              <w:right w:val="single" w:sz="4" w:space="0" w:color="auto"/>
            </w:tcBorders>
            <w:shd w:val="clear" w:color="000000" w:fill="FFFFFF"/>
            <w:vAlign w:val="center"/>
            <w:hideMark/>
          </w:tcPr>
          <w:p w14:paraId="1275612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52</w:t>
            </w:r>
          </w:p>
        </w:tc>
        <w:tc>
          <w:tcPr>
            <w:tcW w:w="257" w:type="pct"/>
            <w:tcBorders>
              <w:top w:val="nil"/>
              <w:left w:val="nil"/>
              <w:bottom w:val="single" w:sz="4" w:space="0" w:color="auto"/>
              <w:right w:val="single" w:sz="4" w:space="0" w:color="auto"/>
            </w:tcBorders>
            <w:shd w:val="clear" w:color="000000" w:fill="FFFFFF"/>
            <w:vAlign w:val="center"/>
            <w:hideMark/>
          </w:tcPr>
          <w:p w14:paraId="3C1CACB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52</w:t>
            </w:r>
          </w:p>
        </w:tc>
        <w:tc>
          <w:tcPr>
            <w:tcW w:w="257" w:type="pct"/>
            <w:tcBorders>
              <w:top w:val="nil"/>
              <w:left w:val="nil"/>
              <w:bottom w:val="single" w:sz="4" w:space="0" w:color="auto"/>
              <w:right w:val="single" w:sz="4" w:space="0" w:color="auto"/>
            </w:tcBorders>
            <w:shd w:val="clear" w:color="000000" w:fill="FFFFFF"/>
            <w:vAlign w:val="center"/>
            <w:hideMark/>
          </w:tcPr>
          <w:p w14:paraId="331A03D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52</w:t>
            </w:r>
          </w:p>
        </w:tc>
        <w:tc>
          <w:tcPr>
            <w:tcW w:w="185" w:type="pct"/>
            <w:tcBorders>
              <w:top w:val="nil"/>
              <w:left w:val="nil"/>
              <w:bottom w:val="single" w:sz="4" w:space="0" w:color="auto"/>
              <w:right w:val="single" w:sz="4" w:space="0" w:color="auto"/>
            </w:tcBorders>
            <w:shd w:val="clear" w:color="auto" w:fill="auto"/>
            <w:noWrap/>
            <w:vAlign w:val="center"/>
            <w:hideMark/>
          </w:tcPr>
          <w:p w14:paraId="08129E3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center"/>
            <w:hideMark/>
          </w:tcPr>
          <w:p w14:paraId="4D4C333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r>
      <w:tr w:rsidR="002418EE" w:rsidRPr="002418EE" w14:paraId="5225B6D2"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6F8165A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ПОДПРОГРАММА 3 «Охрана окружающей среды»</w:t>
            </w:r>
          </w:p>
        </w:tc>
      </w:tr>
      <w:tr w:rsidR="002418EE" w:rsidRPr="002418EE" w14:paraId="46EA2122"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0BE3799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Целевые индикаторы и показатели подпрограммы</w:t>
            </w:r>
          </w:p>
        </w:tc>
      </w:tr>
      <w:tr w:rsidR="002418EE" w:rsidRPr="002418EE" w14:paraId="2CAE453D"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1F05EDC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3.1</w:t>
            </w:r>
          </w:p>
        </w:tc>
        <w:tc>
          <w:tcPr>
            <w:tcW w:w="731" w:type="pct"/>
            <w:tcBorders>
              <w:top w:val="nil"/>
              <w:left w:val="nil"/>
              <w:bottom w:val="single" w:sz="4" w:space="0" w:color="auto"/>
              <w:right w:val="single" w:sz="4" w:space="0" w:color="auto"/>
            </w:tcBorders>
            <w:shd w:val="clear" w:color="auto" w:fill="auto"/>
            <w:vAlign w:val="center"/>
            <w:hideMark/>
          </w:tcPr>
          <w:p w14:paraId="417F5EEE" w14:textId="3D9706A2"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Удельный вес объектов размещения отходов, соответствующих нормативным требованиям;</w:t>
            </w:r>
          </w:p>
        </w:tc>
        <w:tc>
          <w:tcPr>
            <w:tcW w:w="398" w:type="pct"/>
            <w:tcBorders>
              <w:top w:val="nil"/>
              <w:left w:val="nil"/>
              <w:bottom w:val="single" w:sz="4" w:space="0" w:color="auto"/>
              <w:right w:val="single" w:sz="4" w:space="0" w:color="auto"/>
            </w:tcBorders>
            <w:shd w:val="clear" w:color="auto" w:fill="auto"/>
            <w:vAlign w:val="center"/>
            <w:hideMark/>
          </w:tcPr>
          <w:p w14:paraId="4E69AB6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46E23BB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ед.</w:t>
            </w:r>
          </w:p>
        </w:tc>
        <w:tc>
          <w:tcPr>
            <w:tcW w:w="257" w:type="pct"/>
            <w:tcBorders>
              <w:top w:val="nil"/>
              <w:left w:val="nil"/>
              <w:bottom w:val="single" w:sz="4" w:space="0" w:color="auto"/>
              <w:right w:val="single" w:sz="4" w:space="0" w:color="auto"/>
            </w:tcBorders>
            <w:shd w:val="clear" w:color="auto" w:fill="auto"/>
            <w:vAlign w:val="center"/>
            <w:hideMark/>
          </w:tcPr>
          <w:p w14:paraId="701950B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auto" w:fill="auto"/>
            <w:vAlign w:val="center"/>
            <w:hideMark/>
          </w:tcPr>
          <w:p w14:paraId="16396A2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auto" w:fill="auto"/>
            <w:vAlign w:val="center"/>
            <w:hideMark/>
          </w:tcPr>
          <w:p w14:paraId="33A9F12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w:t>
            </w:r>
          </w:p>
        </w:tc>
        <w:tc>
          <w:tcPr>
            <w:tcW w:w="257" w:type="pct"/>
            <w:tcBorders>
              <w:top w:val="nil"/>
              <w:left w:val="nil"/>
              <w:bottom w:val="single" w:sz="4" w:space="0" w:color="auto"/>
              <w:right w:val="single" w:sz="4" w:space="0" w:color="auto"/>
            </w:tcBorders>
            <w:shd w:val="clear" w:color="auto" w:fill="auto"/>
            <w:vAlign w:val="center"/>
            <w:hideMark/>
          </w:tcPr>
          <w:p w14:paraId="1995F5C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w:t>
            </w:r>
          </w:p>
        </w:tc>
        <w:tc>
          <w:tcPr>
            <w:tcW w:w="257" w:type="pct"/>
            <w:tcBorders>
              <w:top w:val="nil"/>
              <w:left w:val="nil"/>
              <w:bottom w:val="single" w:sz="4" w:space="0" w:color="auto"/>
              <w:right w:val="single" w:sz="4" w:space="0" w:color="auto"/>
            </w:tcBorders>
            <w:shd w:val="clear" w:color="auto" w:fill="auto"/>
            <w:vAlign w:val="center"/>
            <w:hideMark/>
          </w:tcPr>
          <w:p w14:paraId="2901E5F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w:t>
            </w:r>
          </w:p>
        </w:tc>
        <w:tc>
          <w:tcPr>
            <w:tcW w:w="257" w:type="pct"/>
            <w:tcBorders>
              <w:top w:val="nil"/>
              <w:left w:val="nil"/>
              <w:bottom w:val="single" w:sz="4" w:space="0" w:color="auto"/>
              <w:right w:val="single" w:sz="4" w:space="0" w:color="auto"/>
            </w:tcBorders>
            <w:shd w:val="clear" w:color="auto" w:fill="auto"/>
            <w:noWrap/>
            <w:vAlign w:val="center"/>
            <w:hideMark/>
          </w:tcPr>
          <w:p w14:paraId="48E05AC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w:t>
            </w:r>
          </w:p>
        </w:tc>
        <w:tc>
          <w:tcPr>
            <w:tcW w:w="257" w:type="pct"/>
            <w:tcBorders>
              <w:top w:val="nil"/>
              <w:left w:val="nil"/>
              <w:bottom w:val="single" w:sz="4" w:space="0" w:color="auto"/>
              <w:right w:val="single" w:sz="4" w:space="0" w:color="auto"/>
            </w:tcBorders>
            <w:shd w:val="clear" w:color="auto" w:fill="auto"/>
            <w:vAlign w:val="center"/>
            <w:hideMark/>
          </w:tcPr>
          <w:p w14:paraId="6207252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472A725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427032A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6554882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76F8760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34D4719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185" w:type="pct"/>
            <w:tcBorders>
              <w:top w:val="nil"/>
              <w:left w:val="nil"/>
              <w:bottom w:val="single" w:sz="4" w:space="0" w:color="auto"/>
              <w:right w:val="single" w:sz="4" w:space="0" w:color="auto"/>
            </w:tcBorders>
            <w:shd w:val="clear" w:color="auto" w:fill="auto"/>
            <w:noWrap/>
            <w:vAlign w:val="center"/>
            <w:hideMark/>
          </w:tcPr>
          <w:p w14:paraId="5516645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bottom"/>
            <w:hideMark/>
          </w:tcPr>
          <w:p w14:paraId="5713C66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24228F98" w14:textId="77777777" w:rsidTr="002418EE">
        <w:trPr>
          <w:trHeight w:val="169"/>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34A3125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3.2</w:t>
            </w:r>
          </w:p>
        </w:tc>
        <w:tc>
          <w:tcPr>
            <w:tcW w:w="731" w:type="pct"/>
            <w:tcBorders>
              <w:top w:val="nil"/>
              <w:left w:val="nil"/>
              <w:bottom w:val="single" w:sz="4" w:space="0" w:color="auto"/>
              <w:right w:val="single" w:sz="4" w:space="0" w:color="auto"/>
            </w:tcBorders>
            <w:shd w:val="clear" w:color="auto" w:fill="auto"/>
            <w:hideMark/>
          </w:tcPr>
          <w:p w14:paraId="6F049EDA" w14:textId="592A87B2"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Удельный вес доли вторичных ресурсов, извлекаемых из отходов производства и потребления;</w:t>
            </w:r>
          </w:p>
        </w:tc>
        <w:tc>
          <w:tcPr>
            <w:tcW w:w="398" w:type="pct"/>
            <w:tcBorders>
              <w:top w:val="nil"/>
              <w:left w:val="nil"/>
              <w:bottom w:val="single" w:sz="4" w:space="0" w:color="auto"/>
              <w:right w:val="single" w:sz="4" w:space="0" w:color="auto"/>
            </w:tcBorders>
            <w:shd w:val="clear" w:color="auto" w:fill="auto"/>
            <w:vAlign w:val="center"/>
            <w:hideMark/>
          </w:tcPr>
          <w:p w14:paraId="1F4EF0F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327E9FE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auto" w:fill="auto"/>
            <w:vAlign w:val="center"/>
            <w:hideMark/>
          </w:tcPr>
          <w:p w14:paraId="3EC8290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auto" w:fill="auto"/>
            <w:vAlign w:val="center"/>
            <w:hideMark/>
          </w:tcPr>
          <w:p w14:paraId="1FDB6E9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auto" w:fill="auto"/>
            <w:vAlign w:val="center"/>
            <w:hideMark/>
          </w:tcPr>
          <w:p w14:paraId="402DE69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w:t>
            </w:r>
          </w:p>
        </w:tc>
        <w:tc>
          <w:tcPr>
            <w:tcW w:w="257" w:type="pct"/>
            <w:tcBorders>
              <w:top w:val="nil"/>
              <w:left w:val="nil"/>
              <w:bottom w:val="single" w:sz="4" w:space="0" w:color="auto"/>
              <w:right w:val="single" w:sz="4" w:space="0" w:color="auto"/>
            </w:tcBorders>
            <w:shd w:val="clear" w:color="auto" w:fill="auto"/>
            <w:vAlign w:val="center"/>
            <w:hideMark/>
          </w:tcPr>
          <w:p w14:paraId="3BF47CA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16</w:t>
            </w:r>
          </w:p>
        </w:tc>
        <w:tc>
          <w:tcPr>
            <w:tcW w:w="257" w:type="pct"/>
            <w:tcBorders>
              <w:top w:val="nil"/>
              <w:left w:val="nil"/>
              <w:bottom w:val="single" w:sz="4" w:space="0" w:color="auto"/>
              <w:right w:val="single" w:sz="4" w:space="0" w:color="auto"/>
            </w:tcBorders>
            <w:shd w:val="clear" w:color="auto" w:fill="auto"/>
            <w:vAlign w:val="center"/>
            <w:hideMark/>
          </w:tcPr>
          <w:p w14:paraId="2D601E2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19</w:t>
            </w:r>
          </w:p>
        </w:tc>
        <w:tc>
          <w:tcPr>
            <w:tcW w:w="257" w:type="pct"/>
            <w:tcBorders>
              <w:top w:val="nil"/>
              <w:left w:val="nil"/>
              <w:bottom w:val="single" w:sz="4" w:space="0" w:color="auto"/>
              <w:right w:val="single" w:sz="4" w:space="0" w:color="auto"/>
            </w:tcBorders>
            <w:shd w:val="clear" w:color="auto" w:fill="auto"/>
            <w:noWrap/>
            <w:vAlign w:val="center"/>
            <w:hideMark/>
          </w:tcPr>
          <w:p w14:paraId="5B71196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30</w:t>
            </w:r>
          </w:p>
        </w:tc>
        <w:tc>
          <w:tcPr>
            <w:tcW w:w="257" w:type="pct"/>
            <w:tcBorders>
              <w:top w:val="nil"/>
              <w:left w:val="nil"/>
              <w:bottom w:val="single" w:sz="4" w:space="0" w:color="auto"/>
              <w:right w:val="single" w:sz="4" w:space="0" w:color="auto"/>
            </w:tcBorders>
            <w:shd w:val="clear" w:color="auto" w:fill="auto"/>
            <w:vAlign w:val="center"/>
            <w:hideMark/>
          </w:tcPr>
          <w:p w14:paraId="1CE770F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75E5553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7A034CF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6BAC70E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517336C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4C09AF2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185" w:type="pct"/>
            <w:tcBorders>
              <w:top w:val="nil"/>
              <w:left w:val="nil"/>
              <w:bottom w:val="single" w:sz="4" w:space="0" w:color="auto"/>
              <w:right w:val="single" w:sz="4" w:space="0" w:color="auto"/>
            </w:tcBorders>
            <w:shd w:val="clear" w:color="auto" w:fill="auto"/>
            <w:noWrap/>
            <w:vAlign w:val="center"/>
            <w:hideMark/>
          </w:tcPr>
          <w:p w14:paraId="2A909DB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bottom"/>
            <w:hideMark/>
          </w:tcPr>
          <w:p w14:paraId="08FE703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33EBCC21"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5CEB8FD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3.3</w:t>
            </w:r>
          </w:p>
        </w:tc>
        <w:tc>
          <w:tcPr>
            <w:tcW w:w="731" w:type="pct"/>
            <w:tcBorders>
              <w:top w:val="nil"/>
              <w:left w:val="nil"/>
              <w:bottom w:val="single" w:sz="4" w:space="0" w:color="auto"/>
              <w:right w:val="single" w:sz="4" w:space="0" w:color="auto"/>
            </w:tcBorders>
            <w:shd w:val="clear" w:color="auto" w:fill="auto"/>
            <w:vAlign w:val="center"/>
            <w:hideMark/>
          </w:tcPr>
          <w:p w14:paraId="53FADC5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Количество законсервированных санкционированных свалок;</w:t>
            </w:r>
          </w:p>
        </w:tc>
        <w:tc>
          <w:tcPr>
            <w:tcW w:w="398" w:type="pct"/>
            <w:tcBorders>
              <w:top w:val="nil"/>
              <w:left w:val="nil"/>
              <w:bottom w:val="single" w:sz="4" w:space="0" w:color="auto"/>
              <w:right w:val="single" w:sz="4" w:space="0" w:color="auto"/>
            </w:tcBorders>
            <w:shd w:val="clear" w:color="auto" w:fill="auto"/>
            <w:vAlign w:val="center"/>
            <w:hideMark/>
          </w:tcPr>
          <w:p w14:paraId="59E4B5C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361E4C8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ед.</w:t>
            </w:r>
          </w:p>
        </w:tc>
        <w:tc>
          <w:tcPr>
            <w:tcW w:w="257" w:type="pct"/>
            <w:tcBorders>
              <w:top w:val="nil"/>
              <w:left w:val="nil"/>
              <w:bottom w:val="single" w:sz="4" w:space="0" w:color="auto"/>
              <w:right w:val="single" w:sz="4" w:space="0" w:color="auto"/>
            </w:tcBorders>
            <w:shd w:val="clear" w:color="auto" w:fill="auto"/>
            <w:vAlign w:val="center"/>
            <w:hideMark/>
          </w:tcPr>
          <w:p w14:paraId="436B1B4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auto" w:fill="auto"/>
            <w:vAlign w:val="center"/>
            <w:hideMark/>
          </w:tcPr>
          <w:p w14:paraId="7F02682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auto" w:fill="auto"/>
            <w:vAlign w:val="center"/>
            <w:hideMark/>
          </w:tcPr>
          <w:p w14:paraId="1A61A51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25</w:t>
            </w:r>
          </w:p>
        </w:tc>
        <w:tc>
          <w:tcPr>
            <w:tcW w:w="257" w:type="pct"/>
            <w:tcBorders>
              <w:top w:val="nil"/>
              <w:left w:val="nil"/>
              <w:bottom w:val="single" w:sz="4" w:space="0" w:color="auto"/>
              <w:right w:val="single" w:sz="4" w:space="0" w:color="auto"/>
            </w:tcBorders>
            <w:shd w:val="clear" w:color="auto" w:fill="auto"/>
            <w:vAlign w:val="center"/>
            <w:hideMark/>
          </w:tcPr>
          <w:p w14:paraId="2F06200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16</w:t>
            </w:r>
          </w:p>
        </w:tc>
        <w:tc>
          <w:tcPr>
            <w:tcW w:w="257" w:type="pct"/>
            <w:tcBorders>
              <w:top w:val="nil"/>
              <w:left w:val="nil"/>
              <w:bottom w:val="single" w:sz="4" w:space="0" w:color="auto"/>
              <w:right w:val="single" w:sz="4" w:space="0" w:color="auto"/>
            </w:tcBorders>
            <w:shd w:val="clear" w:color="auto" w:fill="auto"/>
            <w:vAlign w:val="center"/>
            <w:hideMark/>
          </w:tcPr>
          <w:p w14:paraId="1907250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auto" w:fill="auto"/>
            <w:noWrap/>
            <w:vAlign w:val="center"/>
            <w:hideMark/>
          </w:tcPr>
          <w:p w14:paraId="4225374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auto" w:fill="auto"/>
            <w:vAlign w:val="center"/>
            <w:hideMark/>
          </w:tcPr>
          <w:p w14:paraId="28C619D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52DA741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21A59E6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69B9D64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195DBF2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3C7BFE5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185" w:type="pct"/>
            <w:tcBorders>
              <w:top w:val="nil"/>
              <w:left w:val="nil"/>
              <w:bottom w:val="single" w:sz="4" w:space="0" w:color="auto"/>
              <w:right w:val="single" w:sz="4" w:space="0" w:color="auto"/>
            </w:tcBorders>
            <w:shd w:val="clear" w:color="auto" w:fill="auto"/>
            <w:noWrap/>
            <w:vAlign w:val="center"/>
            <w:hideMark/>
          </w:tcPr>
          <w:p w14:paraId="7BD8ECA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bottom"/>
            <w:hideMark/>
          </w:tcPr>
          <w:p w14:paraId="4BFC94F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433F38A6"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7802E64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3.4</w:t>
            </w:r>
          </w:p>
        </w:tc>
        <w:tc>
          <w:tcPr>
            <w:tcW w:w="731" w:type="pct"/>
            <w:tcBorders>
              <w:top w:val="nil"/>
              <w:left w:val="nil"/>
              <w:bottom w:val="single" w:sz="4" w:space="0" w:color="auto"/>
              <w:right w:val="single" w:sz="4" w:space="0" w:color="auto"/>
            </w:tcBorders>
            <w:shd w:val="clear" w:color="auto" w:fill="auto"/>
            <w:hideMark/>
          </w:tcPr>
          <w:p w14:paraId="22482468" w14:textId="7A854FF8"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Количество ликвидированных санкционированных и несанкционированных свалок.</w:t>
            </w:r>
          </w:p>
        </w:tc>
        <w:tc>
          <w:tcPr>
            <w:tcW w:w="398" w:type="pct"/>
            <w:tcBorders>
              <w:top w:val="nil"/>
              <w:left w:val="nil"/>
              <w:bottom w:val="single" w:sz="4" w:space="0" w:color="auto"/>
              <w:right w:val="single" w:sz="4" w:space="0" w:color="auto"/>
            </w:tcBorders>
            <w:shd w:val="clear" w:color="auto" w:fill="auto"/>
            <w:vAlign w:val="center"/>
            <w:hideMark/>
          </w:tcPr>
          <w:p w14:paraId="44A966B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31D5AE5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ед.</w:t>
            </w:r>
          </w:p>
        </w:tc>
        <w:tc>
          <w:tcPr>
            <w:tcW w:w="257" w:type="pct"/>
            <w:tcBorders>
              <w:top w:val="nil"/>
              <w:left w:val="nil"/>
              <w:bottom w:val="single" w:sz="4" w:space="0" w:color="auto"/>
              <w:right w:val="single" w:sz="4" w:space="0" w:color="auto"/>
            </w:tcBorders>
            <w:shd w:val="clear" w:color="auto" w:fill="auto"/>
            <w:vAlign w:val="center"/>
            <w:hideMark/>
          </w:tcPr>
          <w:p w14:paraId="6D8E9DE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auto" w:fill="auto"/>
            <w:vAlign w:val="center"/>
            <w:hideMark/>
          </w:tcPr>
          <w:p w14:paraId="134D177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auto" w:fill="auto"/>
            <w:vAlign w:val="center"/>
            <w:hideMark/>
          </w:tcPr>
          <w:p w14:paraId="0F89003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auto" w:fill="auto"/>
            <w:vAlign w:val="center"/>
            <w:hideMark/>
          </w:tcPr>
          <w:p w14:paraId="15DA711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w:t>
            </w:r>
          </w:p>
        </w:tc>
        <w:tc>
          <w:tcPr>
            <w:tcW w:w="257" w:type="pct"/>
            <w:tcBorders>
              <w:top w:val="nil"/>
              <w:left w:val="nil"/>
              <w:bottom w:val="single" w:sz="4" w:space="0" w:color="auto"/>
              <w:right w:val="single" w:sz="4" w:space="0" w:color="auto"/>
            </w:tcBorders>
            <w:shd w:val="clear" w:color="auto" w:fill="auto"/>
            <w:vAlign w:val="center"/>
            <w:hideMark/>
          </w:tcPr>
          <w:p w14:paraId="78302AE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w:t>
            </w:r>
          </w:p>
        </w:tc>
        <w:tc>
          <w:tcPr>
            <w:tcW w:w="257" w:type="pct"/>
            <w:tcBorders>
              <w:top w:val="nil"/>
              <w:left w:val="nil"/>
              <w:bottom w:val="single" w:sz="4" w:space="0" w:color="auto"/>
              <w:right w:val="single" w:sz="4" w:space="0" w:color="auto"/>
            </w:tcBorders>
            <w:shd w:val="clear" w:color="auto" w:fill="auto"/>
            <w:noWrap/>
            <w:vAlign w:val="center"/>
            <w:hideMark/>
          </w:tcPr>
          <w:p w14:paraId="6AEBEE8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25</w:t>
            </w:r>
          </w:p>
        </w:tc>
        <w:tc>
          <w:tcPr>
            <w:tcW w:w="257" w:type="pct"/>
            <w:tcBorders>
              <w:top w:val="nil"/>
              <w:left w:val="nil"/>
              <w:bottom w:val="single" w:sz="4" w:space="0" w:color="auto"/>
              <w:right w:val="single" w:sz="4" w:space="0" w:color="auto"/>
            </w:tcBorders>
            <w:shd w:val="clear" w:color="auto" w:fill="auto"/>
            <w:vAlign w:val="center"/>
            <w:hideMark/>
          </w:tcPr>
          <w:p w14:paraId="782AE43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208137B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18425FF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45673D7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24AE292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257" w:type="pct"/>
            <w:tcBorders>
              <w:top w:val="nil"/>
              <w:left w:val="nil"/>
              <w:bottom w:val="single" w:sz="4" w:space="0" w:color="auto"/>
              <w:right w:val="single" w:sz="4" w:space="0" w:color="auto"/>
            </w:tcBorders>
            <w:shd w:val="clear" w:color="000000" w:fill="FFFFFF"/>
            <w:vAlign w:val="center"/>
            <w:hideMark/>
          </w:tcPr>
          <w:p w14:paraId="486D304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w:t>
            </w:r>
          </w:p>
        </w:tc>
        <w:tc>
          <w:tcPr>
            <w:tcW w:w="185" w:type="pct"/>
            <w:tcBorders>
              <w:top w:val="nil"/>
              <w:left w:val="nil"/>
              <w:bottom w:val="single" w:sz="4" w:space="0" w:color="auto"/>
              <w:right w:val="single" w:sz="4" w:space="0" w:color="auto"/>
            </w:tcBorders>
            <w:shd w:val="clear" w:color="auto" w:fill="auto"/>
            <w:noWrap/>
            <w:vAlign w:val="center"/>
            <w:hideMark/>
          </w:tcPr>
          <w:p w14:paraId="1FE20AB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bottom"/>
            <w:hideMark/>
          </w:tcPr>
          <w:p w14:paraId="3DC17F5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24D629C0"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6B6CFE6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ПОДПРОГРАММА 4 "Энергосбережение на территории в Рамонском муниципальном районе Воронежской области"</w:t>
            </w:r>
          </w:p>
        </w:tc>
      </w:tr>
      <w:tr w:rsidR="002418EE" w:rsidRPr="002418EE" w14:paraId="005E9C28"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470C812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Целевые индикаторы и показатели подпрограммы</w:t>
            </w:r>
          </w:p>
        </w:tc>
      </w:tr>
      <w:tr w:rsidR="002418EE" w:rsidRPr="002418EE" w14:paraId="53022885" w14:textId="77777777" w:rsidTr="002418EE">
        <w:trPr>
          <w:trHeight w:val="47"/>
        </w:trPr>
        <w:tc>
          <w:tcPr>
            <w:tcW w:w="170" w:type="pct"/>
            <w:tcBorders>
              <w:top w:val="nil"/>
              <w:left w:val="single" w:sz="4" w:space="0" w:color="auto"/>
              <w:bottom w:val="single" w:sz="4" w:space="0" w:color="auto"/>
              <w:right w:val="single" w:sz="4" w:space="0" w:color="auto"/>
            </w:tcBorders>
            <w:shd w:val="clear" w:color="000000" w:fill="FFFFFF"/>
            <w:vAlign w:val="center"/>
            <w:hideMark/>
          </w:tcPr>
          <w:p w14:paraId="489952D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4.1</w:t>
            </w:r>
          </w:p>
        </w:tc>
        <w:tc>
          <w:tcPr>
            <w:tcW w:w="731" w:type="pct"/>
            <w:tcBorders>
              <w:top w:val="nil"/>
              <w:left w:val="nil"/>
              <w:bottom w:val="single" w:sz="4" w:space="0" w:color="auto"/>
              <w:right w:val="single" w:sz="4" w:space="0" w:color="auto"/>
            </w:tcBorders>
            <w:shd w:val="clear" w:color="000000" w:fill="FFFFFF"/>
            <w:vAlign w:val="center"/>
            <w:hideMark/>
          </w:tcPr>
          <w:p w14:paraId="3D0BF7A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Удельная величина потребления энергетических ресурсов в многоквартирном доме</w:t>
            </w:r>
          </w:p>
        </w:tc>
        <w:tc>
          <w:tcPr>
            <w:tcW w:w="398" w:type="pct"/>
            <w:tcBorders>
              <w:top w:val="nil"/>
              <w:left w:val="nil"/>
              <w:bottom w:val="single" w:sz="4" w:space="0" w:color="auto"/>
              <w:right w:val="single" w:sz="4" w:space="0" w:color="auto"/>
            </w:tcBorders>
            <w:shd w:val="clear" w:color="000000" w:fill="FFFFFF"/>
            <w:vAlign w:val="center"/>
            <w:hideMark/>
          </w:tcPr>
          <w:p w14:paraId="0F29432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000000" w:fill="FFFFFF"/>
            <w:vAlign w:val="center"/>
            <w:hideMark/>
          </w:tcPr>
          <w:p w14:paraId="3D00DA9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vAlign w:val="center"/>
            <w:hideMark/>
          </w:tcPr>
          <w:p w14:paraId="64CEED5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vAlign w:val="center"/>
            <w:hideMark/>
          </w:tcPr>
          <w:p w14:paraId="7174AAB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vAlign w:val="center"/>
            <w:hideMark/>
          </w:tcPr>
          <w:p w14:paraId="23C6864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vAlign w:val="center"/>
            <w:hideMark/>
          </w:tcPr>
          <w:p w14:paraId="121A0A1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vAlign w:val="center"/>
            <w:hideMark/>
          </w:tcPr>
          <w:p w14:paraId="0C00F17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center"/>
            <w:hideMark/>
          </w:tcPr>
          <w:p w14:paraId="1B3C1A0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vAlign w:val="center"/>
            <w:hideMark/>
          </w:tcPr>
          <w:p w14:paraId="6BC04AE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bottom"/>
            <w:hideMark/>
          </w:tcPr>
          <w:p w14:paraId="4B0736A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vAlign w:val="center"/>
            <w:hideMark/>
          </w:tcPr>
          <w:p w14:paraId="6EC83BF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vAlign w:val="center"/>
            <w:hideMark/>
          </w:tcPr>
          <w:p w14:paraId="12B185B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bottom"/>
            <w:hideMark/>
          </w:tcPr>
          <w:p w14:paraId="3F648C2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bottom"/>
            <w:hideMark/>
          </w:tcPr>
          <w:p w14:paraId="0F62CFD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14:paraId="5CCBA8F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000000" w:fill="FFFFFF"/>
            <w:noWrap/>
            <w:vAlign w:val="bottom"/>
            <w:hideMark/>
          </w:tcPr>
          <w:p w14:paraId="0C1D16D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323BAA72" w14:textId="77777777" w:rsidTr="002418EE">
        <w:trPr>
          <w:trHeight w:val="47"/>
        </w:trPr>
        <w:tc>
          <w:tcPr>
            <w:tcW w:w="170" w:type="pct"/>
            <w:tcBorders>
              <w:top w:val="nil"/>
              <w:left w:val="single" w:sz="4" w:space="0" w:color="auto"/>
              <w:bottom w:val="single" w:sz="4" w:space="0" w:color="auto"/>
              <w:right w:val="single" w:sz="4" w:space="0" w:color="auto"/>
            </w:tcBorders>
            <w:shd w:val="clear" w:color="000000" w:fill="FFFFFF"/>
            <w:vAlign w:val="center"/>
            <w:hideMark/>
          </w:tcPr>
          <w:p w14:paraId="14D95E2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4.1.2</w:t>
            </w:r>
          </w:p>
        </w:tc>
        <w:tc>
          <w:tcPr>
            <w:tcW w:w="731" w:type="pct"/>
            <w:tcBorders>
              <w:top w:val="nil"/>
              <w:left w:val="nil"/>
              <w:bottom w:val="single" w:sz="4" w:space="0" w:color="auto"/>
              <w:right w:val="single" w:sz="4" w:space="0" w:color="auto"/>
            </w:tcBorders>
            <w:shd w:val="clear" w:color="000000" w:fill="FFFFFF"/>
            <w:vAlign w:val="center"/>
            <w:hideMark/>
          </w:tcPr>
          <w:p w14:paraId="71FE680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Удельная величина потребления электрической энергии в МКД на одного проживающего</w:t>
            </w:r>
          </w:p>
        </w:tc>
        <w:tc>
          <w:tcPr>
            <w:tcW w:w="398" w:type="pct"/>
            <w:tcBorders>
              <w:top w:val="nil"/>
              <w:left w:val="nil"/>
              <w:bottom w:val="single" w:sz="4" w:space="0" w:color="auto"/>
              <w:right w:val="single" w:sz="4" w:space="0" w:color="auto"/>
            </w:tcBorders>
            <w:shd w:val="clear" w:color="000000" w:fill="FFFFFF"/>
            <w:vAlign w:val="center"/>
            <w:hideMark/>
          </w:tcPr>
          <w:p w14:paraId="47E95DD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000000" w:fill="FFFFFF"/>
            <w:vAlign w:val="center"/>
            <w:hideMark/>
          </w:tcPr>
          <w:p w14:paraId="5EC1A24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кВт.ч</w:t>
            </w:r>
          </w:p>
        </w:tc>
        <w:tc>
          <w:tcPr>
            <w:tcW w:w="257" w:type="pct"/>
            <w:tcBorders>
              <w:top w:val="nil"/>
              <w:left w:val="nil"/>
              <w:bottom w:val="single" w:sz="4" w:space="0" w:color="auto"/>
              <w:right w:val="single" w:sz="4" w:space="0" w:color="auto"/>
            </w:tcBorders>
            <w:shd w:val="clear" w:color="000000" w:fill="FFFFFF"/>
            <w:vAlign w:val="center"/>
            <w:hideMark/>
          </w:tcPr>
          <w:p w14:paraId="457C295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688,8</w:t>
            </w:r>
          </w:p>
        </w:tc>
        <w:tc>
          <w:tcPr>
            <w:tcW w:w="257" w:type="pct"/>
            <w:tcBorders>
              <w:top w:val="nil"/>
              <w:left w:val="nil"/>
              <w:bottom w:val="single" w:sz="4" w:space="0" w:color="auto"/>
              <w:right w:val="single" w:sz="4" w:space="0" w:color="auto"/>
            </w:tcBorders>
            <w:shd w:val="clear" w:color="000000" w:fill="FFFFFF"/>
            <w:vAlign w:val="center"/>
            <w:hideMark/>
          </w:tcPr>
          <w:p w14:paraId="474B698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678,4</w:t>
            </w:r>
          </w:p>
        </w:tc>
        <w:tc>
          <w:tcPr>
            <w:tcW w:w="257" w:type="pct"/>
            <w:tcBorders>
              <w:top w:val="nil"/>
              <w:left w:val="nil"/>
              <w:bottom w:val="single" w:sz="4" w:space="0" w:color="auto"/>
              <w:right w:val="single" w:sz="4" w:space="0" w:color="auto"/>
            </w:tcBorders>
            <w:shd w:val="clear" w:color="000000" w:fill="FFFFFF"/>
            <w:vAlign w:val="center"/>
            <w:hideMark/>
          </w:tcPr>
          <w:p w14:paraId="331CB90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629,9</w:t>
            </w:r>
          </w:p>
        </w:tc>
        <w:tc>
          <w:tcPr>
            <w:tcW w:w="257" w:type="pct"/>
            <w:tcBorders>
              <w:top w:val="nil"/>
              <w:left w:val="nil"/>
              <w:bottom w:val="single" w:sz="4" w:space="0" w:color="auto"/>
              <w:right w:val="single" w:sz="4" w:space="0" w:color="auto"/>
            </w:tcBorders>
            <w:shd w:val="clear" w:color="000000" w:fill="FFFFFF"/>
            <w:vAlign w:val="center"/>
            <w:hideMark/>
          </w:tcPr>
          <w:p w14:paraId="6FF3694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630</w:t>
            </w:r>
          </w:p>
        </w:tc>
        <w:tc>
          <w:tcPr>
            <w:tcW w:w="257" w:type="pct"/>
            <w:tcBorders>
              <w:top w:val="nil"/>
              <w:left w:val="nil"/>
              <w:bottom w:val="single" w:sz="4" w:space="0" w:color="auto"/>
              <w:right w:val="single" w:sz="4" w:space="0" w:color="auto"/>
            </w:tcBorders>
            <w:shd w:val="clear" w:color="000000" w:fill="FFFFFF"/>
            <w:vAlign w:val="center"/>
            <w:hideMark/>
          </w:tcPr>
          <w:p w14:paraId="681BC9C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600,3</w:t>
            </w:r>
          </w:p>
        </w:tc>
        <w:tc>
          <w:tcPr>
            <w:tcW w:w="257" w:type="pct"/>
            <w:tcBorders>
              <w:top w:val="nil"/>
              <w:left w:val="nil"/>
              <w:bottom w:val="single" w:sz="4" w:space="0" w:color="auto"/>
              <w:right w:val="single" w:sz="4" w:space="0" w:color="auto"/>
            </w:tcBorders>
            <w:shd w:val="clear" w:color="000000" w:fill="FFFFFF"/>
            <w:vAlign w:val="center"/>
            <w:hideMark/>
          </w:tcPr>
          <w:p w14:paraId="0D18954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600</w:t>
            </w:r>
          </w:p>
        </w:tc>
        <w:tc>
          <w:tcPr>
            <w:tcW w:w="257" w:type="pct"/>
            <w:tcBorders>
              <w:top w:val="nil"/>
              <w:left w:val="nil"/>
              <w:bottom w:val="single" w:sz="4" w:space="0" w:color="auto"/>
              <w:right w:val="single" w:sz="4" w:space="0" w:color="auto"/>
            </w:tcBorders>
            <w:shd w:val="clear" w:color="000000" w:fill="FFFFFF"/>
            <w:vAlign w:val="center"/>
            <w:hideMark/>
          </w:tcPr>
          <w:p w14:paraId="0322E72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594,7</w:t>
            </w:r>
          </w:p>
        </w:tc>
        <w:tc>
          <w:tcPr>
            <w:tcW w:w="257" w:type="pct"/>
            <w:tcBorders>
              <w:top w:val="nil"/>
              <w:left w:val="nil"/>
              <w:bottom w:val="single" w:sz="4" w:space="0" w:color="auto"/>
              <w:right w:val="single" w:sz="4" w:space="0" w:color="auto"/>
            </w:tcBorders>
            <w:shd w:val="clear" w:color="000000" w:fill="FFFFFF"/>
            <w:vAlign w:val="center"/>
            <w:hideMark/>
          </w:tcPr>
          <w:p w14:paraId="6D09DB3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594,7</w:t>
            </w:r>
          </w:p>
        </w:tc>
        <w:tc>
          <w:tcPr>
            <w:tcW w:w="257" w:type="pct"/>
            <w:tcBorders>
              <w:top w:val="nil"/>
              <w:left w:val="nil"/>
              <w:bottom w:val="single" w:sz="4" w:space="0" w:color="auto"/>
              <w:right w:val="single" w:sz="4" w:space="0" w:color="auto"/>
            </w:tcBorders>
            <w:shd w:val="clear" w:color="000000" w:fill="FFFFFF"/>
            <w:vAlign w:val="center"/>
            <w:hideMark/>
          </w:tcPr>
          <w:p w14:paraId="2E2CB5D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594,7</w:t>
            </w:r>
          </w:p>
        </w:tc>
        <w:tc>
          <w:tcPr>
            <w:tcW w:w="257" w:type="pct"/>
            <w:tcBorders>
              <w:top w:val="nil"/>
              <w:left w:val="nil"/>
              <w:bottom w:val="single" w:sz="4" w:space="0" w:color="auto"/>
              <w:right w:val="single" w:sz="4" w:space="0" w:color="auto"/>
            </w:tcBorders>
            <w:shd w:val="clear" w:color="000000" w:fill="FFFFFF"/>
            <w:vAlign w:val="center"/>
            <w:hideMark/>
          </w:tcPr>
          <w:p w14:paraId="0448BB4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594,7</w:t>
            </w:r>
          </w:p>
        </w:tc>
        <w:tc>
          <w:tcPr>
            <w:tcW w:w="257" w:type="pct"/>
            <w:tcBorders>
              <w:top w:val="nil"/>
              <w:left w:val="nil"/>
              <w:bottom w:val="single" w:sz="4" w:space="0" w:color="auto"/>
              <w:right w:val="single" w:sz="4" w:space="0" w:color="auto"/>
            </w:tcBorders>
            <w:shd w:val="clear" w:color="000000" w:fill="FFFFFF"/>
            <w:vAlign w:val="center"/>
            <w:hideMark/>
          </w:tcPr>
          <w:p w14:paraId="7545087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594,7</w:t>
            </w:r>
          </w:p>
        </w:tc>
        <w:tc>
          <w:tcPr>
            <w:tcW w:w="257" w:type="pct"/>
            <w:tcBorders>
              <w:top w:val="nil"/>
              <w:left w:val="nil"/>
              <w:bottom w:val="single" w:sz="4" w:space="0" w:color="auto"/>
              <w:right w:val="single" w:sz="4" w:space="0" w:color="auto"/>
            </w:tcBorders>
            <w:shd w:val="clear" w:color="000000" w:fill="FFFFFF"/>
            <w:vAlign w:val="center"/>
            <w:hideMark/>
          </w:tcPr>
          <w:p w14:paraId="7462216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594,7</w:t>
            </w:r>
          </w:p>
        </w:tc>
        <w:tc>
          <w:tcPr>
            <w:tcW w:w="185" w:type="pct"/>
            <w:tcBorders>
              <w:top w:val="nil"/>
              <w:left w:val="nil"/>
              <w:bottom w:val="single" w:sz="4" w:space="0" w:color="auto"/>
              <w:right w:val="single" w:sz="4" w:space="0" w:color="auto"/>
            </w:tcBorders>
            <w:shd w:val="clear" w:color="000000" w:fill="FFFFFF"/>
            <w:noWrap/>
            <w:vAlign w:val="center"/>
            <w:hideMark/>
          </w:tcPr>
          <w:p w14:paraId="73A96A5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000000" w:fill="FFFFFF"/>
            <w:noWrap/>
            <w:vAlign w:val="bottom"/>
            <w:hideMark/>
          </w:tcPr>
          <w:p w14:paraId="4560EB9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14A11113" w14:textId="77777777" w:rsidTr="002418EE">
        <w:trPr>
          <w:trHeight w:val="47"/>
        </w:trPr>
        <w:tc>
          <w:tcPr>
            <w:tcW w:w="170" w:type="pct"/>
            <w:tcBorders>
              <w:top w:val="nil"/>
              <w:left w:val="single" w:sz="4" w:space="0" w:color="auto"/>
              <w:bottom w:val="single" w:sz="4" w:space="0" w:color="auto"/>
              <w:right w:val="single" w:sz="4" w:space="0" w:color="auto"/>
            </w:tcBorders>
            <w:shd w:val="clear" w:color="000000" w:fill="FFFFFF"/>
            <w:vAlign w:val="center"/>
            <w:hideMark/>
          </w:tcPr>
          <w:p w14:paraId="3606AB0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4.1.3</w:t>
            </w:r>
          </w:p>
        </w:tc>
        <w:tc>
          <w:tcPr>
            <w:tcW w:w="731" w:type="pct"/>
            <w:tcBorders>
              <w:top w:val="nil"/>
              <w:left w:val="nil"/>
              <w:bottom w:val="single" w:sz="4" w:space="0" w:color="auto"/>
              <w:right w:val="single" w:sz="4" w:space="0" w:color="auto"/>
            </w:tcBorders>
            <w:shd w:val="clear" w:color="000000" w:fill="FFFFFF"/>
            <w:vAlign w:val="center"/>
            <w:hideMark/>
          </w:tcPr>
          <w:p w14:paraId="38DC470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Удельная величина потребления тепловой энергии МКД на 1 кв.м. общей площади</w:t>
            </w:r>
          </w:p>
        </w:tc>
        <w:tc>
          <w:tcPr>
            <w:tcW w:w="398" w:type="pct"/>
            <w:tcBorders>
              <w:top w:val="nil"/>
              <w:left w:val="nil"/>
              <w:bottom w:val="single" w:sz="4" w:space="0" w:color="auto"/>
              <w:right w:val="single" w:sz="4" w:space="0" w:color="auto"/>
            </w:tcBorders>
            <w:shd w:val="clear" w:color="000000" w:fill="FFFFFF"/>
            <w:noWrap/>
            <w:vAlign w:val="center"/>
            <w:hideMark/>
          </w:tcPr>
          <w:p w14:paraId="759D60F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000000" w:fill="FFFFFF"/>
            <w:noWrap/>
            <w:vAlign w:val="center"/>
            <w:hideMark/>
          </w:tcPr>
          <w:p w14:paraId="319E790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Гкал</w:t>
            </w:r>
          </w:p>
        </w:tc>
        <w:tc>
          <w:tcPr>
            <w:tcW w:w="257" w:type="pct"/>
            <w:tcBorders>
              <w:top w:val="nil"/>
              <w:left w:val="nil"/>
              <w:bottom w:val="single" w:sz="4" w:space="0" w:color="auto"/>
              <w:right w:val="single" w:sz="4" w:space="0" w:color="auto"/>
            </w:tcBorders>
            <w:shd w:val="clear" w:color="000000" w:fill="FFFFFF"/>
            <w:noWrap/>
            <w:vAlign w:val="center"/>
            <w:hideMark/>
          </w:tcPr>
          <w:p w14:paraId="2796583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0,2</w:t>
            </w:r>
          </w:p>
        </w:tc>
        <w:tc>
          <w:tcPr>
            <w:tcW w:w="257" w:type="pct"/>
            <w:tcBorders>
              <w:top w:val="nil"/>
              <w:left w:val="nil"/>
              <w:bottom w:val="single" w:sz="4" w:space="0" w:color="auto"/>
              <w:right w:val="single" w:sz="4" w:space="0" w:color="auto"/>
            </w:tcBorders>
            <w:shd w:val="clear" w:color="000000" w:fill="FFFFFF"/>
            <w:noWrap/>
            <w:vAlign w:val="center"/>
            <w:hideMark/>
          </w:tcPr>
          <w:p w14:paraId="4DC2F8D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0,2</w:t>
            </w:r>
          </w:p>
        </w:tc>
        <w:tc>
          <w:tcPr>
            <w:tcW w:w="257" w:type="pct"/>
            <w:tcBorders>
              <w:top w:val="nil"/>
              <w:left w:val="nil"/>
              <w:bottom w:val="single" w:sz="4" w:space="0" w:color="auto"/>
              <w:right w:val="single" w:sz="4" w:space="0" w:color="auto"/>
            </w:tcBorders>
            <w:shd w:val="clear" w:color="000000" w:fill="FFFFFF"/>
            <w:noWrap/>
            <w:vAlign w:val="center"/>
            <w:hideMark/>
          </w:tcPr>
          <w:p w14:paraId="4BD044A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0,06</w:t>
            </w:r>
          </w:p>
        </w:tc>
        <w:tc>
          <w:tcPr>
            <w:tcW w:w="257" w:type="pct"/>
            <w:tcBorders>
              <w:top w:val="nil"/>
              <w:left w:val="nil"/>
              <w:bottom w:val="single" w:sz="4" w:space="0" w:color="auto"/>
              <w:right w:val="single" w:sz="4" w:space="0" w:color="auto"/>
            </w:tcBorders>
            <w:shd w:val="clear" w:color="000000" w:fill="FFFFFF"/>
            <w:noWrap/>
            <w:vAlign w:val="center"/>
            <w:hideMark/>
          </w:tcPr>
          <w:p w14:paraId="0FE7065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0,19</w:t>
            </w:r>
          </w:p>
        </w:tc>
        <w:tc>
          <w:tcPr>
            <w:tcW w:w="257" w:type="pct"/>
            <w:tcBorders>
              <w:top w:val="nil"/>
              <w:left w:val="nil"/>
              <w:bottom w:val="single" w:sz="4" w:space="0" w:color="auto"/>
              <w:right w:val="single" w:sz="4" w:space="0" w:color="auto"/>
            </w:tcBorders>
            <w:shd w:val="clear" w:color="000000" w:fill="FFFFFF"/>
            <w:noWrap/>
            <w:vAlign w:val="center"/>
            <w:hideMark/>
          </w:tcPr>
          <w:p w14:paraId="2CEA6C7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0,19</w:t>
            </w:r>
          </w:p>
        </w:tc>
        <w:tc>
          <w:tcPr>
            <w:tcW w:w="257" w:type="pct"/>
            <w:tcBorders>
              <w:top w:val="nil"/>
              <w:left w:val="nil"/>
              <w:bottom w:val="single" w:sz="4" w:space="0" w:color="auto"/>
              <w:right w:val="single" w:sz="4" w:space="0" w:color="auto"/>
            </w:tcBorders>
            <w:shd w:val="clear" w:color="000000" w:fill="FFFFFF"/>
            <w:noWrap/>
            <w:vAlign w:val="center"/>
            <w:hideMark/>
          </w:tcPr>
          <w:p w14:paraId="384F70D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0,19</w:t>
            </w:r>
          </w:p>
        </w:tc>
        <w:tc>
          <w:tcPr>
            <w:tcW w:w="257" w:type="pct"/>
            <w:tcBorders>
              <w:top w:val="nil"/>
              <w:left w:val="nil"/>
              <w:bottom w:val="single" w:sz="4" w:space="0" w:color="auto"/>
              <w:right w:val="single" w:sz="4" w:space="0" w:color="auto"/>
            </w:tcBorders>
            <w:shd w:val="clear" w:color="000000" w:fill="FFFFFF"/>
            <w:vAlign w:val="center"/>
            <w:hideMark/>
          </w:tcPr>
          <w:p w14:paraId="5AA9962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0,19</w:t>
            </w:r>
          </w:p>
        </w:tc>
        <w:tc>
          <w:tcPr>
            <w:tcW w:w="257" w:type="pct"/>
            <w:tcBorders>
              <w:top w:val="nil"/>
              <w:left w:val="nil"/>
              <w:bottom w:val="single" w:sz="4" w:space="0" w:color="auto"/>
              <w:right w:val="single" w:sz="4" w:space="0" w:color="auto"/>
            </w:tcBorders>
            <w:shd w:val="clear" w:color="000000" w:fill="FFFFFF"/>
            <w:vAlign w:val="center"/>
            <w:hideMark/>
          </w:tcPr>
          <w:p w14:paraId="36F1C45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0,19</w:t>
            </w:r>
          </w:p>
        </w:tc>
        <w:tc>
          <w:tcPr>
            <w:tcW w:w="257" w:type="pct"/>
            <w:tcBorders>
              <w:top w:val="nil"/>
              <w:left w:val="nil"/>
              <w:bottom w:val="single" w:sz="4" w:space="0" w:color="auto"/>
              <w:right w:val="single" w:sz="4" w:space="0" w:color="auto"/>
            </w:tcBorders>
            <w:shd w:val="clear" w:color="000000" w:fill="FFFFFF"/>
            <w:vAlign w:val="center"/>
            <w:hideMark/>
          </w:tcPr>
          <w:p w14:paraId="7405E83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0,19</w:t>
            </w:r>
          </w:p>
        </w:tc>
        <w:tc>
          <w:tcPr>
            <w:tcW w:w="257" w:type="pct"/>
            <w:tcBorders>
              <w:top w:val="nil"/>
              <w:left w:val="nil"/>
              <w:bottom w:val="single" w:sz="4" w:space="0" w:color="auto"/>
              <w:right w:val="single" w:sz="4" w:space="0" w:color="auto"/>
            </w:tcBorders>
            <w:shd w:val="clear" w:color="000000" w:fill="FFFFFF"/>
            <w:vAlign w:val="center"/>
            <w:hideMark/>
          </w:tcPr>
          <w:p w14:paraId="21AB539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0,19</w:t>
            </w:r>
          </w:p>
        </w:tc>
        <w:tc>
          <w:tcPr>
            <w:tcW w:w="257" w:type="pct"/>
            <w:tcBorders>
              <w:top w:val="nil"/>
              <w:left w:val="nil"/>
              <w:bottom w:val="single" w:sz="4" w:space="0" w:color="auto"/>
              <w:right w:val="single" w:sz="4" w:space="0" w:color="auto"/>
            </w:tcBorders>
            <w:shd w:val="clear" w:color="000000" w:fill="FFFFFF"/>
            <w:vAlign w:val="center"/>
            <w:hideMark/>
          </w:tcPr>
          <w:p w14:paraId="44B1884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0,19</w:t>
            </w:r>
          </w:p>
        </w:tc>
        <w:tc>
          <w:tcPr>
            <w:tcW w:w="257" w:type="pct"/>
            <w:tcBorders>
              <w:top w:val="nil"/>
              <w:left w:val="nil"/>
              <w:bottom w:val="single" w:sz="4" w:space="0" w:color="auto"/>
              <w:right w:val="single" w:sz="4" w:space="0" w:color="auto"/>
            </w:tcBorders>
            <w:shd w:val="clear" w:color="000000" w:fill="FFFFFF"/>
            <w:vAlign w:val="center"/>
            <w:hideMark/>
          </w:tcPr>
          <w:p w14:paraId="69C5611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0,19</w:t>
            </w:r>
          </w:p>
        </w:tc>
        <w:tc>
          <w:tcPr>
            <w:tcW w:w="185" w:type="pct"/>
            <w:tcBorders>
              <w:top w:val="nil"/>
              <w:left w:val="nil"/>
              <w:bottom w:val="single" w:sz="4" w:space="0" w:color="auto"/>
              <w:right w:val="single" w:sz="4" w:space="0" w:color="auto"/>
            </w:tcBorders>
            <w:shd w:val="clear" w:color="000000" w:fill="FFFFFF"/>
            <w:noWrap/>
            <w:vAlign w:val="center"/>
            <w:hideMark/>
          </w:tcPr>
          <w:p w14:paraId="542A4E4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000000" w:fill="FFFFFF"/>
            <w:noWrap/>
            <w:vAlign w:val="bottom"/>
            <w:hideMark/>
          </w:tcPr>
          <w:p w14:paraId="760ABA7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6C41CC9B" w14:textId="77777777" w:rsidTr="002418EE">
        <w:trPr>
          <w:trHeight w:val="47"/>
        </w:trPr>
        <w:tc>
          <w:tcPr>
            <w:tcW w:w="170" w:type="pct"/>
            <w:tcBorders>
              <w:top w:val="nil"/>
              <w:left w:val="single" w:sz="4" w:space="0" w:color="auto"/>
              <w:bottom w:val="single" w:sz="4" w:space="0" w:color="auto"/>
              <w:right w:val="single" w:sz="4" w:space="0" w:color="auto"/>
            </w:tcBorders>
            <w:shd w:val="clear" w:color="000000" w:fill="FFFFFF"/>
            <w:vAlign w:val="center"/>
            <w:hideMark/>
          </w:tcPr>
          <w:p w14:paraId="0218BA4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4.1.4</w:t>
            </w:r>
          </w:p>
        </w:tc>
        <w:tc>
          <w:tcPr>
            <w:tcW w:w="731" w:type="pct"/>
            <w:tcBorders>
              <w:top w:val="nil"/>
              <w:left w:val="nil"/>
              <w:bottom w:val="single" w:sz="4" w:space="0" w:color="auto"/>
              <w:right w:val="single" w:sz="4" w:space="0" w:color="auto"/>
            </w:tcBorders>
            <w:shd w:val="clear" w:color="000000" w:fill="FFFFFF"/>
            <w:vAlign w:val="center"/>
            <w:hideMark/>
          </w:tcPr>
          <w:p w14:paraId="09AF0E5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Удельная величина потребления горячей воды в МКД на одного проживающего</w:t>
            </w:r>
          </w:p>
        </w:tc>
        <w:tc>
          <w:tcPr>
            <w:tcW w:w="398" w:type="pct"/>
            <w:tcBorders>
              <w:top w:val="nil"/>
              <w:left w:val="nil"/>
              <w:bottom w:val="single" w:sz="4" w:space="0" w:color="auto"/>
              <w:right w:val="single" w:sz="4" w:space="0" w:color="auto"/>
            </w:tcBorders>
            <w:shd w:val="clear" w:color="000000" w:fill="FFFFFF"/>
            <w:noWrap/>
            <w:vAlign w:val="center"/>
            <w:hideMark/>
          </w:tcPr>
          <w:p w14:paraId="1BC6ADB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000000" w:fill="FFFFFF"/>
            <w:noWrap/>
            <w:vAlign w:val="center"/>
            <w:hideMark/>
          </w:tcPr>
          <w:p w14:paraId="30037BE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м3</w:t>
            </w:r>
          </w:p>
        </w:tc>
        <w:tc>
          <w:tcPr>
            <w:tcW w:w="257" w:type="pct"/>
            <w:tcBorders>
              <w:top w:val="nil"/>
              <w:left w:val="nil"/>
              <w:bottom w:val="single" w:sz="4" w:space="0" w:color="auto"/>
              <w:right w:val="single" w:sz="4" w:space="0" w:color="auto"/>
            </w:tcBorders>
            <w:shd w:val="clear" w:color="000000" w:fill="FFFFFF"/>
            <w:noWrap/>
            <w:vAlign w:val="center"/>
            <w:hideMark/>
          </w:tcPr>
          <w:p w14:paraId="10B5E2A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14,4</w:t>
            </w:r>
          </w:p>
        </w:tc>
        <w:tc>
          <w:tcPr>
            <w:tcW w:w="257" w:type="pct"/>
            <w:tcBorders>
              <w:top w:val="nil"/>
              <w:left w:val="nil"/>
              <w:bottom w:val="single" w:sz="4" w:space="0" w:color="auto"/>
              <w:right w:val="single" w:sz="4" w:space="0" w:color="auto"/>
            </w:tcBorders>
            <w:shd w:val="clear" w:color="000000" w:fill="FFFFFF"/>
            <w:noWrap/>
            <w:vAlign w:val="center"/>
            <w:hideMark/>
          </w:tcPr>
          <w:p w14:paraId="2CC47DD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16,1</w:t>
            </w:r>
          </w:p>
        </w:tc>
        <w:tc>
          <w:tcPr>
            <w:tcW w:w="257" w:type="pct"/>
            <w:tcBorders>
              <w:top w:val="nil"/>
              <w:left w:val="nil"/>
              <w:bottom w:val="single" w:sz="4" w:space="0" w:color="auto"/>
              <w:right w:val="single" w:sz="4" w:space="0" w:color="auto"/>
            </w:tcBorders>
            <w:shd w:val="clear" w:color="000000" w:fill="FFFFFF"/>
            <w:noWrap/>
            <w:vAlign w:val="center"/>
            <w:hideMark/>
          </w:tcPr>
          <w:p w14:paraId="091D660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13,18</w:t>
            </w:r>
          </w:p>
        </w:tc>
        <w:tc>
          <w:tcPr>
            <w:tcW w:w="257" w:type="pct"/>
            <w:tcBorders>
              <w:top w:val="nil"/>
              <w:left w:val="nil"/>
              <w:bottom w:val="single" w:sz="4" w:space="0" w:color="auto"/>
              <w:right w:val="single" w:sz="4" w:space="0" w:color="auto"/>
            </w:tcBorders>
            <w:shd w:val="clear" w:color="000000" w:fill="FFFFFF"/>
            <w:noWrap/>
            <w:vAlign w:val="center"/>
            <w:hideMark/>
          </w:tcPr>
          <w:p w14:paraId="47E021D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13,5</w:t>
            </w:r>
          </w:p>
        </w:tc>
        <w:tc>
          <w:tcPr>
            <w:tcW w:w="257" w:type="pct"/>
            <w:tcBorders>
              <w:top w:val="nil"/>
              <w:left w:val="nil"/>
              <w:bottom w:val="single" w:sz="4" w:space="0" w:color="auto"/>
              <w:right w:val="single" w:sz="4" w:space="0" w:color="auto"/>
            </w:tcBorders>
            <w:shd w:val="clear" w:color="000000" w:fill="FFFFFF"/>
            <w:noWrap/>
            <w:vAlign w:val="center"/>
            <w:hideMark/>
          </w:tcPr>
          <w:p w14:paraId="7C7E86D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12,7</w:t>
            </w:r>
          </w:p>
        </w:tc>
        <w:tc>
          <w:tcPr>
            <w:tcW w:w="257" w:type="pct"/>
            <w:tcBorders>
              <w:top w:val="nil"/>
              <w:left w:val="nil"/>
              <w:bottom w:val="single" w:sz="4" w:space="0" w:color="auto"/>
              <w:right w:val="single" w:sz="4" w:space="0" w:color="auto"/>
            </w:tcBorders>
            <w:shd w:val="clear" w:color="000000" w:fill="FFFFFF"/>
            <w:noWrap/>
            <w:vAlign w:val="center"/>
            <w:hideMark/>
          </w:tcPr>
          <w:p w14:paraId="1D07A68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12,7</w:t>
            </w:r>
          </w:p>
        </w:tc>
        <w:tc>
          <w:tcPr>
            <w:tcW w:w="257" w:type="pct"/>
            <w:tcBorders>
              <w:top w:val="nil"/>
              <w:left w:val="nil"/>
              <w:bottom w:val="single" w:sz="4" w:space="0" w:color="auto"/>
              <w:right w:val="single" w:sz="4" w:space="0" w:color="auto"/>
            </w:tcBorders>
            <w:shd w:val="clear" w:color="000000" w:fill="FFFFFF"/>
            <w:vAlign w:val="center"/>
            <w:hideMark/>
          </w:tcPr>
          <w:p w14:paraId="498D046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12,67</w:t>
            </w:r>
          </w:p>
        </w:tc>
        <w:tc>
          <w:tcPr>
            <w:tcW w:w="257" w:type="pct"/>
            <w:tcBorders>
              <w:top w:val="nil"/>
              <w:left w:val="nil"/>
              <w:bottom w:val="single" w:sz="4" w:space="0" w:color="auto"/>
              <w:right w:val="single" w:sz="4" w:space="0" w:color="auto"/>
            </w:tcBorders>
            <w:shd w:val="clear" w:color="000000" w:fill="FFFFFF"/>
            <w:vAlign w:val="center"/>
            <w:hideMark/>
          </w:tcPr>
          <w:p w14:paraId="41EFB2F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12,7</w:t>
            </w:r>
          </w:p>
        </w:tc>
        <w:tc>
          <w:tcPr>
            <w:tcW w:w="257" w:type="pct"/>
            <w:tcBorders>
              <w:top w:val="nil"/>
              <w:left w:val="nil"/>
              <w:bottom w:val="single" w:sz="4" w:space="0" w:color="auto"/>
              <w:right w:val="single" w:sz="4" w:space="0" w:color="auto"/>
            </w:tcBorders>
            <w:shd w:val="clear" w:color="000000" w:fill="FFFFFF"/>
            <w:vAlign w:val="center"/>
            <w:hideMark/>
          </w:tcPr>
          <w:p w14:paraId="23B0D69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12,7</w:t>
            </w:r>
          </w:p>
        </w:tc>
        <w:tc>
          <w:tcPr>
            <w:tcW w:w="257" w:type="pct"/>
            <w:tcBorders>
              <w:top w:val="nil"/>
              <w:left w:val="nil"/>
              <w:bottom w:val="single" w:sz="4" w:space="0" w:color="auto"/>
              <w:right w:val="single" w:sz="4" w:space="0" w:color="auto"/>
            </w:tcBorders>
            <w:shd w:val="clear" w:color="000000" w:fill="FFFFFF"/>
            <w:vAlign w:val="center"/>
            <w:hideMark/>
          </w:tcPr>
          <w:p w14:paraId="52252F2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12,7</w:t>
            </w:r>
          </w:p>
        </w:tc>
        <w:tc>
          <w:tcPr>
            <w:tcW w:w="257" w:type="pct"/>
            <w:tcBorders>
              <w:top w:val="nil"/>
              <w:left w:val="nil"/>
              <w:bottom w:val="single" w:sz="4" w:space="0" w:color="auto"/>
              <w:right w:val="single" w:sz="4" w:space="0" w:color="auto"/>
            </w:tcBorders>
            <w:shd w:val="clear" w:color="000000" w:fill="FFFFFF"/>
            <w:vAlign w:val="center"/>
            <w:hideMark/>
          </w:tcPr>
          <w:p w14:paraId="778FC6C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12,7</w:t>
            </w:r>
          </w:p>
        </w:tc>
        <w:tc>
          <w:tcPr>
            <w:tcW w:w="257" w:type="pct"/>
            <w:tcBorders>
              <w:top w:val="nil"/>
              <w:left w:val="nil"/>
              <w:bottom w:val="single" w:sz="4" w:space="0" w:color="auto"/>
              <w:right w:val="single" w:sz="4" w:space="0" w:color="auto"/>
            </w:tcBorders>
            <w:shd w:val="clear" w:color="000000" w:fill="FFFFFF"/>
            <w:vAlign w:val="center"/>
            <w:hideMark/>
          </w:tcPr>
          <w:p w14:paraId="61C8F28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12,7</w:t>
            </w:r>
          </w:p>
        </w:tc>
        <w:tc>
          <w:tcPr>
            <w:tcW w:w="185" w:type="pct"/>
            <w:tcBorders>
              <w:top w:val="nil"/>
              <w:left w:val="nil"/>
              <w:bottom w:val="single" w:sz="4" w:space="0" w:color="auto"/>
              <w:right w:val="single" w:sz="4" w:space="0" w:color="auto"/>
            </w:tcBorders>
            <w:shd w:val="clear" w:color="000000" w:fill="FFFFFF"/>
            <w:noWrap/>
            <w:vAlign w:val="center"/>
            <w:hideMark/>
          </w:tcPr>
          <w:p w14:paraId="750C9D7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000000" w:fill="FFFFFF"/>
            <w:noWrap/>
            <w:vAlign w:val="bottom"/>
            <w:hideMark/>
          </w:tcPr>
          <w:p w14:paraId="00021DE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42EC6EA2" w14:textId="77777777" w:rsidTr="002418EE">
        <w:trPr>
          <w:trHeight w:val="47"/>
        </w:trPr>
        <w:tc>
          <w:tcPr>
            <w:tcW w:w="170" w:type="pct"/>
            <w:tcBorders>
              <w:top w:val="nil"/>
              <w:left w:val="single" w:sz="4" w:space="0" w:color="auto"/>
              <w:bottom w:val="single" w:sz="4" w:space="0" w:color="auto"/>
              <w:right w:val="single" w:sz="4" w:space="0" w:color="auto"/>
            </w:tcBorders>
            <w:shd w:val="clear" w:color="000000" w:fill="FFFFFF"/>
            <w:vAlign w:val="center"/>
            <w:hideMark/>
          </w:tcPr>
          <w:p w14:paraId="33533E2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4.1.5</w:t>
            </w:r>
          </w:p>
        </w:tc>
        <w:tc>
          <w:tcPr>
            <w:tcW w:w="731" w:type="pct"/>
            <w:tcBorders>
              <w:top w:val="nil"/>
              <w:left w:val="nil"/>
              <w:bottom w:val="single" w:sz="4" w:space="0" w:color="auto"/>
              <w:right w:val="single" w:sz="4" w:space="0" w:color="auto"/>
            </w:tcBorders>
            <w:shd w:val="clear" w:color="000000" w:fill="FFFFFF"/>
            <w:vAlign w:val="center"/>
            <w:hideMark/>
          </w:tcPr>
          <w:p w14:paraId="1B84893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Удельная величина потребления холодной воды в МКД на одного проживающего</w:t>
            </w:r>
          </w:p>
        </w:tc>
        <w:tc>
          <w:tcPr>
            <w:tcW w:w="398" w:type="pct"/>
            <w:tcBorders>
              <w:top w:val="nil"/>
              <w:left w:val="nil"/>
              <w:bottom w:val="single" w:sz="4" w:space="0" w:color="auto"/>
              <w:right w:val="single" w:sz="4" w:space="0" w:color="auto"/>
            </w:tcBorders>
            <w:shd w:val="clear" w:color="000000" w:fill="FFFFFF"/>
            <w:noWrap/>
            <w:vAlign w:val="center"/>
            <w:hideMark/>
          </w:tcPr>
          <w:p w14:paraId="46916A3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000000" w:fill="FFFFFF"/>
            <w:noWrap/>
            <w:vAlign w:val="center"/>
            <w:hideMark/>
          </w:tcPr>
          <w:p w14:paraId="53A461E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м3</w:t>
            </w:r>
          </w:p>
        </w:tc>
        <w:tc>
          <w:tcPr>
            <w:tcW w:w="257" w:type="pct"/>
            <w:tcBorders>
              <w:top w:val="nil"/>
              <w:left w:val="nil"/>
              <w:bottom w:val="single" w:sz="4" w:space="0" w:color="auto"/>
              <w:right w:val="single" w:sz="4" w:space="0" w:color="auto"/>
            </w:tcBorders>
            <w:shd w:val="clear" w:color="000000" w:fill="FFFFFF"/>
            <w:noWrap/>
            <w:vAlign w:val="center"/>
            <w:hideMark/>
          </w:tcPr>
          <w:p w14:paraId="644D7F7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41,4</w:t>
            </w:r>
          </w:p>
        </w:tc>
        <w:tc>
          <w:tcPr>
            <w:tcW w:w="257" w:type="pct"/>
            <w:tcBorders>
              <w:top w:val="nil"/>
              <w:left w:val="nil"/>
              <w:bottom w:val="single" w:sz="4" w:space="0" w:color="auto"/>
              <w:right w:val="single" w:sz="4" w:space="0" w:color="auto"/>
            </w:tcBorders>
            <w:shd w:val="clear" w:color="000000" w:fill="FFFFFF"/>
            <w:noWrap/>
            <w:vAlign w:val="center"/>
            <w:hideMark/>
          </w:tcPr>
          <w:p w14:paraId="0C1ECA5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38,4</w:t>
            </w:r>
          </w:p>
        </w:tc>
        <w:tc>
          <w:tcPr>
            <w:tcW w:w="257" w:type="pct"/>
            <w:tcBorders>
              <w:top w:val="nil"/>
              <w:left w:val="nil"/>
              <w:bottom w:val="single" w:sz="4" w:space="0" w:color="auto"/>
              <w:right w:val="single" w:sz="4" w:space="0" w:color="auto"/>
            </w:tcBorders>
            <w:shd w:val="clear" w:color="000000" w:fill="FFFFFF"/>
            <w:noWrap/>
            <w:vAlign w:val="center"/>
            <w:hideMark/>
          </w:tcPr>
          <w:p w14:paraId="1444957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31,8</w:t>
            </w:r>
          </w:p>
        </w:tc>
        <w:tc>
          <w:tcPr>
            <w:tcW w:w="257" w:type="pct"/>
            <w:tcBorders>
              <w:top w:val="nil"/>
              <w:left w:val="nil"/>
              <w:bottom w:val="single" w:sz="4" w:space="0" w:color="auto"/>
              <w:right w:val="single" w:sz="4" w:space="0" w:color="auto"/>
            </w:tcBorders>
            <w:shd w:val="clear" w:color="000000" w:fill="FFFFFF"/>
            <w:noWrap/>
            <w:vAlign w:val="center"/>
            <w:hideMark/>
          </w:tcPr>
          <w:p w14:paraId="2625C7E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35</w:t>
            </w:r>
          </w:p>
        </w:tc>
        <w:tc>
          <w:tcPr>
            <w:tcW w:w="257" w:type="pct"/>
            <w:tcBorders>
              <w:top w:val="nil"/>
              <w:left w:val="nil"/>
              <w:bottom w:val="single" w:sz="4" w:space="0" w:color="auto"/>
              <w:right w:val="single" w:sz="4" w:space="0" w:color="auto"/>
            </w:tcBorders>
            <w:shd w:val="clear" w:color="000000" w:fill="FFFFFF"/>
            <w:noWrap/>
            <w:vAlign w:val="center"/>
            <w:hideMark/>
          </w:tcPr>
          <w:p w14:paraId="12719C3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35,4</w:t>
            </w:r>
          </w:p>
        </w:tc>
        <w:tc>
          <w:tcPr>
            <w:tcW w:w="257" w:type="pct"/>
            <w:tcBorders>
              <w:top w:val="nil"/>
              <w:left w:val="nil"/>
              <w:bottom w:val="single" w:sz="4" w:space="0" w:color="auto"/>
              <w:right w:val="single" w:sz="4" w:space="0" w:color="auto"/>
            </w:tcBorders>
            <w:shd w:val="clear" w:color="000000" w:fill="FFFFFF"/>
            <w:noWrap/>
            <w:vAlign w:val="center"/>
            <w:hideMark/>
          </w:tcPr>
          <w:p w14:paraId="2B82BA8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35,1</w:t>
            </w:r>
          </w:p>
        </w:tc>
        <w:tc>
          <w:tcPr>
            <w:tcW w:w="257" w:type="pct"/>
            <w:tcBorders>
              <w:top w:val="nil"/>
              <w:left w:val="nil"/>
              <w:bottom w:val="single" w:sz="4" w:space="0" w:color="auto"/>
              <w:right w:val="single" w:sz="4" w:space="0" w:color="auto"/>
            </w:tcBorders>
            <w:shd w:val="clear" w:color="000000" w:fill="FFFFFF"/>
            <w:vAlign w:val="center"/>
            <w:hideMark/>
          </w:tcPr>
          <w:p w14:paraId="513AB0F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34,8</w:t>
            </w:r>
          </w:p>
        </w:tc>
        <w:tc>
          <w:tcPr>
            <w:tcW w:w="257" w:type="pct"/>
            <w:tcBorders>
              <w:top w:val="nil"/>
              <w:left w:val="nil"/>
              <w:bottom w:val="single" w:sz="4" w:space="0" w:color="auto"/>
              <w:right w:val="single" w:sz="4" w:space="0" w:color="auto"/>
            </w:tcBorders>
            <w:shd w:val="clear" w:color="000000" w:fill="FFFFFF"/>
            <w:vAlign w:val="center"/>
            <w:hideMark/>
          </w:tcPr>
          <w:p w14:paraId="53A50C5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34,8</w:t>
            </w:r>
          </w:p>
        </w:tc>
        <w:tc>
          <w:tcPr>
            <w:tcW w:w="257" w:type="pct"/>
            <w:tcBorders>
              <w:top w:val="nil"/>
              <w:left w:val="nil"/>
              <w:bottom w:val="single" w:sz="4" w:space="0" w:color="auto"/>
              <w:right w:val="single" w:sz="4" w:space="0" w:color="auto"/>
            </w:tcBorders>
            <w:shd w:val="clear" w:color="000000" w:fill="FFFFFF"/>
            <w:vAlign w:val="center"/>
            <w:hideMark/>
          </w:tcPr>
          <w:p w14:paraId="7DD6458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34,8</w:t>
            </w:r>
          </w:p>
        </w:tc>
        <w:tc>
          <w:tcPr>
            <w:tcW w:w="257" w:type="pct"/>
            <w:tcBorders>
              <w:top w:val="nil"/>
              <w:left w:val="nil"/>
              <w:bottom w:val="single" w:sz="4" w:space="0" w:color="auto"/>
              <w:right w:val="single" w:sz="4" w:space="0" w:color="auto"/>
            </w:tcBorders>
            <w:shd w:val="clear" w:color="000000" w:fill="FFFFFF"/>
            <w:vAlign w:val="center"/>
            <w:hideMark/>
          </w:tcPr>
          <w:p w14:paraId="2037596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34,8</w:t>
            </w:r>
          </w:p>
        </w:tc>
        <w:tc>
          <w:tcPr>
            <w:tcW w:w="257" w:type="pct"/>
            <w:tcBorders>
              <w:top w:val="nil"/>
              <w:left w:val="nil"/>
              <w:bottom w:val="single" w:sz="4" w:space="0" w:color="auto"/>
              <w:right w:val="single" w:sz="4" w:space="0" w:color="auto"/>
            </w:tcBorders>
            <w:shd w:val="clear" w:color="000000" w:fill="FFFFFF"/>
            <w:vAlign w:val="center"/>
            <w:hideMark/>
          </w:tcPr>
          <w:p w14:paraId="066D0E1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34,8</w:t>
            </w:r>
          </w:p>
        </w:tc>
        <w:tc>
          <w:tcPr>
            <w:tcW w:w="257" w:type="pct"/>
            <w:tcBorders>
              <w:top w:val="nil"/>
              <w:left w:val="nil"/>
              <w:bottom w:val="single" w:sz="4" w:space="0" w:color="auto"/>
              <w:right w:val="single" w:sz="4" w:space="0" w:color="auto"/>
            </w:tcBorders>
            <w:shd w:val="clear" w:color="000000" w:fill="FFFFFF"/>
            <w:vAlign w:val="center"/>
            <w:hideMark/>
          </w:tcPr>
          <w:p w14:paraId="20C2947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34,8</w:t>
            </w:r>
          </w:p>
        </w:tc>
        <w:tc>
          <w:tcPr>
            <w:tcW w:w="185" w:type="pct"/>
            <w:tcBorders>
              <w:top w:val="nil"/>
              <w:left w:val="nil"/>
              <w:bottom w:val="single" w:sz="4" w:space="0" w:color="auto"/>
              <w:right w:val="single" w:sz="4" w:space="0" w:color="auto"/>
            </w:tcBorders>
            <w:shd w:val="clear" w:color="000000" w:fill="FFFFFF"/>
            <w:noWrap/>
            <w:vAlign w:val="center"/>
            <w:hideMark/>
          </w:tcPr>
          <w:p w14:paraId="63C6B30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000000" w:fill="FFFFFF"/>
            <w:noWrap/>
            <w:vAlign w:val="bottom"/>
            <w:hideMark/>
          </w:tcPr>
          <w:p w14:paraId="58D01CC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658BF459" w14:textId="77777777" w:rsidTr="002418EE">
        <w:trPr>
          <w:trHeight w:val="47"/>
        </w:trPr>
        <w:tc>
          <w:tcPr>
            <w:tcW w:w="170" w:type="pct"/>
            <w:tcBorders>
              <w:top w:val="nil"/>
              <w:left w:val="single" w:sz="4" w:space="0" w:color="auto"/>
              <w:bottom w:val="single" w:sz="4" w:space="0" w:color="auto"/>
              <w:right w:val="single" w:sz="4" w:space="0" w:color="auto"/>
            </w:tcBorders>
            <w:shd w:val="clear" w:color="000000" w:fill="FFFFFF"/>
            <w:vAlign w:val="center"/>
            <w:hideMark/>
          </w:tcPr>
          <w:p w14:paraId="035D181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4.1.6</w:t>
            </w:r>
          </w:p>
        </w:tc>
        <w:tc>
          <w:tcPr>
            <w:tcW w:w="731" w:type="pct"/>
            <w:tcBorders>
              <w:top w:val="nil"/>
              <w:left w:val="nil"/>
              <w:bottom w:val="single" w:sz="4" w:space="0" w:color="auto"/>
              <w:right w:val="single" w:sz="4" w:space="0" w:color="auto"/>
            </w:tcBorders>
            <w:shd w:val="clear" w:color="000000" w:fill="FFFFFF"/>
            <w:vAlign w:val="center"/>
            <w:hideMark/>
          </w:tcPr>
          <w:p w14:paraId="2572F38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Удельная величина потребления природного газа в МКД на одного проживающего</w:t>
            </w:r>
          </w:p>
        </w:tc>
        <w:tc>
          <w:tcPr>
            <w:tcW w:w="398" w:type="pct"/>
            <w:tcBorders>
              <w:top w:val="nil"/>
              <w:left w:val="nil"/>
              <w:bottom w:val="single" w:sz="4" w:space="0" w:color="auto"/>
              <w:right w:val="single" w:sz="4" w:space="0" w:color="auto"/>
            </w:tcBorders>
            <w:shd w:val="clear" w:color="000000" w:fill="FFFFFF"/>
            <w:noWrap/>
            <w:vAlign w:val="center"/>
            <w:hideMark/>
          </w:tcPr>
          <w:p w14:paraId="45F4E6C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000000" w:fill="FFFFFF"/>
            <w:noWrap/>
            <w:vAlign w:val="center"/>
            <w:hideMark/>
          </w:tcPr>
          <w:p w14:paraId="5F45E8E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м3</w:t>
            </w:r>
          </w:p>
        </w:tc>
        <w:tc>
          <w:tcPr>
            <w:tcW w:w="257" w:type="pct"/>
            <w:tcBorders>
              <w:top w:val="nil"/>
              <w:left w:val="nil"/>
              <w:bottom w:val="single" w:sz="4" w:space="0" w:color="auto"/>
              <w:right w:val="single" w:sz="4" w:space="0" w:color="auto"/>
            </w:tcBorders>
            <w:shd w:val="clear" w:color="000000" w:fill="FFFFFF"/>
            <w:noWrap/>
            <w:vAlign w:val="center"/>
            <w:hideMark/>
          </w:tcPr>
          <w:p w14:paraId="1805083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163,7</w:t>
            </w:r>
          </w:p>
        </w:tc>
        <w:tc>
          <w:tcPr>
            <w:tcW w:w="257" w:type="pct"/>
            <w:tcBorders>
              <w:top w:val="nil"/>
              <w:left w:val="nil"/>
              <w:bottom w:val="single" w:sz="4" w:space="0" w:color="auto"/>
              <w:right w:val="single" w:sz="4" w:space="0" w:color="auto"/>
            </w:tcBorders>
            <w:shd w:val="clear" w:color="000000" w:fill="FFFFFF"/>
            <w:noWrap/>
            <w:vAlign w:val="center"/>
            <w:hideMark/>
          </w:tcPr>
          <w:p w14:paraId="1418EA1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152,5</w:t>
            </w:r>
          </w:p>
        </w:tc>
        <w:tc>
          <w:tcPr>
            <w:tcW w:w="257" w:type="pct"/>
            <w:tcBorders>
              <w:top w:val="nil"/>
              <w:left w:val="nil"/>
              <w:bottom w:val="single" w:sz="4" w:space="0" w:color="auto"/>
              <w:right w:val="single" w:sz="4" w:space="0" w:color="auto"/>
            </w:tcBorders>
            <w:shd w:val="clear" w:color="000000" w:fill="FFFFFF"/>
            <w:noWrap/>
            <w:vAlign w:val="center"/>
            <w:hideMark/>
          </w:tcPr>
          <w:p w14:paraId="1AD9527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134,4</w:t>
            </w:r>
          </w:p>
        </w:tc>
        <w:tc>
          <w:tcPr>
            <w:tcW w:w="257" w:type="pct"/>
            <w:tcBorders>
              <w:top w:val="nil"/>
              <w:left w:val="nil"/>
              <w:bottom w:val="single" w:sz="4" w:space="0" w:color="auto"/>
              <w:right w:val="single" w:sz="4" w:space="0" w:color="auto"/>
            </w:tcBorders>
            <w:shd w:val="clear" w:color="000000" w:fill="FFFFFF"/>
            <w:noWrap/>
            <w:vAlign w:val="center"/>
            <w:hideMark/>
          </w:tcPr>
          <w:p w14:paraId="1E3D7E7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120</w:t>
            </w:r>
          </w:p>
        </w:tc>
        <w:tc>
          <w:tcPr>
            <w:tcW w:w="257" w:type="pct"/>
            <w:tcBorders>
              <w:top w:val="nil"/>
              <w:left w:val="nil"/>
              <w:bottom w:val="single" w:sz="4" w:space="0" w:color="auto"/>
              <w:right w:val="single" w:sz="4" w:space="0" w:color="auto"/>
            </w:tcBorders>
            <w:shd w:val="clear" w:color="000000" w:fill="FFFFFF"/>
            <w:noWrap/>
            <w:vAlign w:val="center"/>
            <w:hideMark/>
          </w:tcPr>
          <w:p w14:paraId="38296FE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116,9</w:t>
            </w:r>
          </w:p>
        </w:tc>
        <w:tc>
          <w:tcPr>
            <w:tcW w:w="257" w:type="pct"/>
            <w:tcBorders>
              <w:top w:val="nil"/>
              <w:left w:val="nil"/>
              <w:bottom w:val="single" w:sz="4" w:space="0" w:color="auto"/>
              <w:right w:val="single" w:sz="4" w:space="0" w:color="auto"/>
            </w:tcBorders>
            <w:shd w:val="clear" w:color="000000" w:fill="FFFFFF"/>
            <w:noWrap/>
            <w:vAlign w:val="center"/>
            <w:hideMark/>
          </w:tcPr>
          <w:p w14:paraId="28B6AE2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116,6</w:t>
            </w:r>
          </w:p>
        </w:tc>
        <w:tc>
          <w:tcPr>
            <w:tcW w:w="257" w:type="pct"/>
            <w:tcBorders>
              <w:top w:val="nil"/>
              <w:left w:val="nil"/>
              <w:bottom w:val="single" w:sz="4" w:space="0" w:color="auto"/>
              <w:right w:val="single" w:sz="4" w:space="0" w:color="auto"/>
            </w:tcBorders>
            <w:shd w:val="clear" w:color="000000" w:fill="FFFFFF"/>
            <w:vAlign w:val="center"/>
            <w:hideMark/>
          </w:tcPr>
          <w:p w14:paraId="0343378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115,8</w:t>
            </w:r>
          </w:p>
        </w:tc>
        <w:tc>
          <w:tcPr>
            <w:tcW w:w="257" w:type="pct"/>
            <w:tcBorders>
              <w:top w:val="nil"/>
              <w:left w:val="nil"/>
              <w:bottom w:val="single" w:sz="4" w:space="0" w:color="auto"/>
              <w:right w:val="single" w:sz="4" w:space="0" w:color="auto"/>
            </w:tcBorders>
            <w:shd w:val="clear" w:color="000000" w:fill="FFFFFF"/>
            <w:vAlign w:val="center"/>
            <w:hideMark/>
          </w:tcPr>
          <w:p w14:paraId="44B6F6F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115,8</w:t>
            </w:r>
          </w:p>
        </w:tc>
        <w:tc>
          <w:tcPr>
            <w:tcW w:w="257" w:type="pct"/>
            <w:tcBorders>
              <w:top w:val="nil"/>
              <w:left w:val="nil"/>
              <w:bottom w:val="single" w:sz="4" w:space="0" w:color="auto"/>
              <w:right w:val="single" w:sz="4" w:space="0" w:color="auto"/>
            </w:tcBorders>
            <w:shd w:val="clear" w:color="000000" w:fill="FFFFFF"/>
            <w:vAlign w:val="center"/>
            <w:hideMark/>
          </w:tcPr>
          <w:p w14:paraId="3A2D13E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115,8</w:t>
            </w:r>
          </w:p>
        </w:tc>
        <w:tc>
          <w:tcPr>
            <w:tcW w:w="257" w:type="pct"/>
            <w:tcBorders>
              <w:top w:val="nil"/>
              <w:left w:val="nil"/>
              <w:bottom w:val="single" w:sz="4" w:space="0" w:color="auto"/>
              <w:right w:val="single" w:sz="4" w:space="0" w:color="auto"/>
            </w:tcBorders>
            <w:shd w:val="clear" w:color="000000" w:fill="FFFFFF"/>
            <w:vAlign w:val="center"/>
            <w:hideMark/>
          </w:tcPr>
          <w:p w14:paraId="6E629D2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115,8</w:t>
            </w:r>
          </w:p>
        </w:tc>
        <w:tc>
          <w:tcPr>
            <w:tcW w:w="257" w:type="pct"/>
            <w:tcBorders>
              <w:top w:val="nil"/>
              <w:left w:val="nil"/>
              <w:bottom w:val="single" w:sz="4" w:space="0" w:color="auto"/>
              <w:right w:val="single" w:sz="4" w:space="0" w:color="auto"/>
            </w:tcBorders>
            <w:shd w:val="clear" w:color="000000" w:fill="FFFFFF"/>
            <w:vAlign w:val="center"/>
            <w:hideMark/>
          </w:tcPr>
          <w:p w14:paraId="5832C4A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115,8</w:t>
            </w:r>
          </w:p>
        </w:tc>
        <w:tc>
          <w:tcPr>
            <w:tcW w:w="257" w:type="pct"/>
            <w:tcBorders>
              <w:top w:val="nil"/>
              <w:left w:val="nil"/>
              <w:bottom w:val="single" w:sz="4" w:space="0" w:color="auto"/>
              <w:right w:val="single" w:sz="4" w:space="0" w:color="auto"/>
            </w:tcBorders>
            <w:shd w:val="clear" w:color="000000" w:fill="FFFFFF"/>
            <w:vAlign w:val="center"/>
            <w:hideMark/>
          </w:tcPr>
          <w:p w14:paraId="2EAEB6B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115,8</w:t>
            </w:r>
          </w:p>
        </w:tc>
        <w:tc>
          <w:tcPr>
            <w:tcW w:w="185" w:type="pct"/>
            <w:tcBorders>
              <w:top w:val="nil"/>
              <w:left w:val="nil"/>
              <w:bottom w:val="single" w:sz="4" w:space="0" w:color="auto"/>
              <w:right w:val="single" w:sz="4" w:space="0" w:color="auto"/>
            </w:tcBorders>
            <w:shd w:val="clear" w:color="000000" w:fill="FFFFFF"/>
            <w:noWrap/>
            <w:vAlign w:val="center"/>
            <w:hideMark/>
          </w:tcPr>
          <w:p w14:paraId="7FA3B2D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000000" w:fill="FFFFFF"/>
            <w:noWrap/>
            <w:vAlign w:val="bottom"/>
            <w:hideMark/>
          </w:tcPr>
          <w:p w14:paraId="460FC1D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1DF0CAEE" w14:textId="77777777" w:rsidTr="002418EE">
        <w:trPr>
          <w:trHeight w:val="47"/>
        </w:trPr>
        <w:tc>
          <w:tcPr>
            <w:tcW w:w="170" w:type="pct"/>
            <w:tcBorders>
              <w:top w:val="nil"/>
              <w:left w:val="single" w:sz="4" w:space="0" w:color="auto"/>
              <w:bottom w:val="single" w:sz="4" w:space="0" w:color="auto"/>
              <w:right w:val="single" w:sz="4" w:space="0" w:color="auto"/>
            </w:tcBorders>
            <w:shd w:val="clear" w:color="000000" w:fill="FFFFFF"/>
            <w:vAlign w:val="center"/>
            <w:hideMark/>
          </w:tcPr>
          <w:p w14:paraId="4529F0B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4.2</w:t>
            </w:r>
          </w:p>
        </w:tc>
        <w:tc>
          <w:tcPr>
            <w:tcW w:w="731" w:type="pct"/>
            <w:tcBorders>
              <w:top w:val="nil"/>
              <w:left w:val="nil"/>
              <w:bottom w:val="single" w:sz="4" w:space="0" w:color="auto"/>
              <w:right w:val="single" w:sz="4" w:space="0" w:color="auto"/>
            </w:tcBorders>
            <w:shd w:val="clear" w:color="000000" w:fill="FFFFFF"/>
            <w:vAlign w:val="center"/>
            <w:hideMark/>
          </w:tcPr>
          <w:p w14:paraId="75049C6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Удельная величина потребления энергетических ресурсов муниципальными бюджетными учреждениями</w:t>
            </w:r>
          </w:p>
        </w:tc>
        <w:tc>
          <w:tcPr>
            <w:tcW w:w="398" w:type="pct"/>
            <w:tcBorders>
              <w:top w:val="nil"/>
              <w:left w:val="nil"/>
              <w:bottom w:val="single" w:sz="4" w:space="0" w:color="auto"/>
              <w:right w:val="single" w:sz="4" w:space="0" w:color="auto"/>
            </w:tcBorders>
            <w:shd w:val="clear" w:color="000000" w:fill="FFFFFF"/>
            <w:noWrap/>
            <w:vAlign w:val="center"/>
            <w:hideMark/>
          </w:tcPr>
          <w:p w14:paraId="4CF037C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000000" w:fill="FFFFFF"/>
            <w:noWrap/>
            <w:vAlign w:val="center"/>
            <w:hideMark/>
          </w:tcPr>
          <w:p w14:paraId="36981DD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center"/>
            <w:hideMark/>
          </w:tcPr>
          <w:p w14:paraId="04BE81F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center"/>
            <w:hideMark/>
          </w:tcPr>
          <w:p w14:paraId="1B8C18E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center"/>
            <w:hideMark/>
          </w:tcPr>
          <w:p w14:paraId="68A31BC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center"/>
            <w:hideMark/>
          </w:tcPr>
          <w:p w14:paraId="546E337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center"/>
            <w:hideMark/>
          </w:tcPr>
          <w:p w14:paraId="22B8DAE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center"/>
            <w:hideMark/>
          </w:tcPr>
          <w:p w14:paraId="28B1DF9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vAlign w:val="center"/>
            <w:hideMark/>
          </w:tcPr>
          <w:p w14:paraId="4ADBE61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bottom"/>
            <w:hideMark/>
          </w:tcPr>
          <w:p w14:paraId="7116132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vAlign w:val="center"/>
            <w:hideMark/>
          </w:tcPr>
          <w:p w14:paraId="76EAD95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vAlign w:val="center"/>
            <w:hideMark/>
          </w:tcPr>
          <w:p w14:paraId="2AA02AA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bottom"/>
            <w:hideMark/>
          </w:tcPr>
          <w:p w14:paraId="5D9233D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bottom"/>
            <w:hideMark/>
          </w:tcPr>
          <w:p w14:paraId="4CDBCF1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14:paraId="27A5901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000000" w:fill="FFFFFF"/>
            <w:noWrap/>
            <w:vAlign w:val="bottom"/>
            <w:hideMark/>
          </w:tcPr>
          <w:p w14:paraId="15955BD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5DD265E9" w14:textId="77777777" w:rsidTr="002418EE">
        <w:trPr>
          <w:trHeight w:val="393"/>
        </w:trPr>
        <w:tc>
          <w:tcPr>
            <w:tcW w:w="170" w:type="pct"/>
            <w:tcBorders>
              <w:top w:val="nil"/>
              <w:left w:val="single" w:sz="4" w:space="0" w:color="auto"/>
              <w:bottom w:val="single" w:sz="4" w:space="0" w:color="auto"/>
              <w:right w:val="single" w:sz="4" w:space="0" w:color="auto"/>
            </w:tcBorders>
            <w:shd w:val="clear" w:color="000000" w:fill="FFFFFF"/>
            <w:vAlign w:val="center"/>
            <w:hideMark/>
          </w:tcPr>
          <w:p w14:paraId="39A5CA0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4.2.1</w:t>
            </w:r>
          </w:p>
        </w:tc>
        <w:tc>
          <w:tcPr>
            <w:tcW w:w="731" w:type="pct"/>
            <w:tcBorders>
              <w:top w:val="nil"/>
              <w:left w:val="nil"/>
              <w:bottom w:val="single" w:sz="4" w:space="0" w:color="auto"/>
              <w:right w:val="single" w:sz="4" w:space="0" w:color="auto"/>
            </w:tcBorders>
            <w:shd w:val="clear" w:color="000000" w:fill="FFFFFF"/>
            <w:hideMark/>
          </w:tcPr>
          <w:p w14:paraId="28453A6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Удельная величина потребления электрической энергии муниципальными бюджетными учреждениями на 1 человека населения</w:t>
            </w:r>
          </w:p>
        </w:tc>
        <w:tc>
          <w:tcPr>
            <w:tcW w:w="398" w:type="pct"/>
            <w:tcBorders>
              <w:top w:val="nil"/>
              <w:left w:val="nil"/>
              <w:bottom w:val="single" w:sz="4" w:space="0" w:color="auto"/>
              <w:right w:val="single" w:sz="4" w:space="0" w:color="auto"/>
            </w:tcBorders>
            <w:shd w:val="clear" w:color="000000" w:fill="FFFFFF"/>
            <w:noWrap/>
            <w:vAlign w:val="center"/>
            <w:hideMark/>
          </w:tcPr>
          <w:p w14:paraId="02DE478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000000" w:fill="FFFFFF"/>
            <w:noWrap/>
            <w:vAlign w:val="center"/>
            <w:hideMark/>
          </w:tcPr>
          <w:p w14:paraId="246BC6A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кВт.ч</w:t>
            </w:r>
          </w:p>
        </w:tc>
        <w:tc>
          <w:tcPr>
            <w:tcW w:w="257" w:type="pct"/>
            <w:tcBorders>
              <w:top w:val="nil"/>
              <w:left w:val="nil"/>
              <w:bottom w:val="single" w:sz="4" w:space="0" w:color="auto"/>
              <w:right w:val="single" w:sz="4" w:space="0" w:color="auto"/>
            </w:tcBorders>
            <w:shd w:val="clear" w:color="000000" w:fill="FFFFFF"/>
            <w:noWrap/>
            <w:vAlign w:val="center"/>
            <w:hideMark/>
          </w:tcPr>
          <w:p w14:paraId="55B1247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103,72</w:t>
            </w:r>
          </w:p>
        </w:tc>
        <w:tc>
          <w:tcPr>
            <w:tcW w:w="257" w:type="pct"/>
            <w:tcBorders>
              <w:top w:val="nil"/>
              <w:left w:val="nil"/>
              <w:bottom w:val="single" w:sz="4" w:space="0" w:color="auto"/>
              <w:right w:val="single" w:sz="4" w:space="0" w:color="auto"/>
            </w:tcBorders>
            <w:shd w:val="clear" w:color="000000" w:fill="FFFFFF"/>
            <w:noWrap/>
            <w:vAlign w:val="center"/>
            <w:hideMark/>
          </w:tcPr>
          <w:p w14:paraId="07D0459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127,63</w:t>
            </w:r>
          </w:p>
        </w:tc>
        <w:tc>
          <w:tcPr>
            <w:tcW w:w="257" w:type="pct"/>
            <w:tcBorders>
              <w:top w:val="nil"/>
              <w:left w:val="nil"/>
              <w:bottom w:val="single" w:sz="4" w:space="0" w:color="auto"/>
              <w:right w:val="single" w:sz="4" w:space="0" w:color="auto"/>
            </w:tcBorders>
            <w:shd w:val="clear" w:color="000000" w:fill="FFFFFF"/>
            <w:noWrap/>
            <w:vAlign w:val="center"/>
            <w:hideMark/>
          </w:tcPr>
          <w:p w14:paraId="5C0993D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46,4</w:t>
            </w:r>
          </w:p>
        </w:tc>
        <w:tc>
          <w:tcPr>
            <w:tcW w:w="257" w:type="pct"/>
            <w:tcBorders>
              <w:top w:val="nil"/>
              <w:left w:val="nil"/>
              <w:bottom w:val="single" w:sz="4" w:space="0" w:color="auto"/>
              <w:right w:val="single" w:sz="4" w:space="0" w:color="auto"/>
            </w:tcBorders>
            <w:shd w:val="clear" w:color="000000" w:fill="FFFFFF"/>
            <w:noWrap/>
            <w:vAlign w:val="center"/>
            <w:hideMark/>
          </w:tcPr>
          <w:p w14:paraId="7679292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102</w:t>
            </w:r>
          </w:p>
        </w:tc>
        <w:tc>
          <w:tcPr>
            <w:tcW w:w="257" w:type="pct"/>
            <w:tcBorders>
              <w:top w:val="nil"/>
              <w:left w:val="nil"/>
              <w:bottom w:val="single" w:sz="4" w:space="0" w:color="auto"/>
              <w:right w:val="single" w:sz="4" w:space="0" w:color="auto"/>
            </w:tcBorders>
            <w:shd w:val="clear" w:color="000000" w:fill="FFFFFF"/>
            <w:noWrap/>
            <w:vAlign w:val="center"/>
            <w:hideMark/>
          </w:tcPr>
          <w:p w14:paraId="212C575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99,2</w:t>
            </w:r>
          </w:p>
        </w:tc>
        <w:tc>
          <w:tcPr>
            <w:tcW w:w="257" w:type="pct"/>
            <w:tcBorders>
              <w:top w:val="nil"/>
              <w:left w:val="nil"/>
              <w:bottom w:val="single" w:sz="4" w:space="0" w:color="auto"/>
              <w:right w:val="single" w:sz="4" w:space="0" w:color="auto"/>
            </w:tcBorders>
            <w:shd w:val="clear" w:color="000000" w:fill="FFFFFF"/>
            <w:noWrap/>
            <w:vAlign w:val="center"/>
            <w:hideMark/>
          </w:tcPr>
          <w:p w14:paraId="3D1EA76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82,5</w:t>
            </w:r>
          </w:p>
        </w:tc>
        <w:tc>
          <w:tcPr>
            <w:tcW w:w="257" w:type="pct"/>
            <w:tcBorders>
              <w:top w:val="nil"/>
              <w:left w:val="nil"/>
              <w:bottom w:val="single" w:sz="4" w:space="0" w:color="auto"/>
              <w:right w:val="single" w:sz="4" w:space="0" w:color="auto"/>
            </w:tcBorders>
            <w:shd w:val="clear" w:color="000000" w:fill="FFFFFF"/>
            <w:vAlign w:val="center"/>
            <w:hideMark/>
          </w:tcPr>
          <w:p w14:paraId="5C08E04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108,5</w:t>
            </w:r>
          </w:p>
        </w:tc>
        <w:tc>
          <w:tcPr>
            <w:tcW w:w="257" w:type="pct"/>
            <w:tcBorders>
              <w:top w:val="nil"/>
              <w:left w:val="nil"/>
              <w:bottom w:val="single" w:sz="4" w:space="0" w:color="auto"/>
              <w:right w:val="single" w:sz="4" w:space="0" w:color="auto"/>
            </w:tcBorders>
            <w:shd w:val="clear" w:color="000000" w:fill="FFFFFF"/>
            <w:vAlign w:val="center"/>
            <w:hideMark/>
          </w:tcPr>
          <w:p w14:paraId="5B8FDC2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115,4</w:t>
            </w:r>
          </w:p>
        </w:tc>
        <w:tc>
          <w:tcPr>
            <w:tcW w:w="257" w:type="pct"/>
            <w:tcBorders>
              <w:top w:val="nil"/>
              <w:left w:val="nil"/>
              <w:bottom w:val="single" w:sz="4" w:space="0" w:color="auto"/>
              <w:right w:val="single" w:sz="4" w:space="0" w:color="auto"/>
            </w:tcBorders>
            <w:shd w:val="clear" w:color="000000" w:fill="FFFFFF"/>
            <w:vAlign w:val="center"/>
            <w:hideMark/>
          </w:tcPr>
          <w:p w14:paraId="38FE9DE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115,4</w:t>
            </w:r>
          </w:p>
        </w:tc>
        <w:tc>
          <w:tcPr>
            <w:tcW w:w="257" w:type="pct"/>
            <w:tcBorders>
              <w:top w:val="nil"/>
              <w:left w:val="nil"/>
              <w:bottom w:val="single" w:sz="4" w:space="0" w:color="auto"/>
              <w:right w:val="single" w:sz="4" w:space="0" w:color="auto"/>
            </w:tcBorders>
            <w:shd w:val="clear" w:color="000000" w:fill="FFFFFF"/>
            <w:vAlign w:val="center"/>
            <w:hideMark/>
          </w:tcPr>
          <w:p w14:paraId="1AFBEAC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115,4</w:t>
            </w:r>
          </w:p>
        </w:tc>
        <w:tc>
          <w:tcPr>
            <w:tcW w:w="257" w:type="pct"/>
            <w:tcBorders>
              <w:top w:val="nil"/>
              <w:left w:val="nil"/>
              <w:bottom w:val="single" w:sz="4" w:space="0" w:color="auto"/>
              <w:right w:val="single" w:sz="4" w:space="0" w:color="auto"/>
            </w:tcBorders>
            <w:shd w:val="clear" w:color="000000" w:fill="FFFFFF"/>
            <w:vAlign w:val="center"/>
            <w:hideMark/>
          </w:tcPr>
          <w:p w14:paraId="4D69A70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115,4</w:t>
            </w:r>
          </w:p>
        </w:tc>
        <w:tc>
          <w:tcPr>
            <w:tcW w:w="257" w:type="pct"/>
            <w:tcBorders>
              <w:top w:val="nil"/>
              <w:left w:val="nil"/>
              <w:bottom w:val="single" w:sz="4" w:space="0" w:color="auto"/>
              <w:right w:val="single" w:sz="4" w:space="0" w:color="auto"/>
            </w:tcBorders>
            <w:shd w:val="clear" w:color="000000" w:fill="FFFFFF"/>
            <w:vAlign w:val="center"/>
            <w:hideMark/>
          </w:tcPr>
          <w:p w14:paraId="693AC61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115,4</w:t>
            </w:r>
          </w:p>
        </w:tc>
        <w:tc>
          <w:tcPr>
            <w:tcW w:w="185" w:type="pct"/>
            <w:tcBorders>
              <w:top w:val="nil"/>
              <w:left w:val="nil"/>
              <w:bottom w:val="single" w:sz="4" w:space="0" w:color="auto"/>
              <w:right w:val="single" w:sz="4" w:space="0" w:color="auto"/>
            </w:tcBorders>
            <w:shd w:val="clear" w:color="000000" w:fill="FFFFFF"/>
            <w:noWrap/>
            <w:vAlign w:val="center"/>
            <w:hideMark/>
          </w:tcPr>
          <w:p w14:paraId="0ECE197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000000" w:fill="FFFFFF"/>
            <w:noWrap/>
            <w:vAlign w:val="bottom"/>
            <w:hideMark/>
          </w:tcPr>
          <w:p w14:paraId="13B33A5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68DDFB5C" w14:textId="77777777" w:rsidTr="002418EE">
        <w:trPr>
          <w:trHeight w:val="47"/>
        </w:trPr>
        <w:tc>
          <w:tcPr>
            <w:tcW w:w="170" w:type="pct"/>
            <w:tcBorders>
              <w:top w:val="nil"/>
              <w:left w:val="single" w:sz="4" w:space="0" w:color="auto"/>
              <w:bottom w:val="single" w:sz="4" w:space="0" w:color="auto"/>
              <w:right w:val="single" w:sz="4" w:space="0" w:color="auto"/>
            </w:tcBorders>
            <w:shd w:val="clear" w:color="000000" w:fill="FFFFFF"/>
            <w:vAlign w:val="center"/>
            <w:hideMark/>
          </w:tcPr>
          <w:p w14:paraId="6B9C85F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4.2.2</w:t>
            </w:r>
          </w:p>
        </w:tc>
        <w:tc>
          <w:tcPr>
            <w:tcW w:w="731" w:type="pct"/>
            <w:tcBorders>
              <w:top w:val="nil"/>
              <w:left w:val="nil"/>
              <w:bottom w:val="single" w:sz="4" w:space="0" w:color="auto"/>
              <w:right w:val="single" w:sz="4" w:space="0" w:color="auto"/>
            </w:tcBorders>
            <w:shd w:val="clear" w:color="000000" w:fill="FFFFFF"/>
            <w:hideMark/>
          </w:tcPr>
          <w:p w14:paraId="6ECC4B4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Удельная величина потребления тепловой энергии муниципальными бюджетными учреждениями на 1 кв. м. общей площади</w:t>
            </w:r>
          </w:p>
        </w:tc>
        <w:tc>
          <w:tcPr>
            <w:tcW w:w="398" w:type="pct"/>
            <w:tcBorders>
              <w:top w:val="nil"/>
              <w:left w:val="nil"/>
              <w:bottom w:val="single" w:sz="4" w:space="0" w:color="auto"/>
              <w:right w:val="single" w:sz="4" w:space="0" w:color="auto"/>
            </w:tcBorders>
            <w:shd w:val="clear" w:color="000000" w:fill="FFFFFF"/>
            <w:noWrap/>
            <w:vAlign w:val="center"/>
            <w:hideMark/>
          </w:tcPr>
          <w:p w14:paraId="2E70575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000000" w:fill="FFFFFF"/>
            <w:noWrap/>
            <w:vAlign w:val="center"/>
            <w:hideMark/>
          </w:tcPr>
          <w:p w14:paraId="26D3137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Гкал</w:t>
            </w:r>
          </w:p>
        </w:tc>
        <w:tc>
          <w:tcPr>
            <w:tcW w:w="257" w:type="pct"/>
            <w:tcBorders>
              <w:top w:val="nil"/>
              <w:left w:val="nil"/>
              <w:bottom w:val="single" w:sz="4" w:space="0" w:color="auto"/>
              <w:right w:val="single" w:sz="4" w:space="0" w:color="auto"/>
            </w:tcBorders>
            <w:shd w:val="clear" w:color="000000" w:fill="FFFFFF"/>
            <w:noWrap/>
            <w:vAlign w:val="center"/>
            <w:hideMark/>
          </w:tcPr>
          <w:p w14:paraId="0A9DE5C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0,07</w:t>
            </w:r>
          </w:p>
        </w:tc>
        <w:tc>
          <w:tcPr>
            <w:tcW w:w="257" w:type="pct"/>
            <w:tcBorders>
              <w:top w:val="nil"/>
              <w:left w:val="nil"/>
              <w:bottom w:val="single" w:sz="4" w:space="0" w:color="auto"/>
              <w:right w:val="single" w:sz="4" w:space="0" w:color="auto"/>
            </w:tcBorders>
            <w:shd w:val="clear" w:color="000000" w:fill="FFFFFF"/>
            <w:noWrap/>
            <w:vAlign w:val="center"/>
            <w:hideMark/>
          </w:tcPr>
          <w:p w14:paraId="6684528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0,1</w:t>
            </w:r>
          </w:p>
        </w:tc>
        <w:tc>
          <w:tcPr>
            <w:tcW w:w="257" w:type="pct"/>
            <w:tcBorders>
              <w:top w:val="nil"/>
              <w:left w:val="nil"/>
              <w:bottom w:val="single" w:sz="4" w:space="0" w:color="auto"/>
              <w:right w:val="single" w:sz="4" w:space="0" w:color="auto"/>
            </w:tcBorders>
            <w:shd w:val="clear" w:color="000000" w:fill="FFFFFF"/>
            <w:noWrap/>
            <w:vAlign w:val="center"/>
            <w:hideMark/>
          </w:tcPr>
          <w:p w14:paraId="7D5E624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0,07</w:t>
            </w:r>
          </w:p>
        </w:tc>
        <w:tc>
          <w:tcPr>
            <w:tcW w:w="257" w:type="pct"/>
            <w:tcBorders>
              <w:top w:val="nil"/>
              <w:left w:val="nil"/>
              <w:bottom w:val="single" w:sz="4" w:space="0" w:color="auto"/>
              <w:right w:val="single" w:sz="4" w:space="0" w:color="auto"/>
            </w:tcBorders>
            <w:shd w:val="clear" w:color="000000" w:fill="FFFFFF"/>
            <w:noWrap/>
            <w:vAlign w:val="center"/>
            <w:hideMark/>
          </w:tcPr>
          <w:p w14:paraId="28ED0CD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0,06</w:t>
            </w:r>
          </w:p>
        </w:tc>
        <w:tc>
          <w:tcPr>
            <w:tcW w:w="257" w:type="pct"/>
            <w:tcBorders>
              <w:top w:val="nil"/>
              <w:left w:val="nil"/>
              <w:bottom w:val="single" w:sz="4" w:space="0" w:color="auto"/>
              <w:right w:val="single" w:sz="4" w:space="0" w:color="auto"/>
            </w:tcBorders>
            <w:shd w:val="clear" w:color="000000" w:fill="FFFFFF"/>
            <w:noWrap/>
            <w:vAlign w:val="center"/>
            <w:hideMark/>
          </w:tcPr>
          <w:p w14:paraId="2912863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0,05</w:t>
            </w:r>
          </w:p>
        </w:tc>
        <w:tc>
          <w:tcPr>
            <w:tcW w:w="257" w:type="pct"/>
            <w:tcBorders>
              <w:top w:val="nil"/>
              <w:left w:val="nil"/>
              <w:bottom w:val="single" w:sz="4" w:space="0" w:color="auto"/>
              <w:right w:val="single" w:sz="4" w:space="0" w:color="auto"/>
            </w:tcBorders>
            <w:shd w:val="clear" w:color="000000" w:fill="FFFFFF"/>
            <w:noWrap/>
            <w:vAlign w:val="center"/>
            <w:hideMark/>
          </w:tcPr>
          <w:p w14:paraId="46B404A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0,047</w:t>
            </w:r>
          </w:p>
        </w:tc>
        <w:tc>
          <w:tcPr>
            <w:tcW w:w="257" w:type="pct"/>
            <w:tcBorders>
              <w:top w:val="nil"/>
              <w:left w:val="nil"/>
              <w:bottom w:val="single" w:sz="4" w:space="0" w:color="auto"/>
              <w:right w:val="single" w:sz="4" w:space="0" w:color="auto"/>
            </w:tcBorders>
            <w:shd w:val="clear" w:color="000000" w:fill="FFFFFF"/>
            <w:vAlign w:val="center"/>
            <w:hideMark/>
          </w:tcPr>
          <w:p w14:paraId="03248E7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0,05</w:t>
            </w:r>
          </w:p>
        </w:tc>
        <w:tc>
          <w:tcPr>
            <w:tcW w:w="257" w:type="pct"/>
            <w:tcBorders>
              <w:top w:val="nil"/>
              <w:left w:val="nil"/>
              <w:bottom w:val="single" w:sz="4" w:space="0" w:color="auto"/>
              <w:right w:val="single" w:sz="4" w:space="0" w:color="auto"/>
            </w:tcBorders>
            <w:shd w:val="clear" w:color="000000" w:fill="FFFFFF"/>
            <w:vAlign w:val="center"/>
            <w:hideMark/>
          </w:tcPr>
          <w:p w14:paraId="2C79F30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0,075</w:t>
            </w:r>
          </w:p>
        </w:tc>
        <w:tc>
          <w:tcPr>
            <w:tcW w:w="257" w:type="pct"/>
            <w:tcBorders>
              <w:top w:val="nil"/>
              <w:left w:val="nil"/>
              <w:bottom w:val="single" w:sz="4" w:space="0" w:color="auto"/>
              <w:right w:val="single" w:sz="4" w:space="0" w:color="auto"/>
            </w:tcBorders>
            <w:shd w:val="clear" w:color="000000" w:fill="FFFFFF"/>
            <w:vAlign w:val="center"/>
            <w:hideMark/>
          </w:tcPr>
          <w:p w14:paraId="5D6D02D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0,075</w:t>
            </w:r>
          </w:p>
        </w:tc>
        <w:tc>
          <w:tcPr>
            <w:tcW w:w="257" w:type="pct"/>
            <w:tcBorders>
              <w:top w:val="nil"/>
              <w:left w:val="nil"/>
              <w:bottom w:val="single" w:sz="4" w:space="0" w:color="auto"/>
              <w:right w:val="single" w:sz="4" w:space="0" w:color="auto"/>
            </w:tcBorders>
            <w:shd w:val="clear" w:color="000000" w:fill="FFFFFF"/>
            <w:vAlign w:val="center"/>
            <w:hideMark/>
          </w:tcPr>
          <w:p w14:paraId="3A123AB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0,075</w:t>
            </w:r>
          </w:p>
        </w:tc>
        <w:tc>
          <w:tcPr>
            <w:tcW w:w="257" w:type="pct"/>
            <w:tcBorders>
              <w:top w:val="nil"/>
              <w:left w:val="nil"/>
              <w:bottom w:val="single" w:sz="4" w:space="0" w:color="auto"/>
              <w:right w:val="single" w:sz="4" w:space="0" w:color="auto"/>
            </w:tcBorders>
            <w:shd w:val="clear" w:color="000000" w:fill="FFFFFF"/>
            <w:vAlign w:val="center"/>
            <w:hideMark/>
          </w:tcPr>
          <w:p w14:paraId="68640F3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0,075</w:t>
            </w:r>
          </w:p>
        </w:tc>
        <w:tc>
          <w:tcPr>
            <w:tcW w:w="257" w:type="pct"/>
            <w:tcBorders>
              <w:top w:val="nil"/>
              <w:left w:val="nil"/>
              <w:bottom w:val="single" w:sz="4" w:space="0" w:color="auto"/>
              <w:right w:val="single" w:sz="4" w:space="0" w:color="auto"/>
            </w:tcBorders>
            <w:shd w:val="clear" w:color="000000" w:fill="FFFFFF"/>
            <w:vAlign w:val="center"/>
            <w:hideMark/>
          </w:tcPr>
          <w:p w14:paraId="61A8B7C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0,075</w:t>
            </w:r>
          </w:p>
        </w:tc>
        <w:tc>
          <w:tcPr>
            <w:tcW w:w="185" w:type="pct"/>
            <w:tcBorders>
              <w:top w:val="nil"/>
              <w:left w:val="nil"/>
              <w:bottom w:val="single" w:sz="4" w:space="0" w:color="auto"/>
              <w:right w:val="single" w:sz="4" w:space="0" w:color="auto"/>
            </w:tcBorders>
            <w:shd w:val="clear" w:color="000000" w:fill="FFFFFF"/>
            <w:noWrap/>
            <w:vAlign w:val="center"/>
            <w:hideMark/>
          </w:tcPr>
          <w:p w14:paraId="209F1E5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000000" w:fill="FFFFFF"/>
            <w:noWrap/>
            <w:vAlign w:val="bottom"/>
            <w:hideMark/>
          </w:tcPr>
          <w:p w14:paraId="135CC42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6F182C6B" w14:textId="77777777" w:rsidTr="002418EE">
        <w:trPr>
          <w:trHeight w:val="59"/>
        </w:trPr>
        <w:tc>
          <w:tcPr>
            <w:tcW w:w="170" w:type="pct"/>
            <w:tcBorders>
              <w:top w:val="nil"/>
              <w:left w:val="single" w:sz="4" w:space="0" w:color="auto"/>
              <w:bottom w:val="single" w:sz="4" w:space="0" w:color="auto"/>
              <w:right w:val="single" w:sz="4" w:space="0" w:color="auto"/>
            </w:tcBorders>
            <w:shd w:val="clear" w:color="000000" w:fill="FFFFFF"/>
            <w:vAlign w:val="center"/>
            <w:hideMark/>
          </w:tcPr>
          <w:p w14:paraId="2700E78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4.2.3</w:t>
            </w:r>
          </w:p>
        </w:tc>
        <w:tc>
          <w:tcPr>
            <w:tcW w:w="731" w:type="pct"/>
            <w:tcBorders>
              <w:top w:val="nil"/>
              <w:left w:val="nil"/>
              <w:bottom w:val="single" w:sz="4" w:space="0" w:color="auto"/>
              <w:right w:val="single" w:sz="4" w:space="0" w:color="auto"/>
            </w:tcBorders>
            <w:shd w:val="clear" w:color="000000" w:fill="FFFFFF"/>
            <w:vAlign w:val="center"/>
            <w:hideMark/>
          </w:tcPr>
          <w:p w14:paraId="68BF814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Удельная величина потребления горячей воды муниципальными бюджетными учреждениями на 1 человека населения</w:t>
            </w:r>
          </w:p>
        </w:tc>
        <w:tc>
          <w:tcPr>
            <w:tcW w:w="398" w:type="pct"/>
            <w:tcBorders>
              <w:top w:val="nil"/>
              <w:left w:val="nil"/>
              <w:bottom w:val="single" w:sz="4" w:space="0" w:color="auto"/>
              <w:right w:val="single" w:sz="4" w:space="0" w:color="auto"/>
            </w:tcBorders>
            <w:shd w:val="clear" w:color="000000" w:fill="FFFFFF"/>
            <w:noWrap/>
            <w:vAlign w:val="center"/>
            <w:hideMark/>
          </w:tcPr>
          <w:p w14:paraId="15CF936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000000" w:fill="FFFFFF"/>
            <w:noWrap/>
            <w:vAlign w:val="center"/>
            <w:hideMark/>
          </w:tcPr>
          <w:p w14:paraId="5757A87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м3</w:t>
            </w:r>
          </w:p>
        </w:tc>
        <w:tc>
          <w:tcPr>
            <w:tcW w:w="257" w:type="pct"/>
            <w:tcBorders>
              <w:top w:val="nil"/>
              <w:left w:val="nil"/>
              <w:bottom w:val="single" w:sz="4" w:space="0" w:color="auto"/>
              <w:right w:val="single" w:sz="4" w:space="0" w:color="auto"/>
            </w:tcBorders>
            <w:shd w:val="clear" w:color="000000" w:fill="FFFFFF"/>
            <w:noWrap/>
            <w:vAlign w:val="center"/>
            <w:hideMark/>
          </w:tcPr>
          <w:p w14:paraId="58E7D93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0,08</w:t>
            </w:r>
          </w:p>
        </w:tc>
        <w:tc>
          <w:tcPr>
            <w:tcW w:w="257" w:type="pct"/>
            <w:tcBorders>
              <w:top w:val="nil"/>
              <w:left w:val="nil"/>
              <w:bottom w:val="single" w:sz="4" w:space="0" w:color="auto"/>
              <w:right w:val="single" w:sz="4" w:space="0" w:color="auto"/>
            </w:tcBorders>
            <w:shd w:val="clear" w:color="000000" w:fill="FFFFFF"/>
            <w:noWrap/>
            <w:vAlign w:val="center"/>
            <w:hideMark/>
          </w:tcPr>
          <w:p w14:paraId="51840A7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0,09</w:t>
            </w:r>
          </w:p>
        </w:tc>
        <w:tc>
          <w:tcPr>
            <w:tcW w:w="257" w:type="pct"/>
            <w:tcBorders>
              <w:top w:val="nil"/>
              <w:left w:val="nil"/>
              <w:bottom w:val="single" w:sz="4" w:space="0" w:color="auto"/>
              <w:right w:val="single" w:sz="4" w:space="0" w:color="auto"/>
            </w:tcBorders>
            <w:shd w:val="clear" w:color="000000" w:fill="FFFFFF"/>
            <w:noWrap/>
            <w:vAlign w:val="center"/>
            <w:hideMark/>
          </w:tcPr>
          <w:p w14:paraId="51922CA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0,09</w:t>
            </w:r>
          </w:p>
        </w:tc>
        <w:tc>
          <w:tcPr>
            <w:tcW w:w="257" w:type="pct"/>
            <w:tcBorders>
              <w:top w:val="nil"/>
              <w:left w:val="nil"/>
              <w:bottom w:val="single" w:sz="4" w:space="0" w:color="auto"/>
              <w:right w:val="single" w:sz="4" w:space="0" w:color="auto"/>
            </w:tcBorders>
            <w:shd w:val="clear" w:color="000000" w:fill="FFFFFF"/>
            <w:noWrap/>
            <w:vAlign w:val="center"/>
            <w:hideMark/>
          </w:tcPr>
          <w:p w14:paraId="6FC7F01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0,06</w:t>
            </w:r>
          </w:p>
        </w:tc>
        <w:tc>
          <w:tcPr>
            <w:tcW w:w="257" w:type="pct"/>
            <w:tcBorders>
              <w:top w:val="nil"/>
              <w:left w:val="nil"/>
              <w:bottom w:val="single" w:sz="4" w:space="0" w:color="auto"/>
              <w:right w:val="single" w:sz="4" w:space="0" w:color="auto"/>
            </w:tcBorders>
            <w:shd w:val="clear" w:color="000000" w:fill="FFFFFF"/>
            <w:noWrap/>
            <w:vAlign w:val="center"/>
            <w:hideMark/>
          </w:tcPr>
          <w:p w14:paraId="6451772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0,05</w:t>
            </w:r>
          </w:p>
        </w:tc>
        <w:tc>
          <w:tcPr>
            <w:tcW w:w="257" w:type="pct"/>
            <w:tcBorders>
              <w:top w:val="nil"/>
              <w:left w:val="nil"/>
              <w:bottom w:val="single" w:sz="4" w:space="0" w:color="auto"/>
              <w:right w:val="single" w:sz="4" w:space="0" w:color="auto"/>
            </w:tcBorders>
            <w:shd w:val="clear" w:color="000000" w:fill="FFFFFF"/>
            <w:noWrap/>
            <w:vAlign w:val="center"/>
            <w:hideMark/>
          </w:tcPr>
          <w:p w14:paraId="24549E7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0,023</w:t>
            </w:r>
          </w:p>
        </w:tc>
        <w:tc>
          <w:tcPr>
            <w:tcW w:w="257" w:type="pct"/>
            <w:tcBorders>
              <w:top w:val="nil"/>
              <w:left w:val="nil"/>
              <w:bottom w:val="single" w:sz="4" w:space="0" w:color="auto"/>
              <w:right w:val="single" w:sz="4" w:space="0" w:color="auto"/>
            </w:tcBorders>
            <w:shd w:val="clear" w:color="000000" w:fill="FFFFFF"/>
            <w:vAlign w:val="center"/>
            <w:hideMark/>
          </w:tcPr>
          <w:p w14:paraId="5D50BEE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0,01</w:t>
            </w:r>
          </w:p>
        </w:tc>
        <w:tc>
          <w:tcPr>
            <w:tcW w:w="257" w:type="pct"/>
            <w:tcBorders>
              <w:top w:val="nil"/>
              <w:left w:val="nil"/>
              <w:bottom w:val="single" w:sz="4" w:space="0" w:color="auto"/>
              <w:right w:val="single" w:sz="4" w:space="0" w:color="auto"/>
            </w:tcBorders>
            <w:shd w:val="clear" w:color="000000" w:fill="FFFFFF"/>
            <w:vAlign w:val="center"/>
            <w:hideMark/>
          </w:tcPr>
          <w:p w14:paraId="7DB9A00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0,013</w:t>
            </w:r>
          </w:p>
        </w:tc>
        <w:tc>
          <w:tcPr>
            <w:tcW w:w="257" w:type="pct"/>
            <w:tcBorders>
              <w:top w:val="nil"/>
              <w:left w:val="nil"/>
              <w:bottom w:val="single" w:sz="4" w:space="0" w:color="auto"/>
              <w:right w:val="single" w:sz="4" w:space="0" w:color="auto"/>
            </w:tcBorders>
            <w:shd w:val="clear" w:color="000000" w:fill="FFFFFF"/>
            <w:vAlign w:val="center"/>
            <w:hideMark/>
          </w:tcPr>
          <w:p w14:paraId="553D182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0,013</w:t>
            </w:r>
          </w:p>
        </w:tc>
        <w:tc>
          <w:tcPr>
            <w:tcW w:w="257" w:type="pct"/>
            <w:tcBorders>
              <w:top w:val="nil"/>
              <w:left w:val="nil"/>
              <w:bottom w:val="single" w:sz="4" w:space="0" w:color="auto"/>
              <w:right w:val="single" w:sz="4" w:space="0" w:color="auto"/>
            </w:tcBorders>
            <w:shd w:val="clear" w:color="000000" w:fill="FFFFFF"/>
            <w:vAlign w:val="center"/>
            <w:hideMark/>
          </w:tcPr>
          <w:p w14:paraId="23D3F0A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0,013</w:t>
            </w:r>
          </w:p>
        </w:tc>
        <w:tc>
          <w:tcPr>
            <w:tcW w:w="257" w:type="pct"/>
            <w:tcBorders>
              <w:top w:val="nil"/>
              <w:left w:val="nil"/>
              <w:bottom w:val="single" w:sz="4" w:space="0" w:color="auto"/>
              <w:right w:val="single" w:sz="4" w:space="0" w:color="auto"/>
            </w:tcBorders>
            <w:shd w:val="clear" w:color="000000" w:fill="FFFFFF"/>
            <w:vAlign w:val="center"/>
            <w:hideMark/>
          </w:tcPr>
          <w:p w14:paraId="14C2F1E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0,013</w:t>
            </w:r>
          </w:p>
        </w:tc>
        <w:tc>
          <w:tcPr>
            <w:tcW w:w="257" w:type="pct"/>
            <w:tcBorders>
              <w:top w:val="nil"/>
              <w:left w:val="nil"/>
              <w:bottom w:val="single" w:sz="4" w:space="0" w:color="auto"/>
              <w:right w:val="single" w:sz="4" w:space="0" w:color="auto"/>
            </w:tcBorders>
            <w:shd w:val="clear" w:color="000000" w:fill="FFFFFF"/>
            <w:vAlign w:val="center"/>
            <w:hideMark/>
          </w:tcPr>
          <w:p w14:paraId="15C72B9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0,013</w:t>
            </w:r>
          </w:p>
        </w:tc>
        <w:tc>
          <w:tcPr>
            <w:tcW w:w="185" w:type="pct"/>
            <w:tcBorders>
              <w:top w:val="nil"/>
              <w:left w:val="nil"/>
              <w:bottom w:val="single" w:sz="4" w:space="0" w:color="auto"/>
              <w:right w:val="single" w:sz="4" w:space="0" w:color="auto"/>
            </w:tcBorders>
            <w:shd w:val="clear" w:color="000000" w:fill="FFFFFF"/>
            <w:noWrap/>
            <w:vAlign w:val="center"/>
            <w:hideMark/>
          </w:tcPr>
          <w:p w14:paraId="14DF552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000000" w:fill="FFFFFF"/>
            <w:noWrap/>
            <w:vAlign w:val="bottom"/>
            <w:hideMark/>
          </w:tcPr>
          <w:p w14:paraId="56D2C68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08F31AA6" w14:textId="77777777" w:rsidTr="002418EE">
        <w:trPr>
          <w:trHeight w:val="130"/>
        </w:trPr>
        <w:tc>
          <w:tcPr>
            <w:tcW w:w="170" w:type="pct"/>
            <w:tcBorders>
              <w:top w:val="nil"/>
              <w:left w:val="single" w:sz="4" w:space="0" w:color="auto"/>
              <w:bottom w:val="single" w:sz="4" w:space="0" w:color="auto"/>
              <w:right w:val="single" w:sz="4" w:space="0" w:color="auto"/>
            </w:tcBorders>
            <w:shd w:val="clear" w:color="000000" w:fill="FFFFFF"/>
            <w:vAlign w:val="center"/>
            <w:hideMark/>
          </w:tcPr>
          <w:p w14:paraId="0D6D083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4.2.4</w:t>
            </w:r>
          </w:p>
        </w:tc>
        <w:tc>
          <w:tcPr>
            <w:tcW w:w="731" w:type="pct"/>
            <w:tcBorders>
              <w:top w:val="nil"/>
              <w:left w:val="nil"/>
              <w:bottom w:val="single" w:sz="4" w:space="0" w:color="auto"/>
              <w:right w:val="single" w:sz="4" w:space="0" w:color="auto"/>
            </w:tcBorders>
            <w:shd w:val="clear" w:color="000000" w:fill="FFFFFF"/>
            <w:hideMark/>
          </w:tcPr>
          <w:p w14:paraId="2AE1363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Удельная величина потребления холодной воды муниципальными бюджетными учреждениями на 1 человека населения</w:t>
            </w:r>
          </w:p>
        </w:tc>
        <w:tc>
          <w:tcPr>
            <w:tcW w:w="398" w:type="pct"/>
            <w:tcBorders>
              <w:top w:val="nil"/>
              <w:left w:val="nil"/>
              <w:bottom w:val="single" w:sz="4" w:space="0" w:color="auto"/>
              <w:right w:val="single" w:sz="4" w:space="0" w:color="auto"/>
            </w:tcBorders>
            <w:shd w:val="clear" w:color="000000" w:fill="FFFFFF"/>
            <w:noWrap/>
            <w:vAlign w:val="center"/>
            <w:hideMark/>
          </w:tcPr>
          <w:p w14:paraId="1CE9CF1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000000" w:fill="FFFFFF"/>
            <w:noWrap/>
            <w:vAlign w:val="center"/>
            <w:hideMark/>
          </w:tcPr>
          <w:p w14:paraId="50B9BF6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м3</w:t>
            </w:r>
          </w:p>
        </w:tc>
        <w:tc>
          <w:tcPr>
            <w:tcW w:w="257" w:type="pct"/>
            <w:tcBorders>
              <w:top w:val="nil"/>
              <w:left w:val="nil"/>
              <w:bottom w:val="single" w:sz="4" w:space="0" w:color="auto"/>
              <w:right w:val="single" w:sz="4" w:space="0" w:color="auto"/>
            </w:tcBorders>
            <w:shd w:val="clear" w:color="000000" w:fill="FFFFFF"/>
            <w:noWrap/>
            <w:vAlign w:val="center"/>
            <w:hideMark/>
          </w:tcPr>
          <w:p w14:paraId="00EFBDE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1,04</w:t>
            </w:r>
          </w:p>
        </w:tc>
        <w:tc>
          <w:tcPr>
            <w:tcW w:w="257" w:type="pct"/>
            <w:tcBorders>
              <w:top w:val="nil"/>
              <w:left w:val="nil"/>
              <w:bottom w:val="single" w:sz="4" w:space="0" w:color="auto"/>
              <w:right w:val="single" w:sz="4" w:space="0" w:color="auto"/>
            </w:tcBorders>
            <w:shd w:val="clear" w:color="000000" w:fill="FFFFFF"/>
            <w:noWrap/>
            <w:vAlign w:val="center"/>
            <w:hideMark/>
          </w:tcPr>
          <w:p w14:paraId="08556D0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1,21</w:t>
            </w:r>
          </w:p>
        </w:tc>
        <w:tc>
          <w:tcPr>
            <w:tcW w:w="257" w:type="pct"/>
            <w:tcBorders>
              <w:top w:val="nil"/>
              <w:left w:val="nil"/>
              <w:bottom w:val="single" w:sz="4" w:space="0" w:color="auto"/>
              <w:right w:val="single" w:sz="4" w:space="0" w:color="auto"/>
            </w:tcBorders>
            <w:shd w:val="clear" w:color="000000" w:fill="FFFFFF"/>
            <w:noWrap/>
            <w:vAlign w:val="center"/>
            <w:hideMark/>
          </w:tcPr>
          <w:p w14:paraId="5044C07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0,97</w:t>
            </w:r>
          </w:p>
        </w:tc>
        <w:tc>
          <w:tcPr>
            <w:tcW w:w="257" w:type="pct"/>
            <w:tcBorders>
              <w:top w:val="nil"/>
              <w:left w:val="nil"/>
              <w:bottom w:val="single" w:sz="4" w:space="0" w:color="auto"/>
              <w:right w:val="single" w:sz="4" w:space="0" w:color="auto"/>
            </w:tcBorders>
            <w:shd w:val="clear" w:color="000000" w:fill="FFFFFF"/>
            <w:noWrap/>
            <w:vAlign w:val="center"/>
            <w:hideMark/>
          </w:tcPr>
          <w:p w14:paraId="78999F6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0,96</w:t>
            </w:r>
          </w:p>
        </w:tc>
        <w:tc>
          <w:tcPr>
            <w:tcW w:w="257" w:type="pct"/>
            <w:tcBorders>
              <w:top w:val="nil"/>
              <w:left w:val="nil"/>
              <w:bottom w:val="single" w:sz="4" w:space="0" w:color="auto"/>
              <w:right w:val="single" w:sz="4" w:space="0" w:color="auto"/>
            </w:tcBorders>
            <w:shd w:val="clear" w:color="000000" w:fill="FFFFFF"/>
            <w:noWrap/>
            <w:vAlign w:val="center"/>
            <w:hideMark/>
          </w:tcPr>
          <w:p w14:paraId="388499F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0,93</w:t>
            </w:r>
          </w:p>
        </w:tc>
        <w:tc>
          <w:tcPr>
            <w:tcW w:w="257" w:type="pct"/>
            <w:tcBorders>
              <w:top w:val="nil"/>
              <w:left w:val="nil"/>
              <w:bottom w:val="single" w:sz="4" w:space="0" w:color="auto"/>
              <w:right w:val="single" w:sz="4" w:space="0" w:color="auto"/>
            </w:tcBorders>
            <w:shd w:val="clear" w:color="000000" w:fill="FFFFFF"/>
            <w:noWrap/>
            <w:vAlign w:val="center"/>
            <w:hideMark/>
          </w:tcPr>
          <w:p w14:paraId="5214770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0,96</w:t>
            </w:r>
          </w:p>
        </w:tc>
        <w:tc>
          <w:tcPr>
            <w:tcW w:w="257" w:type="pct"/>
            <w:tcBorders>
              <w:top w:val="nil"/>
              <w:left w:val="nil"/>
              <w:bottom w:val="single" w:sz="4" w:space="0" w:color="auto"/>
              <w:right w:val="single" w:sz="4" w:space="0" w:color="auto"/>
            </w:tcBorders>
            <w:shd w:val="clear" w:color="000000" w:fill="FFFFFF"/>
            <w:vAlign w:val="center"/>
            <w:hideMark/>
          </w:tcPr>
          <w:p w14:paraId="7626DB2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0,7</w:t>
            </w:r>
          </w:p>
        </w:tc>
        <w:tc>
          <w:tcPr>
            <w:tcW w:w="257" w:type="pct"/>
            <w:tcBorders>
              <w:top w:val="nil"/>
              <w:left w:val="nil"/>
              <w:bottom w:val="single" w:sz="4" w:space="0" w:color="auto"/>
              <w:right w:val="single" w:sz="4" w:space="0" w:color="auto"/>
            </w:tcBorders>
            <w:shd w:val="clear" w:color="000000" w:fill="FFFFFF"/>
            <w:vAlign w:val="center"/>
            <w:hideMark/>
          </w:tcPr>
          <w:p w14:paraId="4BB3177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0,83</w:t>
            </w:r>
          </w:p>
        </w:tc>
        <w:tc>
          <w:tcPr>
            <w:tcW w:w="257" w:type="pct"/>
            <w:tcBorders>
              <w:top w:val="nil"/>
              <w:left w:val="nil"/>
              <w:bottom w:val="single" w:sz="4" w:space="0" w:color="auto"/>
              <w:right w:val="single" w:sz="4" w:space="0" w:color="auto"/>
            </w:tcBorders>
            <w:shd w:val="clear" w:color="000000" w:fill="FFFFFF"/>
            <w:vAlign w:val="center"/>
            <w:hideMark/>
          </w:tcPr>
          <w:p w14:paraId="3097895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0,83</w:t>
            </w:r>
          </w:p>
        </w:tc>
        <w:tc>
          <w:tcPr>
            <w:tcW w:w="257" w:type="pct"/>
            <w:tcBorders>
              <w:top w:val="nil"/>
              <w:left w:val="nil"/>
              <w:bottom w:val="single" w:sz="4" w:space="0" w:color="auto"/>
              <w:right w:val="single" w:sz="4" w:space="0" w:color="auto"/>
            </w:tcBorders>
            <w:shd w:val="clear" w:color="000000" w:fill="FFFFFF"/>
            <w:vAlign w:val="center"/>
            <w:hideMark/>
          </w:tcPr>
          <w:p w14:paraId="407CC46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0,83</w:t>
            </w:r>
          </w:p>
        </w:tc>
        <w:tc>
          <w:tcPr>
            <w:tcW w:w="257" w:type="pct"/>
            <w:tcBorders>
              <w:top w:val="nil"/>
              <w:left w:val="nil"/>
              <w:bottom w:val="single" w:sz="4" w:space="0" w:color="auto"/>
              <w:right w:val="single" w:sz="4" w:space="0" w:color="auto"/>
            </w:tcBorders>
            <w:shd w:val="clear" w:color="000000" w:fill="FFFFFF"/>
            <w:vAlign w:val="center"/>
            <w:hideMark/>
          </w:tcPr>
          <w:p w14:paraId="0D871ED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0,83</w:t>
            </w:r>
          </w:p>
        </w:tc>
        <w:tc>
          <w:tcPr>
            <w:tcW w:w="257" w:type="pct"/>
            <w:tcBorders>
              <w:top w:val="nil"/>
              <w:left w:val="nil"/>
              <w:bottom w:val="single" w:sz="4" w:space="0" w:color="auto"/>
              <w:right w:val="single" w:sz="4" w:space="0" w:color="auto"/>
            </w:tcBorders>
            <w:shd w:val="clear" w:color="000000" w:fill="FFFFFF"/>
            <w:vAlign w:val="center"/>
            <w:hideMark/>
          </w:tcPr>
          <w:p w14:paraId="13B7419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0,83</w:t>
            </w:r>
          </w:p>
        </w:tc>
        <w:tc>
          <w:tcPr>
            <w:tcW w:w="185" w:type="pct"/>
            <w:tcBorders>
              <w:top w:val="nil"/>
              <w:left w:val="nil"/>
              <w:bottom w:val="single" w:sz="4" w:space="0" w:color="auto"/>
              <w:right w:val="single" w:sz="4" w:space="0" w:color="auto"/>
            </w:tcBorders>
            <w:shd w:val="clear" w:color="000000" w:fill="FFFFFF"/>
            <w:noWrap/>
            <w:vAlign w:val="center"/>
            <w:hideMark/>
          </w:tcPr>
          <w:p w14:paraId="785C717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000000" w:fill="FFFFFF"/>
            <w:noWrap/>
            <w:vAlign w:val="bottom"/>
            <w:hideMark/>
          </w:tcPr>
          <w:p w14:paraId="0D797E6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5CD84265" w14:textId="77777777" w:rsidTr="002418EE">
        <w:trPr>
          <w:trHeight w:val="47"/>
        </w:trPr>
        <w:tc>
          <w:tcPr>
            <w:tcW w:w="170" w:type="pct"/>
            <w:tcBorders>
              <w:top w:val="nil"/>
              <w:left w:val="single" w:sz="4" w:space="0" w:color="auto"/>
              <w:bottom w:val="single" w:sz="4" w:space="0" w:color="auto"/>
              <w:right w:val="single" w:sz="4" w:space="0" w:color="auto"/>
            </w:tcBorders>
            <w:shd w:val="clear" w:color="000000" w:fill="FFFFFF"/>
            <w:vAlign w:val="center"/>
            <w:hideMark/>
          </w:tcPr>
          <w:p w14:paraId="715214F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4.2.5</w:t>
            </w:r>
          </w:p>
        </w:tc>
        <w:tc>
          <w:tcPr>
            <w:tcW w:w="731" w:type="pct"/>
            <w:tcBorders>
              <w:top w:val="nil"/>
              <w:left w:val="nil"/>
              <w:bottom w:val="single" w:sz="4" w:space="0" w:color="auto"/>
              <w:right w:val="single" w:sz="4" w:space="0" w:color="auto"/>
            </w:tcBorders>
            <w:shd w:val="clear" w:color="000000" w:fill="FFFFFF"/>
            <w:vAlign w:val="center"/>
            <w:hideMark/>
          </w:tcPr>
          <w:p w14:paraId="74FC211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Удельная величина потребления природного газа муниципальными бюджетными учреждениями на 1 человека населения</w:t>
            </w:r>
          </w:p>
        </w:tc>
        <w:tc>
          <w:tcPr>
            <w:tcW w:w="398" w:type="pct"/>
            <w:tcBorders>
              <w:top w:val="nil"/>
              <w:left w:val="nil"/>
              <w:bottom w:val="single" w:sz="4" w:space="0" w:color="auto"/>
              <w:right w:val="single" w:sz="4" w:space="0" w:color="auto"/>
            </w:tcBorders>
            <w:shd w:val="clear" w:color="000000" w:fill="FFFFFF"/>
            <w:noWrap/>
            <w:vAlign w:val="bottom"/>
            <w:hideMark/>
          </w:tcPr>
          <w:p w14:paraId="078DB6C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000000" w:fill="FFFFFF"/>
            <w:noWrap/>
            <w:vAlign w:val="center"/>
            <w:hideMark/>
          </w:tcPr>
          <w:p w14:paraId="62AA119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м3</w:t>
            </w:r>
          </w:p>
        </w:tc>
        <w:tc>
          <w:tcPr>
            <w:tcW w:w="257" w:type="pct"/>
            <w:tcBorders>
              <w:top w:val="nil"/>
              <w:left w:val="nil"/>
              <w:bottom w:val="single" w:sz="4" w:space="0" w:color="auto"/>
              <w:right w:val="single" w:sz="4" w:space="0" w:color="auto"/>
            </w:tcBorders>
            <w:shd w:val="clear" w:color="000000" w:fill="FFFFFF"/>
            <w:noWrap/>
            <w:vAlign w:val="center"/>
            <w:hideMark/>
          </w:tcPr>
          <w:p w14:paraId="317290A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27,57</w:t>
            </w:r>
          </w:p>
        </w:tc>
        <w:tc>
          <w:tcPr>
            <w:tcW w:w="257" w:type="pct"/>
            <w:tcBorders>
              <w:top w:val="nil"/>
              <w:left w:val="nil"/>
              <w:bottom w:val="single" w:sz="4" w:space="0" w:color="auto"/>
              <w:right w:val="single" w:sz="4" w:space="0" w:color="auto"/>
            </w:tcBorders>
            <w:shd w:val="clear" w:color="000000" w:fill="FFFFFF"/>
            <w:noWrap/>
            <w:vAlign w:val="center"/>
            <w:hideMark/>
          </w:tcPr>
          <w:p w14:paraId="1323F74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35,11</w:t>
            </w:r>
          </w:p>
        </w:tc>
        <w:tc>
          <w:tcPr>
            <w:tcW w:w="257" w:type="pct"/>
            <w:tcBorders>
              <w:top w:val="nil"/>
              <w:left w:val="nil"/>
              <w:bottom w:val="single" w:sz="4" w:space="0" w:color="auto"/>
              <w:right w:val="single" w:sz="4" w:space="0" w:color="auto"/>
            </w:tcBorders>
            <w:shd w:val="clear" w:color="000000" w:fill="FFFFFF"/>
            <w:noWrap/>
            <w:vAlign w:val="center"/>
            <w:hideMark/>
          </w:tcPr>
          <w:p w14:paraId="65D19FB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33,49</w:t>
            </w:r>
          </w:p>
        </w:tc>
        <w:tc>
          <w:tcPr>
            <w:tcW w:w="257" w:type="pct"/>
            <w:tcBorders>
              <w:top w:val="nil"/>
              <w:left w:val="nil"/>
              <w:bottom w:val="single" w:sz="4" w:space="0" w:color="auto"/>
              <w:right w:val="single" w:sz="4" w:space="0" w:color="auto"/>
            </w:tcBorders>
            <w:shd w:val="clear" w:color="000000" w:fill="FFFFFF"/>
            <w:noWrap/>
            <w:vAlign w:val="center"/>
            <w:hideMark/>
          </w:tcPr>
          <w:p w14:paraId="35E8987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29,8</w:t>
            </w:r>
          </w:p>
        </w:tc>
        <w:tc>
          <w:tcPr>
            <w:tcW w:w="257" w:type="pct"/>
            <w:tcBorders>
              <w:top w:val="nil"/>
              <w:left w:val="nil"/>
              <w:bottom w:val="single" w:sz="4" w:space="0" w:color="auto"/>
              <w:right w:val="single" w:sz="4" w:space="0" w:color="auto"/>
            </w:tcBorders>
            <w:shd w:val="clear" w:color="000000" w:fill="FFFFFF"/>
            <w:noWrap/>
            <w:vAlign w:val="center"/>
            <w:hideMark/>
          </w:tcPr>
          <w:p w14:paraId="372E633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29,6</w:t>
            </w:r>
          </w:p>
        </w:tc>
        <w:tc>
          <w:tcPr>
            <w:tcW w:w="257" w:type="pct"/>
            <w:tcBorders>
              <w:top w:val="nil"/>
              <w:left w:val="nil"/>
              <w:bottom w:val="single" w:sz="4" w:space="0" w:color="auto"/>
              <w:right w:val="single" w:sz="4" w:space="0" w:color="auto"/>
            </w:tcBorders>
            <w:shd w:val="clear" w:color="000000" w:fill="FFFFFF"/>
            <w:noWrap/>
            <w:vAlign w:val="center"/>
            <w:hideMark/>
          </w:tcPr>
          <w:p w14:paraId="09A178E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34,1</w:t>
            </w:r>
          </w:p>
        </w:tc>
        <w:tc>
          <w:tcPr>
            <w:tcW w:w="257" w:type="pct"/>
            <w:tcBorders>
              <w:top w:val="nil"/>
              <w:left w:val="nil"/>
              <w:bottom w:val="single" w:sz="4" w:space="0" w:color="auto"/>
              <w:right w:val="single" w:sz="4" w:space="0" w:color="auto"/>
            </w:tcBorders>
            <w:shd w:val="clear" w:color="000000" w:fill="FFFFFF"/>
            <w:vAlign w:val="center"/>
            <w:hideMark/>
          </w:tcPr>
          <w:p w14:paraId="12A8A8D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37,4</w:t>
            </w:r>
          </w:p>
        </w:tc>
        <w:tc>
          <w:tcPr>
            <w:tcW w:w="257" w:type="pct"/>
            <w:tcBorders>
              <w:top w:val="nil"/>
              <w:left w:val="nil"/>
              <w:bottom w:val="single" w:sz="4" w:space="0" w:color="auto"/>
              <w:right w:val="single" w:sz="4" w:space="0" w:color="auto"/>
            </w:tcBorders>
            <w:shd w:val="clear" w:color="000000" w:fill="FFFFFF"/>
            <w:vAlign w:val="center"/>
            <w:hideMark/>
          </w:tcPr>
          <w:p w14:paraId="6B61EEE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52,8</w:t>
            </w:r>
          </w:p>
        </w:tc>
        <w:tc>
          <w:tcPr>
            <w:tcW w:w="257" w:type="pct"/>
            <w:tcBorders>
              <w:top w:val="nil"/>
              <w:left w:val="nil"/>
              <w:bottom w:val="single" w:sz="4" w:space="0" w:color="auto"/>
              <w:right w:val="single" w:sz="4" w:space="0" w:color="auto"/>
            </w:tcBorders>
            <w:shd w:val="clear" w:color="000000" w:fill="FFFFFF"/>
            <w:vAlign w:val="center"/>
            <w:hideMark/>
          </w:tcPr>
          <w:p w14:paraId="271834D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52,8</w:t>
            </w:r>
          </w:p>
        </w:tc>
        <w:tc>
          <w:tcPr>
            <w:tcW w:w="257" w:type="pct"/>
            <w:tcBorders>
              <w:top w:val="nil"/>
              <w:left w:val="nil"/>
              <w:bottom w:val="single" w:sz="4" w:space="0" w:color="auto"/>
              <w:right w:val="single" w:sz="4" w:space="0" w:color="auto"/>
            </w:tcBorders>
            <w:shd w:val="clear" w:color="000000" w:fill="FFFFFF"/>
            <w:vAlign w:val="center"/>
            <w:hideMark/>
          </w:tcPr>
          <w:p w14:paraId="66AF28A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52,8</w:t>
            </w:r>
          </w:p>
        </w:tc>
        <w:tc>
          <w:tcPr>
            <w:tcW w:w="257" w:type="pct"/>
            <w:tcBorders>
              <w:top w:val="nil"/>
              <w:left w:val="nil"/>
              <w:bottom w:val="single" w:sz="4" w:space="0" w:color="auto"/>
              <w:right w:val="single" w:sz="4" w:space="0" w:color="auto"/>
            </w:tcBorders>
            <w:shd w:val="clear" w:color="000000" w:fill="FFFFFF"/>
            <w:vAlign w:val="center"/>
            <w:hideMark/>
          </w:tcPr>
          <w:p w14:paraId="68B6F8F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52,8</w:t>
            </w:r>
          </w:p>
        </w:tc>
        <w:tc>
          <w:tcPr>
            <w:tcW w:w="257" w:type="pct"/>
            <w:tcBorders>
              <w:top w:val="nil"/>
              <w:left w:val="nil"/>
              <w:bottom w:val="single" w:sz="4" w:space="0" w:color="auto"/>
              <w:right w:val="single" w:sz="4" w:space="0" w:color="auto"/>
            </w:tcBorders>
            <w:shd w:val="clear" w:color="000000" w:fill="FFFFFF"/>
            <w:vAlign w:val="center"/>
            <w:hideMark/>
          </w:tcPr>
          <w:p w14:paraId="4E78F57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52,8</w:t>
            </w:r>
          </w:p>
        </w:tc>
        <w:tc>
          <w:tcPr>
            <w:tcW w:w="185" w:type="pct"/>
            <w:tcBorders>
              <w:top w:val="nil"/>
              <w:left w:val="nil"/>
              <w:bottom w:val="single" w:sz="4" w:space="0" w:color="auto"/>
              <w:right w:val="single" w:sz="4" w:space="0" w:color="auto"/>
            </w:tcBorders>
            <w:shd w:val="clear" w:color="000000" w:fill="FFFFFF"/>
            <w:noWrap/>
            <w:vAlign w:val="center"/>
            <w:hideMark/>
          </w:tcPr>
          <w:p w14:paraId="116DADC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000000" w:fill="FFFFFF"/>
            <w:noWrap/>
            <w:vAlign w:val="bottom"/>
            <w:hideMark/>
          </w:tcPr>
          <w:p w14:paraId="37AF583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574F6793" w14:textId="77777777" w:rsidTr="002418EE">
        <w:trPr>
          <w:trHeight w:val="700"/>
        </w:trPr>
        <w:tc>
          <w:tcPr>
            <w:tcW w:w="170" w:type="pct"/>
            <w:tcBorders>
              <w:top w:val="nil"/>
              <w:left w:val="single" w:sz="4" w:space="0" w:color="auto"/>
              <w:bottom w:val="single" w:sz="4" w:space="0" w:color="auto"/>
              <w:right w:val="single" w:sz="4" w:space="0" w:color="auto"/>
            </w:tcBorders>
            <w:shd w:val="clear" w:color="000000" w:fill="FFFFFF"/>
            <w:vAlign w:val="center"/>
            <w:hideMark/>
          </w:tcPr>
          <w:p w14:paraId="6F7805A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4.2.6</w:t>
            </w:r>
          </w:p>
        </w:tc>
        <w:tc>
          <w:tcPr>
            <w:tcW w:w="731" w:type="pct"/>
            <w:tcBorders>
              <w:top w:val="nil"/>
              <w:left w:val="nil"/>
              <w:bottom w:val="single" w:sz="4" w:space="0" w:color="auto"/>
              <w:right w:val="single" w:sz="4" w:space="0" w:color="auto"/>
            </w:tcBorders>
            <w:shd w:val="clear" w:color="000000" w:fill="FFFFFF"/>
            <w:hideMark/>
          </w:tcPr>
          <w:p w14:paraId="6A7E36F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Доля освещенных частей улиц, проездов, набережных на конец года в общей протяженности улиц, проездов, набережных</w:t>
            </w:r>
          </w:p>
        </w:tc>
        <w:tc>
          <w:tcPr>
            <w:tcW w:w="398" w:type="pct"/>
            <w:tcBorders>
              <w:top w:val="nil"/>
              <w:left w:val="nil"/>
              <w:bottom w:val="single" w:sz="4" w:space="0" w:color="auto"/>
              <w:right w:val="single" w:sz="4" w:space="0" w:color="auto"/>
            </w:tcBorders>
            <w:shd w:val="clear" w:color="000000" w:fill="FFFFFF"/>
            <w:noWrap/>
            <w:vAlign w:val="bottom"/>
            <w:hideMark/>
          </w:tcPr>
          <w:p w14:paraId="070F139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686E953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000000" w:fill="FFFFFF"/>
            <w:noWrap/>
            <w:vAlign w:val="bottom"/>
            <w:hideMark/>
          </w:tcPr>
          <w:p w14:paraId="755F3C4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bottom"/>
            <w:hideMark/>
          </w:tcPr>
          <w:p w14:paraId="6197DC0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bottom"/>
            <w:hideMark/>
          </w:tcPr>
          <w:p w14:paraId="19E03AB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bottom"/>
            <w:hideMark/>
          </w:tcPr>
          <w:p w14:paraId="4A39D10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bottom"/>
            <w:hideMark/>
          </w:tcPr>
          <w:p w14:paraId="2714E31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bottom"/>
            <w:hideMark/>
          </w:tcPr>
          <w:p w14:paraId="6759CD1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bottom"/>
            <w:hideMark/>
          </w:tcPr>
          <w:p w14:paraId="7B1EBBD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center"/>
            <w:hideMark/>
          </w:tcPr>
          <w:p w14:paraId="6519B71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98</w:t>
            </w:r>
          </w:p>
        </w:tc>
        <w:tc>
          <w:tcPr>
            <w:tcW w:w="257" w:type="pct"/>
            <w:tcBorders>
              <w:top w:val="nil"/>
              <w:left w:val="nil"/>
              <w:bottom w:val="single" w:sz="4" w:space="0" w:color="auto"/>
              <w:right w:val="single" w:sz="4" w:space="0" w:color="auto"/>
            </w:tcBorders>
            <w:shd w:val="clear" w:color="000000" w:fill="FFFFFF"/>
            <w:noWrap/>
            <w:vAlign w:val="center"/>
            <w:hideMark/>
          </w:tcPr>
          <w:p w14:paraId="2691FB5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98,2</w:t>
            </w:r>
          </w:p>
        </w:tc>
        <w:tc>
          <w:tcPr>
            <w:tcW w:w="257" w:type="pct"/>
            <w:tcBorders>
              <w:top w:val="nil"/>
              <w:left w:val="nil"/>
              <w:bottom w:val="single" w:sz="4" w:space="0" w:color="auto"/>
              <w:right w:val="single" w:sz="4" w:space="0" w:color="auto"/>
            </w:tcBorders>
            <w:shd w:val="clear" w:color="000000" w:fill="FFFFFF"/>
            <w:noWrap/>
            <w:vAlign w:val="center"/>
            <w:hideMark/>
          </w:tcPr>
          <w:p w14:paraId="496440D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98,4</w:t>
            </w:r>
          </w:p>
        </w:tc>
        <w:tc>
          <w:tcPr>
            <w:tcW w:w="257" w:type="pct"/>
            <w:tcBorders>
              <w:top w:val="nil"/>
              <w:left w:val="nil"/>
              <w:bottom w:val="single" w:sz="4" w:space="0" w:color="auto"/>
              <w:right w:val="single" w:sz="4" w:space="0" w:color="auto"/>
            </w:tcBorders>
            <w:shd w:val="clear" w:color="000000" w:fill="FFFFFF"/>
            <w:noWrap/>
            <w:vAlign w:val="center"/>
            <w:hideMark/>
          </w:tcPr>
          <w:p w14:paraId="2617C10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98,6</w:t>
            </w:r>
          </w:p>
        </w:tc>
        <w:tc>
          <w:tcPr>
            <w:tcW w:w="257" w:type="pct"/>
            <w:tcBorders>
              <w:top w:val="nil"/>
              <w:left w:val="nil"/>
              <w:bottom w:val="single" w:sz="4" w:space="0" w:color="auto"/>
              <w:right w:val="single" w:sz="4" w:space="0" w:color="auto"/>
            </w:tcBorders>
            <w:shd w:val="clear" w:color="000000" w:fill="FFFFFF"/>
            <w:noWrap/>
            <w:vAlign w:val="center"/>
            <w:hideMark/>
          </w:tcPr>
          <w:p w14:paraId="78553CB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98,6</w:t>
            </w:r>
          </w:p>
        </w:tc>
        <w:tc>
          <w:tcPr>
            <w:tcW w:w="185" w:type="pct"/>
            <w:tcBorders>
              <w:top w:val="nil"/>
              <w:left w:val="nil"/>
              <w:bottom w:val="single" w:sz="4" w:space="0" w:color="auto"/>
              <w:right w:val="single" w:sz="4" w:space="0" w:color="auto"/>
            </w:tcBorders>
            <w:shd w:val="clear" w:color="000000" w:fill="FFFFFF"/>
            <w:noWrap/>
            <w:vAlign w:val="center"/>
            <w:hideMark/>
          </w:tcPr>
          <w:p w14:paraId="7906955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000000" w:fill="FFFFFF"/>
            <w:noWrap/>
            <w:vAlign w:val="center"/>
            <w:hideMark/>
          </w:tcPr>
          <w:p w14:paraId="0C9BFD4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r>
      <w:tr w:rsidR="002418EE" w:rsidRPr="002418EE" w14:paraId="72844B74"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1C455EC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ПОДПРОГРАММА 6 "Профилактика правонарушений в Рамонском муниципальном районе Воронежской области"</w:t>
            </w:r>
          </w:p>
        </w:tc>
      </w:tr>
      <w:tr w:rsidR="002418EE" w:rsidRPr="002418EE" w14:paraId="0E03BE53"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84FA07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Целевые индикаторы и показатели подпрограммы</w:t>
            </w:r>
          </w:p>
        </w:tc>
      </w:tr>
      <w:tr w:rsidR="002418EE" w:rsidRPr="002418EE" w14:paraId="5CB514AC"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0A9204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6.1</w:t>
            </w:r>
          </w:p>
        </w:tc>
        <w:tc>
          <w:tcPr>
            <w:tcW w:w="731" w:type="pct"/>
            <w:tcBorders>
              <w:top w:val="nil"/>
              <w:left w:val="nil"/>
              <w:bottom w:val="single" w:sz="4" w:space="0" w:color="auto"/>
              <w:right w:val="single" w:sz="4" w:space="0" w:color="auto"/>
            </w:tcBorders>
            <w:shd w:val="clear" w:color="auto" w:fill="auto"/>
            <w:vAlign w:val="center"/>
            <w:hideMark/>
          </w:tcPr>
          <w:p w14:paraId="3347875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Снижение роста числа совершенных правонарушений и преступлений</w:t>
            </w:r>
          </w:p>
        </w:tc>
        <w:tc>
          <w:tcPr>
            <w:tcW w:w="398" w:type="pct"/>
            <w:tcBorders>
              <w:top w:val="nil"/>
              <w:left w:val="nil"/>
              <w:bottom w:val="single" w:sz="4" w:space="0" w:color="auto"/>
              <w:right w:val="single" w:sz="4" w:space="0" w:color="auto"/>
            </w:tcBorders>
            <w:shd w:val="clear" w:color="auto" w:fill="auto"/>
            <w:vAlign w:val="center"/>
            <w:hideMark/>
          </w:tcPr>
          <w:p w14:paraId="5A1F64F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0170AA6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auto" w:fill="auto"/>
            <w:vAlign w:val="center"/>
            <w:hideMark/>
          </w:tcPr>
          <w:p w14:paraId="5A45E90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w:t>
            </w:r>
          </w:p>
        </w:tc>
        <w:tc>
          <w:tcPr>
            <w:tcW w:w="257" w:type="pct"/>
            <w:tcBorders>
              <w:top w:val="nil"/>
              <w:left w:val="nil"/>
              <w:bottom w:val="single" w:sz="4" w:space="0" w:color="auto"/>
              <w:right w:val="single" w:sz="4" w:space="0" w:color="auto"/>
            </w:tcBorders>
            <w:shd w:val="clear" w:color="auto" w:fill="auto"/>
            <w:vAlign w:val="center"/>
            <w:hideMark/>
          </w:tcPr>
          <w:p w14:paraId="47090FC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15</w:t>
            </w:r>
          </w:p>
        </w:tc>
        <w:tc>
          <w:tcPr>
            <w:tcW w:w="257" w:type="pct"/>
            <w:tcBorders>
              <w:top w:val="nil"/>
              <w:left w:val="nil"/>
              <w:bottom w:val="single" w:sz="4" w:space="0" w:color="auto"/>
              <w:right w:val="single" w:sz="4" w:space="0" w:color="auto"/>
            </w:tcBorders>
            <w:shd w:val="clear" w:color="auto" w:fill="auto"/>
            <w:vAlign w:val="center"/>
            <w:hideMark/>
          </w:tcPr>
          <w:p w14:paraId="41AE212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17</w:t>
            </w:r>
          </w:p>
        </w:tc>
        <w:tc>
          <w:tcPr>
            <w:tcW w:w="257" w:type="pct"/>
            <w:tcBorders>
              <w:top w:val="nil"/>
              <w:left w:val="nil"/>
              <w:bottom w:val="single" w:sz="4" w:space="0" w:color="auto"/>
              <w:right w:val="single" w:sz="4" w:space="0" w:color="auto"/>
            </w:tcBorders>
            <w:shd w:val="clear" w:color="auto" w:fill="auto"/>
            <w:vAlign w:val="center"/>
            <w:hideMark/>
          </w:tcPr>
          <w:p w14:paraId="5039A37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19</w:t>
            </w:r>
          </w:p>
        </w:tc>
        <w:tc>
          <w:tcPr>
            <w:tcW w:w="257" w:type="pct"/>
            <w:tcBorders>
              <w:top w:val="nil"/>
              <w:left w:val="nil"/>
              <w:bottom w:val="single" w:sz="4" w:space="0" w:color="auto"/>
              <w:right w:val="single" w:sz="4" w:space="0" w:color="auto"/>
            </w:tcBorders>
            <w:shd w:val="clear" w:color="auto" w:fill="auto"/>
            <w:vAlign w:val="center"/>
            <w:hideMark/>
          </w:tcPr>
          <w:p w14:paraId="4E3FDF3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21</w:t>
            </w:r>
          </w:p>
        </w:tc>
        <w:tc>
          <w:tcPr>
            <w:tcW w:w="257" w:type="pct"/>
            <w:tcBorders>
              <w:top w:val="nil"/>
              <w:left w:val="nil"/>
              <w:bottom w:val="single" w:sz="4" w:space="0" w:color="auto"/>
              <w:right w:val="single" w:sz="4" w:space="0" w:color="auto"/>
            </w:tcBorders>
            <w:shd w:val="clear" w:color="auto" w:fill="auto"/>
            <w:noWrap/>
            <w:vAlign w:val="center"/>
            <w:hideMark/>
          </w:tcPr>
          <w:p w14:paraId="036357E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23</w:t>
            </w:r>
          </w:p>
        </w:tc>
        <w:tc>
          <w:tcPr>
            <w:tcW w:w="257" w:type="pct"/>
            <w:tcBorders>
              <w:top w:val="nil"/>
              <w:left w:val="nil"/>
              <w:bottom w:val="single" w:sz="4" w:space="0" w:color="auto"/>
              <w:right w:val="single" w:sz="4" w:space="0" w:color="auto"/>
            </w:tcBorders>
            <w:shd w:val="clear" w:color="auto" w:fill="auto"/>
            <w:vAlign w:val="center"/>
            <w:hideMark/>
          </w:tcPr>
          <w:p w14:paraId="152F729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25</w:t>
            </w:r>
          </w:p>
        </w:tc>
        <w:tc>
          <w:tcPr>
            <w:tcW w:w="257" w:type="pct"/>
            <w:tcBorders>
              <w:top w:val="nil"/>
              <w:left w:val="nil"/>
              <w:bottom w:val="single" w:sz="4" w:space="0" w:color="auto"/>
              <w:right w:val="single" w:sz="4" w:space="0" w:color="auto"/>
            </w:tcBorders>
            <w:shd w:val="clear" w:color="000000" w:fill="FFFFFF"/>
            <w:vAlign w:val="center"/>
            <w:hideMark/>
          </w:tcPr>
          <w:p w14:paraId="584AC2A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26</w:t>
            </w:r>
          </w:p>
        </w:tc>
        <w:tc>
          <w:tcPr>
            <w:tcW w:w="257" w:type="pct"/>
            <w:tcBorders>
              <w:top w:val="nil"/>
              <w:left w:val="nil"/>
              <w:bottom w:val="single" w:sz="4" w:space="0" w:color="auto"/>
              <w:right w:val="single" w:sz="4" w:space="0" w:color="auto"/>
            </w:tcBorders>
            <w:shd w:val="clear" w:color="000000" w:fill="FFFFFF"/>
            <w:vAlign w:val="center"/>
            <w:hideMark/>
          </w:tcPr>
          <w:p w14:paraId="471A26F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25</w:t>
            </w:r>
          </w:p>
        </w:tc>
        <w:tc>
          <w:tcPr>
            <w:tcW w:w="257" w:type="pct"/>
            <w:tcBorders>
              <w:top w:val="nil"/>
              <w:left w:val="nil"/>
              <w:bottom w:val="single" w:sz="4" w:space="0" w:color="auto"/>
              <w:right w:val="single" w:sz="4" w:space="0" w:color="auto"/>
            </w:tcBorders>
            <w:shd w:val="clear" w:color="000000" w:fill="FFFFFF"/>
            <w:vAlign w:val="center"/>
            <w:hideMark/>
          </w:tcPr>
          <w:p w14:paraId="515557E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24</w:t>
            </w:r>
          </w:p>
        </w:tc>
        <w:tc>
          <w:tcPr>
            <w:tcW w:w="257" w:type="pct"/>
            <w:tcBorders>
              <w:top w:val="nil"/>
              <w:left w:val="nil"/>
              <w:bottom w:val="single" w:sz="4" w:space="0" w:color="auto"/>
              <w:right w:val="single" w:sz="4" w:space="0" w:color="auto"/>
            </w:tcBorders>
            <w:shd w:val="clear" w:color="000000" w:fill="FFFFFF"/>
            <w:vAlign w:val="center"/>
            <w:hideMark/>
          </w:tcPr>
          <w:p w14:paraId="5219022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23</w:t>
            </w:r>
          </w:p>
        </w:tc>
        <w:tc>
          <w:tcPr>
            <w:tcW w:w="257" w:type="pct"/>
            <w:tcBorders>
              <w:top w:val="nil"/>
              <w:left w:val="nil"/>
              <w:bottom w:val="single" w:sz="4" w:space="0" w:color="auto"/>
              <w:right w:val="single" w:sz="4" w:space="0" w:color="auto"/>
            </w:tcBorders>
            <w:shd w:val="clear" w:color="000000" w:fill="FFFFFF"/>
            <w:vAlign w:val="center"/>
            <w:hideMark/>
          </w:tcPr>
          <w:p w14:paraId="247504A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23</w:t>
            </w:r>
          </w:p>
        </w:tc>
        <w:tc>
          <w:tcPr>
            <w:tcW w:w="185" w:type="pct"/>
            <w:tcBorders>
              <w:top w:val="nil"/>
              <w:left w:val="nil"/>
              <w:bottom w:val="single" w:sz="4" w:space="0" w:color="auto"/>
              <w:right w:val="single" w:sz="4" w:space="0" w:color="auto"/>
            </w:tcBorders>
            <w:shd w:val="clear" w:color="auto" w:fill="auto"/>
            <w:noWrap/>
            <w:vAlign w:val="bottom"/>
            <w:hideMark/>
          </w:tcPr>
          <w:p w14:paraId="383FB2F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bottom"/>
            <w:hideMark/>
          </w:tcPr>
          <w:p w14:paraId="7EC167B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68EF4BF2"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9E6FD0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6.2</w:t>
            </w:r>
          </w:p>
        </w:tc>
        <w:tc>
          <w:tcPr>
            <w:tcW w:w="731" w:type="pct"/>
            <w:tcBorders>
              <w:top w:val="nil"/>
              <w:left w:val="nil"/>
              <w:bottom w:val="single" w:sz="4" w:space="0" w:color="auto"/>
              <w:right w:val="single" w:sz="4" w:space="0" w:color="auto"/>
            </w:tcBorders>
            <w:shd w:val="clear" w:color="auto" w:fill="auto"/>
            <w:vAlign w:val="center"/>
            <w:hideMark/>
          </w:tcPr>
          <w:p w14:paraId="1D86AB26" w14:textId="50C687ED"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Доля подростков и молодежи, вовлеченных в профилактические мероприятия,</w:t>
            </w:r>
            <w:r>
              <w:rPr>
                <w:rFonts w:ascii="Times New Roman" w:hAnsi="Times New Roman"/>
                <w:sz w:val="16"/>
                <w:szCs w:val="16"/>
              </w:rPr>
              <w:t xml:space="preserve"> </w:t>
            </w:r>
            <w:r w:rsidRPr="002418EE">
              <w:rPr>
                <w:rFonts w:ascii="Times New Roman" w:hAnsi="Times New Roman"/>
                <w:sz w:val="16"/>
                <w:szCs w:val="16"/>
              </w:rPr>
              <w:t>реализуемых в рамках подпрограммы, в общей численности указанной категории</w:t>
            </w:r>
          </w:p>
        </w:tc>
        <w:tc>
          <w:tcPr>
            <w:tcW w:w="398" w:type="pct"/>
            <w:tcBorders>
              <w:top w:val="nil"/>
              <w:left w:val="nil"/>
              <w:bottom w:val="single" w:sz="4" w:space="0" w:color="auto"/>
              <w:right w:val="single" w:sz="4" w:space="0" w:color="auto"/>
            </w:tcBorders>
            <w:shd w:val="clear" w:color="auto" w:fill="auto"/>
            <w:vAlign w:val="center"/>
            <w:hideMark/>
          </w:tcPr>
          <w:p w14:paraId="526098F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5ED8EC2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auto" w:fill="auto"/>
            <w:vAlign w:val="center"/>
            <w:hideMark/>
          </w:tcPr>
          <w:p w14:paraId="42E7BB3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4F0688F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48C1775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410B6DD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6E819DE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center"/>
            <w:hideMark/>
          </w:tcPr>
          <w:p w14:paraId="7D93AE1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258A75E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75</w:t>
            </w:r>
          </w:p>
        </w:tc>
        <w:tc>
          <w:tcPr>
            <w:tcW w:w="257" w:type="pct"/>
            <w:tcBorders>
              <w:top w:val="nil"/>
              <w:left w:val="nil"/>
              <w:bottom w:val="single" w:sz="4" w:space="0" w:color="auto"/>
              <w:right w:val="single" w:sz="4" w:space="0" w:color="auto"/>
            </w:tcBorders>
            <w:shd w:val="clear" w:color="000000" w:fill="FFFFFF"/>
            <w:vAlign w:val="center"/>
            <w:hideMark/>
          </w:tcPr>
          <w:p w14:paraId="4BDA1F1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80</w:t>
            </w:r>
          </w:p>
        </w:tc>
        <w:tc>
          <w:tcPr>
            <w:tcW w:w="257" w:type="pct"/>
            <w:tcBorders>
              <w:top w:val="nil"/>
              <w:left w:val="nil"/>
              <w:bottom w:val="single" w:sz="4" w:space="0" w:color="auto"/>
              <w:right w:val="single" w:sz="4" w:space="0" w:color="auto"/>
            </w:tcBorders>
            <w:shd w:val="clear" w:color="000000" w:fill="FFFFFF"/>
            <w:vAlign w:val="center"/>
            <w:hideMark/>
          </w:tcPr>
          <w:p w14:paraId="09E8B9F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85</w:t>
            </w:r>
          </w:p>
        </w:tc>
        <w:tc>
          <w:tcPr>
            <w:tcW w:w="257" w:type="pct"/>
            <w:tcBorders>
              <w:top w:val="nil"/>
              <w:left w:val="nil"/>
              <w:bottom w:val="single" w:sz="4" w:space="0" w:color="auto"/>
              <w:right w:val="single" w:sz="4" w:space="0" w:color="auto"/>
            </w:tcBorders>
            <w:shd w:val="clear" w:color="000000" w:fill="FFFFFF"/>
            <w:vAlign w:val="center"/>
            <w:hideMark/>
          </w:tcPr>
          <w:p w14:paraId="4031DF3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90</w:t>
            </w:r>
          </w:p>
        </w:tc>
        <w:tc>
          <w:tcPr>
            <w:tcW w:w="257" w:type="pct"/>
            <w:tcBorders>
              <w:top w:val="nil"/>
              <w:left w:val="nil"/>
              <w:bottom w:val="single" w:sz="4" w:space="0" w:color="auto"/>
              <w:right w:val="single" w:sz="4" w:space="0" w:color="auto"/>
            </w:tcBorders>
            <w:shd w:val="clear" w:color="000000" w:fill="FFFFFF"/>
            <w:vAlign w:val="center"/>
            <w:hideMark/>
          </w:tcPr>
          <w:p w14:paraId="544D0F3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95</w:t>
            </w:r>
          </w:p>
        </w:tc>
        <w:tc>
          <w:tcPr>
            <w:tcW w:w="257" w:type="pct"/>
            <w:tcBorders>
              <w:top w:val="nil"/>
              <w:left w:val="nil"/>
              <w:bottom w:val="single" w:sz="4" w:space="0" w:color="auto"/>
              <w:right w:val="single" w:sz="4" w:space="0" w:color="auto"/>
            </w:tcBorders>
            <w:shd w:val="clear" w:color="000000" w:fill="FFFFFF"/>
            <w:vAlign w:val="center"/>
            <w:hideMark/>
          </w:tcPr>
          <w:p w14:paraId="2B4D300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95</w:t>
            </w:r>
          </w:p>
        </w:tc>
        <w:tc>
          <w:tcPr>
            <w:tcW w:w="185" w:type="pct"/>
            <w:tcBorders>
              <w:top w:val="nil"/>
              <w:left w:val="nil"/>
              <w:bottom w:val="single" w:sz="4" w:space="0" w:color="auto"/>
              <w:right w:val="single" w:sz="4" w:space="0" w:color="auto"/>
            </w:tcBorders>
            <w:shd w:val="clear" w:color="auto" w:fill="auto"/>
            <w:noWrap/>
            <w:vAlign w:val="bottom"/>
            <w:hideMark/>
          </w:tcPr>
          <w:p w14:paraId="4B3788B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bottom"/>
            <w:hideMark/>
          </w:tcPr>
          <w:p w14:paraId="2C84424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729D4986"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3F417EE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6.3</w:t>
            </w:r>
          </w:p>
        </w:tc>
        <w:tc>
          <w:tcPr>
            <w:tcW w:w="731" w:type="pct"/>
            <w:tcBorders>
              <w:top w:val="nil"/>
              <w:left w:val="nil"/>
              <w:bottom w:val="single" w:sz="4" w:space="0" w:color="auto"/>
              <w:right w:val="single" w:sz="4" w:space="0" w:color="auto"/>
            </w:tcBorders>
            <w:shd w:val="clear" w:color="auto" w:fill="auto"/>
            <w:hideMark/>
          </w:tcPr>
          <w:p w14:paraId="4EAEEED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Доля населения муниципального района, охваченного мероприятиями правоохранительной направленности, реализуемых в рамках подпрограммы</w:t>
            </w:r>
          </w:p>
        </w:tc>
        <w:tc>
          <w:tcPr>
            <w:tcW w:w="398" w:type="pct"/>
            <w:tcBorders>
              <w:top w:val="nil"/>
              <w:left w:val="nil"/>
              <w:bottom w:val="single" w:sz="4" w:space="0" w:color="auto"/>
              <w:right w:val="single" w:sz="4" w:space="0" w:color="auto"/>
            </w:tcBorders>
            <w:shd w:val="clear" w:color="auto" w:fill="auto"/>
            <w:vAlign w:val="center"/>
            <w:hideMark/>
          </w:tcPr>
          <w:p w14:paraId="280C7B8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01ECAFD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auto" w:fill="auto"/>
            <w:vAlign w:val="center"/>
            <w:hideMark/>
          </w:tcPr>
          <w:p w14:paraId="70224F8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6F51BD0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2DCD449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36CDB56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0CB58BD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center"/>
            <w:hideMark/>
          </w:tcPr>
          <w:p w14:paraId="2BC1580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335B81A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50</w:t>
            </w:r>
          </w:p>
        </w:tc>
        <w:tc>
          <w:tcPr>
            <w:tcW w:w="257" w:type="pct"/>
            <w:tcBorders>
              <w:top w:val="nil"/>
              <w:left w:val="nil"/>
              <w:bottom w:val="single" w:sz="4" w:space="0" w:color="auto"/>
              <w:right w:val="single" w:sz="4" w:space="0" w:color="auto"/>
            </w:tcBorders>
            <w:shd w:val="clear" w:color="000000" w:fill="FFFFFF"/>
            <w:vAlign w:val="center"/>
            <w:hideMark/>
          </w:tcPr>
          <w:p w14:paraId="5889AD7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55</w:t>
            </w:r>
          </w:p>
        </w:tc>
        <w:tc>
          <w:tcPr>
            <w:tcW w:w="257" w:type="pct"/>
            <w:tcBorders>
              <w:top w:val="nil"/>
              <w:left w:val="nil"/>
              <w:bottom w:val="single" w:sz="4" w:space="0" w:color="auto"/>
              <w:right w:val="single" w:sz="4" w:space="0" w:color="auto"/>
            </w:tcBorders>
            <w:shd w:val="clear" w:color="000000" w:fill="FFFFFF"/>
            <w:vAlign w:val="center"/>
            <w:hideMark/>
          </w:tcPr>
          <w:p w14:paraId="34D0D19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60</w:t>
            </w:r>
          </w:p>
        </w:tc>
        <w:tc>
          <w:tcPr>
            <w:tcW w:w="257" w:type="pct"/>
            <w:tcBorders>
              <w:top w:val="nil"/>
              <w:left w:val="nil"/>
              <w:bottom w:val="single" w:sz="4" w:space="0" w:color="auto"/>
              <w:right w:val="single" w:sz="4" w:space="0" w:color="auto"/>
            </w:tcBorders>
            <w:shd w:val="clear" w:color="000000" w:fill="FFFFFF"/>
            <w:vAlign w:val="center"/>
            <w:hideMark/>
          </w:tcPr>
          <w:p w14:paraId="4A04CD5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65</w:t>
            </w:r>
          </w:p>
        </w:tc>
        <w:tc>
          <w:tcPr>
            <w:tcW w:w="257" w:type="pct"/>
            <w:tcBorders>
              <w:top w:val="nil"/>
              <w:left w:val="nil"/>
              <w:bottom w:val="single" w:sz="4" w:space="0" w:color="auto"/>
              <w:right w:val="single" w:sz="4" w:space="0" w:color="auto"/>
            </w:tcBorders>
            <w:shd w:val="clear" w:color="000000" w:fill="FFFFFF"/>
            <w:vAlign w:val="center"/>
            <w:hideMark/>
          </w:tcPr>
          <w:p w14:paraId="354673C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70</w:t>
            </w:r>
          </w:p>
        </w:tc>
        <w:tc>
          <w:tcPr>
            <w:tcW w:w="257" w:type="pct"/>
            <w:tcBorders>
              <w:top w:val="nil"/>
              <w:left w:val="nil"/>
              <w:bottom w:val="single" w:sz="4" w:space="0" w:color="auto"/>
              <w:right w:val="single" w:sz="4" w:space="0" w:color="auto"/>
            </w:tcBorders>
            <w:shd w:val="clear" w:color="000000" w:fill="FFFFFF"/>
            <w:vAlign w:val="center"/>
            <w:hideMark/>
          </w:tcPr>
          <w:p w14:paraId="6AD34AD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70</w:t>
            </w:r>
          </w:p>
        </w:tc>
        <w:tc>
          <w:tcPr>
            <w:tcW w:w="185" w:type="pct"/>
            <w:tcBorders>
              <w:top w:val="nil"/>
              <w:left w:val="nil"/>
              <w:bottom w:val="single" w:sz="4" w:space="0" w:color="auto"/>
              <w:right w:val="single" w:sz="4" w:space="0" w:color="auto"/>
            </w:tcBorders>
            <w:shd w:val="clear" w:color="auto" w:fill="auto"/>
            <w:noWrap/>
            <w:vAlign w:val="bottom"/>
            <w:hideMark/>
          </w:tcPr>
          <w:p w14:paraId="46EBF06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bottom"/>
            <w:hideMark/>
          </w:tcPr>
          <w:p w14:paraId="647188E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3C14E065"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171A8A7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ПОДПРОГРАММА 8 "Защита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2418EE" w:rsidRPr="002418EE" w14:paraId="572E03E4"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07F163E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Целевые индикаторы и показатели подпрограммы</w:t>
            </w:r>
          </w:p>
        </w:tc>
      </w:tr>
      <w:tr w:rsidR="002418EE" w:rsidRPr="002418EE" w14:paraId="1624591F"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1B581BD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8.1</w:t>
            </w:r>
          </w:p>
        </w:tc>
        <w:tc>
          <w:tcPr>
            <w:tcW w:w="731" w:type="pct"/>
            <w:tcBorders>
              <w:top w:val="nil"/>
              <w:left w:val="nil"/>
              <w:bottom w:val="single" w:sz="4" w:space="0" w:color="auto"/>
              <w:right w:val="single" w:sz="4" w:space="0" w:color="auto"/>
            </w:tcBorders>
            <w:shd w:val="clear" w:color="auto" w:fill="auto"/>
            <w:hideMark/>
          </w:tcPr>
          <w:p w14:paraId="1E300089" w14:textId="7A5E02E1"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Сокращение времени доведения сигналов о возникновении или угрозе возникновения ЧС до органов управления и населения</w:t>
            </w:r>
          </w:p>
        </w:tc>
        <w:tc>
          <w:tcPr>
            <w:tcW w:w="398" w:type="pct"/>
            <w:tcBorders>
              <w:top w:val="nil"/>
              <w:left w:val="nil"/>
              <w:bottom w:val="single" w:sz="4" w:space="0" w:color="auto"/>
              <w:right w:val="single" w:sz="4" w:space="0" w:color="auto"/>
            </w:tcBorders>
            <w:shd w:val="clear" w:color="auto" w:fill="auto"/>
            <w:noWrap/>
            <w:vAlign w:val="center"/>
            <w:hideMark/>
          </w:tcPr>
          <w:p w14:paraId="329158E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0D0CFE5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мин.</w:t>
            </w:r>
          </w:p>
        </w:tc>
        <w:tc>
          <w:tcPr>
            <w:tcW w:w="257" w:type="pct"/>
            <w:tcBorders>
              <w:top w:val="nil"/>
              <w:left w:val="nil"/>
              <w:bottom w:val="single" w:sz="4" w:space="0" w:color="auto"/>
              <w:right w:val="single" w:sz="4" w:space="0" w:color="auto"/>
            </w:tcBorders>
            <w:shd w:val="clear" w:color="auto" w:fill="auto"/>
            <w:vAlign w:val="center"/>
            <w:hideMark/>
          </w:tcPr>
          <w:p w14:paraId="4686610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до 1 час.</w:t>
            </w:r>
          </w:p>
        </w:tc>
        <w:tc>
          <w:tcPr>
            <w:tcW w:w="257" w:type="pct"/>
            <w:tcBorders>
              <w:top w:val="nil"/>
              <w:left w:val="nil"/>
              <w:bottom w:val="single" w:sz="4" w:space="0" w:color="auto"/>
              <w:right w:val="single" w:sz="4" w:space="0" w:color="auto"/>
            </w:tcBorders>
            <w:shd w:val="clear" w:color="auto" w:fill="auto"/>
            <w:vAlign w:val="center"/>
            <w:hideMark/>
          </w:tcPr>
          <w:p w14:paraId="2C45AC2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50</w:t>
            </w:r>
          </w:p>
        </w:tc>
        <w:tc>
          <w:tcPr>
            <w:tcW w:w="257" w:type="pct"/>
            <w:tcBorders>
              <w:top w:val="nil"/>
              <w:left w:val="nil"/>
              <w:bottom w:val="single" w:sz="4" w:space="0" w:color="auto"/>
              <w:right w:val="single" w:sz="4" w:space="0" w:color="auto"/>
            </w:tcBorders>
            <w:shd w:val="clear" w:color="auto" w:fill="auto"/>
            <w:vAlign w:val="center"/>
            <w:hideMark/>
          </w:tcPr>
          <w:p w14:paraId="07E92C4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45</w:t>
            </w:r>
          </w:p>
        </w:tc>
        <w:tc>
          <w:tcPr>
            <w:tcW w:w="257" w:type="pct"/>
            <w:tcBorders>
              <w:top w:val="nil"/>
              <w:left w:val="nil"/>
              <w:bottom w:val="single" w:sz="4" w:space="0" w:color="auto"/>
              <w:right w:val="single" w:sz="4" w:space="0" w:color="auto"/>
            </w:tcBorders>
            <w:shd w:val="clear" w:color="auto" w:fill="auto"/>
            <w:vAlign w:val="center"/>
            <w:hideMark/>
          </w:tcPr>
          <w:p w14:paraId="1753914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40</w:t>
            </w:r>
          </w:p>
        </w:tc>
        <w:tc>
          <w:tcPr>
            <w:tcW w:w="257" w:type="pct"/>
            <w:tcBorders>
              <w:top w:val="nil"/>
              <w:left w:val="nil"/>
              <w:bottom w:val="single" w:sz="4" w:space="0" w:color="auto"/>
              <w:right w:val="single" w:sz="4" w:space="0" w:color="auto"/>
            </w:tcBorders>
            <w:shd w:val="clear" w:color="auto" w:fill="auto"/>
            <w:vAlign w:val="center"/>
            <w:hideMark/>
          </w:tcPr>
          <w:p w14:paraId="7BF93E8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35</w:t>
            </w:r>
          </w:p>
        </w:tc>
        <w:tc>
          <w:tcPr>
            <w:tcW w:w="257" w:type="pct"/>
            <w:tcBorders>
              <w:top w:val="nil"/>
              <w:left w:val="nil"/>
              <w:bottom w:val="single" w:sz="4" w:space="0" w:color="auto"/>
              <w:right w:val="single" w:sz="4" w:space="0" w:color="auto"/>
            </w:tcBorders>
            <w:shd w:val="clear" w:color="auto" w:fill="auto"/>
            <w:vAlign w:val="center"/>
            <w:hideMark/>
          </w:tcPr>
          <w:p w14:paraId="23E1F82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32</w:t>
            </w:r>
          </w:p>
        </w:tc>
        <w:tc>
          <w:tcPr>
            <w:tcW w:w="257" w:type="pct"/>
            <w:tcBorders>
              <w:top w:val="nil"/>
              <w:left w:val="nil"/>
              <w:bottom w:val="single" w:sz="4" w:space="0" w:color="auto"/>
              <w:right w:val="single" w:sz="4" w:space="0" w:color="auto"/>
            </w:tcBorders>
            <w:shd w:val="clear" w:color="auto" w:fill="auto"/>
            <w:vAlign w:val="center"/>
            <w:hideMark/>
          </w:tcPr>
          <w:p w14:paraId="2EF8A6F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30</w:t>
            </w:r>
          </w:p>
        </w:tc>
        <w:tc>
          <w:tcPr>
            <w:tcW w:w="257" w:type="pct"/>
            <w:tcBorders>
              <w:top w:val="nil"/>
              <w:left w:val="nil"/>
              <w:bottom w:val="single" w:sz="4" w:space="0" w:color="auto"/>
              <w:right w:val="single" w:sz="4" w:space="0" w:color="auto"/>
            </w:tcBorders>
            <w:shd w:val="clear" w:color="000000" w:fill="FFFFFF"/>
            <w:vAlign w:val="center"/>
            <w:hideMark/>
          </w:tcPr>
          <w:p w14:paraId="142AF6B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29</w:t>
            </w:r>
          </w:p>
        </w:tc>
        <w:tc>
          <w:tcPr>
            <w:tcW w:w="257" w:type="pct"/>
            <w:tcBorders>
              <w:top w:val="nil"/>
              <w:left w:val="nil"/>
              <w:bottom w:val="single" w:sz="4" w:space="0" w:color="auto"/>
              <w:right w:val="single" w:sz="4" w:space="0" w:color="auto"/>
            </w:tcBorders>
            <w:shd w:val="clear" w:color="000000" w:fill="FFFFFF"/>
            <w:vAlign w:val="center"/>
            <w:hideMark/>
          </w:tcPr>
          <w:p w14:paraId="4F47131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28</w:t>
            </w:r>
          </w:p>
        </w:tc>
        <w:tc>
          <w:tcPr>
            <w:tcW w:w="257" w:type="pct"/>
            <w:tcBorders>
              <w:top w:val="nil"/>
              <w:left w:val="nil"/>
              <w:bottom w:val="single" w:sz="4" w:space="0" w:color="auto"/>
              <w:right w:val="single" w:sz="4" w:space="0" w:color="auto"/>
            </w:tcBorders>
            <w:shd w:val="clear" w:color="000000" w:fill="FFFFFF"/>
            <w:vAlign w:val="center"/>
            <w:hideMark/>
          </w:tcPr>
          <w:p w14:paraId="74B4EA1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27</w:t>
            </w:r>
          </w:p>
        </w:tc>
        <w:tc>
          <w:tcPr>
            <w:tcW w:w="257" w:type="pct"/>
            <w:tcBorders>
              <w:top w:val="nil"/>
              <w:left w:val="nil"/>
              <w:bottom w:val="single" w:sz="4" w:space="0" w:color="auto"/>
              <w:right w:val="single" w:sz="4" w:space="0" w:color="auto"/>
            </w:tcBorders>
            <w:shd w:val="clear" w:color="000000" w:fill="FFFFFF"/>
            <w:vAlign w:val="center"/>
            <w:hideMark/>
          </w:tcPr>
          <w:p w14:paraId="5B857B2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26</w:t>
            </w:r>
          </w:p>
        </w:tc>
        <w:tc>
          <w:tcPr>
            <w:tcW w:w="257" w:type="pct"/>
            <w:tcBorders>
              <w:top w:val="nil"/>
              <w:left w:val="nil"/>
              <w:bottom w:val="single" w:sz="4" w:space="0" w:color="auto"/>
              <w:right w:val="single" w:sz="4" w:space="0" w:color="auto"/>
            </w:tcBorders>
            <w:shd w:val="clear" w:color="000000" w:fill="FFFFFF"/>
            <w:vAlign w:val="center"/>
            <w:hideMark/>
          </w:tcPr>
          <w:p w14:paraId="2AD2585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26</w:t>
            </w:r>
          </w:p>
        </w:tc>
        <w:tc>
          <w:tcPr>
            <w:tcW w:w="185" w:type="pct"/>
            <w:tcBorders>
              <w:top w:val="nil"/>
              <w:left w:val="nil"/>
              <w:bottom w:val="single" w:sz="4" w:space="0" w:color="auto"/>
              <w:right w:val="single" w:sz="4" w:space="0" w:color="auto"/>
            </w:tcBorders>
            <w:shd w:val="clear" w:color="auto" w:fill="auto"/>
            <w:noWrap/>
            <w:vAlign w:val="bottom"/>
            <w:hideMark/>
          </w:tcPr>
          <w:p w14:paraId="6292EA6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bottom"/>
            <w:hideMark/>
          </w:tcPr>
          <w:p w14:paraId="3937362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705E519A" w14:textId="77777777" w:rsidTr="002418EE">
        <w:trPr>
          <w:trHeight w:val="199"/>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0B7BB88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8.2</w:t>
            </w:r>
          </w:p>
        </w:tc>
        <w:tc>
          <w:tcPr>
            <w:tcW w:w="731" w:type="pct"/>
            <w:tcBorders>
              <w:top w:val="nil"/>
              <w:left w:val="nil"/>
              <w:bottom w:val="single" w:sz="4" w:space="0" w:color="auto"/>
              <w:right w:val="single" w:sz="4" w:space="0" w:color="auto"/>
            </w:tcBorders>
            <w:shd w:val="clear" w:color="auto" w:fill="auto"/>
            <w:hideMark/>
          </w:tcPr>
          <w:p w14:paraId="2462EAB6" w14:textId="74874E23"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xml:space="preserve">Увеличение охвата доведения сигналов оповещения по нормативам оповещения </w:t>
            </w:r>
          </w:p>
        </w:tc>
        <w:tc>
          <w:tcPr>
            <w:tcW w:w="398" w:type="pct"/>
            <w:tcBorders>
              <w:top w:val="nil"/>
              <w:left w:val="nil"/>
              <w:bottom w:val="single" w:sz="4" w:space="0" w:color="auto"/>
              <w:right w:val="single" w:sz="4" w:space="0" w:color="auto"/>
            </w:tcBorders>
            <w:shd w:val="clear" w:color="auto" w:fill="auto"/>
            <w:vAlign w:val="center"/>
            <w:hideMark/>
          </w:tcPr>
          <w:p w14:paraId="01D30F8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1907657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auto" w:fill="auto"/>
            <w:vAlign w:val="center"/>
            <w:hideMark/>
          </w:tcPr>
          <w:p w14:paraId="4BCD562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17, 900</w:t>
            </w:r>
          </w:p>
        </w:tc>
        <w:tc>
          <w:tcPr>
            <w:tcW w:w="257" w:type="pct"/>
            <w:tcBorders>
              <w:top w:val="nil"/>
              <w:left w:val="nil"/>
              <w:bottom w:val="single" w:sz="4" w:space="0" w:color="auto"/>
              <w:right w:val="single" w:sz="4" w:space="0" w:color="auto"/>
            </w:tcBorders>
            <w:shd w:val="clear" w:color="auto" w:fill="auto"/>
            <w:vAlign w:val="center"/>
            <w:hideMark/>
          </w:tcPr>
          <w:p w14:paraId="1F6E528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19,5</w:t>
            </w:r>
          </w:p>
        </w:tc>
        <w:tc>
          <w:tcPr>
            <w:tcW w:w="257" w:type="pct"/>
            <w:tcBorders>
              <w:top w:val="nil"/>
              <w:left w:val="nil"/>
              <w:bottom w:val="single" w:sz="4" w:space="0" w:color="auto"/>
              <w:right w:val="single" w:sz="4" w:space="0" w:color="auto"/>
            </w:tcBorders>
            <w:shd w:val="clear" w:color="auto" w:fill="auto"/>
            <w:vAlign w:val="center"/>
            <w:hideMark/>
          </w:tcPr>
          <w:p w14:paraId="66601E3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24, 30</w:t>
            </w:r>
          </w:p>
        </w:tc>
        <w:tc>
          <w:tcPr>
            <w:tcW w:w="257" w:type="pct"/>
            <w:tcBorders>
              <w:top w:val="nil"/>
              <w:left w:val="nil"/>
              <w:bottom w:val="single" w:sz="4" w:space="0" w:color="auto"/>
              <w:right w:val="single" w:sz="4" w:space="0" w:color="auto"/>
            </w:tcBorders>
            <w:shd w:val="clear" w:color="auto" w:fill="auto"/>
            <w:vAlign w:val="center"/>
            <w:hideMark/>
          </w:tcPr>
          <w:p w14:paraId="1075024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26, 00</w:t>
            </w:r>
          </w:p>
        </w:tc>
        <w:tc>
          <w:tcPr>
            <w:tcW w:w="257" w:type="pct"/>
            <w:tcBorders>
              <w:top w:val="nil"/>
              <w:left w:val="nil"/>
              <w:bottom w:val="single" w:sz="4" w:space="0" w:color="auto"/>
              <w:right w:val="single" w:sz="4" w:space="0" w:color="auto"/>
            </w:tcBorders>
            <w:shd w:val="clear" w:color="auto" w:fill="auto"/>
            <w:vAlign w:val="center"/>
            <w:hideMark/>
          </w:tcPr>
          <w:p w14:paraId="73E4F16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29,25</w:t>
            </w:r>
          </w:p>
        </w:tc>
        <w:tc>
          <w:tcPr>
            <w:tcW w:w="257" w:type="pct"/>
            <w:tcBorders>
              <w:top w:val="nil"/>
              <w:left w:val="nil"/>
              <w:bottom w:val="single" w:sz="4" w:space="0" w:color="auto"/>
              <w:right w:val="single" w:sz="4" w:space="0" w:color="auto"/>
            </w:tcBorders>
            <w:shd w:val="clear" w:color="auto" w:fill="auto"/>
            <w:noWrap/>
            <w:vAlign w:val="center"/>
            <w:hideMark/>
          </w:tcPr>
          <w:p w14:paraId="310EACB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31, 20</w:t>
            </w:r>
          </w:p>
        </w:tc>
        <w:tc>
          <w:tcPr>
            <w:tcW w:w="257" w:type="pct"/>
            <w:tcBorders>
              <w:top w:val="nil"/>
              <w:left w:val="nil"/>
              <w:bottom w:val="single" w:sz="4" w:space="0" w:color="auto"/>
              <w:right w:val="single" w:sz="4" w:space="0" w:color="auto"/>
            </w:tcBorders>
            <w:shd w:val="clear" w:color="auto" w:fill="auto"/>
            <w:vAlign w:val="center"/>
            <w:hideMark/>
          </w:tcPr>
          <w:p w14:paraId="1B04419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21,3</w:t>
            </w:r>
          </w:p>
        </w:tc>
        <w:tc>
          <w:tcPr>
            <w:tcW w:w="257" w:type="pct"/>
            <w:tcBorders>
              <w:top w:val="nil"/>
              <w:left w:val="nil"/>
              <w:bottom w:val="single" w:sz="4" w:space="0" w:color="auto"/>
              <w:right w:val="single" w:sz="4" w:space="0" w:color="auto"/>
            </w:tcBorders>
            <w:shd w:val="clear" w:color="000000" w:fill="FFFFFF"/>
            <w:vAlign w:val="center"/>
            <w:hideMark/>
          </w:tcPr>
          <w:p w14:paraId="0D5533A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38</w:t>
            </w:r>
          </w:p>
        </w:tc>
        <w:tc>
          <w:tcPr>
            <w:tcW w:w="257" w:type="pct"/>
            <w:tcBorders>
              <w:top w:val="nil"/>
              <w:left w:val="nil"/>
              <w:bottom w:val="single" w:sz="4" w:space="0" w:color="auto"/>
              <w:right w:val="single" w:sz="4" w:space="0" w:color="auto"/>
            </w:tcBorders>
            <w:shd w:val="clear" w:color="000000" w:fill="FFFFFF"/>
            <w:vAlign w:val="center"/>
            <w:hideMark/>
          </w:tcPr>
          <w:p w14:paraId="18AB091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42</w:t>
            </w:r>
          </w:p>
        </w:tc>
        <w:tc>
          <w:tcPr>
            <w:tcW w:w="257" w:type="pct"/>
            <w:tcBorders>
              <w:top w:val="nil"/>
              <w:left w:val="nil"/>
              <w:bottom w:val="single" w:sz="4" w:space="0" w:color="auto"/>
              <w:right w:val="single" w:sz="4" w:space="0" w:color="auto"/>
            </w:tcBorders>
            <w:shd w:val="clear" w:color="000000" w:fill="FFFFFF"/>
            <w:vAlign w:val="center"/>
            <w:hideMark/>
          </w:tcPr>
          <w:p w14:paraId="7488DAD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45</w:t>
            </w:r>
          </w:p>
        </w:tc>
        <w:tc>
          <w:tcPr>
            <w:tcW w:w="257" w:type="pct"/>
            <w:tcBorders>
              <w:top w:val="nil"/>
              <w:left w:val="nil"/>
              <w:bottom w:val="single" w:sz="4" w:space="0" w:color="auto"/>
              <w:right w:val="single" w:sz="4" w:space="0" w:color="auto"/>
            </w:tcBorders>
            <w:shd w:val="clear" w:color="000000" w:fill="FFFFFF"/>
            <w:vAlign w:val="center"/>
            <w:hideMark/>
          </w:tcPr>
          <w:p w14:paraId="41409DB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47</w:t>
            </w:r>
          </w:p>
        </w:tc>
        <w:tc>
          <w:tcPr>
            <w:tcW w:w="257" w:type="pct"/>
            <w:tcBorders>
              <w:top w:val="nil"/>
              <w:left w:val="nil"/>
              <w:bottom w:val="single" w:sz="4" w:space="0" w:color="auto"/>
              <w:right w:val="single" w:sz="4" w:space="0" w:color="auto"/>
            </w:tcBorders>
            <w:shd w:val="clear" w:color="000000" w:fill="FFFFFF"/>
            <w:vAlign w:val="center"/>
            <w:hideMark/>
          </w:tcPr>
          <w:p w14:paraId="66EF11B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47</w:t>
            </w:r>
          </w:p>
        </w:tc>
        <w:tc>
          <w:tcPr>
            <w:tcW w:w="185" w:type="pct"/>
            <w:tcBorders>
              <w:top w:val="nil"/>
              <w:left w:val="nil"/>
              <w:bottom w:val="single" w:sz="4" w:space="0" w:color="auto"/>
              <w:right w:val="single" w:sz="4" w:space="0" w:color="auto"/>
            </w:tcBorders>
            <w:shd w:val="clear" w:color="auto" w:fill="auto"/>
            <w:noWrap/>
            <w:vAlign w:val="bottom"/>
            <w:hideMark/>
          </w:tcPr>
          <w:p w14:paraId="7C87F8C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bottom"/>
            <w:hideMark/>
          </w:tcPr>
          <w:p w14:paraId="075F5C2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447A09CB"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6D6D653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8.3</w:t>
            </w:r>
          </w:p>
        </w:tc>
        <w:tc>
          <w:tcPr>
            <w:tcW w:w="731" w:type="pct"/>
            <w:tcBorders>
              <w:top w:val="nil"/>
              <w:left w:val="nil"/>
              <w:bottom w:val="single" w:sz="4" w:space="0" w:color="auto"/>
              <w:right w:val="single" w:sz="4" w:space="0" w:color="auto"/>
            </w:tcBorders>
            <w:shd w:val="clear" w:color="auto" w:fill="auto"/>
            <w:vAlign w:val="center"/>
            <w:hideMark/>
          </w:tcPr>
          <w:p w14:paraId="18D030D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Обеспечение вызова экстренных оперативных служб по единому номеру «112» на базе ЕДДС Рамонского муниципального района.</w:t>
            </w:r>
          </w:p>
        </w:tc>
        <w:tc>
          <w:tcPr>
            <w:tcW w:w="398" w:type="pct"/>
            <w:tcBorders>
              <w:top w:val="nil"/>
              <w:left w:val="nil"/>
              <w:bottom w:val="single" w:sz="4" w:space="0" w:color="auto"/>
              <w:right w:val="single" w:sz="4" w:space="0" w:color="auto"/>
            </w:tcBorders>
            <w:shd w:val="clear" w:color="auto" w:fill="auto"/>
            <w:vAlign w:val="center"/>
            <w:hideMark/>
          </w:tcPr>
          <w:p w14:paraId="05EF785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4EE7495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auto" w:fill="auto"/>
            <w:vAlign w:val="center"/>
            <w:hideMark/>
          </w:tcPr>
          <w:p w14:paraId="19F6466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50</w:t>
            </w:r>
          </w:p>
        </w:tc>
        <w:tc>
          <w:tcPr>
            <w:tcW w:w="257" w:type="pct"/>
            <w:tcBorders>
              <w:top w:val="nil"/>
              <w:left w:val="nil"/>
              <w:bottom w:val="single" w:sz="4" w:space="0" w:color="auto"/>
              <w:right w:val="single" w:sz="4" w:space="0" w:color="auto"/>
            </w:tcBorders>
            <w:shd w:val="clear" w:color="auto" w:fill="auto"/>
            <w:vAlign w:val="center"/>
            <w:hideMark/>
          </w:tcPr>
          <w:p w14:paraId="17F6F00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50</w:t>
            </w:r>
          </w:p>
        </w:tc>
        <w:tc>
          <w:tcPr>
            <w:tcW w:w="257" w:type="pct"/>
            <w:tcBorders>
              <w:top w:val="nil"/>
              <w:left w:val="nil"/>
              <w:bottom w:val="single" w:sz="4" w:space="0" w:color="auto"/>
              <w:right w:val="single" w:sz="4" w:space="0" w:color="auto"/>
            </w:tcBorders>
            <w:shd w:val="clear" w:color="auto" w:fill="auto"/>
            <w:vAlign w:val="center"/>
            <w:hideMark/>
          </w:tcPr>
          <w:p w14:paraId="7762E88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100</w:t>
            </w:r>
          </w:p>
        </w:tc>
        <w:tc>
          <w:tcPr>
            <w:tcW w:w="257" w:type="pct"/>
            <w:tcBorders>
              <w:top w:val="nil"/>
              <w:left w:val="nil"/>
              <w:bottom w:val="single" w:sz="4" w:space="0" w:color="auto"/>
              <w:right w:val="single" w:sz="4" w:space="0" w:color="auto"/>
            </w:tcBorders>
            <w:shd w:val="clear" w:color="auto" w:fill="auto"/>
            <w:vAlign w:val="center"/>
            <w:hideMark/>
          </w:tcPr>
          <w:p w14:paraId="287F4E6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100</w:t>
            </w:r>
          </w:p>
        </w:tc>
        <w:tc>
          <w:tcPr>
            <w:tcW w:w="257" w:type="pct"/>
            <w:tcBorders>
              <w:top w:val="nil"/>
              <w:left w:val="nil"/>
              <w:bottom w:val="single" w:sz="4" w:space="0" w:color="auto"/>
              <w:right w:val="single" w:sz="4" w:space="0" w:color="auto"/>
            </w:tcBorders>
            <w:shd w:val="clear" w:color="auto" w:fill="auto"/>
            <w:vAlign w:val="center"/>
            <w:hideMark/>
          </w:tcPr>
          <w:p w14:paraId="36F054E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100</w:t>
            </w:r>
          </w:p>
        </w:tc>
        <w:tc>
          <w:tcPr>
            <w:tcW w:w="257" w:type="pct"/>
            <w:tcBorders>
              <w:top w:val="nil"/>
              <w:left w:val="nil"/>
              <w:bottom w:val="single" w:sz="4" w:space="0" w:color="auto"/>
              <w:right w:val="single" w:sz="4" w:space="0" w:color="auto"/>
            </w:tcBorders>
            <w:shd w:val="clear" w:color="auto" w:fill="auto"/>
            <w:noWrap/>
            <w:vAlign w:val="center"/>
            <w:hideMark/>
          </w:tcPr>
          <w:p w14:paraId="3CF53F2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100</w:t>
            </w:r>
          </w:p>
        </w:tc>
        <w:tc>
          <w:tcPr>
            <w:tcW w:w="257" w:type="pct"/>
            <w:tcBorders>
              <w:top w:val="nil"/>
              <w:left w:val="nil"/>
              <w:bottom w:val="single" w:sz="4" w:space="0" w:color="auto"/>
              <w:right w:val="single" w:sz="4" w:space="0" w:color="auto"/>
            </w:tcBorders>
            <w:shd w:val="clear" w:color="auto" w:fill="auto"/>
            <w:vAlign w:val="center"/>
            <w:hideMark/>
          </w:tcPr>
          <w:p w14:paraId="2784F8A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100</w:t>
            </w:r>
          </w:p>
        </w:tc>
        <w:tc>
          <w:tcPr>
            <w:tcW w:w="257" w:type="pct"/>
            <w:tcBorders>
              <w:top w:val="nil"/>
              <w:left w:val="nil"/>
              <w:bottom w:val="single" w:sz="4" w:space="0" w:color="auto"/>
              <w:right w:val="single" w:sz="4" w:space="0" w:color="auto"/>
            </w:tcBorders>
            <w:shd w:val="clear" w:color="000000" w:fill="FFFFFF"/>
            <w:vAlign w:val="center"/>
            <w:hideMark/>
          </w:tcPr>
          <w:p w14:paraId="3344536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100</w:t>
            </w:r>
          </w:p>
        </w:tc>
        <w:tc>
          <w:tcPr>
            <w:tcW w:w="257" w:type="pct"/>
            <w:tcBorders>
              <w:top w:val="nil"/>
              <w:left w:val="nil"/>
              <w:bottom w:val="single" w:sz="4" w:space="0" w:color="auto"/>
              <w:right w:val="single" w:sz="4" w:space="0" w:color="auto"/>
            </w:tcBorders>
            <w:shd w:val="clear" w:color="000000" w:fill="FFFFFF"/>
            <w:vAlign w:val="center"/>
            <w:hideMark/>
          </w:tcPr>
          <w:p w14:paraId="5F40280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100</w:t>
            </w:r>
          </w:p>
        </w:tc>
        <w:tc>
          <w:tcPr>
            <w:tcW w:w="257" w:type="pct"/>
            <w:tcBorders>
              <w:top w:val="nil"/>
              <w:left w:val="nil"/>
              <w:bottom w:val="single" w:sz="4" w:space="0" w:color="auto"/>
              <w:right w:val="single" w:sz="4" w:space="0" w:color="auto"/>
            </w:tcBorders>
            <w:shd w:val="clear" w:color="000000" w:fill="FFFFFF"/>
            <w:vAlign w:val="center"/>
            <w:hideMark/>
          </w:tcPr>
          <w:p w14:paraId="3B4C625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100</w:t>
            </w:r>
          </w:p>
        </w:tc>
        <w:tc>
          <w:tcPr>
            <w:tcW w:w="257" w:type="pct"/>
            <w:tcBorders>
              <w:top w:val="nil"/>
              <w:left w:val="nil"/>
              <w:bottom w:val="single" w:sz="4" w:space="0" w:color="auto"/>
              <w:right w:val="single" w:sz="4" w:space="0" w:color="auto"/>
            </w:tcBorders>
            <w:shd w:val="clear" w:color="000000" w:fill="FFFFFF"/>
            <w:vAlign w:val="center"/>
            <w:hideMark/>
          </w:tcPr>
          <w:p w14:paraId="7C64AC1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100</w:t>
            </w:r>
          </w:p>
        </w:tc>
        <w:tc>
          <w:tcPr>
            <w:tcW w:w="257" w:type="pct"/>
            <w:tcBorders>
              <w:top w:val="nil"/>
              <w:left w:val="nil"/>
              <w:bottom w:val="single" w:sz="4" w:space="0" w:color="auto"/>
              <w:right w:val="single" w:sz="4" w:space="0" w:color="auto"/>
            </w:tcBorders>
            <w:shd w:val="clear" w:color="000000" w:fill="FFFFFF"/>
            <w:vAlign w:val="center"/>
            <w:hideMark/>
          </w:tcPr>
          <w:p w14:paraId="3D2AF96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100</w:t>
            </w:r>
          </w:p>
        </w:tc>
        <w:tc>
          <w:tcPr>
            <w:tcW w:w="185" w:type="pct"/>
            <w:tcBorders>
              <w:top w:val="nil"/>
              <w:left w:val="nil"/>
              <w:bottom w:val="single" w:sz="4" w:space="0" w:color="auto"/>
              <w:right w:val="single" w:sz="4" w:space="0" w:color="auto"/>
            </w:tcBorders>
            <w:shd w:val="clear" w:color="auto" w:fill="auto"/>
            <w:noWrap/>
            <w:vAlign w:val="bottom"/>
            <w:hideMark/>
          </w:tcPr>
          <w:p w14:paraId="34AF82D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bottom"/>
            <w:hideMark/>
          </w:tcPr>
          <w:p w14:paraId="4C3C684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2CAE5CC9"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18D696F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ПОДПРОГРАММА 9 «Обеспечение пассажирских перевозок по социально значимым внутримуниципальным маршрутам»</w:t>
            </w:r>
          </w:p>
        </w:tc>
      </w:tr>
      <w:tr w:rsidR="002418EE" w:rsidRPr="002418EE" w14:paraId="0EEF5AAC"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382A5D3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Целевые индикаторы и показатели подпрограммы</w:t>
            </w:r>
          </w:p>
        </w:tc>
      </w:tr>
      <w:tr w:rsidR="002418EE" w:rsidRPr="002418EE" w14:paraId="6324F10C" w14:textId="77777777" w:rsidTr="002418EE">
        <w:trPr>
          <w:trHeight w:val="69"/>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0F763C3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9.1</w:t>
            </w:r>
          </w:p>
        </w:tc>
        <w:tc>
          <w:tcPr>
            <w:tcW w:w="731" w:type="pct"/>
            <w:tcBorders>
              <w:top w:val="nil"/>
              <w:left w:val="nil"/>
              <w:bottom w:val="single" w:sz="4" w:space="0" w:color="auto"/>
              <w:right w:val="single" w:sz="4" w:space="0" w:color="auto"/>
            </w:tcBorders>
            <w:shd w:val="clear" w:color="auto" w:fill="auto"/>
            <w:hideMark/>
          </w:tcPr>
          <w:p w14:paraId="45F111F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Регулярность движения автобусов на закрепленных за организациями пассажирского автомобильного транспорта социально значимых внутримуниципальных маршрутах</w:t>
            </w:r>
          </w:p>
        </w:tc>
        <w:tc>
          <w:tcPr>
            <w:tcW w:w="398" w:type="pct"/>
            <w:tcBorders>
              <w:top w:val="nil"/>
              <w:left w:val="nil"/>
              <w:bottom w:val="single" w:sz="4" w:space="0" w:color="auto"/>
              <w:right w:val="single" w:sz="4" w:space="0" w:color="auto"/>
            </w:tcBorders>
            <w:shd w:val="clear" w:color="auto" w:fill="auto"/>
            <w:vAlign w:val="center"/>
            <w:hideMark/>
          </w:tcPr>
          <w:p w14:paraId="4C4B714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0546436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auto" w:fill="auto"/>
            <w:vAlign w:val="center"/>
            <w:hideMark/>
          </w:tcPr>
          <w:p w14:paraId="7394BB9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auto" w:fill="auto"/>
            <w:vAlign w:val="center"/>
            <w:hideMark/>
          </w:tcPr>
          <w:p w14:paraId="2BEE067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auto" w:fill="auto"/>
            <w:vAlign w:val="center"/>
            <w:hideMark/>
          </w:tcPr>
          <w:p w14:paraId="657A14D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auto" w:fill="auto"/>
            <w:vAlign w:val="center"/>
            <w:hideMark/>
          </w:tcPr>
          <w:p w14:paraId="177F26C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auto" w:fill="auto"/>
            <w:vAlign w:val="center"/>
            <w:hideMark/>
          </w:tcPr>
          <w:p w14:paraId="03FF2E2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95,00</w:t>
            </w:r>
          </w:p>
        </w:tc>
        <w:tc>
          <w:tcPr>
            <w:tcW w:w="257" w:type="pct"/>
            <w:tcBorders>
              <w:top w:val="nil"/>
              <w:left w:val="nil"/>
              <w:bottom w:val="single" w:sz="4" w:space="0" w:color="auto"/>
              <w:right w:val="single" w:sz="4" w:space="0" w:color="auto"/>
            </w:tcBorders>
            <w:shd w:val="clear" w:color="auto" w:fill="auto"/>
            <w:noWrap/>
            <w:vAlign w:val="center"/>
            <w:hideMark/>
          </w:tcPr>
          <w:p w14:paraId="6F9A7F2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95,50</w:t>
            </w:r>
          </w:p>
        </w:tc>
        <w:tc>
          <w:tcPr>
            <w:tcW w:w="257" w:type="pct"/>
            <w:tcBorders>
              <w:top w:val="nil"/>
              <w:left w:val="nil"/>
              <w:bottom w:val="single" w:sz="4" w:space="0" w:color="auto"/>
              <w:right w:val="single" w:sz="4" w:space="0" w:color="auto"/>
            </w:tcBorders>
            <w:shd w:val="clear" w:color="auto" w:fill="auto"/>
            <w:vAlign w:val="center"/>
            <w:hideMark/>
          </w:tcPr>
          <w:p w14:paraId="150D1E7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95,50</w:t>
            </w:r>
          </w:p>
        </w:tc>
        <w:tc>
          <w:tcPr>
            <w:tcW w:w="257" w:type="pct"/>
            <w:tcBorders>
              <w:top w:val="nil"/>
              <w:left w:val="nil"/>
              <w:bottom w:val="single" w:sz="4" w:space="0" w:color="auto"/>
              <w:right w:val="single" w:sz="4" w:space="0" w:color="auto"/>
            </w:tcBorders>
            <w:shd w:val="clear" w:color="000000" w:fill="FFFFFF"/>
            <w:vAlign w:val="center"/>
            <w:hideMark/>
          </w:tcPr>
          <w:p w14:paraId="335580B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97,00</w:t>
            </w:r>
          </w:p>
        </w:tc>
        <w:tc>
          <w:tcPr>
            <w:tcW w:w="257" w:type="pct"/>
            <w:tcBorders>
              <w:top w:val="nil"/>
              <w:left w:val="nil"/>
              <w:bottom w:val="single" w:sz="4" w:space="0" w:color="auto"/>
              <w:right w:val="single" w:sz="4" w:space="0" w:color="auto"/>
            </w:tcBorders>
            <w:shd w:val="clear" w:color="000000" w:fill="FFFFFF"/>
            <w:vAlign w:val="center"/>
            <w:hideMark/>
          </w:tcPr>
          <w:p w14:paraId="7238822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97,50</w:t>
            </w:r>
          </w:p>
        </w:tc>
        <w:tc>
          <w:tcPr>
            <w:tcW w:w="257" w:type="pct"/>
            <w:tcBorders>
              <w:top w:val="nil"/>
              <w:left w:val="nil"/>
              <w:bottom w:val="single" w:sz="4" w:space="0" w:color="auto"/>
              <w:right w:val="single" w:sz="4" w:space="0" w:color="auto"/>
            </w:tcBorders>
            <w:shd w:val="clear" w:color="000000" w:fill="FFFFFF"/>
            <w:vAlign w:val="center"/>
            <w:hideMark/>
          </w:tcPr>
          <w:p w14:paraId="7CE6653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98,00</w:t>
            </w:r>
          </w:p>
        </w:tc>
        <w:tc>
          <w:tcPr>
            <w:tcW w:w="257" w:type="pct"/>
            <w:tcBorders>
              <w:top w:val="nil"/>
              <w:left w:val="nil"/>
              <w:bottom w:val="single" w:sz="4" w:space="0" w:color="auto"/>
              <w:right w:val="single" w:sz="4" w:space="0" w:color="auto"/>
            </w:tcBorders>
            <w:shd w:val="clear" w:color="000000" w:fill="FFFFFF"/>
            <w:vAlign w:val="center"/>
            <w:hideMark/>
          </w:tcPr>
          <w:p w14:paraId="2DC6C93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98,50</w:t>
            </w:r>
          </w:p>
        </w:tc>
        <w:tc>
          <w:tcPr>
            <w:tcW w:w="257" w:type="pct"/>
            <w:tcBorders>
              <w:top w:val="nil"/>
              <w:left w:val="nil"/>
              <w:bottom w:val="single" w:sz="4" w:space="0" w:color="auto"/>
              <w:right w:val="single" w:sz="4" w:space="0" w:color="auto"/>
            </w:tcBorders>
            <w:shd w:val="clear" w:color="000000" w:fill="FFFFFF"/>
            <w:vAlign w:val="center"/>
            <w:hideMark/>
          </w:tcPr>
          <w:p w14:paraId="3E22777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98,50</w:t>
            </w:r>
          </w:p>
        </w:tc>
        <w:tc>
          <w:tcPr>
            <w:tcW w:w="185" w:type="pct"/>
            <w:tcBorders>
              <w:top w:val="nil"/>
              <w:left w:val="nil"/>
              <w:bottom w:val="single" w:sz="4" w:space="0" w:color="auto"/>
              <w:right w:val="single" w:sz="4" w:space="0" w:color="auto"/>
            </w:tcBorders>
            <w:shd w:val="clear" w:color="auto" w:fill="auto"/>
            <w:noWrap/>
            <w:vAlign w:val="bottom"/>
            <w:hideMark/>
          </w:tcPr>
          <w:p w14:paraId="4B4E997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bottom"/>
            <w:hideMark/>
          </w:tcPr>
          <w:p w14:paraId="2162B77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63E83BDE"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1B4048A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ПОДПРОГРАММА 10 "Комплексные меры противодействия злоупотреблению наркотиками и их незаконному обороту"</w:t>
            </w:r>
          </w:p>
        </w:tc>
      </w:tr>
      <w:tr w:rsidR="002418EE" w:rsidRPr="002418EE" w14:paraId="1EDD0C8C"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F4D8E7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Целевые индикаторы и показатели подпрограммы</w:t>
            </w:r>
          </w:p>
        </w:tc>
      </w:tr>
      <w:tr w:rsidR="002418EE" w:rsidRPr="002418EE" w14:paraId="6B937F2F"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137238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10.1</w:t>
            </w:r>
          </w:p>
        </w:tc>
        <w:tc>
          <w:tcPr>
            <w:tcW w:w="4830" w:type="pct"/>
            <w:gridSpan w:val="17"/>
            <w:tcBorders>
              <w:top w:val="single" w:sz="4" w:space="0" w:color="auto"/>
              <w:left w:val="nil"/>
              <w:bottom w:val="single" w:sz="4" w:space="0" w:color="auto"/>
              <w:right w:val="single" w:sz="4" w:space="0" w:color="auto"/>
            </w:tcBorders>
            <w:shd w:val="clear" w:color="auto" w:fill="auto"/>
            <w:vAlign w:val="center"/>
            <w:hideMark/>
          </w:tcPr>
          <w:p w14:paraId="5B5A2B7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Доля подростков и молодежи в возрасте от 11 до 24 лет, вовлеченных в профилактические мероприятия, в общей численности указанной категории</w:t>
            </w:r>
          </w:p>
        </w:tc>
      </w:tr>
      <w:tr w:rsidR="002418EE" w:rsidRPr="002418EE" w14:paraId="4EC9E5E7"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14831E8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10.2</w:t>
            </w:r>
          </w:p>
        </w:tc>
        <w:tc>
          <w:tcPr>
            <w:tcW w:w="4830" w:type="pct"/>
            <w:gridSpan w:val="17"/>
            <w:tcBorders>
              <w:top w:val="single" w:sz="4" w:space="0" w:color="auto"/>
              <w:left w:val="nil"/>
              <w:bottom w:val="single" w:sz="4" w:space="0" w:color="auto"/>
              <w:right w:val="single" w:sz="4" w:space="0" w:color="auto"/>
            </w:tcBorders>
            <w:shd w:val="clear" w:color="auto" w:fill="auto"/>
            <w:vAlign w:val="center"/>
            <w:hideMark/>
          </w:tcPr>
          <w:p w14:paraId="053786B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Заболеваемость синдромом зависимости от наркотических веществ</w:t>
            </w:r>
          </w:p>
        </w:tc>
      </w:tr>
      <w:tr w:rsidR="002418EE" w:rsidRPr="002418EE" w14:paraId="66F4FD4D"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32859F6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10.3</w:t>
            </w:r>
          </w:p>
        </w:tc>
        <w:tc>
          <w:tcPr>
            <w:tcW w:w="4830" w:type="pct"/>
            <w:gridSpan w:val="17"/>
            <w:tcBorders>
              <w:top w:val="single" w:sz="4" w:space="0" w:color="auto"/>
              <w:left w:val="nil"/>
              <w:bottom w:val="single" w:sz="4" w:space="0" w:color="auto"/>
              <w:right w:val="single" w:sz="4" w:space="0" w:color="auto"/>
            </w:tcBorders>
            <w:shd w:val="clear" w:color="auto" w:fill="auto"/>
            <w:vAlign w:val="center"/>
            <w:hideMark/>
          </w:tcPr>
          <w:p w14:paraId="4B409C5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Количественная оценка годового незаконного оборота наркотиков</w:t>
            </w:r>
          </w:p>
        </w:tc>
      </w:tr>
      <w:tr w:rsidR="002418EE" w:rsidRPr="002418EE" w14:paraId="31C332A4"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FA64FE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ПОДПРОГРАММА 11 «Формирование благоприятной инвестиционной среды»</w:t>
            </w:r>
          </w:p>
        </w:tc>
      </w:tr>
      <w:tr w:rsidR="002418EE" w:rsidRPr="002418EE" w14:paraId="1713F59B" w14:textId="77777777" w:rsidTr="002418EE">
        <w:trPr>
          <w:trHeight w:val="4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287A88B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Целевые индикаторы и показатели подпрограммы</w:t>
            </w:r>
          </w:p>
        </w:tc>
      </w:tr>
      <w:tr w:rsidR="002418EE" w:rsidRPr="002418EE" w14:paraId="79175278"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73C1E74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11.1</w:t>
            </w:r>
          </w:p>
        </w:tc>
        <w:tc>
          <w:tcPr>
            <w:tcW w:w="731" w:type="pct"/>
            <w:tcBorders>
              <w:top w:val="nil"/>
              <w:left w:val="nil"/>
              <w:bottom w:val="single" w:sz="4" w:space="0" w:color="auto"/>
              <w:right w:val="single" w:sz="4" w:space="0" w:color="auto"/>
            </w:tcBorders>
            <w:shd w:val="clear" w:color="auto" w:fill="auto"/>
            <w:hideMark/>
          </w:tcPr>
          <w:p w14:paraId="70D2F39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Объём инвестиций в основной капитал в расчете на душу населения</w:t>
            </w:r>
          </w:p>
        </w:tc>
        <w:tc>
          <w:tcPr>
            <w:tcW w:w="398" w:type="pct"/>
            <w:tcBorders>
              <w:top w:val="nil"/>
              <w:left w:val="nil"/>
              <w:bottom w:val="single" w:sz="4" w:space="0" w:color="auto"/>
              <w:right w:val="single" w:sz="4" w:space="0" w:color="auto"/>
            </w:tcBorders>
            <w:shd w:val="clear" w:color="auto" w:fill="auto"/>
            <w:vAlign w:val="center"/>
            <w:hideMark/>
          </w:tcPr>
          <w:p w14:paraId="67D910C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0D65591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тыс.руб.</w:t>
            </w:r>
          </w:p>
        </w:tc>
        <w:tc>
          <w:tcPr>
            <w:tcW w:w="257" w:type="pct"/>
            <w:tcBorders>
              <w:top w:val="nil"/>
              <w:left w:val="nil"/>
              <w:bottom w:val="single" w:sz="4" w:space="0" w:color="auto"/>
              <w:right w:val="single" w:sz="4" w:space="0" w:color="auto"/>
            </w:tcBorders>
            <w:shd w:val="clear" w:color="auto" w:fill="auto"/>
            <w:vAlign w:val="center"/>
            <w:hideMark/>
          </w:tcPr>
          <w:p w14:paraId="0416B28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75CC88B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42A6995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0C569BC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71A2884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center"/>
            <w:hideMark/>
          </w:tcPr>
          <w:p w14:paraId="03527F4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0EE9BA4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vAlign w:val="center"/>
            <w:hideMark/>
          </w:tcPr>
          <w:p w14:paraId="379B4C4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154,8</w:t>
            </w:r>
          </w:p>
        </w:tc>
        <w:tc>
          <w:tcPr>
            <w:tcW w:w="257" w:type="pct"/>
            <w:tcBorders>
              <w:top w:val="nil"/>
              <w:left w:val="nil"/>
              <w:bottom w:val="single" w:sz="4" w:space="0" w:color="auto"/>
              <w:right w:val="single" w:sz="4" w:space="0" w:color="auto"/>
            </w:tcBorders>
            <w:shd w:val="clear" w:color="000000" w:fill="FFFFFF"/>
            <w:vAlign w:val="center"/>
            <w:hideMark/>
          </w:tcPr>
          <w:p w14:paraId="5BCAD3A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20,7</w:t>
            </w:r>
          </w:p>
        </w:tc>
        <w:tc>
          <w:tcPr>
            <w:tcW w:w="257" w:type="pct"/>
            <w:tcBorders>
              <w:top w:val="nil"/>
              <w:left w:val="nil"/>
              <w:bottom w:val="single" w:sz="4" w:space="0" w:color="auto"/>
              <w:right w:val="single" w:sz="4" w:space="0" w:color="auto"/>
            </w:tcBorders>
            <w:shd w:val="clear" w:color="000000" w:fill="FFFFFF"/>
            <w:vAlign w:val="center"/>
            <w:hideMark/>
          </w:tcPr>
          <w:p w14:paraId="0F278C6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21,8</w:t>
            </w:r>
          </w:p>
        </w:tc>
        <w:tc>
          <w:tcPr>
            <w:tcW w:w="257" w:type="pct"/>
            <w:tcBorders>
              <w:top w:val="nil"/>
              <w:left w:val="nil"/>
              <w:bottom w:val="single" w:sz="4" w:space="0" w:color="auto"/>
              <w:right w:val="single" w:sz="4" w:space="0" w:color="auto"/>
            </w:tcBorders>
            <w:shd w:val="clear" w:color="000000" w:fill="FFFFFF"/>
            <w:vAlign w:val="center"/>
            <w:hideMark/>
          </w:tcPr>
          <w:p w14:paraId="7B42559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22,9</w:t>
            </w:r>
          </w:p>
        </w:tc>
        <w:tc>
          <w:tcPr>
            <w:tcW w:w="257" w:type="pct"/>
            <w:tcBorders>
              <w:top w:val="nil"/>
              <w:left w:val="nil"/>
              <w:bottom w:val="single" w:sz="4" w:space="0" w:color="auto"/>
              <w:right w:val="single" w:sz="4" w:space="0" w:color="auto"/>
            </w:tcBorders>
            <w:shd w:val="clear" w:color="000000" w:fill="FFFFFF"/>
            <w:vAlign w:val="center"/>
            <w:hideMark/>
          </w:tcPr>
          <w:p w14:paraId="3ADA333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22,9</w:t>
            </w:r>
          </w:p>
        </w:tc>
        <w:tc>
          <w:tcPr>
            <w:tcW w:w="185" w:type="pct"/>
            <w:tcBorders>
              <w:top w:val="nil"/>
              <w:left w:val="nil"/>
              <w:bottom w:val="single" w:sz="4" w:space="0" w:color="auto"/>
              <w:right w:val="single" w:sz="4" w:space="0" w:color="auto"/>
            </w:tcBorders>
            <w:shd w:val="clear" w:color="auto" w:fill="auto"/>
            <w:noWrap/>
            <w:vAlign w:val="bottom"/>
            <w:hideMark/>
          </w:tcPr>
          <w:p w14:paraId="5FEC533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center"/>
            <w:hideMark/>
          </w:tcPr>
          <w:p w14:paraId="0842788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r>
      <w:tr w:rsidR="002418EE" w:rsidRPr="002418EE" w14:paraId="624B78BB"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0EC3CDF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11.2</w:t>
            </w:r>
          </w:p>
        </w:tc>
        <w:tc>
          <w:tcPr>
            <w:tcW w:w="731" w:type="pct"/>
            <w:tcBorders>
              <w:top w:val="nil"/>
              <w:left w:val="nil"/>
              <w:bottom w:val="single" w:sz="4" w:space="0" w:color="auto"/>
              <w:right w:val="single" w:sz="4" w:space="0" w:color="auto"/>
            </w:tcBorders>
            <w:shd w:val="clear" w:color="auto" w:fill="auto"/>
            <w:hideMark/>
          </w:tcPr>
          <w:p w14:paraId="08C146B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Уровень развития сферы муниципально-частного партнерства (МЧП)</w:t>
            </w:r>
          </w:p>
        </w:tc>
        <w:tc>
          <w:tcPr>
            <w:tcW w:w="398" w:type="pct"/>
            <w:tcBorders>
              <w:top w:val="nil"/>
              <w:left w:val="nil"/>
              <w:bottom w:val="single" w:sz="4" w:space="0" w:color="auto"/>
              <w:right w:val="single" w:sz="4" w:space="0" w:color="auto"/>
            </w:tcBorders>
            <w:shd w:val="clear" w:color="auto" w:fill="auto"/>
            <w:vAlign w:val="center"/>
            <w:hideMark/>
          </w:tcPr>
          <w:p w14:paraId="79C18C2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14:paraId="11299EB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auto" w:fill="auto"/>
            <w:vAlign w:val="center"/>
            <w:hideMark/>
          </w:tcPr>
          <w:p w14:paraId="04B9918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5E113F8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56BF53E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05024BF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4428F90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center"/>
            <w:hideMark/>
          </w:tcPr>
          <w:p w14:paraId="72E75C0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vAlign w:val="center"/>
            <w:hideMark/>
          </w:tcPr>
          <w:p w14:paraId="30C1B55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center"/>
            <w:hideMark/>
          </w:tcPr>
          <w:p w14:paraId="12565A6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20</w:t>
            </w:r>
          </w:p>
        </w:tc>
        <w:tc>
          <w:tcPr>
            <w:tcW w:w="257" w:type="pct"/>
            <w:tcBorders>
              <w:top w:val="nil"/>
              <w:left w:val="nil"/>
              <w:bottom w:val="single" w:sz="4" w:space="0" w:color="auto"/>
              <w:right w:val="single" w:sz="4" w:space="0" w:color="auto"/>
            </w:tcBorders>
            <w:shd w:val="clear" w:color="000000" w:fill="FFFFFF"/>
            <w:noWrap/>
            <w:vAlign w:val="center"/>
            <w:hideMark/>
          </w:tcPr>
          <w:p w14:paraId="15D77AD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20</w:t>
            </w:r>
          </w:p>
        </w:tc>
        <w:tc>
          <w:tcPr>
            <w:tcW w:w="257" w:type="pct"/>
            <w:tcBorders>
              <w:top w:val="nil"/>
              <w:left w:val="nil"/>
              <w:bottom w:val="single" w:sz="4" w:space="0" w:color="auto"/>
              <w:right w:val="single" w:sz="4" w:space="0" w:color="auto"/>
            </w:tcBorders>
            <w:shd w:val="clear" w:color="000000" w:fill="FFFFFF"/>
            <w:noWrap/>
            <w:vAlign w:val="center"/>
            <w:hideMark/>
          </w:tcPr>
          <w:p w14:paraId="0691286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20</w:t>
            </w:r>
          </w:p>
        </w:tc>
        <w:tc>
          <w:tcPr>
            <w:tcW w:w="257" w:type="pct"/>
            <w:tcBorders>
              <w:top w:val="nil"/>
              <w:left w:val="nil"/>
              <w:bottom w:val="single" w:sz="4" w:space="0" w:color="auto"/>
              <w:right w:val="single" w:sz="4" w:space="0" w:color="auto"/>
            </w:tcBorders>
            <w:shd w:val="clear" w:color="000000" w:fill="FFFFFF"/>
            <w:noWrap/>
            <w:vAlign w:val="center"/>
            <w:hideMark/>
          </w:tcPr>
          <w:p w14:paraId="09C7F97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20</w:t>
            </w:r>
          </w:p>
        </w:tc>
        <w:tc>
          <w:tcPr>
            <w:tcW w:w="257" w:type="pct"/>
            <w:tcBorders>
              <w:top w:val="nil"/>
              <w:left w:val="nil"/>
              <w:bottom w:val="single" w:sz="4" w:space="0" w:color="auto"/>
              <w:right w:val="single" w:sz="4" w:space="0" w:color="auto"/>
            </w:tcBorders>
            <w:shd w:val="clear" w:color="000000" w:fill="FFFFFF"/>
            <w:noWrap/>
            <w:vAlign w:val="center"/>
            <w:hideMark/>
          </w:tcPr>
          <w:p w14:paraId="57BB3D3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20</w:t>
            </w:r>
          </w:p>
        </w:tc>
        <w:tc>
          <w:tcPr>
            <w:tcW w:w="185" w:type="pct"/>
            <w:tcBorders>
              <w:top w:val="nil"/>
              <w:left w:val="nil"/>
              <w:bottom w:val="single" w:sz="4" w:space="0" w:color="auto"/>
              <w:right w:val="single" w:sz="4" w:space="0" w:color="auto"/>
            </w:tcBorders>
            <w:shd w:val="clear" w:color="auto" w:fill="auto"/>
            <w:noWrap/>
            <w:vAlign w:val="bottom"/>
            <w:hideMark/>
          </w:tcPr>
          <w:p w14:paraId="4527B2F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186" w:type="pct"/>
            <w:tcBorders>
              <w:top w:val="nil"/>
              <w:left w:val="nil"/>
              <w:bottom w:val="single" w:sz="4" w:space="0" w:color="auto"/>
              <w:right w:val="single" w:sz="4" w:space="0" w:color="auto"/>
            </w:tcBorders>
            <w:shd w:val="clear" w:color="auto" w:fill="auto"/>
            <w:noWrap/>
            <w:vAlign w:val="center"/>
            <w:hideMark/>
          </w:tcPr>
          <w:p w14:paraId="1F0A1EC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r>
      <w:tr w:rsidR="002418EE" w:rsidRPr="002418EE" w14:paraId="6BFC34BE"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04637FDE"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11.3</w:t>
            </w:r>
          </w:p>
        </w:tc>
        <w:tc>
          <w:tcPr>
            <w:tcW w:w="731" w:type="pct"/>
            <w:tcBorders>
              <w:top w:val="nil"/>
              <w:left w:val="nil"/>
              <w:bottom w:val="single" w:sz="4" w:space="0" w:color="auto"/>
              <w:right w:val="single" w:sz="4" w:space="0" w:color="auto"/>
            </w:tcBorders>
            <w:shd w:val="clear" w:color="auto" w:fill="auto"/>
            <w:hideMark/>
          </w:tcPr>
          <w:p w14:paraId="782D2AA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Доля инновационно-активных организаций</w:t>
            </w:r>
          </w:p>
        </w:tc>
        <w:tc>
          <w:tcPr>
            <w:tcW w:w="398" w:type="pct"/>
            <w:tcBorders>
              <w:top w:val="nil"/>
              <w:left w:val="nil"/>
              <w:bottom w:val="single" w:sz="4" w:space="0" w:color="auto"/>
              <w:right w:val="single" w:sz="4" w:space="0" w:color="auto"/>
            </w:tcBorders>
            <w:shd w:val="clear" w:color="auto" w:fill="auto"/>
            <w:noWrap/>
            <w:vAlign w:val="bottom"/>
            <w:hideMark/>
          </w:tcPr>
          <w:p w14:paraId="77C97186"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noWrap/>
            <w:vAlign w:val="center"/>
            <w:hideMark/>
          </w:tcPr>
          <w:p w14:paraId="0615187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257" w:type="pct"/>
            <w:tcBorders>
              <w:top w:val="nil"/>
              <w:left w:val="nil"/>
              <w:bottom w:val="single" w:sz="4" w:space="0" w:color="auto"/>
              <w:right w:val="single" w:sz="4" w:space="0" w:color="auto"/>
            </w:tcBorders>
            <w:shd w:val="clear" w:color="auto" w:fill="auto"/>
            <w:noWrap/>
            <w:vAlign w:val="center"/>
            <w:hideMark/>
          </w:tcPr>
          <w:p w14:paraId="72577D2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center"/>
            <w:hideMark/>
          </w:tcPr>
          <w:p w14:paraId="2168C2F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center"/>
            <w:hideMark/>
          </w:tcPr>
          <w:p w14:paraId="4B0C655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center"/>
            <w:hideMark/>
          </w:tcPr>
          <w:p w14:paraId="359935E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center"/>
            <w:hideMark/>
          </w:tcPr>
          <w:p w14:paraId="51B63463"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center"/>
            <w:hideMark/>
          </w:tcPr>
          <w:p w14:paraId="5604A6C2"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center"/>
            <w:hideMark/>
          </w:tcPr>
          <w:p w14:paraId="0B7E56C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center"/>
            <w:hideMark/>
          </w:tcPr>
          <w:p w14:paraId="08D455F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w:t>
            </w:r>
          </w:p>
        </w:tc>
        <w:tc>
          <w:tcPr>
            <w:tcW w:w="257" w:type="pct"/>
            <w:tcBorders>
              <w:top w:val="nil"/>
              <w:left w:val="nil"/>
              <w:bottom w:val="single" w:sz="4" w:space="0" w:color="auto"/>
              <w:right w:val="single" w:sz="4" w:space="0" w:color="auto"/>
            </w:tcBorders>
            <w:shd w:val="clear" w:color="000000" w:fill="FFFFFF"/>
            <w:noWrap/>
            <w:vAlign w:val="center"/>
            <w:hideMark/>
          </w:tcPr>
          <w:p w14:paraId="54F251E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w:t>
            </w:r>
          </w:p>
        </w:tc>
        <w:tc>
          <w:tcPr>
            <w:tcW w:w="257" w:type="pct"/>
            <w:tcBorders>
              <w:top w:val="nil"/>
              <w:left w:val="nil"/>
              <w:bottom w:val="single" w:sz="4" w:space="0" w:color="auto"/>
              <w:right w:val="single" w:sz="4" w:space="0" w:color="auto"/>
            </w:tcBorders>
            <w:shd w:val="clear" w:color="000000" w:fill="FFFFFF"/>
            <w:noWrap/>
            <w:vAlign w:val="center"/>
            <w:hideMark/>
          </w:tcPr>
          <w:p w14:paraId="6F3DB43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w:t>
            </w:r>
          </w:p>
        </w:tc>
        <w:tc>
          <w:tcPr>
            <w:tcW w:w="257" w:type="pct"/>
            <w:tcBorders>
              <w:top w:val="nil"/>
              <w:left w:val="nil"/>
              <w:bottom w:val="single" w:sz="4" w:space="0" w:color="auto"/>
              <w:right w:val="single" w:sz="4" w:space="0" w:color="auto"/>
            </w:tcBorders>
            <w:shd w:val="clear" w:color="000000" w:fill="FFFFFF"/>
            <w:noWrap/>
            <w:vAlign w:val="center"/>
            <w:hideMark/>
          </w:tcPr>
          <w:p w14:paraId="2D38320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w:t>
            </w:r>
          </w:p>
        </w:tc>
        <w:tc>
          <w:tcPr>
            <w:tcW w:w="257" w:type="pct"/>
            <w:tcBorders>
              <w:top w:val="nil"/>
              <w:left w:val="nil"/>
              <w:bottom w:val="single" w:sz="4" w:space="0" w:color="auto"/>
              <w:right w:val="single" w:sz="4" w:space="0" w:color="auto"/>
            </w:tcBorders>
            <w:shd w:val="clear" w:color="000000" w:fill="FFFFFF"/>
            <w:noWrap/>
            <w:vAlign w:val="center"/>
            <w:hideMark/>
          </w:tcPr>
          <w:p w14:paraId="5FE4BE84"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w:t>
            </w:r>
          </w:p>
        </w:tc>
        <w:tc>
          <w:tcPr>
            <w:tcW w:w="185" w:type="pct"/>
            <w:tcBorders>
              <w:top w:val="nil"/>
              <w:left w:val="nil"/>
              <w:bottom w:val="single" w:sz="4" w:space="0" w:color="auto"/>
              <w:right w:val="single" w:sz="4" w:space="0" w:color="auto"/>
            </w:tcBorders>
            <w:shd w:val="clear" w:color="auto" w:fill="auto"/>
            <w:noWrap/>
            <w:vAlign w:val="center"/>
            <w:hideMark/>
          </w:tcPr>
          <w:p w14:paraId="656DA4B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186" w:type="pct"/>
            <w:tcBorders>
              <w:top w:val="nil"/>
              <w:left w:val="nil"/>
              <w:bottom w:val="single" w:sz="4" w:space="0" w:color="auto"/>
              <w:right w:val="single" w:sz="4" w:space="0" w:color="auto"/>
            </w:tcBorders>
            <w:shd w:val="clear" w:color="auto" w:fill="auto"/>
            <w:noWrap/>
            <w:vAlign w:val="bottom"/>
            <w:hideMark/>
          </w:tcPr>
          <w:p w14:paraId="3A550DB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r w:rsidR="002418EE" w:rsidRPr="002418EE" w14:paraId="37DF87BD" w14:textId="77777777" w:rsidTr="002418EE">
        <w:trPr>
          <w:trHeight w:val="47"/>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580424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11.4</w:t>
            </w:r>
          </w:p>
        </w:tc>
        <w:tc>
          <w:tcPr>
            <w:tcW w:w="731" w:type="pct"/>
            <w:tcBorders>
              <w:top w:val="nil"/>
              <w:left w:val="nil"/>
              <w:bottom w:val="single" w:sz="4" w:space="0" w:color="auto"/>
              <w:right w:val="single" w:sz="4" w:space="0" w:color="auto"/>
            </w:tcBorders>
            <w:shd w:val="clear" w:color="auto" w:fill="auto"/>
            <w:noWrap/>
            <w:vAlign w:val="bottom"/>
            <w:hideMark/>
          </w:tcPr>
          <w:p w14:paraId="647A7A5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Число созданных рабочих мест</w:t>
            </w:r>
          </w:p>
        </w:tc>
        <w:tc>
          <w:tcPr>
            <w:tcW w:w="398" w:type="pct"/>
            <w:tcBorders>
              <w:top w:val="nil"/>
              <w:left w:val="nil"/>
              <w:bottom w:val="single" w:sz="4" w:space="0" w:color="auto"/>
              <w:right w:val="single" w:sz="4" w:space="0" w:color="auto"/>
            </w:tcBorders>
            <w:shd w:val="clear" w:color="auto" w:fill="auto"/>
            <w:noWrap/>
            <w:vAlign w:val="bottom"/>
            <w:hideMark/>
          </w:tcPr>
          <w:p w14:paraId="49B588A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47" w:type="pct"/>
            <w:tcBorders>
              <w:top w:val="nil"/>
              <w:left w:val="nil"/>
              <w:bottom w:val="single" w:sz="4" w:space="0" w:color="auto"/>
              <w:right w:val="single" w:sz="4" w:space="0" w:color="auto"/>
            </w:tcBorders>
            <w:shd w:val="clear" w:color="auto" w:fill="auto"/>
            <w:noWrap/>
            <w:vAlign w:val="center"/>
            <w:hideMark/>
          </w:tcPr>
          <w:p w14:paraId="5447FEA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шт</w:t>
            </w:r>
          </w:p>
        </w:tc>
        <w:tc>
          <w:tcPr>
            <w:tcW w:w="257" w:type="pct"/>
            <w:tcBorders>
              <w:top w:val="nil"/>
              <w:left w:val="nil"/>
              <w:bottom w:val="single" w:sz="4" w:space="0" w:color="auto"/>
              <w:right w:val="single" w:sz="4" w:space="0" w:color="auto"/>
            </w:tcBorders>
            <w:shd w:val="clear" w:color="auto" w:fill="auto"/>
            <w:noWrap/>
            <w:vAlign w:val="bottom"/>
            <w:hideMark/>
          </w:tcPr>
          <w:p w14:paraId="69003469"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47E79CC0"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1B754E3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7E464CFF"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6A04DB9A"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5769A4A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14:paraId="0ADE37E5"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c>
          <w:tcPr>
            <w:tcW w:w="257" w:type="pct"/>
            <w:tcBorders>
              <w:top w:val="nil"/>
              <w:left w:val="nil"/>
              <w:bottom w:val="single" w:sz="4" w:space="0" w:color="auto"/>
              <w:right w:val="single" w:sz="4" w:space="0" w:color="auto"/>
            </w:tcBorders>
            <w:shd w:val="clear" w:color="000000" w:fill="FFFFFF"/>
            <w:noWrap/>
            <w:vAlign w:val="center"/>
            <w:hideMark/>
          </w:tcPr>
          <w:p w14:paraId="0A12F98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807</w:t>
            </w:r>
          </w:p>
        </w:tc>
        <w:tc>
          <w:tcPr>
            <w:tcW w:w="257" w:type="pct"/>
            <w:tcBorders>
              <w:top w:val="nil"/>
              <w:left w:val="nil"/>
              <w:bottom w:val="single" w:sz="4" w:space="0" w:color="auto"/>
              <w:right w:val="single" w:sz="4" w:space="0" w:color="auto"/>
            </w:tcBorders>
            <w:shd w:val="clear" w:color="000000" w:fill="FFFFFF"/>
            <w:noWrap/>
            <w:vAlign w:val="center"/>
            <w:hideMark/>
          </w:tcPr>
          <w:p w14:paraId="14FB5F67"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385</w:t>
            </w:r>
          </w:p>
        </w:tc>
        <w:tc>
          <w:tcPr>
            <w:tcW w:w="257" w:type="pct"/>
            <w:tcBorders>
              <w:top w:val="nil"/>
              <w:left w:val="nil"/>
              <w:bottom w:val="single" w:sz="4" w:space="0" w:color="auto"/>
              <w:right w:val="single" w:sz="4" w:space="0" w:color="auto"/>
            </w:tcBorders>
            <w:shd w:val="clear" w:color="000000" w:fill="FFFFFF"/>
            <w:noWrap/>
            <w:vAlign w:val="center"/>
            <w:hideMark/>
          </w:tcPr>
          <w:p w14:paraId="0A879E1B"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394</w:t>
            </w:r>
          </w:p>
        </w:tc>
        <w:tc>
          <w:tcPr>
            <w:tcW w:w="257" w:type="pct"/>
            <w:tcBorders>
              <w:top w:val="nil"/>
              <w:left w:val="nil"/>
              <w:bottom w:val="single" w:sz="4" w:space="0" w:color="auto"/>
              <w:right w:val="single" w:sz="4" w:space="0" w:color="auto"/>
            </w:tcBorders>
            <w:shd w:val="clear" w:color="000000" w:fill="FFFFFF"/>
            <w:noWrap/>
            <w:vAlign w:val="center"/>
            <w:hideMark/>
          </w:tcPr>
          <w:p w14:paraId="0FC92151"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414</w:t>
            </w:r>
          </w:p>
        </w:tc>
        <w:tc>
          <w:tcPr>
            <w:tcW w:w="257" w:type="pct"/>
            <w:tcBorders>
              <w:top w:val="nil"/>
              <w:left w:val="nil"/>
              <w:bottom w:val="single" w:sz="4" w:space="0" w:color="auto"/>
              <w:right w:val="single" w:sz="4" w:space="0" w:color="auto"/>
            </w:tcBorders>
            <w:shd w:val="clear" w:color="000000" w:fill="FFFFFF"/>
            <w:noWrap/>
            <w:vAlign w:val="center"/>
            <w:hideMark/>
          </w:tcPr>
          <w:p w14:paraId="320FDA0C"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414</w:t>
            </w:r>
          </w:p>
        </w:tc>
        <w:tc>
          <w:tcPr>
            <w:tcW w:w="185" w:type="pct"/>
            <w:tcBorders>
              <w:top w:val="nil"/>
              <w:left w:val="nil"/>
              <w:bottom w:val="single" w:sz="4" w:space="0" w:color="auto"/>
              <w:right w:val="single" w:sz="4" w:space="0" w:color="auto"/>
            </w:tcBorders>
            <w:shd w:val="clear" w:color="auto" w:fill="auto"/>
            <w:noWrap/>
            <w:vAlign w:val="center"/>
            <w:hideMark/>
          </w:tcPr>
          <w:p w14:paraId="252CCBFD"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w:t>
            </w:r>
          </w:p>
        </w:tc>
        <w:tc>
          <w:tcPr>
            <w:tcW w:w="186" w:type="pct"/>
            <w:tcBorders>
              <w:top w:val="nil"/>
              <w:left w:val="nil"/>
              <w:bottom w:val="single" w:sz="4" w:space="0" w:color="auto"/>
              <w:right w:val="single" w:sz="4" w:space="0" w:color="auto"/>
            </w:tcBorders>
            <w:shd w:val="clear" w:color="auto" w:fill="auto"/>
            <w:noWrap/>
            <w:vAlign w:val="bottom"/>
            <w:hideMark/>
          </w:tcPr>
          <w:p w14:paraId="429A6348" w14:textId="77777777" w:rsidR="002418EE" w:rsidRPr="002418EE" w:rsidRDefault="002418EE" w:rsidP="000A25D6">
            <w:pPr>
              <w:ind w:firstLine="0"/>
              <w:rPr>
                <w:rFonts w:ascii="Times New Roman" w:hAnsi="Times New Roman"/>
                <w:sz w:val="16"/>
                <w:szCs w:val="16"/>
              </w:rPr>
            </w:pPr>
            <w:r w:rsidRPr="002418EE">
              <w:rPr>
                <w:rFonts w:ascii="Times New Roman" w:hAnsi="Times New Roman"/>
                <w:sz w:val="16"/>
                <w:szCs w:val="16"/>
              </w:rPr>
              <w:t> </w:t>
            </w:r>
          </w:p>
        </w:tc>
      </w:tr>
    </w:tbl>
    <w:p w14:paraId="15673B8C" w14:textId="77777777" w:rsidR="00387D06" w:rsidRPr="00135847" w:rsidRDefault="00387D06" w:rsidP="000A25D6">
      <w:pPr>
        <w:ind w:firstLine="0"/>
        <w:rPr>
          <w:rFonts w:ascii="Times New Roman" w:hAnsi="Times New Roman"/>
          <w:sz w:val="12"/>
          <w:szCs w:val="12"/>
        </w:rPr>
      </w:pPr>
    </w:p>
    <w:p w14:paraId="0332F679" w14:textId="403CD987" w:rsidR="00387D06" w:rsidRPr="002418EE" w:rsidRDefault="00387D06" w:rsidP="002418EE">
      <w:pPr>
        <w:ind w:firstLine="7938"/>
        <w:rPr>
          <w:rFonts w:ascii="Times New Roman" w:hAnsi="Times New Roman"/>
          <w:i/>
          <w:iCs/>
          <w:sz w:val="18"/>
          <w:szCs w:val="18"/>
        </w:rPr>
      </w:pPr>
      <w:r w:rsidRPr="002418EE">
        <w:rPr>
          <w:rFonts w:ascii="Times New Roman" w:hAnsi="Times New Roman"/>
          <w:i/>
          <w:iCs/>
          <w:sz w:val="18"/>
          <w:szCs w:val="18"/>
        </w:rPr>
        <w:t>Приложение 2</w:t>
      </w:r>
    </w:p>
    <w:p w14:paraId="55263C0C" w14:textId="77777777" w:rsidR="00387D06" w:rsidRPr="00135847" w:rsidRDefault="00387D06" w:rsidP="000A25D6">
      <w:pPr>
        <w:ind w:firstLine="0"/>
        <w:rPr>
          <w:rFonts w:ascii="Times New Roman" w:hAnsi="Times New Roman"/>
          <w:sz w:val="12"/>
          <w:szCs w:val="12"/>
        </w:rPr>
      </w:pPr>
    </w:p>
    <w:p w14:paraId="793E8A74" w14:textId="7971E409" w:rsidR="00387D06" w:rsidRPr="002418EE" w:rsidRDefault="00387D06" w:rsidP="002418EE">
      <w:pPr>
        <w:ind w:firstLine="0"/>
        <w:jc w:val="center"/>
        <w:rPr>
          <w:rFonts w:ascii="Times New Roman" w:hAnsi="Times New Roman"/>
          <w:b/>
          <w:bCs/>
          <w:i/>
          <w:iCs/>
          <w:sz w:val="18"/>
          <w:szCs w:val="18"/>
        </w:rPr>
      </w:pPr>
      <w:r w:rsidRPr="002418EE">
        <w:rPr>
          <w:rFonts w:ascii="Times New Roman" w:hAnsi="Times New Roman"/>
          <w:b/>
          <w:bCs/>
          <w:i/>
          <w:iCs/>
          <w:sz w:val="18"/>
          <w:szCs w:val="18"/>
        </w:rPr>
        <w:t>Методики расчета показателей (индикаторов) муниципальной программы "Создание благоприятных условий для населения Рамонского муниципального района Воронежской области"</w:t>
      </w:r>
    </w:p>
    <w:p w14:paraId="6F527461" w14:textId="77777777" w:rsidR="00387D06" w:rsidRPr="00135847" w:rsidRDefault="00387D06" w:rsidP="000A25D6">
      <w:pPr>
        <w:ind w:firstLine="0"/>
        <w:rPr>
          <w:rFonts w:ascii="Times New Roman" w:hAnsi="Times New Roman"/>
          <w:sz w:val="12"/>
          <w:szCs w:val="12"/>
        </w:rPr>
      </w:pPr>
    </w:p>
    <w:tbl>
      <w:tblPr>
        <w:tblW w:w="0" w:type="auto"/>
        <w:tblLayout w:type="fixed"/>
        <w:tblCellMar>
          <w:left w:w="57" w:type="dxa"/>
          <w:right w:w="57" w:type="dxa"/>
        </w:tblCellMar>
        <w:tblLook w:val="04A0" w:firstRow="1" w:lastRow="0" w:firstColumn="1" w:lastColumn="0" w:noHBand="0" w:noVBand="1"/>
      </w:tblPr>
      <w:tblGrid>
        <w:gridCol w:w="562"/>
        <w:gridCol w:w="2552"/>
        <w:gridCol w:w="425"/>
        <w:gridCol w:w="8304"/>
        <w:gridCol w:w="1433"/>
        <w:gridCol w:w="1850"/>
      </w:tblGrid>
      <w:tr w:rsidR="00F35AD0" w:rsidRPr="000A25D6" w14:paraId="01111339" w14:textId="77777777" w:rsidTr="00F35AD0">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7B156" w14:textId="77777777" w:rsidR="00387D06" w:rsidRPr="00135847" w:rsidRDefault="00387D06" w:rsidP="002418EE">
            <w:pPr>
              <w:ind w:firstLine="0"/>
              <w:jc w:val="center"/>
              <w:rPr>
                <w:rFonts w:ascii="Times New Roman" w:hAnsi="Times New Roman"/>
                <w:sz w:val="16"/>
                <w:szCs w:val="16"/>
              </w:rPr>
            </w:pPr>
            <w:r w:rsidRPr="00135847">
              <w:rPr>
                <w:rFonts w:ascii="Times New Roman" w:hAnsi="Times New Roman"/>
                <w:sz w:val="16"/>
                <w:szCs w:val="16"/>
              </w:rPr>
              <w:t>№ п/п</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E6B1312" w14:textId="77777777" w:rsidR="00387D06" w:rsidRPr="00135847" w:rsidRDefault="00387D06" w:rsidP="002418EE">
            <w:pPr>
              <w:ind w:firstLine="0"/>
              <w:jc w:val="center"/>
              <w:rPr>
                <w:rFonts w:ascii="Times New Roman" w:hAnsi="Times New Roman"/>
                <w:sz w:val="16"/>
                <w:szCs w:val="16"/>
              </w:rPr>
            </w:pPr>
            <w:r w:rsidRPr="00135847">
              <w:rPr>
                <w:rFonts w:ascii="Times New Roman" w:hAnsi="Times New Roman"/>
                <w:sz w:val="16"/>
                <w:szCs w:val="16"/>
              </w:rPr>
              <w:t>Наименование муниципальной программы, подпрограммы, основного мероприятия, показателя (индикатора) &lt;1&gt;</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CC789C8" w14:textId="14E7FB8A" w:rsidR="00387D06" w:rsidRPr="00135847" w:rsidRDefault="00387D06" w:rsidP="002418EE">
            <w:pPr>
              <w:ind w:firstLine="0"/>
              <w:jc w:val="center"/>
              <w:rPr>
                <w:rFonts w:ascii="Times New Roman" w:hAnsi="Times New Roman"/>
                <w:sz w:val="16"/>
                <w:szCs w:val="16"/>
              </w:rPr>
            </w:pPr>
            <w:r w:rsidRPr="00135847">
              <w:rPr>
                <w:rFonts w:ascii="Times New Roman" w:hAnsi="Times New Roman"/>
                <w:sz w:val="16"/>
                <w:szCs w:val="16"/>
              </w:rPr>
              <w:t>Ед</w:t>
            </w:r>
            <w:r w:rsidR="0067350C" w:rsidRPr="00135847">
              <w:rPr>
                <w:rFonts w:ascii="Times New Roman" w:hAnsi="Times New Roman"/>
                <w:sz w:val="16"/>
                <w:szCs w:val="16"/>
              </w:rPr>
              <w:t>.</w:t>
            </w:r>
            <w:r w:rsidRPr="00135847">
              <w:rPr>
                <w:rFonts w:ascii="Times New Roman" w:hAnsi="Times New Roman"/>
                <w:sz w:val="16"/>
                <w:szCs w:val="16"/>
              </w:rPr>
              <w:t xml:space="preserve"> изм</w:t>
            </w:r>
            <w:r w:rsidR="0067350C" w:rsidRPr="00135847">
              <w:rPr>
                <w:rFonts w:ascii="Times New Roman" w:hAnsi="Times New Roman"/>
                <w:sz w:val="16"/>
                <w:szCs w:val="16"/>
              </w:rPr>
              <w:t>.</w:t>
            </w:r>
          </w:p>
        </w:tc>
        <w:tc>
          <w:tcPr>
            <w:tcW w:w="8304" w:type="dxa"/>
            <w:tcBorders>
              <w:top w:val="single" w:sz="4" w:space="0" w:color="auto"/>
              <w:left w:val="nil"/>
              <w:bottom w:val="single" w:sz="4" w:space="0" w:color="auto"/>
              <w:right w:val="single" w:sz="4" w:space="0" w:color="auto"/>
            </w:tcBorders>
            <w:shd w:val="clear" w:color="auto" w:fill="auto"/>
            <w:vAlign w:val="center"/>
            <w:hideMark/>
          </w:tcPr>
          <w:p w14:paraId="1DFD9B3E" w14:textId="77777777" w:rsidR="00387D06" w:rsidRPr="00135847" w:rsidRDefault="00387D06" w:rsidP="002418EE">
            <w:pPr>
              <w:ind w:firstLine="0"/>
              <w:jc w:val="center"/>
              <w:rPr>
                <w:rFonts w:ascii="Times New Roman" w:hAnsi="Times New Roman"/>
                <w:sz w:val="16"/>
                <w:szCs w:val="16"/>
              </w:rPr>
            </w:pPr>
            <w:r w:rsidRPr="00135847">
              <w:rPr>
                <w:rFonts w:ascii="Times New Roman" w:hAnsi="Times New Roman"/>
                <w:sz w:val="16"/>
                <w:szCs w:val="16"/>
              </w:rPr>
              <w:t>Алгоритм расчета показателя (индикатора), источники данных для расчета показателя (индикатора) &lt;2&gt;</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5396E58" w14:textId="77777777" w:rsidR="00387D06" w:rsidRPr="00135847" w:rsidRDefault="00387D06" w:rsidP="002418EE">
            <w:pPr>
              <w:ind w:firstLine="0"/>
              <w:jc w:val="center"/>
              <w:rPr>
                <w:rFonts w:ascii="Times New Roman" w:hAnsi="Times New Roman"/>
                <w:sz w:val="16"/>
                <w:szCs w:val="16"/>
              </w:rPr>
            </w:pPr>
            <w:r w:rsidRPr="00135847">
              <w:rPr>
                <w:rFonts w:ascii="Times New Roman" w:hAnsi="Times New Roman"/>
                <w:sz w:val="16"/>
                <w:szCs w:val="16"/>
              </w:rPr>
              <w:t>Срок предоставления информации о фактическом значении показателя (индикатора) за отчетный год</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14:paraId="274AF120" w14:textId="77777777" w:rsidR="00387D06" w:rsidRPr="00135847" w:rsidRDefault="00387D06" w:rsidP="002418EE">
            <w:pPr>
              <w:ind w:firstLine="0"/>
              <w:jc w:val="center"/>
              <w:rPr>
                <w:rFonts w:ascii="Times New Roman" w:hAnsi="Times New Roman"/>
                <w:sz w:val="16"/>
                <w:szCs w:val="16"/>
              </w:rPr>
            </w:pPr>
            <w:r w:rsidRPr="00135847">
              <w:rPr>
                <w:rFonts w:ascii="Times New Roman" w:hAnsi="Times New Roman"/>
                <w:sz w:val="16"/>
                <w:szCs w:val="16"/>
              </w:rPr>
              <w:t>Орган (структурные подразделения), ответственный за сбор данных для расчета показателя (индикатора)</w:t>
            </w:r>
          </w:p>
        </w:tc>
      </w:tr>
      <w:tr w:rsidR="00387D06" w:rsidRPr="000A25D6" w14:paraId="37AD8AE7" w14:textId="77777777" w:rsidTr="0067350C">
        <w:tc>
          <w:tcPr>
            <w:tcW w:w="151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71B26D6" w14:textId="39D6F8B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МУНИЦИПАЛЬНАЯ</w:t>
            </w:r>
            <w:r w:rsidR="000A25D6">
              <w:rPr>
                <w:rFonts w:ascii="Times New Roman" w:hAnsi="Times New Roman"/>
                <w:sz w:val="18"/>
                <w:szCs w:val="18"/>
              </w:rPr>
              <w:t xml:space="preserve"> </w:t>
            </w:r>
            <w:r w:rsidRPr="000A25D6">
              <w:rPr>
                <w:rFonts w:ascii="Times New Roman" w:hAnsi="Times New Roman"/>
                <w:sz w:val="18"/>
                <w:szCs w:val="18"/>
              </w:rPr>
              <w:t>ПРОГРАММА «Создание благоприятных условий для населения Рамонского муниципального района Воронежской области»</w:t>
            </w:r>
          </w:p>
        </w:tc>
      </w:tr>
      <w:tr w:rsidR="00F35AD0" w:rsidRPr="000A25D6" w14:paraId="74F3E7D8"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B696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2552" w:type="dxa"/>
            <w:tcBorders>
              <w:top w:val="nil"/>
              <w:left w:val="nil"/>
              <w:bottom w:val="single" w:sz="4" w:space="0" w:color="auto"/>
              <w:right w:val="single" w:sz="4" w:space="0" w:color="auto"/>
            </w:tcBorders>
            <w:shd w:val="clear" w:color="auto" w:fill="auto"/>
            <w:vAlign w:val="center"/>
            <w:hideMark/>
          </w:tcPr>
          <w:p w14:paraId="52C6CE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Среднегодовая численность постоянного населения</w:t>
            </w:r>
          </w:p>
        </w:tc>
        <w:tc>
          <w:tcPr>
            <w:tcW w:w="425" w:type="dxa"/>
            <w:tcBorders>
              <w:top w:val="nil"/>
              <w:left w:val="nil"/>
              <w:bottom w:val="single" w:sz="4" w:space="0" w:color="auto"/>
              <w:right w:val="single" w:sz="4" w:space="0" w:color="auto"/>
            </w:tcBorders>
            <w:shd w:val="clear" w:color="auto" w:fill="auto"/>
            <w:noWrap/>
            <w:vAlign w:val="center"/>
            <w:hideMark/>
          </w:tcPr>
          <w:p w14:paraId="2FE003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тыс.чел.</w:t>
            </w:r>
          </w:p>
        </w:tc>
        <w:tc>
          <w:tcPr>
            <w:tcW w:w="8304" w:type="dxa"/>
            <w:tcBorders>
              <w:top w:val="nil"/>
              <w:left w:val="nil"/>
              <w:bottom w:val="single" w:sz="4" w:space="0" w:color="auto"/>
              <w:right w:val="single" w:sz="4" w:space="0" w:color="auto"/>
            </w:tcBorders>
            <w:shd w:val="clear" w:color="auto" w:fill="auto"/>
            <w:vAlign w:val="center"/>
            <w:hideMark/>
          </w:tcPr>
          <w:p w14:paraId="3FECF187" w14:textId="73A22D2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рассчитывается по формуле:</w:t>
            </w:r>
            <w:r w:rsidR="000A25D6">
              <w:rPr>
                <w:rFonts w:ascii="Times New Roman" w:hAnsi="Times New Roman"/>
                <w:sz w:val="18"/>
                <w:szCs w:val="18"/>
              </w:rPr>
              <w:t xml:space="preserve"> </w:t>
            </w:r>
            <w:r w:rsidRPr="000A25D6">
              <w:rPr>
                <w:rFonts w:ascii="Times New Roman" w:hAnsi="Times New Roman"/>
                <w:sz w:val="18"/>
                <w:szCs w:val="18"/>
              </w:rPr>
              <w:t>S=(S1+S2)/2,</w:t>
            </w:r>
            <w:r w:rsidR="000A25D6">
              <w:rPr>
                <w:rFonts w:ascii="Times New Roman" w:hAnsi="Times New Roman"/>
                <w:sz w:val="18"/>
                <w:szCs w:val="18"/>
              </w:rPr>
              <w:t xml:space="preserve"> </w:t>
            </w:r>
            <w:r w:rsidRPr="000A25D6">
              <w:rPr>
                <w:rFonts w:ascii="Times New Roman" w:hAnsi="Times New Roman"/>
                <w:sz w:val="18"/>
                <w:szCs w:val="18"/>
              </w:rPr>
              <w:t>где S1- численность населения на начало периода,</w:t>
            </w:r>
            <w:r w:rsidR="000A25D6">
              <w:rPr>
                <w:rFonts w:ascii="Times New Roman" w:hAnsi="Times New Roman"/>
                <w:sz w:val="18"/>
                <w:szCs w:val="18"/>
              </w:rPr>
              <w:t xml:space="preserve"> </w:t>
            </w:r>
            <w:r w:rsidRPr="000A25D6">
              <w:rPr>
                <w:rFonts w:ascii="Times New Roman" w:hAnsi="Times New Roman"/>
                <w:sz w:val="18"/>
                <w:szCs w:val="18"/>
              </w:rPr>
              <w:t>S2- численность населения на конец периода</w:t>
            </w:r>
          </w:p>
        </w:tc>
        <w:tc>
          <w:tcPr>
            <w:tcW w:w="1433" w:type="dxa"/>
            <w:tcBorders>
              <w:top w:val="nil"/>
              <w:left w:val="nil"/>
              <w:bottom w:val="single" w:sz="4" w:space="0" w:color="auto"/>
              <w:right w:val="single" w:sz="4" w:space="0" w:color="auto"/>
            </w:tcBorders>
            <w:shd w:val="clear" w:color="auto" w:fill="auto"/>
            <w:vAlign w:val="center"/>
            <w:hideMark/>
          </w:tcPr>
          <w:p w14:paraId="7FFAA8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4E1E21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экономического развития администрации </w:t>
            </w:r>
          </w:p>
        </w:tc>
      </w:tr>
      <w:tr w:rsidR="00F35AD0" w:rsidRPr="000A25D6" w14:paraId="2CE659EE"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1246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2552" w:type="dxa"/>
            <w:tcBorders>
              <w:top w:val="nil"/>
              <w:left w:val="nil"/>
              <w:bottom w:val="single" w:sz="4" w:space="0" w:color="auto"/>
              <w:right w:val="single" w:sz="4" w:space="0" w:color="auto"/>
            </w:tcBorders>
            <w:shd w:val="clear" w:color="auto" w:fill="auto"/>
            <w:vAlign w:val="center"/>
            <w:hideMark/>
          </w:tcPr>
          <w:p w14:paraId="742B42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Темп роста среднемесячной заработной платы работников организаций (без субъектов малого предпринимательства)</w:t>
            </w:r>
          </w:p>
        </w:tc>
        <w:tc>
          <w:tcPr>
            <w:tcW w:w="425" w:type="dxa"/>
            <w:tcBorders>
              <w:top w:val="nil"/>
              <w:left w:val="nil"/>
              <w:bottom w:val="single" w:sz="4" w:space="0" w:color="auto"/>
              <w:right w:val="single" w:sz="4" w:space="0" w:color="auto"/>
            </w:tcBorders>
            <w:shd w:val="clear" w:color="auto" w:fill="auto"/>
            <w:noWrap/>
            <w:vAlign w:val="center"/>
            <w:hideMark/>
          </w:tcPr>
          <w:p w14:paraId="3AA72B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8304" w:type="dxa"/>
            <w:tcBorders>
              <w:top w:val="nil"/>
              <w:left w:val="nil"/>
              <w:bottom w:val="single" w:sz="4" w:space="0" w:color="auto"/>
              <w:right w:val="single" w:sz="4" w:space="0" w:color="auto"/>
            </w:tcBorders>
            <w:shd w:val="clear" w:color="auto" w:fill="auto"/>
            <w:vAlign w:val="center"/>
            <w:hideMark/>
          </w:tcPr>
          <w:p w14:paraId="1853C567" w14:textId="77777777" w:rsidR="002418EE"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w:t>
            </w:r>
            <w:r w:rsidR="002418EE">
              <w:rPr>
                <w:rFonts w:ascii="Times New Roman" w:hAnsi="Times New Roman"/>
                <w:sz w:val="18"/>
                <w:szCs w:val="18"/>
              </w:rPr>
              <w:t xml:space="preserve"> </w:t>
            </w:r>
            <w:r w:rsidRPr="000A25D6">
              <w:rPr>
                <w:rFonts w:ascii="Times New Roman" w:hAnsi="Times New Roman"/>
                <w:sz w:val="18"/>
                <w:szCs w:val="18"/>
              </w:rPr>
              <w:t>Территориальный орган Федеральной службы государственной статистики по Воронежской</w:t>
            </w:r>
            <w:r w:rsidR="002418EE">
              <w:rPr>
                <w:rFonts w:ascii="Times New Roman" w:hAnsi="Times New Roman"/>
                <w:sz w:val="18"/>
                <w:szCs w:val="18"/>
              </w:rPr>
              <w:t xml:space="preserve"> </w:t>
            </w:r>
            <w:r w:rsidRPr="000A25D6">
              <w:rPr>
                <w:rFonts w:ascii="Times New Roman" w:hAnsi="Times New Roman"/>
                <w:sz w:val="18"/>
                <w:szCs w:val="18"/>
              </w:rPr>
              <w:t>области.</w:t>
            </w:r>
          </w:p>
          <w:p w14:paraId="07C8AD62" w14:textId="77777777" w:rsidR="002418EE" w:rsidRDefault="00387D06" w:rsidP="000A25D6">
            <w:pPr>
              <w:ind w:firstLine="0"/>
              <w:rPr>
                <w:rFonts w:ascii="Times New Roman" w:hAnsi="Times New Roman"/>
                <w:sz w:val="18"/>
                <w:szCs w:val="18"/>
              </w:rPr>
            </w:pPr>
            <w:r w:rsidRPr="000A25D6">
              <w:rPr>
                <w:rFonts w:ascii="Times New Roman" w:hAnsi="Times New Roman"/>
                <w:sz w:val="18"/>
                <w:szCs w:val="18"/>
              </w:rPr>
              <w:t>Темп роста среднемесячной начисленной заработной платы работников организаций</w:t>
            </w:r>
            <w:r w:rsidR="002418EE">
              <w:rPr>
                <w:rFonts w:ascii="Times New Roman" w:hAnsi="Times New Roman"/>
                <w:sz w:val="18"/>
                <w:szCs w:val="18"/>
              </w:rPr>
              <w:t xml:space="preserve"> </w:t>
            </w:r>
            <w:r w:rsidRPr="000A25D6">
              <w:rPr>
                <w:rFonts w:ascii="Times New Roman" w:hAnsi="Times New Roman"/>
                <w:sz w:val="18"/>
                <w:szCs w:val="18"/>
              </w:rPr>
              <w:t>(%) рассчитывается по формуле:</w:t>
            </w:r>
          </w:p>
          <w:p w14:paraId="59FDF3F5" w14:textId="77777777" w:rsidR="002418EE" w:rsidRDefault="00387D06" w:rsidP="000A25D6">
            <w:pPr>
              <w:ind w:firstLine="0"/>
              <w:rPr>
                <w:rFonts w:ascii="Times New Roman" w:hAnsi="Times New Roman"/>
                <w:sz w:val="18"/>
                <w:szCs w:val="18"/>
              </w:rPr>
            </w:pPr>
            <w:r w:rsidRPr="000A25D6">
              <w:rPr>
                <w:rFonts w:ascii="Times New Roman" w:hAnsi="Times New Roman"/>
                <w:sz w:val="18"/>
                <w:szCs w:val="18"/>
              </w:rPr>
              <w:t>Tr = (ЗПtg/ЗПpg)x100%, где</w:t>
            </w:r>
          </w:p>
          <w:p w14:paraId="57257DEA" w14:textId="77777777" w:rsidR="002418EE" w:rsidRDefault="00387D06" w:rsidP="000A25D6">
            <w:pPr>
              <w:ind w:firstLine="0"/>
              <w:rPr>
                <w:rFonts w:ascii="Times New Roman" w:hAnsi="Times New Roman"/>
                <w:sz w:val="18"/>
                <w:szCs w:val="18"/>
              </w:rPr>
            </w:pPr>
            <w:r w:rsidRPr="000A25D6">
              <w:rPr>
                <w:rFonts w:ascii="Times New Roman" w:hAnsi="Times New Roman"/>
                <w:sz w:val="18"/>
                <w:szCs w:val="18"/>
              </w:rPr>
              <w:t>Tr - темп роста среднемесячной начисленной заработной платы работников организаций (%),</w:t>
            </w:r>
          </w:p>
          <w:p w14:paraId="76A1AB23" w14:textId="77777777" w:rsidR="002418EE" w:rsidRDefault="00387D06" w:rsidP="000A25D6">
            <w:pPr>
              <w:ind w:firstLine="0"/>
              <w:rPr>
                <w:rFonts w:ascii="Times New Roman" w:hAnsi="Times New Roman"/>
                <w:sz w:val="18"/>
                <w:szCs w:val="18"/>
              </w:rPr>
            </w:pPr>
            <w:r w:rsidRPr="000A25D6">
              <w:rPr>
                <w:rFonts w:ascii="Times New Roman" w:hAnsi="Times New Roman"/>
                <w:sz w:val="18"/>
                <w:szCs w:val="18"/>
              </w:rPr>
              <w:t>ЗПtg - среднемесячная начисленная заработная плата работников в текущем году (руб.),</w:t>
            </w:r>
          </w:p>
          <w:p w14:paraId="124B6821" w14:textId="77777777" w:rsidR="002418EE" w:rsidRDefault="00387D06" w:rsidP="000A25D6">
            <w:pPr>
              <w:ind w:firstLine="0"/>
              <w:rPr>
                <w:rFonts w:ascii="Times New Roman" w:hAnsi="Times New Roman"/>
                <w:sz w:val="18"/>
                <w:szCs w:val="18"/>
              </w:rPr>
            </w:pPr>
            <w:r w:rsidRPr="000A25D6">
              <w:rPr>
                <w:rFonts w:ascii="Times New Roman" w:hAnsi="Times New Roman"/>
                <w:sz w:val="18"/>
                <w:szCs w:val="18"/>
              </w:rPr>
              <w:t>ЗПpg - среднемесячная начисленная заработная плата работников в предыдущем году (руб.).</w:t>
            </w:r>
          </w:p>
          <w:p w14:paraId="1C395219" w14:textId="77777777" w:rsidR="002418EE" w:rsidRDefault="00387D06" w:rsidP="000A25D6">
            <w:pPr>
              <w:ind w:firstLine="0"/>
              <w:rPr>
                <w:rFonts w:ascii="Times New Roman" w:hAnsi="Times New Roman"/>
                <w:sz w:val="18"/>
                <w:szCs w:val="18"/>
              </w:rPr>
            </w:pPr>
            <w:r w:rsidRPr="000A25D6">
              <w:rPr>
                <w:rFonts w:ascii="Times New Roman" w:hAnsi="Times New Roman"/>
                <w:sz w:val="18"/>
                <w:szCs w:val="18"/>
              </w:rPr>
              <w:t>Среднемесячная начисленная заработная плата работников (руб.) рассчитывается по формуле:</w:t>
            </w:r>
            <w:r w:rsidRPr="000A25D6">
              <w:rPr>
                <w:rFonts w:ascii="Times New Roman" w:hAnsi="Times New Roman"/>
                <w:sz w:val="18"/>
                <w:szCs w:val="18"/>
              </w:rPr>
              <w:br/>
              <w:t>ЗП=(F/N)/12</w:t>
            </w:r>
          </w:p>
          <w:p w14:paraId="0B7BB5A4" w14:textId="77777777" w:rsidR="002418EE" w:rsidRDefault="00387D06" w:rsidP="000A25D6">
            <w:pPr>
              <w:ind w:firstLine="0"/>
              <w:rPr>
                <w:rFonts w:ascii="Times New Roman" w:hAnsi="Times New Roman"/>
                <w:sz w:val="18"/>
                <w:szCs w:val="18"/>
              </w:rPr>
            </w:pPr>
            <w:r w:rsidRPr="000A25D6">
              <w:rPr>
                <w:rFonts w:ascii="Times New Roman" w:hAnsi="Times New Roman"/>
                <w:sz w:val="18"/>
                <w:szCs w:val="18"/>
              </w:rPr>
              <w:t>ЗП - среднемесячная начисленная заработная плата (руб.),</w:t>
            </w:r>
          </w:p>
          <w:p w14:paraId="34514D2D" w14:textId="77777777" w:rsidR="002418EE" w:rsidRDefault="00387D06" w:rsidP="000A25D6">
            <w:pPr>
              <w:ind w:firstLine="0"/>
              <w:rPr>
                <w:rFonts w:ascii="Times New Roman" w:hAnsi="Times New Roman"/>
                <w:sz w:val="18"/>
                <w:szCs w:val="18"/>
              </w:rPr>
            </w:pPr>
            <w:r w:rsidRPr="000A25D6">
              <w:rPr>
                <w:rFonts w:ascii="Times New Roman" w:hAnsi="Times New Roman"/>
                <w:sz w:val="18"/>
                <w:szCs w:val="18"/>
              </w:rPr>
              <w:t>F - фонд начисленной заработной платы работников (руб.),</w:t>
            </w:r>
          </w:p>
          <w:p w14:paraId="4BC91B10" w14:textId="77777777" w:rsidR="002418EE" w:rsidRDefault="00387D06" w:rsidP="000A25D6">
            <w:pPr>
              <w:ind w:firstLine="0"/>
              <w:rPr>
                <w:rFonts w:ascii="Times New Roman" w:hAnsi="Times New Roman"/>
                <w:sz w:val="18"/>
                <w:szCs w:val="18"/>
              </w:rPr>
            </w:pPr>
            <w:r w:rsidRPr="000A25D6">
              <w:rPr>
                <w:rFonts w:ascii="Times New Roman" w:hAnsi="Times New Roman"/>
                <w:sz w:val="18"/>
                <w:szCs w:val="18"/>
              </w:rPr>
              <w:t>N - среднесписочная численность работников (чел.),</w:t>
            </w:r>
          </w:p>
          <w:p w14:paraId="3A2F0794" w14:textId="7D201BF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12 - количество месяцев в году.</w:t>
            </w:r>
          </w:p>
        </w:tc>
        <w:tc>
          <w:tcPr>
            <w:tcW w:w="1433" w:type="dxa"/>
            <w:tcBorders>
              <w:top w:val="nil"/>
              <w:left w:val="nil"/>
              <w:bottom w:val="single" w:sz="4" w:space="0" w:color="auto"/>
              <w:right w:val="single" w:sz="4" w:space="0" w:color="auto"/>
            </w:tcBorders>
            <w:shd w:val="clear" w:color="auto" w:fill="auto"/>
            <w:vAlign w:val="center"/>
            <w:hideMark/>
          </w:tcPr>
          <w:p w14:paraId="39428A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48BA44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экономического развития администрации</w:t>
            </w:r>
          </w:p>
        </w:tc>
      </w:tr>
      <w:tr w:rsidR="00F35AD0" w:rsidRPr="000A25D6" w14:paraId="1A8FB0A4"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C14C9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2552" w:type="dxa"/>
            <w:tcBorders>
              <w:top w:val="nil"/>
              <w:left w:val="nil"/>
              <w:bottom w:val="single" w:sz="4" w:space="0" w:color="auto"/>
              <w:right w:val="single" w:sz="4" w:space="0" w:color="auto"/>
            </w:tcBorders>
            <w:shd w:val="clear" w:color="auto" w:fill="auto"/>
            <w:vAlign w:val="center"/>
            <w:hideMark/>
          </w:tcPr>
          <w:p w14:paraId="648B4B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Среднемесячная номинальная начисленная заработная плата работников крупных и средних предприятий и некоммерческих организаций</w:t>
            </w:r>
          </w:p>
        </w:tc>
        <w:tc>
          <w:tcPr>
            <w:tcW w:w="425" w:type="dxa"/>
            <w:tcBorders>
              <w:top w:val="nil"/>
              <w:left w:val="nil"/>
              <w:bottom w:val="single" w:sz="4" w:space="0" w:color="auto"/>
              <w:right w:val="single" w:sz="4" w:space="0" w:color="auto"/>
            </w:tcBorders>
            <w:shd w:val="clear" w:color="auto" w:fill="auto"/>
            <w:noWrap/>
            <w:vAlign w:val="center"/>
            <w:hideMark/>
          </w:tcPr>
          <w:p w14:paraId="4EDDFA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рублей</w:t>
            </w:r>
          </w:p>
        </w:tc>
        <w:tc>
          <w:tcPr>
            <w:tcW w:w="8304" w:type="dxa"/>
            <w:tcBorders>
              <w:top w:val="nil"/>
              <w:left w:val="nil"/>
              <w:bottom w:val="single" w:sz="4" w:space="0" w:color="auto"/>
              <w:right w:val="single" w:sz="4" w:space="0" w:color="auto"/>
            </w:tcBorders>
            <w:shd w:val="clear" w:color="auto" w:fill="auto"/>
            <w:vAlign w:val="center"/>
            <w:hideMark/>
          </w:tcPr>
          <w:p w14:paraId="1937D9A6"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w:t>
            </w:r>
          </w:p>
          <w:p w14:paraId="34CF77EE" w14:textId="4E287B2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Территориальный орган Федеральной службы государственной статистики по Воронежской</w:t>
            </w:r>
            <w:r w:rsidRPr="000A25D6">
              <w:rPr>
                <w:rFonts w:ascii="Times New Roman" w:hAnsi="Times New Roman"/>
                <w:sz w:val="18"/>
                <w:szCs w:val="18"/>
              </w:rPr>
              <w:br/>
              <w:t>области.</w:t>
            </w:r>
            <w:r w:rsidRPr="000A25D6">
              <w:rPr>
                <w:rFonts w:ascii="Times New Roman" w:hAnsi="Times New Roman"/>
                <w:sz w:val="18"/>
                <w:szCs w:val="18"/>
              </w:rPr>
              <w:br/>
              <w:t>Статистический бюллетень «Численность и оплата труда работников организаций по</w:t>
            </w:r>
            <w:r w:rsidR="0067350C">
              <w:rPr>
                <w:rFonts w:ascii="Times New Roman" w:hAnsi="Times New Roman"/>
                <w:sz w:val="18"/>
                <w:szCs w:val="18"/>
              </w:rPr>
              <w:t xml:space="preserve"> </w:t>
            </w:r>
            <w:r w:rsidRPr="000A25D6">
              <w:rPr>
                <w:rFonts w:ascii="Times New Roman" w:hAnsi="Times New Roman"/>
                <w:sz w:val="18"/>
                <w:szCs w:val="18"/>
              </w:rPr>
              <w:t>районам Воронежской области (без субъектов</w:t>
            </w:r>
            <w:r w:rsidR="0067350C">
              <w:rPr>
                <w:rFonts w:ascii="Times New Roman" w:hAnsi="Times New Roman"/>
                <w:sz w:val="18"/>
                <w:szCs w:val="18"/>
              </w:rPr>
              <w:t xml:space="preserve"> </w:t>
            </w:r>
            <w:r w:rsidRPr="000A25D6">
              <w:rPr>
                <w:rFonts w:ascii="Times New Roman" w:hAnsi="Times New Roman"/>
                <w:sz w:val="18"/>
                <w:szCs w:val="18"/>
              </w:rPr>
              <w:t xml:space="preserve">малого предпринимательства)» шифр 1430. </w:t>
            </w:r>
          </w:p>
        </w:tc>
        <w:tc>
          <w:tcPr>
            <w:tcW w:w="1433" w:type="dxa"/>
            <w:tcBorders>
              <w:top w:val="nil"/>
              <w:left w:val="nil"/>
              <w:bottom w:val="single" w:sz="4" w:space="0" w:color="auto"/>
              <w:right w:val="single" w:sz="4" w:space="0" w:color="auto"/>
            </w:tcBorders>
            <w:shd w:val="clear" w:color="auto" w:fill="auto"/>
            <w:vAlign w:val="center"/>
            <w:hideMark/>
          </w:tcPr>
          <w:p w14:paraId="1638B4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187D50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экономического развития администрации</w:t>
            </w:r>
          </w:p>
        </w:tc>
      </w:tr>
      <w:tr w:rsidR="00F35AD0" w:rsidRPr="000A25D6" w14:paraId="7444A2B7"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7843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14:paraId="41CAAF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c>
          <w:tcPr>
            <w:tcW w:w="425" w:type="dxa"/>
            <w:tcBorders>
              <w:top w:val="nil"/>
              <w:left w:val="nil"/>
              <w:bottom w:val="single" w:sz="4" w:space="0" w:color="auto"/>
              <w:right w:val="single" w:sz="4" w:space="0" w:color="auto"/>
            </w:tcBorders>
            <w:shd w:val="clear" w:color="auto" w:fill="auto"/>
            <w:noWrap/>
            <w:vAlign w:val="center"/>
            <w:hideMark/>
          </w:tcPr>
          <w:p w14:paraId="17CB04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8304" w:type="dxa"/>
            <w:tcBorders>
              <w:top w:val="nil"/>
              <w:left w:val="nil"/>
              <w:bottom w:val="single" w:sz="4" w:space="0" w:color="auto"/>
              <w:right w:val="single" w:sz="4" w:space="0" w:color="auto"/>
            </w:tcBorders>
            <w:shd w:val="clear" w:color="auto" w:fill="auto"/>
            <w:vAlign w:val="center"/>
            <w:hideMark/>
          </w:tcPr>
          <w:p w14:paraId="213C198B"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Формула расчета показателя:</w:t>
            </w:r>
          </w:p>
          <w:p w14:paraId="1C6A4A73"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ДОЗУ = ∑МГЗУ /</w:t>
            </w:r>
            <w:r w:rsidR="000A25D6">
              <w:rPr>
                <w:rFonts w:ascii="Times New Roman" w:hAnsi="Times New Roman"/>
                <w:sz w:val="18"/>
                <w:szCs w:val="18"/>
              </w:rPr>
              <w:t xml:space="preserve"> </w:t>
            </w:r>
            <w:r w:rsidRPr="000A25D6">
              <w:rPr>
                <w:rFonts w:ascii="Times New Roman" w:hAnsi="Times New Roman"/>
                <w:sz w:val="18"/>
                <w:szCs w:val="18"/>
              </w:rPr>
              <w:t>∑РМГ х 100, где</w:t>
            </w:r>
          </w:p>
          <w:p w14:paraId="73220EF0"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ДОЗУ – доля обеспеченности граждан, имеющих трех и более детей, земельными участками, %;</w:t>
            </w:r>
          </w:p>
          <w:p w14:paraId="066F1F66"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МГ – многодетные граждане (граждане, имеющие трех и более детей);</w:t>
            </w:r>
          </w:p>
          <w:p w14:paraId="7273BABA" w14:textId="77777777" w:rsidR="0067350C" w:rsidRDefault="00387D06" w:rsidP="0067350C">
            <w:pPr>
              <w:ind w:firstLine="0"/>
              <w:rPr>
                <w:rFonts w:ascii="Times New Roman" w:hAnsi="Times New Roman"/>
                <w:sz w:val="18"/>
                <w:szCs w:val="18"/>
              </w:rPr>
            </w:pPr>
            <w:r w:rsidRPr="000A25D6">
              <w:rPr>
                <w:rFonts w:ascii="Times New Roman" w:hAnsi="Times New Roman"/>
                <w:sz w:val="18"/>
                <w:szCs w:val="18"/>
              </w:rPr>
              <w:t>∑МГЗУ – суммарное количество многодетных граждан, обеспеченных земельными участками,</w:t>
            </w:r>
            <w:r w:rsidR="0067350C">
              <w:rPr>
                <w:rFonts w:ascii="Times New Roman" w:hAnsi="Times New Roman"/>
                <w:sz w:val="18"/>
                <w:szCs w:val="18"/>
              </w:rPr>
              <w:t xml:space="preserve"> </w:t>
            </w:r>
            <w:r w:rsidRPr="000A25D6">
              <w:rPr>
                <w:rFonts w:ascii="Times New Roman" w:hAnsi="Times New Roman"/>
                <w:sz w:val="18"/>
                <w:szCs w:val="18"/>
              </w:rPr>
              <w:t>нарастающим итогом на конец отчетного периода (за весь период действия Закона Воронежской области от 13.05.2008 № 25-ОЗ «О регулировании земельных отношений в Воронежской области» (далее – Закон));</w:t>
            </w:r>
          </w:p>
          <w:p w14:paraId="62743124" w14:textId="1E328055" w:rsidR="00387D06" w:rsidRPr="000A25D6" w:rsidRDefault="00387D06" w:rsidP="0067350C">
            <w:pPr>
              <w:ind w:firstLine="0"/>
              <w:rPr>
                <w:rFonts w:ascii="Times New Roman" w:hAnsi="Times New Roman"/>
                <w:sz w:val="18"/>
                <w:szCs w:val="18"/>
              </w:rPr>
            </w:pPr>
            <w:r w:rsidRPr="000A25D6">
              <w:rPr>
                <w:rFonts w:ascii="Times New Roman" w:hAnsi="Times New Roman"/>
                <w:sz w:val="18"/>
                <w:szCs w:val="18"/>
              </w:rPr>
              <w:t>∑РМГ – общее число многодетных граждан, изъявивших желание на бесплатное получение в собственность земельных участков и включенных в Реестр многодетных граждан за весь период действия Закона, нарастающим итогом на конец отчетного периода (сумма числа многодетных граждан, состоящих в очереди (в Реестре) на конец отчетного периода, и многодетных граждан, обеспеченных земельными участками за весь период действия Закона на конец отчетного периода).</w:t>
            </w:r>
          </w:p>
        </w:tc>
        <w:tc>
          <w:tcPr>
            <w:tcW w:w="1433" w:type="dxa"/>
            <w:tcBorders>
              <w:top w:val="nil"/>
              <w:left w:val="nil"/>
              <w:bottom w:val="single" w:sz="4" w:space="0" w:color="auto"/>
              <w:right w:val="single" w:sz="4" w:space="0" w:color="auto"/>
            </w:tcBorders>
            <w:shd w:val="clear" w:color="auto" w:fill="auto"/>
            <w:vAlign w:val="center"/>
            <w:hideMark/>
          </w:tcPr>
          <w:p w14:paraId="1E8E10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4B1B60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r>
      <w:tr w:rsidR="00F35AD0" w:rsidRPr="000A25D6" w14:paraId="78F31437"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232B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14:paraId="484AE8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отгруженных товаров собственного производства, выполненных работ и услуг собственными силами в промышленном производстве</w:t>
            </w:r>
          </w:p>
        </w:tc>
        <w:tc>
          <w:tcPr>
            <w:tcW w:w="425" w:type="dxa"/>
            <w:tcBorders>
              <w:top w:val="nil"/>
              <w:left w:val="nil"/>
              <w:bottom w:val="single" w:sz="4" w:space="0" w:color="auto"/>
              <w:right w:val="single" w:sz="4" w:space="0" w:color="auto"/>
            </w:tcBorders>
            <w:shd w:val="clear" w:color="auto" w:fill="auto"/>
            <w:vAlign w:val="center"/>
            <w:hideMark/>
          </w:tcPr>
          <w:p w14:paraId="7CB862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млн. руб.</w:t>
            </w:r>
          </w:p>
        </w:tc>
        <w:tc>
          <w:tcPr>
            <w:tcW w:w="8304" w:type="dxa"/>
            <w:tcBorders>
              <w:top w:val="nil"/>
              <w:left w:val="nil"/>
              <w:bottom w:val="single" w:sz="4" w:space="0" w:color="auto"/>
              <w:right w:val="single" w:sz="4" w:space="0" w:color="auto"/>
            </w:tcBorders>
            <w:shd w:val="clear" w:color="auto" w:fill="auto"/>
            <w:vAlign w:val="center"/>
            <w:hideMark/>
          </w:tcPr>
          <w:p w14:paraId="3B6E9E94"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Расчет показателя осуществляется по следующей формуле:</w:t>
            </w:r>
          </w:p>
          <w:p w14:paraId="446DDEC6"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ОТП = ОТПд + ОТПо + ОТПэ + ОТПв,</w:t>
            </w:r>
          </w:p>
          <w:p w14:paraId="2CC25901"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где: ОТП - Объем отгруженных товаров собственного производства, выполненных работ и услуг собственными силами по промышленным видам экономической деятельности.;</w:t>
            </w:r>
          </w:p>
          <w:p w14:paraId="06313E52"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ОТПд - 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w:t>
            </w:r>
          </w:p>
          <w:p w14:paraId="072EE572"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ОТПо -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p w14:paraId="6C775084"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ОТПэ - объем отгруженных товаров собственного производства, выполненных работ и услуг собственными силами по виду экономической деятельности "Обеспечение электрической энергией, газом и паром; кондиционирование воздуха";</w:t>
            </w:r>
          </w:p>
          <w:p w14:paraId="48B05582" w14:textId="4377A78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ОТПв - объем отгруженных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утилизации отходов, деятельность по ликвидации загрязнений".</w:t>
            </w:r>
          </w:p>
        </w:tc>
        <w:tc>
          <w:tcPr>
            <w:tcW w:w="1433" w:type="dxa"/>
            <w:tcBorders>
              <w:top w:val="nil"/>
              <w:left w:val="nil"/>
              <w:bottom w:val="single" w:sz="4" w:space="0" w:color="auto"/>
              <w:right w:val="single" w:sz="4" w:space="0" w:color="auto"/>
            </w:tcBorders>
            <w:shd w:val="clear" w:color="auto" w:fill="auto"/>
            <w:vAlign w:val="center"/>
            <w:hideMark/>
          </w:tcPr>
          <w:p w14:paraId="2FCD31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6DE804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экономического развития администрации</w:t>
            </w:r>
          </w:p>
        </w:tc>
      </w:tr>
      <w:tr w:rsidR="00F35AD0" w:rsidRPr="000A25D6" w14:paraId="526EB79C"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5B85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w:t>
            </w:r>
          </w:p>
        </w:tc>
        <w:tc>
          <w:tcPr>
            <w:tcW w:w="2552" w:type="dxa"/>
            <w:tcBorders>
              <w:top w:val="nil"/>
              <w:left w:val="nil"/>
              <w:bottom w:val="single" w:sz="4" w:space="0" w:color="auto"/>
              <w:right w:val="single" w:sz="4" w:space="0" w:color="auto"/>
            </w:tcBorders>
            <w:shd w:val="clear" w:color="auto" w:fill="auto"/>
            <w:vAlign w:val="center"/>
            <w:hideMark/>
          </w:tcPr>
          <w:p w14:paraId="720B51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регистрируемой безработицы в среднем за год</w:t>
            </w:r>
          </w:p>
        </w:tc>
        <w:tc>
          <w:tcPr>
            <w:tcW w:w="425" w:type="dxa"/>
            <w:tcBorders>
              <w:top w:val="nil"/>
              <w:left w:val="nil"/>
              <w:bottom w:val="single" w:sz="4" w:space="0" w:color="auto"/>
              <w:right w:val="single" w:sz="4" w:space="0" w:color="auto"/>
            </w:tcBorders>
            <w:shd w:val="clear" w:color="auto" w:fill="auto"/>
            <w:noWrap/>
            <w:vAlign w:val="center"/>
            <w:hideMark/>
          </w:tcPr>
          <w:p w14:paraId="37520E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8304" w:type="dxa"/>
            <w:tcBorders>
              <w:top w:val="nil"/>
              <w:left w:val="nil"/>
              <w:bottom w:val="single" w:sz="4" w:space="0" w:color="auto"/>
              <w:right w:val="single" w:sz="4" w:space="0" w:color="auto"/>
            </w:tcBorders>
            <w:shd w:val="clear" w:color="auto" w:fill="auto"/>
            <w:vAlign w:val="center"/>
            <w:hideMark/>
          </w:tcPr>
          <w:p w14:paraId="723E4564"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Уровень регистрируемой безработицы в муниципальном районе</w:t>
            </w:r>
            <w:r w:rsidR="000A25D6">
              <w:rPr>
                <w:rFonts w:ascii="Times New Roman" w:hAnsi="Times New Roman"/>
                <w:sz w:val="18"/>
                <w:szCs w:val="18"/>
              </w:rPr>
              <w:t xml:space="preserve"> </w:t>
            </w:r>
            <w:r w:rsidRPr="000A25D6">
              <w:rPr>
                <w:rFonts w:ascii="Times New Roman" w:hAnsi="Times New Roman"/>
                <w:sz w:val="18"/>
                <w:szCs w:val="18"/>
              </w:rPr>
              <w:t>определяется как удельный вес среднемесячной численности безработных, зарегистрированных в органах службы занятости, в численности экономически активного населения, рассчитанный в процентах:</w:t>
            </w:r>
          </w:p>
          <w:p w14:paraId="705064EC"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Убр = Чбр*100 / Чэан, где</w:t>
            </w:r>
          </w:p>
          <w:p w14:paraId="74DD7E74"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Убр –</w:t>
            </w:r>
            <w:r w:rsidR="000A25D6">
              <w:rPr>
                <w:rFonts w:ascii="Times New Roman" w:hAnsi="Times New Roman"/>
                <w:sz w:val="18"/>
                <w:szCs w:val="18"/>
              </w:rPr>
              <w:t xml:space="preserve"> </w:t>
            </w:r>
            <w:r w:rsidRPr="000A25D6">
              <w:rPr>
                <w:rFonts w:ascii="Times New Roman" w:hAnsi="Times New Roman"/>
                <w:sz w:val="18"/>
                <w:szCs w:val="18"/>
              </w:rPr>
              <w:t>уровень регистрируемой безработицы в среднем за год, %;</w:t>
            </w:r>
          </w:p>
          <w:p w14:paraId="524EA247"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Чбр – среднемесячная численность безработных граждан, зарегистрированных в органах службы занятости населения муниципального района в отчетном году, человек;</w:t>
            </w:r>
          </w:p>
          <w:p w14:paraId="28806566"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Чэан – численность экономически активного населения муниципального района (городского округа), человек.</w:t>
            </w:r>
          </w:p>
          <w:p w14:paraId="6202D01D" w14:textId="2236B9B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Экономически активное население – граждане в возрасте 15-72 лет, проживающие на территории муниципального района, которые в рассматриваемый период считаются занятыми или безработными.</w:t>
            </w:r>
          </w:p>
        </w:tc>
        <w:tc>
          <w:tcPr>
            <w:tcW w:w="1433" w:type="dxa"/>
            <w:tcBorders>
              <w:top w:val="nil"/>
              <w:left w:val="nil"/>
              <w:bottom w:val="single" w:sz="4" w:space="0" w:color="auto"/>
              <w:right w:val="single" w:sz="4" w:space="0" w:color="auto"/>
            </w:tcBorders>
            <w:shd w:val="clear" w:color="auto" w:fill="auto"/>
            <w:vAlign w:val="center"/>
            <w:hideMark/>
          </w:tcPr>
          <w:p w14:paraId="20F6C8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366EC4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экономического развития администрации</w:t>
            </w:r>
          </w:p>
        </w:tc>
      </w:tr>
      <w:tr w:rsidR="00F35AD0" w:rsidRPr="000A25D6" w14:paraId="46C6D9A1" w14:textId="77777777" w:rsidTr="00F35AD0">
        <w:tc>
          <w:tcPr>
            <w:tcW w:w="562" w:type="dxa"/>
            <w:tcBorders>
              <w:top w:val="nil"/>
              <w:left w:val="single" w:sz="4" w:space="0" w:color="auto"/>
              <w:bottom w:val="nil"/>
              <w:right w:val="single" w:sz="4" w:space="0" w:color="auto"/>
            </w:tcBorders>
            <w:shd w:val="clear" w:color="auto" w:fill="auto"/>
            <w:noWrap/>
            <w:vAlign w:val="center"/>
            <w:hideMark/>
          </w:tcPr>
          <w:p w14:paraId="7C86C7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w:t>
            </w:r>
          </w:p>
        </w:tc>
        <w:tc>
          <w:tcPr>
            <w:tcW w:w="2552" w:type="dxa"/>
            <w:tcBorders>
              <w:top w:val="nil"/>
              <w:left w:val="nil"/>
              <w:bottom w:val="nil"/>
              <w:right w:val="single" w:sz="4" w:space="0" w:color="auto"/>
            </w:tcBorders>
            <w:shd w:val="clear" w:color="auto" w:fill="auto"/>
            <w:vAlign w:val="center"/>
            <w:hideMark/>
          </w:tcPr>
          <w:p w14:paraId="59A015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Обеспеченность врачебными кадрами на 10000 человек населения</w:t>
            </w:r>
          </w:p>
        </w:tc>
        <w:tc>
          <w:tcPr>
            <w:tcW w:w="425" w:type="dxa"/>
            <w:tcBorders>
              <w:top w:val="nil"/>
              <w:left w:val="nil"/>
              <w:bottom w:val="nil"/>
              <w:right w:val="single" w:sz="4" w:space="0" w:color="auto"/>
            </w:tcBorders>
            <w:shd w:val="clear" w:color="auto" w:fill="auto"/>
            <w:noWrap/>
            <w:vAlign w:val="center"/>
            <w:hideMark/>
          </w:tcPr>
          <w:p w14:paraId="6D5B0D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человек</w:t>
            </w:r>
          </w:p>
        </w:tc>
        <w:tc>
          <w:tcPr>
            <w:tcW w:w="8304" w:type="dxa"/>
            <w:tcBorders>
              <w:top w:val="nil"/>
              <w:left w:val="nil"/>
              <w:bottom w:val="nil"/>
              <w:right w:val="single" w:sz="4" w:space="0" w:color="auto"/>
            </w:tcBorders>
            <w:shd w:val="clear" w:color="auto" w:fill="auto"/>
            <w:vAlign w:val="center"/>
            <w:hideMark/>
          </w:tcPr>
          <w:p w14:paraId="0F6A1CB1"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Расчет показателя осуществляется по следующей формуле:</w:t>
            </w:r>
          </w:p>
          <w:p w14:paraId="174E75A7" w14:textId="77777777" w:rsidR="0067350C" w:rsidRDefault="000A25D6" w:rsidP="000A25D6">
            <w:pPr>
              <w:ind w:firstLine="0"/>
              <w:rPr>
                <w:rFonts w:ascii="Times New Roman" w:hAnsi="Times New Roman"/>
                <w:sz w:val="18"/>
                <w:szCs w:val="18"/>
              </w:rPr>
            </w:pPr>
            <w:r>
              <w:rPr>
                <w:rFonts w:ascii="Times New Roman" w:hAnsi="Times New Roman"/>
                <w:sz w:val="18"/>
                <w:szCs w:val="18"/>
              </w:rPr>
              <w:t xml:space="preserve"> </w:t>
            </w:r>
            <w:r w:rsidR="00387D06" w:rsidRPr="000A25D6">
              <w:rPr>
                <w:rFonts w:ascii="Times New Roman" w:hAnsi="Times New Roman"/>
                <w:sz w:val="18"/>
                <w:szCs w:val="18"/>
              </w:rPr>
              <w:t>Численность врачей или среднего медперсонала*10000</w:t>
            </w:r>
          </w:p>
          <w:p w14:paraId="59270F90" w14:textId="380436C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Обеспеченность врач кадрами = Численность населения на конец года</w:t>
            </w:r>
          </w:p>
        </w:tc>
        <w:tc>
          <w:tcPr>
            <w:tcW w:w="1433" w:type="dxa"/>
            <w:tcBorders>
              <w:top w:val="nil"/>
              <w:left w:val="nil"/>
              <w:bottom w:val="nil"/>
              <w:right w:val="single" w:sz="4" w:space="0" w:color="auto"/>
            </w:tcBorders>
            <w:shd w:val="clear" w:color="auto" w:fill="auto"/>
            <w:vAlign w:val="center"/>
            <w:hideMark/>
          </w:tcPr>
          <w:p w14:paraId="4A8CF0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nil"/>
              <w:right w:val="nil"/>
            </w:tcBorders>
            <w:shd w:val="clear" w:color="auto" w:fill="auto"/>
            <w:vAlign w:val="center"/>
            <w:hideMark/>
          </w:tcPr>
          <w:p w14:paraId="1BE54C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БУЗ ВО «Рамонская районная больница»</w:t>
            </w:r>
          </w:p>
        </w:tc>
      </w:tr>
      <w:tr w:rsidR="00F35AD0" w:rsidRPr="000A25D6" w14:paraId="773C2BCC" w14:textId="77777777" w:rsidTr="00F35AD0">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7C1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9F712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Общая площадь жилых помещений, приходящаяся в среднем на одного жителя, введенная в действие за один год</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6874F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8304" w:type="dxa"/>
            <w:tcBorders>
              <w:top w:val="single" w:sz="4" w:space="0" w:color="auto"/>
              <w:left w:val="nil"/>
              <w:bottom w:val="single" w:sz="4" w:space="0" w:color="auto"/>
              <w:right w:val="single" w:sz="4" w:space="0" w:color="auto"/>
            </w:tcBorders>
            <w:shd w:val="clear" w:color="auto" w:fill="auto"/>
            <w:vAlign w:val="center"/>
            <w:hideMark/>
          </w:tcPr>
          <w:p w14:paraId="4E785044"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Расчет показателя осуществляется по следующей формуле:</w:t>
            </w:r>
          </w:p>
          <w:p w14:paraId="2CC58EAA"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где Пжг– общая площадь жилых помещений, приходящаяся в среднем на одного жителя, введенная в действие за год, кв. метров;</w:t>
            </w:r>
          </w:p>
          <w:p w14:paraId="58E09BEE"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Вжг – ввод жилья за год, кв. м;</w:t>
            </w:r>
          </w:p>
          <w:p w14:paraId="1FFDD3F3" w14:textId="3BCAE55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Чнас – численность населения муниципального образования на конец отчетного года, человек.</w:t>
            </w:r>
          </w:p>
        </w:tc>
        <w:tc>
          <w:tcPr>
            <w:tcW w:w="1433" w:type="dxa"/>
            <w:tcBorders>
              <w:top w:val="single" w:sz="4" w:space="0" w:color="auto"/>
              <w:left w:val="nil"/>
              <w:bottom w:val="nil"/>
              <w:right w:val="single" w:sz="4" w:space="0" w:color="auto"/>
            </w:tcBorders>
            <w:shd w:val="clear" w:color="auto" w:fill="auto"/>
            <w:vAlign w:val="center"/>
            <w:hideMark/>
          </w:tcPr>
          <w:p w14:paraId="67B8C7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14:paraId="36BFCD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градостроительной деятельности</w:t>
            </w:r>
          </w:p>
        </w:tc>
      </w:tr>
      <w:tr w:rsidR="00387D06" w:rsidRPr="000A25D6" w14:paraId="10B25A85" w14:textId="77777777" w:rsidTr="0067350C">
        <w:tc>
          <w:tcPr>
            <w:tcW w:w="151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6932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 "Развитие и поддержка малого и среднего предпринимательства в Рамонском муниципальном районе Воронежской области"</w:t>
            </w:r>
          </w:p>
        </w:tc>
      </w:tr>
      <w:tr w:rsidR="00F35AD0" w:rsidRPr="000A25D6" w14:paraId="1F4EEEB7"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4757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2552" w:type="dxa"/>
            <w:tcBorders>
              <w:top w:val="nil"/>
              <w:left w:val="nil"/>
              <w:bottom w:val="single" w:sz="4" w:space="0" w:color="auto"/>
              <w:right w:val="single" w:sz="4" w:space="0" w:color="auto"/>
            </w:tcBorders>
            <w:shd w:val="clear" w:color="auto" w:fill="auto"/>
            <w:vAlign w:val="center"/>
            <w:hideMark/>
          </w:tcPr>
          <w:p w14:paraId="3CF33E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Число субъектов малого и среднего предпринимательства в расчете на 10 тыс. человек населения </w:t>
            </w:r>
          </w:p>
        </w:tc>
        <w:tc>
          <w:tcPr>
            <w:tcW w:w="425" w:type="dxa"/>
            <w:tcBorders>
              <w:top w:val="nil"/>
              <w:left w:val="nil"/>
              <w:bottom w:val="single" w:sz="4" w:space="0" w:color="auto"/>
              <w:right w:val="single" w:sz="4" w:space="0" w:color="auto"/>
            </w:tcBorders>
            <w:shd w:val="clear" w:color="auto" w:fill="auto"/>
            <w:noWrap/>
            <w:vAlign w:val="center"/>
            <w:hideMark/>
          </w:tcPr>
          <w:p w14:paraId="5AA17A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8304" w:type="dxa"/>
            <w:tcBorders>
              <w:top w:val="nil"/>
              <w:left w:val="nil"/>
              <w:bottom w:val="single" w:sz="4" w:space="0" w:color="auto"/>
              <w:right w:val="single" w:sz="4" w:space="0" w:color="auto"/>
            </w:tcBorders>
            <w:shd w:val="clear" w:color="auto" w:fill="auto"/>
            <w:vAlign w:val="center"/>
            <w:hideMark/>
          </w:tcPr>
          <w:p w14:paraId="7DD0FCFA"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информации:территориальный орган Федеральной службы государственной статистики по Воронежской области, органы местного самоуправления. Рассчитывается по формуле:</w:t>
            </w:r>
          </w:p>
          <w:p w14:paraId="06344A35" w14:textId="47F0ED2A" w:rsidR="0067350C" w:rsidRDefault="000A25D6" w:rsidP="000A25D6">
            <w:pPr>
              <w:ind w:firstLine="0"/>
              <w:rPr>
                <w:rFonts w:ascii="Times New Roman" w:hAnsi="Times New Roman"/>
                <w:sz w:val="18"/>
                <w:szCs w:val="18"/>
              </w:rPr>
            </w:pPr>
            <w:r>
              <w:rPr>
                <w:rFonts w:ascii="Times New Roman" w:hAnsi="Times New Roman"/>
                <w:sz w:val="18"/>
                <w:szCs w:val="18"/>
              </w:rPr>
              <w:t xml:space="preserve"> </w:t>
            </w:r>
            <w:r w:rsidR="0067350C">
              <w:rPr>
                <w:rFonts w:ascii="Times New Roman" w:hAnsi="Times New Roman"/>
                <w:sz w:val="18"/>
                <w:szCs w:val="18"/>
              </w:rPr>
              <w:t xml:space="preserve">                 </w:t>
            </w:r>
            <w:r w:rsidR="00387D06" w:rsidRPr="000A25D6">
              <w:rPr>
                <w:rFonts w:ascii="Times New Roman" w:hAnsi="Times New Roman"/>
                <w:sz w:val="18"/>
                <w:szCs w:val="18"/>
              </w:rPr>
              <w:t>Кмсп</w:t>
            </w:r>
          </w:p>
          <w:p w14:paraId="0E980F22" w14:textId="62A8F10C" w:rsidR="0067350C" w:rsidRDefault="00387D06" w:rsidP="000A25D6">
            <w:pPr>
              <w:ind w:firstLine="0"/>
              <w:rPr>
                <w:rFonts w:ascii="Times New Roman" w:hAnsi="Times New Roman"/>
                <w:sz w:val="18"/>
                <w:szCs w:val="18"/>
              </w:rPr>
            </w:pPr>
            <w:r w:rsidRPr="000A25D6">
              <w:rPr>
                <w:rFonts w:ascii="Times New Roman" w:hAnsi="Times New Roman"/>
                <w:sz w:val="18"/>
                <w:szCs w:val="18"/>
              </w:rPr>
              <w:t>Чмсп = ---------------- * 10</w:t>
            </w:r>
            <w:r w:rsidR="0067350C">
              <w:rPr>
                <w:rFonts w:ascii="Times New Roman" w:hAnsi="Times New Roman"/>
                <w:sz w:val="18"/>
                <w:szCs w:val="18"/>
              </w:rPr>
              <w:t> </w:t>
            </w:r>
            <w:r w:rsidRPr="000A25D6">
              <w:rPr>
                <w:rFonts w:ascii="Times New Roman" w:hAnsi="Times New Roman"/>
                <w:sz w:val="18"/>
                <w:szCs w:val="18"/>
              </w:rPr>
              <w:t>000,</w:t>
            </w:r>
          </w:p>
          <w:p w14:paraId="7E434B73" w14:textId="77777777" w:rsidR="0067350C" w:rsidRDefault="0067350C" w:rsidP="000A25D6">
            <w:pPr>
              <w:ind w:firstLine="0"/>
              <w:rPr>
                <w:rFonts w:ascii="Times New Roman" w:hAnsi="Times New Roman"/>
                <w:sz w:val="18"/>
                <w:szCs w:val="18"/>
              </w:rPr>
            </w:pPr>
            <w:r>
              <w:rPr>
                <w:rFonts w:ascii="Times New Roman" w:hAnsi="Times New Roman"/>
                <w:sz w:val="18"/>
                <w:szCs w:val="18"/>
              </w:rPr>
              <w:t xml:space="preserve">                  </w:t>
            </w:r>
            <w:r w:rsidR="000A25D6">
              <w:rPr>
                <w:rFonts w:ascii="Times New Roman" w:hAnsi="Times New Roman"/>
                <w:sz w:val="18"/>
                <w:szCs w:val="18"/>
              </w:rPr>
              <w:t xml:space="preserve"> </w:t>
            </w:r>
            <w:r w:rsidR="00387D06" w:rsidRPr="000A25D6">
              <w:rPr>
                <w:rFonts w:ascii="Times New Roman" w:hAnsi="Times New Roman"/>
                <w:sz w:val="18"/>
                <w:szCs w:val="18"/>
              </w:rPr>
              <w:t>Чпн</w:t>
            </w:r>
            <w:r w:rsidR="00387D06" w:rsidRPr="000A25D6">
              <w:rPr>
                <w:rFonts w:ascii="Times New Roman" w:hAnsi="Times New Roman"/>
                <w:sz w:val="18"/>
                <w:szCs w:val="18"/>
              </w:rPr>
              <w:br/>
              <w:t>где:Чмсп – число субъектов малого и среднего предпринимательства на 10 000 человек населения городского округа (муниципального района);</w:t>
            </w:r>
          </w:p>
          <w:p w14:paraId="41C74C80"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Кмсп – количество субъектов малого и среднего предпринимательства (включая микропредприятия) с учетом индивидуальных предпринимателей и крестьянско-фермерских хозяйств по состоянию на 01 января года, следующего за отчетным (единиц);</w:t>
            </w:r>
          </w:p>
          <w:p w14:paraId="7FF4D07F" w14:textId="15CEA61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Чпн – численность постоянного населения городского округа (муниципального района) по состоянию на 01 января года, следующего за отчетным (человек).</w:t>
            </w:r>
          </w:p>
        </w:tc>
        <w:tc>
          <w:tcPr>
            <w:tcW w:w="1433" w:type="dxa"/>
            <w:tcBorders>
              <w:top w:val="nil"/>
              <w:left w:val="nil"/>
              <w:bottom w:val="single" w:sz="4" w:space="0" w:color="auto"/>
              <w:right w:val="single" w:sz="4" w:space="0" w:color="auto"/>
            </w:tcBorders>
            <w:shd w:val="clear" w:color="auto" w:fill="auto"/>
            <w:vAlign w:val="center"/>
            <w:hideMark/>
          </w:tcPr>
          <w:p w14:paraId="6DEF9D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1C7A6A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экономического развития администрации</w:t>
            </w:r>
          </w:p>
        </w:tc>
      </w:tr>
      <w:tr w:rsidR="00F35AD0" w:rsidRPr="000A25D6" w14:paraId="3FDA28F5" w14:textId="77777777" w:rsidTr="00F35AD0">
        <w:tc>
          <w:tcPr>
            <w:tcW w:w="562" w:type="dxa"/>
            <w:tcBorders>
              <w:top w:val="nil"/>
              <w:left w:val="single" w:sz="4" w:space="0" w:color="auto"/>
              <w:bottom w:val="single" w:sz="4" w:space="0" w:color="auto"/>
              <w:right w:val="single" w:sz="4" w:space="0" w:color="auto"/>
            </w:tcBorders>
            <w:shd w:val="clear" w:color="auto" w:fill="auto"/>
            <w:vAlign w:val="center"/>
            <w:hideMark/>
          </w:tcPr>
          <w:p w14:paraId="3228AB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w:t>
            </w:r>
          </w:p>
        </w:tc>
        <w:tc>
          <w:tcPr>
            <w:tcW w:w="2552" w:type="dxa"/>
            <w:tcBorders>
              <w:top w:val="nil"/>
              <w:left w:val="nil"/>
              <w:bottom w:val="single" w:sz="4" w:space="0" w:color="auto"/>
              <w:right w:val="single" w:sz="4" w:space="0" w:color="auto"/>
            </w:tcBorders>
            <w:shd w:val="clear" w:color="auto" w:fill="auto"/>
            <w:vAlign w:val="center"/>
            <w:hideMark/>
          </w:tcPr>
          <w:p w14:paraId="5D3B25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425" w:type="dxa"/>
            <w:tcBorders>
              <w:top w:val="nil"/>
              <w:left w:val="nil"/>
              <w:bottom w:val="single" w:sz="4" w:space="0" w:color="auto"/>
              <w:right w:val="single" w:sz="4" w:space="0" w:color="auto"/>
            </w:tcBorders>
            <w:shd w:val="clear" w:color="auto" w:fill="auto"/>
            <w:noWrap/>
            <w:vAlign w:val="center"/>
            <w:hideMark/>
          </w:tcPr>
          <w:p w14:paraId="410A3A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8304" w:type="dxa"/>
            <w:tcBorders>
              <w:top w:val="nil"/>
              <w:left w:val="nil"/>
              <w:bottom w:val="single" w:sz="4" w:space="0" w:color="auto"/>
              <w:right w:val="single" w:sz="4" w:space="0" w:color="auto"/>
            </w:tcBorders>
            <w:shd w:val="clear" w:color="auto" w:fill="auto"/>
            <w:vAlign w:val="center"/>
            <w:hideMark/>
          </w:tcPr>
          <w:p w14:paraId="3CA453AB"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территориальный орган Федеральной службы государственной статистики по Воронежской области, органы местного самоуправления.</w:t>
            </w:r>
          </w:p>
          <w:p w14:paraId="19AC0066"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Рассчитывается по формуле:</w:t>
            </w:r>
          </w:p>
          <w:p w14:paraId="5B412C90" w14:textId="3062D2DF" w:rsidR="0067350C" w:rsidRDefault="000A25D6" w:rsidP="000A25D6">
            <w:pPr>
              <w:ind w:firstLine="0"/>
              <w:rPr>
                <w:rFonts w:ascii="Times New Roman" w:hAnsi="Times New Roman"/>
                <w:sz w:val="18"/>
                <w:szCs w:val="18"/>
              </w:rPr>
            </w:pPr>
            <w:r>
              <w:rPr>
                <w:rFonts w:ascii="Times New Roman" w:hAnsi="Times New Roman"/>
                <w:sz w:val="18"/>
                <w:szCs w:val="18"/>
              </w:rPr>
              <w:t xml:space="preserve"> </w:t>
            </w:r>
            <w:r w:rsidR="0067350C">
              <w:rPr>
                <w:rFonts w:ascii="Times New Roman" w:hAnsi="Times New Roman"/>
                <w:sz w:val="18"/>
                <w:szCs w:val="18"/>
              </w:rPr>
              <w:t xml:space="preserve">           </w:t>
            </w:r>
            <w:r w:rsidR="00387D06" w:rsidRPr="000A25D6">
              <w:rPr>
                <w:rFonts w:ascii="Times New Roman" w:hAnsi="Times New Roman"/>
                <w:sz w:val="18"/>
                <w:szCs w:val="18"/>
              </w:rPr>
              <w:t>Пм + Пср</w:t>
            </w:r>
          </w:p>
          <w:p w14:paraId="5BF7F780"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Д = -------------------- * 100 %,</w:t>
            </w:r>
          </w:p>
          <w:p w14:paraId="73555492" w14:textId="44CE511A" w:rsidR="0067350C" w:rsidRDefault="000A25D6" w:rsidP="000A25D6">
            <w:pPr>
              <w:ind w:firstLine="0"/>
              <w:rPr>
                <w:rFonts w:ascii="Times New Roman" w:hAnsi="Times New Roman"/>
                <w:sz w:val="18"/>
                <w:szCs w:val="18"/>
              </w:rPr>
            </w:pPr>
            <w:r>
              <w:rPr>
                <w:rFonts w:ascii="Times New Roman" w:hAnsi="Times New Roman"/>
                <w:sz w:val="18"/>
                <w:szCs w:val="18"/>
              </w:rPr>
              <w:t xml:space="preserve"> </w:t>
            </w:r>
            <w:r w:rsidR="0067350C">
              <w:rPr>
                <w:rFonts w:ascii="Times New Roman" w:hAnsi="Times New Roman"/>
                <w:sz w:val="18"/>
                <w:szCs w:val="18"/>
              </w:rPr>
              <w:t xml:space="preserve">           </w:t>
            </w:r>
            <w:r w:rsidR="00387D06" w:rsidRPr="000A25D6">
              <w:rPr>
                <w:rFonts w:ascii="Times New Roman" w:hAnsi="Times New Roman"/>
                <w:sz w:val="18"/>
                <w:szCs w:val="18"/>
              </w:rPr>
              <w:t>Пм + Пкр</w:t>
            </w:r>
          </w:p>
          <w:p w14:paraId="71A0B9DB"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где:</w:t>
            </w:r>
            <w:r w:rsidRPr="000A25D6">
              <w:rPr>
                <w:rFonts w:ascii="Times New Roman" w:hAnsi="Times New Roman"/>
                <w:sz w:val="18"/>
                <w:szCs w:val="18"/>
              </w:rPr>
              <w:br/>
              <w:t>Д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255101B7" w14:textId="4AA68748" w:rsidR="0067350C" w:rsidRDefault="00387D06" w:rsidP="000A25D6">
            <w:pPr>
              <w:ind w:firstLine="0"/>
              <w:rPr>
                <w:rFonts w:ascii="Times New Roman" w:hAnsi="Times New Roman"/>
                <w:sz w:val="18"/>
                <w:szCs w:val="18"/>
              </w:rPr>
            </w:pPr>
            <w:r w:rsidRPr="000A25D6">
              <w:rPr>
                <w:rFonts w:ascii="Times New Roman" w:hAnsi="Times New Roman"/>
                <w:sz w:val="18"/>
                <w:szCs w:val="18"/>
              </w:rPr>
              <w:t>Пм - среднесписочная численность работников (без внешних совместителей) малых предприятий городского округа (муниципального района);</w:t>
            </w:r>
          </w:p>
          <w:p w14:paraId="2F533050"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Пср – среднесписочная численность работников (без внешних совместителей) средних предприятий городского округа (муниципального района);</w:t>
            </w:r>
          </w:p>
          <w:p w14:paraId="406B3AC5" w14:textId="25712BD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Пкр –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городского округа (муниципального района).</w:t>
            </w:r>
          </w:p>
        </w:tc>
        <w:tc>
          <w:tcPr>
            <w:tcW w:w="1433" w:type="dxa"/>
            <w:tcBorders>
              <w:top w:val="nil"/>
              <w:left w:val="nil"/>
              <w:bottom w:val="single" w:sz="4" w:space="0" w:color="auto"/>
              <w:right w:val="single" w:sz="4" w:space="0" w:color="auto"/>
            </w:tcBorders>
            <w:shd w:val="clear" w:color="auto" w:fill="auto"/>
            <w:vAlign w:val="center"/>
            <w:hideMark/>
          </w:tcPr>
          <w:p w14:paraId="6CBA64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45A0AB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экономического развития администрации</w:t>
            </w:r>
          </w:p>
        </w:tc>
      </w:tr>
      <w:tr w:rsidR="00F35AD0" w:rsidRPr="000A25D6" w14:paraId="0E0CC13C" w14:textId="77777777" w:rsidTr="00F35AD0">
        <w:tc>
          <w:tcPr>
            <w:tcW w:w="562" w:type="dxa"/>
            <w:tcBorders>
              <w:top w:val="nil"/>
              <w:left w:val="single" w:sz="4" w:space="0" w:color="auto"/>
              <w:bottom w:val="single" w:sz="4" w:space="0" w:color="auto"/>
              <w:right w:val="single" w:sz="4" w:space="0" w:color="auto"/>
            </w:tcBorders>
            <w:shd w:val="clear" w:color="auto" w:fill="auto"/>
            <w:vAlign w:val="center"/>
            <w:hideMark/>
          </w:tcPr>
          <w:p w14:paraId="2F621E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w:t>
            </w:r>
          </w:p>
        </w:tc>
        <w:tc>
          <w:tcPr>
            <w:tcW w:w="2552" w:type="dxa"/>
            <w:tcBorders>
              <w:top w:val="nil"/>
              <w:left w:val="nil"/>
              <w:bottom w:val="single" w:sz="4" w:space="0" w:color="auto"/>
              <w:right w:val="single" w:sz="4" w:space="0" w:color="auto"/>
            </w:tcBorders>
            <w:shd w:val="clear" w:color="auto" w:fill="auto"/>
            <w:vAlign w:val="center"/>
            <w:hideMark/>
          </w:tcPr>
          <w:p w14:paraId="623D3E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Рост оборота розничной торговли на ярмарках</w:t>
            </w:r>
          </w:p>
        </w:tc>
        <w:tc>
          <w:tcPr>
            <w:tcW w:w="425" w:type="dxa"/>
            <w:tcBorders>
              <w:top w:val="nil"/>
              <w:left w:val="nil"/>
              <w:bottom w:val="single" w:sz="4" w:space="0" w:color="auto"/>
              <w:right w:val="single" w:sz="4" w:space="0" w:color="auto"/>
            </w:tcBorders>
            <w:shd w:val="clear" w:color="auto" w:fill="auto"/>
            <w:vAlign w:val="center"/>
            <w:hideMark/>
          </w:tcPr>
          <w:p w14:paraId="628760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8304" w:type="dxa"/>
            <w:tcBorders>
              <w:top w:val="nil"/>
              <w:left w:val="nil"/>
              <w:bottom w:val="single" w:sz="4" w:space="0" w:color="auto"/>
              <w:right w:val="single" w:sz="4" w:space="0" w:color="auto"/>
            </w:tcBorders>
            <w:shd w:val="clear" w:color="auto" w:fill="auto"/>
            <w:vAlign w:val="center"/>
            <w:hideMark/>
          </w:tcPr>
          <w:p w14:paraId="2E8FFCEB"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7A8C5BEE"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рассчитывается по следующей формуле:</w:t>
            </w:r>
          </w:p>
          <w:p w14:paraId="3C9E2AC0" w14:textId="09B51F37" w:rsidR="0067350C" w:rsidRDefault="000A25D6" w:rsidP="000A25D6">
            <w:pPr>
              <w:ind w:firstLine="0"/>
              <w:rPr>
                <w:rFonts w:ascii="Times New Roman" w:hAnsi="Times New Roman"/>
                <w:sz w:val="18"/>
                <w:szCs w:val="18"/>
              </w:rPr>
            </w:pPr>
            <w:r>
              <w:rPr>
                <w:rFonts w:ascii="Times New Roman" w:hAnsi="Times New Roman"/>
                <w:sz w:val="18"/>
                <w:szCs w:val="18"/>
              </w:rPr>
              <w:t xml:space="preserve"> </w:t>
            </w:r>
            <w:r w:rsidR="0067350C">
              <w:rPr>
                <w:rFonts w:ascii="Times New Roman" w:hAnsi="Times New Roman"/>
                <w:sz w:val="18"/>
                <w:szCs w:val="18"/>
              </w:rPr>
              <w:t xml:space="preserve">               </w:t>
            </w:r>
            <w:r w:rsidR="00387D06" w:rsidRPr="000A25D6">
              <w:rPr>
                <w:rFonts w:ascii="Times New Roman" w:hAnsi="Times New Roman"/>
                <w:sz w:val="18"/>
                <w:szCs w:val="18"/>
              </w:rPr>
              <w:t>Ооп</w:t>
            </w:r>
          </w:p>
          <w:p w14:paraId="56F992F6" w14:textId="77777777" w:rsidR="0067350C" w:rsidRDefault="000A25D6" w:rsidP="000A25D6">
            <w:pPr>
              <w:ind w:firstLine="0"/>
              <w:rPr>
                <w:rFonts w:ascii="Times New Roman" w:hAnsi="Times New Roman"/>
                <w:sz w:val="18"/>
                <w:szCs w:val="18"/>
              </w:rPr>
            </w:pPr>
            <w:r>
              <w:rPr>
                <w:rFonts w:ascii="Times New Roman" w:hAnsi="Times New Roman"/>
                <w:sz w:val="18"/>
                <w:szCs w:val="18"/>
              </w:rPr>
              <w:t xml:space="preserve"> </w:t>
            </w:r>
            <w:r w:rsidR="00387D06" w:rsidRPr="000A25D6">
              <w:rPr>
                <w:rFonts w:ascii="Times New Roman" w:hAnsi="Times New Roman"/>
                <w:sz w:val="18"/>
                <w:szCs w:val="18"/>
              </w:rPr>
              <w:t>Роб=------------------</w:t>
            </w:r>
            <w:r>
              <w:rPr>
                <w:rFonts w:ascii="Times New Roman" w:hAnsi="Times New Roman"/>
                <w:sz w:val="18"/>
                <w:szCs w:val="18"/>
              </w:rPr>
              <w:t xml:space="preserve"> </w:t>
            </w:r>
            <w:r w:rsidR="00387D06" w:rsidRPr="000A25D6">
              <w:rPr>
                <w:rFonts w:ascii="Times New Roman" w:hAnsi="Times New Roman"/>
                <w:sz w:val="18"/>
                <w:szCs w:val="18"/>
              </w:rPr>
              <w:t>*100</w:t>
            </w:r>
            <w:r>
              <w:rPr>
                <w:rFonts w:ascii="Times New Roman" w:hAnsi="Times New Roman"/>
                <w:sz w:val="18"/>
                <w:szCs w:val="18"/>
              </w:rPr>
              <w:t xml:space="preserve"> </w:t>
            </w:r>
            <w:r w:rsidR="00387D06" w:rsidRPr="000A25D6">
              <w:rPr>
                <w:rFonts w:ascii="Times New Roman" w:hAnsi="Times New Roman"/>
                <w:sz w:val="18"/>
                <w:szCs w:val="18"/>
              </w:rPr>
              <w:t>, где</w:t>
            </w:r>
          </w:p>
          <w:p w14:paraId="2C03B8DF" w14:textId="1FCC954E" w:rsidR="0067350C" w:rsidRDefault="000A25D6" w:rsidP="000A25D6">
            <w:pPr>
              <w:ind w:firstLine="0"/>
              <w:rPr>
                <w:rFonts w:ascii="Times New Roman" w:hAnsi="Times New Roman"/>
                <w:sz w:val="18"/>
                <w:szCs w:val="18"/>
              </w:rPr>
            </w:pPr>
            <w:r>
              <w:rPr>
                <w:rFonts w:ascii="Times New Roman" w:hAnsi="Times New Roman"/>
                <w:sz w:val="18"/>
                <w:szCs w:val="18"/>
              </w:rPr>
              <w:t xml:space="preserve"> </w:t>
            </w:r>
            <w:r w:rsidR="0067350C">
              <w:rPr>
                <w:rFonts w:ascii="Times New Roman" w:hAnsi="Times New Roman"/>
                <w:sz w:val="18"/>
                <w:szCs w:val="18"/>
              </w:rPr>
              <w:t xml:space="preserve">               </w:t>
            </w:r>
            <w:r w:rsidR="00387D06" w:rsidRPr="000A25D6">
              <w:rPr>
                <w:rFonts w:ascii="Times New Roman" w:hAnsi="Times New Roman"/>
                <w:sz w:val="18"/>
                <w:szCs w:val="18"/>
              </w:rPr>
              <w:t>Опп</w:t>
            </w:r>
          </w:p>
          <w:p w14:paraId="43161ACA"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 xml:space="preserve"> Роб - рост оборота розничной торговли на ярмарках;</w:t>
            </w:r>
          </w:p>
          <w:p w14:paraId="4BBA9ADB"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 xml:space="preserve"> Ооп - оборот розничной торговли на ярмарках, проведенных в</w:t>
            </w:r>
            <w:r w:rsidR="000A25D6">
              <w:rPr>
                <w:rFonts w:ascii="Times New Roman" w:hAnsi="Times New Roman"/>
                <w:sz w:val="18"/>
                <w:szCs w:val="18"/>
              </w:rPr>
              <w:t xml:space="preserve"> </w:t>
            </w:r>
            <w:r w:rsidRPr="000A25D6">
              <w:rPr>
                <w:rFonts w:ascii="Times New Roman" w:hAnsi="Times New Roman"/>
                <w:sz w:val="18"/>
                <w:szCs w:val="18"/>
              </w:rPr>
              <w:t>муниципальном образовании в отчетном периоде, тыс. рублей;</w:t>
            </w:r>
          </w:p>
          <w:p w14:paraId="7E7C976E" w14:textId="50D3B12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Опп – оборот розничной торговли на ярмарках, проведенных в муниципальном образовании в предыдущем периоде, тыс. рублей.</w:t>
            </w:r>
          </w:p>
        </w:tc>
        <w:tc>
          <w:tcPr>
            <w:tcW w:w="1433" w:type="dxa"/>
            <w:tcBorders>
              <w:top w:val="nil"/>
              <w:left w:val="nil"/>
              <w:bottom w:val="single" w:sz="4" w:space="0" w:color="auto"/>
              <w:right w:val="single" w:sz="4" w:space="0" w:color="auto"/>
            </w:tcBorders>
            <w:shd w:val="clear" w:color="auto" w:fill="auto"/>
            <w:vAlign w:val="center"/>
            <w:hideMark/>
          </w:tcPr>
          <w:p w14:paraId="0CCA46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46FDB4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экономического развития </w:t>
            </w:r>
          </w:p>
        </w:tc>
      </w:tr>
      <w:tr w:rsidR="00F35AD0" w:rsidRPr="000A25D6" w14:paraId="4C82B62B" w14:textId="77777777" w:rsidTr="00F35AD0">
        <w:tc>
          <w:tcPr>
            <w:tcW w:w="562" w:type="dxa"/>
            <w:tcBorders>
              <w:top w:val="nil"/>
              <w:left w:val="single" w:sz="4" w:space="0" w:color="auto"/>
              <w:bottom w:val="single" w:sz="4" w:space="0" w:color="auto"/>
              <w:right w:val="single" w:sz="4" w:space="0" w:color="auto"/>
            </w:tcBorders>
            <w:shd w:val="clear" w:color="auto" w:fill="auto"/>
            <w:vAlign w:val="center"/>
            <w:hideMark/>
          </w:tcPr>
          <w:p w14:paraId="1A5DE2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w:t>
            </w:r>
          </w:p>
        </w:tc>
        <w:tc>
          <w:tcPr>
            <w:tcW w:w="2552" w:type="dxa"/>
            <w:tcBorders>
              <w:top w:val="nil"/>
              <w:left w:val="nil"/>
              <w:bottom w:val="single" w:sz="4" w:space="0" w:color="auto"/>
              <w:right w:val="single" w:sz="4" w:space="0" w:color="auto"/>
            </w:tcBorders>
            <w:shd w:val="clear" w:color="auto" w:fill="auto"/>
            <w:vAlign w:val="center"/>
            <w:hideMark/>
          </w:tcPr>
          <w:p w14:paraId="1EBBC2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Оборот малых и средних предприятий</w:t>
            </w:r>
          </w:p>
        </w:tc>
        <w:tc>
          <w:tcPr>
            <w:tcW w:w="425" w:type="dxa"/>
            <w:tcBorders>
              <w:top w:val="nil"/>
              <w:left w:val="nil"/>
              <w:bottom w:val="single" w:sz="4" w:space="0" w:color="auto"/>
              <w:right w:val="single" w:sz="4" w:space="0" w:color="auto"/>
            </w:tcBorders>
            <w:shd w:val="clear" w:color="auto" w:fill="auto"/>
            <w:vAlign w:val="center"/>
            <w:hideMark/>
          </w:tcPr>
          <w:p w14:paraId="242936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млн. руб.</w:t>
            </w:r>
          </w:p>
        </w:tc>
        <w:tc>
          <w:tcPr>
            <w:tcW w:w="8304" w:type="dxa"/>
            <w:tcBorders>
              <w:top w:val="nil"/>
              <w:left w:val="nil"/>
              <w:bottom w:val="single" w:sz="4" w:space="0" w:color="auto"/>
              <w:right w:val="single" w:sz="4" w:space="0" w:color="auto"/>
            </w:tcBorders>
            <w:shd w:val="clear" w:color="auto" w:fill="auto"/>
            <w:vAlign w:val="center"/>
            <w:hideMark/>
          </w:tcPr>
          <w:p w14:paraId="2CE6A319"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Расчет показателя осуществляется по формуле:</w:t>
            </w:r>
          </w:p>
          <w:p w14:paraId="23A493BD"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Ot/2016=(O(V)t/O(v)2016)/It/2016*100</w:t>
            </w:r>
          </w:p>
          <w:p w14:paraId="0252B7DC" w14:textId="77777777" w:rsidR="0067350C" w:rsidRDefault="0067350C" w:rsidP="000A25D6">
            <w:pPr>
              <w:ind w:firstLine="0"/>
              <w:rPr>
                <w:rFonts w:ascii="Times New Roman" w:hAnsi="Times New Roman"/>
                <w:sz w:val="18"/>
                <w:szCs w:val="18"/>
              </w:rPr>
            </w:pPr>
            <w:r>
              <w:rPr>
                <w:rFonts w:ascii="Times New Roman" w:hAnsi="Times New Roman"/>
                <w:sz w:val="18"/>
                <w:szCs w:val="18"/>
              </w:rPr>
              <w:t>г</w:t>
            </w:r>
            <w:r w:rsidR="00387D06" w:rsidRPr="000A25D6">
              <w:rPr>
                <w:rFonts w:ascii="Times New Roman" w:hAnsi="Times New Roman"/>
                <w:sz w:val="18"/>
                <w:szCs w:val="18"/>
              </w:rPr>
              <w:t>де, Ot/2016 –оборот субъектов малого и среднего предпринимательства в постоянных ценах по отношению к показателю 2016 года, %;</w:t>
            </w:r>
          </w:p>
          <w:p w14:paraId="41225102"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O(V)t – оборот (выручка) субъектов малого и среднего предпринимательства (включая индивидуальных предпринимателей) за отчетный год, млн., рублей;</w:t>
            </w:r>
          </w:p>
          <w:p w14:paraId="5BC63222"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O(V)2016 – оборот (выручка) субъектов малого и среднего предпринимательства (включая индивидуальных предпринимателей) в 2016 году млн. рублей;</w:t>
            </w:r>
          </w:p>
          <w:p w14:paraId="5C2648E7" w14:textId="5D7E1EE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It/2016 – индекс потребительских цен за отчетный год, % </w:t>
            </w:r>
          </w:p>
        </w:tc>
        <w:tc>
          <w:tcPr>
            <w:tcW w:w="1433" w:type="dxa"/>
            <w:tcBorders>
              <w:top w:val="nil"/>
              <w:left w:val="nil"/>
              <w:bottom w:val="single" w:sz="4" w:space="0" w:color="auto"/>
              <w:right w:val="single" w:sz="4" w:space="0" w:color="auto"/>
            </w:tcBorders>
            <w:shd w:val="clear" w:color="auto" w:fill="auto"/>
            <w:vAlign w:val="center"/>
            <w:hideMark/>
          </w:tcPr>
          <w:p w14:paraId="43C7A8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5D84D8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экономического развития </w:t>
            </w:r>
          </w:p>
        </w:tc>
      </w:tr>
      <w:tr w:rsidR="00387D06" w:rsidRPr="000A25D6" w14:paraId="29F154AC" w14:textId="77777777" w:rsidTr="0067350C">
        <w:tc>
          <w:tcPr>
            <w:tcW w:w="1512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D9360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2 "Обеспечение доступным и комфортным жильем и коммунальными услугами населения Рамонского муниципального района Воронежской области"</w:t>
            </w:r>
          </w:p>
        </w:tc>
      </w:tr>
      <w:tr w:rsidR="00F35AD0" w:rsidRPr="000A25D6" w14:paraId="70EB016F"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4A13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w:t>
            </w:r>
          </w:p>
        </w:tc>
        <w:tc>
          <w:tcPr>
            <w:tcW w:w="2552" w:type="dxa"/>
            <w:tcBorders>
              <w:top w:val="nil"/>
              <w:left w:val="nil"/>
              <w:bottom w:val="single" w:sz="4" w:space="0" w:color="auto"/>
              <w:right w:val="single" w:sz="4" w:space="0" w:color="auto"/>
            </w:tcBorders>
            <w:shd w:val="clear" w:color="auto" w:fill="auto"/>
            <w:vAlign w:val="center"/>
            <w:hideMark/>
          </w:tcPr>
          <w:p w14:paraId="76D3D3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молодых семей, улучшивших жилищные условия с помощью государственной поддержки.</w:t>
            </w:r>
          </w:p>
        </w:tc>
        <w:tc>
          <w:tcPr>
            <w:tcW w:w="425" w:type="dxa"/>
            <w:tcBorders>
              <w:top w:val="nil"/>
              <w:left w:val="nil"/>
              <w:bottom w:val="single" w:sz="4" w:space="0" w:color="auto"/>
              <w:right w:val="single" w:sz="4" w:space="0" w:color="auto"/>
            </w:tcBorders>
            <w:shd w:val="clear" w:color="auto" w:fill="auto"/>
            <w:noWrap/>
            <w:vAlign w:val="center"/>
            <w:hideMark/>
          </w:tcPr>
          <w:p w14:paraId="375973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человек</w:t>
            </w:r>
          </w:p>
        </w:tc>
        <w:tc>
          <w:tcPr>
            <w:tcW w:w="8304" w:type="dxa"/>
            <w:tcBorders>
              <w:top w:val="nil"/>
              <w:left w:val="nil"/>
              <w:bottom w:val="nil"/>
              <w:right w:val="nil"/>
            </w:tcBorders>
            <w:shd w:val="clear" w:color="auto" w:fill="auto"/>
            <w:vAlign w:val="center"/>
            <w:hideMark/>
          </w:tcPr>
          <w:p w14:paraId="7DBEAB57" w14:textId="4A73D0D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определя</w:t>
            </w:r>
            <w:r w:rsidR="0067350C">
              <w:rPr>
                <w:rFonts w:ascii="Times New Roman" w:hAnsi="Times New Roman"/>
                <w:sz w:val="18"/>
                <w:szCs w:val="18"/>
              </w:rPr>
              <w:t>е</w:t>
            </w:r>
            <w:r w:rsidRPr="000A25D6">
              <w:rPr>
                <w:rFonts w:ascii="Times New Roman" w:hAnsi="Times New Roman"/>
                <w:sz w:val="18"/>
                <w:szCs w:val="18"/>
              </w:rPr>
              <w:t>тся общим количеством молодых семей, улучшивших свои жилищные условия с помощью государственной поддержки в отчетном году</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14:paraId="16C022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63F60A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w:t>
            </w:r>
          </w:p>
        </w:tc>
      </w:tr>
      <w:tr w:rsidR="00387D06" w:rsidRPr="000A25D6" w14:paraId="403206CF" w14:textId="77777777" w:rsidTr="0067350C">
        <w:tc>
          <w:tcPr>
            <w:tcW w:w="1512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A2F2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3 «Охрана окружающей среды»</w:t>
            </w:r>
          </w:p>
        </w:tc>
      </w:tr>
      <w:tr w:rsidR="00F35AD0" w:rsidRPr="000A25D6" w14:paraId="7A308183"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3C18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w:t>
            </w:r>
          </w:p>
        </w:tc>
        <w:tc>
          <w:tcPr>
            <w:tcW w:w="2552" w:type="dxa"/>
            <w:tcBorders>
              <w:top w:val="nil"/>
              <w:left w:val="nil"/>
              <w:bottom w:val="single" w:sz="4" w:space="0" w:color="auto"/>
              <w:right w:val="single" w:sz="4" w:space="0" w:color="auto"/>
            </w:tcBorders>
            <w:shd w:val="clear" w:color="auto" w:fill="auto"/>
            <w:vAlign w:val="center"/>
            <w:hideMark/>
          </w:tcPr>
          <w:p w14:paraId="4E796E0A" w14:textId="7E11138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Удельный вес объектов размещения отходов,</w:t>
            </w:r>
            <w:r w:rsidR="000A25D6">
              <w:rPr>
                <w:rFonts w:ascii="Times New Roman" w:hAnsi="Times New Roman"/>
                <w:sz w:val="18"/>
                <w:szCs w:val="18"/>
              </w:rPr>
              <w:t xml:space="preserve"> </w:t>
            </w:r>
            <w:r w:rsidRPr="000A25D6">
              <w:rPr>
                <w:rFonts w:ascii="Times New Roman" w:hAnsi="Times New Roman"/>
                <w:sz w:val="18"/>
                <w:szCs w:val="18"/>
              </w:rPr>
              <w:t>соответствующих нормативным требованиям;</w:t>
            </w:r>
          </w:p>
        </w:tc>
        <w:tc>
          <w:tcPr>
            <w:tcW w:w="425" w:type="dxa"/>
            <w:tcBorders>
              <w:top w:val="nil"/>
              <w:left w:val="nil"/>
              <w:bottom w:val="single" w:sz="4" w:space="0" w:color="auto"/>
              <w:right w:val="single" w:sz="4" w:space="0" w:color="auto"/>
            </w:tcBorders>
            <w:shd w:val="clear" w:color="auto" w:fill="auto"/>
            <w:vAlign w:val="center"/>
            <w:hideMark/>
          </w:tcPr>
          <w:p w14:paraId="237F45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8304" w:type="dxa"/>
            <w:tcBorders>
              <w:top w:val="nil"/>
              <w:left w:val="nil"/>
              <w:bottom w:val="single" w:sz="4" w:space="0" w:color="auto"/>
              <w:right w:val="single" w:sz="4" w:space="0" w:color="auto"/>
            </w:tcBorders>
            <w:shd w:val="clear" w:color="auto" w:fill="auto"/>
            <w:vAlign w:val="center"/>
            <w:hideMark/>
          </w:tcPr>
          <w:p w14:paraId="2EC857DC"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Рассчитывается по формуле:</w:t>
            </w:r>
          </w:p>
          <w:p w14:paraId="3172C207"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 xml:space="preserve"> Е_ТБО/ Ж_ТБО х 100%,</w:t>
            </w:r>
          </w:p>
          <w:p w14:paraId="42B14BB8"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где Е_ТБО – количество объектов размещения, соответствующих нормативным требованиям;</w:t>
            </w:r>
          </w:p>
          <w:p w14:paraId="64A2F770" w14:textId="2EFB4F8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Ж_ТБО – общее количество объектов размещения отходов, включенных в областной кадастр отходов производства и потребления Воронежской области.</w:t>
            </w:r>
          </w:p>
        </w:tc>
        <w:tc>
          <w:tcPr>
            <w:tcW w:w="1433" w:type="dxa"/>
            <w:tcBorders>
              <w:top w:val="nil"/>
              <w:left w:val="nil"/>
              <w:bottom w:val="single" w:sz="4" w:space="0" w:color="auto"/>
              <w:right w:val="single" w:sz="4" w:space="0" w:color="auto"/>
            </w:tcBorders>
            <w:shd w:val="clear" w:color="auto" w:fill="auto"/>
            <w:vAlign w:val="center"/>
            <w:hideMark/>
          </w:tcPr>
          <w:p w14:paraId="5AFB82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7DBA96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r>
      <w:tr w:rsidR="00F35AD0" w:rsidRPr="000A25D6" w14:paraId="202F5C8C"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E56A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w:t>
            </w:r>
          </w:p>
        </w:tc>
        <w:tc>
          <w:tcPr>
            <w:tcW w:w="2552" w:type="dxa"/>
            <w:tcBorders>
              <w:top w:val="nil"/>
              <w:left w:val="nil"/>
              <w:bottom w:val="single" w:sz="4" w:space="0" w:color="auto"/>
              <w:right w:val="single" w:sz="4" w:space="0" w:color="auto"/>
            </w:tcBorders>
            <w:shd w:val="clear" w:color="auto" w:fill="auto"/>
            <w:vAlign w:val="center"/>
            <w:hideMark/>
          </w:tcPr>
          <w:p w14:paraId="492A66EE" w14:textId="71E7D2B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Удельный вес доли вторичных ресурсов, извлекаемых из</w:t>
            </w:r>
            <w:r w:rsidR="000A25D6">
              <w:rPr>
                <w:rFonts w:ascii="Times New Roman" w:hAnsi="Times New Roman"/>
                <w:sz w:val="18"/>
                <w:szCs w:val="18"/>
              </w:rPr>
              <w:t xml:space="preserve"> </w:t>
            </w:r>
            <w:r w:rsidRPr="000A25D6">
              <w:rPr>
                <w:rFonts w:ascii="Times New Roman" w:hAnsi="Times New Roman"/>
                <w:sz w:val="18"/>
                <w:szCs w:val="18"/>
              </w:rPr>
              <w:t>отходов</w:t>
            </w:r>
            <w:r w:rsidR="000A25D6">
              <w:rPr>
                <w:rFonts w:ascii="Times New Roman" w:hAnsi="Times New Roman"/>
                <w:sz w:val="18"/>
                <w:szCs w:val="18"/>
              </w:rPr>
              <w:t xml:space="preserve"> </w:t>
            </w:r>
            <w:r w:rsidRPr="000A25D6">
              <w:rPr>
                <w:rFonts w:ascii="Times New Roman" w:hAnsi="Times New Roman"/>
                <w:sz w:val="18"/>
                <w:szCs w:val="18"/>
              </w:rPr>
              <w:t>производства</w:t>
            </w:r>
            <w:r w:rsidR="000A25D6">
              <w:rPr>
                <w:rFonts w:ascii="Times New Roman" w:hAnsi="Times New Roman"/>
                <w:sz w:val="18"/>
                <w:szCs w:val="18"/>
              </w:rPr>
              <w:t xml:space="preserve"> </w:t>
            </w:r>
            <w:r w:rsidRPr="000A25D6">
              <w:rPr>
                <w:rFonts w:ascii="Times New Roman" w:hAnsi="Times New Roman"/>
                <w:sz w:val="18"/>
                <w:szCs w:val="18"/>
              </w:rPr>
              <w:t>и</w:t>
            </w:r>
            <w:r w:rsidR="000A25D6">
              <w:rPr>
                <w:rFonts w:ascii="Times New Roman" w:hAnsi="Times New Roman"/>
                <w:sz w:val="18"/>
                <w:szCs w:val="18"/>
              </w:rPr>
              <w:t xml:space="preserve"> </w:t>
            </w:r>
            <w:r w:rsidRPr="000A25D6">
              <w:rPr>
                <w:rFonts w:ascii="Times New Roman" w:hAnsi="Times New Roman"/>
                <w:sz w:val="18"/>
                <w:szCs w:val="18"/>
              </w:rPr>
              <w:t>потребления;</w:t>
            </w:r>
          </w:p>
        </w:tc>
        <w:tc>
          <w:tcPr>
            <w:tcW w:w="425" w:type="dxa"/>
            <w:tcBorders>
              <w:top w:val="nil"/>
              <w:left w:val="nil"/>
              <w:bottom w:val="single" w:sz="4" w:space="0" w:color="auto"/>
              <w:right w:val="single" w:sz="4" w:space="0" w:color="auto"/>
            </w:tcBorders>
            <w:shd w:val="clear" w:color="auto" w:fill="auto"/>
            <w:vAlign w:val="center"/>
            <w:hideMark/>
          </w:tcPr>
          <w:p w14:paraId="7ABB83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8304" w:type="dxa"/>
            <w:tcBorders>
              <w:top w:val="nil"/>
              <w:left w:val="nil"/>
              <w:bottom w:val="single" w:sz="4" w:space="0" w:color="auto"/>
              <w:right w:val="single" w:sz="4" w:space="0" w:color="auto"/>
            </w:tcBorders>
            <w:shd w:val="clear" w:color="auto" w:fill="auto"/>
            <w:vAlign w:val="center"/>
            <w:hideMark/>
          </w:tcPr>
          <w:p w14:paraId="05DE4F17"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 xml:space="preserve"> Рассчитывается по формуле:</w:t>
            </w:r>
          </w:p>
          <w:p w14:paraId="3E7F3F22" w14:textId="77777777" w:rsidR="0067350C" w:rsidRPr="007C06FD" w:rsidRDefault="00387D06" w:rsidP="000A25D6">
            <w:pPr>
              <w:ind w:firstLine="0"/>
              <w:rPr>
                <w:rFonts w:ascii="Times New Roman" w:hAnsi="Times New Roman"/>
                <w:sz w:val="18"/>
                <w:szCs w:val="18"/>
                <w:lang w:val="en-US"/>
              </w:rPr>
            </w:pPr>
            <w:r w:rsidRPr="000A25D6">
              <w:rPr>
                <w:rFonts w:ascii="Times New Roman" w:hAnsi="Times New Roman"/>
                <w:sz w:val="18"/>
                <w:szCs w:val="18"/>
              </w:rPr>
              <w:t>Р</w:t>
            </w:r>
            <w:r w:rsidRPr="007C06FD">
              <w:rPr>
                <w:rFonts w:ascii="Times New Roman" w:hAnsi="Times New Roman"/>
                <w:sz w:val="18"/>
                <w:szCs w:val="18"/>
                <w:lang w:val="en-US"/>
              </w:rPr>
              <w:t>_</w:t>
            </w:r>
            <w:r w:rsidRPr="000A25D6">
              <w:rPr>
                <w:rFonts w:ascii="Times New Roman" w:hAnsi="Times New Roman"/>
                <w:sz w:val="18"/>
                <w:szCs w:val="18"/>
              </w:rPr>
              <w:t>извл</w:t>
            </w:r>
            <w:r w:rsidRPr="007C06FD">
              <w:rPr>
                <w:rFonts w:ascii="Times New Roman" w:hAnsi="Times New Roman"/>
                <w:sz w:val="18"/>
                <w:szCs w:val="18"/>
                <w:lang w:val="en-US"/>
              </w:rPr>
              <w:t xml:space="preserve"> = ∑▒</w:t>
            </w:r>
            <w:r w:rsidRPr="000A25D6">
              <w:rPr>
                <w:rFonts w:ascii="Times New Roman" w:eastAsia="Cambria Math" w:hAnsi="Times New Roman"/>
                <w:sz w:val="18"/>
                <w:szCs w:val="18"/>
              </w:rPr>
              <w:t>〖</w:t>
            </w:r>
            <w:r w:rsidRPr="0067350C">
              <w:rPr>
                <w:rFonts w:ascii="Times New Roman" w:hAnsi="Times New Roman"/>
                <w:sz w:val="18"/>
                <w:szCs w:val="18"/>
                <w:lang w:val="en-US"/>
              </w:rPr>
              <w:t>m</w:t>
            </w:r>
            <w:r w:rsidRPr="007C06FD">
              <w:rPr>
                <w:rFonts w:ascii="Times New Roman" w:hAnsi="Times New Roman"/>
                <w:sz w:val="18"/>
                <w:szCs w:val="18"/>
                <w:lang w:val="en-US"/>
              </w:rPr>
              <w:t>(</w:t>
            </w:r>
            <w:r w:rsidRPr="0067350C">
              <w:rPr>
                <w:rFonts w:ascii="Times New Roman" w:hAnsi="Times New Roman"/>
                <w:sz w:val="18"/>
                <w:szCs w:val="18"/>
                <w:lang w:val="en-US"/>
              </w:rPr>
              <w:t>k</w:t>
            </w:r>
            <w:r w:rsidRPr="007C06FD">
              <w:rPr>
                <w:rFonts w:ascii="Times New Roman" w:hAnsi="Times New Roman"/>
                <w:sz w:val="18"/>
                <w:szCs w:val="18"/>
                <w:lang w:val="en-US"/>
              </w:rPr>
              <w:t>_</w:t>
            </w:r>
            <w:r w:rsidRPr="0067350C">
              <w:rPr>
                <w:rFonts w:ascii="Times New Roman" w:hAnsi="Times New Roman"/>
                <w:sz w:val="18"/>
                <w:szCs w:val="18"/>
                <w:lang w:val="en-US"/>
              </w:rPr>
              <w:t>i</w:t>
            </w:r>
            <w:r w:rsidRPr="007C06FD">
              <w:rPr>
                <w:rFonts w:ascii="Times New Roman" w:hAnsi="Times New Roman"/>
                <w:sz w:val="18"/>
                <w:szCs w:val="18"/>
                <w:lang w:val="en-US"/>
              </w:rPr>
              <w:t xml:space="preserve">* </w:t>
            </w:r>
            <w:r w:rsidRPr="0067350C">
              <w:rPr>
                <w:rFonts w:ascii="Times New Roman" w:hAnsi="Times New Roman"/>
                <w:sz w:val="18"/>
                <w:szCs w:val="18"/>
                <w:lang w:val="en-US"/>
              </w:rPr>
              <w:t>C</w:t>
            </w:r>
            <w:r w:rsidRPr="007C06FD">
              <w:rPr>
                <w:rFonts w:ascii="Times New Roman" w:hAnsi="Times New Roman"/>
                <w:sz w:val="18"/>
                <w:szCs w:val="18"/>
                <w:lang w:val="en-US"/>
              </w:rPr>
              <w:t>_(</w:t>
            </w:r>
            <w:r w:rsidRPr="0067350C">
              <w:rPr>
                <w:rFonts w:ascii="Times New Roman" w:hAnsi="Times New Roman"/>
                <w:sz w:val="18"/>
                <w:szCs w:val="18"/>
                <w:lang w:val="en-US"/>
              </w:rPr>
              <w:t>i</w:t>
            </w:r>
            <w:r w:rsidRPr="007C06FD">
              <w:rPr>
                <w:rFonts w:ascii="Times New Roman" w:hAnsi="Times New Roman"/>
                <w:sz w:val="18"/>
                <w:szCs w:val="18"/>
                <w:lang w:val="en-US"/>
              </w:rPr>
              <w:t xml:space="preserve"> ))</w:t>
            </w:r>
            <w:r w:rsidRPr="000A25D6">
              <w:rPr>
                <w:rFonts w:ascii="Times New Roman" w:eastAsia="Cambria Math" w:hAnsi="Times New Roman"/>
                <w:sz w:val="18"/>
                <w:szCs w:val="18"/>
              </w:rPr>
              <w:t>〗</w:t>
            </w:r>
            <w:r w:rsidRPr="007C06FD">
              <w:rPr>
                <w:rFonts w:ascii="Times New Roman" w:hAnsi="Times New Roman"/>
                <w:sz w:val="18"/>
                <w:szCs w:val="18"/>
                <w:lang w:val="en-US"/>
              </w:rPr>
              <w:t>,</w:t>
            </w:r>
          </w:p>
          <w:p w14:paraId="795EAAA9"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где Р_извл – процент отбора вторичного сырья;</w:t>
            </w:r>
          </w:p>
          <w:p w14:paraId="6C0287C6"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m – общее число извлекаемых компонентов;</w:t>
            </w:r>
          </w:p>
          <w:p w14:paraId="0E192FEF"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k – коэффициент извлечения i-го компонента;</w:t>
            </w:r>
          </w:p>
          <w:p w14:paraId="06A0DFE7" w14:textId="77508EC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 – содержание i-го компонента в сортируемых отходах.</w:t>
            </w:r>
            <w:r w:rsidR="000A25D6">
              <w:rPr>
                <w:rFonts w:ascii="Times New Roman" w:hAnsi="Times New Roman"/>
                <w:sz w:val="18"/>
                <w:szCs w:val="18"/>
              </w:rPr>
              <w:t xml:space="preserve"> </w:t>
            </w:r>
          </w:p>
        </w:tc>
        <w:tc>
          <w:tcPr>
            <w:tcW w:w="1433" w:type="dxa"/>
            <w:tcBorders>
              <w:top w:val="nil"/>
              <w:left w:val="nil"/>
              <w:bottom w:val="single" w:sz="4" w:space="0" w:color="auto"/>
              <w:right w:val="single" w:sz="4" w:space="0" w:color="auto"/>
            </w:tcBorders>
            <w:shd w:val="clear" w:color="auto" w:fill="auto"/>
            <w:vAlign w:val="center"/>
            <w:hideMark/>
          </w:tcPr>
          <w:p w14:paraId="64BA4C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5A1985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r>
      <w:tr w:rsidR="00F35AD0" w:rsidRPr="000A25D6" w14:paraId="570170A0"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FE34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3.3</w:t>
            </w:r>
          </w:p>
        </w:tc>
        <w:tc>
          <w:tcPr>
            <w:tcW w:w="2552" w:type="dxa"/>
            <w:tcBorders>
              <w:top w:val="nil"/>
              <w:left w:val="nil"/>
              <w:bottom w:val="single" w:sz="4" w:space="0" w:color="auto"/>
              <w:right w:val="single" w:sz="4" w:space="0" w:color="auto"/>
            </w:tcBorders>
            <w:shd w:val="clear" w:color="auto" w:fill="auto"/>
            <w:vAlign w:val="center"/>
            <w:hideMark/>
          </w:tcPr>
          <w:p w14:paraId="5A3059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законсервированных санкционированных свалок;</w:t>
            </w:r>
          </w:p>
        </w:tc>
        <w:tc>
          <w:tcPr>
            <w:tcW w:w="425" w:type="dxa"/>
            <w:tcBorders>
              <w:top w:val="nil"/>
              <w:left w:val="nil"/>
              <w:bottom w:val="single" w:sz="4" w:space="0" w:color="auto"/>
              <w:right w:val="single" w:sz="4" w:space="0" w:color="auto"/>
            </w:tcBorders>
            <w:shd w:val="clear" w:color="auto" w:fill="auto"/>
            <w:vAlign w:val="center"/>
            <w:hideMark/>
          </w:tcPr>
          <w:p w14:paraId="0BF114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8304" w:type="dxa"/>
            <w:tcBorders>
              <w:top w:val="nil"/>
              <w:left w:val="nil"/>
              <w:bottom w:val="single" w:sz="4" w:space="0" w:color="auto"/>
              <w:right w:val="single" w:sz="4" w:space="0" w:color="auto"/>
            </w:tcBorders>
            <w:shd w:val="clear" w:color="auto" w:fill="auto"/>
            <w:vAlign w:val="center"/>
            <w:hideMark/>
          </w:tcPr>
          <w:p w14:paraId="4BE709CB"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Рассчитывается по формуле:</w:t>
            </w:r>
          </w:p>
          <w:p w14:paraId="3AA2460C" w14:textId="796FA0F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х_1+х_2…+…х_n,</w:t>
            </w:r>
            <w:r w:rsidRPr="000A25D6">
              <w:rPr>
                <w:rFonts w:ascii="Times New Roman" w:hAnsi="Times New Roman"/>
                <w:sz w:val="18"/>
                <w:szCs w:val="18"/>
              </w:rPr>
              <w:br/>
              <w:t>где х_1, х_2, х_n – общее количество свалок.</w:t>
            </w:r>
          </w:p>
        </w:tc>
        <w:tc>
          <w:tcPr>
            <w:tcW w:w="1433" w:type="dxa"/>
            <w:tcBorders>
              <w:top w:val="nil"/>
              <w:left w:val="nil"/>
              <w:bottom w:val="single" w:sz="4" w:space="0" w:color="auto"/>
              <w:right w:val="single" w:sz="4" w:space="0" w:color="auto"/>
            </w:tcBorders>
            <w:shd w:val="clear" w:color="auto" w:fill="auto"/>
            <w:vAlign w:val="center"/>
            <w:hideMark/>
          </w:tcPr>
          <w:p w14:paraId="7E6604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2ACEB4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r>
      <w:tr w:rsidR="00F35AD0" w:rsidRPr="000A25D6" w14:paraId="345BA777"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4A7E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3.4</w:t>
            </w:r>
          </w:p>
        </w:tc>
        <w:tc>
          <w:tcPr>
            <w:tcW w:w="2552" w:type="dxa"/>
            <w:tcBorders>
              <w:top w:val="nil"/>
              <w:left w:val="nil"/>
              <w:bottom w:val="single" w:sz="4" w:space="0" w:color="auto"/>
              <w:right w:val="single" w:sz="4" w:space="0" w:color="auto"/>
            </w:tcBorders>
            <w:shd w:val="clear" w:color="auto" w:fill="auto"/>
            <w:vAlign w:val="center"/>
            <w:hideMark/>
          </w:tcPr>
          <w:p w14:paraId="5DE395D7" w14:textId="36D566D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ликвидированных санкционированных и несанкционированных</w:t>
            </w:r>
            <w:r w:rsidR="000A25D6">
              <w:rPr>
                <w:rFonts w:ascii="Times New Roman" w:hAnsi="Times New Roman"/>
                <w:sz w:val="18"/>
                <w:szCs w:val="18"/>
              </w:rPr>
              <w:t xml:space="preserve"> </w:t>
            </w:r>
            <w:r w:rsidRPr="000A25D6">
              <w:rPr>
                <w:rFonts w:ascii="Times New Roman" w:hAnsi="Times New Roman"/>
                <w:sz w:val="18"/>
                <w:szCs w:val="18"/>
              </w:rPr>
              <w:t>свалок.</w:t>
            </w:r>
          </w:p>
        </w:tc>
        <w:tc>
          <w:tcPr>
            <w:tcW w:w="425" w:type="dxa"/>
            <w:tcBorders>
              <w:top w:val="nil"/>
              <w:left w:val="nil"/>
              <w:bottom w:val="single" w:sz="4" w:space="0" w:color="auto"/>
              <w:right w:val="single" w:sz="4" w:space="0" w:color="auto"/>
            </w:tcBorders>
            <w:shd w:val="clear" w:color="auto" w:fill="auto"/>
            <w:vAlign w:val="center"/>
            <w:hideMark/>
          </w:tcPr>
          <w:p w14:paraId="7EF852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8304" w:type="dxa"/>
            <w:tcBorders>
              <w:top w:val="nil"/>
              <w:left w:val="nil"/>
              <w:bottom w:val="single" w:sz="4" w:space="0" w:color="auto"/>
              <w:right w:val="single" w:sz="4" w:space="0" w:color="auto"/>
            </w:tcBorders>
            <w:shd w:val="clear" w:color="auto" w:fill="auto"/>
            <w:vAlign w:val="center"/>
            <w:hideMark/>
          </w:tcPr>
          <w:p w14:paraId="27E0C808"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Рассчитывается по формуле:</w:t>
            </w:r>
          </w:p>
          <w:p w14:paraId="178FC87F" w14:textId="7566AD0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х_1+х_2…+…х_n,</w:t>
            </w:r>
            <w:r w:rsidRPr="000A25D6">
              <w:rPr>
                <w:rFonts w:ascii="Times New Roman" w:hAnsi="Times New Roman"/>
                <w:sz w:val="18"/>
                <w:szCs w:val="18"/>
              </w:rPr>
              <w:br/>
              <w:t>где х_1, х_2, х_n – общее количество свалок.</w:t>
            </w:r>
          </w:p>
        </w:tc>
        <w:tc>
          <w:tcPr>
            <w:tcW w:w="1433" w:type="dxa"/>
            <w:tcBorders>
              <w:top w:val="nil"/>
              <w:left w:val="nil"/>
              <w:bottom w:val="single" w:sz="4" w:space="0" w:color="auto"/>
              <w:right w:val="single" w:sz="4" w:space="0" w:color="auto"/>
            </w:tcBorders>
            <w:shd w:val="clear" w:color="auto" w:fill="auto"/>
            <w:vAlign w:val="center"/>
            <w:hideMark/>
          </w:tcPr>
          <w:p w14:paraId="020B6C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0B46C0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r>
      <w:tr w:rsidR="00387D06" w:rsidRPr="000A25D6" w14:paraId="5F287FFF" w14:textId="77777777" w:rsidTr="0067350C">
        <w:tc>
          <w:tcPr>
            <w:tcW w:w="151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3444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4 "Энергосбережение на территории в Рамонском муниципальном районе Воронежской области"</w:t>
            </w:r>
          </w:p>
        </w:tc>
      </w:tr>
      <w:tr w:rsidR="00F35AD0" w:rsidRPr="000A25D6" w14:paraId="24BBD627"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C355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4.1</w:t>
            </w:r>
          </w:p>
        </w:tc>
        <w:tc>
          <w:tcPr>
            <w:tcW w:w="2552" w:type="dxa"/>
            <w:tcBorders>
              <w:top w:val="nil"/>
              <w:left w:val="nil"/>
              <w:bottom w:val="single" w:sz="4" w:space="0" w:color="auto"/>
              <w:right w:val="single" w:sz="4" w:space="0" w:color="auto"/>
            </w:tcBorders>
            <w:shd w:val="clear" w:color="auto" w:fill="auto"/>
            <w:vAlign w:val="center"/>
            <w:hideMark/>
          </w:tcPr>
          <w:p w14:paraId="73BC45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Удельная величина потребления энергетических ресурсов в многоквартирном доме</w:t>
            </w:r>
          </w:p>
        </w:tc>
        <w:tc>
          <w:tcPr>
            <w:tcW w:w="425" w:type="dxa"/>
            <w:tcBorders>
              <w:top w:val="nil"/>
              <w:left w:val="nil"/>
              <w:bottom w:val="single" w:sz="4" w:space="0" w:color="auto"/>
              <w:right w:val="single" w:sz="4" w:space="0" w:color="auto"/>
            </w:tcBorders>
            <w:shd w:val="clear" w:color="auto" w:fill="auto"/>
            <w:vAlign w:val="center"/>
            <w:hideMark/>
          </w:tcPr>
          <w:p w14:paraId="18D211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8304" w:type="dxa"/>
            <w:tcBorders>
              <w:top w:val="nil"/>
              <w:left w:val="nil"/>
              <w:bottom w:val="single" w:sz="4" w:space="0" w:color="auto"/>
              <w:right w:val="single" w:sz="4" w:space="0" w:color="auto"/>
            </w:tcBorders>
            <w:shd w:val="clear" w:color="auto" w:fill="auto"/>
            <w:noWrap/>
            <w:vAlign w:val="center"/>
            <w:hideMark/>
          </w:tcPr>
          <w:p w14:paraId="4DFDB9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433" w:type="dxa"/>
            <w:tcBorders>
              <w:top w:val="nil"/>
              <w:left w:val="nil"/>
              <w:bottom w:val="single" w:sz="4" w:space="0" w:color="auto"/>
              <w:right w:val="single" w:sz="4" w:space="0" w:color="auto"/>
            </w:tcBorders>
            <w:shd w:val="clear" w:color="auto" w:fill="auto"/>
            <w:vAlign w:val="center"/>
            <w:hideMark/>
          </w:tcPr>
          <w:p w14:paraId="19CDA2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00E678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r>
      <w:tr w:rsidR="00F35AD0" w:rsidRPr="000A25D6" w14:paraId="398744B8"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136D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4.1.2</w:t>
            </w:r>
          </w:p>
        </w:tc>
        <w:tc>
          <w:tcPr>
            <w:tcW w:w="2552" w:type="dxa"/>
            <w:tcBorders>
              <w:top w:val="nil"/>
              <w:left w:val="nil"/>
              <w:bottom w:val="single" w:sz="4" w:space="0" w:color="auto"/>
              <w:right w:val="single" w:sz="4" w:space="0" w:color="auto"/>
            </w:tcBorders>
            <w:shd w:val="clear" w:color="auto" w:fill="auto"/>
            <w:vAlign w:val="center"/>
            <w:hideMark/>
          </w:tcPr>
          <w:p w14:paraId="6549DF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Удельная величина потребления электрической энергии в МКД на одного проживающего</w:t>
            </w:r>
          </w:p>
        </w:tc>
        <w:tc>
          <w:tcPr>
            <w:tcW w:w="425" w:type="dxa"/>
            <w:tcBorders>
              <w:top w:val="nil"/>
              <w:left w:val="nil"/>
              <w:bottom w:val="single" w:sz="4" w:space="0" w:color="auto"/>
              <w:right w:val="single" w:sz="4" w:space="0" w:color="auto"/>
            </w:tcBorders>
            <w:shd w:val="clear" w:color="auto" w:fill="auto"/>
            <w:vAlign w:val="center"/>
            <w:hideMark/>
          </w:tcPr>
          <w:p w14:paraId="5DFFA8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кВт.ч</w:t>
            </w:r>
          </w:p>
        </w:tc>
        <w:tc>
          <w:tcPr>
            <w:tcW w:w="8304" w:type="dxa"/>
            <w:tcBorders>
              <w:top w:val="nil"/>
              <w:left w:val="nil"/>
              <w:bottom w:val="single" w:sz="4" w:space="0" w:color="auto"/>
              <w:right w:val="single" w:sz="4" w:space="0" w:color="auto"/>
            </w:tcBorders>
            <w:shd w:val="clear" w:color="auto" w:fill="auto"/>
            <w:vAlign w:val="center"/>
            <w:hideMark/>
          </w:tcPr>
          <w:p w14:paraId="1BEC2CED"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0E15DF2E" w14:textId="358A7661" w:rsidR="0067350C"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рассчитывается по следующей формуле:</w:t>
            </w:r>
          </w:p>
          <w:p w14:paraId="404E24FD"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 xml:space="preserve"> Уэ1=</w:t>
            </w:r>
            <w:r w:rsidR="000A25D6">
              <w:rPr>
                <w:rFonts w:ascii="Times New Roman" w:hAnsi="Times New Roman"/>
                <w:sz w:val="18"/>
                <w:szCs w:val="18"/>
              </w:rPr>
              <w:t xml:space="preserve"> </w:t>
            </w:r>
            <w:r w:rsidRPr="000A25D6">
              <w:rPr>
                <w:rFonts w:ascii="Times New Roman" w:hAnsi="Times New Roman"/>
                <w:sz w:val="18"/>
                <w:szCs w:val="18"/>
              </w:rPr>
              <w:t>Оэ/Пэ</w:t>
            </w:r>
            <w:r w:rsidR="000A25D6">
              <w:rPr>
                <w:rFonts w:ascii="Times New Roman" w:hAnsi="Times New Roman"/>
                <w:sz w:val="18"/>
                <w:szCs w:val="18"/>
              </w:rPr>
              <w:t xml:space="preserve"> </w:t>
            </w:r>
            <w:r w:rsidRPr="000A25D6">
              <w:rPr>
                <w:rFonts w:ascii="Times New Roman" w:hAnsi="Times New Roman"/>
                <w:sz w:val="18"/>
                <w:szCs w:val="18"/>
              </w:rPr>
              <w:t>, где</w:t>
            </w:r>
          </w:p>
          <w:p w14:paraId="455BB9A6"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Отэ – объем потребления тепловой энергии в многоквартирных домах (Гкал);</w:t>
            </w:r>
          </w:p>
          <w:p w14:paraId="340081D0" w14:textId="6AEDFBB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Пэ – число проживающих в многоквартирных домах (тыс. человек)</w:t>
            </w:r>
          </w:p>
        </w:tc>
        <w:tc>
          <w:tcPr>
            <w:tcW w:w="1433" w:type="dxa"/>
            <w:tcBorders>
              <w:top w:val="nil"/>
              <w:left w:val="nil"/>
              <w:bottom w:val="single" w:sz="4" w:space="0" w:color="auto"/>
              <w:right w:val="single" w:sz="4" w:space="0" w:color="auto"/>
            </w:tcBorders>
            <w:shd w:val="clear" w:color="auto" w:fill="auto"/>
            <w:vAlign w:val="center"/>
            <w:hideMark/>
          </w:tcPr>
          <w:p w14:paraId="1280C9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71C8A5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r>
      <w:tr w:rsidR="00F35AD0" w:rsidRPr="000A25D6" w14:paraId="1EAD4090"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640C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4.1.3</w:t>
            </w:r>
          </w:p>
        </w:tc>
        <w:tc>
          <w:tcPr>
            <w:tcW w:w="2552" w:type="dxa"/>
            <w:tcBorders>
              <w:top w:val="nil"/>
              <w:left w:val="nil"/>
              <w:bottom w:val="single" w:sz="4" w:space="0" w:color="auto"/>
              <w:right w:val="single" w:sz="4" w:space="0" w:color="auto"/>
            </w:tcBorders>
            <w:shd w:val="clear" w:color="auto" w:fill="auto"/>
            <w:vAlign w:val="center"/>
            <w:hideMark/>
          </w:tcPr>
          <w:p w14:paraId="3A4FCD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Удельная величина потребления тепловой энергии МКД на 1 кв.м. общей площади</w:t>
            </w:r>
          </w:p>
        </w:tc>
        <w:tc>
          <w:tcPr>
            <w:tcW w:w="425" w:type="dxa"/>
            <w:tcBorders>
              <w:top w:val="nil"/>
              <w:left w:val="nil"/>
              <w:bottom w:val="single" w:sz="4" w:space="0" w:color="auto"/>
              <w:right w:val="single" w:sz="4" w:space="0" w:color="auto"/>
            </w:tcBorders>
            <w:shd w:val="clear" w:color="auto" w:fill="auto"/>
            <w:noWrap/>
            <w:vAlign w:val="center"/>
            <w:hideMark/>
          </w:tcPr>
          <w:p w14:paraId="228736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Гкал</w:t>
            </w:r>
          </w:p>
        </w:tc>
        <w:tc>
          <w:tcPr>
            <w:tcW w:w="8304" w:type="dxa"/>
            <w:tcBorders>
              <w:top w:val="nil"/>
              <w:left w:val="nil"/>
              <w:bottom w:val="single" w:sz="4" w:space="0" w:color="auto"/>
              <w:right w:val="single" w:sz="4" w:space="0" w:color="auto"/>
            </w:tcBorders>
            <w:shd w:val="clear" w:color="auto" w:fill="auto"/>
            <w:vAlign w:val="center"/>
            <w:hideMark/>
          </w:tcPr>
          <w:p w14:paraId="51413121"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1121CEB1"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рассчитывается по следующей формуле:</w:t>
            </w:r>
          </w:p>
          <w:p w14:paraId="38CB2145"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Утэ1=</w:t>
            </w:r>
            <w:r w:rsidR="000A25D6">
              <w:rPr>
                <w:rFonts w:ascii="Times New Roman" w:hAnsi="Times New Roman"/>
                <w:sz w:val="18"/>
                <w:szCs w:val="18"/>
              </w:rPr>
              <w:t xml:space="preserve"> </w:t>
            </w:r>
            <w:r w:rsidRPr="000A25D6">
              <w:rPr>
                <w:rFonts w:ascii="Times New Roman" w:hAnsi="Times New Roman"/>
                <w:sz w:val="18"/>
                <w:szCs w:val="18"/>
              </w:rPr>
              <w:t>Отэ/Sмд</w:t>
            </w:r>
            <w:r w:rsidR="000A25D6">
              <w:rPr>
                <w:rFonts w:ascii="Times New Roman" w:hAnsi="Times New Roman"/>
                <w:sz w:val="18"/>
                <w:szCs w:val="18"/>
              </w:rPr>
              <w:t xml:space="preserve"> </w:t>
            </w:r>
            <w:r w:rsidRPr="000A25D6">
              <w:rPr>
                <w:rFonts w:ascii="Times New Roman" w:hAnsi="Times New Roman"/>
                <w:sz w:val="18"/>
                <w:szCs w:val="18"/>
              </w:rPr>
              <w:t>, где</w:t>
            </w:r>
          </w:p>
          <w:p w14:paraId="1930D432"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 xml:space="preserve"> Оэ – объем потребления электрической энергии в многоквартирных домах (тыс. кВтч);</w:t>
            </w:r>
          </w:p>
          <w:p w14:paraId="3834E17D" w14:textId="014935C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Sмд – площадь многоквартирных домов (кв. метров)</w:t>
            </w:r>
          </w:p>
        </w:tc>
        <w:tc>
          <w:tcPr>
            <w:tcW w:w="1433" w:type="dxa"/>
            <w:tcBorders>
              <w:top w:val="nil"/>
              <w:left w:val="nil"/>
              <w:bottom w:val="single" w:sz="4" w:space="0" w:color="auto"/>
              <w:right w:val="single" w:sz="4" w:space="0" w:color="auto"/>
            </w:tcBorders>
            <w:shd w:val="clear" w:color="auto" w:fill="auto"/>
            <w:vAlign w:val="center"/>
            <w:hideMark/>
          </w:tcPr>
          <w:p w14:paraId="5FBB4D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2F8BBB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r>
      <w:tr w:rsidR="00F35AD0" w:rsidRPr="000A25D6" w14:paraId="7AF6D8BF"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9289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4.1.4</w:t>
            </w:r>
          </w:p>
        </w:tc>
        <w:tc>
          <w:tcPr>
            <w:tcW w:w="2552" w:type="dxa"/>
            <w:tcBorders>
              <w:top w:val="nil"/>
              <w:left w:val="nil"/>
              <w:bottom w:val="single" w:sz="4" w:space="0" w:color="auto"/>
              <w:right w:val="single" w:sz="4" w:space="0" w:color="auto"/>
            </w:tcBorders>
            <w:shd w:val="clear" w:color="auto" w:fill="auto"/>
            <w:vAlign w:val="center"/>
            <w:hideMark/>
          </w:tcPr>
          <w:p w14:paraId="4BA0FF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Удельная величина потребления горячей воды в МКД на одного проживающего</w:t>
            </w:r>
          </w:p>
        </w:tc>
        <w:tc>
          <w:tcPr>
            <w:tcW w:w="425" w:type="dxa"/>
            <w:tcBorders>
              <w:top w:val="nil"/>
              <w:left w:val="nil"/>
              <w:bottom w:val="single" w:sz="4" w:space="0" w:color="auto"/>
              <w:right w:val="single" w:sz="4" w:space="0" w:color="auto"/>
            </w:tcBorders>
            <w:shd w:val="clear" w:color="auto" w:fill="auto"/>
            <w:noWrap/>
            <w:vAlign w:val="center"/>
            <w:hideMark/>
          </w:tcPr>
          <w:p w14:paraId="7A8454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м3</w:t>
            </w:r>
          </w:p>
        </w:tc>
        <w:tc>
          <w:tcPr>
            <w:tcW w:w="8304" w:type="dxa"/>
            <w:tcBorders>
              <w:top w:val="nil"/>
              <w:left w:val="nil"/>
              <w:bottom w:val="single" w:sz="4" w:space="0" w:color="auto"/>
              <w:right w:val="single" w:sz="4" w:space="0" w:color="auto"/>
            </w:tcBorders>
            <w:shd w:val="clear" w:color="auto" w:fill="auto"/>
            <w:vAlign w:val="center"/>
            <w:hideMark/>
          </w:tcPr>
          <w:p w14:paraId="7B4813D2"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407090A5"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рассчитывается по следующей формуле:</w:t>
            </w:r>
          </w:p>
          <w:p w14:paraId="7011F0EB" w14:textId="77777777" w:rsidR="0067350C" w:rsidRDefault="000A25D6" w:rsidP="000A25D6">
            <w:pPr>
              <w:ind w:firstLine="0"/>
              <w:rPr>
                <w:rFonts w:ascii="Times New Roman" w:hAnsi="Times New Roman"/>
                <w:sz w:val="18"/>
                <w:szCs w:val="18"/>
              </w:rPr>
            </w:pPr>
            <w:r>
              <w:rPr>
                <w:rFonts w:ascii="Times New Roman" w:hAnsi="Times New Roman"/>
                <w:sz w:val="18"/>
                <w:szCs w:val="18"/>
              </w:rPr>
              <w:t xml:space="preserve"> </w:t>
            </w:r>
            <w:r w:rsidR="00387D06" w:rsidRPr="000A25D6">
              <w:rPr>
                <w:rFonts w:ascii="Times New Roman" w:hAnsi="Times New Roman"/>
                <w:sz w:val="18"/>
                <w:szCs w:val="18"/>
              </w:rPr>
              <w:t>Ув1=</w:t>
            </w:r>
            <w:r>
              <w:rPr>
                <w:rFonts w:ascii="Times New Roman" w:hAnsi="Times New Roman"/>
                <w:sz w:val="18"/>
                <w:szCs w:val="18"/>
              </w:rPr>
              <w:t xml:space="preserve"> </w:t>
            </w:r>
            <w:r w:rsidR="00387D06" w:rsidRPr="000A25D6">
              <w:rPr>
                <w:rFonts w:ascii="Times New Roman" w:hAnsi="Times New Roman"/>
                <w:sz w:val="18"/>
                <w:szCs w:val="18"/>
              </w:rPr>
              <w:t>Ов/ПЭ</w:t>
            </w:r>
            <w:r>
              <w:rPr>
                <w:rFonts w:ascii="Times New Roman" w:hAnsi="Times New Roman"/>
                <w:sz w:val="18"/>
                <w:szCs w:val="18"/>
              </w:rPr>
              <w:t xml:space="preserve"> </w:t>
            </w:r>
            <w:r w:rsidR="00387D06" w:rsidRPr="000A25D6">
              <w:rPr>
                <w:rFonts w:ascii="Times New Roman" w:hAnsi="Times New Roman"/>
                <w:sz w:val="18"/>
                <w:szCs w:val="18"/>
              </w:rPr>
              <w:t>, где</w:t>
            </w:r>
          </w:p>
          <w:p w14:paraId="03D332EA"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 xml:space="preserve"> Ов – объем потребления горячей воды в многоквартирных домах (тыс.куб. метров);</w:t>
            </w:r>
          </w:p>
          <w:p w14:paraId="41B1E5DD" w14:textId="5854EA8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Пэ – число проживающих в многоквартирных домах (тыс. человек)</w:t>
            </w:r>
          </w:p>
        </w:tc>
        <w:tc>
          <w:tcPr>
            <w:tcW w:w="1433" w:type="dxa"/>
            <w:tcBorders>
              <w:top w:val="nil"/>
              <w:left w:val="nil"/>
              <w:bottom w:val="single" w:sz="4" w:space="0" w:color="auto"/>
              <w:right w:val="single" w:sz="4" w:space="0" w:color="auto"/>
            </w:tcBorders>
            <w:shd w:val="clear" w:color="auto" w:fill="auto"/>
            <w:vAlign w:val="center"/>
            <w:hideMark/>
          </w:tcPr>
          <w:p w14:paraId="60CC27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132484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r>
      <w:tr w:rsidR="00F35AD0" w:rsidRPr="000A25D6" w14:paraId="0C0A4CD9"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E605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4.1.5</w:t>
            </w:r>
          </w:p>
        </w:tc>
        <w:tc>
          <w:tcPr>
            <w:tcW w:w="2552" w:type="dxa"/>
            <w:tcBorders>
              <w:top w:val="nil"/>
              <w:left w:val="nil"/>
              <w:bottom w:val="single" w:sz="4" w:space="0" w:color="auto"/>
              <w:right w:val="single" w:sz="4" w:space="0" w:color="auto"/>
            </w:tcBorders>
            <w:shd w:val="clear" w:color="auto" w:fill="auto"/>
            <w:vAlign w:val="center"/>
            <w:hideMark/>
          </w:tcPr>
          <w:p w14:paraId="15804B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Удельная величина потребления холодной воды в МКД на одного проживающего</w:t>
            </w:r>
          </w:p>
        </w:tc>
        <w:tc>
          <w:tcPr>
            <w:tcW w:w="425" w:type="dxa"/>
            <w:tcBorders>
              <w:top w:val="nil"/>
              <w:left w:val="nil"/>
              <w:bottom w:val="single" w:sz="4" w:space="0" w:color="auto"/>
              <w:right w:val="single" w:sz="4" w:space="0" w:color="auto"/>
            </w:tcBorders>
            <w:shd w:val="clear" w:color="auto" w:fill="auto"/>
            <w:noWrap/>
            <w:vAlign w:val="center"/>
            <w:hideMark/>
          </w:tcPr>
          <w:p w14:paraId="75ED59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м3</w:t>
            </w:r>
          </w:p>
        </w:tc>
        <w:tc>
          <w:tcPr>
            <w:tcW w:w="8304" w:type="dxa"/>
            <w:tcBorders>
              <w:top w:val="nil"/>
              <w:left w:val="nil"/>
              <w:bottom w:val="single" w:sz="4" w:space="0" w:color="auto"/>
              <w:right w:val="single" w:sz="4" w:space="0" w:color="auto"/>
            </w:tcBorders>
            <w:shd w:val="clear" w:color="auto" w:fill="auto"/>
            <w:vAlign w:val="center"/>
            <w:hideMark/>
          </w:tcPr>
          <w:p w14:paraId="1B8E2947"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1A3BF3C3"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рассчитывается по следующей формуле:</w:t>
            </w:r>
          </w:p>
          <w:p w14:paraId="09031208" w14:textId="77777777" w:rsidR="0067350C" w:rsidRDefault="000A25D6" w:rsidP="000A25D6">
            <w:pPr>
              <w:ind w:firstLine="0"/>
              <w:rPr>
                <w:rFonts w:ascii="Times New Roman" w:hAnsi="Times New Roman"/>
                <w:sz w:val="18"/>
                <w:szCs w:val="18"/>
              </w:rPr>
            </w:pPr>
            <w:r>
              <w:rPr>
                <w:rFonts w:ascii="Times New Roman" w:hAnsi="Times New Roman"/>
                <w:sz w:val="18"/>
                <w:szCs w:val="18"/>
              </w:rPr>
              <w:t xml:space="preserve"> </w:t>
            </w:r>
            <w:r w:rsidR="00387D06" w:rsidRPr="000A25D6">
              <w:rPr>
                <w:rFonts w:ascii="Times New Roman" w:hAnsi="Times New Roman"/>
                <w:sz w:val="18"/>
                <w:szCs w:val="18"/>
              </w:rPr>
              <w:t>Ув1=</w:t>
            </w:r>
            <w:r>
              <w:rPr>
                <w:rFonts w:ascii="Times New Roman" w:hAnsi="Times New Roman"/>
                <w:sz w:val="18"/>
                <w:szCs w:val="18"/>
              </w:rPr>
              <w:t xml:space="preserve"> </w:t>
            </w:r>
            <w:r w:rsidR="00387D06" w:rsidRPr="000A25D6">
              <w:rPr>
                <w:rFonts w:ascii="Times New Roman" w:hAnsi="Times New Roman"/>
                <w:sz w:val="18"/>
                <w:szCs w:val="18"/>
              </w:rPr>
              <w:t>Ов/ПЭ</w:t>
            </w:r>
            <w:r>
              <w:rPr>
                <w:rFonts w:ascii="Times New Roman" w:hAnsi="Times New Roman"/>
                <w:sz w:val="18"/>
                <w:szCs w:val="18"/>
              </w:rPr>
              <w:t xml:space="preserve"> </w:t>
            </w:r>
            <w:r w:rsidR="00387D06" w:rsidRPr="000A25D6">
              <w:rPr>
                <w:rFonts w:ascii="Times New Roman" w:hAnsi="Times New Roman"/>
                <w:sz w:val="18"/>
                <w:szCs w:val="18"/>
              </w:rPr>
              <w:t>, где</w:t>
            </w:r>
          </w:p>
          <w:p w14:paraId="23366799"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 xml:space="preserve"> Ов – объем потребления холодной воды в многоквартирных домах (тыс.куб. метров);</w:t>
            </w:r>
          </w:p>
          <w:p w14:paraId="2D83E9C5" w14:textId="79312AC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Пэ – число проживающих в многоквартирных домах (тыс. человек)</w:t>
            </w:r>
          </w:p>
        </w:tc>
        <w:tc>
          <w:tcPr>
            <w:tcW w:w="1433" w:type="dxa"/>
            <w:tcBorders>
              <w:top w:val="nil"/>
              <w:left w:val="nil"/>
              <w:bottom w:val="single" w:sz="4" w:space="0" w:color="auto"/>
              <w:right w:val="single" w:sz="4" w:space="0" w:color="auto"/>
            </w:tcBorders>
            <w:shd w:val="clear" w:color="auto" w:fill="auto"/>
            <w:vAlign w:val="center"/>
            <w:hideMark/>
          </w:tcPr>
          <w:p w14:paraId="38AC08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3AC754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r>
      <w:tr w:rsidR="00F35AD0" w:rsidRPr="000A25D6" w14:paraId="63A842A1"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32DC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4.1.6</w:t>
            </w:r>
          </w:p>
        </w:tc>
        <w:tc>
          <w:tcPr>
            <w:tcW w:w="2552" w:type="dxa"/>
            <w:tcBorders>
              <w:top w:val="nil"/>
              <w:left w:val="nil"/>
              <w:bottom w:val="single" w:sz="4" w:space="0" w:color="auto"/>
              <w:right w:val="single" w:sz="4" w:space="0" w:color="auto"/>
            </w:tcBorders>
            <w:shd w:val="clear" w:color="auto" w:fill="auto"/>
            <w:vAlign w:val="center"/>
            <w:hideMark/>
          </w:tcPr>
          <w:p w14:paraId="74357E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Удельная величина потребления природного газа в МКД на одного проживающего</w:t>
            </w:r>
          </w:p>
        </w:tc>
        <w:tc>
          <w:tcPr>
            <w:tcW w:w="425" w:type="dxa"/>
            <w:tcBorders>
              <w:top w:val="nil"/>
              <w:left w:val="nil"/>
              <w:bottom w:val="single" w:sz="4" w:space="0" w:color="auto"/>
              <w:right w:val="single" w:sz="4" w:space="0" w:color="auto"/>
            </w:tcBorders>
            <w:shd w:val="clear" w:color="auto" w:fill="auto"/>
            <w:noWrap/>
            <w:vAlign w:val="center"/>
            <w:hideMark/>
          </w:tcPr>
          <w:p w14:paraId="434E00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м3</w:t>
            </w:r>
          </w:p>
        </w:tc>
        <w:tc>
          <w:tcPr>
            <w:tcW w:w="8304" w:type="dxa"/>
            <w:tcBorders>
              <w:top w:val="nil"/>
              <w:left w:val="nil"/>
              <w:bottom w:val="single" w:sz="4" w:space="0" w:color="auto"/>
              <w:right w:val="single" w:sz="4" w:space="0" w:color="auto"/>
            </w:tcBorders>
            <w:shd w:val="clear" w:color="auto" w:fill="auto"/>
            <w:vAlign w:val="center"/>
            <w:hideMark/>
          </w:tcPr>
          <w:p w14:paraId="1A34AED3"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77DEB492"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рассчитывается по следующей формуле:</w:t>
            </w:r>
            <w:r w:rsidR="000A25D6">
              <w:rPr>
                <w:rFonts w:ascii="Times New Roman" w:hAnsi="Times New Roman"/>
                <w:sz w:val="18"/>
                <w:szCs w:val="18"/>
              </w:rPr>
              <w:t xml:space="preserve"> </w:t>
            </w:r>
          </w:p>
          <w:p w14:paraId="2CD29964"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Уг1=</w:t>
            </w:r>
            <w:r w:rsidR="000A25D6">
              <w:rPr>
                <w:rFonts w:ascii="Times New Roman" w:hAnsi="Times New Roman"/>
                <w:sz w:val="18"/>
                <w:szCs w:val="18"/>
              </w:rPr>
              <w:t xml:space="preserve"> </w:t>
            </w:r>
            <w:r w:rsidRPr="000A25D6">
              <w:rPr>
                <w:rFonts w:ascii="Times New Roman" w:hAnsi="Times New Roman"/>
                <w:sz w:val="18"/>
                <w:szCs w:val="18"/>
              </w:rPr>
              <w:t>Ог/ПЭ</w:t>
            </w:r>
            <w:r w:rsidR="000A25D6">
              <w:rPr>
                <w:rFonts w:ascii="Times New Roman" w:hAnsi="Times New Roman"/>
                <w:sz w:val="18"/>
                <w:szCs w:val="18"/>
              </w:rPr>
              <w:t xml:space="preserve"> </w:t>
            </w:r>
            <w:r w:rsidRPr="000A25D6">
              <w:rPr>
                <w:rFonts w:ascii="Times New Roman" w:hAnsi="Times New Roman"/>
                <w:sz w:val="18"/>
                <w:szCs w:val="18"/>
              </w:rPr>
              <w:t>, где</w:t>
            </w:r>
            <w:r w:rsidR="000A25D6">
              <w:rPr>
                <w:rFonts w:ascii="Times New Roman" w:hAnsi="Times New Roman"/>
                <w:sz w:val="18"/>
                <w:szCs w:val="18"/>
              </w:rPr>
              <w:t xml:space="preserve"> </w:t>
            </w:r>
          </w:p>
          <w:p w14:paraId="76776968" w14:textId="3407DDBE" w:rsidR="0067350C" w:rsidRDefault="00387D06" w:rsidP="000A25D6">
            <w:pPr>
              <w:ind w:firstLine="0"/>
              <w:rPr>
                <w:rFonts w:ascii="Times New Roman" w:hAnsi="Times New Roman"/>
                <w:sz w:val="18"/>
                <w:szCs w:val="18"/>
              </w:rPr>
            </w:pPr>
            <w:r w:rsidRPr="000A25D6">
              <w:rPr>
                <w:rFonts w:ascii="Times New Roman" w:hAnsi="Times New Roman"/>
                <w:sz w:val="18"/>
                <w:szCs w:val="18"/>
              </w:rPr>
              <w:t>Ог – объем потребления природного газа в многоквартирных домах (тыс.куб. метров);</w:t>
            </w:r>
          </w:p>
          <w:p w14:paraId="22731583" w14:textId="5E13AE0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Пэ – число проживающих в многоквартирных домах (тыс. человек)</w:t>
            </w:r>
          </w:p>
        </w:tc>
        <w:tc>
          <w:tcPr>
            <w:tcW w:w="1433" w:type="dxa"/>
            <w:tcBorders>
              <w:top w:val="nil"/>
              <w:left w:val="nil"/>
              <w:bottom w:val="single" w:sz="4" w:space="0" w:color="auto"/>
              <w:right w:val="single" w:sz="4" w:space="0" w:color="auto"/>
            </w:tcBorders>
            <w:shd w:val="clear" w:color="auto" w:fill="auto"/>
            <w:vAlign w:val="center"/>
            <w:hideMark/>
          </w:tcPr>
          <w:p w14:paraId="340D1A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75AF5D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r>
      <w:tr w:rsidR="00F35AD0" w:rsidRPr="000A25D6" w14:paraId="092F23E8"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1103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w:t>
            </w:r>
          </w:p>
        </w:tc>
        <w:tc>
          <w:tcPr>
            <w:tcW w:w="2552" w:type="dxa"/>
            <w:tcBorders>
              <w:top w:val="nil"/>
              <w:left w:val="nil"/>
              <w:bottom w:val="single" w:sz="4" w:space="0" w:color="auto"/>
              <w:right w:val="single" w:sz="4" w:space="0" w:color="auto"/>
            </w:tcBorders>
            <w:shd w:val="clear" w:color="auto" w:fill="auto"/>
            <w:vAlign w:val="center"/>
            <w:hideMark/>
          </w:tcPr>
          <w:p w14:paraId="2CC471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Удельная величина потребления энергетических ресурсов муниципальными бюджетными учреждениями</w:t>
            </w:r>
          </w:p>
        </w:tc>
        <w:tc>
          <w:tcPr>
            <w:tcW w:w="425" w:type="dxa"/>
            <w:tcBorders>
              <w:top w:val="nil"/>
              <w:left w:val="nil"/>
              <w:bottom w:val="single" w:sz="4" w:space="0" w:color="auto"/>
              <w:right w:val="single" w:sz="4" w:space="0" w:color="auto"/>
            </w:tcBorders>
            <w:shd w:val="clear" w:color="auto" w:fill="auto"/>
            <w:noWrap/>
            <w:vAlign w:val="center"/>
            <w:hideMark/>
          </w:tcPr>
          <w:p w14:paraId="074EC8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8304" w:type="dxa"/>
            <w:tcBorders>
              <w:top w:val="nil"/>
              <w:left w:val="nil"/>
              <w:bottom w:val="single" w:sz="4" w:space="0" w:color="auto"/>
              <w:right w:val="single" w:sz="4" w:space="0" w:color="auto"/>
            </w:tcBorders>
            <w:shd w:val="clear" w:color="auto" w:fill="auto"/>
            <w:noWrap/>
            <w:vAlign w:val="center"/>
            <w:hideMark/>
          </w:tcPr>
          <w:p w14:paraId="746F8A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1433" w:type="dxa"/>
            <w:tcBorders>
              <w:top w:val="nil"/>
              <w:left w:val="nil"/>
              <w:bottom w:val="single" w:sz="4" w:space="0" w:color="auto"/>
              <w:right w:val="single" w:sz="4" w:space="0" w:color="auto"/>
            </w:tcBorders>
            <w:shd w:val="clear" w:color="auto" w:fill="auto"/>
            <w:vAlign w:val="center"/>
            <w:hideMark/>
          </w:tcPr>
          <w:p w14:paraId="762532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0C1127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r>
      <w:tr w:rsidR="00F35AD0" w:rsidRPr="000A25D6" w14:paraId="0D696881"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813A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4.2.1</w:t>
            </w:r>
          </w:p>
        </w:tc>
        <w:tc>
          <w:tcPr>
            <w:tcW w:w="2552" w:type="dxa"/>
            <w:tcBorders>
              <w:top w:val="nil"/>
              <w:left w:val="nil"/>
              <w:bottom w:val="single" w:sz="4" w:space="0" w:color="auto"/>
              <w:right w:val="single" w:sz="4" w:space="0" w:color="auto"/>
            </w:tcBorders>
            <w:shd w:val="clear" w:color="auto" w:fill="auto"/>
            <w:vAlign w:val="center"/>
            <w:hideMark/>
          </w:tcPr>
          <w:p w14:paraId="28A926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Удельная величина потребления электрической энергии муниципальными бюджетными учреждениями на 1 человека населения</w:t>
            </w:r>
          </w:p>
        </w:tc>
        <w:tc>
          <w:tcPr>
            <w:tcW w:w="425" w:type="dxa"/>
            <w:tcBorders>
              <w:top w:val="nil"/>
              <w:left w:val="nil"/>
              <w:bottom w:val="single" w:sz="4" w:space="0" w:color="auto"/>
              <w:right w:val="single" w:sz="4" w:space="0" w:color="auto"/>
            </w:tcBorders>
            <w:shd w:val="clear" w:color="auto" w:fill="auto"/>
            <w:noWrap/>
            <w:vAlign w:val="center"/>
            <w:hideMark/>
          </w:tcPr>
          <w:p w14:paraId="7C279A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кВт.ч</w:t>
            </w:r>
          </w:p>
        </w:tc>
        <w:tc>
          <w:tcPr>
            <w:tcW w:w="8304" w:type="dxa"/>
            <w:tcBorders>
              <w:top w:val="nil"/>
              <w:left w:val="nil"/>
              <w:bottom w:val="single" w:sz="4" w:space="0" w:color="auto"/>
              <w:right w:val="single" w:sz="4" w:space="0" w:color="auto"/>
            </w:tcBorders>
            <w:shd w:val="clear" w:color="auto" w:fill="auto"/>
            <w:vAlign w:val="center"/>
            <w:hideMark/>
          </w:tcPr>
          <w:p w14:paraId="68127000"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3ED3ECB1"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рассчитывается по следующей формуле:</w:t>
            </w:r>
          </w:p>
          <w:p w14:paraId="4B694BE6" w14:textId="77777777" w:rsidR="0067350C" w:rsidRDefault="000A25D6" w:rsidP="000A25D6">
            <w:pPr>
              <w:ind w:firstLine="0"/>
              <w:rPr>
                <w:rFonts w:ascii="Times New Roman" w:hAnsi="Times New Roman"/>
                <w:sz w:val="18"/>
                <w:szCs w:val="18"/>
              </w:rPr>
            </w:pPr>
            <w:r>
              <w:rPr>
                <w:rFonts w:ascii="Times New Roman" w:hAnsi="Times New Roman"/>
                <w:sz w:val="18"/>
                <w:szCs w:val="18"/>
              </w:rPr>
              <w:t xml:space="preserve"> </w:t>
            </w:r>
            <w:r w:rsidR="00387D06" w:rsidRPr="000A25D6">
              <w:rPr>
                <w:rFonts w:ascii="Times New Roman" w:hAnsi="Times New Roman"/>
                <w:sz w:val="18"/>
                <w:szCs w:val="18"/>
              </w:rPr>
              <w:t>Уэ2=</w:t>
            </w:r>
            <w:r>
              <w:rPr>
                <w:rFonts w:ascii="Times New Roman" w:hAnsi="Times New Roman"/>
                <w:sz w:val="18"/>
                <w:szCs w:val="18"/>
              </w:rPr>
              <w:t xml:space="preserve"> </w:t>
            </w:r>
            <w:r w:rsidR="00387D06" w:rsidRPr="000A25D6">
              <w:rPr>
                <w:rFonts w:ascii="Times New Roman" w:hAnsi="Times New Roman"/>
                <w:sz w:val="18"/>
                <w:szCs w:val="18"/>
              </w:rPr>
              <w:t>Оэб/Чнас</w:t>
            </w:r>
            <w:r>
              <w:rPr>
                <w:rFonts w:ascii="Times New Roman" w:hAnsi="Times New Roman"/>
                <w:sz w:val="18"/>
                <w:szCs w:val="18"/>
              </w:rPr>
              <w:t xml:space="preserve"> </w:t>
            </w:r>
            <w:r w:rsidR="00387D06" w:rsidRPr="000A25D6">
              <w:rPr>
                <w:rFonts w:ascii="Times New Roman" w:hAnsi="Times New Roman"/>
                <w:sz w:val="18"/>
                <w:szCs w:val="18"/>
              </w:rPr>
              <w:t>, где</w:t>
            </w:r>
          </w:p>
          <w:p w14:paraId="38D4AA33"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 xml:space="preserve"> Оэб – объем потребленной (израсходованной) электрической энергии муниципальными учреждениями (тыс. кВтч);</w:t>
            </w:r>
          </w:p>
          <w:p w14:paraId="165824B1" w14:textId="5192415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Чнас – среднегодовая численность постоянного населения городского округа (муниципального района) (тыс. человек)</w:t>
            </w:r>
          </w:p>
        </w:tc>
        <w:tc>
          <w:tcPr>
            <w:tcW w:w="1433" w:type="dxa"/>
            <w:tcBorders>
              <w:top w:val="nil"/>
              <w:left w:val="nil"/>
              <w:bottom w:val="single" w:sz="4" w:space="0" w:color="auto"/>
              <w:right w:val="single" w:sz="4" w:space="0" w:color="auto"/>
            </w:tcBorders>
            <w:shd w:val="clear" w:color="auto" w:fill="auto"/>
            <w:vAlign w:val="center"/>
            <w:hideMark/>
          </w:tcPr>
          <w:p w14:paraId="4E8459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465D89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r>
      <w:tr w:rsidR="00F35AD0" w:rsidRPr="000A25D6" w14:paraId="5934DF2E"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DAD7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4.2.2</w:t>
            </w:r>
          </w:p>
        </w:tc>
        <w:tc>
          <w:tcPr>
            <w:tcW w:w="2552" w:type="dxa"/>
            <w:tcBorders>
              <w:top w:val="nil"/>
              <w:left w:val="nil"/>
              <w:bottom w:val="single" w:sz="4" w:space="0" w:color="auto"/>
              <w:right w:val="single" w:sz="4" w:space="0" w:color="auto"/>
            </w:tcBorders>
            <w:shd w:val="clear" w:color="auto" w:fill="auto"/>
            <w:vAlign w:val="center"/>
            <w:hideMark/>
          </w:tcPr>
          <w:p w14:paraId="2982BF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Удельная величина потребления тепловой энергии муниципальными бюджетными учреждениями на 1 кв. м. общей площади</w:t>
            </w:r>
          </w:p>
        </w:tc>
        <w:tc>
          <w:tcPr>
            <w:tcW w:w="425" w:type="dxa"/>
            <w:tcBorders>
              <w:top w:val="nil"/>
              <w:left w:val="nil"/>
              <w:bottom w:val="single" w:sz="4" w:space="0" w:color="auto"/>
              <w:right w:val="single" w:sz="4" w:space="0" w:color="auto"/>
            </w:tcBorders>
            <w:shd w:val="clear" w:color="auto" w:fill="auto"/>
            <w:noWrap/>
            <w:vAlign w:val="center"/>
            <w:hideMark/>
          </w:tcPr>
          <w:p w14:paraId="17EFD4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Гкал</w:t>
            </w:r>
          </w:p>
        </w:tc>
        <w:tc>
          <w:tcPr>
            <w:tcW w:w="8304" w:type="dxa"/>
            <w:tcBorders>
              <w:top w:val="nil"/>
              <w:left w:val="nil"/>
              <w:bottom w:val="single" w:sz="4" w:space="0" w:color="auto"/>
              <w:right w:val="single" w:sz="4" w:space="0" w:color="auto"/>
            </w:tcBorders>
            <w:shd w:val="clear" w:color="auto" w:fill="auto"/>
            <w:vAlign w:val="center"/>
            <w:hideMark/>
          </w:tcPr>
          <w:p w14:paraId="50E3DD42"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 xml:space="preserve"> Источник информации: Органы местного самоуправления муниципальных образований Воронежской области.</w:t>
            </w:r>
          </w:p>
          <w:p w14:paraId="70A8CD97"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рассчитывается по следующей формуле:</w:t>
            </w:r>
            <w:r w:rsidR="000A25D6">
              <w:rPr>
                <w:rFonts w:ascii="Times New Roman" w:hAnsi="Times New Roman"/>
                <w:sz w:val="18"/>
                <w:szCs w:val="18"/>
              </w:rPr>
              <w:t xml:space="preserve"> </w:t>
            </w:r>
          </w:p>
          <w:p w14:paraId="46DCCDCD"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Утэ2=</w:t>
            </w:r>
            <w:r w:rsidR="000A25D6">
              <w:rPr>
                <w:rFonts w:ascii="Times New Roman" w:hAnsi="Times New Roman"/>
                <w:sz w:val="18"/>
                <w:szCs w:val="18"/>
              </w:rPr>
              <w:t xml:space="preserve"> </w:t>
            </w:r>
            <w:r w:rsidRPr="000A25D6">
              <w:rPr>
                <w:rFonts w:ascii="Times New Roman" w:hAnsi="Times New Roman"/>
                <w:sz w:val="18"/>
                <w:szCs w:val="18"/>
              </w:rPr>
              <w:t>Отэб/Чнас</w:t>
            </w:r>
            <w:r w:rsidR="000A25D6">
              <w:rPr>
                <w:rFonts w:ascii="Times New Roman" w:hAnsi="Times New Roman"/>
                <w:sz w:val="18"/>
                <w:szCs w:val="18"/>
              </w:rPr>
              <w:t xml:space="preserve"> </w:t>
            </w:r>
            <w:r w:rsidRPr="000A25D6">
              <w:rPr>
                <w:rFonts w:ascii="Times New Roman" w:hAnsi="Times New Roman"/>
                <w:sz w:val="18"/>
                <w:szCs w:val="18"/>
              </w:rPr>
              <w:t>, где</w:t>
            </w:r>
            <w:r w:rsidR="000A25D6">
              <w:rPr>
                <w:rFonts w:ascii="Times New Roman" w:hAnsi="Times New Roman"/>
                <w:sz w:val="18"/>
                <w:szCs w:val="18"/>
              </w:rPr>
              <w:t xml:space="preserve"> </w:t>
            </w:r>
          </w:p>
          <w:p w14:paraId="2C30F1E4"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Отэб – объем потребленной (израсходованной) тепловой энергии муниципальными учреждениями (Гкал);</w:t>
            </w:r>
          </w:p>
          <w:p w14:paraId="66A56828" w14:textId="0B2F2F2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Чнас – общая площадь муниципальных учреждений (кв. метров)</w:t>
            </w:r>
          </w:p>
        </w:tc>
        <w:tc>
          <w:tcPr>
            <w:tcW w:w="1433" w:type="dxa"/>
            <w:tcBorders>
              <w:top w:val="nil"/>
              <w:left w:val="nil"/>
              <w:bottom w:val="single" w:sz="4" w:space="0" w:color="auto"/>
              <w:right w:val="single" w:sz="4" w:space="0" w:color="auto"/>
            </w:tcBorders>
            <w:shd w:val="clear" w:color="auto" w:fill="auto"/>
            <w:vAlign w:val="center"/>
            <w:hideMark/>
          </w:tcPr>
          <w:p w14:paraId="7299A4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0B3707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r>
      <w:tr w:rsidR="00F35AD0" w:rsidRPr="000A25D6" w14:paraId="54D0DB48"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62CF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4.2.3</w:t>
            </w:r>
          </w:p>
        </w:tc>
        <w:tc>
          <w:tcPr>
            <w:tcW w:w="2552" w:type="dxa"/>
            <w:tcBorders>
              <w:top w:val="nil"/>
              <w:left w:val="nil"/>
              <w:bottom w:val="single" w:sz="4" w:space="0" w:color="auto"/>
              <w:right w:val="single" w:sz="4" w:space="0" w:color="auto"/>
            </w:tcBorders>
            <w:shd w:val="clear" w:color="auto" w:fill="auto"/>
            <w:vAlign w:val="center"/>
            <w:hideMark/>
          </w:tcPr>
          <w:p w14:paraId="55B618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Удельная величина потребления горячей воды муниципальными бюджетными учреждениями на 1 человека населения</w:t>
            </w:r>
          </w:p>
        </w:tc>
        <w:tc>
          <w:tcPr>
            <w:tcW w:w="425" w:type="dxa"/>
            <w:tcBorders>
              <w:top w:val="nil"/>
              <w:left w:val="nil"/>
              <w:bottom w:val="single" w:sz="4" w:space="0" w:color="auto"/>
              <w:right w:val="single" w:sz="4" w:space="0" w:color="auto"/>
            </w:tcBorders>
            <w:shd w:val="clear" w:color="auto" w:fill="auto"/>
            <w:noWrap/>
            <w:vAlign w:val="center"/>
            <w:hideMark/>
          </w:tcPr>
          <w:p w14:paraId="45CC4F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м3</w:t>
            </w:r>
          </w:p>
        </w:tc>
        <w:tc>
          <w:tcPr>
            <w:tcW w:w="8304" w:type="dxa"/>
            <w:tcBorders>
              <w:top w:val="nil"/>
              <w:left w:val="nil"/>
              <w:bottom w:val="single" w:sz="4" w:space="0" w:color="auto"/>
              <w:right w:val="single" w:sz="4" w:space="0" w:color="auto"/>
            </w:tcBorders>
            <w:shd w:val="clear" w:color="auto" w:fill="auto"/>
            <w:vAlign w:val="center"/>
            <w:hideMark/>
          </w:tcPr>
          <w:p w14:paraId="16D179F4"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67D25CF6"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рассчитывается по следующей формуле</w:t>
            </w:r>
          </w:p>
          <w:p w14:paraId="78C6C725" w14:textId="77777777" w:rsidR="0067350C" w:rsidRDefault="000A25D6" w:rsidP="000A25D6">
            <w:pPr>
              <w:ind w:firstLine="0"/>
              <w:rPr>
                <w:rFonts w:ascii="Times New Roman" w:hAnsi="Times New Roman"/>
                <w:sz w:val="18"/>
                <w:szCs w:val="18"/>
              </w:rPr>
            </w:pPr>
            <w:r>
              <w:rPr>
                <w:rFonts w:ascii="Times New Roman" w:hAnsi="Times New Roman"/>
                <w:sz w:val="18"/>
                <w:szCs w:val="18"/>
              </w:rPr>
              <w:t xml:space="preserve"> </w:t>
            </w:r>
            <w:r w:rsidR="00387D06" w:rsidRPr="000A25D6">
              <w:rPr>
                <w:rFonts w:ascii="Times New Roman" w:hAnsi="Times New Roman"/>
                <w:sz w:val="18"/>
                <w:szCs w:val="18"/>
              </w:rPr>
              <w:t>Ув2=</w:t>
            </w:r>
            <w:r>
              <w:rPr>
                <w:rFonts w:ascii="Times New Roman" w:hAnsi="Times New Roman"/>
                <w:sz w:val="18"/>
                <w:szCs w:val="18"/>
              </w:rPr>
              <w:t xml:space="preserve"> </w:t>
            </w:r>
            <w:r w:rsidR="00387D06" w:rsidRPr="000A25D6">
              <w:rPr>
                <w:rFonts w:ascii="Times New Roman" w:hAnsi="Times New Roman"/>
                <w:sz w:val="18"/>
                <w:szCs w:val="18"/>
              </w:rPr>
              <w:t>Овб/Чнас</w:t>
            </w:r>
            <w:r>
              <w:rPr>
                <w:rFonts w:ascii="Times New Roman" w:hAnsi="Times New Roman"/>
                <w:sz w:val="18"/>
                <w:szCs w:val="18"/>
              </w:rPr>
              <w:t xml:space="preserve"> </w:t>
            </w:r>
            <w:r w:rsidR="00387D06" w:rsidRPr="000A25D6">
              <w:rPr>
                <w:rFonts w:ascii="Times New Roman" w:hAnsi="Times New Roman"/>
                <w:sz w:val="18"/>
                <w:szCs w:val="18"/>
              </w:rPr>
              <w:t>, где</w:t>
            </w:r>
          </w:p>
          <w:p w14:paraId="4DA2423C"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 xml:space="preserve"> Овб – объем потребленной (израсходованной) горячей воды муниципальными учреждениями (тыс. куб. метров);</w:t>
            </w:r>
          </w:p>
          <w:p w14:paraId="4A158076" w14:textId="64D3CD2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Чнас – среднегодовая численность постоянного населения городского округа (муниципального района) (тыс. человек)</w:t>
            </w:r>
          </w:p>
        </w:tc>
        <w:tc>
          <w:tcPr>
            <w:tcW w:w="1433" w:type="dxa"/>
            <w:tcBorders>
              <w:top w:val="nil"/>
              <w:left w:val="nil"/>
              <w:bottom w:val="single" w:sz="4" w:space="0" w:color="auto"/>
              <w:right w:val="single" w:sz="4" w:space="0" w:color="auto"/>
            </w:tcBorders>
            <w:shd w:val="clear" w:color="auto" w:fill="auto"/>
            <w:vAlign w:val="center"/>
            <w:hideMark/>
          </w:tcPr>
          <w:p w14:paraId="35EE02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06DC84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r>
      <w:tr w:rsidR="00F35AD0" w:rsidRPr="000A25D6" w14:paraId="0EDEAB2B"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792D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4.2.4</w:t>
            </w:r>
          </w:p>
        </w:tc>
        <w:tc>
          <w:tcPr>
            <w:tcW w:w="2552" w:type="dxa"/>
            <w:tcBorders>
              <w:top w:val="nil"/>
              <w:left w:val="nil"/>
              <w:bottom w:val="single" w:sz="4" w:space="0" w:color="auto"/>
              <w:right w:val="single" w:sz="4" w:space="0" w:color="auto"/>
            </w:tcBorders>
            <w:shd w:val="clear" w:color="auto" w:fill="auto"/>
            <w:vAlign w:val="center"/>
            <w:hideMark/>
          </w:tcPr>
          <w:p w14:paraId="22E2BB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Удельная величина потребления холодной воды муниципальными бюджетными учреждениями на 1 человека населения</w:t>
            </w:r>
          </w:p>
        </w:tc>
        <w:tc>
          <w:tcPr>
            <w:tcW w:w="425" w:type="dxa"/>
            <w:tcBorders>
              <w:top w:val="nil"/>
              <w:left w:val="nil"/>
              <w:bottom w:val="single" w:sz="4" w:space="0" w:color="auto"/>
              <w:right w:val="single" w:sz="4" w:space="0" w:color="auto"/>
            </w:tcBorders>
            <w:shd w:val="clear" w:color="auto" w:fill="auto"/>
            <w:noWrap/>
            <w:vAlign w:val="center"/>
            <w:hideMark/>
          </w:tcPr>
          <w:p w14:paraId="6F30B9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м3</w:t>
            </w:r>
          </w:p>
        </w:tc>
        <w:tc>
          <w:tcPr>
            <w:tcW w:w="8304" w:type="dxa"/>
            <w:tcBorders>
              <w:top w:val="nil"/>
              <w:left w:val="nil"/>
              <w:bottom w:val="single" w:sz="4" w:space="0" w:color="auto"/>
              <w:right w:val="single" w:sz="4" w:space="0" w:color="auto"/>
            </w:tcBorders>
            <w:shd w:val="clear" w:color="auto" w:fill="auto"/>
            <w:vAlign w:val="center"/>
            <w:hideMark/>
          </w:tcPr>
          <w:p w14:paraId="718DDF9D"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2B3B0E99"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рассчитывается по следующей формуле:</w:t>
            </w:r>
          </w:p>
          <w:p w14:paraId="57AEB450" w14:textId="77777777" w:rsidR="0067350C" w:rsidRDefault="000A25D6" w:rsidP="000A25D6">
            <w:pPr>
              <w:ind w:firstLine="0"/>
              <w:rPr>
                <w:rFonts w:ascii="Times New Roman" w:hAnsi="Times New Roman"/>
                <w:sz w:val="18"/>
                <w:szCs w:val="18"/>
              </w:rPr>
            </w:pPr>
            <w:r>
              <w:rPr>
                <w:rFonts w:ascii="Times New Roman" w:hAnsi="Times New Roman"/>
                <w:sz w:val="18"/>
                <w:szCs w:val="18"/>
              </w:rPr>
              <w:t xml:space="preserve"> </w:t>
            </w:r>
            <w:r w:rsidR="00387D06" w:rsidRPr="000A25D6">
              <w:rPr>
                <w:rFonts w:ascii="Times New Roman" w:hAnsi="Times New Roman"/>
                <w:sz w:val="18"/>
                <w:szCs w:val="18"/>
              </w:rPr>
              <w:t>Ув2=</w:t>
            </w:r>
            <w:r>
              <w:rPr>
                <w:rFonts w:ascii="Times New Roman" w:hAnsi="Times New Roman"/>
                <w:sz w:val="18"/>
                <w:szCs w:val="18"/>
              </w:rPr>
              <w:t xml:space="preserve"> </w:t>
            </w:r>
            <w:r w:rsidR="00387D06" w:rsidRPr="000A25D6">
              <w:rPr>
                <w:rFonts w:ascii="Times New Roman" w:hAnsi="Times New Roman"/>
                <w:sz w:val="18"/>
                <w:szCs w:val="18"/>
              </w:rPr>
              <w:t>Овб/Чнас</w:t>
            </w:r>
            <w:r>
              <w:rPr>
                <w:rFonts w:ascii="Times New Roman" w:hAnsi="Times New Roman"/>
                <w:sz w:val="18"/>
                <w:szCs w:val="18"/>
              </w:rPr>
              <w:t xml:space="preserve"> </w:t>
            </w:r>
            <w:r w:rsidR="00387D06" w:rsidRPr="000A25D6">
              <w:rPr>
                <w:rFonts w:ascii="Times New Roman" w:hAnsi="Times New Roman"/>
                <w:sz w:val="18"/>
                <w:szCs w:val="18"/>
              </w:rPr>
              <w:t>, где</w:t>
            </w:r>
          </w:p>
          <w:p w14:paraId="10BB216A"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 xml:space="preserve"> Овб – объем потребленной (израсходованной) холодной воды муниципальными учреждениями (тыс. куб. метров);</w:t>
            </w:r>
          </w:p>
          <w:p w14:paraId="3B4FE489" w14:textId="75FD9F9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Чнас – среднегодовая численность постоянного населения городского округа (муниципального района) (тыс. человек)</w:t>
            </w:r>
          </w:p>
        </w:tc>
        <w:tc>
          <w:tcPr>
            <w:tcW w:w="1433" w:type="dxa"/>
            <w:tcBorders>
              <w:top w:val="nil"/>
              <w:left w:val="nil"/>
              <w:bottom w:val="single" w:sz="4" w:space="0" w:color="auto"/>
              <w:right w:val="single" w:sz="4" w:space="0" w:color="auto"/>
            </w:tcBorders>
            <w:shd w:val="clear" w:color="auto" w:fill="auto"/>
            <w:vAlign w:val="center"/>
            <w:hideMark/>
          </w:tcPr>
          <w:p w14:paraId="02FF28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11CA09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r>
      <w:tr w:rsidR="00F35AD0" w:rsidRPr="000A25D6" w14:paraId="70C57FB2"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595B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4.2.5</w:t>
            </w:r>
          </w:p>
        </w:tc>
        <w:tc>
          <w:tcPr>
            <w:tcW w:w="2552" w:type="dxa"/>
            <w:tcBorders>
              <w:top w:val="nil"/>
              <w:left w:val="nil"/>
              <w:bottom w:val="single" w:sz="4" w:space="0" w:color="auto"/>
              <w:right w:val="single" w:sz="4" w:space="0" w:color="auto"/>
            </w:tcBorders>
            <w:shd w:val="clear" w:color="auto" w:fill="auto"/>
            <w:vAlign w:val="center"/>
            <w:hideMark/>
          </w:tcPr>
          <w:p w14:paraId="72229B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Удельная величина потребления природного газа муниципальными бюджетными учреждениями на 1 человека населения</w:t>
            </w:r>
          </w:p>
        </w:tc>
        <w:tc>
          <w:tcPr>
            <w:tcW w:w="425" w:type="dxa"/>
            <w:tcBorders>
              <w:top w:val="nil"/>
              <w:left w:val="nil"/>
              <w:bottom w:val="single" w:sz="4" w:space="0" w:color="auto"/>
              <w:right w:val="single" w:sz="4" w:space="0" w:color="auto"/>
            </w:tcBorders>
            <w:shd w:val="clear" w:color="auto" w:fill="auto"/>
            <w:noWrap/>
            <w:vAlign w:val="center"/>
            <w:hideMark/>
          </w:tcPr>
          <w:p w14:paraId="34C32E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м3</w:t>
            </w:r>
          </w:p>
        </w:tc>
        <w:tc>
          <w:tcPr>
            <w:tcW w:w="8304" w:type="dxa"/>
            <w:tcBorders>
              <w:top w:val="nil"/>
              <w:left w:val="nil"/>
              <w:bottom w:val="single" w:sz="4" w:space="0" w:color="auto"/>
              <w:right w:val="single" w:sz="4" w:space="0" w:color="auto"/>
            </w:tcBorders>
            <w:shd w:val="clear" w:color="auto" w:fill="auto"/>
            <w:vAlign w:val="center"/>
            <w:hideMark/>
          </w:tcPr>
          <w:p w14:paraId="23AA7E84"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3E0AA0FD"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рассчитывается по следующей формуле:</w:t>
            </w:r>
          </w:p>
          <w:p w14:paraId="22664384" w14:textId="77777777" w:rsidR="0067350C" w:rsidRDefault="000A25D6" w:rsidP="000A25D6">
            <w:pPr>
              <w:ind w:firstLine="0"/>
              <w:rPr>
                <w:rFonts w:ascii="Times New Roman" w:hAnsi="Times New Roman"/>
                <w:sz w:val="18"/>
                <w:szCs w:val="18"/>
              </w:rPr>
            </w:pPr>
            <w:r>
              <w:rPr>
                <w:rFonts w:ascii="Times New Roman" w:hAnsi="Times New Roman"/>
                <w:sz w:val="18"/>
                <w:szCs w:val="18"/>
              </w:rPr>
              <w:t xml:space="preserve"> </w:t>
            </w:r>
            <w:r w:rsidR="00387D06" w:rsidRPr="000A25D6">
              <w:rPr>
                <w:rFonts w:ascii="Times New Roman" w:hAnsi="Times New Roman"/>
                <w:sz w:val="18"/>
                <w:szCs w:val="18"/>
              </w:rPr>
              <w:t>Уг2=</w:t>
            </w:r>
            <w:r>
              <w:rPr>
                <w:rFonts w:ascii="Times New Roman" w:hAnsi="Times New Roman"/>
                <w:sz w:val="18"/>
                <w:szCs w:val="18"/>
              </w:rPr>
              <w:t xml:space="preserve"> </w:t>
            </w:r>
            <w:r w:rsidR="00387D06" w:rsidRPr="000A25D6">
              <w:rPr>
                <w:rFonts w:ascii="Times New Roman" w:hAnsi="Times New Roman"/>
                <w:sz w:val="18"/>
                <w:szCs w:val="18"/>
              </w:rPr>
              <w:t>Огб/Чнас</w:t>
            </w:r>
            <w:r>
              <w:rPr>
                <w:rFonts w:ascii="Times New Roman" w:hAnsi="Times New Roman"/>
                <w:sz w:val="18"/>
                <w:szCs w:val="18"/>
              </w:rPr>
              <w:t xml:space="preserve"> </w:t>
            </w:r>
            <w:r w:rsidR="00387D06" w:rsidRPr="000A25D6">
              <w:rPr>
                <w:rFonts w:ascii="Times New Roman" w:hAnsi="Times New Roman"/>
                <w:sz w:val="18"/>
                <w:szCs w:val="18"/>
              </w:rPr>
              <w:t>, где</w:t>
            </w:r>
          </w:p>
          <w:p w14:paraId="00303388"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 xml:space="preserve"> Огб – объем потребленного (израсходованного) природного газа муниципальными учреждениями (тыс. куб. метров);</w:t>
            </w:r>
          </w:p>
          <w:p w14:paraId="3EED183D" w14:textId="54359E0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Чнас – среднегодовая численность постоянного населения городского округа (муниципального района) (тыс. человек)</w:t>
            </w:r>
          </w:p>
        </w:tc>
        <w:tc>
          <w:tcPr>
            <w:tcW w:w="1433" w:type="dxa"/>
            <w:tcBorders>
              <w:top w:val="nil"/>
              <w:left w:val="nil"/>
              <w:bottom w:val="single" w:sz="4" w:space="0" w:color="auto"/>
              <w:right w:val="single" w:sz="4" w:space="0" w:color="auto"/>
            </w:tcBorders>
            <w:shd w:val="clear" w:color="auto" w:fill="auto"/>
            <w:vAlign w:val="center"/>
            <w:hideMark/>
          </w:tcPr>
          <w:p w14:paraId="28C7AE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0F815C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r>
      <w:tr w:rsidR="00F35AD0" w:rsidRPr="000A25D6" w14:paraId="565ECC68"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3C0C5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4.2.6</w:t>
            </w:r>
          </w:p>
        </w:tc>
        <w:tc>
          <w:tcPr>
            <w:tcW w:w="2552" w:type="dxa"/>
            <w:tcBorders>
              <w:top w:val="nil"/>
              <w:left w:val="nil"/>
              <w:bottom w:val="single" w:sz="4" w:space="0" w:color="auto"/>
              <w:right w:val="single" w:sz="4" w:space="0" w:color="auto"/>
            </w:tcBorders>
            <w:shd w:val="clear" w:color="auto" w:fill="auto"/>
            <w:vAlign w:val="center"/>
            <w:hideMark/>
          </w:tcPr>
          <w:p w14:paraId="75669B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освещенных частей улиц, проездов, набережных на конец года в общей протяженности улиц, проездов, набережных</w:t>
            </w:r>
          </w:p>
        </w:tc>
        <w:tc>
          <w:tcPr>
            <w:tcW w:w="425" w:type="dxa"/>
            <w:tcBorders>
              <w:top w:val="nil"/>
              <w:left w:val="nil"/>
              <w:bottom w:val="nil"/>
              <w:right w:val="nil"/>
            </w:tcBorders>
            <w:shd w:val="clear" w:color="auto" w:fill="auto"/>
            <w:noWrap/>
            <w:vAlign w:val="center"/>
            <w:hideMark/>
          </w:tcPr>
          <w:p w14:paraId="7C5E73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8304" w:type="dxa"/>
            <w:tcBorders>
              <w:top w:val="nil"/>
              <w:left w:val="single" w:sz="4" w:space="0" w:color="auto"/>
              <w:bottom w:val="single" w:sz="4" w:space="0" w:color="auto"/>
              <w:right w:val="single" w:sz="4" w:space="0" w:color="auto"/>
            </w:tcBorders>
            <w:shd w:val="clear" w:color="auto" w:fill="auto"/>
            <w:vAlign w:val="center"/>
            <w:hideMark/>
          </w:tcPr>
          <w:p w14:paraId="3D99D889"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33E4F873"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рассчитывается по следующей формуле:</w:t>
            </w:r>
          </w:p>
          <w:p w14:paraId="6ABA5CEB"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Д_О=Ф_ЧС/Н_ЧС ×100, где:</w:t>
            </w:r>
          </w:p>
          <w:p w14:paraId="7DEE2845"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ДО – Доля обеспеченности системой наружного освещения улиц, проездов, набережных муниципальных образований</w:t>
            </w:r>
            <w:r w:rsidR="000A25D6">
              <w:rPr>
                <w:rFonts w:ascii="Times New Roman" w:hAnsi="Times New Roman"/>
                <w:sz w:val="18"/>
                <w:szCs w:val="18"/>
              </w:rPr>
              <w:t xml:space="preserve"> </w:t>
            </w:r>
            <w:r w:rsidRPr="000A25D6">
              <w:rPr>
                <w:rFonts w:ascii="Times New Roman" w:hAnsi="Times New Roman"/>
                <w:sz w:val="18"/>
                <w:szCs w:val="18"/>
              </w:rPr>
              <w:t>на конец отчетного года (за исключением парков, скверов, декоративной и архитектурной подсветки);</w:t>
            </w:r>
          </w:p>
          <w:p w14:paraId="0C133B3C"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ФЧС – фактическое число светильников, установленных на территории муниципального образования, с учетом светильников, находящихся в неисправном состоянии;</w:t>
            </w:r>
          </w:p>
          <w:p w14:paraId="65882224"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НЧС – нормативное число светильников, необходимых к установке на территории муниципального образования:</w:t>
            </w:r>
          </w:p>
          <w:p w14:paraId="18A960EC"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 xml:space="preserve">Н_ЧС=∑_(i=0)^n▒Н_ЧСКДi </w:t>
            </w:r>
          </w:p>
          <w:p w14:paraId="3D6FE7D0"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НЧСКДi – нормативное число светильников по каждому городскому, сельскому поселению муниципального района, в зависимости от категорийности улиц, проездов, и набережных (Приложение № 1).</w:t>
            </w:r>
          </w:p>
          <w:p w14:paraId="15692B5C"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НЧСКД = НЧСА + НЧСБ + НЧСВ</w:t>
            </w:r>
          </w:p>
          <w:p w14:paraId="5F16429C"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НЧСА – нормативное число светильников для дорог категории А;</w:t>
            </w:r>
          </w:p>
          <w:p w14:paraId="0902BB62"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НЧСБ – нормативное число светильников для дорог категории Б;</w:t>
            </w:r>
          </w:p>
          <w:p w14:paraId="4E73E8D8" w14:textId="48DB606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НЧСВ – нормативное число светильников для дорог категории В.</w:t>
            </w:r>
          </w:p>
        </w:tc>
        <w:tc>
          <w:tcPr>
            <w:tcW w:w="1433" w:type="dxa"/>
            <w:tcBorders>
              <w:top w:val="nil"/>
              <w:left w:val="nil"/>
              <w:bottom w:val="single" w:sz="4" w:space="0" w:color="auto"/>
              <w:right w:val="single" w:sz="4" w:space="0" w:color="auto"/>
            </w:tcBorders>
            <w:shd w:val="clear" w:color="auto" w:fill="auto"/>
            <w:vAlign w:val="center"/>
            <w:hideMark/>
          </w:tcPr>
          <w:p w14:paraId="4FB88C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75EB13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r>
      <w:tr w:rsidR="00387D06" w:rsidRPr="000A25D6" w14:paraId="2F7E531B" w14:textId="77777777" w:rsidTr="0067350C">
        <w:tc>
          <w:tcPr>
            <w:tcW w:w="151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D495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6 "Профилактика правонарушений в Рамонском муниципальном районе Воронежской области"</w:t>
            </w:r>
          </w:p>
        </w:tc>
      </w:tr>
      <w:tr w:rsidR="00F35AD0" w:rsidRPr="000A25D6" w14:paraId="026EE434"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C46FD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6.1</w:t>
            </w:r>
          </w:p>
        </w:tc>
        <w:tc>
          <w:tcPr>
            <w:tcW w:w="2552" w:type="dxa"/>
            <w:tcBorders>
              <w:top w:val="nil"/>
              <w:left w:val="nil"/>
              <w:bottom w:val="single" w:sz="4" w:space="0" w:color="auto"/>
              <w:right w:val="single" w:sz="4" w:space="0" w:color="auto"/>
            </w:tcBorders>
            <w:shd w:val="clear" w:color="auto" w:fill="auto"/>
            <w:vAlign w:val="center"/>
            <w:hideMark/>
          </w:tcPr>
          <w:p w14:paraId="6A6728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Снижение роста числа совершенных правонарушений и преступлений</w:t>
            </w:r>
          </w:p>
        </w:tc>
        <w:tc>
          <w:tcPr>
            <w:tcW w:w="425" w:type="dxa"/>
            <w:tcBorders>
              <w:top w:val="nil"/>
              <w:left w:val="nil"/>
              <w:bottom w:val="single" w:sz="4" w:space="0" w:color="auto"/>
              <w:right w:val="single" w:sz="4" w:space="0" w:color="auto"/>
            </w:tcBorders>
            <w:shd w:val="clear" w:color="auto" w:fill="auto"/>
            <w:vAlign w:val="center"/>
            <w:hideMark/>
          </w:tcPr>
          <w:p w14:paraId="1297FF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8304" w:type="dxa"/>
            <w:tcBorders>
              <w:top w:val="nil"/>
              <w:left w:val="nil"/>
              <w:bottom w:val="single" w:sz="4" w:space="0" w:color="auto"/>
              <w:right w:val="single" w:sz="4" w:space="0" w:color="auto"/>
            </w:tcBorders>
            <w:shd w:val="clear" w:color="auto" w:fill="auto"/>
            <w:vAlign w:val="center"/>
            <w:hideMark/>
          </w:tcPr>
          <w:p w14:paraId="64CDA9C6"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П-Р/К</w:t>
            </w:r>
          </w:p>
          <w:p w14:paraId="5D15C3B1" w14:textId="42918CA7" w:rsidR="0067350C" w:rsidRDefault="00387D06" w:rsidP="000A25D6">
            <w:pPr>
              <w:ind w:firstLine="0"/>
              <w:rPr>
                <w:rFonts w:ascii="Times New Roman" w:hAnsi="Times New Roman"/>
                <w:sz w:val="18"/>
                <w:szCs w:val="18"/>
              </w:rPr>
            </w:pPr>
            <w:r w:rsidRPr="000A25D6">
              <w:rPr>
                <w:rFonts w:ascii="Times New Roman" w:hAnsi="Times New Roman"/>
                <w:sz w:val="18"/>
                <w:szCs w:val="18"/>
              </w:rPr>
              <w:t>П-доля подростков</w:t>
            </w:r>
          </w:p>
          <w:p w14:paraId="5DC42047"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Р-количество несовершеннолетних, совершивших преступления</w:t>
            </w:r>
          </w:p>
          <w:p w14:paraId="6C4300AA" w14:textId="4817277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К-общее количество подростков</w:t>
            </w:r>
          </w:p>
        </w:tc>
        <w:tc>
          <w:tcPr>
            <w:tcW w:w="1433" w:type="dxa"/>
            <w:tcBorders>
              <w:top w:val="nil"/>
              <w:left w:val="nil"/>
              <w:bottom w:val="single" w:sz="4" w:space="0" w:color="auto"/>
              <w:right w:val="single" w:sz="4" w:space="0" w:color="auto"/>
            </w:tcBorders>
            <w:shd w:val="clear" w:color="auto" w:fill="auto"/>
            <w:vAlign w:val="center"/>
            <w:hideMark/>
          </w:tcPr>
          <w:p w14:paraId="617D6F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242A36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Комиссия по делам несовершеннолетних и защите их прав администрации Рамонского муниципального района Воронежской области, ОМВД России по Рамонскому району</w:t>
            </w:r>
          </w:p>
        </w:tc>
      </w:tr>
      <w:tr w:rsidR="00F35AD0" w:rsidRPr="000A25D6" w14:paraId="3A8B22AF"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355A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6.2</w:t>
            </w:r>
          </w:p>
        </w:tc>
        <w:tc>
          <w:tcPr>
            <w:tcW w:w="2552" w:type="dxa"/>
            <w:tcBorders>
              <w:top w:val="nil"/>
              <w:left w:val="nil"/>
              <w:bottom w:val="single" w:sz="4" w:space="0" w:color="auto"/>
              <w:right w:val="single" w:sz="4" w:space="0" w:color="auto"/>
            </w:tcBorders>
            <w:shd w:val="clear" w:color="auto" w:fill="auto"/>
            <w:vAlign w:val="center"/>
            <w:hideMark/>
          </w:tcPr>
          <w:p w14:paraId="60ED63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подростков и молодежи, вовлеченных в профилактические мероприятия, реализуемых в рамках подпрограммы, в общей численности указанной категории</w:t>
            </w:r>
          </w:p>
        </w:tc>
        <w:tc>
          <w:tcPr>
            <w:tcW w:w="425" w:type="dxa"/>
            <w:tcBorders>
              <w:top w:val="nil"/>
              <w:left w:val="nil"/>
              <w:bottom w:val="single" w:sz="4" w:space="0" w:color="auto"/>
              <w:right w:val="single" w:sz="4" w:space="0" w:color="auto"/>
            </w:tcBorders>
            <w:shd w:val="clear" w:color="auto" w:fill="auto"/>
            <w:vAlign w:val="center"/>
            <w:hideMark/>
          </w:tcPr>
          <w:p w14:paraId="0DFEDD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8304" w:type="dxa"/>
            <w:tcBorders>
              <w:top w:val="nil"/>
              <w:left w:val="nil"/>
              <w:bottom w:val="single" w:sz="4" w:space="0" w:color="auto"/>
              <w:right w:val="single" w:sz="4" w:space="0" w:color="auto"/>
            </w:tcBorders>
            <w:shd w:val="clear" w:color="auto" w:fill="auto"/>
            <w:vAlign w:val="center"/>
            <w:hideMark/>
          </w:tcPr>
          <w:p w14:paraId="34C19ABF"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П-С/К</w:t>
            </w:r>
          </w:p>
          <w:p w14:paraId="66F598BA"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П- доля подростков</w:t>
            </w:r>
          </w:p>
          <w:p w14:paraId="66E1AB67"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С-количество несовершеннолетних, снятых с профилактического учета, в связи с исправлением</w:t>
            </w:r>
          </w:p>
          <w:p w14:paraId="057C56B9" w14:textId="7A798D0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 общее количество подростков</w:t>
            </w:r>
          </w:p>
        </w:tc>
        <w:tc>
          <w:tcPr>
            <w:tcW w:w="1433" w:type="dxa"/>
            <w:tcBorders>
              <w:top w:val="nil"/>
              <w:left w:val="nil"/>
              <w:bottom w:val="single" w:sz="4" w:space="0" w:color="auto"/>
              <w:right w:val="single" w:sz="4" w:space="0" w:color="auto"/>
            </w:tcBorders>
            <w:shd w:val="clear" w:color="auto" w:fill="auto"/>
            <w:vAlign w:val="center"/>
            <w:hideMark/>
          </w:tcPr>
          <w:p w14:paraId="0E17AD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3D7487D1" w14:textId="09FB0B5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Комиссия по делам несовершеннолетних и защите их прав администрации Рамонского муниципального района Воронежской области;</w:t>
            </w:r>
            <w:r w:rsidR="000A25D6">
              <w:rPr>
                <w:rFonts w:ascii="Times New Roman" w:hAnsi="Times New Roman"/>
                <w:sz w:val="18"/>
                <w:szCs w:val="18"/>
              </w:rPr>
              <w:t xml:space="preserve"> </w:t>
            </w:r>
            <w:r w:rsidRPr="000A25D6">
              <w:rPr>
                <w:rFonts w:ascii="Times New Roman" w:hAnsi="Times New Roman"/>
                <w:sz w:val="18"/>
                <w:szCs w:val="18"/>
              </w:rPr>
              <w:t xml:space="preserve">Отдел по образованию, спорту и молодежной политике </w:t>
            </w:r>
          </w:p>
        </w:tc>
      </w:tr>
      <w:tr w:rsidR="00F35AD0" w:rsidRPr="000A25D6" w14:paraId="4ED9202B"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BE71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6.3</w:t>
            </w:r>
          </w:p>
        </w:tc>
        <w:tc>
          <w:tcPr>
            <w:tcW w:w="2552" w:type="dxa"/>
            <w:tcBorders>
              <w:top w:val="nil"/>
              <w:left w:val="nil"/>
              <w:bottom w:val="single" w:sz="4" w:space="0" w:color="auto"/>
              <w:right w:val="single" w:sz="4" w:space="0" w:color="auto"/>
            </w:tcBorders>
            <w:shd w:val="clear" w:color="auto" w:fill="auto"/>
            <w:vAlign w:val="center"/>
            <w:hideMark/>
          </w:tcPr>
          <w:p w14:paraId="531666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населения муниципального района, охваченного мероприятиями правоохранительной направленности, реализуемых в рамках подпрограммы</w:t>
            </w:r>
          </w:p>
        </w:tc>
        <w:tc>
          <w:tcPr>
            <w:tcW w:w="425" w:type="dxa"/>
            <w:tcBorders>
              <w:top w:val="nil"/>
              <w:left w:val="nil"/>
              <w:bottom w:val="single" w:sz="4" w:space="0" w:color="auto"/>
              <w:right w:val="single" w:sz="4" w:space="0" w:color="auto"/>
            </w:tcBorders>
            <w:shd w:val="clear" w:color="auto" w:fill="auto"/>
            <w:vAlign w:val="center"/>
            <w:hideMark/>
          </w:tcPr>
          <w:p w14:paraId="1D5677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8304" w:type="dxa"/>
            <w:tcBorders>
              <w:top w:val="nil"/>
              <w:left w:val="nil"/>
              <w:bottom w:val="single" w:sz="4" w:space="0" w:color="auto"/>
              <w:right w:val="single" w:sz="4" w:space="0" w:color="auto"/>
            </w:tcBorders>
            <w:shd w:val="clear" w:color="auto" w:fill="auto"/>
            <w:vAlign w:val="center"/>
            <w:hideMark/>
          </w:tcPr>
          <w:p w14:paraId="356B3B16"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Д=Л*100/К</w:t>
            </w:r>
          </w:p>
          <w:p w14:paraId="669C9572"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Д-доля населения</w:t>
            </w:r>
          </w:p>
          <w:p w14:paraId="48233EEA"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К- количество населения Рамонского района в возрасте от 11 лет</w:t>
            </w:r>
          </w:p>
          <w:p w14:paraId="192369D3" w14:textId="0B316ED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Л-количество граждан, охваченных мероприятиями правоохранительной направленности</w:t>
            </w:r>
          </w:p>
        </w:tc>
        <w:tc>
          <w:tcPr>
            <w:tcW w:w="1433" w:type="dxa"/>
            <w:tcBorders>
              <w:top w:val="nil"/>
              <w:left w:val="nil"/>
              <w:bottom w:val="single" w:sz="4" w:space="0" w:color="auto"/>
              <w:right w:val="single" w:sz="4" w:space="0" w:color="auto"/>
            </w:tcBorders>
            <w:shd w:val="clear" w:color="auto" w:fill="auto"/>
            <w:vAlign w:val="center"/>
            <w:hideMark/>
          </w:tcPr>
          <w:p w14:paraId="7E9F8D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4A0577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Администрация Рамонского муниципального района</w:t>
            </w:r>
          </w:p>
        </w:tc>
      </w:tr>
      <w:tr w:rsidR="00387D06" w:rsidRPr="000A25D6" w14:paraId="6234CCDC" w14:textId="77777777" w:rsidTr="0067350C">
        <w:tc>
          <w:tcPr>
            <w:tcW w:w="151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B3E3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8 "Защита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F35AD0" w:rsidRPr="000A25D6" w14:paraId="3B9A947C"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A3EF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w:t>
            </w:r>
          </w:p>
        </w:tc>
        <w:tc>
          <w:tcPr>
            <w:tcW w:w="2552" w:type="dxa"/>
            <w:tcBorders>
              <w:top w:val="nil"/>
              <w:left w:val="nil"/>
              <w:bottom w:val="single" w:sz="4" w:space="0" w:color="auto"/>
              <w:right w:val="single" w:sz="4" w:space="0" w:color="auto"/>
            </w:tcBorders>
            <w:shd w:val="clear" w:color="auto" w:fill="auto"/>
            <w:vAlign w:val="center"/>
            <w:hideMark/>
          </w:tcPr>
          <w:p w14:paraId="12359FE5" w14:textId="45869F2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Сокращение времени доведения</w:t>
            </w:r>
            <w:r w:rsidR="000A25D6">
              <w:rPr>
                <w:rFonts w:ascii="Times New Roman" w:hAnsi="Times New Roman"/>
                <w:sz w:val="18"/>
                <w:szCs w:val="18"/>
              </w:rPr>
              <w:t xml:space="preserve"> </w:t>
            </w:r>
            <w:r w:rsidRPr="000A25D6">
              <w:rPr>
                <w:rFonts w:ascii="Times New Roman" w:hAnsi="Times New Roman"/>
                <w:sz w:val="18"/>
                <w:szCs w:val="18"/>
              </w:rPr>
              <w:t>сигналов о возникновении или угрозе возникновения ЧС до органов управления и населения</w:t>
            </w:r>
          </w:p>
        </w:tc>
        <w:tc>
          <w:tcPr>
            <w:tcW w:w="425" w:type="dxa"/>
            <w:tcBorders>
              <w:top w:val="nil"/>
              <w:left w:val="nil"/>
              <w:bottom w:val="single" w:sz="4" w:space="0" w:color="auto"/>
              <w:right w:val="single" w:sz="4" w:space="0" w:color="auto"/>
            </w:tcBorders>
            <w:shd w:val="clear" w:color="auto" w:fill="auto"/>
            <w:vAlign w:val="center"/>
            <w:hideMark/>
          </w:tcPr>
          <w:p w14:paraId="2E43C6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мин.</w:t>
            </w:r>
          </w:p>
        </w:tc>
        <w:tc>
          <w:tcPr>
            <w:tcW w:w="8304" w:type="dxa"/>
            <w:tcBorders>
              <w:top w:val="nil"/>
              <w:left w:val="nil"/>
              <w:bottom w:val="single" w:sz="4" w:space="0" w:color="auto"/>
              <w:right w:val="single" w:sz="4" w:space="0" w:color="auto"/>
            </w:tcBorders>
            <w:shd w:val="clear" w:color="auto" w:fill="auto"/>
            <w:vAlign w:val="center"/>
            <w:hideMark/>
          </w:tcPr>
          <w:p w14:paraId="7932FE15" w14:textId="70ADA21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(индикатор) определяется специалистами отдела по делам ГО и ЧС (далее – Отдел) как среднее время доведения</w:t>
            </w:r>
            <w:r w:rsidR="000A25D6">
              <w:rPr>
                <w:rFonts w:ascii="Times New Roman" w:hAnsi="Times New Roman"/>
                <w:sz w:val="18"/>
                <w:szCs w:val="18"/>
              </w:rPr>
              <w:t xml:space="preserve"> </w:t>
            </w:r>
            <w:r w:rsidRPr="000A25D6">
              <w:rPr>
                <w:rFonts w:ascii="Times New Roman" w:hAnsi="Times New Roman"/>
                <w:sz w:val="18"/>
                <w:szCs w:val="18"/>
              </w:rPr>
              <w:t xml:space="preserve">сигналов о возникновении или угрозе возникновения ЧС до органов управления и населения по отчетным данным начальника службы ЕДДС отдела </w:t>
            </w:r>
          </w:p>
        </w:tc>
        <w:tc>
          <w:tcPr>
            <w:tcW w:w="1433" w:type="dxa"/>
            <w:tcBorders>
              <w:top w:val="nil"/>
              <w:left w:val="nil"/>
              <w:bottom w:val="single" w:sz="4" w:space="0" w:color="auto"/>
              <w:right w:val="single" w:sz="4" w:space="0" w:color="auto"/>
            </w:tcBorders>
            <w:shd w:val="clear" w:color="auto" w:fill="auto"/>
            <w:vAlign w:val="center"/>
            <w:hideMark/>
          </w:tcPr>
          <w:p w14:paraId="344A6E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267397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делам ГО и ЧС МКУ «ЦОД ОМСУ»</w:t>
            </w:r>
          </w:p>
        </w:tc>
      </w:tr>
      <w:tr w:rsidR="00F35AD0" w:rsidRPr="000A25D6" w14:paraId="6C8538F7"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3F2F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8.2</w:t>
            </w:r>
          </w:p>
        </w:tc>
        <w:tc>
          <w:tcPr>
            <w:tcW w:w="2552" w:type="dxa"/>
            <w:tcBorders>
              <w:top w:val="nil"/>
              <w:left w:val="nil"/>
              <w:bottom w:val="single" w:sz="4" w:space="0" w:color="auto"/>
              <w:right w:val="single" w:sz="4" w:space="0" w:color="auto"/>
            </w:tcBorders>
            <w:shd w:val="clear" w:color="auto" w:fill="auto"/>
            <w:vAlign w:val="center"/>
            <w:hideMark/>
          </w:tcPr>
          <w:p w14:paraId="7700469A" w14:textId="42E16C7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w:t>
            </w:r>
            <w:r w:rsidR="000A25D6">
              <w:rPr>
                <w:rFonts w:ascii="Times New Roman" w:hAnsi="Times New Roman"/>
                <w:sz w:val="18"/>
                <w:szCs w:val="18"/>
              </w:rPr>
              <w:t xml:space="preserve"> </w:t>
            </w:r>
            <w:r w:rsidRPr="000A25D6">
              <w:rPr>
                <w:rFonts w:ascii="Times New Roman" w:hAnsi="Times New Roman"/>
                <w:sz w:val="18"/>
                <w:szCs w:val="18"/>
              </w:rPr>
              <w:t>охвата</w:t>
            </w:r>
            <w:r w:rsidR="000A25D6">
              <w:rPr>
                <w:rFonts w:ascii="Times New Roman" w:hAnsi="Times New Roman"/>
                <w:sz w:val="18"/>
                <w:szCs w:val="18"/>
              </w:rPr>
              <w:t xml:space="preserve"> </w:t>
            </w:r>
            <w:r w:rsidRPr="000A25D6">
              <w:rPr>
                <w:rFonts w:ascii="Times New Roman" w:hAnsi="Times New Roman"/>
                <w:sz w:val="18"/>
                <w:szCs w:val="18"/>
              </w:rPr>
              <w:t>доведения сигналов</w:t>
            </w:r>
            <w:r w:rsidR="000A25D6">
              <w:rPr>
                <w:rFonts w:ascii="Times New Roman" w:hAnsi="Times New Roman"/>
                <w:sz w:val="18"/>
                <w:szCs w:val="18"/>
              </w:rPr>
              <w:t xml:space="preserve"> </w:t>
            </w:r>
            <w:r w:rsidRPr="000A25D6">
              <w:rPr>
                <w:rFonts w:ascii="Times New Roman" w:hAnsi="Times New Roman"/>
                <w:sz w:val="18"/>
                <w:szCs w:val="18"/>
              </w:rPr>
              <w:t xml:space="preserve">оповещения по нормативам оповещения </w:t>
            </w:r>
          </w:p>
        </w:tc>
        <w:tc>
          <w:tcPr>
            <w:tcW w:w="425" w:type="dxa"/>
            <w:tcBorders>
              <w:top w:val="nil"/>
              <w:left w:val="nil"/>
              <w:bottom w:val="single" w:sz="4" w:space="0" w:color="auto"/>
              <w:right w:val="single" w:sz="4" w:space="0" w:color="auto"/>
            </w:tcBorders>
            <w:shd w:val="clear" w:color="auto" w:fill="auto"/>
            <w:vAlign w:val="center"/>
            <w:hideMark/>
          </w:tcPr>
          <w:p w14:paraId="60A169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8304" w:type="dxa"/>
            <w:tcBorders>
              <w:top w:val="nil"/>
              <w:left w:val="nil"/>
              <w:bottom w:val="single" w:sz="4" w:space="0" w:color="auto"/>
              <w:right w:val="single" w:sz="4" w:space="0" w:color="auto"/>
            </w:tcBorders>
            <w:shd w:val="clear" w:color="auto" w:fill="auto"/>
            <w:vAlign w:val="center"/>
            <w:hideMark/>
          </w:tcPr>
          <w:p w14:paraId="6D703134"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(индикатор) определяется специалистами отдела по формуле</w:t>
            </w:r>
          </w:p>
          <w:p w14:paraId="79589B17" w14:textId="7E4126A9" w:rsidR="0067350C" w:rsidRDefault="00387D06" w:rsidP="0067350C">
            <w:pPr>
              <w:ind w:firstLine="0"/>
              <w:rPr>
                <w:rFonts w:ascii="Times New Roman" w:hAnsi="Times New Roman"/>
                <w:sz w:val="18"/>
                <w:szCs w:val="18"/>
              </w:rPr>
            </w:pPr>
            <w:r w:rsidRPr="000A25D6">
              <w:rPr>
                <w:rFonts w:ascii="Times New Roman" w:hAnsi="Times New Roman"/>
                <w:sz w:val="18"/>
                <w:szCs w:val="18"/>
              </w:rPr>
              <w:t>Пон = Нсо Х 100/Нобщ.,</w:t>
            </w:r>
            <w:r w:rsidR="0067350C">
              <w:rPr>
                <w:rFonts w:ascii="Times New Roman" w:hAnsi="Times New Roman"/>
                <w:sz w:val="18"/>
                <w:szCs w:val="18"/>
              </w:rPr>
              <w:t xml:space="preserve"> </w:t>
            </w:r>
            <w:r w:rsidRPr="000A25D6">
              <w:rPr>
                <w:rFonts w:ascii="Times New Roman" w:hAnsi="Times New Roman"/>
                <w:sz w:val="18"/>
                <w:szCs w:val="18"/>
              </w:rPr>
              <w:t>где:</w:t>
            </w:r>
          </w:p>
          <w:p w14:paraId="3F67D6DA" w14:textId="77777777" w:rsidR="0067350C" w:rsidRDefault="00387D06" w:rsidP="0067350C">
            <w:pPr>
              <w:ind w:firstLine="0"/>
              <w:rPr>
                <w:rFonts w:ascii="Times New Roman" w:hAnsi="Times New Roman"/>
                <w:sz w:val="18"/>
                <w:szCs w:val="18"/>
              </w:rPr>
            </w:pPr>
            <w:r w:rsidRPr="000A25D6">
              <w:rPr>
                <w:rFonts w:ascii="Times New Roman" w:hAnsi="Times New Roman"/>
                <w:sz w:val="18"/>
                <w:szCs w:val="18"/>
              </w:rPr>
              <w:t>Пон - процент охвата доведения сигналов оповещения до населения по нормативам оповещения, %;</w:t>
            </w:r>
          </w:p>
          <w:p w14:paraId="47C23367" w14:textId="77777777" w:rsidR="0067350C" w:rsidRDefault="00387D06" w:rsidP="0067350C">
            <w:pPr>
              <w:ind w:firstLine="0"/>
              <w:rPr>
                <w:rFonts w:ascii="Times New Roman" w:hAnsi="Times New Roman"/>
                <w:sz w:val="18"/>
                <w:szCs w:val="18"/>
              </w:rPr>
            </w:pPr>
            <w:r w:rsidRPr="000A25D6">
              <w:rPr>
                <w:rFonts w:ascii="Times New Roman" w:hAnsi="Times New Roman"/>
                <w:sz w:val="18"/>
                <w:szCs w:val="18"/>
              </w:rPr>
              <w:t>Нсо – численность населения, проживающего в зоне действия системы оповещения, чел.;</w:t>
            </w:r>
          </w:p>
          <w:p w14:paraId="2B5BE7F9" w14:textId="003ACEB0" w:rsidR="00387D06" w:rsidRPr="000A25D6" w:rsidRDefault="00387D06" w:rsidP="0067350C">
            <w:pPr>
              <w:ind w:firstLine="0"/>
              <w:rPr>
                <w:rFonts w:ascii="Times New Roman" w:hAnsi="Times New Roman"/>
                <w:sz w:val="18"/>
                <w:szCs w:val="18"/>
              </w:rPr>
            </w:pPr>
            <w:r w:rsidRPr="000A25D6">
              <w:rPr>
                <w:rFonts w:ascii="Times New Roman" w:hAnsi="Times New Roman"/>
                <w:sz w:val="18"/>
                <w:szCs w:val="18"/>
              </w:rPr>
              <w:t>Нобщ.- общая численность населения муниципального района на основании данных Росстата, публикуемых в открытых источниках, чел.</w:t>
            </w:r>
          </w:p>
        </w:tc>
        <w:tc>
          <w:tcPr>
            <w:tcW w:w="1433" w:type="dxa"/>
            <w:tcBorders>
              <w:top w:val="nil"/>
              <w:left w:val="nil"/>
              <w:bottom w:val="single" w:sz="4" w:space="0" w:color="auto"/>
              <w:right w:val="single" w:sz="4" w:space="0" w:color="auto"/>
            </w:tcBorders>
            <w:shd w:val="clear" w:color="auto" w:fill="auto"/>
            <w:vAlign w:val="center"/>
            <w:hideMark/>
          </w:tcPr>
          <w:p w14:paraId="7FDEFE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28D41D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делам ГО и ЧС МКУ «ЦОД ОМСУ»</w:t>
            </w:r>
          </w:p>
        </w:tc>
      </w:tr>
      <w:tr w:rsidR="00F35AD0" w:rsidRPr="000A25D6" w14:paraId="7425EAB5"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E758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w:t>
            </w:r>
          </w:p>
        </w:tc>
        <w:tc>
          <w:tcPr>
            <w:tcW w:w="2552" w:type="dxa"/>
            <w:tcBorders>
              <w:top w:val="nil"/>
              <w:left w:val="nil"/>
              <w:bottom w:val="single" w:sz="4" w:space="0" w:color="auto"/>
              <w:right w:val="single" w:sz="4" w:space="0" w:color="auto"/>
            </w:tcBorders>
            <w:shd w:val="clear" w:color="auto" w:fill="auto"/>
            <w:vAlign w:val="center"/>
            <w:hideMark/>
          </w:tcPr>
          <w:p w14:paraId="3F2C18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вызова экстренных оперативных служб по единому номеру «112» на базе ЕДДС Рамонского муниципального района.</w:t>
            </w:r>
          </w:p>
        </w:tc>
        <w:tc>
          <w:tcPr>
            <w:tcW w:w="425" w:type="dxa"/>
            <w:tcBorders>
              <w:top w:val="nil"/>
              <w:left w:val="nil"/>
              <w:bottom w:val="single" w:sz="4" w:space="0" w:color="auto"/>
              <w:right w:val="single" w:sz="4" w:space="0" w:color="auto"/>
            </w:tcBorders>
            <w:shd w:val="clear" w:color="auto" w:fill="auto"/>
            <w:vAlign w:val="center"/>
            <w:hideMark/>
          </w:tcPr>
          <w:p w14:paraId="19A516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8304" w:type="dxa"/>
            <w:tcBorders>
              <w:top w:val="nil"/>
              <w:left w:val="nil"/>
              <w:bottom w:val="single" w:sz="4" w:space="0" w:color="auto"/>
              <w:right w:val="single" w:sz="4" w:space="0" w:color="auto"/>
            </w:tcBorders>
            <w:shd w:val="clear" w:color="auto" w:fill="auto"/>
            <w:vAlign w:val="center"/>
            <w:hideMark/>
          </w:tcPr>
          <w:p w14:paraId="0F3A1AFF"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(индикатор) определяется специалистами отдела по формуле:</w:t>
            </w:r>
          </w:p>
          <w:p w14:paraId="322CC004" w14:textId="1A1B3683" w:rsidR="0067350C" w:rsidRDefault="00387D06" w:rsidP="000A25D6">
            <w:pPr>
              <w:ind w:firstLine="0"/>
              <w:rPr>
                <w:rFonts w:ascii="Times New Roman" w:hAnsi="Times New Roman"/>
                <w:sz w:val="18"/>
                <w:szCs w:val="18"/>
              </w:rPr>
            </w:pPr>
            <w:r w:rsidRPr="000A25D6">
              <w:rPr>
                <w:rFonts w:ascii="Times New Roman" w:hAnsi="Times New Roman"/>
                <w:sz w:val="18"/>
                <w:szCs w:val="18"/>
              </w:rPr>
              <w:t>Пов = В Х 100/Вобщ.</w:t>
            </w:r>
            <w:r w:rsidR="0067350C">
              <w:rPr>
                <w:rFonts w:ascii="Times New Roman" w:hAnsi="Times New Roman"/>
                <w:sz w:val="18"/>
                <w:szCs w:val="18"/>
              </w:rPr>
              <w:t xml:space="preserve"> </w:t>
            </w:r>
            <w:r w:rsidRPr="000A25D6">
              <w:rPr>
                <w:rFonts w:ascii="Times New Roman" w:hAnsi="Times New Roman"/>
                <w:sz w:val="18"/>
                <w:szCs w:val="18"/>
              </w:rPr>
              <w:t>где:</w:t>
            </w:r>
          </w:p>
          <w:p w14:paraId="786A828E"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Пов - процент обеспечения вызова экстренных оперативных служб по единому номеру «112» на базе ЕДДС Рамонского муниципального района, %;</w:t>
            </w:r>
          </w:p>
          <w:p w14:paraId="203F8A94"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В – количество вызовов, поступивших по номеру "112" в ЕДДС муниципального района, по отчетным данным ЕДДС, ед.;</w:t>
            </w:r>
          </w:p>
          <w:p w14:paraId="6D4DC4ED" w14:textId="40B41B5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Вобщ.- общее количество вызовов, поступивших в ЕДДС муниципального района, по отчетным данным ЕДДС, ед.</w:t>
            </w:r>
          </w:p>
        </w:tc>
        <w:tc>
          <w:tcPr>
            <w:tcW w:w="1433" w:type="dxa"/>
            <w:tcBorders>
              <w:top w:val="nil"/>
              <w:left w:val="nil"/>
              <w:bottom w:val="single" w:sz="4" w:space="0" w:color="auto"/>
              <w:right w:val="single" w:sz="4" w:space="0" w:color="auto"/>
            </w:tcBorders>
            <w:shd w:val="clear" w:color="auto" w:fill="auto"/>
            <w:vAlign w:val="center"/>
            <w:hideMark/>
          </w:tcPr>
          <w:p w14:paraId="5B889E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232241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делам ГО и ЧС МКУ «ЦОД ОМСУ»</w:t>
            </w:r>
          </w:p>
        </w:tc>
      </w:tr>
      <w:tr w:rsidR="00387D06" w:rsidRPr="000A25D6" w14:paraId="2EB2761F" w14:textId="77777777" w:rsidTr="0067350C">
        <w:tc>
          <w:tcPr>
            <w:tcW w:w="151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AA05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9 «Обеспечение пассажирских перевозок по социально значимым внутримуниципальным маршрутам»</w:t>
            </w:r>
          </w:p>
        </w:tc>
      </w:tr>
      <w:tr w:rsidR="00F35AD0" w:rsidRPr="000A25D6" w14:paraId="1D96DC7A"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6A44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9.1</w:t>
            </w:r>
          </w:p>
        </w:tc>
        <w:tc>
          <w:tcPr>
            <w:tcW w:w="2552" w:type="dxa"/>
            <w:tcBorders>
              <w:top w:val="nil"/>
              <w:left w:val="nil"/>
              <w:bottom w:val="single" w:sz="4" w:space="0" w:color="auto"/>
              <w:right w:val="single" w:sz="4" w:space="0" w:color="auto"/>
            </w:tcBorders>
            <w:shd w:val="clear" w:color="auto" w:fill="auto"/>
            <w:vAlign w:val="center"/>
            <w:hideMark/>
          </w:tcPr>
          <w:p w14:paraId="7AC26B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Регулярность движения автобусов на закрепленных за организациями пассажирского автомобильного транспорта социально значимых внутримуниципальных маршрутах</w:t>
            </w:r>
          </w:p>
        </w:tc>
        <w:tc>
          <w:tcPr>
            <w:tcW w:w="425" w:type="dxa"/>
            <w:tcBorders>
              <w:top w:val="nil"/>
              <w:left w:val="nil"/>
              <w:bottom w:val="single" w:sz="4" w:space="0" w:color="auto"/>
              <w:right w:val="single" w:sz="4" w:space="0" w:color="auto"/>
            </w:tcBorders>
            <w:shd w:val="clear" w:color="auto" w:fill="auto"/>
            <w:vAlign w:val="center"/>
            <w:hideMark/>
          </w:tcPr>
          <w:p w14:paraId="0F9BB0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8304" w:type="dxa"/>
            <w:tcBorders>
              <w:top w:val="nil"/>
              <w:left w:val="nil"/>
              <w:bottom w:val="single" w:sz="4" w:space="0" w:color="auto"/>
              <w:right w:val="single" w:sz="4" w:space="0" w:color="auto"/>
            </w:tcBorders>
            <w:shd w:val="clear" w:color="auto" w:fill="auto"/>
            <w:vAlign w:val="center"/>
            <w:hideMark/>
          </w:tcPr>
          <w:p w14:paraId="76509D19"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7928A559" w14:textId="77777777" w:rsidR="0067350C"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рассчитывается по следующей формуле:</w:t>
            </w:r>
          </w:p>
          <w:p w14:paraId="1B58B027" w14:textId="592C9EC5" w:rsidR="0067350C" w:rsidRDefault="000A25D6" w:rsidP="000A25D6">
            <w:pPr>
              <w:ind w:firstLine="0"/>
              <w:rPr>
                <w:rFonts w:ascii="Times New Roman" w:hAnsi="Times New Roman"/>
                <w:sz w:val="18"/>
                <w:szCs w:val="18"/>
              </w:rPr>
            </w:pPr>
            <w:r>
              <w:rPr>
                <w:rFonts w:ascii="Times New Roman" w:hAnsi="Times New Roman"/>
                <w:sz w:val="18"/>
                <w:szCs w:val="18"/>
              </w:rPr>
              <w:t xml:space="preserve"> </w:t>
            </w:r>
            <w:r w:rsidR="00F35AD0">
              <w:rPr>
                <w:rFonts w:ascii="Times New Roman" w:hAnsi="Times New Roman"/>
                <w:sz w:val="18"/>
                <w:szCs w:val="18"/>
              </w:rPr>
              <w:t xml:space="preserve">               </w:t>
            </w:r>
            <w:r w:rsidR="00387D06" w:rsidRPr="000A25D6">
              <w:rPr>
                <w:rFonts w:ascii="Times New Roman" w:hAnsi="Times New Roman"/>
                <w:sz w:val="18"/>
                <w:szCs w:val="18"/>
              </w:rPr>
              <w:t>Фрд</w:t>
            </w:r>
          </w:p>
          <w:p w14:paraId="76C81B92" w14:textId="77777777" w:rsidR="0067350C" w:rsidRDefault="000A25D6" w:rsidP="000A25D6">
            <w:pPr>
              <w:ind w:firstLine="0"/>
              <w:rPr>
                <w:rFonts w:ascii="Times New Roman" w:hAnsi="Times New Roman"/>
                <w:sz w:val="18"/>
                <w:szCs w:val="18"/>
              </w:rPr>
            </w:pPr>
            <w:r>
              <w:rPr>
                <w:rFonts w:ascii="Times New Roman" w:hAnsi="Times New Roman"/>
                <w:sz w:val="18"/>
                <w:szCs w:val="18"/>
              </w:rPr>
              <w:t xml:space="preserve"> </w:t>
            </w:r>
            <w:r w:rsidR="00387D06" w:rsidRPr="000A25D6">
              <w:rPr>
                <w:rFonts w:ascii="Times New Roman" w:hAnsi="Times New Roman"/>
                <w:sz w:val="18"/>
                <w:szCs w:val="18"/>
              </w:rPr>
              <w:t>Рд=------------------</w:t>
            </w:r>
            <w:r>
              <w:rPr>
                <w:rFonts w:ascii="Times New Roman" w:hAnsi="Times New Roman"/>
                <w:sz w:val="18"/>
                <w:szCs w:val="18"/>
              </w:rPr>
              <w:t xml:space="preserve"> </w:t>
            </w:r>
            <w:r w:rsidR="00387D06" w:rsidRPr="000A25D6">
              <w:rPr>
                <w:rFonts w:ascii="Times New Roman" w:hAnsi="Times New Roman"/>
                <w:sz w:val="18"/>
                <w:szCs w:val="18"/>
              </w:rPr>
              <w:t>*100</w:t>
            </w:r>
            <w:r>
              <w:rPr>
                <w:rFonts w:ascii="Times New Roman" w:hAnsi="Times New Roman"/>
                <w:sz w:val="18"/>
                <w:szCs w:val="18"/>
              </w:rPr>
              <w:t xml:space="preserve"> </w:t>
            </w:r>
            <w:r w:rsidR="00387D06" w:rsidRPr="000A25D6">
              <w:rPr>
                <w:rFonts w:ascii="Times New Roman" w:hAnsi="Times New Roman"/>
                <w:sz w:val="18"/>
                <w:szCs w:val="18"/>
              </w:rPr>
              <w:t>, где</w:t>
            </w:r>
          </w:p>
          <w:p w14:paraId="09187EB7" w14:textId="77777777" w:rsidR="00F35AD0" w:rsidRDefault="000A25D6" w:rsidP="000A25D6">
            <w:pPr>
              <w:ind w:firstLine="0"/>
              <w:rPr>
                <w:rFonts w:ascii="Times New Roman" w:hAnsi="Times New Roman"/>
                <w:sz w:val="18"/>
                <w:szCs w:val="18"/>
              </w:rPr>
            </w:pPr>
            <w:r>
              <w:rPr>
                <w:rFonts w:ascii="Times New Roman" w:hAnsi="Times New Roman"/>
                <w:sz w:val="18"/>
                <w:szCs w:val="18"/>
              </w:rPr>
              <w:t xml:space="preserve"> </w:t>
            </w:r>
            <w:r w:rsidR="00F35AD0">
              <w:rPr>
                <w:rFonts w:ascii="Times New Roman" w:hAnsi="Times New Roman"/>
                <w:sz w:val="18"/>
                <w:szCs w:val="18"/>
              </w:rPr>
              <w:t xml:space="preserve">                </w:t>
            </w:r>
            <w:r w:rsidR="00387D06" w:rsidRPr="000A25D6">
              <w:rPr>
                <w:rFonts w:ascii="Times New Roman" w:hAnsi="Times New Roman"/>
                <w:sz w:val="18"/>
                <w:szCs w:val="18"/>
              </w:rPr>
              <w:t>Орд</w:t>
            </w:r>
            <w:r w:rsidR="00387D06" w:rsidRPr="000A25D6">
              <w:rPr>
                <w:rFonts w:ascii="Times New Roman" w:hAnsi="Times New Roman"/>
                <w:sz w:val="18"/>
                <w:szCs w:val="18"/>
              </w:rPr>
              <w:br/>
              <w:t xml:space="preserve"> Рд – регулярность движения;</w:t>
            </w:r>
          </w:p>
          <w:p w14:paraId="57643565" w14:textId="77777777" w:rsidR="00F35AD0" w:rsidRDefault="00387D06" w:rsidP="000A25D6">
            <w:pPr>
              <w:ind w:firstLine="0"/>
              <w:rPr>
                <w:rFonts w:ascii="Times New Roman" w:hAnsi="Times New Roman"/>
                <w:sz w:val="18"/>
                <w:szCs w:val="18"/>
              </w:rPr>
            </w:pPr>
            <w:r w:rsidRPr="000A25D6">
              <w:rPr>
                <w:rFonts w:ascii="Times New Roman" w:hAnsi="Times New Roman"/>
                <w:sz w:val="18"/>
                <w:szCs w:val="18"/>
              </w:rPr>
              <w:t>Фрд – фактическая регулярность движения;</w:t>
            </w:r>
          </w:p>
          <w:p w14:paraId="62DAB975" w14:textId="3A6153A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Опп – общая регулярность движения.</w:t>
            </w:r>
          </w:p>
        </w:tc>
        <w:tc>
          <w:tcPr>
            <w:tcW w:w="1433" w:type="dxa"/>
            <w:tcBorders>
              <w:top w:val="nil"/>
              <w:left w:val="nil"/>
              <w:bottom w:val="single" w:sz="4" w:space="0" w:color="auto"/>
              <w:right w:val="single" w:sz="4" w:space="0" w:color="auto"/>
            </w:tcBorders>
            <w:shd w:val="clear" w:color="auto" w:fill="auto"/>
            <w:vAlign w:val="center"/>
            <w:hideMark/>
          </w:tcPr>
          <w:p w14:paraId="7C09A9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19BA5D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r>
      <w:tr w:rsidR="00387D06" w:rsidRPr="000A25D6" w14:paraId="50001E19" w14:textId="77777777" w:rsidTr="0067350C">
        <w:tc>
          <w:tcPr>
            <w:tcW w:w="151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94F1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10 "Комплексные меры противодействия злоупотреблению наркотиками и их незаконному обороту"</w:t>
            </w:r>
          </w:p>
        </w:tc>
      </w:tr>
      <w:tr w:rsidR="00F35AD0" w:rsidRPr="000A25D6" w14:paraId="1F0077A5"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8F83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10.1</w:t>
            </w:r>
          </w:p>
        </w:tc>
        <w:tc>
          <w:tcPr>
            <w:tcW w:w="2552" w:type="dxa"/>
            <w:tcBorders>
              <w:top w:val="nil"/>
              <w:left w:val="nil"/>
              <w:bottom w:val="single" w:sz="4" w:space="0" w:color="auto"/>
              <w:right w:val="single" w:sz="4" w:space="0" w:color="auto"/>
            </w:tcBorders>
            <w:shd w:val="clear" w:color="auto" w:fill="auto"/>
            <w:vAlign w:val="center"/>
            <w:hideMark/>
          </w:tcPr>
          <w:p w14:paraId="2FC58C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подростков и молодежи в возрасте 11 до 24 лет, вовлеченных в профилактические мероприятия, в общей доле численности указанной категории</w:t>
            </w:r>
          </w:p>
        </w:tc>
        <w:tc>
          <w:tcPr>
            <w:tcW w:w="425" w:type="dxa"/>
            <w:tcBorders>
              <w:top w:val="nil"/>
              <w:left w:val="nil"/>
              <w:bottom w:val="single" w:sz="4" w:space="0" w:color="auto"/>
              <w:right w:val="single" w:sz="4" w:space="0" w:color="auto"/>
            </w:tcBorders>
            <w:shd w:val="clear" w:color="auto" w:fill="auto"/>
            <w:vAlign w:val="center"/>
            <w:hideMark/>
          </w:tcPr>
          <w:p w14:paraId="48B526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8304" w:type="dxa"/>
            <w:tcBorders>
              <w:top w:val="nil"/>
              <w:left w:val="nil"/>
              <w:bottom w:val="single" w:sz="4" w:space="0" w:color="auto"/>
              <w:right w:val="single" w:sz="4" w:space="0" w:color="auto"/>
            </w:tcBorders>
            <w:shd w:val="clear" w:color="auto" w:fill="auto"/>
            <w:vAlign w:val="center"/>
            <w:hideMark/>
          </w:tcPr>
          <w:p w14:paraId="562E1B12" w14:textId="77777777" w:rsidR="00F35AD0" w:rsidRDefault="00387D06" w:rsidP="000A25D6">
            <w:pPr>
              <w:ind w:firstLine="0"/>
              <w:rPr>
                <w:rFonts w:ascii="Times New Roman" w:hAnsi="Times New Roman"/>
                <w:sz w:val="18"/>
                <w:szCs w:val="18"/>
              </w:rPr>
            </w:pPr>
            <w:r w:rsidRPr="000A25D6">
              <w:rPr>
                <w:rFonts w:ascii="Times New Roman" w:hAnsi="Times New Roman"/>
                <w:sz w:val="18"/>
                <w:szCs w:val="18"/>
              </w:rPr>
              <w:t xml:space="preserve"> П-Р/К</w:t>
            </w:r>
          </w:p>
          <w:p w14:paraId="68A013CB" w14:textId="1A374A6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Где П – доля подростков, Н – число заболевших подростков, К – общее число подростков</w:t>
            </w:r>
          </w:p>
        </w:tc>
        <w:tc>
          <w:tcPr>
            <w:tcW w:w="1433" w:type="dxa"/>
            <w:tcBorders>
              <w:top w:val="nil"/>
              <w:left w:val="nil"/>
              <w:bottom w:val="single" w:sz="4" w:space="0" w:color="auto"/>
              <w:right w:val="single" w:sz="4" w:space="0" w:color="auto"/>
            </w:tcBorders>
            <w:shd w:val="clear" w:color="auto" w:fill="auto"/>
            <w:vAlign w:val="center"/>
            <w:hideMark/>
          </w:tcPr>
          <w:p w14:paraId="60243F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699548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Отдел по образованию, спорту и молодёжной политике; </w:t>
            </w:r>
            <w:r w:rsidRPr="000A25D6">
              <w:rPr>
                <w:rFonts w:ascii="Times New Roman" w:hAnsi="Times New Roman"/>
                <w:sz w:val="18"/>
                <w:szCs w:val="18"/>
              </w:rPr>
              <w:br/>
              <w:t xml:space="preserve">- БУЗ ВО " Рамонская РБ «(по согласованию); </w:t>
            </w:r>
            <w:r w:rsidRPr="000A25D6">
              <w:rPr>
                <w:rFonts w:ascii="Times New Roman" w:hAnsi="Times New Roman"/>
                <w:sz w:val="18"/>
                <w:szCs w:val="18"/>
              </w:rPr>
              <w:br/>
              <w:t xml:space="preserve"> - отдел по культуре; </w:t>
            </w:r>
            <w:r w:rsidRPr="000A25D6">
              <w:rPr>
                <w:rFonts w:ascii="Times New Roman" w:hAnsi="Times New Roman"/>
                <w:sz w:val="18"/>
                <w:szCs w:val="18"/>
              </w:rPr>
              <w:br/>
              <w:t xml:space="preserve">- отдел МВД России по Рамонскому району (по согласованию); </w:t>
            </w:r>
            <w:r w:rsidRPr="000A25D6">
              <w:rPr>
                <w:rFonts w:ascii="Times New Roman" w:hAnsi="Times New Roman"/>
                <w:sz w:val="18"/>
                <w:szCs w:val="18"/>
              </w:rPr>
              <w:br/>
              <w:t>- администрации городского и сельских поселений (по согласованию).</w:t>
            </w:r>
          </w:p>
        </w:tc>
      </w:tr>
      <w:tr w:rsidR="00F35AD0" w:rsidRPr="000A25D6" w14:paraId="04D3724A"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FAAC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10.2</w:t>
            </w:r>
          </w:p>
        </w:tc>
        <w:tc>
          <w:tcPr>
            <w:tcW w:w="2552" w:type="dxa"/>
            <w:tcBorders>
              <w:top w:val="nil"/>
              <w:left w:val="nil"/>
              <w:bottom w:val="single" w:sz="4" w:space="0" w:color="auto"/>
              <w:right w:val="single" w:sz="4" w:space="0" w:color="auto"/>
            </w:tcBorders>
            <w:shd w:val="clear" w:color="auto" w:fill="auto"/>
            <w:vAlign w:val="center"/>
            <w:hideMark/>
          </w:tcPr>
          <w:p w14:paraId="7EBCDB4C" w14:textId="00E3AB5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доли</w:t>
            </w:r>
            <w:r w:rsidR="000A25D6">
              <w:rPr>
                <w:rFonts w:ascii="Times New Roman" w:hAnsi="Times New Roman"/>
                <w:sz w:val="18"/>
                <w:szCs w:val="18"/>
              </w:rPr>
              <w:t xml:space="preserve"> </w:t>
            </w:r>
            <w:r w:rsidRPr="000A25D6">
              <w:rPr>
                <w:rFonts w:ascii="Times New Roman" w:hAnsi="Times New Roman"/>
                <w:sz w:val="18"/>
                <w:szCs w:val="18"/>
              </w:rPr>
              <w:t>граждан,</w:t>
            </w:r>
            <w:r w:rsidR="000A25D6">
              <w:rPr>
                <w:rFonts w:ascii="Times New Roman" w:hAnsi="Times New Roman"/>
                <w:sz w:val="18"/>
                <w:szCs w:val="18"/>
              </w:rPr>
              <w:t xml:space="preserve"> </w:t>
            </w:r>
            <w:r w:rsidRPr="000A25D6">
              <w:rPr>
                <w:rFonts w:ascii="Times New Roman" w:hAnsi="Times New Roman"/>
                <w:sz w:val="18"/>
                <w:szCs w:val="18"/>
              </w:rPr>
              <w:t>прошедших</w:t>
            </w:r>
            <w:r w:rsidR="000A25D6">
              <w:rPr>
                <w:rFonts w:ascii="Times New Roman" w:hAnsi="Times New Roman"/>
                <w:sz w:val="18"/>
                <w:szCs w:val="18"/>
              </w:rPr>
              <w:t xml:space="preserve"> </w:t>
            </w:r>
            <w:r w:rsidRPr="000A25D6">
              <w:rPr>
                <w:rFonts w:ascii="Times New Roman" w:hAnsi="Times New Roman"/>
                <w:sz w:val="18"/>
                <w:szCs w:val="18"/>
              </w:rPr>
              <w:t>обследование с</w:t>
            </w:r>
            <w:r w:rsidR="000A25D6">
              <w:rPr>
                <w:rFonts w:ascii="Times New Roman" w:hAnsi="Times New Roman"/>
                <w:sz w:val="18"/>
                <w:szCs w:val="18"/>
              </w:rPr>
              <w:t xml:space="preserve"> </w:t>
            </w:r>
            <w:r w:rsidRPr="000A25D6">
              <w:rPr>
                <w:rFonts w:ascii="Times New Roman" w:hAnsi="Times New Roman"/>
                <w:sz w:val="18"/>
                <w:szCs w:val="18"/>
              </w:rPr>
              <w:t>использованием</w:t>
            </w:r>
            <w:r w:rsidR="000A25D6">
              <w:rPr>
                <w:rFonts w:ascii="Times New Roman" w:hAnsi="Times New Roman"/>
                <w:sz w:val="18"/>
                <w:szCs w:val="18"/>
              </w:rPr>
              <w:t xml:space="preserve"> </w:t>
            </w:r>
            <w:r w:rsidRPr="000A25D6">
              <w:rPr>
                <w:rFonts w:ascii="Times New Roman" w:hAnsi="Times New Roman"/>
                <w:sz w:val="18"/>
                <w:szCs w:val="18"/>
              </w:rPr>
              <w:t>иммунохроматографических</w:t>
            </w:r>
            <w:r w:rsidR="000A25D6">
              <w:rPr>
                <w:rFonts w:ascii="Times New Roman" w:hAnsi="Times New Roman"/>
                <w:sz w:val="18"/>
                <w:szCs w:val="18"/>
              </w:rPr>
              <w:t xml:space="preserve"> </w:t>
            </w:r>
            <w:r w:rsidRPr="000A25D6">
              <w:rPr>
                <w:rFonts w:ascii="Times New Roman" w:hAnsi="Times New Roman"/>
                <w:sz w:val="18"/>
                <w:szCs w:val="18"/>
              </w:rPr>
              <w:t>тестов по</w:t>
            </w:r>
            <w:r w:rsidR="000A25D6">
              <w:rPr>
                <w:rFonts w:ascii="Times New Roman" w:hAnsi="Times New Roman"/>
                <w:sz w:val="18"/>
                <w:szCs w:val="18"/>
              </w:rPr>
              <w:t xml:space="preserve"> </w:t>
            </w:r>
            <w:r w:rsidRPr="000A25D6">
              <w:rPr>
                <w:rFonts w:ascii="Times New Roman" w:hAnsi="Times New Roman"/>
                <w:sz w:val="18"/>
                <w:szCs w:val="18"/>
              </w:rPr>
              <w:t>направлению</w:t>
            </w:r>
            <w:r w:rsidR="000A25D6">
              <w:rPr>
                <w:rFonts w:ascii="Times New Roman" w:hAnsi="Times New Roman"/>
                <w:sz w:val="18"/>
                <w:szCs w:val="18"/>
              </w:rPr>
              <w:t xml:space="preserve"> </w:t>
            </w:r>
            <w:r w:rsidRPr="000A25D6">
              <w:rPr>
                <w:rFonts w:ascii="Times New Roman" w:hAnsi="Times New Roman"/>
                <w:sz w:val="18"/>
                <w:szCs w:val="18"/>
              </w:rPr>
              <w:t>органов</w:t>
            </w:r>
            <w:r w:rsidR="000A25D6">
              <w:rPr>
                <w:rFonts w:ascii="Times New Roman" w:hAnsi="Times New Roman"/>
                <w:sz w:val="18"/>
                <w:szCs w:val="18"/>
              </w:rPr>
              <w:t xml:space="preserve"> </w:t>
            </w:r>
            <w:r w:rsidRPr="000A25D6">
              <w:rPr>
                <w:rFonts w:ascii="Times New Roman" w:hAnsi="Times New Roman"/>
                <w:sz w:val="18"/>
                <w:szCs w:val="18"/>
              </w:rPr>
              <w:t>госнаркоконтроля</w:t>
            </w:r>
            <w:r w:rsidR="000A25D6">
              <w:rPr>
                <w:rFonts w:ascii="Times New Roman" w:hAnsi="Times New Roman"/>
                <w:sz w:val="18"/>
                <w:szCs w:val="18"/>
              </w:rPr>
              <w:t xml:space="preserve"> </w:t>
            </w:r>
            <w:r w:rsidRPr="000A25D6">
              <w:rPr>
                <w:rFonts w:ascii="Times New Roman" w:hAnsi="Times New Roman"/>
                <w:sz w:val="18"/>
                <w:szCs w:val="18"/>
              </w:rPr>
              <w:t>и</w:t>
            </w:r>
            <w:r w:rsidR="000A25D6">
              <w:rPr>
                <w:rFonts w:ascii="Times New Roman" w:hAnsi="Times New Roman"/>
                <w:sz w:val="18"/>
                <w:szCs w:val="18"/>
              </w:rPr>
              <w:t xml:space="preserve"> </w:t>
            </w:r>
            <w:r w:rsidRPr="000A25D6">
              <w:rPr>
                <w:rFonts w:ascii="Times New Roman" w:hAnsi="Times New Roman"/>
                <w:sz w:val="18"/>
                <w:szCs w:val="18"/>
              </w:rPr>
              <w:t>призывных комиссий</w:t>
            </w:r>
          </w:p>
        </w:tc>
        <w:tc>
          <w:tcPr>
            <w:tcW w:w="425" w:type="dxa"/>
            <w:tcBorders>
              <w:top w:val="nil"/>
              <w:left w:val="nil"/>
              <w:bottom w:val="single" w:sz="4" w:space="0" w:color="auto"/>
              <w:right w:val="single" w:sz="4" w:space="0" w:color="auto"/>
            </w:tcBorders>
            <w:shd w:val="clear" w:color="auto" w:fill="auto"/>
            <w:vAlign w:val="center"/>
            <w:hideMark/>
          </w:tcPr>
          <w:p w14:paraId="2E35F1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8304" w:type="dxa"/>
            <w:tcBorders>
              <w:top w:val="nil"/>
              <w:left w:val="nil"/>
              <w:bottom w:val="single" w:sz="4" w:space="0" w:color="auto"/>
              <w:right w:val="single" w:sz="4" w:space="0" w:color="auto"/>
            </w:tcBorders>
            <w:shd w:val="clear" w:color="auto" w:fill="auto"/>
            <w:vAlign w:val="center"/>
            <w:hideMark/>
          </w:tcPr>
          <w:p w14:paraId="253CE6CC" w14:textId="77777777" w:rsidR="00F35AD0" w:rsidRDefault="00387D06" w:rsidP="000A25D6">
            <w:pPr>
              <w:ind w:firstLine="0"/>
              <w:rPr>
                <w:rFonts w:ascii="Times New Roman" w:hAnsi="Times New Roman"/>
                <w:sz w:val="18"/>
                <w:szCs w:val="18"/>
              </w:rPr>
            </w:pPr>
            <w:r w:rsidRPr="000A25D6">
              <w:rPr>
                <w:rFonts w:ascii="Times New Roman" w:hAnsi="Times New Roman"/>
                <w:sz w:val="18"/>
                <w:szCs w:val="18"/>
              </w:rPr>
              <w:t>П –Н/ (К:100000)</w:t>
            </w:r>
            <w:r w:rsidR="00F35AD0">
              <w:rPr>
                <w:rFonts w:ascii="Times New Roman" w:hAnsi="Times New Roman"/>
                <w:sz w:val="18"/>
                <w:szCs w:val="18"/>
              </w:rPr>
              <w:t>, г</w:t>
            </w:r>
            <w:r w:rsidRPr="000A25D6">
              <w:rPr>
                <w:rFonts w:ascii="Times New Roman" w:hAnsi="Times New Roman"/>
                <w:sz w:val="18"/>
                <w:szCs w:val="18"/>
              </w:rPr>
              <w:t>де:</w:t>
            </w:r>
          </w:p>
          <w:p w14:paraId="20720551" w14:textId="1EAE714A" w:rsidR="00F35AD0" w:rsidRDefault="00387D06" w:rsidP="000A25D6">
            <w:pPr>
              <w:ind w:firstLine="0"/>
              <w:rPr>
                <w:rFonts w:ascii="Times New Roman" w:hAnsi="Times New Roman"/>
                <w:sz w:val="18"/>
                <w:szCs w:val="18"/>
              </w:rPr>
            </w:pPr>
            <w:r w:rsidRPr="000A25D6">
              <w:rPr>
                <w:rFonts w:ascii="Times New Roman" w:hAnsi="Times New Roman"/>
                <w:sz w:val="18"/>
                <w:szCs w:val="18"/>
              </w:rPr>
              <w:t>П – число заболевших на 100 тыс. населения.</w:t>
            </w:r>
          </w:p>
          <w:p w14:paraId="668E68DC" w14:textId="5142C05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 – число заболевших, К - численность населения Рамонского района</w:t>
            </w:r>
          </w:p>
        </w:tc>
        <w:tc>
          <w:tcPr>
            <w:tcW w:w="1433" w:type="dxa"/>
            <w:tcBorders>
              <w:top w:val="nil"/>
              <w:left w:val="nil"/>
              <w:bottom w:val="single" w:sz="4" w:space="0" w:color="auto"/>
              <w:right w:val="single" w:sz="4" w:space="0" w:color="auto"/>
            </w:tcBorders>
            <w:shd w:val="clear" w:color="auto" w:fill="auto"/>
            <w:vAlign w:val="center"/>
            <w:hideMark/>
          </w:tcPr>
          <w:p w14:paraId="0059AB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0B1021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БУЗ ВО " Рамонская РБ «(по согласованию);</w:t>
            </w:r>
          </w:p>
        </w:tc>
      </w:tr>
      <w:tr w:rsidR="00F35AD0" w:rsidRPr="000A25D6" w14:paraId="319744EA"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D442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10.3</w:t>
            </w:r>
          </w:p>
        </w:tc>
        <w:tc>
          <w:tcPr>
            <w:tcW w:w="2552" w:type="dxa"/>
            <w:tcBorders>
              <w:top w:val="nil"/>
              <w:left w:val="nil"/>
              <w:bottom w:val="single" w:sz="4" w:space="0" w:color="auto"/>
              <w:right w:val="single" w:sz="4" w:space="0" w:color="auto"/>
            </w:tcBorders>
            <w:shd w:val="clear" w:color="auto" w:fill="auto"/>
            <w:vAlign w:val="center"/>
            <w:hideMark/>
          </w:tcPr>
          <w:p w14:paraId="70058ACB" w14:textId="241B951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количества клубных формирований для</w:t>
            </w:r>
            <w:r w:rsidR="000A25D6">
              <w:rPr>
                <w:rFonts w:ascii="Times New Roman" w:hAnsi="Times New Roman"/>
                <w:sz w:val="18"/>
                <w:szCs w:val="18"/>
              </w:rPr>
              <w:t xml:space="preserve"> </w:t>
            </w:r>
            <w:r w:rsidRPr="000A25D6">
              <w:rPr>
                <w:rFonts w:ascii="Times New Roman" w:hAnsi="Times New Roman"/>
                <w:sz w:val="18"/>
                <w:szCs w:val="18"/>
              </w:rPr>
              <w:t>детей и подростков</w:t>
            </w:r>
          </w:p>
        </w:tc>
        <w:tc>
          <w:tcPr>
            <w:tcW w:w="425" w:type="dxa"/>
            <w:tcBorders>
              <w:top w:val="nil"/>
              <w:left w:val="nil"/>
              <w:bottom w:val="single" w:sz="4" w:space="0" w:color="auto"/>
              <w:right w:val="single" w:sz="4" w:space="0" w:color="auto"/>
            </w:tcBorders>
            <w:shd w:val="clear" w:color="auto" w:fill="auto"/>
            <w:noWrap/>
            <w:vAlign w:val="center"/>
            <w:hideMark/>
          </w:tcPr>
          <w:p w14:paraId="1FAA8B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w:t>
            </w:r>
          </w:p>
        </w:tc>
        <w:tc>
          <w:tcPr>
            <w:tcW w:w="8304" w:type="dxa"/>
            <w:tcBorders>
              <w:top w:val="nil"/>
              <w:left w:val="nil"/>
              <w:bottom w:val="single" w:sz="4" w:space="0" w:color="auto"/>
              <w:right w:val="single" w:sz="4" w:space="0" w:color="auto"/>
            </w:tcBorders>
            <w:shd w:val="clear" w:color="auto" w:fill="auto"/>
            <w:noWrap/>
            <w:vAlign w:val="center"/>
            <w:hideMark/>
          </w:tcPr>
          <w:p w14:paraId="6CAFD9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Фактическое предоставление сведений</w:t>
            </w:r>
          </w:p>
        </w:tc>
        <w:tc>
          <w:tcPr>
            <w:tcW w:w="1433" w:type="dxa"/>
            <w:tcBorders>
              <w:top w:val="nil"/>
              <w:left w:val="nil"/>
              <w:bottom w:val="single" w:sz="4" w:space="0" w:color="auto"/>
              <w:right w:val="single" w:sz="4" w:space="0" w:color="auto"/>
            </w:tcBorders>
            <w:shd w:val="clear" w:color="auto" w:fill="auto"/>
            <w:vAlign w:val="center"/>
            <w:hideMark/>
          </w:tcPr>
          <w:p w14:paraId="3136ED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2341E2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МВД России по Рамонскому району (по согласованию);</w:t>
            </w:r>
          </w:p>
        </w:tc>
      </w:tr>
      <w:tr w:rsidR="00387D06" w:rsidRPr="000A25D6" w14:paraId="6CD1AFF9" w14:textId="77777777" w:rsidTr="0067350C">
        <w:tc>
          <w:tcPr>
            <w:tcW w:w="151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3B81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11 «Формирование благоприятной инвестиционной среды»</w:t>
            </w:r>
          </w:p>
        </w:tc>
      </w:tr>
      <w:tr w:rsidR="00F35AD0" w:rsidRPr="000A25D6" w14:paraId="3CFAC245"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58D9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w:t>
            </w:r>
          </w:p>
        </w:tc>
        <w:tc>
          <w:tcPr>
            <w:tcW w:w="2552" w:type="dxa"/>
            <w:tcBorders>
              <w:top w:val="nil"/>
              <w:left w:val="nil"/>
              <w:bottom w:val="single" w:sz="4" w:space="0" w:color="auto"/>
              <w:right w:val="single" w:sz="4" w:space="0" w:color="auto"/>
            </w:tcBorders>
            <w:shd w:val="clear" w:color="auto" w:fill="auto"/>
            <w:vAlign w:val="center"/>
            <w:hideMark/>
          </w:tcPr>
          <w:p w14:paraId="42A72D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инвестиций в основной капитал (за исключением бюджетных средств) в расчете на 1 жителя</w:t>
            </w:r>
          </w:p>
        </w:tc>
        <w:tc>
          <w:tcPr>
            <w:tcW w:w="425" w:type="dxa"/>
            <w:tcBorders>
              <w:top w:val="nil"/>
              <w:left w:val="nil"/>
              <w:bottom w:val="single" w:sz="4" w:space="0" w:color="auto"/>
              <w:right w:val="single" w:sz="4" w:space="0" w:color="auto"/>
            </w:tcBorders>
            <w:shd w:val="clear" w:color="auto" w:fill="auto"/>
            <w:noWrap/>
            <w:vAlign w:val="center"/>
            <w:hideMark/>
          </w:tcPr>
          <w:p w14:paraId="227E57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млрд. руб.</w:t>
            </w:r>
          </w:p>
        </w:tc>
        <w:tc>
          <w:tcPr>
            <w:tcW w:w="8304" w:type="dxa"/>
            <w:tcBorders>
              <w:top w:val="nil"/>
              <w:left w:val="nil"/>
              <w:bottom w:val="single" w:sz="4" w:space="0" w:color="auto"/>
              <w:right w:val="single" w:sz="4" w:space="0" w:color="auto"/>
            </w:tcBorders>
            <w:shd w:val="clear" w:color="auto" w:fill="auto"/>
            <w:vAlign w:val="center"/>
            <w:hideMark/>
          </w:tcPr>
          <w:p w14:paraId="10D9DA2C" w14:textId="77777777" w:rsidR="00F35AD0"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значения показателя производится в соответствии с Приказом департамента экономического развития Воронежской области от 09.10.2013 № 145-О «Об утверждении методики расчета показателя «Объём инвестиций в основной капитал в расчете на душу населения».</w:t>
            </w:r>
          </w:p>
          <w:p w14:paraId="03A8BBE8" w14:textId="77777777" w:rsidR="00F35AD0"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определяется как отношение объема инвестиций в основной капитал (без субъектов малого предпринимательства) муниципального района к фактической численности населения муниципального района.</w:t>
            </w:r>
          </w:p>
          <w:p w14:paraId="198A665A" w14:textId="77777777" w:rsidR="00F35AD0" w:rsidRDefault="00387D06" w:rsidP="000A25D6">
            <w:pPr>
              <w:ind w:firstLine="0"/>
              <w:rPr>
                <w:rFonts w:ascii="Times New Roman" w:hAnsi="Times New Roman"/>
                <w:sz w:val="18"/>
                <w:szCs w:val="18"/>
              </w:rPr>
            </w:pPr>
            <w:r w:rsidRPr="000A25D6">
              <w:rPr>
                <w:rFonts w:ascii="Times New Roman" w:hAnsi="Times New Roman"/>
                <w:sz w:val="18"/>
                <w:szCs w:val="18"/>
              </w:rPr>
              <w:t xml:space="preserve"> Расчёт показателя осуществляется по формуле:</w:t>
            </w:r>
          </w:p>
          <w:p w14:paraId="6FA39077" w14:textId="14841577" w:rsidR="00F35AD0" w:rsidRDefault="00387D06" w:rsidP="000A25D6">
            <w:pPr>
              <w:ind w:firstLine="0"/>
              <w:rPr>
                <w:rFonts w:ascii="Times New Roman" w:hAnsi="Times New Roman"/>
                <w:sz w:val="18"/>
                <w:szCs w:val="18"/>
              </w:rPr>
            </w:pPr>
            <w:r w:rsidRPr="000A25D6">
              <w:rPr>
                <w:rFonts w:ascii="Times New Roman" w:hAnsi="Times New Roman"/>
                <w:sz w:val="18"/>
                <w:szCs w:val="18"/>
              </w:rPr>
              <w:t>Идн = Иок / Ч</w:t>
            </w:r>
            <w:r w:rsidR="00F35AD0">
              <w:rPr>
                <w:rFonts w:ascii="Times New Roman" w:hAnsi="Times New Roman"/>
                <w:sz w:val="18"/>
                <w:szCs w:val="18"/>
              </w:rPr>
              <w:t xml:space="preserve">, </w:t>
            </w:r>
            <w:r w:rsidRPr="000A25D6">
              <w:rPr>
                <w:rFonts w:ascii="Times New Roman" w:hAnsi="Times New Roman"/>
                <w:sz w:val="18"/>
                <w:szCs w:val="18"/>
              </w:rPr>
              <w:t xml:space="preserve">где: </w:t>
            </w:r>
          </w:p>
          <w:p w14:paraId="489C0B4E" w14:textId="77777777" w:rsidR="00F35AD0" w:rsidRDefault="00387D06" w:rsidP="000A25D6">
            <w:pPr>
              <w:ind w:firstLine="0"/>
              <w:rPr>
                <w:rFonts w:ascii="Times New Roman" w:hAnsi="Times New Roman"/>
                <w:sz w:val="18"/>
                <w:szCs w:val="18"/>
              </w:rPr>
            </w:pPr>
            <w:r w:rsidRPr="000A25D6">
              <w:rPr>
                <w:rFonts w:ascii="Times New Roman" w:hAnsi="Times New Roman"/>
                <w:sz w:val="18"/>
                <w:szCs w:val="18"/>
              </w:rPr>
              <w:t>Идн - объём инвестиций в основной капитал в расчёте на душу населения;</w:t>
            </w:r>
          </w:p>
          <w:p w14:paraId="525BF787" w14:textId="77777777" w:rsidR="00F35AD0" w:rsidRDefault="00387D06" w:rsidP="000A25D6">
            <w:pPr>
              <w:ind w:firstLine="0"/>
              <w:rPr>
                <w:rFonts w:ascii="Times New Roman" w:hAnsi="Times New Roman"/>
                <w:sz w:val="18"/>
                <w:szCs w:val="18"/>
              </w:rPr>
            </w:pPr>
            <w:r w:rsidRPr="000A25D6">
              <w:rPr>
                <w:rFonts w:ascii="Times New Roman" w:hAnsi="Times New Roman"/>
                <w:sz w:val="18"/>
                <w:szCs w:val="18"/>
              </w:rPr>
              <w:t>Иoк – объем инвестиций в основной капитал (без субъектов малого предпринимательства) – всего;</w:t>
            </w:r>
          </w:p>
          <w:p w14:paraId="63FDC506" w14:textId="37A3E3C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 - среднегодовая численность постоянного населения.</w:t>
            </w:r>
          </w:p>
        </w:tc>
        <w:tc>
          <w:tcPr>
            <w:tcW w:w="1433" w:type="dxa"/>
            <w:tcBorders>
              <w:top w:val="nil"/>
              <w:left w:val="nil"/>
              <w:bottom w:val="single" w:sz="4" w:space="0" w:color="auto"/>
              <w:right w:val="single" w:sz="4" w:space="0" w:color="auto"/>
            </w:tcBorders>
            <w:shd w:val="clear" w:color="auto" w:fill="auto"/>
            <w:vAlign w:val="center"/>
            <w:hideMark/>
          </w:tcPr>
          <w:p w14:paraId="197C6E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559B2C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экономического развития</w:t>
            </w:r>
          </w:p>
        </w:tc>
      </w:tr>
      <w:tr w:rsidR="00F35AD0" w:rsidRPr="000A25D6" w14:paraId="48E1910D"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FB97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11.2</w:t>
            </w:r>
          </w:p>
        </w:tc>
        <w:tc>
          <w:tcPr>
            <w:tcW w:w="2552" w:type="dxa"/>
            <w:tcBorders>
              <w:top w:val="nil"/>
              <w:left w:val="nil"/>
              <w:bottom w:val="single" w:sz="4" w:space="0" w:color="auto"/>
              <w:right w:val="single" w:sz="4" w:space="0" w:color="auto"/>
            </w:tcBorders>
            <w:shd w:val="clear" w:color="auto" w:fill="auto"/>
            <w:vAlign w:val="center"/>
            <w:hideMark/>
          </w:tcPr>
          <w:p w14:paraId="20F2B9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развития сферы муниципально-частного партнерства (МЧП)</w:t>
            </w:r>
          </w:p>
        </w:tc>
        <w:tc>
          <w:tcPr>
            <w:tcW w:w="425" w:type="dxa"/>
            <w:tcBorders>
              <w:top w:val="nil"/>
              <w:left w:val="nil"/>
              <w:bottom w:val="single" w:sz="4" w:space="0" w:color="auto"/>
              <w:right w:val="single" w:sz="4" w:space="0" w:color="auto"/>
            </w:tcBorders>
            <w:shd w:val="clear" w:color="auto" w:fill="auto"/>
            <w:noWrap/>
            <w:vAlign w:val="center"/>
            <w:hideMark/>
          </w:tcPr>
          <w:p w14:paraId="1ABC4D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8304" w:type="dxa"/>
            <w:tcBorders>
              <w:top w:val="nil"/>
              <w:left w:val="nil"/>
              <w:bottom w:val="single" w:sz="4" w:space="0" w:color="auto"/>
              <w:right w:val="single" w:sz="4" w:space="0" w:color="auto"/>
            </w:tcBorders>
            <w:shd w:val="clear" w:color="auto" w:fill="auto"/>
            <w:vAlign w:val="center"/>
            <w:hideMark/>
          </w:tcPr>
          <w:p w14:paraId="077C5965" w14:textId="77777777" w:rsidR="00F35AD0"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значения показателя производится в соответствии с Приказом департамента экономического развития Воронежской области от 30.07.2019 № 51-13-09/110-О «Об утверждении методических рекомендаций по формированию показателя «Уровень развития сферы муниципально-частного партнерства (МЧП)».</w:t>
            </w:r>
          </w:p>
          <w:p w14:paraId="6E8DF414" w14:textId="77777777" w:rsidR="00F35AD0" w:rsidRDefault="00387D06" w:rsidP="000A25D6">
            <w:pPr>
              <w:ind w:firstLine="0"/>
              <w:rPr>
                <w:rFonts w:ascii="Times New Roman" w:hAnsi="Times New Roman"/>
                <w:sz w:val="18"/>
                <w:szCs w:val="18"/>
              </w:rPr>
            </w:pPr>
            <w:r w:rsidRPr="000A25D6">
              <w:rPr>
                <w:rFonts w:ascii="Times New Roman" w:hAnsi="Times New Roman"/>
                <w:sz w:val="18"/>
                <w:szCs w:val="18"/>
              </w:rPr>
              <w:t>Расчет показателя осуществляется по формуле:</w:t>
            </w:r>
          </w:p>
          <w:p w14:paraId="10DBDC5E" w14:textId="77777777" w:rsidR="00F35AD0" w:rsidRDefault="00387D06" w:rsidP="000A25D6">
            <w:pPr>
              <w:ind w:firstLine="0"/>
              <w:rPr>
                <w:rFonts w:ascii="Times New Roman" w:hAnsi="Times New Roman"/>
                <w:sz w:val="18"/>
                <w:szCs w:val="18"/>
              </w:rPr>
            </w:pPr>
            <w:r w:rsidRPr="000A25D6">
              <w:rPr>
                <w:rFonts w:ascii="Times New Roman" w:hAnsi="Times New Roman"/>
                <w:sz w:val="18"/>
                <w:szCs w:val="18"/>
              </w:rPr>
              <w:t>R=L+N+V</w:t>
            </w:r>
            <w:r w:rsidR="00F35AD0">
              <w:rPr>
                <w:rFonts w:ascii="Times New Roman" w:hAnsi="Times New Roman"/>
                <w:sz w:val="18"/>
                <w:szCs w:val="18"/>
              </w:rPr>
              <w:t xml:space="preserve">, </w:t>
            </w:r>
            <w:r w:rsidRPr="000A25D6">
              <w:rPr>
                <w:rFonts w:ascii="Times New Roman" w:hAnsi="Times New Roman"/>
                <w:sz w:val="18"/>
                <w:szCs w:val="18"/>
              </w:rPr>
              <w:t>где:</w:t>
            </w:r>
          </w:p>
          <w:p w14:paraId="239000F5" w14:textId="77777777" w:rsidR="00F35AD0" w:rsidRDefault="00387D06" w:rsidP="000A25D6">
            <w:pPr>
              <w:ind w:firstLine="0"/>
              <w:rPr>
                <w:rFonts w:ascii="Times New Roman" w:hAnsi="Times New Roman"/>
                <w:sz w:val="18"/>
                <w:szCs w:val="18"/>
              </w:rPr>
            </w:pPr>
            <w:r w:rsidRPr="000A25D6">
              <w:rPr>
                <w:rFonts w:ascii="Times New Roman" w:hAnsi="Times New Roman"/>
                <w:sz w:val="18"/>
                <w:szCs w:val="18"/>
              </w:rPr>
              <w:t>L – значение фактора «значение фактора «Развитие институциональной среды муниципального района в сфере муниципально-частного партнерства», характеризующееся наличием официально закрепленного уполномоченного органа в сфере МЧП. Показатель L. принимает значения [0 - 10%J;</w:t>
            </w:r>
          </w:p>
          <w:p w14:paraId="6C6A2869" w14:textId="77777777" w:rsidR="00F35AD0" w:rsidRDefault="00387D06" w:rsidP="000A25D6">
            <w:pPr>
              <w:ind w:firstLine="0"/>
              <w:rPr>
                <w:rFonts w:ascii="Times New Roman" w:hAnsi="Times New Roman"/>
                <w:sz w:val="18"/>
                <w:szCs w:val="18"/>
              </w:rPr>
            </w:pPr>
            <w:r w:rsidRPr="000A25D6">
              <w:rPr>
                <w:rFonts w:ascii="Times New Roman" w:hAnsi="Times New Roman"/>
                <w:sz w:val="18"/>
                <w:szCs w:val="18"/>
              </w:rPr>
              <w:t>N - значение фактора «Нормативно-правовое обеспечение сферы муниципально-частного партнерства в муниципальном районе», характеризующееся наличием нормативно-правовой базы муниципального района в сфере МЧП и ее соответствие нормам федерального и регионального законодательства. Показатель N принимает значения [0 - 10%];</w:t>
            </w:r>
          </w:p>
          <w:p w14:paraId="44EBFDD1" w14:textId="3F9D336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V - значение фактора «Опыт реализации проектов мунипипально-частного партнерства в муниципальном районе», характеризующееся суммарным объемом инвестиций по заключенным соглашениям о МЧП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Федеральным законом от 21.07.2005 № 115-ФЗ «О концессионных соглашениях». Показатель V измеряется в процентах (%).</w:t>
            </w:r>
          </w:p>
        </w:tc>
        <w:tc>
          <w:tcPr>
            <w:tcW w:w="1433" w:type="dxa"/>
            <w:tcBorders>
              <w:top w:val="nil"/>
              <w:left w:val="nil"/>
              <w:bottom w:val="single" w:sz="4" w:space="0" w:color="auto"/>
              <w:right w:val="single" w:sz="4" w:space="0" w:color="auto"/>
            </w:tcBorders>
            <w:shd w:val="clear" w:color="auto" w:fill="auto"/>
            <w:vAlign w:val="center"/>
            <w:hideMark/>
          </w:tcPr>
          <w:p w14:paraId="2C7520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247C1F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экономического развития </w:t>
            </w:r>
          </w:p>
        </w:tc>
      </w:tr>
      <w:tr w:rsidR="00F35AD0" w:rsidRPr="000A25D6" w14:paraId="342148DC"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8684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11.3</w:t>
            </w:r>
          </w:p>
        </w:tc>
        <w:tc>
          <w:tcPr>
            <w:tcW w:w="2552" w:type="dxa"/>
            <w:tcBorders>
              <w:top w:val="nil"/>
              <w:left w:val="nil"/>
              <w:bottom w:val="single" w:sz="4" w:space="0" w:color="auto"/>
              <w:right w:val="single" w:sz="4" w:space="0" w:color="auto"/>
            </w:tcBorders>
            <w:shd w:val="clear" w:color="auto" w:fill="auto"/>
            <w:vAlign w:val="center"/>
            <w:hideMark/>
          </w:tcPr>
          <w:p w14:paraId="138D68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инновационно-активных организаций</w:t>
            </w:r>
          </w:p>
        </w:tc>
        <w:tc>
          <w:tcPr>
            <w:tcW w:w="425" w:type="dxa"/>
            <w:tcBorders>
              <w:top w:val="nil"/>
              <w:left w:val="nil"/>
              <w:bottom w:val="single" w:sz="4" w:space="0" w:color="auto"/>
              <w:right w:val="single" w:sz="4" w:space="0" w:color="auto"/>
            </w:tcBorders>
            <w:shd w:val="clear" w:color="auto" w:fill="auto"/>
            <w:noWrap/>
            <w:vAlign w:val="center"/>
            <w:hideMark/>
          </w:tcPr>
          <w:p w14:paraId="32EE75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8304" w:type="dxa"/>
            <w:tcBorders>
              <w:top w:val="nil"/>
              <w:left w:val="nil"/>
              <w:bottom w:val="single" w:sz="4" w:space="0" w:color="auto"/>
              <w:right w:val="single" w:sz="4" w:space="0" w:color="auto"/>
            </w:tcBorders>
            <w:shd w:val="clear" w:color="auto" w:fill="auto"/>
            <w:noWrap/>
            <w:vAlign w:val="center"/>
            <w:hideMark/>
          </w:tcPr>
          <w:p w14:paraId="0116E8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Фактическое предоставление сведений</w:t>
            </w:r>
          </w:p>
        </w:tc>
        <w:tc>
          <w:tcPr>
            <w:tcW w:w="1433" w:type="dxa"/>
            <w:tcBorders>
              <w:top w:val="nil"/>
              <w:left w:val="nil"/>
              <w:bottom w:val="single" w:sz="4" w:space="0" w:color="auto"/>
              <w:right w:val="single" w:sz="4" w:space="0" w:color="auto"/>
            </w:tcBorders>
            <w:shd w:val="clear" w:color="auto" w:fill="auto"/>
            <w:vAlign w:val="center"/>
            <w:hideMark/>
          </w:tcPr>
          <w:p w14:paraId="66DECB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0C1F9E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экономического развития </w:t>
            </w:r>
          </w:p>
        </w:tc>
      </w:tr>
      <w:tr w:rsidR="00F35AD0" w:rsidRPr="000A25D6" w14:paraId="6B96FD9F" w14:textId="77777777" w:rsidTr="00F35AD0">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F4FA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11.4</w:t>
            </w:r>
          </w:p>
        </w:tc>
        <w:tc>
          <w:tcPr>
            <w:tcW w:w="2552" w:type="dxa"/>
            <w:tcBorders>
              <w:top w:val="nil"/>
              <w:left w:val="nil"/>
              <w:bottom w:val="single" w:sz="4" w:space="0" w:color="auto"/>
              <w:right w:val="single" w:sz="4" w:space="0" w:color="auto"/>
            </w:tcBorders>
            <w:shd w:val="clear" w:color="auto" w:fill="auto"/>
            <w:noWrap/>
            <w:vAlign w:val="center"/>
            <w:hideMark/>
          </w:tcPr>
          <w:p w14:paraId="00385E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Число созданных рабочих мест</w:t>
            </w:r>
          </w:p>
        </w:tc>
        <w:tc>
          <w:tcPr>
            <w:tcW w:w="425" w:type="dxa"/>
            <w:tcBorders>
              <w:top w:val="nil"/>
              <w:left w:val="nil"/>
              <w:bottom w:val="single" w:sz="4" w:space="0" w:color="auto"/>
              <w:right w:val="single" w:sz="4" w:space="0" w:color="auto"/>
            </w:tcBorders>
            <w:shd w:val="clear" w:color="auto" w:fill="auto"/>
            <w:noWrap/>
            <w:vAlign w:val="center"/>
            <w:hideMark/>
          </w:tcPr>
          <w:p w14:paraId="0D8857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шт.</w:t>
            </w:r>
          </w:p>
        </w:tc>
        <w:tc>
          <w:tcPr>
            <w:tcW w:w="8304" w:type="dxa"/>
            <w:tcBorders>
              <w:top w:val="nil"/>
              <w:left w:val="nil"/>
              <w:bottom w:val="single" w:sz="4" w:space="0" w:color="auto"/>
              <w:right w:val="single" w:sz="4" w:space="0" w:color="auto"/>
            </w:tcBorders>
            <w:shd w:val="clear" w:color="auto" w:fill="auto"/>
            <w:noWrap/>
            <w:vAlign w:val="center"/>
            <w:hideMark/>
          </w:tcPr>
          <w:p w14:paraId="428126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Фактическое предоставление сведений</w:t>
            </w:r>
          </w:p>
        </w:tc>
        <w:tc>
          <w:tcPr>
            <w:tcW w:w="1433" w:type="dxa"/>
            <w:tcBorders>
              <w:top w:val="nil"/>
              <w:left w:val="nil"/>
              <w:bottom w:val="single" w:sz="4" w:space="0" w:color="auto"/>
              <w:right w:val="single" w:sz="4" w:space="0" w:color="auto"/>
            </w:tcBorders>
            <w:shd w:val="clear" w:color="auto" w:fill="auto"/>
            <w:vAlign w:val="center"/>
            <w:hideMark/>
          </w:tcPr>
          <w:p w14:paraId="6F9FB6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следующим за отчетным</w:t>
            </w:r>
          </w:p>
        </w:tc>
        <w:tc>
          <w:tcPr>
            <w:tcW w:w="1850" w:type="dxa"/>
            <w:tcBorders>
              <w:top w:val="nil"/>
              <w:left w:val="nil"/>
              <w:bottom w:val="single" w:sz="4" w:space="0" w:color="auto"/>
              <w:right w:val="single" w:sz="4" w:space="0" w:color="auto"/>
            </w:tcBorders>
            <w:shd w:val="clear" w:color="auto" w:fill="auto"/>
            <w:vAlign w:val="center"/>
            <w:hideMark/>
          </w:tcPr>
          <w:p w14:paraId="5D283C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экономического развития </w:t>
            </w:r>
          </w:p>
        </w:tc>
      </w:tr>
    </w:tbl>
    <w:p w14:paraId="1A8CBBD8" w14:textId="77777777" w:rsidR="00387D06" w:rsidRPr="00135847" w:rsidRDefault="00387D06" w:rsidP="000A25D6">
      <w:pPr>
        <w:ind w:firstLine="0"/>
        <w:rPr>
          <w:rFonts w:ascii="Times New Roman" w:hAnsi="Times New Roman"/>
          <w:sz w:val="12"/>
          <w:szCs w:val="12"/>
        </w:rPr>
      </w:pPr>
    </w:p>
    <w:p w14:paraId="12DC0D1E" w14:textId="77777777" w:rsidR="00387D06" w:rsidRPr="00AB61C4" w:rsidRDefault="00387D06" w:rsidP="00AB61C4">
      <w:pPr>
        <w:ind w:firstLine="7938"/>
        <w:rPr>
          <w:rFonts w:ascii="Times New Roman" w:hAnsi="Times New Roman"/>
          <w:i/>
          <w:iCs/>
          <w:sz w:val="18"/>
          <w:szCs w:val="18"/>
        </w:rPr>
      </w:pPr>
      <w:r w:rsidRPr="00AB61C4">
        <w:rPr>
          <w:rFonts w:ascii="Times New Roman" w:hAnsi="Times New Roman"/>
          <w:i/>
          <w:iCs/>
          <w:sz w:val="18"/>
          <w:szCs w:val="18"/>
        </w:rPr>
        <w:t>Приложение 3</w:t>
      </w:r>
    </w:p>
    <w:p w14:paraId="1EEFF15F" w14:textId="77777777" w:rsidR="00387D06" w:rsidRPr="00135847" w:rsidRDefault="00387D06" w:rsidP="000A25D6">
      <w:pPr>
        <w:ind w:firstLine="0"/>
        <w:rPr>
          <w:rFonts w:ascii="Times New Roman" w:hAnsi="Times New Roman"/>
          <w:sz w:val="12"/>
          <w:szCs w:val="12"/>
        </w:rPr>
      </w:pPr>
    </w:p>
    <w:p w14:paraId="339B5281" w14:textId="4ACCF20A" w:rsidR="00387D06" w:rsidRPr="00AB61C4" w:rsidRDefault="00387D06" w:rsidP="00AB61C4">
      <w:pPr>
        <w:ind w:firstLine="0"/>
        <w:jc w:val="center"/>
        <w:rPr>
          <w:rFonts w:ascii="Times New Roman" w:hAnsi="Times New Roman"/>
          <w:b/>
          <w:bCs/>
          <w:i/>
          <w:iCs/>
          <w:sz w:val="18"/>
          <w:szCs w:val="18"/>
        </w:rPr>
      </w:pPr>
      <w:r w:rsidRPr="00AB61C4">
        <w:rPr>
          <w:rFonts w:ascii="Times New Roman" w:hAnsi="Times New Roman"/>
          <w:b/>
          <w:bCs/>
          <w:i/>
          <w:iCs/>
          <w:sz w:val="18"/>
          <w:szCs w:val="18"/>
        </w:rPr>
        <w:t>Перечень основных мероприятий подпрограмм и мероприятий, реализуемых в рамках муниципальной программы «Создание благоприятных условий для населения Рамонского муниципального района Воронежской области»</w:t>
      </w:r>
    </w:p>
    <w:p w14:paraId="336E48DE" w14:textId="77777777" w:rsidR="00AB61C4" w:rsidRPr="00135847" w:rsidRDefault="00AB61C4" w:rsidP="000A25D6">
      <w:pPr>
        <w:ind w:firstLine="0"/>
        <w:rPr>
          <w:rFonts w:ascii="Times New Roman" w:hAnsi="Times New Roman"/>
          <w:sz w:val="12"/>
          <w:szCs w:val="12"/>
        </w:rPr>
      </w:pPr>
    </w:p>
    <w:tbl>
      <w:tblPr>
        <w:tblW w:w="0" w:type="auto"/>
        <w:tblLayout w:type="fixed"/>
        <w:tblLook w:val="04A0" w:firstRow="1" w:lastRow="0" w:firstColumn="1" w:lastColumn="0" w:noHBand="0" w:noVBand="1"/>
      </w:tblPr>
      <w:tblGrid>
        <w:gridCol w:w="1573"/>
        <w:gridCol w:w="3107"/>
        <w:gridCol w:w="3192"/>
        <w:gridCol w:w="1343"/>
        <w:gridCol w:w="2338"/>
        <w:gridCol w:w="3573"/>
      </w:tblGrid>
      <w:tr w:rsidR="00387D06" w:rsidRPr="000A25D6" w14:paraId="71E9E8BC" w14:textId="77777777" w:rsidTr="00AB61C4">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8E4C5" w14:textId="77777777" w:rsidR="00387D06" w:rsidRPr="000A25D6" w:rsidRDefault="00387D06" w:rsidP="00AB61C4">
            <w:pPr>
              <w:ind w:firstLine="0"/>
              <w:jc w:val="center"/>
              <w:rPr>
                <w:rFonts w:ascii="Times New Roman" w:hAnsi="Times New Roman"/>
                <w:sz w:val="18"/>
                <w:szCs w:val="18"/>
              </w:rPr>
            </w:pPr>
            <w:r w:rsidRPr="000A25D6">
              <w:rPr>
                <w:rFonts w:ascii="Times New Roman" w:hAnsi="Times New Roman"/>
                <w:sz w:val="18"/>
                <w:szCs w:val="18"/>
              </w:rPr>
              <w:t>Статус</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14:paraId="182D4577" w14:textId="77777777" w:rsidR="00387D06" w:rsidRPr="000A25D6" w:rsidRDefault="00387D06" w:rsidP="00AB61C4">
            <w:pPr>
              <w:ind w:firstLine="0"/>
              <w:jc w:val="center"/>
              <w:rPr>
                <w:rFonts w:ascii="Times New Roman" w:hAnsi="Times New Roman"/>
                <w:sz w:val="18"/>
                <w:szCs w:val="18"/>
              </w:rPr>
            </w:pPr>
            <w:r w:rsidRPr="000A25D6">
              <w:rPr>
                <w:rFonts w:ascii="Times New Roman" w:hAnsi="Times New Roman"/>
                <w:sz w:val="18"/>
                <w:szCs w:val="18"/>
              </w:rPr>
              <w:t>Наименование основного мероприятия</w:t>
            </w:r>
          </w:p>
        </w:tc>
        <w:tc>
          <w:tcPr>
            <w:tcW w:w="3192" w:type="dxa"/>
            <w:tcBorders>
              <w:top w:val="single" w:sz="4" w:space="0" w:color="auto"/>
              <w:left w:val="nil"/>
              <w:bottom w:val="single" w:sz="4" w:space="0" w:color="auto"/>
              <w:right w:val="single" w:sz="4" w:space="0" w:color="auto"/>
            </w:tcBorders>
            <w:shd w:val="clear" w:color="auto" w:fill="auto"/>
            <w:vAlign w:val="center"/>
            <w:hideMark/>
          </w:tcPr>
          <w:p w14:paraId="1BCEAF4A" w14:textId="77777777" w:rsidR="00387D06" w:rsidRPr="000A25D6" w:rsidRDefault="00387D06" w:rsidP="00AB61C4">
            <w:pPr>
              <w:ind w:firstLine="0"/>
              <w:jc w:val="center"/>
              <w:rPr>
                <w:rFonts w:ascii="Times New Roman" w:hAnsi="Times New Roman"/>
                <w:sz w:val="18"/>
                <w:szCs w:val="18"/>
              </w:rPr>
            </w:pPr>
            <w:r w:rsidRPr="000A25D6">
              <w:rPr>
                <w:rFonts w:ascii="Times New Roman" w:hAnsi="Times New Roman"/>
                <w:sz w:val="18"/>
                <w:szCs w:val="18"/>
              </w:rPr>
              <w:t>Наименование мероприятия/содержание основного мероприятия</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6327612E" w14:textId="77777777" w:rsidR="00387D06" w:rsidRPr="000A25D6" w:rsidRDefault="00387D06" w:rsidP="00AB61C4">
            <w:pPr>
              <w:ind w:firstLine="0"/>
              <w:jc w:val="center"/>
              <w:rPr>
                <w:rFonts w:ascii="Times New Roman" w:hAnsi="Times New Roman"/>
                <w:sz w:val="18"/>
                <w:szCs w:val="18"/>
              </w:rPr>
            </w:pPr>
            <w:r w:rsidRPr="000A25D6">
              <w:rPr>
                <w:rFonts w:ascii="Times New Roman" w:hAnsi="Times New Roman"/>
                <w:sz w:val="18"/>
                <w:szCs w:val="18"/>
              </w:rPr>
              <w:t>Срок реализации</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14:paraId="78C7FD7F" w14:textId="77777777" w:rsidR="00387D06" w:rsidRPr="000A25D6" w:rsidRDefault="00387D06" w:rsidP="00AB61C4">
            <w:pPr>
              <w:ind w:firstLine="0"/>
              <w:jc w:val="center"/>
              <w:rPr>
                <w:rFonts w:ascii="Times New Roman" w:hAnsi="Times New Roman"/>
                <w:sz w:val="18"/>
                <w:szCs w:val="18"/>
              </w:rPr>
            </w:pPr>
            <w:r w:rsidRPr="000A25D6">
              <w:rPr>
                <w:rFonts w:ascii="Times New Roman" w:hAnsi="Times New Roman"/>
                <w:sz w:val="18"/>
                <w:szCs w:val="18"/>
              </w:rPr>
              <w:t>Исполнитель</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14:paraId="2B54DE89" w14:textId="77777777" w:rsidR="00387D06" w:rsidRPr="000A25D6" w:rsidRDefault="00387D06" w:rsidP="00AB61C4">
            <w:pPr>
              <w:ind w:firstLine="0"/>
              <w:jc w:val="center"/>
              <w:rPr>
                <w:rFonts w:ascii="Times New Roman" w:hAnsi="Times New Roman"/>
                <w:sz w:val="18"/>
                <w:szCs w:val="18"/>
              </w:rPr>
            </w:pPr>
            <w:r w:rsidRPr="000A25D6">
              <w:rPr>
                <w:rFonts w:ascii="Times New Roman" w:hAnsi="Times New Roman"/>
                <w:sz w:val="18"/>
                <w:szCs w:val="18"/>
              </w:rPr>
              <w:t>Ожидаемый результат реализации основного мероприятия</w:t>
            </w:r>
          </w:p>
        </w:tc>
      </w:tr>
      <w:tr w:rsidR="00387D06" w:rsidRPr="000A25D6" w14:paraId="4E44478E" w14:textId="77777777" w:rsidTr="00AB61C4">
        <w:tc>
          <w:tcPr>
            <w:tcW w:w="151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9272A0" w14:textId="18294D0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МУНИЦИПАЛЬНАЯ</w:t>
            </w:r>
            <w:r w:rsidR="000A25D6">
              <w:rPr>
                <w:rFonts w:ascii="Times New Roman" w:hAnsi="Times New Roman"/>
                <w:sz w:val="18"/>
                <w:szCs w:val="18"/>
              </w:rPr>
              <w:t xml:space="preserve"> </w:t>
            </w:r>
            <w:r w:rsidRPr="000A25D6">
              <w:rPr>
                <w:rFonts w:ascii="Times New Roman" w:hAnsi="Times New Roman"/>
                <w:sz w:val="18"/>
                <w:szCs w:val="18"/>
              </w:rPr>
              <w:t>ПРОГРАММА «Создание благоприятных условий для населения Рамонского муниципального района Воронежской области»</w:t>
            </w:r>
          </w:p>
        </w:tc>
      </w:tr>
      <w:tr w:rsidR="00387D06" w:rsidRPr="000A25D6" w14:paraId="5CA680D0" w14:textId="77777777" w:rsidTr="00AB61C4">
        <w:tc>
          <w:tcPr>
            <w:tcW w:w="1512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C79ED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 "Развитие и поддержка малого и среднего предпринимательства в Рамонском муниципальном районе Воронежской области"</w:t>
            </w:r>
          </w:p>
        </w:tc>
      </w:tr>
      <w:tr w:rsidR="00387D06" w:rsidRPr="000A25D6" w14:paraId="5D2C2648"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7AA883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1.1 </w:t>
            </w:r>
          </w:p>
        </w:tc>
        <w:tc>
          <w:tcPr>
            <w:tcW w:w="3107" w:type="dxa"/>
            <w:tcBorders>
              <w:top w:val="nil"/>
              <w:left w:val="nil"/>
              <w:bottom w:val="single" w:sz="4" w:space="0" w:color="auto"/>
              <w:right w:val="single" w:sz="4" w:space="0" w:color="auto"/>
            </w:tcBorders>
            <w:shd w:val="clear" w:color="000000" w:fill="FFFFFF"/>
            <w:hideMark/>
          </w:tcPr>
          <w:p w14:paraId="2DC4F5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3192" w:type="dxa"/>
            <w:tcBorders>
              <w:top w:val="nil"/>
              <w:left w:val="nil"/>
              <w:bottom w:val="single" w:sz="4" w:space="0" w:color="auto"/>
              <w:right w:val="single" w:sz="4" w:space="0" w:color="auto"/>
            </w:tcBorders>
            <w:shd w:val="clear" w:color="000000" w:fill="FFFFFF"/>
            <w:hideMark/>
          </w:tcPr>
          <w:p w14:paraId="780E2A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Информационная и консультационная поддержка субъектов малого и среднего предпринимательства.</w:t>
            </w:r>
          </w:p>
        </w:tc>
        <w:tc>
          <w:tcPr>
            <w:tcW w:w="1343" w:type="dxa"/>
            <w:tcBorders>
              <w:top w:val="nil"/>
              <w:left w:val="nil"/>
              <w:bottom w:val="single" w:sz="4" w:space="0" w:color="auto"/>
              <w:right w:val="single" w:sz="4" w:space="0" w:color="auto"/>
            </w:tcBorders>
            <w:shd w:val="clear" w:color="000000" w:fill="FFFFFF"/>
            <w:noWrap/>
            <w:vAlign w:val="center"/>
            <w:hideMark/>
          </w:tcPr>
          <w:p w14:paraId="528BB9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55455B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экономического развития </w:t>
            </w:r>
          </w:p>
        </w:tc>
        <w:tc>
          <w:tcPr>
            <w:tcW w:w="3573" w:type="dxa"/>
            <w:tcBorders>
              <w:top w:val="nil"/>
              <w:left w:val="nil"/>
              <w:bottom w:val="single" w:sz="4" w:space="0" w:color="auto"/>
              <w:right w:val="single" w:sz="4" w:space="0" w:color="auto"/>
            </w:tcBorders>
            <w:shd w:val="clear" w:color="000000" w:fill="FFFFFF"/>
            <w:hideMark/>
          </w:tcPr>
          <w:p w14:paraId="60E21A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системы консультационного обслуживания субъектов малого и среднего предпринимательства</w:t>
            </w:r>
          </w:p>
        </w:tc>
      </w:tr>
      <w:tr w:rsidR="00387D06" w:rsidRPr="000A25D6" w14:paraId="684882C6"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01C58E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1.2 </w:t>
            </w:r>
          </w:p>
        </w:tc>
        <w:tc>
          <w:tcPr>
            <w:tcW w:w="3107" w:type="dxa"/>
            <w:tcBorders>
              <w:top w:val="nil"/>
              <w:left w:val="nil"/>
              <w:bottom w:val="single" w:sz="4" w:space="0" w:color="auto"/>
              <w:right w:val="single" w:sz="4" w:space="0" w:color="auto"/>
            </w:tcBorders>
            <w:shd w:val="clear" w:color="000000" w:fill="FFFFFF"/>
            <w:hideMark/>
          </w:tcPr>
          <w:p w14:paraId="12EEC4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инфраструктуры поддержки предпринимательства.</w:t>
            </w:r>
          </w:p>
        </w:tc>
        <w:tc>
          <w:tcPr>
            <w:tcW w:w="3192" w:type="dxa"/>
            <w:tcBorders>
              <w:top w:val="nil"/>
              <w:left w:val="nil"/>
              <w:bottom w:val="single" w:sz="4" w:space="0" w:color="auto"/>
              <w:right w:val="single" w:sz="4" w:space="0" w:color="auto"/>
            </w:tcBorders>
            <w:shd w:val="clear" w:color="000000" w:fill="FFFFFF"/>
            <w:hideMark/>
          </w:tcPr>
          <w:p w14:paraId="6CF741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 инфраструктуры поддержки предпринимательства</w:t>
            </w:r>
          </w:p>
        </w:tc>
        <w:tc>
          <w:tcPr>
            <w:tcW w:w="1343" w:type="dxa"/>
            <w:tcBorders>
              <w:top w:val="nil"/>
              <w:left w:val="nil"/>
              <w:bottom w:val="single" w:sz="4" w:space="0" w:color="auto"/>
              <w:right w:val="single" w:sz="4" w:space="0" w:color="auto"/>
            </w:tcBorders>
            <w:shd w:val="clear" w:color="000000" w:fill="FFFFFF"/>
            <w:noWrap/>
            <w:vAlign w:val="center"/>
            <w:hideMark/>
          </w:tcPr>
          <w:p w14:paraId="64A6E1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71139B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экономического развития </w:t>
            </w:r>
          </w:p>
        </w:tc>
        <w:tc>
          <w:tcPr>
            <w:tcW w:w="3573" w:type="dxa"/>
            <w:tcBorders>
              <w:top w:val="nil"/>
              <w:left w:val="nil"/>
              <w:bottom w:val="single" w:sz="4" w:space="0" w:color="auto"/>
              <w:right w:val="single" w:sz="4" w:space="0" w:color="auto"/>
            </w:tcBorders>
            <w:shd w:val="clear" w:color="000000" w:fill="FFFFFF"/>
            <w:hideMark/>
          </w:tcPr>
          <w:p w14:paraId="183946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системы консультационного обслуживания субъектов малого и среднего предпринимательства</w:t>
            </w:r>
          </w:p>
        </w:tc>
      </w:tr>
      <w:tr w:rsidR="00387D06" w:rsidRPr="000A25D6" w14:paraId="63D2621A"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40CDE6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1.3</w:t>
            </w:r>
          </w:p>
        </w:tc>
        <w:tc>
          <w:tcPr>
            <w:tcW w:w="3107" w:type="dxa"/>
            <w:tcBorders>
              <w:top w:val="nil"/>
              <w:left w:val="nil"/>
              <w:bottom w:val="single" w:sz="4" w:space="0" w:color="auto"/>
              <w:right w:val="single" w:sz="4" w:space="0" w:color="auto"/>
            </w:tcBorders>
            <w:shd w:val="clear" w:color="000000" w:fill="FFFFFF"/>
            <w:hideMark/>
          </w:tcPr>
          <w:p w14:paraId="360B17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Финансовая поддержка субъектов малого и среднего предпринимательства.</w:t>
            </w:r>
          </w:p>
        </w:tc>
        <w:tc>
          <w:tcPr>
            <w:tcW w:w="3192" w:type="dxa"/>
            <w:tcBorders>
              <w:top w:val="nil"/>
              <w:left w:val="nil"/>
              <w:bottom w:val="single" w:sz="4" w:space="0" w:color="auto"/>
              <w:right w:val="single" w:sz="4" w:space="0" w:color="auto"/>
            </w:tcBorders>
            <w:shd w:val="clear" w:color="000000" w:fill="FFFFFF"/>
            <w:hideMark/>
          </w:tcPr>
          <w:p w14:paraId="629695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1343" w:type="dxa"/>
            <w:tcBorders>
              <w:top w:val="nil"/>
              <w:left w:val="nil"/>
              <w:bottom w:val="single" w:sz="4" w:space="0" w:color="auto"/>
              <w:right w:val="single" w:sz="4" w:space="0" w:color="auto"/>
            </w:tcBorders>
            <w:shd w:val="clear" w:color="000000" w:fill="FFFFFF"/>
            <w:noWrap/>
            <w:vAlign w:val="center"/>
            <w:hideMark/>
          </w:tcPr>
          <w:p w14:paraId="45E83A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792764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экономического развития </w:t>
            </w:r>
          </w:p>
        </w:tc>
        <w:tc>
          <w:tcPr>
            <w:tcW w:w="3573" w:type="dxa"/>
            <w:tcBorders>
              <w:top w:val="nil"/>
              <w:left w:val="nil"/>
              <w:bottom w:val="single" w:sz="4" w:space="0" w:color="auto"/>
              <w:right w:val="single" w:sz="4" w:space="0" w:color="auto"/>
            </w:tcBorders>
            <w:shd w:val="clear" w:color="000000" w:fill="FFFFFF"/>
            <w:hideMark/>
          </w:tcPr>
          <w:p w14:paraId="7749C3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Содействие развитию деятельности малых и средних предприятий, создание новых рабочих мест</w:t>
            </w:r>
          </w:p>
        </w:tc>
      </w:tr>
      <w:tr w:rsidR="00387D06" w:rsidRPr="000A25D6" w14:paraId="5F9398FB" w14:textId="77777777" w:rsidTr="00AB61C4">
        <w:tc>
          <w:tcPr>
            <w:tcW w:w="1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A72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1.4</w:t>
            </w:r>
          </w:p>
        </w:tc>
        <w:tc>
          <w:tcPr>
            <w:tcW w:w="3107" w:type="dxa"/>
            <w:tcBorders>
              <w:top w:val="single" w:sz="4" w:space="0" w:color="auto"/>
              <w:left w:val="nil"/>
              <w:bottom w:val="single" w:sz="4" w:space="0" w:color="auto"/>
              <w:right w:val="single" w:sz="4" w:space="0" w:color="auto"/>
            </w:tcBorders>
            <w:shd w:val="clear" w:color="000000" w:fill="FFFFFF"/>
            <w:hideMark/>
          </w:tcPr>
          <w:p w14:paraId="40E72A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 и развитие молодежного предпринимательства.</w:t>
            </w:r>
          </w:p>
        </w:tc>
        <w:tc>
          <w:tcPr>
            <w:tcW w:w="3192" w:type="dxa"/>
            <w:tcBorders>
              <w:top w:val="single" w:sz="4" w:space="0" w:color="auto"/>
              <w:left w:val="nil"/>
              <w:bottom w:val="single" w:sz="4" w:space="0" w:color="auto"/>
              <w:right w:val="single" w:sz="4" w:space="0" w:color="auto"/>
            </w:tcBorders>
            <w:shd w:val="clear" w:color="000000" w:fill="FFFFFF"/>
            <w:hideMark/>
          </w:tcPr>
          <w:p w14:paraId="7F6802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 и развитие молодежного предпринимательства.</w:t>
            </w:r>
          </w:p>
        </w:tc>
        <w:tc>
          <w:tcPr>
            <w:tcW w:w="1343" w:type="dxa"/>
            <w:tcBorders>
              <w:top w:val="single" w:sz="4" w:space="0" w:color="auto"/>
              <w:left w:val="nil"/>
              <w:bottom w:val="single" w:sz="4" w:space="0" w:color="auto"/>
              <w:right w:val="single" w:sz="4" w:space="0" w:color="auto"/>
            </w:tcBorders>
            <w:shd w:val="clear" w:color="000000" w:fill="FFFFFF"/>
            <w:noWrap/>
            <w:vAlign w:val="center"/>
            <w:hideMark/>
          </w:tcPr>
          <w:p w14:paraId="544027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single" w:sz="4" w:space="0" w:color="auto"/>
              <w:left w:val="nil"/>
              <w:bottom w:val="single" w:sz="4" w:space="0" w:color="auto"/>
              <w:right w:val="single" w:sz="4" w:space="0" w:color="auto"/>
            </w:tcBorders>
            <w:shd w:val="clear" w:color="000000" w:fill="FFFFFF"/>
            <w:hideMark/>
          </w:tcPr>
          <w:p w14:paraId="3C334A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экономического развития администрации</w:t>
            </w:r>
          </w:p>
        </w:tc>
        <w:tc>
          <w:tcPr>
            <w:tcW w:w="3573" w:type="dxa"/>
            <w:tcBorders>
              <w:top w:val="single" w:sz="4" w:space="0" w:color="auto"/>
              <w:left w:val="nil"/>
              <w:bottom w:val="single" w:sz="4" w:space="0" w:color="auto"/>
              <w:right w:val="single" w:sz="4" w:space="0" w:color="auto"/>
            </w:tcBorders>
            <w:shd w:val="clear" w:color="000000" w:fill="FFFFFF"/>
            <w:hideMark/>
          </w:tcPr>
          <w:p w14:paraId="16C35B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Содействие развитию молодежного предпринимательства, создание новых рабочих мест</w:t>
            </w:r>
          </w:p>
        </w:tc>
      </w:tr>
      <w:tr w:rsidR="00387D06" w:rsidRPr="000A25D6" w14:paraId="3CC7B893" w14:textId="77777777" w:rsidTr="00AB61C4">
        <w:tc>
          <w:tcPr>
            <w:tcW w:w="1573" w:type="dxa"/>
            <w:tcBorders>
              <w:top w:val="single" w:sz="4" w:space="0" w:color="auto"/>
              <w:left w:val="single" w:sz="4" w:space="0" w:color="auto"/>
              <w:bottom w:val="single" w:sz="4" w:space="0" w:color="auto"/>
              <w:right w:val="single" w:sz="4" w:space="0" w:color="auto"/>
            </w:tcBorders>
            <w:shd w:val="clear" w:color="000000" w:fill="FFFFFF"/>
            <w:vAlign w:val="center"/>
          </w:tcPr>
          <w:p w14:paraId="3C60AB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1.5</w:t>
            </w:r>
          </w:p>
        </w:tc>
        <w:tc>
          <w:tcPr>
            <w:tcW w:w="3107" w:type="dxa"/>
            <w:tcBorders>
              <w:top w:val="single" w:sz="4" w:space="0" w:color="auto"/>
              <w:left w:val="nil"/>
              <w:bottom w:val="single" w:sz="4" w:space="0" w:color="auto"/>
              <w:right w:val="single" w:sz="4" w:space="0" w:color="auto"/>
            </w:tcBorders>
            <w:shd w:val="clear" w:color="000000" w:fill="FFFFFF"/>
          </w:tcPr>
          <w:p w14:paraId="63A030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3192" w:type="dxa"/>
            <w:tcBorders>
              <w:top w:val="single" w:sz="4" w:space="0" w:color="auto"/>
              <w:left w:val="nil"/>
              <w:bottom w:val="single" w:sz="4" w:space="0" w:color="auto"/>
              <w:right w:val="single" w:sz="4" w:space="0" w:color="auto"/>
            </w:tcBorders>
            <w:shd w:val="clear" w:color="000000" w:fill="FFFFFF"/>
          </w:tcPr>
          <w:p w14:paraId="1381F5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1343" w:type="dxa"/>
            <w:tcBorders>
              <w:top w:val="single" w:sz="4" w:space="0" w:color="auto"/>
              <w:left w:val="nil"/>
              <w:bottom w:val="single" w:sz="4" w:space="0" w:color="auto"/>
              <w:right w:val="single" w:sz="4" w:space="0" w:color="auto"/>
            </w:tcBorders>
            <w:shd w:val="clear" w:color="000000" w:fill="FFFFFF"/>
            <w:noWrap/>
            <w:vAlign w:val="center"/>
          </w:tcPr>
          <w:p w14:paraId="7BBC9D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single" w:sz="4" w:space="0" w:color="auto"/>
              <w:left w:val="nil"/>
              <w:bottom w:val="single" w:sz="4" w:space="0" w:color="auto"/>
              <w:right w:val="single" w:sz="4" w:space="0" w:color="auto"/>
            </w:tcBorders>
            <w:shd w:val="clear" w:color="000000" w:fill="FFFFFF"/>
          </w:tcPr>
          <w:p w14:paraId="0DE712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экономического развития администрации</w:t>
            </w:r>
          </w:p>
        </w:tc>
        <w:tc>
          <w:tcPr>
            <w:tcW w:w="3573" w:type="dxa"/>
            <w:tcBorders>
              <w:top w:val="single" w:sz="4" w:space="0" w:color="auto"/>
              <w:left w:val="nil"/>
              <w:bottom w:val="single" w:sz="4" w:space="0" w:color="auto"/>
              <w:right w:val="single" w:sz="4" w:space="0" w:color="auto"/>
            </w:tcBorders>
            <w:shd w:val="clear" w:color="000000" w:fill="FFFFFF"/>
          </w:tcPr>
          <w:p w14:paraId="74B41C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качества жизни населения, проживающего в отдаленных и малонаселенных пунктах Рамонского района за счет гарантированного обеспечения товарами и услугами повседневного спроса</w:t>
            </w:r>
          </w:p>
        </w:tc>
      </w:tr>
      <w:tr w:rsidR="00387D06" w:rsidRPr="000A25D6" w14:paraId="14937672" w14:textId="77777777" w:rsidTr="00AB61C4">
        <w:tc>
          <w:tcPr>
            <w:tcW w:w="1512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500A3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2 "Обеспечение доступным и комфортным жильем и коммунальными услугами населения Рамонского муниципального района Воронежской области"</w:t>
            </w:r>
          </w:p>
        </w:tc>
      </w:tr>
      <w:tr w:rsidR="00387D06" w:rsidRPr="000A25D6" w14:paraId="7169C8BC"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7833A4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2.1 </w:t>
            </w:r>
          </w:p>
        </w:tc>
        <w:tc>
          <w:tcPr>
            <w:tcW w:w="3107" w:type="dxa"/>
            <w:tcBorders>
              <w:top w:val="nil"/>
              <w:left w:val="nil"/>
              <w:bottom w:val="single" w:sz="4" w:space="0" w:color="auto"/>
              <w:right w:val="single" w:sz="4" w:space="0" w:color="auto"/>
            </w:tcBorders>
            <w:shd w:val="clear" w:color="000000" w:fill="FFFFFF"/>
            <w:hideMark/>
          </w:tcPr>
          <w:p w14:paraId="70290F69" w14:textId="0F8623A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жильем</w:t>
            </w:r>
            <w:r w:rsidR="000A25D6">
              <w:rPr>
                <w:rFonts w:ascii="Times New Roman" w:hAnsi="Times New Roman"/>
                <w:sz w:val="18"/>
                <w:szCs w:val="18"/>
              </w:rPr>
              <w:t xml:space="preserve"> </w:t>
            </w:r>
            <w:r w:rsidRPr="000A25D6">
              <w:rPr>
                <w:rFonts w:ascii="Times New Roman" w:hAnsi="Times New Roman"/>
                <w:sz w:val="18"/>
                <w:szCs w:val="18"/>
              </w:rPr>
              <w:t>молодых семей</w:t>
            </w:r>
          </w:p>
        </w:tc>
        <w:tc>
          <w:tcPr>
            <w:tcW w:w="3192" w:type="dxa"/>
            <w:tcBorders>
              <w:top w:val="nil"/>
              <w:left w:val="nil"/>
              <w:bottom w:val="single" w:sz="4" w:space="0" w:color="auto"/>
              <w:right w:val="single" w:sz="4" w:space="0" w:color="auto"/>
            </w:tcBorders>
            <w:shd w:val="clear" w:color="000000" w:fill="FFFFFF"/>
            <w:hideMark/>
          </w:tcPr>
          <w:p w14:paraId="724132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Оказание государственной поддержки молодым семьям - участникам государственной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w:t>
            </w:r>
          </w:p>
        </w:tc>
        <w:tc>
          <w:tcPr>
            <w:tcW w:w="1343" w:type="dxa"/>
            <w:tcBorders>
              <w:top w:val="nil"/>
              <w:left w:val="nil"/>
              <w:bottom w:val="single" w:sz="4" w:space="0" w:color="auto"/>
              <w:right w:val="single" w:sz="4" w:space="0" w:color="auto"/>
            </w:tcBorders>
            <w:shd w:val="clear" w:color="000000" w:fill="FFFFFF"/>
            <w:vAlign w:val="center"/>
            <w:hideMark/>
          </w:tcPr>
          <w:p w14:paraId="4A29B6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3D4832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w:t>
            </w:r>
          </w:p>
        </w:tc>
        <w:tc>
          <w:tcPr>
            <w:tcW w:w="3573" w:type="dxa"/>
            <w:tcBorders>
              <w:top w:val="nil"/>
              <w:left w:val="nil"/>
              <w:bottom w:val="single" w:sz="4" w:space="0" w:color="auto"/>
              <w:right w:val="single" w:sz="4" w:space="0" w:color="auto"/>
            </w:tcBorders>
            <w:shd w:val="clear" w:color="000000" w:fill="FFFFFF"/>
            <w:hideMark/>
          </w:tcPr>
          <w:p w14:paraId="15D041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повышения качества жизни граждан путем предоставления государственной поддержки в решении жилищной проблемы молодым семьям, признанным органами местного самоуправления в установленном порядке нуждающимися в жилых помещениях и включенным в сводный список</w:t>
            </w:r>
          </w:p>
        </w:tc>
      </w:tr>
      <w:tr w:rsidR="00387D06" w:rsidRPr="000A25D6" w14:paraId="7A5EC9A4"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0246B6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2.2</w:t>
            </w:r>
          </w:p>
        </w:tc>
        <w:tc>
          <w:tcPr>
            <w:tcW w:w="3107" w:type="dxa"/>
            <w:tcBorders>
              <w:top w:val="nil"/>
              <w:left w:val="nil"/>
              <w:bottom w:val="single" w:sz="4" w:space="0" w:color="auto"/>
              <w:right w:val="single" w:sz="4" w:space="0" w:color="auto"/>
            </w:tcBorders>
            <w:shd w:val="clear" w:color="000000" w:fill="FFFFFF"/>
            <w:hideMark/>
          </w:tcPr>
          <w:p w14:paraId="6DD817C5" w14:textId="5D02F7E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Инфраструктурное обеспечение земельных</w:t>
            </w:r>
            <w:r w:rsidR="000A25D6">
              <w:rPr>
                <w:rFonts w:ascii="Times New Roman" w:hAnsi="Times New Roman"/>
                <w:sz w:val="18"/>
                <w:szCs w:val="18"/>
              </w:rPr>
              <w:t xml:space="preserve"> </w:t>
            </w:r>
            <w:r w:rsidRPr="000A25D6">
              <w:rPr>
                <w:rFonts w:ascii="Times New Roman" w:hAnsi="Times New Roman"/>
                <w:sz w:val="18"/>
                <w:szCs w:val="18"/>
              </w:rPr>
              <w:t>участков, предназначенных для комплексной застройки малоэтажного жилья и жилья эконом класса</w:t>
            </w:r>
          </w:p>
        </w:tc>
        <w:tc>
          <w:tcPr>
            <w:tcW w:w="3192" w:type="dxa"/>
            <w:tcBorders>
              <w:top w:val="nil"/>
              <w:left w:val="nil"/>
              <w:bottom w:val="single" w:sz="4" w:space="0" w:color="auto"/>
              <w:right w:val="single" w:sz="4" w:space="0" w:color="auto"/>
            </w:tcBorders>
            <w:shd w:val="clear" w:color="000000" w:fill="FFFFFF"/>
            <w:hideMark/>
          </w:tcPr>
          <w:p w14:paraId="1614DB01" w14:textId="70717CF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2.1. Предоставление субсидии из областного бюджета муниципальным образованиям на проектирование и строительство инженерной инфраструктуры крупных проектов комплексной застройки жилья экономического класса.</w:t>
            </w:r>
            <w:r w:rsidR="000A25D6">
              <w:rPr>
                <w:rFonts w:ascii="Times New Roman" w:hAnsi="Times New Roman"/>
                <w:sz w:val="18"/>
                <w:szCs w:val="18"/>
              </w:rPr>
              <w:t xml:space="preserve"> </w:t>
            </w:r>
            <w:r w:rsidRPr="000A25D6">
              <w:rPr>
                <w:rFonts w:ascii="Times New Roman" w:hAnsi="Times New Roman"/>
                <w:sz w:val="18"/>
                <w:szCs w:val="18"/>
              </w:rPr>
              <w:t>Мероприятие 2.2. Софинансирование программ развития жилищного строительства. Субсидирование процентных ставок застройщикам по кредитам на строительство инженерной инфраструктуры.</w:t>
            </w:r>
          </w:p>
        </w:tc>
        <w:tc>
          <w:tcPr>
            <w:tcW w:w="1343" w:type="dxa"/>
            <w:tcBorders>
              <w:top w:val="nil"/>
              <w:left w:val="nil"/>
              <w:bottom w:val="single" w:sz="4" w:space="0" w:color="auto"/>
              <w:right w:val="single" w:sz="4" w:space="0" w:color="auto"/>
            </w:tcBorders>
            <w:shd w:val="clear" w:color="000000" w:fill="FFFFFF"/>
            <w:noWrap/>
            <w:vAlign w:val="center"/>
            <w:hideMark/>
          </w:tcPr>
          <w:p w14:paraId="392278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nil"/>
              <w:right w:val="nil"/>
            </w:tcBorders>
            <w:shd w:val="clear" w:color="000000" w:fill="FFFFFF"/>
            <w:hideMark/>
          </w:tcPr>
          <w:p w14:paraId="7A6CF7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c>
          <w:tcPr>
            <w:tcW w:w="3573" w:type="dxa"/>
            <w:tcBorders>
              <w:top w:val="nil"/>
              <w:left w:val="single" w:sz="4" w:space="0" w:color="auto"/>
              <w:bottom w:val="single" w:sz="4" w:space="0" w:color="auto"/>
              <w:right w:val="single" w:sz="4" w:space="0" w:color="auto"/>
            </w:tcBorders>
            <w:shd w:val="clear" w:color="000000" w:fill="FFFFFF"/>
            <w:hideMark/>
          </w:tcPr>
          <w:p w14:paraId="4151CE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повышения качества жизни граждан путем предоставления государственной поддержки в решении жилищной проблемы семьям, признанным органами местного самоуправления в установленном порядке нуждающимися в жилых помещениях и включенным в сводный список</w:t>
            </w:r>
          </w:p>
        </w:tc>
      </w:tr>
      <w:tr w:rsidR="00387D06" w:rsidRPr="000A25D6" w14:paraId="4D1A3205"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216A95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2.3</w:t>
            </w:r>
          </w:p>
        </w:tc>
        <w:tc>
          <w:tcPr>
            <w:tcW w:w="3107" w:type="dxa"/>
            <w:tcBorders>
              <w:top w:val="nil"/>
              <w:left w:val="nil"/>
              <w:bottom w:val="single" w:sz="4" w:space="0" w:color="auto"/>
              <w:right w:val="single" w:sz="4" w:space="0" w:color="auto"/>
            </w:tcBorders>
            <w:shd w:val="clear" w:color="000000" w:fill="FFFFFF"/>
            <w:hideMark/>
          </w:tcPr>
          <w:p w14:paraId="10E728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Газификация Рамонского муниципального района Воронежской области</w:t>
            </w:r>
          </w:p>
        </w:tc>
        <w:tc>
          <w:tcPr>
            <w:tcW w:w="3192" w:type="dxa"/>
            <w:tcBorders>
              <w:top w:val="nil"/>
              <w:left w:val="nil"/>
              <w:bottom w:val="single" w:sz="4" w:space="0" w:color="auto"/>
              <w:right w:val="single" w:sz="4" w:space="0" w:color="auto"/>
            </w:tcBorders>
            <w:shd w:val="clear" w:color="000000" w:fill="FFFFFF"/>
            <w:hideMark/>
          </w:tcPr>
          <w:p w14:paraId="0F15A5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Газификация домовладений</w:t>
            </w:r>
          </w:p>
        </w:tc>
        <w:tc>
          <w:tcPr>
            <w:tcW w:w="1343" w:type="dxa"/>
            <w:tcBorders>
              <w:top w:val="nil"/>
              <w:left w:val="nil"/>
              <w:bottom w:val="single" w:sz="4" w:space="0" w:color="auto"/>
              <w:right w:val="single" w:sz="4" w:space="0" w:color="auto"/>
            </w:tcBorders>
            <w:shd w:val="clear" w:color="000000" w:fill="FFFFFF"/>
            <w:noWrap/>
            <w:vAlign w:val="center"/>
            <w:hideMark/>
          </w:tcPr>
          <w:p w14:paraId="4C67F1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single" w:sz="4" w:space="0" w:color="auto"/>
              <w:left w:val="nil"/>
              <w:bottom w:val="single" w:sz="4" w:space="0" w:color="auto"/>
              <w:right w:val="single" w:sz="4" w:space="0" w:color="auto"/>
            </w:tcBorders>
            <w:shd w:val="clear" w:color="000000" w:fill="FFFFFF"/>
            <w:hideMark/>
          </w:tcPr>
          <w:p w14:paraId="4AA2E9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c>
          <w:tcPr>
            <w:tcW w:w="3573" w:type="dxa"/>
            <w:tcBorders>
              <w:top w:val="nil"/>
              <w:left w:val="nil"/>
              <w:bottom w:val="single" w:sz="4" w:space="0" w:color="auto"/>
              <w:right w:val="single" w:sz="4" w:space="0" w:color="auto"/>
            </w:tcBorders>
            <w:shd w:val="clear" w:color="000000" w:fill="FFFFFF"/>
            <w:hideMark/>
          </w:tcPr>
          <w:p w14:paraId="66DD267B" w14:textId="407E463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Улучшение проживание и</w:t>
            </w:r>
            <w:r w:rsidR="000A25D6">
              <w:rPr>
                <w:rFonts w:ascii="Times New Roman" w:hAnsi="Times New Roman"/>
                <w:sz w:val="18"/>
                <w:szCs w:val="18"/>
              </w:rPr>
              <w:t xml:space="preserve"> </w:t>
            </w:r>
            <w:r w:rsidRPr="000A25D6">
              <w:rPr>
                <w:rFonts w:ascii="Times New Roman" w:hAnsi="Times New Roman"/>
                <w:sz w:val="18"/>
                <w:szCs w:val="18"/>
              </w:rPr>
              <w:t>потребление качественных коммунальных услуг.</w:t>
            </w:r>
            <w:r w:rsidR="000A25D6">
              <w:rPr>
                <w:rFonts w:ascii="Times New Roman" w:hAnsi="Times New Roman"/>
                <w:sz w:val="18"/>
                <w:szCs w:val="18"/>
              </w:rPr>
              <w:t xml:space="preserve"> </w:t>
            </w:r>
          </w:p>
        </w:tc>
      </w:tr>
      <w:tr w:rsidR="00387D06" w:rsidRPr="000A25D6" w14:paraId="119F295C"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00FDD4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2.4</w:t>
            </w:r>
          </w:p>
        </w:tc>
        <w:tc>
          <w:tcPr>
            <w:tcW w:w="3107" w:type="dxa"/>
            <w:tcBorders>
              <w:top w:val="nil"/>
              <w:left w:val="nil"/>
              <w:bottom w:val="single" w:sz="4" w:space="0" w:color="auto"/>
              <w:right w:val="single" w:sz="4" w:space="0" w:color="auto"/>
            </w:tcBorders>
            <w:shd w:val="clear" w:color="000000" w:fill="FFFFFF"/>
            <w:hideMark/>
          </w:tcPr>
          <w:p w14:paraId="24DCF7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Реформирование и модернизация ЖКХ</w:t>
            </w:r>
          </w:p>
        </w:tc>
        <w:tc>
          <w:tcPr>
            <w:tcW w:w="3192" w:type="dxa"/>
            <w:tcBorders>
              <w:top w:val="nil"/>
              <w:left w:val="nil"/>
              <w:bottom w:val="single" w:sz="4" w:space="0" w:color="auto"/>
              <w:right w:val="single" w:sz="4" w:space="0" w:color="auto"/>
            </w:tcBorders>
            <w:shd w:val="clear" w:color="000000" w:fill="FFFFFF"/>
            <w:hideMark/>
          </w:tcPr>
          <w:p w14:paraId="4C2156A2" w14:textId="18DC013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Строительство многоквартирных домов</w:t>
            </w:r>
            <w:r w:rsidR="000A25D6">
              <w:rPr>
                <w:rFonts w:ascii="Times New Roman" w:hAnsi="Times New Roman"/>
                <w:sz w:val="18"/>
                <w:szCs w:val="18"/>
              </w:rPr>
              <w:t xml:space="preserve"> </w:t>
            </w:r>
            <w:r w:rsidRPr="000A25D6">
              <w:rPr>
                <w:rFonts w:ascii="Times New Roman" w:hAnsi="Times New Roman"/>
                <w:sz w:val="18"/>
                <w:szCs w:val="18"/>
              </w:rPr>
              <w:t>в рамках реализации программы по переселению граждан из аварийного жилья.</w:t>
            </w:r>
          </w:p>
        </w:tc>
        <w:tc>
          <w:tcPr>
            <w:tcW w:w="1343" w:type="dxa"/>
            <w:tcBorders>
              <w:top w:val="nil"/>
              <w:left w:val="nil"/>
              <w:bottom w:val="single" w:sz="4" w:space="0" w:color="auto"/>
              <w:right w:val="single" w:sz="4" w:space="0" w:color="auto"/>
            </w:tcBorders>
            <w:shd w:val="clear" w:color="000000" w:fill="FFFFFF"/>
            <w:noWrap/>
            <w:vAlign w:val="center"/>
            <w:hideMark/>
          </w:tcPr>
          <w:p w14:paraId="360568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08745D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c>
          <w:tcPr>
            <w:tcW w:w="3573" w:type="dxa"/>
            <w:tcBorders>
              <w:top w:val="nil"/>
              <w:left w:val="nil"/>
              <w:bottom w:val="single" w:sz="4" w:space="0" w:color="auto"/>
              <w:right w:val="single" w:sz="4" w:space="0" w:color="auto"/>
            </w:tcBorders>
            <w:shd w:val="clear" w:color="000000" w:fill="FFFFFF"/>
            <w:hideMark/>
          </w:tcPr>
          <w:p w14:paraId="7340A2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Предоставление гражданам благоустроенного и комфортного жилья. Увеличение количества семей, улучшивших жилищные условия. </w:t>
            </w:r>
          </w:p>
        </w:tc>
      </w:tr>
      <w:tr w:rsidR="00387D06" w:rsidRPr="000A25D6" w14:paraId="128587C6"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220269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2.5</w:t>
            </w:r>
          </w:p>
        </w:tc>
        <w:tc>
          <w:tcPr>
            <w:tcW w:w="3107" w:type="dxa"/>
            <w:tcBorders>
              <w:top w:val="nil"/>
              <w:left w:val="nil"/>
              <w:bottom w:val="single" w:sz="4" w:space="0" w:color="auto"/>
              <w:right w:val="single" w:sz="4" w:space="0" w:color="auto"/>
            </w:tcBorders>
            <w:shd w:val="clear" w:color="000000" w:fill="FFFFFF"/>
            <w:hideMark/>
          </w:tcPr>
          <w:p w14:paraId="519D78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Градостроительное проектирование</w:t>
            </w:r>
          </w:p>
        </w:tc>
        <w:tc>
          <w:tcPr>
            <w:tcW w:w="3192" w:type="dxa"/>
            <w:tcBorders>
              <w:top w:val="nil"/>
              <w:left w:val="nil"/>
              <w:bottom w:val="single" w:sz="4" w:space="0" w:color="auto"/>
              <w:right w:val="single" w:sz="4" w:space="0" w:color="auto"/>
            </w:tcBorders>
            <w:shd w:val="clear" w:color="000000" w:fill="FFFFFF"/>
            <w:hideMark/>
          </w:tcPr>
          <w:p w14:paraId="212F3D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своевременной актуализации и приведения в соответствие требованиям действующего законодательства схемы территориального планирования Рамонского муниципального района Воронежской области.</w:t>
            </w:r>
          </w:p>
        </w:tc>
        <w:tc>
          <w:tcPr>
            <w:tcW w:w="1343" w:type="dxa"/>
            <w:tcBorders>
              <w:top w:val="nil"/>
              <w:left w:val="nil"/>
              <w:bottom w:val="single" w:sz="4" w:space="0" w:color="auto"/>
              <w:right w:val="single" w:sz="4" w:space="0" w:color="auto"/>
            </w:tcBorders>
            <w:shd w:val="clear" w:color="000000" w:fill="FFFFFF"/>
            <w:noWrap/>
            <w:vAlign w:val="center"/>
            <w:hideMark/>
          </w:tcPr>
          <w:p w14:paraId="2C476A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4AC143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градостроительной деятельности</w:t>
            </w:r>
          </w:p>
        </w:tc>
        <w:tc>
          <w:tcPr>
            <w:tcW w:w="3573" w:type="dxa"/>
            <w:tcBorders>
              <w:top w:val="nil"/>
              <w:left w:val="nil"/>
              <w:bottom w:val="single" w:sz="4" w:space="0" w:color="auto"/>
              <w:right w:val="single" w:sz="4" w:space="0" w:color="auto"/>
            </w:tcBorders>
            <w:shd w:val="clear" w:color="000000" w:fill="FFFFFF"/>
            <w:hideMark/>
          </w:tcPr>
          <w:p w14:paraId="7354AD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Разработка проекта схемы территориального планирования в связи с несоответствием сведений о фактическом состоянии территории, ее использовании, об ограничениях ее использования, содержащихся в государственных кадастрах, фондах, реестрах, иных государственных информационных ресурсах, а также в связи с изменениями границ муниципального района. </w:t>
            </w:r>
          </w:p>
        </w:tc>
      </w:tr>
      <w:tr w:rsidR="00387D06" w:rsidRPr="000A25D6" w14:paraId="26797699"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27B66F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2.6</w:t>
            </w:r>
          </w:p>
        </w:tc>
        <w:tc>
          <w:tcPr>
            <w:tcW w:w="3107" w:type="dxa"/>
            <w:tcBorders>
              <w:top w:val="nil"/>
              <w:left w:val="nil"/>
              <w:bottom w:val="single" w:sz="4" w:space="0" w:color="auto"/>
              <w:right w:val="single" w:sz="4" w:space="0" w:color="auto"/>
            </w:tcBorders>
            <w:shd w:val="clear" w:color="000000" w:fill="FFFFFF"/>
            <w:hideMark/>
          </w:tcPr>
          <w:p w14:paraId="1CDAA0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Проведение районного конкурса "Самое благоустроенное поселение" </w:t>
            </w:r>
          </w:p>
        </w:tc>
        <w:tc>
          <w:tcPr>
            <w:tcW w:w="3192" w:type="dxa"/>
            <w:tcBorders>
              <w:top w:val="nil"/>
              <w:left w:val="nil"/>
              <w:bottom w:val="single" w:sz="4" w:space="0" w:color="auto"/>
              <w:right w:val="single" w:sz="4" w:space="0" w:color="auto"/>
            </w:tcBorders>
            <w:shd w:val="clear" w:color="000000" w:fill="FFFFFF"/>
            <w:hideMark/>
          </w:tcPr>
          <w:p w14:paraId="0A5C2D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Реализация мероприятий по благоустройству территорий </w:t>
            </w:r>
          </w:p>
        </w:tc>
        <w:tc>
          <w:tcPr>
            <w:tcW w:w="1343" w:type="dxa"/>
            <w:tcBorders>
              <w:top w:val="nil"/>
              <w:left w:val="nil"/>
              <w:bottom w:val="single" w:sz="4" w:space="0" w:color="auto"/>
              <w:right w:val="single" w:sz="4" w:space="0" w:color="auto"/>
            </w:tcBorders>
            <w:shd w:val="clear" w:color="000000" w:fill="FFFFFF"/>
            <w:noWrap/>
            <w:vAlign w:val="center"/>
            <w:hideMark/>
          </w:tcPr>
          <w:p w14:paraId="0D433D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67888B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c>
          <w:tcPr>
            <w:tcW w:w="3573" w:type="dxa"/>
            <w:tcBorders>
              <w:top w:val="nil"/>
              <w:left w:val="nil"/>
              <w:bottom w:val="single" w:sz="4" w:space="0" w:color="auto"/>
              <w:right w:val="single" w:sz="4" w:space="0" w:color="auto"/>
            </w:tcBorders>
            <w:shd w:val="clear" w:color="000000" w:fill="FFFFFF"/>
            <w:hideMark/>
          </w:tcPr>
          <w:p w14:paraId="7C6E17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инициативы населения в улучшении содержания жилых домов и благоустройства улиц, дворов, повышение культуры быта, соблюдение правил общежития, благоустройства и озеленения.</w:t>
            </w:r>
          </w:p>
        </w:tc>
      </w:tr>
      <w:tr w:rsidR="00387D06" w:rsidRPr="000A25D6" w14:paraId="2FA98E5C" w14:textId="77777777" w:rsidTr="00AB61C4">
        <w:tc>
          <w:tcPr>
            <w:tcW w:w="1512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CC794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3 «Охрана окружающей среды»</w:t>
            </w:r>
          </w:p>
        </w:tc>
      </w:tr>
      <w:tr w:rsidR="00387D06" w:rsidRPr="000A25D6" w14:paraId="252FC21A"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16C72A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3.1</w:t>
            </w:r>
          </w:p>
        </w:tc>
        <w:tc>
          <w:tcPr>
            <w:tcW w:w="3107" w:type="dxa"/>
            <w:tcBorders>
              <w:top w:val="nil"/>
              <w:left w:val="nil"/>
              <w:bottom w:val="single" w:sz="4" w:space="0" w:color="auto"/>
              <w:right w:val="single" w:sz="4" w:space="0" w:color="auto"/>
            </w:tcBorders>
            <w:shd w:val="clear" w:color="000000" w:fill="FFFFFF"/>
            <w:hideMark/>
          </w:tcPr>
          <w:p w14:paraId="71BEEA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системы обращения с отходами производства и потребления (ТКО) на территории муниципального района"</w:t>
            </w:r>
          </w:p>
        </w:tc>
        <w:tc>
          <w:tcPr>
            <w:tcW w:w="3192" w:type="dxa"/>
            <w:tcBorders>
              <w:top w:val="nil"/>
              <w:left w:val="nil"/>
              <w:bottom w:val="single" w:sz="4" w:space="0" w:color="auto"/>
              <w:right w:val="single" w:sz="4" w:space="0" w:color="auto"/>
            </w:tcBorders>
            <w:shd w:val="clear" w:color="000000" w:fill="FFFFFF"/>
            <w:hideMark/>
          </w:tcPr>
          <w:p w14:paraId="4427BA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Обеспечение на территории муниципального района экологически безопасного обращения с отходами производства и потребления.</w:t>
            </w:r>
          </w:p>
        </w:tc>
        <w:tc>
          <w:tcPr>
            <w:tcW w:w="1343" w:type="dxa"/>
            <w:tcBorders>
              <w:top w:val="nil"/>
              <w:left w:val="nil"/>
              <w:bottom w:val="single" w:sz="4" w:space="0" w:color="auto"/>
              <w:right w:val="single" w:sz="4" w:space="0" w:color="auto"/>
            </w:tcBorders>
            <w:shd w:val="clear" w:color="000000" w:fill="FFFFFF"/>
            <w:noWrap/>
            <w:vAlign w:val="center"/>
            <w:hideMark/>
          </w:tcPr>
          <w:p w14:paraId="4331EA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6D03AD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c>
          <w:tcPr>
            <w:tcW w:w="3573" w:type="dxa"/>
            <w:tcBorders>
              <w:top w:val="nil"/>
              <w:left w:val="nil"/>
              <w:bottom w:val="single" w:sz="4" w:space="0" w:color="auto"/>
              <w:right w:val="single" w:sz="4" w:space="0" w:color="auto"/>
            </w:tcBorders>
            <w:shd w:val="clear" w:color="000000" w:fill="FFFFFF"/>
            <w:hideMark/>
          </w:tcPr>
          <w:p w14:paraId="412AE213" w14:textId="26F368D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Ликвидация 100% несанкционированных свалок площадью более 2 га</w:t>
            </w:r>
            <w:r w:rsidR="000A25D6">
              <w:rPr>
                <w:rFonts w:ascii="Times New Roman" w:hAnsi="Times New Roman"/>
                <w:sz w:val="18"/>
                <w:szCs w:val="18"/>
              </w:rPr>
              <w:t xml:space="preserve"> </w:t>
            </w:r>
            <w:r w:rsidRPr="000A25D6">
              <w:rPr>
                <w:rFonts w:ascii="Times New Roman" w:hAnsi="Times New Roman"/>
                <w:sz w:val="18"/>
                <w:szCs w:val="18"/>
              </w:rPr>
              <w:t>к концу 2024</w:t>
            </w:r>
            <w:r w:rsidR="000A25D6">
              <w:rPr>
                <w:rFonts w:ascii="Times New Roman" w:hAnsi="Times New Roman"/>
                <w:sz w:val="18"/>
                <w:szCs w:val="18"/>
              </w:rPr>
              <w:t xml:space="preserve"> </w:t>
            </w:r>
            <w:r w:rsidRPr="000A25D6">
              <w:rPr>
                <w:rFonts w:ascii="Times New Roman" w:hAnsi="Times New Roman"/>
                <w:sz w:val="18"/>
                <w:szCs w:val="18"/>
              </w:rPr>
              <w:t xml:space="preserve">года. </w:t>
            </w:r>
          </w:p>
        </w:tc>
      </w:tr>
      <w:tr w:rsidR="00387D06" w:rsidRPr="000A25D6" w14:paraId="5158AFE9"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343639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3.1.1</w:t>
            </w:r>
          </w:p>
        </w:tc>
        <w:tc>
          <w:tcPr>
            <w:tcW w:w="3107" w:type="dxa"/>
            <w:tcBorders>
              <w:top w:val="nil"/>
              <w:left w:val="nil"/>
              <w:bottom w:val="single" w:sz="4" w:space="0" w:color="auto"/>
              <w:right w:val="single" w:sz="4" w:space="0" w:color="auto"/>
            </w:tcBorders>
            <w:shd w:val="clear" w:color="000000" w:fill="FFFFFF"/>
            <w:hideMark/>
          </w:tcPr>
          <w:p w14:paraId="1F37D7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tc>
        <w:tc>
          <w:tcPr>
            <w:tcW w:w="3192" w:type="dxa"/>
            <w:tcBorders>
              <w:top w:val="nil"/>
              <w:left w:val="nil"/>
              <w:bottom w:val="single" w:sz="4" w:space="0" w:color="auto"/>
              <w:right w:val="single" w:sz="4" w:space="0" w:color="auto"/>
            </w:tcBorders>
            <w:shd w:val="clear" w:color="000000" w:fill="FFFFFF"/>
            <w:hideMark/>
          </w:tcPr>
          <w:p w14:paraId="3C562E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Разработка проектной документации по рекультивации несанкционированной свалки в рп. Рамонь Рамонского муниципального района</w:t>
            </w:r>
          </w:p>
        </w:tc>
        <w:tc>
          <w:tcPr>
            <w:tcW w:w="1343" w:type="dxa"/>
            <w:tcBorders>
              <w:top w:val="nil"/>
              <w:left w:val="nil"/>
              <w:bottom w:val="single" w:sz="4" w:space="0" w:color="auto"/>
              <w:right w:val="single" w:sz="4" w:space="0" w:color="auto"/>
            </w:tcBorders>
            <w:shd w:val="clear" w:color="000000" w:fill="FFFFFF"/>
            <w:noWrap/>
            <w:vAlign w:val="center"/>
            <w:hideMark/>
          </w:tcPr>
          <w:p w14:paraId="514371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2362EC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c>
          <w:tcPr>
            <w:tcW w:w="3573" w:type="dxa"/>
            <w:tcBorders>
              <w:top w:val="nil"/>
              <w:left w:val="nil"/>
              <w:bottom w:val="single" w:sz="4" w:space="0" w:color="auto"/>
              <w:right w:val="single" w:sz="4" w:space="0" w:color="auto"/>
            </w:tcBorders>
            <w:shd w:val="clear" w:color="000000" w:fill="FFFFFF"/>
            <w:hideMark/>
          </w:tcPr>
          <w:p w14:paraId="250BD0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Выполнение работ по рекультивации несанкционированной свалки в рп. Рамонь.</w:t>
            </w:r>
          </w:p>
        </w:tc>
      </w:tr>
      <w:tr w:rsidR="00387D06" w:rsidRPr="000A25D6" w14:paraId="3D0AF625"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526160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3.1.2</w:t>
            </w:r>
          </w:p>
        </w:tc>
        <w:tc>
          <w:tcPr>
            <w:tcW w:w="3107" w:type="dxa"/>
            <w:tcBorders>
              <w:top w:val="nil"/>
              <w:left w:val="nil"/>
              <w:bottom w:val="single" w:sz="4" w:space="0" w:color="auto"/>
              <w:right w:val="single" w:sz="4" w:space="0" w:color="auto"/>
            </w:tcBorders>
            <w:shd w:val="clear" w:color="000000" w:fill="FFFFFF"/>
            <w:hideMark/>
          </w:tcPr>
          <w:p w14:paraId="7CC4B1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Расходы на мероприятия в области обращения с отходами (Закупка товаров, работ и услуг для государственных(муниципальных) нужд</w:t>
            </w:r>
          </w:p>
        </w:tc>
        <w:tc>
          <w:tcPr>
            <w:tcW w:w="3192" w:type="dxa"/>
            <w:tcBorders>
              <w:top w:val="nil"/>
              <w:left w:val="nil"/>
              <w:bottom w:val="single" w:sz="4" w:space="0" w:color="auto"/>
              <w:right w:val="single" w:sz="4" w:space="0" w:color="auto"/>
            </w:tcBorders>
            <w:shd w:val="clear" w:color="000000" w:fill="FFFFFF"/>
            <w:hideMark/>
          </w:tcPr>
          <w:p w14:paraId="20EB3F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инфраструктуры по утилизации, обезвреживанию, экологически и санитарно-эпидемиологически безопасному размещению твердых отходов производства и потребления.</w:t>
            </w:r>
          </w:p>
        </w:tc>
        <w:tc>
          <w:tcPr>
            <w:tcW w:w="1343" w:type="dxa"/>
            <w:tcBorders>
              <w:top w:val="nil"/>
              <w:left w:val="nil"/>
              <w:bottom w:val="single" w:sz="4" w:space="0" w:color="auto"/>
              <w:right w:val="single" w:sz="4" w:space="0" w:color="auto"/>
            </w:tcBorders>
            <w:shd w:val="clear" w:color="000000" w:fill="FFFFFF"/>
            <w:noWrap/>
            <w:vAlign w:val="center"/>
            <w:hideMark/>
          </w:tcPr>
          <w:p w14:paraId="7BFF09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022921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c>
          <w:tcPr>
            <w:tcW w:w="3573" w:type="dxa"/>
            <w:tcBorders>
              <w:top w:val="nil"/>
              <w:left w:val="nil"/>
              <w:bottom w:val="single" w:sz="4" w:space="0" w:color="auto"/>
              <w:right w:val="single" w:sz="4" w:space="0" w:color="auto"/>
            </w:tcBorders>
            <w:shd w:val="clear" w:color="000000" w:fill="FFFFFF"/>
            <w:hideMark/>
          </w:tcPr>
          <w:p w14:paraId="7F034F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 развитие инфраструктуры по утилизации, обезвреживанию, экологически и санитарно-эпидемиологически безопасному размещению твердых отходов производства и потребление</w:t>
            </w:r>
          </w:p>
        </w:tc>
      </w:tr>
      <w:tr w:rsidR="00387D06" w:rsidRPr="000A25D6" w14:paraId="6E53FAB9"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6891C9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3.2</w:t>
            </w:r>
          </w:p>
        </w:tc>
        <w:tc>
          <w:tcPr>
            <w:tcW w:w="3107" w:type="dxa"/>
            <w:tcBorders>
              <w:top w:val="nil"/>
              <w:left w:val="nil"/>
              <w:bottom w:val="single" w:sz="4" w:space="0" w:color="auto"/>
              <w:right w:val="single" w:sz="4" w:space="0" w:color="auto"/>
            </w:tcBorders>
            <w:shd w:val="clear" w:color="000000" w:fill="FFFFFF"/>
            <w:hideMark/>
          </w:tcPr>
          <w:p w14:paraId="3BE928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эффективности экологического мониторинга, повышение уровня экологического образования, информационное обеспечение</w:t>
            </w:r>
          </w:p>
        </w:tc>
        <w:tc>
          <w:tcPr>
            <w:tcW w:w="3192" w:type="dxa"/>
            <w:tcBorders>
              <w:top w:val="nil"/>
              <w:left w:val="nil"/>
              <w:bottom w:val="nil"/>
              <w:right w:val="nil"/>
            </w:tcBorders>
            <w:shd w:val="clear" w:color="000000" w:fill="FFFFFF"/>
            <w:hideMark/>
          </w:tcPr>
          <w:p w14:paraId="7AB8F3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Реализация мероприятий по экологическому воспитанию и формированию экологической культуры населения в области обращения с ТКО.</w:t>
            </w:r>
          </w:p>
        </w:tc>
        <w:tc>
          <w:tcPr>
            <w:tcW w:w="1343" w:type="dxa"/>
            <w:tcBorders>
              <w:top w:val="nil"/>
              <w:left w:val="single" w:sz="4" w:space="0" w:color="auto"/>
              <w:bottom w:val="single" w:sz="4" w:space="0" w:color="auto"/>
              <w:right w:val="single" w:sz="4" w:space="0" w:color="auto"/>
            </w:tcBorders>
            <w:shd w:val="clear" w:color="000000" w:fill="FFFFFF"/>
            <w:noWrap/>
            <w:vAlign w:val="center"/>
            <w:hideMark/>
          </w:tcPr>
          <w:p w14:paraId="245FFC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116BB0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tc>
        <w:tc>
          <w:tcPr>
            <w:tcW w:w="3573" w:type="dxa"/>
            <w:tcBorders>
              <w:top w:val="nil"/>
              <w:left w:val="nil"/>
              <w:bottom w:val="single" w:sz="4" w:space="0" w:color="auto"/>
              <w:right w:val="single" w:sz="4" w:space="0" w:color="auto"/>
            </w:tcBorders>
            <w:shd w:val="clear" w:color="000000" w:fill="FFFFFF"/>
            <w:hideMark/>
          </w:tcPr>
          <w:p w14:paraId="6B6DCC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Активная публикация материалов на тему экологического просвещения, экологического воспитания и формирования экологической культуры в области обращения с ТКО.</w:t>
            </w:r>
          </w:p>
        </w:tc>
      </w:tr>
      <w:tr w:rsidR="00387D06" w:rsidRPr="000A25D6" w14:paraId="25897ED0" w14:textId="77777777" w:rsidTr="00AB61C4">
        <w:tc>
          <w:tcPr>
            <w:tcW w:w="1512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C66E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4 "Энергосбережение на территории в Рамонском муниципальном районе Воронежской области"</w:t>
            </w:r>
          </w:p>
        </w:tc>
      </w:tr>
      <w:tr w:rsidR="00387D06" w:rsidRPr="000A25D6" w14:paraId="1A9FD8D4"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26D2BD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4.1</w:t>
            </w:r>
          </w:p>
        </w:tc>
        <w:tc>
          <w:tcPr>
            <w:tcW w:w="3107" w:type="dxa"/>
            <w:tcBorders>
              <w:top w:val="nil"/>
              <w:left w:val="nil"/>
              <w:bottom w:val="single" w:sz="4" w:space="0" w:color="auto"/>
              <w:right w:val="single" w:sz="4" w:space="0" w:color="auto"/>
            </w:tcBorders>
            <w:shd w:val="clear" w:color="000000" w:fill="FFFFFF"/>
            <w:hideMark/>
          </w:tcPr>
          <w:p w14:paraId="7DB878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энергетических обследований зданий с предоставлением энергетического паспорта.</w:t>
            </w:r>
          </w:p>
        </w:tc>
        <w:tc>
          <w:tcPr>
            <w:tcW w:w="3192" w:type="dxa"/>
            <w:tcBorders>
              <w:top w:val="nil"/>
              <w:left w:val="nil"/>
              <w:bottom w:val="single" w:sz="4" w:space="0" w:color="auto"/>
              <w:right w:val="single" w:sz="4" w:space="0" w:color="auto"/>
            </w:tcBorders>
            <w:shd w:val="clear" w:color="000000" w:fill="FFFFFF"/>
            <w:hideMark/>
          </w:tcPr>
          <w:p w14:paraId="28EAF2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Энергетический паспорт - нормативный регламентированный документ, составленный по результатам проведенного энергетического обследования и содержащий рекомендуемые и фактические показатели энергетической эффективности, а также программу оптимальной реализации резерва экономии энергоресурсов. Именно энергопаспорт (объекта, здания, предприятия) является основным документом, отражающим информацию по энергосбережению и энергоэффективности.</w:t>
            </w:r>
          </w:p>
        </w:tc>
        <w:tc>
          <w:tcPr>
            <w:tcW w:w="1343" w:type="dxa"/>
            <w:tcBorders>
              <w:top w:val="nil"/>
              <w:left w:val="nil"/>
              <w:bottom w:val="single" w:sz="4" w:space="0" w:color="auto"/>
              <w:right w:val="single" w:sz="4" w:space="0" w:color="auto"/>
            </w:tcBorders>
            <w:shd w:val="clear" w:color="000000" w:fill="FFFFFF"/>
            <w:noWrap/>
            <w:vAlign w:val="center"/>
            <w:hideMark/>
          </w:tcPr>
          <w:p w14:paraId="585A16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132B3C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c>
          <w:tcPr>
            <w:tcW w:w="3573" w:type="dxa"/>
            <w:tcBorders>
              <w:top w:val="nil"/>
              <w:left w:val="nil"/>
              <w:bottom w:val="single" w:sz="4" w:space="0" w:color="auto"/>
              <w:right w:val="single" w:sz="4" w:space="0" w:color="auto"/>
            </w:tcBorders>
            <w:shd w:val="clear" w:color="000000" w:fill="FFFFFF"/>
            <w:hideMark/>
          </w:tcPr>
          <w:p w14:paraId="7CBDDB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Достижение доли муниципальных учреждений, предприятий в которых проведены энергетические обследования к 2021 году-100%</w:t>
            </w:r>
          </w:p>
        </w:tc>
      </w:tr>
      <w:tr w:rsidR="00387D06" w:rsidRPr="000A25D6" w14:paraId="7D7DEEE3"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014E03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4.2 </w:t>
            </w:r>
          </w:p>
        </w:tc>
        <w:tc>
          <w:tcPr>
            <w:tcW w:w="3107" w:type="dxa"/>
            <w:tcBorders>
              <w:top w:val="nil"/>
              <w:left w:val="nil"/>
              <w:bottom w:val="single" w:sz="4" w:space="0" w:color="auto"/>
              <w:right w:val="single" w:sz="4" w:space="0" w:color="auto"/>
            </w:tcBorders>
            <w:shd w:val="clear" w:color="000000" w:fill="FFFFFF"/>
            <w:hideMark/>
          </w:tcPr>
          <w:p w14:paraId="28FB41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Текущий ремонт систем теплоснабжения, водопровода и канализации</w:t>
            </w:r>
          </w:p>
        </w:tc>
        <w:tc>
          <w:tcPr>
            <w:tcW w:w="3192" w:type="dxa"/>
            <w:tcBorders>
              <w:top w:val="nil"/>
              <w:left w:val="nil"/>
              <w:bottom w:val="single" w:sz="4" w:space="0" w:color="auto"/>
              <w:right w:val="single" w:sz="4" w:space="0" w:color="auto"/>
            </w:tcBorders>
            <w:shd w:val="clear" w:color="000000" w:fill="FFFFFF"/>
            <w:hideMark/>
          </w:tcPr>
          <w:p w14:paraId="4A18F160" w14:textId="13A0728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планово-предупредительных работ внутридомовых систем инженерного оборудования с целью предотвращения преждевременного износа и аварийных ситуаций, а также работ по устранению мелких повреждений, возникающих в процессе эксплуатации. Это</w:t>
            </w:r>
            <w:r w:rsidR="000A25D6">
              <w:rPr>
                <w:rFonts w:ascii="Times New Roman" w:hAnsi="Times New Roman"/>
                <w:sz w:val="18"/>
                <w:szCs w:val="18"/>
              </w:rPr>
              <w:t xml:space="preserve"> </w:t>
            </w:r>
            <w:r w:rsidRPr="000A25D6">
              <w:rPr>
                <w:rFonts w:ascii="Times New Roman" w:hAnsi="Times New Roman"/>
                <w:sz w:val="18"/>
                <w:szCs w:val="18"/>
              </w:rPr>
              <w:t>требования надёжности и устойчивости функционирования инженерной инфраструктуры.</w:t>
            </w:r>
          </w:p>
        </w:tc>
        <w:tc>
          <w:tcPr>
            <w:tcW w:w="1343" w:type="dxa"/>
            <w:tcBorders>
              <w:top w:val="nil"/>
              <w:left w:val="nil"/>
              <w:bottom w:val="single" w:sz="4" w:space="0" w:color="auto"/>
              <w:right w:val="single" w:sz="4" w:space="0" w:color="auto"/>
            </w:tcBorders>
            <w:shd w:val="clear" w:color="000000" w:fill="FFFFFF"/>
            <w:noWrap/>
            <w:vAlign w:val="center"/>
            <w:hideMark/>
          </w:tcPr>
          <w:p w14:paraId="39F0DE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688C4F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c>
          <w:tcPr>
            <w:tcW w:w="3573" w:type="dxa"/>
            <w:tcBorders>
              <w:top w:val="nil"/>
              <w:left w:val="nil"/>
              <w:bottom w:val="single" w:sz="4" w:space="0" w:color="auto"/>
              <w:right w:val="single" w:sz="4" w:space="0" w:color="auto"/>
            </w:tcBorders>
            <w:shd w:val="clear" w:color="000000" w:fill="FFFFFF"/>
            <w:hideMark/>
          </w:tcPr>
          <w:p w14:paraId="69D723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Сбережение поставляемых энергоресурсов.</w:t>
            </w:r>
          </w:p>
        </w:tc>
      </w:tr>
      <w:tr w:rsidR="00387D06" w:rsidRPr="000A25D6" w14:paraId="32D47E25"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634264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4.3</w:t>
            </w:r>
          </w:p>
        </w:tc>
        <w:tc>
          <w:tcPr>
            <w:tcW w:w="3107" w:type="dxa"/>
            <w:tcBorders>
              <w:top w:val="nil"/>
              <w:left w:val="nil"/>
              <w:bottom w:val="single" w:sz="4" w:space="0" w:color="auto"/>
              <w:right w:val="single" w:sz="4" w:space="0" w:color="auto"/>
            </w:tcBorders>
            <w:shd w:val="clear" w:color="000000" w:fill="FFFFFF"/>
            <w:hideMark/>
          </w:tcPr>
          <w:p w14:paraId="052169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Замена/установка современных окон с многокамерными стеклопакетами, входных групп</w:t>
            </w:r>
          </w:p>
        </w:tc>
        <w:tc>
          <w:tcPr>
            <w:tcW w:w="3192" w:type="dxa"/>
            <w:tcBorders>
              <w:top w:val="nil"/>
              <w:left w:val="nil"/>
              <w:bottom w:val="single" w:sz="4" w:space="0" w:color="auto"/>
              <w:right w:val="single" w:sz="4" w:space="0" w:color="auto"/>
            </w:tcBorders>
            <w:shd w:val="clear" w:color="000000" w:fill="FFFFFF"/>
            <w:hideMark/>
          </w:tcPr>
          <w:p w14:paraId="6DDE33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Одним из эффективных мероприятий по повышению энергоэффективности является повышение теплового сопротивления ограждающих конструкций.</w:t>
            </w:r>
          </w:p>
        </w:tc>
        <w:tc>
          <w:tcPr>
            <w:tcW w:w="1343" w:type="dxa"/>
            <w:tcBorders>
              <w:top w:val="nil"/>
              <w:left w:val="nil"/>
              <w:bottom w:val="single" w:sz="4" w:space="0" w:color="auto"/>
              <w:right w:val="single" w:sz="4" w:space="0" w:color="auto"/>
            </w:tcBorders>
            <w:shd w:val="clear" w:color="000000" w:fill="FFFFFF"/>
            <w:noWrap/>
            <w:vAlign w:val="center"/>
            <w:hideMark/>
          </w:tcPr>
          <w:p w14:paraId="007B27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0FABE9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c>
          <w:tcPr>
            <w:tcW w:w="3573" w:type="dxa"/>
            <w:tcBorders>
              <w:top w:val="nil"/>
              <w:left w:val="nil"/>
              <w:bottom w:val="single" w:sz="4" w:space="0" w:color="auto"/>
              <w:right w:val="single" w:sz="4" w:space="0" w:color="auto"/>
            </w:tcBorders>
            <w:shd w:val="clear" w:color="000000" w:fill="FFFFFF"/>
            <w:hideMark/>
          </w:tcPr>
          <w:p w14:paraId="51367F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Снижение энергопотребления и уменьшение бюджетных средств, направляемых на оплату энергетических ресурсов.</w:t>
            </w:r>
          </w:p>
        </w:tc>
      </w:tr>
      <w:tr w:rsidR="00387D06" w:rsidRPr="000A25D6" w14:paraId="20AACD11"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1CF811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4.4</w:t>
            </w:r>
          </w:p>
        </w:tc>
        <w:tc>
          <w:tcPr>
            <w:tcW w:w="3107" w:type="dxa"/>
            <w:tcBorders>
              <w:top w:val="nil"/>
              <w:left w:val="nil"/>
              <w:bottom w:val="single" w:sz="4" w:space="0" w:color="auto"/>
              <w:right w:val="single" w:sz="4" w:space="0" w:color="auto"/>
            </w:tcBorders>
            <w:shd w:val="clear" w:color="000000" w:fill="FFFFFF"/>
            <w:hideMark/>
          </w:tcPr>
          <w:p w14:paraId="73C187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Установка и ввод в эксплуатацию ПУ на энергоресурсы.</w:t>
            </w:r>
          </w:p>
        </w:tc>
        <w:tc>
          <w:tcPr>
            <w:tcW w:w="3192" w:type="dxa"/>
            <w:tcBorders>
              <w:top w:val="nil"/>
              <w:left w:val="nil"/>
              <w:bottom w:val="single" w:sz="4" w:space="0" w:color="auto"/>
              <w:right w:val="single" w:sz="4" w:space="0" w:color="auto"/>
            </w:tcBorders>
            <w:shd w:val="clear" w:color="000000" w:fill="FFFFFF"/>
            <w:hideMark/>
          </w:tcPr>
          <w:p w14:paraId="6275FC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tc>
        <w:tc>
          <w:tcPr>
            <w:tcW w:w="1343" w:type="dxa"/>
            <w:tcBorders>
              <w:top w:val="nil"/>
              <w:left w:val="nil"/>
              <w:bottom w:val="single" w:sz="4" w:space="0" w:color="auto"/>
              <w:right w:val="single" w:sz="4" w:space="0" w:color="auto"/>
            </w:tcBorders>
            <w:shd w:val="clear" w:color="000000" w:fill="FFFFFF"/>
            <w:noWrap/>
            <w:vAlign w:val="center"/>
            <w:hideMark/>
          </w:tcPr>
          <w:p w14:paraId="63563E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7E975E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c>
          <w:tcPr>
            <w:tcW w:w="3573" w:type="dxa"/>
            <w:tcBorders>
              <w:top w:val="nil"/>
              <w:left w:val="nil"/>
              <w:bottom w:val="single" w:sz="4" w:space="0" w:color="auto"/>
              <w:right w:val="single" w:sz="4" w:space="0" w:color="auto"/>
            </w:tcBorders>
            <w:shd w:val="clear" w:color="000000" w:fill="FFFFFF"/>
            <w:hideMark/>
          </w:tcPr>
          <w:p w14:paraId="1004BBF1" w14:textId="760C6D5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Достижение доли</w:t>
            </w:r>
            <w:r w:rsidR="000A25D6">
              <w:rPr>
                <w:rFonts w:ascii="Times New Roman" w:hAnsi="Times New Roman"/>
                <w:sz w:val="18"/>
                <w:szCs w:val="18"/>
              </w:rPr>
              <w:t xml:space="preserve"> </w:t>
            </w:r>
            <w:r w:rsidRPr="000A25D6">
              <w:rPr>
                <w:rFonts w:ascii="Times New Roman" w:hAnsi="Times New Roman"/>
                <w:sz w:val="18"/>
                <w:szCs w:val="18"/>
              </w:rPr>
              <w:t>муниципальных учреждений,</w:t>
            </w:r>
            <w:r w:rsidR="000A25D6">
              <w:rPr>
                <w:rFonts w:ascii="Times New Roman" w:hAnsi="Times New Roman"/>
                <w:sz w:val="18"/>
                <w:szCs w:val="18"/>
              </w:rPr>
              <w:t xml:space="preserve"> </w:t>
            </w:r>
            <w:r w:rsidRPr="000A25D6">
              <w:rPr>
                <w:rFonts w:ascii="Times New Roman" w:hAnsi="Times New Roman"/>
                <w:sz w:val="18"/>
                <w:szCs w:val="18"/>
              </w:rPr>
              <w:t>расчёты за которые осуществляются с использованием приборов учёта к 2024 году -100%.</w:t>
            </w:r>
          </w:p>
        </w:tc>
      </w:tr>
      <w:tr w:rsidR="00387D06" w:rsidRPr="000A25D6" w14:paraId="67BF7658" w14:textId="77777777" w:rsidTr="00AB61C4">
        <w:tc>
          <w:tcPr>
            <w:tcW w:w="15126"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389C7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6 "Профилактика правонарушений в Рамонском муниципальном районе Воронежской области"</w:t>
            </w:r>
          </w:p>
        </w:tc>
      </w:tr>
      <w:tr w:rsidR="00387D06" w:rsidRPr="000A25D6" w14:paraId="3AE6B31D"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372BF7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6.1 </w:t>
            </w:r>
          </w:p>
        </w:tc>
        <w:tc>
          <w:tcPr>
            <w:tcW w:w="3107" w:type="dxa"/>
            <w:tcBorders>
              <w:top w:val="nil"/>
              <w:left w:val="nil"/>
              <w:bottom w:val="single" w:sz="4" w:space="0" w:color="auto"/>
              <w:right w:val="single" w:sz="4" w:space="0" w:color="auto"/>
            </w:tcBorders>
            <w:shd w:val="clear" w:color="000000" w:fill="FFFFFF"/>
            <w:hideMark/>
          </w:tcPr>
          <w:p w14:paraId="2CB047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3192" w:type="dxa"/>
            <w:tcBorders>
              <w:top w:val="nil"/>
              <w:left w:val="nil"/>
              <w:bottom w:val="single" w:sz="4" w:space="0" w:color="auto"/>
              <w:right w:val="single" w:sz="4" w:space="0" w:color="auto"/>
            </w:tcBorders>
            <w:shd w:val="clear" w:color="000000" w:fill="FFFFFF"/>
            <w:hideMark/>
          </w:tcPr>
          <w:p w14:paraId="01B859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Создание условий для организации деятельности культурно-досуговых учреждений района.</w:t>
            </w:r>
            <w:r w:rsidRPr="000A25D6">
              <w:rPr>
                <w:rFonts w:ascii="Times New Roman" w:hAnsi="Times New Roman"/>
                <w:sz w:val="18"/>
                <w:szCs w:val="18"/>
              </w:rPr>
              <w:br/>
              <w:t>2. Сохранение и развитие библиотечного обслуживания населения Рамонского района.</w:t>
            </w:r>
            <w:r w:rsidRPr="000A25D6">
              <w:rPr>
                <w:rFonts w:ascii="Times New Roman" w:hAnsi="Times New Roman"/>
                <w:sz w:val="18"/>
                <w:szCs w:val="18"/>
              </w:rPr>
              <w:br/>
              <w:t>3. Система мер по сохранению и развитию дополнительного образования детей в сфере культуры Рамонского муниципального района.</w:t>
            </w:r>
          </w:p>
        </w:tc>
        <w:tc>
          <w:tcPr>
            <w:tcW w:w="1343" w:type="dxa"/>
            <w:tcBorders>
              <w:top w:val="nil"/>
              <w:left w:val="nil"/>
              <w:bottom w:val="single" w:sz="4" w:space="0" w:color="auto"/>
              <w:right w:val="single" w:sz="4" w:space="0" w:color="auto"/>
            </w:tcBorders>
            <w:shd w:val="clear" w:color="000000" w:fill="FFFFFF"/>
            <w:noWrap/>
            <w:vAlign w:val="center"/>
            <w:hideMark/>
          </w:tcPr>
          <w:p w14:paraId="184313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605B9F9A" w14:textId="6FF9DAB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Комиссия по делам несовершеннолетних и защите их прав,</w:t>
            </w:r>
            <w:r w:rsidR="000A25D6">
              <w:rPr>
                <w:rFonts w:ascii="Times New Roman" w:hAnsi="Times New Roman"/>
                <w:sz w:val="18"/>
                <w:szCs w:val="18"/>
              </w:rPr>
              <w:t xml:space="preserve"> </w:t>
            </w:r>
            <w:r w:rsidRPr="000A25D6">
              <w:rPr>
                <w:rFonts w:ascii="Times New Roman" w:hAnsi="Times New Roman"/>
                <w:sz w:val="18"/>
                <w:szCs w:val="18"/>
              </w:rPr>
              <w:t>Отдел по образованию, спорту и молодежной политике</w:t>
            </w:r>
          </w:p>
        </w:tc>
        <w:tc>
          <w:tcPr>
            <w:tcW w:w="3573" w:type="dxa"/>
            <w:tcBorders>
              <w:top w:val="nil"/>
              <w:left w:val="nil"/>
              <w:bottom w:val="single" w:sz="4" w:space="0" w:color="auto"/>
              <w:right w:val="single" w:sz="4" w:space="0" w:color="auto"/>
            </w:tcBorders>
            <w:shd w:val="clear" w:color="000000" w:fill="FFFFFF"/>
            <w:hideMark/>
          </w:tcPr>
          <w:p w14:paraId="3606B8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Снижение роста преступности, культурное развитие граждан.</w:t>
            </w:r>
          </w:p>
        </w:tc>
      </w:tr>
      <w:tr w:rsidR="00387D06" w:rsidRPr="000A25D6" w14:paraId="46AB357F"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3F722E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6.2 </w:t>
            </w:r>
          </w:p>
        </w:tc>
        <w:tc>
          <w:tcPr>
            <w:tcW w:w="3107" w:type="dxa"/>
            <w:tcBorders>
              <w:top w:val="nil"/>
              <w:left w:val="nil"/>
              <w:bottom w:val="single" w:sz="4" w:space="0" w:color="auto"/>
              <w:right w:val="single" w:sz="4" w:space="0" w:color="auto"/>
            </w:tcBorders>
            <w:shd w:val="clear" w:color="000000" w:fill="FFFFFF"/>
            <w:hideMark/>
          </w:tcPr>
          <w:p w14:paraId="1A639C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Профилактика и предупреждение детского дорожно-транспортного травматизма </w:t>
            </w:r>
          </w:p>
        </w:tc>
        <w:tc>
          <w:tcPr>
            <w:tcW w:w="3192" w:type="dxa"/>
            <w:tcBorders>
              <w:top w:val="nil"/>
              <w:left w:val="nil"/>
              <w:bottom w:val="single" w:sz="4" w:space="0" w:color="auto"/>
              <w:right w:val="single" w:sz="4" w:space="0" w:color="auto"/>
            </w:tcBorders>
            <w:shd w:val="clear" w:color="000000" w:fill="FFFFFF"/>
            <w:hideMark/>
          </w:tcPr>
          <w:p w14:paraId="7A83D7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с детьми игры "Дорожная мотаня"</w:t>
            </w:r>
          </w:p>
        </w:tc>
        <w:tc>
          <w:tcPr>
            <w:tcW w:w="1343" w:type="dxa"/>
            <w:tcBorders>
              <w:top w:val="nil"/>
              <w:left w:val="nil"/>
              <w:bottom w:val="single" w:sz="4" w:space="0" w:color="auto"/>
              <w:right w:val="single" w:sz="4" w:space="0" w:color="auto"/>
            </w:tcBorders>
            <w:shd w:val="clear" w:color="000000" w:fill="FFFFFF"/>
            <w:noWrap/>
            <w:hideMark/>
          </w:tcPr>
          <w:p w14:paraId="2EF0AC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620D6C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w:t>
            </w:r>
          </w:p>
        </w:tc>
        <w:tc>
          <w:tcPr>
            <w:tcW w:w="3573" w:type="dxa"/>
            <w:tcBorders>
              <w:top w:val="nil"/>
              <w:left w:val="nil"/>
              <w:bottom w:val="single" w:sz="4" w:space="0" w:color="auto"/>
              <w:right w:val="single" w:sz="4" w:space="0" w:color="auto"/>
            </w:tcBorders>
            <w:shd w:val="clear" w:color="000000" w:fill="FFFFFF"/>
            <w:hideMark/>
          </w:tcPr>
          <w:p w14:paraId="37FB81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Снижение детского дорожно-транспортного травматизма, правовое просвещение детей и подростков.</w:t>
            </w:r>
          </w:p>
        </w:tc>
      </w:tr>
      <w:tr w:rsidR="00387D06" w:rsidRPr="000A25D6" w14:paraId="6B9B6733"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31302C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6.3 </w:t>
            </w:r>
          </w:p>
        </w:tc>
        <w:tc>
          <w:tcPr>
            <w:tcW w:w="3107" w:type="dxa"/>
            <w:tcBorders>
              <w:top w:val="nil"/>
              <w:left w:val="nil"/>
              <w:bottom w:val="single" w:sz="4" w:space="0" w:color="auto"/>
              <w:right w:val="single" w:sz="4" w:space="0" w:color="auto"/>
            </w:tcBorders>
            <w:shd w:val="clear" w:color="000000" w:fill="FFFFFF"/>
            <w:hideMark/>
          </w:tcPr>
          <w:p w14:paraId="2038F1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рейдов с целью посещения и выявления семей социального риска и несовершеннолетних, ведущих асоциальный образ жизни</w:t>
            </w:r>
          </w:p>
        </w:tc>
        <w:tc>
          <w:tcPr>
            <w:tcW w:w="3192" w:type="dxa"/>
            <w:tcBorders>
              <w:top w:val="nil"/>
              <w:left w:val="nil"/>
              <w:bottom w:val="single" w:sz="4" w:space="0" w:color="auto"/>
              <w:right w:val="single" w:sz="4" w:space="0" w:color="auto"/>
            </w:tcBorders>
            <w:shd w:val="clear" w:color="000000" w:fill="FFFFFF"/>
            <w:hideMark/>
          </w:tcPr>
          <w:p w14:paraId="438D98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рейдов с целью выявления и посещения семей социального риска и несовершеннолетних, ведущих асоциальный образ жизн, совместно с представителями ОМВД России по Рамонскому району, КУВО "УСЗН Рамонского района", образовательных организаций, представителями сельских (городской) администраций.</w:t>
            </w:r>
          </w:p>
        </w:tc>
        <w:tc>
          <w:tcPr>
            <w:tcW w:w="1343" w:type="dxa"/>
            <w:tcBorders>
              <w:top w:val="nil"/>
              <w:left w:val="nil"/>
              <w:bottom w:val="single" w:sz="4" w:space="0" w:color="auto"/>
              <w:right w:val="single" w:sz="4" w:space="0" w:color="auto"/>
            </w:tcBorders>
            <w:shd w:val="clear" w:color="000000" w:fill="FFFFFF"/>
            <w:noWrap/>
            <w:hideMark/>
          </w:tcPr>
          <w:p w14:paraId="2A24E5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648356E0" w14:textId="6F8C2EA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Комиссия по делам несовершеннолетних и защите их прав;</w:t>
            </w:r>
            <w:r w:rsidR="000A25D6">
              <w:rPr>
                <w:rFonts w:ascii="Times New Roman" w:hAnsi="Times New Roman"/>
                <w:sz w:val="18"/>
                <w:szCs w:val="18"/>
              </w:rPr>
              <w:t xml:space="preserve"> </w:t>
            </w:r>
            <w:r w:rsidRPr="000A25D6">
              <w:rPr>
                <w:rFonts w:ascii="Times New Roman" w:hAnsi="Times New Roman"/>
                <w:sz w:val="18"/>
                <w:szCs w:val="18"/>
              </w:rPr>
              <w:t>учреждения системы профилактики безнадзорности и правонарушений несовершеннолетних</w:t>
            </w:r>
            <w:r w:rsidR="000A25D6">
              <w:rPr>
                <w:rFonts w:ascii="Times New Roman" w:hAnsi="Times New Roman"/>
                <w:sz w:val="18"/>
                <w:szCs w:val="18"/>
              </w:rPr>
              <w:t xml:space="preserve"> </w:t>
            </w:r>
          </w:p>
        </w:tc>
        <w:tc>
          <w:tcPr>
            <w:tcW w:w="3573" w:type="dxa"/>
            <w:tcBorders>
              <w:top w:val="nil"/>
              <w:left w:val="nil"/>
              <w:bottom w:val="single" w:sz="4" w:space="0" w:color="auto"/>
              <w:right w:val="single" w:sz="4" w:space="0" w:color="auto"/>
            </w:tcBorders>
            <w:shd w:val="clear" w:color="000000" w:fill="FFFFFF"/>
            <w:hideMark/>
          </w:tcPr>
          <w:p w14:paraId="1DA8B1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Правовое воспитание, индивидуальная работа, своевременное разрешение вопроса о предотвращении прав и законных интересов несовершеннолетних.</w:t>
            </w:r>
          </w:p>
        </w:tc>
      </w:tr>
      <w:tr w:rsidR="00387D06" w:rsidRPr="000A25D6" w14:paraId="0F26415D"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43D308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6.4 </w:t>
            </w:r>
          </w:p>
        </w:tc>
        <w:tc>
          <w:tcPr>
            <w:tcW w:w="3107" w:type="dxa"/>
            <w:tcBorders>
              <w:top w:val="nil"/>
              <w:left w:val="nil"/>
              <w:bottom w:val="single" w:sz="4" w:space="0" w:color="auto"/>
              <w:right w:val="single" w:sz="4" w:space="0" w:color="auto"/>
            </w:tcBorders>
            <w:shd w:val="clear" w:color="000000" w:fill="FFFFFF"/>
            <w:hideMark/>
          </w:tcPr>
          <w:p w14:paraId="120116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3192" w:type="dxa"/>
            <w:tcBorders>
              <w:top w:val="nil"/>
              <w:left w:val="nil"/>
              <w:bottom w:val="single" w:sz="4" w:space="0" w:color="auto"/>
              <w:right w:val="single" w:sz="4" w:space="0" w:color="auto"/>
            </w:tcBorders>
            <w:shd w:val="clear" w:color="000000" w:fill="FFFFFF"/>
            <w:hideMark/>
          </w:tcPr>
          <w:p w14:paraId="4ED5F3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рейдов комиссии по выявлению несовершеннолетних и семей, где родители и несовершеннолетние злоупотребляют психотропными веществами; Проведение выездных заседаний;</w:t>
            </w:r>
            <w:r w:rsidRPr="000A25D6">
              <w:rPr>
                <w:rFonts w:ascii="Times New Roman" w:hAnsi="Times New Roman"/>
                <w:sz w:val="18"/>
                <w:szCs w:val="18"/>
              </w:rPr>
              <w:br/>
              <w:t>Проведение конкурса творческих работ "За здоровый образ жизни"</w:t>
            </w:r>
          </w:p>
        </w:tc>
        <w:tc>
          <w:tcPr>
            <w:tcW w:w="1343" w:type="dxa"/>
            <w:tcBorders>
              <w:top w:val="nil"/>
              <w:left w:val="nil"/>
              <w:bottom w:val="single" w:sz="4" w:space="0" w:color="auto"/>
              <w:right w:val="single" w:sz="4" w:space="0" w:color="auto"/>
            </w:tcBorders>
            <w:shd w:val="clear" w:color="000000" w:fill="FFFFFF"/>
            <w:noWrap/>
            <w:vAlign w:val="center"/>
            <w:hideMark/>
          </w:tcPr>
          <w:p w14:paraId="00F899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5C159EE2" w14:textId="4E0A4C2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Комиссия по делам несовершеннолетних и защите их прав;</w:t>
            </w:r>
            <w:r w:rsidR="000A25D6">
              <w:rPr>
                <w:rFonts w:ascii="Times New Roman" w:hAnsi="Times New Roman"/>
                <w:sz w:val="18"/>
                <w:szCs w:val="18"/>
              </w:rPr>
              <w:t xml:space="preserve"> </w:t>
            </w:r>
            <w:r w:rsidRPr="000A25D6">
              <w:rPr>
                <w:rFonts w:ascii="Times New Roman" w:hAnsi="Times New Roman"/>
                <w:sz w:val="18"/>
                <w:szCs w:val="18"/>
              </w:rPr>
              <w:t>Отдел по образованию, спорту и молодежной политике</w:t>
            </w:r>
          </w:p>
        </w:tc>
        <w:tc>
          <w:tcPr>
            <w:tcW w:w="3573" w:type="dxa"/>
            <w:tcBorders>
              <w:top w:val="nil"/>
              <w:left w:val="nil"/>
              <w:bottom w:val="single" w:sz="4" w:space="0" w:color="auto"/>
              <w:right w:val="single" w:sz="4" w:space="0" w:color="auto"/>
            </w:tcBorders>
            <w:shd w:val="clear" w:color="000000" w:fill="FFFFFF"/>
            <w:hideMark/>
          </w:tcPr>
          <w:p w14:paraId="447D1F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Формирование мотивации здорового образа жизни, правовое воспитание</w:t>
            </w:r>
          </w:p>
        </w:tc>
      </w:tr>
      <w:tr w:rsidR="00387D06" w:rsidRPr="000A25D6" w14:paraId="3CAD7296"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49A63A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6.5 </w:t>
            </w:r>
          </w:p>
        </w:tc>
        <w:tc>
          <w:tcPr>
            <w:tcW w:w="3107" w:type="dxa"/>
            <w:tcBorders>
              <w:top w:val="nil"/>
              <w:left w:val="nil"/>
              <w:bottom w:val="single" w:sz="4" w:space="0" w:color="auto"/>
              <w:right w:val="single" w:sz="4" w:space="0" w:color="auto"/>
            </w:tcBorders>
            <w:shd w:val="clear" w:color="000000" w:fill="FFFFFF"/>
            <w:hideMark/>
          </w:tcPr>
          <w:p w14:paraId="091906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3192" w:type="dxa"/>
            <w:tcBorders>
              <w:top w:val="nil"/>
              <w:left w:val="nil"/>
              <w:bottom w:val="single" w:sz="4" w:space="0" w:color="auto"/>
              <w:right w:val="single" w:sz="4" w:space="0" w:color="auto"/>
            </w:tcBorders>
            <w:shd w:val="clear" w:color="000000" w:fill="FFFFFF"/>
            <w:hideMark/>
          </w:tcPr>
          <w:p w14:paraId="2010CB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Направление подростков, состоящих на различных видах профилактического учета в областной специализированный лагерь "Ювеналист"</w:t>
            </w:r>
          </w:p>
        </w:tc>
        <w:tc>
          <w:tcPr>
            <w:tcW w:w="1343" w:type="dxa"/>
            <w:tcBorders>
              <w:top w:val="nil"/>
              <w:left w:val="nil"/>
              <w:bottom w:val="single" w:sz="4" w:space="0" w:color="auto"/>
              <w:right w:val="single" w:sz="4" w:space="0" w:color="auto"/>
            </w:tcBorders>
            <w:shd w:val="clear" w:color="000000" w:fill="FFFFFF"/>
            <w:noWrap/>
            <w:vAlign w:val="center"/>
            <w:hideMark/>
          </w:tcPr>
          <w:p w14:paraId="3F4D14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0B274440" w14:textId="723835F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Комиссия по делам несовершеннолетних и защите их прав;</w:t>
            </w:r>
            <w:r w:rsidR="000A25D6">
              <w:rPr>
                <w:rFonts w:ascii="Times New Roman" w:hAnsi="Times New Roman"/>
                <w:sz w:val="18"/>
                <w:szCs w:val="18"/>
              </w:rPr>
              <w:t xml:space="preserve"> </w:t>
            </w:r>
            <w:r w:rsidRPr="000A25D6">
              <w:rPr>
                <w:rFonts w:ascii="Times New Roman" w:hAnsi="Times New Roman"/>
                <w:sz w:val="18"/>
                <w:szCs w:val="18"/>
              </w:rPr>
              <w:t>Отдел по образованию, спорту и молодежной политике</w:t>
            </w:r>
          </w:p>
        </w:tc>
        <w:tc>
          <w:tcPr>
            <w:tcW w:w="3573" w:type="dxa"/>
            <w:tcBorders>
              <w:top w:val="nil"/>
              <w:left w:val="nil"/>
              <w:bottom w:val="single" w:sz="4" w:space="0" w:color="auto"/>
              <w:right w:val="single" w:sz="4" w:space="0" w:color="auto"/>
            </w:tcBorders>
            <w:shd w:val="clear" w:color="000000" w:fill="FFFFFF"/>
            <w:hideMark/>
          </w:tcPr>
          <w:p w14:paraId="7C7201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оздоровления, физического развития детей из семей, нуждающихся в защите государства. Правовое воспитание.</w:t>
            </w:r>
          </w:p>
        </w:tc>
      </w:tr>
      <w:tr w:rsidR="00387D06" w:rsidRPr="000A25D6" w14:paraId="5BD908A2"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6511C3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6.6 </w:t>
            </w:r>
          </w:p>
        </w:tc>
        <w:tc>
          <w:tcPr>
            <w:tcW w:w="3107" w:type="dxa"/>
            <w:tcBorders>
              <w:top w:val="nil"/>
              <w:left w:val="nil"/>
              <w:bottom w:val="single" w:sz="4" w:space="0" w:color="auto"/>
              <w:right w:val="single" w:sz="4" w:space="0" w:color="auto"/>
            </w:tcBorders>
            <w:shd w:val="clear" w:color="000000" w:fill="FFFFFF"/>
            <w:hideMark/>
          </w:tcPr>
          <w:p w14:paraId="75778C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3192" w:type="dxa"/>
            <w:tcBorders>
              <w:top w:val="nil"/>
              <w:left w:val="nil"/>
              <w:bottom w:val="single" w:sz="4" w:space="0" w:color="auto"/>
              <w:right w:val="single" w:sz="4" w:space="0" w:color="auto"/>
            </w:tcBorders>
            <w:shd w:val="clear" w:color="000000" w:fill="FFFFFF"/>
            <w:hideMark/>
          </w:tcPr>
          <w:p w14:paraId="064D37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Изготовление и распространение печатной продукции, памяток, направленной на профилактику асоциального поведения.</w:t>
            </w:r>
          </w:p>
        </w:tc>
        <w:tc>
          <w:tcPr>
            <w:tcW w:w="1343" w:type="dxa"/>
            <w:tcBorders>
              <w:top w:val="nil"/>
              <w:left w:val="nil"/>
              <w:bottom w:val="single" w:sz="4" w:space="0" w:color="auto"/>
              <w:right w:val="single" w:sz="4" w:space="0" w:color="auto"/>
            </w:tcBorders>
            <w:shd w:val="clear" w:color="000000" w:fill="FFFFFF"/>
            <w:noWrap/>
            <w:vAlign w:val="center"/>
            <w:hideMark/>
          </w:tcPr>
          <w:p w14:paraId="5B5B68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5CBD9C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МКУ РЦРОИМП</w:t>
            </w:r>
          </w:p>
        </w:tc>
        <w:tc>
          <w:tcPr>
            <w:tcW w:w="3573" w:type="dxa"/>
            <w:tcBorders>
              <w:top w:val="nil"/>
              <w:left w:val="nil"/>
              <w:bottom w:val="single" w:sz="4" w:space="0" w:color="auto"/>
              <w:right w:val="single" w:sz="4" w:space="0" w:color="auto"/>
            </w:tcBorders>
            <w:shd w:val="clear" w:color="000000" w:fill="FFFFFF"/>
            <w:hideMark/>
          </w:tcPr>
          <w:p w14:paraId="712CB9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Профилактическая работа.</w:t>
            </w:r>
          </w:p>
        </w:tc>
      </w:tr>
      <w:tr w:rsidR="00387D06" w:rsidRPr="000A25D6" w14:paraId="1BC6D10B"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302D17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6.7 </w:t>
            </w:r>
          </w:p>
        </w:tc>
        <w:tc>
          <w:tcPr>
            <w:tcW w:w="3107" w:type="dxa"/>
            <w:tcBorders>
              <w:top w:val="nil"/>
              <w:left w:val="nil"/>
              <w:bottom w:val="single" w:sz="4" w:space="0" w:color="auto"/>
              <w:right w:val="single" w:sz="4" w:space="0" w:color="auto"/>
            </w:tcBorders>
            <w:shd w:val="clear" w:color="000000" w:fill="FFFFFF"/>
            <w:hideMark/>
          </w:tcPr>
          <w:p w14:paraId="4CFDA5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3192" w:type="dxa"/>
            <w:tcBorders>
              <w:top w:val="nil"/>
              <w:left w:val="nil"/>
              <w:bottom w:val="single" w:sz="4" w:space="0" w:color="auto"/>
              <w:right w:val="single" w:sz="4" w:space="0" w:color="auto"/>
            </w:tcBorders>
            <w:shd w:val="clear" w:color="000000" w:fill="FFFFFF"/>
            <w:hideMark/>
          </w:tcPr>
          <w:p w14:paraId="39C66E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Изготовление баннеров антинаркотической направленности.</w:t>
            </w:r>
          </w:p>
        </w:tc>
        <w:tc>
          <w:tcPr>
            <w:tcW w:w="1343" w:type="dxa"/>
            <w:tcBorders>
              <w:top w:val="nil"/>
              <w:left w:val="nil"/>
              <w:bottom w:val="single" w:sz="4" w:space="0" w:color="auto"/>
              <w:right w:val="single" w:sz="4" w:space="0" w:color="auto"/>
            </w:tcBorders>
            <w:shd w:val="clear" w:color="000000" w:fill="FFFFFF"/>
            <w:noWrap/>
            <w:vAlign w:val="center"/>
            <w:hideMark/>
          </w:tcPr>
          <w:p w14:paraId="0C8B98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62633D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МКОУ РЦРОИМП</w:t>
            </w:r>
          </w:p>
        </w:tc>
        <w:tc>
          <w:tcPr>
            <w:tcW w:w="3573" w:type="dxa"/>
            <w:tcBorders>
              <w:top w:val="nil"/>
              <w:left w:val="nil"/>
              <w:bottom w:val="single" w:sz="4" w:space="0" w:color="auto"/>
              <w:right w:val="single" w:sz="4" w:space="0" w:color="auto"/>
            </w:tcBorders>
            <w:shd w:val="clear" w:color="000000" w:fill="FFFFFF"/>
            <w:hideMark/>
          </w:tcPr>
          <w:p w14:paraId="143A4D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Профилактическая работа.</w:t>
            </w:r>
          </w:p>
        </w:tc>
      </w:tr>
      <w:tr w:rsidR="00387D06" w:rsidRPr="000A25D6" w14:paraId="43130C22"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354E4F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6.8</w:t>
            </w:r>
          </w:p>
        </w:tc>
        <w:tc>
          <w:tcPr>
            <w:tcW w:w="3107" w:type="dxa"/>
            <w:tcBorders>
              <w:top w:val="nil"/>
              <w:left w:val="nil"/>
              <w:bottom w:val="single" w:sz="4" w:space="0" w:color="auto"/>
              <w:right w:val="single" w:sz="4" w:space="0" w:color="auto"/>
            </w:tcBorders>
            <w:shd w:val="clear" w:color="000000" w:fill="FFFFFF"/>
            <w:hideMark/>
          </w:tcPr>
          <w:p w14:paraId="1842B2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3192" w:type="dxa"/>
            <w:tcBorders>
              <w:top w:val="nil"/>
              <w:left w:val="nil"/>
              <w:bottom w:val="single" w:sz="4" w:space="0" w:color="auto"/>
              <w:right w:val="single" w:sz="4" w:space="0" w:color="auto"/>
            </w:tcBorders>
            <w:shd w:val="clear" w:color="000000" w:fill="FFFFFF"/>
            <w:hideMark/>
          </w:tcPr>
          <w:p w14:paraId="51C69C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Оборудование помещений для размещения участковых уполномоченных полиции на административных участках.</w:t>
            </w:r>
          </w:p>
        </w:tc>
        <w:tc>
          <w:tcPr>
            <w:tcW w:w="1343" w:type="dxa"/>
            <w:tcBorders>
              <w:top w:val="nil"/>
              <w:left w:val="nil"/>
              <w:bottom w:val="single" w:sz="4" w:space="0" w:color="auto"/>
              <w:right w:val="single" w:sz="4" w:space="0" w:color="auto"/>
            </w:tcBorders>
            <w:shd w:val="clear" w:color="000000" w:fill="FFFFFF"/>
            <w:noWrap/>
            <w:vAlign w:val="center"/>
            <w:hideMark/>
          </w:tcPr>
          <w:p w14:paraId="4B5ECB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0EB8F4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Администрация городского (сельских) поселений Рамонского муниципального района; </w:t>
            </w:r>
          </w:p>
        </w:tc>
        <w:tc>
          <w:tcPr>
            <w:tcW w:w="3573" w:type="dxa"/>
            <w:tcBorders>
              <w:top w:val="nil"/>
              <w:left w:val="nil"/>
              <w:bottom w:val="single" w:sz="4" w:space="0" w:color="auto"/>
              <w:right w:val="single" w:sz="4" w:space="0" w:color="auto"/>
            </w:tcBorders>
            <w:shd w:val="clear" w:color="000000" w:fill="FFFFFF"/>
            <w:hideMark/>
          </w:tcPr>
          <w:p w14:paraId="688EA3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Снижение роста преступности, правовое воспитание, предотвращение противоправных действий и деяний.</w:t>
            </w:r>
          </w:p>
        </w:tc>
      </w:tr>
      <w:tr w:rsidR="00387D06" w:rsidRPr="000A25D6" w14:paraId="12BA07B3"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4CC554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6.9</w:t>
            </w:r>
          </w:p>
        </w:tc>
        <w:tc>
          <w:tcPr>
            <w:tcW w:w="3107" w:type="dxa"/>
            <w:tcBorders>
              <w:top w:val="nil"/>
              <w:left w:val="nil"/>
              <w:bottom w:val="single" w:sz="4" w:space="0" w:color="auto"/>
              <w:right w:val="single" w:sz="4" w:space="0" w:color="auto"/>
            </w:tcBorders>
            <w:shd w:val="clear" w:color="000000" w:fill="FFFFFF"/>
            <w:hideMark/>
          </w:tcPr>
          <w:p w14:paraId="494134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3192" w:type="dxa"/>
            <w:tcBorders>
              <w:top w:val="nil"/>
              <w:left w:val="nil"/>
              <w:bottom w:val="single" w:sz="4" w:space="0" w:color="auto"/>
              <w:right w:val="single" w:sz="4" w:space="0" w:color="auto"/>
            </w:tcBorders>
            <w:shd w:val="clear" w:color="000000" w:fill="FFFFFF"/>
            <w:hideMark/>
          </w:tcPr>
          <w:p w14:paraId="659609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Функционирование добровольных народных дружин на территориях Рамонского городского и Яменского сельских поселений.</w:t>
            </w:r>
          </w:p>
        </w:tc>
        <w:tc>
          <w:tcPr>
            <w:tcW w:w="1343" w:type="dxa"/>
            <w:tcBorders>
              <w:top w:val="nil"/>
              <w:left w:val="nil"/>
              <w:bottom w:val="single" w:sz="4" w:space="0" w:color="auto"/>
              <w:right w:val="single" w:sz="4" w:space="0" w:color="auto"/>
            </w:tcBorders>
            <w:shd w:val="clear" w:color="000000" w:fill="FFFFFF"/>
            <w:noWrap/>
            <w:vAlign w:val="center"/>
            <w:hideMark/>
          </w:tcPr>
          <w:p w14:paraId="47F2BB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4603D7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Администрация городского (сельских) поселений Рамонского муниципального района</w:t>
            </w:r>
          </w:p>
        </w:tc>
        <w:tc>
          <w:tcPr>
            <w:tcW w:w="3573" w:type="dxa"/>
            <w:tcBorders>
              <w:top w:val="nil"/>
              <w:left w:val="nil"/>
              <w:bottom w:val="single" w:sz="4" w:space="0" w:color="auto"/>
              <w:right w:val="single" w:sz="4" w:space="0" w:color="auto"/>
            </w:tcBorders>
            <w:shd w:val="clear" w:color="000000" w:fill="FFFFFF"/>
            <w:hideMark/>
          </w:tcPr>
          <w:p w14:paraId="1C80C2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Охрана правопорядка, снижение роста преступности.</w:t>
            </w:r>
          </w:p>
        </w:tc>
      </w:tr>
      <w:tr w:rsidR="00387D06" w:rsidRPr="000A25D6" w14:paraId="58BADF9B"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05C61A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6.10</w:t>
            </w:r>
          </w:p>
        </w:tc>
        <w:tc>
          <w:tcPr>
            <w:tcW w:w="3107" w:type="dxa"/>
            <w:tcBorders>
              <w:top w:val="nil"/>
              <w:left w:val="nil"/>
              <w:bottom w:val="single" w:sz="4" w:space="0" w:color="auto"/>
              <w:right w:val="single" w:sz="4" w:space="0" w:color="auto"/>
            </w:tcBorders>
            <w:shd w:val="clear" w:color="000000" w:fill="FFFFFF"/>
            <w:hideMark/>
          </w:tcPr>
          <w:p w14:paraId="1BE4E4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3192" w:type="dxa"/>
            <w:tcBorders>
              <w:top w:val="nil"/>
              <w:left w:val="nil"/>
              <w:bottom w:val="single" w:sz="4" w:space="0" w:color="auto"/>
              <w:right w:val="single" w:sz="4" w:space="0" w:color="auto"/>
            </w:tcBorders>
            <w:shd w:val="clear" w:color="000000" w:fill="FFFFFF"/>
            <w:hideMark/>
          </w:tcPr>
          <w:p w14:paraId="37251996" w14:textId="16951F7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систем видеонаблюдения на территориях</w:t>
            </w:r>
            <w:r w:rsidR="000A25D6">
              <w:rPr>
                <w:rFonts w:ascii="Times New Roman" w:hAnsi="Times New Roman"/>
                <w:sz w:val="18"/>
                <w:szCs w:val="18"/>
              </w:rPr>
              <w:t xml:space="preserve"> </w:t>
            </w:r>
            <w:r w:rsidRPr="000A25D6">
              <w:rPr>
                <w:rFonts w:ascii="Times New Roman" w:hAnsi="Times New Roman"/>
                <w:sz w:val="18"/>
                <w:szCs w:val="18"/>
              </w:rPr>
              <w:t xml:space="preserve">сельских/городского поселений. </w:t>
            </w:r>
          </w:p>
        </w:tc>
        <w:tc>
          <w:tcPr>
            <w:tcW w:w="1343" w:type="dxa"/>
            <w:tcBorders>
              <w:top w:val="nil"/>
              <w:left w:val="nil"/>
              <w:bottom w:val="single" w:sz="4" w:space="0" w:color="auto"/>
              <w:right w:val="single" w:sz="4" w:space="0" w:color="auto"/>
            </w:tcBorders>
            <w:shd w:val="clear" w:color="000000" w:fill="FFFFFF"/>
            <w:noWrap/>
            <w:vAlign w:val="center"/>
            <w:hideMark/>
          </w:tcPr>
          <w:p w14:paraId="255362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0AF43F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Администрация Рамонского муниципального района</w:t>
            </w:r>
          </w:p>
        </w:tc>
        <w:tc>
          <w:tcPr>
            <w:tcW w:w="3573" w:type="dxa"/>
            <w:tcBorders>
              <w:top w:val="nil"/>
              <w:left w:val="nil"/>
              <w:bottom w:val="single" w:sz="4" w:space="0" w:color="auto"/>
              <w:right w:val="single" w:sz="4" w:space="0" w:color="auto"/>
            </w:tcBorders>
            <w:shd w:val="clear" w:color="000000" w:fill="FFFFFF"/>
            <w:hideMark/>
          </w:tcPr>
          <w:p w14:paraId="5732F3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Профилактика, раскрытие правонарушений и преступлений.</w:t>
            </w:r>
          </w:p>
        </w:tc>
      </w:tr>
      <w:tr w:rsidR="00387D06" w:rsidRPr="000A25D6" w14:paraId="0FDC1115"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14211A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6.11</w:t>
            </w:r>
          </w:p>
        </w:tc>
        <w:tc>
          <w:tcPr>
            <w:tcW w:w="3107" w:type="dxa"/>
            <w:tcBorders>
              <w:top w:val="nil"/>
              <w:left w:val="nil"/>
              <w:bottom w:val="single" w:sz="4" w:space="0" w:color="auto"/>
              <w:right w:val="single" w:sz="4" w:space="0" w:color="auto"/>
            </w:tcBorders>
            <w:shd w:val="clear" w:color="000000" w:fill="FFFFFF"/>
            <w:hideMark/>
          </w:tcPr>
          <w:p w14:paraId="54F4D9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экстремизма и ксенофобии</w:t>
            </w:r>
          </w:p>
        </w:tc>
        <w:tc>
          <w:tcPr>
            <w:tcW w:w="3192" w:type="dxa"/>
            <w:tcBorders>
              <w:top w:val="nil"/>
              <w:left w:val="nil"/>
              <w:bottom w:val="single" w:sz="4" w:space="0" w:color="auto"/>
              <w:right w:val="single" w:sz="4" w:space="0" w:color="auto"/>
            </w:tcBorders>
            <w:shd w:val="clear" w:color="000000" w:fill="FFFFFF"/>
            <w:hideMark/>
          </w:tcPr>
          <w:p w14:paraId="504153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бесед, лекций в образовательных организациях, направленных на толерантность, предупреждение террористических и экстремистских проявлений.</w:t>
            </w:r>
          </w:p>
        </w:tc>
        <w:tc>
          <w:tcPr>
            <w:tcW w:w="1343" w:type="dxa"/>
            <w:tcBorders>
              <w:top w:val="nil"/>
              <w:left w:val="nil"/>
              <w:bottom w:val="single" w:sz="4" w:space="0" w:color="auto"/>
              <w:right w:val="single" w:sz="4" w:space="0" w:color="auto"/>
            </w:tcBorders>
            <w:shd w:val="clear" w:color="000000" w:fill="FFFFFF"/>
            <w:noWrap/>
            <w:vAlign w:val="center"/>
            <w:hideMark/>
          </w:tcPr>
          <w:p w14:paraId="7526E7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708A257A" w14:textId="5851C00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Образовательные организации;</w:t>
            </w:r>
            <w:r w:rsidR="000A25D6">
              <w:rPr>
                <w:rFonts w:ascii="Times New Roman" w:hAnsi="Times New Roman"/>
                <w:sz w:val="18"/>
                <w:szCs w:val="18"/>
              </w:rPr>
              <w:t xml:space="preserve"> </w:t>
            </w:r>
            <w:r w:rsidRPr="000A25D6">
              <w:rPr>
                <w:rFonts w:ascii="Times New Roman" w:hAnsi="Times New Roman"/>
                <w:sz w:val="18"/>
                <w:szCs w:val="18"/>
              </w:rPr>
              <w:t>Отдел по образованию, спорту и молодежной политике;</w:t>
            </w:r>
            <w:r w:rsidR="000A25D6">
              <w:rPr>
                <w:rFonts w:ascii="Times New Roman" w:hAnsi="Times New Roman"/>
                <w:sz w:val="18"/>
                <w:szCs w:val="18"/>
              </w:rPr>
              <w:t xml:space="preserve"> </w:t>
            </w:r>
            <w:r w:rsidRPr="000A25D6">
              <w:rPr>
                <w:rFonts w:ascii="Times New Roman" w:hAnsi="Times New Roman"/>
                <w:sz w:val="18"/>
                <w:szCs w:val="18"/>
              </w:rPr>
              <w:t>ОМВД России по Рамонскому району;</w:t>
            </w:r>
          </w:p>
        </w:tc>
        <w:tc>
          <w:tcPr>
            <w:tcW w:w="3573" w:type="dxa"/>
            <w:tcBorders>
              <w:top w:val="nil"/>
              <w:left w:val="nil"/>
              <w:bottom w:val="single" w:sz="4" w:space="0" w:color="auto"/>
              <w:right w:val="single" w:sz="4" w:space="0" w:color="auto"/>
            </w:tcBorders>
            <w:shd w:val="clear" w:color="000000" w:fill="FFFFFF"/>
            <w:hideMark/>
          </w:tcPr>
          <w:p w14:paraId="7ECCBF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Правовое воспитание, предотвращение экстремистских и террористических проявлений.</w:t>
            </w:r>
          </w:p>
        </w:tc>
      </w:tr>
      <w:tr w:rsidR="00387D06" w:rsidRPr="000A25D6" w14:paraId="0616BE9B"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08881C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6.12</w:t>
            </w:r>
          </w:p>
        </w:tc>
        <w:tc>
          <w:tcPr>
            <w:tcW w:w="3107" w:type="dxa"/>
            <w:tcBorders>
              <w:top w:val="nil"/>
              <w:left w:val="nil"/>
              <w:bottom w:val="single" w:sz="4" w:space="0" w:color="auto"/>
              <w:right w:val="single" w:sz="4" w:space="0" w:color="auto"/>
            </w:tcBorders>
            <w:shd w:val="clear" w:color="000000" w:fill="FFFFFF"/>
            <w:hideMark/>
          </w:tcPr>
          <w:p w14:paraId="68B1E5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Размещение в средствах массовой информации публикаций, направленных на предупреждение правонарушений и преступлений</w:t>
            </w:r>
          </w:p>
        </w:tc>
        <w:tc>
          <w:tcPr>
            <w:tcW w:w="3192" w:type="dxa"/>
            <w:tcBorders>
              <w:top w:val="nil"/>
              <w:left w:val="nil"/>
              <w:bottom w:val="single" w:sz="4" w:space="0" w:color="auto"/>
              <w:right w:val="single" w:sz="4" w:space="0" w:color="auto"/>
            </w:tcBorders>
            <w:shd w:val="clear" w:color="000000" w:fill="FFFFFF"/>
            <w:hideMark/>
          </w:tcPr>
          <w:p w14:paraId="0BB2B6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Регулярное размещение в средствах массовой информации публикаций, направленных на предупреждение правонарушений и преступлений.</w:t>
            </w:r>
          </w:p>
        </w:tc>
        <w:tc>
          <w:tcPr>
            <w:tcW w:w="1343" w:type="dxa"/>
            <w:tcBorders>
              <w:top w:val="nil"/>
              <w:left w:val="nil"/>
              <w:bottom w:val="single" w:sz="4" w:space="0" w:color="auto"/>
              <w:right w:val="single" w:sz="4" w:space="0" w:color="auto"/>
            </w:tcBorders>
            <w:shd w:val="clear" w:color="000000" w:fill="FFFFFF"/>
            <w:noWrap/>
            <w:vAlign w:val="center"/>
            <w:hideMark/>
          </w:tcPr>
          <w:p w14:paraId="62182E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54AF2CF6" w14:textId="1D1AA18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КДН Администрация Рамонского муниципального района; Отдел по образованию, спорту и молодежной политике;</w:t>
            </w:r>
            <w:r w:rsidR="000A25D6">
              <w:rPr>
                <w:rFonts w:ascii="Times New Roman" w:hAnsi="Times New Roman"/>
                <w:sz w:val="18"/>
                <w:szCs w:val="18"/>
              </w:rPr>
              <w:t xml:space="preserve"> </w:t>
            </w:r>
            <w:r w:rsidRPr="000A25D6">
              <w:rPr>
                <w:rFonts w:ascii="Times New Roman" w:hAnsi="Times New Roman"/>
                <w:sz w:val="18"/>
                <w:szCs w:val="18"/>
              </w:rPr>
              <w:t>ОМВД по Рамонскому району</w:t>
            </w:r>
          </w:p>
        </w:tc>
        <w:tc>
          <w:tcPr>
            <w:tcW w:w="3573" w:type="dxa"/>
            <w:tcBorders>
              <w:top w:val="nil"/>
              <w:left w:val="nil"/>
              <w:bottom w:val="single" w:sz="4" w:space="0" w:color="auto"/>
              <w:right w:val="single" w:sz="4" w:space="0" w:color="auto"/>
            </w:tcBorders>
            <w:shd w:val="clear" w:color="000000" w:fill="FFFFFF"/>
            <w:hideMark/>
          </w:tcPr>
          <w:p w14:paraId="5F5CCC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Правовое воспитание, формирование законопослушного поведения граждан.</w:t>
            </w:r>
          </w:p>
        </w:tc>
      </w:tr>
      <w:tr w:rsidR="00387D06" w:rsidRPr="000A25D6" w14:paraId="26D050EC"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319AF3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6.13</w:t>
            </w:r>
          </w:p>
        </w:tc>
        <w:tc>
          <w:tcPr>
            <w:tcW w:w="3107" w:type="dxa"/>
            <w:tcBorders>
              <w:top w:val="nil"/>
              <w:left w:val="nil"/>
              <w:bottom w:val="single" w:sz="4" w:space="0" w:color="auto"/>
              <w:right w:val="single" w:sz="4" w:space="0" w:color="auto"/>
            </w:tcBorders>
            <w:shd w:val="clear" w:color="000000" w:fill="FFFFFF"/>
            <w:hideMark/>
          </w:tcPr>
          <w:p w14:paraId="208A17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3192" w:type="dxa"/>
            <w:tcBorders>
              <w:top w:val="nil"/>
              <w:left w:val="nil"/>
              <w:bottom w:val="single" w:sz="4" w:space="0" w:color="auto"/>
              <w:right w:val="single" w:sz="4" w:space="0" w:color="auto"/>
            </w:tcBorders>
            <w:shd w:val="clear" w:color="000000" w:fill="FFFFFF"/>
            <w:hideMark/>
          </w:tcPr>
          <w:p w14:paraId="6CB6C4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Регулярное содействие по вопросам трудоустройства, нуждающихся в защите государства, посредством выдачи направлений в ГКУ ВО "ЦЗН"</w:t>
            </w:r>
          </w:p>
        </w:tc>
        <w:tc>
          <w:tcPr>
            <w:tcW w:w="1343" w:type="dxa"/>
            <w:tcBorders>
              <w:top w:val="nil"/>
              <w:left w:val="nil"/>
              <w:bottom w:val="single" w:sz="4" w:space="0" w:color="auto"/>
              <w:right w:val="single" w:sz="4" w:space="0" w:color="auto"/>
            </w:tcBorders>
            <w:shd w:val="clear" w:color="000000" w:fill="FFFFFF"/>
            <w:noWrap/>
            <w:vAlign w:val="center"/>
            <w:hideMark/>
          </w:tcPr>
          <w:p w14:paraId="3AA056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342C0C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ГКУ ВО "Центр занятости населения"</w:t>
            </w:r>
          </w:p>
        </w:tc>
        <w:tc>
          <w:tcPr>
            <w:tcW w:w="3573" w:type="dxa"/>
            <w:tcBorders>
              <w:top w:val="nil"/>
              <w:left w:val="nil"/>
              <w:bottom w:val="single" w:sz="4" w:space="0" w:color="auto"/>
              <w:right w:val="single" w:sz="4" w:space="0" w:color="auto"/>
            </w:tcBorders>
            <w:shd w:val="clear" w:color="000000" w:fill="FFFFFF"/>
            <w:hideMark/>
          </w:tcPr>
          <w:p w14:paraId="18DE64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Снижение роста подростковой преступности, посредством организации занятости подростков.</w:t>
            </w:r>
          </w:p>
        </w:tc>
      </w:tr>
      <w:tr w:rsidR="00387D06" w:rsidRPr="000A25D6" w14:paraId="446F871C"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20BD31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6.14</w:t>
            </w:r>
          </w:p>
        </w:tc>
        <w:tc>
          <w:tcPr>
            <w:tcW w:w="3107" w:type="dxa"/>
            <w:tcBorders>
              <w:top w:val="nil"/>
              <w:left w:val="nil"/>
              <w:bottom w:val="single" w:sz="4" w:space="0" w:color="auto"/>
              <w:right w:val="single" w:sz="4" w:space="0" w:color="auto"/>
            </w:tcBorders>
            <w:shd w:val="clear" w:color="000000" w:fill="FFFFFF"/>
            <w:hideMark/>
          </w:tcPr>
          <w:p w14:paraId="150E6B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и 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3192" w:type="dxa"/>
            <w:tcBorders>
              <w:top w:val="nil"/>
              <w:left w:val="nil"/>
              <w:bottom w:val="single" w:sz="4" w:space="0" w:color="auto"/>
              <w:right w:val="single" w:sz="4" w:space="0" w:color="auto"/>
            </w:tcBorders>
            <w:shd w:val="clear" w:color="000000" w:fill="FFFFFF"/>
            <w:hideMark/>
          </w:tcPr>
          <w:p w14:paraId="652BC5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контрольных закупок в торговых точках с целью выявления фактов приобретения и реализации алкогольной продукции.</w:t>
            </w:r>
          </w:p>
        </w:tc>
        <w:tc>
          <w:tcPr>
            <w:tcW w:w="1343" w:type="dxa"/>
            <w:tcBorders>
              <w:top w:val="nil"/>
              <w:left w:val="nil"/>
              <w:bottom w:val="single" w:sz="4" w:space="0" w:color="auto"/>
              <w:right w:val="single" w:sz="4" w:space="0" w:color="auto"/>
            </w:tcBorders>
            <w:shd w:val="clear" w:color="000000" w:fill="FFFFFF"/>
            <w:noWrap/>
            <w:vAlign w:val="center"/>
            <w:hideMark/>
          </w:tcPr>
          <w:p w14:paraId="5B392C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3B6AA8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ОМВД России по Рамонскому району </w:t>
            </w:r>
          </w:p>
        </w:tc>
        <w:tc>
          <w:tcPr>
            <w:tcW w:w="3573" w:type="dxa"/>
            <w:tcBorders>
              <w:top w:val="nil"/>
              <w:left w:val="nil"/>
              <w:bottom w:val="single" w:sz="4" w:space="0" w:color="auto"/>
              <w:right w:val="single" w:sz="4" w:space="0" w:color="auto"/>
            </w:tcBorders>
            <w:shd w:val="clear" w:color="000000" w:fill="FFFFFF"/>
            <w:hideMark/>
          </w:tcPr>
          <w:p w14:paraId="05D481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Снижение роста преступности, снижение степени алколизации населения, выявление фактов нарушения прав и законных интересов несовершеннолетних.</w:t>
            </w:r>
          </w:p>
        </w:tc>
      </w:tr>
      <w:tr w:rsidR="00387D06" w:rsidRPr="000A25D6" w14:paraId="2C4698A5"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059F17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6.15</w:t>
            </w:r>
          </w:p>
        </w:tc>
        <w:tc>
          <w:tcPr>
            <w:tcW w:w="3107" w:type="dxa"/>
            <w:tcBorders>
              <w:top w:val="nil"/>
              <w:left w:val="nil"/>
              <w:bottom w:val="single" w:sz="4" w:space="0" w:color="auto"/>
              <w:right w:val="single" w:sz="4" w:space="0" w:color="auto"/>
            </w:tcBorders>
            <w:shd w:val="clear" w:color="000000" w:fill="FFFFFF"/>
            <w:hideMark/>
          </w:tcPr>
          <w:p w14:paraId="43599E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3192" w:type="dxa"/>
            <w:tcBorders>
              <w:top w:val="nil"/>
              <w:left w:val="nil"/>
              <w:bottom w:val="single" w:sz="4" w:space="0" w:color="auto"/>
              <w:right w:val="single" w:sz="4" w:space="0" w:color="auto"/>
            </w:tcBorders>
            <w:shd w:val="clear" w:color="000000" w:fill="FFFFFF"/>
            <w:hideMark/>
          </w:tcPr>
          <w:p w14:paraId="602B24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Регулярное обучение населения в части толерантности, противодействию экстремизму и терроризму.</w:t>
            </w:r>
          </w:p>
        </w:tc>
        <w:tc>
          <w:tcPr>
            <w:tcW w:w="1343" w:type="dxa"/>
            <w:tcBorders>
              <w:top w:val="nil"/>
              <w:left w:val="nil"/>
              <w:bottom w:val="single" w:sz="4" w:space="0" w:color="auto"/>
              <w:right w:val="single" w:sz="4" w:space="0" w:color="auto"/>
            </w:tcBorders>
            <w:shd w:val="clear" w:color="000000" w:fill="FFFFFF"/>
            <w:noWrap/>
            <w:vAlign w:val="center"/>
            <w:hideMark/>
          </w:tcPr>
          <w:p w14:paraId="721E88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185F08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w:t>
            </w:r>
          </w:p>
        </w:tc>
        <w:tc>
          <w:tcPr>
            <w:tcW w:w="3573" w:type="dxa"/>
            <w:tcBorders>
              <w:top w:val="nil"/>
              <w:left w:val="nil"/>
              <w:bottom w:val="single" w:sz="4" w:space="0" w:color="auto"/>
              <w:right w:val="single" w:sz="4" w:space="0" w:color="auto"/>
            </w:tcBorders>
            <w:shd w:val="clear" w:color="000000" w:fill="FFFFFF"/>
            <w:hideMark/>
          </w:tcPr>
          <w:p w14:paraId="10C68E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Правовое воспитание, снижение роста преступности.</w:t>
            </w:r>
          </w:p>
        </w:tc>
      </w:tr>
      <w:tr w:rsidR="00387D06" w:rsidRPr="000A25D6" w14:paraId="7A22A8EA"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2B5ACE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6.16</w:t>
            </w:r>
          </w:p>
        </w:tc>
        <w:tc>
          <w:tcPr>
            <w:tcW w:w="3107" w:type="dxa"/>
            <w:tcBorders>
              <w:top w:val="nil"/>
              <w:left w:val="nil"/>
              <w:bottom w:val="single" w:sz="4" w:space="0" w:color="auto"/>
              <w:right w:val="single" w:sz="4" w:space="0" w:color="auto"/>
            </w:tcBorders>
            <w:shd w:val="clear" w:color="000000" w:fill="FFFFFF"/>
            <w:hideMark/>
          </w:tcPr>
          <w:p w14:paraId="55C143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3192" w:type="dxa"/>
            <w:tcBorders>
              <w:top w:val="nil"/>
              <w:left w:val="nil"/>
              <w:bottom w:val="single" w:sz="4" w:space="0" w:color="auto"/>
              <w:right w:val="single" w:sz="4" w:space="0" w:color="auto"/>
            </w:tcBorders>
            <w:shd w:val="clear" w:color="000000" w:fill="FFFFFF"/>
            <w:hideMark/>
          </w:tcPr>
          <w:p w14:paraId="725694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Регулярное участие в лекториях и "круглых столов" по формированию законопослушного поведения граждан.</w:t>
            </w:r>
          </w:p>
        </w:tc>
        <w:tc>
          <w:tcPr>
            <w:tcW w:w="1343" w:type="dxa"/>
            <w:tcBorders>
              <w:top w:val="nil"/>
              <w:left w:val="nil"/>
              <w:bottom w:val="single" w:sz="4" w:space="0" w:color="auto"/>
              <w:right w:val="single" w:sz="4" w:space="0" w:color="auto"/>
            </w:tcBorders>
            <w:shd w:val="clear" w:color="000000" w:fill="FFFFFF"/>
            <w:noWrap/>
            <w:vAlign w:val="center"/>
            <w:hideMark/>
          </w:tcPr>
          <w:p w14:paraId="7E849F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40D57A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ОМВД России по Рамонскому району; Образовательные организации</w:t>
            </w:r>
          </w:p>
        </w:tc>
        <w:tc>
          <w:tcPr>
            <w:tcW w:w="3573" w:type="dxa"/>
            <w:tcBorders>
              <w:top w:val="nil"/>
              <w:left w:val="nil"/>
              <w:bottom w:val="single" w:sz="4" w:space="0" w:color="auto"/>
              <w:right w:val="single" w:sz="4" w:space="0" w:color="auto"/>
            </w:tcBorders>
            <w:shd w:val="clear" w:color="000000" w:fill="FFFFFF"/>
            <w:hideMark/>
          </w:tcPr>
          <w:p w14:paraId="58CE37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Правовое просвещение.</w:t>
            </w:r>
          </w:p>
        </w:tc>
      </w:tr>
      <w:tr w:rsidR="00387D06" w:rsidRPr="000A25D6" w14:paraId="4EBAF993"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1EB705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6.17</w:t>
            </w:r>
          </w:p>
        </w:tc>
        <w:tc>
          <w:tcPr>
            <w:tcW w:w="3107" w:type="dxa"/>
            <w:tcBorders>
              <w:top w:val="nil"/>
              <w:left w:val="nil"/>
              <w:bottom w:val="single" w:sz="4" w:space="0" w:color="auto"/>
              <w:right w:val="single" w:sz="4" w:space="0" w:color="auto"/>
            </w:tcBorders>
            <w:shd w:val="clear" w:color="000000" w:fill="FFFFFF"/>
            <w:hideMark/>
          </w:tcPr>
          <w:p w14:paraId="6E695F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Разработка цикла тренингов и программ по профилактике правонарушений, пропаганде здорового образа жизни среди несовершеннолетних</w:t>
            </w:r>
          </w:p>
        </w:tc>
        <w:tc>
          <w:tcPr>
            <w:tcW w:w="3192" w:type="dxa"/>
            <w:tcBorders>
              <w:top w:val="nil"/>
              <w:left w:val="nil"/>
              <w:bottom w:val="single" w:sz="4" w:space="0" w:color="auto"/>
              <w:right w:val="single" w:sz="4" w:space="0" w:color="auto"/>
            </w:tcBorders>
            <w:shd w:val="clear" w:color="000000" w:fill="FFFFFF"/>
            <w:hideMark/>
          </w:tcPr>
          <w:p w14:paraId="5B8A5E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Разработка и исполнение в каждой образовательной организации программ по формированию законопослушного поведения несовершеннолетних.</w:t>
            </w:r>
          </w:p>
        </w:tc>
        <w:tc>
          <w:tcPr>
            <w:tcW w:w="1343" w:type="dxa"/>
            <w:tcBorders>
              <w:top w:val="nil"/>
              <w:left w:val="nil"/>
              <w:bottom w:val="single" w:sz="4" w:space="0" w:color="auto"/>
              <w:right w:val="single" w:sz="4" w:space="0" w:color="auto"/>
            </w:tcBorders>
            <w:shd w:val="clear" w:color="000000" w:fill="FFFFFF"/>
            <w:vAlign w:val="center"/>
            <w:hideMark/>
          </w:tcPr>
          <w:p w14:paraId="66527F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w:t>
            </w:r>
          </w:p>
        </w:tc>
        <w:tc>
          <w:tcPr>
            <w:tcW w:w="2338" w:type="dxa"/>
            <w:tcBorders>
              <w:top w:val="nil"/>
              <w:left w:val="nil"/>
              <w:bottom w:val="single" w:sz="4" w:space="0" w:color="auto"/>
              <w:right w:val="single" w:sz="4" w:space="0" w:color="auto"/>
            </w:tcBorders>
            <w:shd w:val="clear" w:color="000000" w:fill="FFFFFF"/>
            <w:hideMark/>
          </w:tcPr>
          <w:p w14:paraId="05E7E0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w:t>
            </w:r>
          </w:p>
        </w:tc>
        <w:tc>
          <w:tcPr>
            <w:tcW w:w="3573" w:type="dxa"/>
            <w:tcBorders>
              <w:top w:val="nil"/>
              <w:left w:val="nil"/>
              <w:bottom w:val="single" w:sz="4" w:space="0" w:color="auto"/>
              <w:right w:val="single" w:sz="4" w:space="0" w:color="auto"/>
            </w:tcBorders>
            <w:shd w:val="clear" w:color="000000" w:fill="FFFFFF"/>
            <w:hideMark/>
          </w:tcPr>
          <w:p w14:paraId="2BA75D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Формирование законопослушного поведения несовершеннолетних.</w:t>
            </w:r>
          </w:p>
        </w:tc>
      </w:tr>
      <w:tr w:rsidR="00387D06" w:rsidRPr="000A25D6" w14:paraId="11837CDC"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760562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6.18</w:t>
            </w:r>
          </w:p>
        </w:tc>
        <w:tc>
          <w:tcPr>
            <w:tcW w:w="3107" w:type="dxa"/>
            <w:tcBorders>
              <w:top w:val="nil"/>
              <w:left w:val="nil"/>
              <w:bottom w:val="single" w:sz="4" w:space="0" w:color="auto"/>
              <w:right w:val="single" w:sz="4" w:space="0" w:color="auto"/>
            </w:tcBorders>
            <w:shd w:val="clear" w:color="000000" w:fill="FFFFFF"/>
            <w:hideMark/>
          </w:tcPr>
          <w:p w14:paraId="47AD44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ежегодных конкурсов на лучшую антирекламу алкогольных, табачных изделий и наркотических средств</w:t>
            </w:r>
          </w:p>
        </w:tc>
        <w:tc>
          <w:tcPr>
            <w:tcW w:w="3192" w:type="dxa"/>
            <w:tcBorders>
              <w:top w:val="nil"/>
              <w:left w:val="nil"/>
              <w:bottom w:val="single" w:sz="4" w:space="0" w:color="auto"/>
              <w:right w:val="single" w:sz="4" w:space="0" w:color="auto"/>
            </w:tcBorders>
            <w:shd w:val="clear" w:color="000000" w:fill="FFFFFF"/>
            <w:hideMark/>
          </w:tcPr>
          <w:p w14:paraId="5D2887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рамках районной акции "Без наркотиков" провести конкурс творческих работ на антиалкогольную, антинаркотическую тематики.</w:t>
            </w:r>
          </w:p>
        </w:tc>
        <w:tc>
          <w:tcPr>
            <w:tcW w:w="1343" w:type="dxa"/>
            <w:tcBorders>
              <w:top w:val="nil"/>
              <w:left w:val="nil"/>
              <w:bottom w:val="single" w:sz="4" w:space="0" w:color="auto"/>
              <w:right w:val="single" w:sz="4" w:space="0" w:color="auto"/>
            </w:tcBorders>
            <w:shd w:val="clear" w:color="000000" w:fill="FFFFFF"/>
            <w:vAlign w:val="center"/>
            <w:hideMark/>
          </w:tcPr>
          <w:p w14:paraId="76DCBC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 </w:t>
            </w:r>
          </w:p>
        </w:tc>
        <w:tc>
          <w:tcPr>
            <w:tcW w:w="2338" w:type="dxa"/>
            <w:tcBorders>
              <w:top w:val="nil"/>
              <w:left w:val="nil"/>
              <w:bottom w:val="single" w:sz="4" w:space="0" w:color="auto"/>
              <w:right w:val="single" w:sz="4" w:space="0" w:color="auto"/>
            </w:tcBorders>
            <w:shd w:val="clear" w:color="000000" w:fill="FFFFFF"/>
            <w:hideMark/>
          </w:tcPr>
          <w:p w14:paraId="0D3CD3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w:t>
            </w:r>
          </w:p>
        </w:tc>
        <w:tc>
          <w:tcPr>
            <w:tcW w:w="3573" w:type="dxa"/>
            <w:tcBorders>
              <w:top w:val="nil"/>
              <w:left w:val="nil"/>
              <w:bottom w:val="single" w:sz="4" w:space="0" w:color="auto"/>
              <w:right w:val="single" w:sz="4" w:space="0" w:color="auto"/>
            </w:tcBorders>
            <w:shd w:val="clear" w:color="000000" w:fill="FFFFFF"/>
            <w:hideMark/>
          </w:tcPr>
          <w:p w14:paraId="717ADD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Правовое просвещение.</w:t>
            </w:r>
          </w:p>
        </w:tc>
      </w:tr>
      <w:tr w:rsidR="00387D06" w:rsidRPr="000A25D6" w14:paraId="3683AD0C"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7C59CD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6.19</w:t>
            </w:r>
          </w:p>
        </w:tc>
        <w:tc>
          <w:tcPr>
            <w:tcW w:w="3107" w:type="dxa"/>
            <w:tcBorders>
              <w:top w:val="nil"/>
              <w:left w:val="nil"/>
              <w:bottom w:val="single" w:sz="4" w:space="0" w:color="auto"/>
              <w:right w:val="single" w:sz="4" w:space="0" w:color="auto"/>
            </w:tcBorders>
            <w:shd w:val="clear" w:color="000000" w:fill="FFFFFF"/>
            <w:hideMark/>
          </w:tcPr>
          <w:p w14:paraId="1C24EF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3192" w:type="dxa"/>
            <w:tcBorders>
              <w:top w:val="nil"/>
              <w:left w:val="nil"/>
              <w:bottom w:val="single" w:sz="4" w:space="0" w:color="auto"/>
              <w:right w:val="single" w:sz="4" w:space="0" w:color="auto"/>
            </w:tcBorders>
            <w:shd w:val="clear" w:color="000000" w:fill="FFFFFF"/>
            <w:hideMark/>
          </w:tcPr>
          <w:p w14:paraId="5016A2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Привлечение в коллективы художественной самодеятельности детей, нуждающихся в защите государства.</w:t>
            </w:r>
          </w:p>
        </w:tc>
        <w:tc>
          <w:tcPr>
            <w:tcW w:w="1343" w:type="dxa"/>
            <w:tcBorders>
              <w:top w:val="nil"/>
              <w:left w:val="nil"/>
              <w:bottom w:val="single" w:sz="4" w:space="0" w:color="auto"/>
              <w:right w:val="single" w:sz="4" w:space="0" w:color="auto"/>
            </w:tcBorders>
            <w:shd w:val="clear" w:color="000000" w:fill="FFFFFF"/>
            <w:noWrap/>
            <w:vAlign w:val="center"/>
            <w:hideMark/>
          </w:tcPr>
          <w:p w14:paraId="0F58BB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5A1F8E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Отдел по культуре</w:t>
            </w:r>
          </w:p>
        </w:tc>
        <w:tc>
          <w:tcPr>
            <w:tcW w:w="3573" w:type="dxa"/>
            <w:tcBorders>
              <w:top w:val="nil"/>
              <w:left w:val="nil"/>
              <w:bottom w:val="single" w:sz="4" w:space="0" w:color="auto"/>
              <w:right w:val="single" w:sz="4" w:space="0" w:color="auto"/>
            </w:tcBorders>
            <w:shd w:val="clear" w:color="000000" w:fill="FFFFFF"/>
            <w:hideMark/>
          </w:tcPr>
          <w:p w14:paraId="07AA97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занятости детей.</w:t>
            </w:r>
          </w:p>
        </w:tc>
      </w:tr>
      <w:tr w:rsidR="00387D06" w:rsidRPr="000A25D6" w14:paraId="28CBE8E8"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749276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6.20</w:t>
            </w:r>
          </w:p>
        </w:tc>
        <w:tc>
          <w:tcPr>
            <w:tcW w:w="3107" w:type="dxa"/>
            <w:tcBorders>
              <w:top w:val="nil"/>
              <w:left w:val="nil"/>
              <w:bottom w:val="single" w:sz="4" w:space="0" w:color="auto"/>
              <w:right w:val="single" w:sz="4" w:space="0" w:color="auto"/>
            </w:tcBorders>
            <w:shd w:val="clear" w:color="000000" w:fill="FFFFFF"/>
            <w:hideMark/>
          </w:tcPr>
          <w:p w14:paraId="31CAC8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3192" w:type="dxa"/>
            <w:tcBorders>
              <w:top w:val="nil"/>
              <w:left w:val="nil"/>
              <w:bottom w:val="single" w:sz="4" w:space="0" w:color="auto"/>
              <w:right w:val="single" w:sz="4" w:space="0" w:color="auto"/>
            </w:tcBorders>
            <w:shd w:val="clear" w:color="000000" w:fill="FFFFFF"/>
            <w:hideMark/>
          </w:tcPr>
          <w:p w14:paraId="4B8806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Направление информационных писем в образовательные организации по предотвращению насилия в семье, профилактику экстремизма и терроризма.</w:t>
            </w:r>
          </w:p>
        </w:tc>
        <w:tc>
          <w:tcPr>
            <w:tcW w:w="1343" w:type="dxa"/>
            <w:tcBorders>
              <w:top w:val="nil"/>
              <w:left w:val="nil"/>
              <w:bottom w:val="single" w:sz="4" w:space="0" w:color="auto"/>
              <w:right w:val="single" w:sz="4" w:space="0" w:color="auto"/>
            </w:tcBorders>
            <w:shd w:val="clear" w:color="000000" w:fill="FFFFFF"/>
            <w:noWrap/>
            <w:vAlign w:val="center"/>
            <w:hideMark/>
          </w:tcPr>
          <w:p w14:paraId="3C6386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513C4A93" w14:textId="14069E6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Образовательные организации;</w:t>
            </w:r>
            <w:r w:rsidR="000A25D6">
              <w:rPr>
                <w:rFonts w:ascii="Times New Roman" w:hAnsi="Times New Roman"/>
                <w:sz w:val="18"/>
                <w:szCs w:val="18"/>
              </w:rPr>
              <w:t xml:space="preserve"> </w:t>
            </w:r>
            <w:r w:rsidRPr="000A25D6">
              <w:rPr>
                <w:rFonts w:ascii="Times New Roman" w:hAnsi="Times New Roman"/>
                <w:sz w:val="18"/>
                <w:szCs w:val="18"/>
              </w:rPr>
              <w:t>Комиссия по делам несовершеннолетних и защите их прав;</w:t>
            </w:r>
            <w:r w:rsidR="000A25D6">
              <w:rPr>
                <w:rFonts w:ascii="Times New Roman" w:hAnsi="Times New Roman"/>
                <w:sz w:val="18"/>
                <w:szCs w:val="18"/>
              </w:rPr>
              <w:t xml:space="preserve"> </w:t>
            </w:r>
            <w:r w:rsidRPr="000A25D6">
              <w:rPr>
                <w:rFonts w:ascii="Times New Roman" w:hAnsi="Times New Roman"/>
                <w:sz w:val="18"/>
                <w:szCs w:val="18"/>
              </w:rPr>
              <w:t>ОМВД России по Рамонскому району</w:t>
            </w:r>
          </w:p>
        </w:tc>
        <w:tc>
          <w:tcPr>
            <w:tcW w:w="3573" w:type="dxa"/>
            <w:tcBorders>
              <w:top w:val="nil"/>
              <w:left w:val="nil"/>
              <w:bottom w:val="single" w:sz="4" w:space="0" w:color="auto"/>
              <w:right w:val="single" w:sz="4" w:space="0" w:color="auto"/>
            </w:tcBorders>
            <w:shd w:val="clear" w:color="000000" w:fill="FFFFFF"/>
            <w:hideMark/>
          </w:tcPr>
          <w:p w14:paraId="1105DB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Предотвращение экстремистских и террористических действий, соблюдение прав и законных интересов несовершеннолетних.</w:t>
            </w:r>
          </w:p>
        </w:tc>
      </w:tr>
      <w:tr w:rsidR="00387D06" w:rsidRPr="000A25D6" w14:paraId="009E6650"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31B2E0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6.21</w:t>
            </w:r>
          </w:p>
        </w:tc>
        <w:tc>
          <w:tcPr>
            <w:tcW w:w="3107" w:type="dxa"/>
            <w:tcBorders>
              <w:top w:val="nil"/>
              <w:left w:val="nil"/>
              <w:bottom w:val="single" w:sz="4" w:space="0" w:color="auto"/>
              <w:right w:val="single" w:sz="4" w:space="0" w:color="auto"/>
            </w:tcBorders>
            <w:shd w:val="clear" w:color="000000" w:fill="FFFFFF"/>
            <w:hideMark/>
          </w:tcPr>
          <w:p w14:paraId="3666EE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рейдов в местах массового отдыха молодежи, во время проведения культурно-массовых мероприятий</w:t>
            </w:r>
          </w:p>
        </w:tc>
        <w:tc>
          <w:tcPr>
            <w:tcW w:w="3192" w:type="dxa"/>
            <w:tcBorders>
              <w:top w:val="nil"/>
              <w:left w:val="nil"/>
              <w:bottom w:val="single" w:sz="4" w:space="0" w:color="auto"/>
              <w:right w:val="single" w:sz="4" w:space="0" w:color="auto"/>
            </w:tcBorders>
            <w:shd w:val="clear" w:color="000000" w:fill="FFFFFF"/>
            <w:hideMark/>
          </w:tcPr>
          <w:p w14:paraId="25C9BF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Регулярное проведение рейдов в местах скопления детей и молодежи, совместно с сотрудниками ОМВД, МЧС.</w:t>
            </w:r>
          </w:p>
        </w:tc>
        <w:tc>
          <w:tcPr>
            <w:tcW w:w="1343" w:type="dxa"/>
            <w:tcBorders>
              <w:top w:val="nil"/>
              <w:left w:val="nil"/>
              <w:bottom w:val="single" w:sz="4" w:space="0" w:color="auto"/>
              <w:right w:val="single" w:sz="4" w:space="0" w:color="auto"/>
            </w:tcBorders>
            <w:shd w:val="clear" w:color="000000" w:fill="FFFFFF"/>
            <w:noWrap/>
            <w:vAlign w:val="center"/>
            <w:hideMark/>
          </w:tcPr>
          <w:p w14:paraId="47D6B3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12BCEB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ОМВД России по Рамонскому району</w:t>
            </w:r>
          </w:p>
        </w:tc>
        <w:tc>
          <w:tcPr>
            <w:tcW w:w="3573" w:type="dxa"/>
            <w:tcBorders>
              <w:top w:val="nil"/>
              <w:left w:val="nil"/>
              <w:bottom w:val="single" w:sz="4" w:space="0" w:color="auto"/>
              <w:right w:val="single" w:sz="4" w:space="0" w:color="auto"/>
            </w:tcBorders>
            <w:shd w:val="clear" w:color="000000" w:fill="FFFFFF"/>
            <w:hideMark/>
          </w:tcPr>
          <w:p w14:paraId="74AF35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Предотвращение совершения правонарушений и преступлений.</w:t>
            </w:r>
          </w:p>
        </w:tc>
      </w:tr>
      <w:tr w:rsidR="00387D06" w:rsidRPr="000A25D6" w14:paraId="21C0AA05" w14:textId="77777777" w:rsidTr="00AB61C4">
        <w:tc>
          <w:tcPr>
            <w:tcW w:w="1512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7C7A9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8 "Защита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387D06" w:rsidRPr="000A25D6" w14:paraId="0FD460D3"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774743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8.1 </w:t>
            </w:r>
          </w:p>
        </w:tc>
        <w:tc>
          <w:tcPr>
            <w:tcW w:w="3107" w:type="dxa"/>
            <w:tcBorders>
              <w:top w:val="nil"/>
              <w:left w:val="nil"/>
              <w:bottom w:val="single" w:sz="4" w:space="0" w:color="auto"/>
              <w:right w:val="single" w:sz="4" w:space="0" w:color="auto"/>
            </w:tcBorders>
            <w:shd w:val="clear" w:color="000000" w:fill="FFFFFF"/>
            <w:hideMark/>
          </w:tcPr>
          <w:p w14:paraId="03EDD7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и модернизация системы защиты населения от угроз чрезвычайных ситуаций и пожаров:</w:t>
            </w:r>
          </w:p>
        </w:tc>
        <w:tc>
          <w:tcPr>
            <w:tcW w:w="3192" w:type="dxa"/>
            <w:tcBorders>
              <w:top w:val="nil"/>
              <w:left w:val="nil"/>
              <w:bottom w:val="single" w:sz="4" w:space="0" w:color="auto"/>
              <w:right w:val="single" w:sz="4" w:space="0" w:color="auto"/>
            </w:tcBorders>
            <w:shd w:val="clear" w:color="000000" w:fill="FFFFFF"/>
            <w:hideMark/>
          </w:tcPr>
          <w:p w14:paraId="567A1D63" w14:textId="40B3F16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развития систем связи, оповещения, накопления и обработки информации.</w:t>
            </w:r>
            <w:r w:rsidRPr="000A25D6">
              <w:rPr>
                <w:rFonts w:ascii="Times New Roman" w:hAnsi="Times New Roman"/>
                <w:sz w:val="18"/>
                <w:szCs w:val="18"/>
              </w:rPr>
              <w:br/>
              <w:t>Повышение готовности к ликвидации чрезвычайных</w:t>
            </w:r>
            <w:r w:rsidR="000A25D6">
              <w:rPr>
                <w:rFonts w:ascii="Times New Roman" w:hAnsi="Times New Roman"/>
                <w:sz w:val="18"/>
                <w:szCs w:val="18"/>
              </w:rPr>
              <w:t xml:space="preserve"> </w:t>
            </w:r>
            <w:r w:rsidRPr="000A25D6">
              <w:rPr>
                <w:rFonts w:ascii="Times New Roman" w:hAnsi="Times New Roman"/>
                <w:sz w:val="18"/>
                <w:szCs w:val="18"/>
              </w:rPr>
              <w:t>ситуаций.</w:t>
            </w:r>
          </w:p>
        </w:tc>
        <w:tc>
          <w:tcPr>
            <w:tcW w:w="1343" w:type="dxa"/>
            <w:tcBorders>
              <w:top w:val="nil"/>
              <w:left w:val="nil"/>
              <w:bottom w:val="single" w:sz="4" w:space="0" w:color="auto"/>
              <w:right w:val="single" w:sz="4" w:space="0" w:color="auto"/>
            </w:tcBorders>
            <w:shd w:val="clear" w:color="000000" w:fill="FFFFFF"/>
            <w:noWrap/>
            <w:vAlign w:val="center"/>
            <w:hideMark/>
          </w:tcPr>
          <w:p w14:paraId="25C653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448BB9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делам ГО и ЧС МКУ «ЦОД ОМСУ»</w:t>
            </w:r>
          </w:p>
        </w:tc>
        <w:tc>
          <w:tcPr>
            <w:tcW w:w="3573" w:type="dxa"/>
            <w:tcBorders>
              <w:top w:val="nil"/>
              <w:left w:val="nil"/>
              <w:bottom w:val="single" w:sz="4" w:space="0" w:color="auto"/>
              <w:right w:val="single" w:sz="4" w:space="0" w:color="auto"/>
            </w:tcBorders>
            <w:shd w:val="clear" w:color="000000" w:fill="FFFFFF"/>
            <w:hideMark/>
          </w:tcPr>
          <w:p w14:paraId="3F648F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комплексной безопасности населения и территории Рамонского муниципального района Воронежской области</w:t>
            </w:r>
          </w:p>
        </w:tc>
      </w:tr>
      <w:tr w:rsidR="00387D06" w:rsidRPr="000A25D6" w14:paraId="4694A49F"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619345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8.2 </w:t>
            </w:r>
          </w:p>
        </w:tc>
        <w:tc>
          <w:tcPr>
            <w:tcW w:w="3107" w:type="dxa"/>
            <w:tcBorders>
              <w:top w:val="nil"/>
              <w:left w:val="nil"/>
              <w:bottom w:val="single" w:sz="4" w:space="0" w:color="auto"/>
              <w:right w:val="single" w:sz="4" w:space="0" w:color="auto"/>
            </w:tcBorders>
            <w:shd w:val="clear" w:color="000000" w:fill="FFFFFF"/>
            <w:hideMark/>
          </w:tcPr>
          <w:p w14:paraId="69CE2C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3192" w:type="dxa"/>
            <w:tcBorders>
              <w:top w:val="nil"/>
              <w:left w:val="nil"/>
              <w:bottom w:val="single" w:sz="4" w:space="0" w:color="auto"/>
              <w:right w:val="single" w:sz="4" w:space="0" w:color="auto"/>
            </w:tcBorders>
            <w:shd w:val="clear" w:color="000000" w:fill="FFFFFF"/>
            <w:hideMark/>
          </w:tcPr>
          <w:p w14:paraId="259EEC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Развертывание системы-112 на территории Рамонского муниципального района Воронежской области и обеспечение ее функционирования.</w:t>
            </w:r>
          </w:p>
        </w:tc>
        <w:tc>
          <w:tcPr>
            <w:tcW w:w="1343" w:type="dxa"/>
            <w:tcBorders>
              <w:top w:val="nil"/>
              <w:left w:val="nil"/>
              <w:bottom w:val="single" w:sz="4" w:space="0" w:color="auto"/>
              <w:right w:val="single" w:sz="4" w:space="0" w:color="auto"/>
            </w:tcBorders>
            <w:shd w:val="clear" w:color="000000" w:fill="FFFFFF"/>
            <w:noWrap/>
            <w:vAlign w:val="center"/>
            <w:hideMark/>
          </w:tcPr>
          <w:p w14:paraId="5CD541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7C405A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делам ГО и ЧС МКУ «ЦОД ОМСУ»</w:t>
            </w:r>
          </w:p>
        </w:tc>
        <w:tc>
          <w:tcPr>
            <w:tcW w:w="3573" w:type="dxa"/>
            <w:tcBorders>
              <w:top w:val="nil"/>
              <w:left w:val="nil"/>
              <w:bottom w:val="single" w:sz="4" w:space="0" w:color="auto"/>
              <w:right w:val="single" w:sz="4" w:space="0" w:color="auto"/>
            </w:tcBorders>
            <w:shd w:val="clear" w:color="000000" w:fill="FFFFFF"/>
            <w:hideMark/>
          </w:tcPr>
          <w:p w14:paraId="4BEFB8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безопасности населения Рамонского муниципального района Воронежской области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tc>
      </w:tr>
      <w:tr w:rsidR="00387D06" w:rsidRPr="000A25D6" w14:paraId="6C77A7EB" w14:textId="77777777" w:rsidTr="00AB61C4">
        <w:tc>
          <w:tcPr>
            <w:tcW w:w="1512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F7C3E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9 «Обеспечение пассажирских перевозок по социально значимым внутримуниципальным маршрутам»</w:t>
            </w:r>
          </w:p>
        </w:tc>
      </w:tr>
      <w:tr w:rsidR="00387D06" w:rsidRPr="000A25D6" w14:paraId="503328A4"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4571CB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9.1</w:t>
            </w:r>
          </w:p>
        </w:tc>
        <w:tc>
          <w:tcPr>
            <w:tcW w:w="3107" w:type="dxa"/>
            <w:tcBorders>
              <w:top w:val="nil"/>
              <w:left w:val="nil"/>
              <w:bottom w:val="single" w:sz="4" w:space="0" w:color="auto"/>
              <w:right w:val="single" w:sz="4" w:space="0" w:color="auto"/>
            </w:tcBorders>
            <w:shd w:val="clear" w:color="000000" w:fill="FFFFFF"/>
            <w:hideMark/>
          </w:tcPr>
          <w:p w14:paraId="398FFB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Обеспечение экономической устойчивости транспортных предприятий автомобильного транспорта </w:t>
            </w:r>
          </w:p>
        </w:tc>
        <w:tc>
          <w:tcPr>
            <w:tcW w:w="3192" w:type="dxa"/>
            <w:tcBorders>
              <w:top w:val="nil"/>
              <w:left w:val="nil"/>
              <w:bottom w:val="single" w:sz="4" w:space="0" w:color="auto"/>
              <w:right w:val="single" w:sz="4" w:space="0" w:color="auto"/>
            </w:tcBorders>
            <w:shd w:val="clear" w:color="000000" w:fill="FFFFFF"/>
            <w:hideMark/>
          </w:tcPr>
          <w:p w14:paraId="63A855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Возмещение части затрат организациям и индивидуальным предпринимателям, осуществляющим деятельность по перевозке пассажиров автомобильным транспортом общего пользования, возникающих вследствие осуществления нерентабельных маршрутов</w:t>
            </w:r>
          </w:p>
        </w:tc>
        <w:tc>
          <w:tcPr>
            <w:tcW w:w="1343" w:type="dxa"/>
            <w:tcBorders>
              <w:top w:val="nil"/>
              <w:left w:val="nil"/>
              <w:bottom w:val="single" w:sz="4" w:space="0" w:color="auto"/>
              <w:right w:val="single" w:sz="4" w:space="0" w:color="auto"/>
            </w:tcBorders>
            <w:shd w:val="clear" w:color="000000" w:fill="FFFFFF"/>
            <w:noWrap/>
            <w:vAlign w:val="center"/>
            <w:hideMark/>
          </w:tcPr>
          <w:p w14:paraId="4BDD11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7AF1C9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муниципального хозяйства, промышленности и дорожной деятельности</w:t>
            </w:r>
          </w:p>
        </w:tc>
        <w:tc>
          <w:tcPr>
            <w:tcW w:w="3573" w:type="dxa"/>
            <w:tcBorders>
              <w:top w:val="nil"/>
              <w:left w:val="nil"/>
              <w:bottom w:val="single" w:sz="4" w:space="0" w:color="auto"/>
              <w:right w:val="single" w:sz="4" w:space="0" w:color="auto"/>
            </w:tcBorders>
            <w:shd w:val="clear" w:color="000000" w:fill="FFFFFF"/>
            <w:hideMark/>
          </w:tcPr>
          <w:p w14:paraId="28DD63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экономической устойчивости транспортных предприятий автомобильного транспорта</w:t>
            </w:r>
          </w:p>
        </w:tc>
      </w:tr>
      <w:tr w:rsidR="00387D06" w:rsidRPr="000A25D6" w14:paraId="195C89A4" w14:textId="77777777" w:rsidTr="00AB61C4">
        <w:tc>
          <w:tcPr>
            <w:tcW w:w="1512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5AAED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10 "Комплексные меры противодействия злоупотреблению наркотиками и их незаконному обороту"</w:t>
            </w:r>
          </w:p>
        </w:tc>
      </w:tr>
      <w:tr w:rsidR="00387D06" w:rsidRPr="000A25D6" w14:paraId="6A25970C" w14:textId="77777777" w:rsidTr="00FD6ED4">
        <w:trPr>
          <w:trHeight w:val="3882"/>
        </w:trPr>
        <w:tc>
          <w:tcPr>
            <w:tcW w:w="1573" w:type="dxa"/>
            <w:tcBorders>
              <w:top w:val="nil"/>
              <w:left w:val="single" w:sz="4" w:space="0" w:color="auto"/>
              <w:bottom w:val="nil"/>
              <w:right w:val="single" w:sz="4" w:space="0" w:color="auto"/>
            </w:tcBorders>
            <w:shd w:val="clear" w:color="000000" w:fill="FFFFFF"/>
            <w:vAlign w:val="center"/>
            <w:hideMark/>
          </w:tcPr>
          <w:p w14:paraId="0E1926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10.1 </w:t>
            </w:r>
          </w:p>
        </w:tc>
        <w:tc>
          <w:tcPr>
            <w:tcW w:w="3107" w:type="dxa"/>
            <w:tcBorders>
              <w:top w:val="nil"/>
              <w:left w:val="nil"/>
              <w:bottom w:val="nil"/>
              <w:right w:val="nil"/>
            </w:tcBorders>
            <w:shd w:val="clear" w:color="000000" w:fill="FFFFFF"/>
            <w:hideMark/>
          </w:tcPr>
          <w:p w14:paraId="75F278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Организационно-правовые мероприятия.</w:t>
            </w:r>
          </w:p>
        </w:tc>
        <w:tc>
          <w:tcPr>
            <w:tcW w:w="3192" w:type="dxa"/>
            <w:tcBorders>
              <w:top w:val="nil"/>
              <w:left w:val="single" w:sz="4" w:space="0" w:color="auto"/>
              <w:bottom w:val="nil"/>
              <w:right w:val="single" w:sz="4" w:space="0" w:color="auto"/>
            </w:tcBorders>
            <w:shd w:val="clear" w:color="000000" w:fill="FFFFFF"/>
            <w:hideMark/>
          </w:tcPr>
          <w:p w14:paraId="720904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Разработка и реализация районной подпрограммы "Комплексные меры противодействия злоупотреблению наркотиками и их незаконному обороту".</w:t>
            </w:r>
            <w:r w:rsidRPr="000A25D6">
              <w:rPr>
                <w:rFonts w:ascii="Times New Roman" w:hAnsi="Times New Roman"/>
                <w:sz w:val="18"/>
                <w:szCs w:val="18"/>
              </w:rPr>
              <w:br/>
              <w:t>Проведение заседаний антинаркотической комиссии Рамонского муниципального района</w:t>
            </w:r>
            <w:r w:rsidRPr="000A25D6">
              <w:rPr>
                <w:rFonts w:ascii="Times New Roman" w:hAnsi="Times New Roman"/>
                <w:sz w:val="18"/>
                <w:szCs w:val="18"/>
              </w:rPr>
              <w:br/>
              <w:t>Организация и проведение мониторинга наркоситуации в районе.</w:t>
            </w:r>
            <w:r w:rsidRPr="000A25D6">
              <w:rPr>
                <w:rFonts w:ascii="Times New Roman" w:hAnsi="Times New Roman"/>
                <w:sz w:val="18"/>
                <w:szCs w:val="18"/>
              </w:rPr>
              <w:br/>
              <w:t>Подготовка и издание муниципальных правовых актов по вопросам участия в работе по профилактике немедицинского употребления наркотиков.</w:t>
            </w:r>
            <w:r w:rsidRPr="000A25D6">
              <w:rPr>
                <w:rFonts w:ascii="Times New Roman" w:hAnsi="Times New Roman"/>
                <w:sz w:val="18"/>
                <w:szCs w:val="18"/>
              </w:rPr>
              <w:br/>
              <w:t>Издание и распространение листовок, буклетов, плакатов антинаркотического содержания.</w:t>
            </w:r>
            <w:r w:rsidRPr="000A25D6">
              <w:rPr>
                <w:rFonts w:ascii="Times New Roman" w:hAnsi="Times New Roman"/>
                <w:sz w:val="18"/>
                <w:szCs w:val="18"/>
              </w:rPr>
              <w:br/>
              <w:t>Участие специалистов в районных информационных и обучающих мероприятиях по вопросам организации профилактической антинаркотической работы с населением.</w:t>
            </w:r>
          </w:p>
        </w:tc>
        <w:tc>
          <w:tcPr>
            <w:tcW w:w="1343" w:type="dxa"/>
            <w:tcBorders>
              <w:top w:val="nil"/>
              <w:left w:val="nil"/>
              <w:bottom w:val="nil"/>
              <w:right w:val="single" w:sz="4" w:space="0" w:color="auto"/>
            </w:tcBorders>
            <w:shd w:val="clear" w:color="000000" w:fill="FFFFFF"/>
            <w:noWrap/>
            <w:vAlign w:val="center"/>
            <w:hideMark/>
          </w:tcPr>
          <w:p w14:paraId="5F0B40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nil"/>
              <w:right w:val="single" w:sz="4" w:space="0" w:color="auto"/>
            </w:tcBorders>
            <w:shd w:val="clear" w:color="000000" w:fill="FFFFFF"/>
            <w:hideMark/>
          </w:tcPr>
          <w:p w14:paraId="4DB2DE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Отдел по образованию, спорту и молодежной политике</w:t>
            </w:r>
          </w:p>
        </w:tc>
        <w:tc>
          <w:tcPr>
            <w:tcW w:w="3573" w:type="dxa"/>
            <w:tcBorders>
              <w:top w:val="nil"/>
              <w:left w:val="nil"/>
              <w:bottom w:val="single" w:sz="4" w:space="0" w:color="auto"/>
              <w:right w:val="single" w:sz="4" w:space="0" w:color="auto"/>
            </w:tcBorders>
            <w:shd w:val="clear" w:color="000000" w:fill="FFFFFF"/>
            <w:hideMark/>
          </w:tcPr>
          <w:p w14:paraId="621567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Расширение межведомственного взаимодействия муниципальных субъектов профилактики употребления наркотических веществ и их незаконного оборота.</w:t>
            </w:r>
            <w:r w:rsidRPr="000A25D6">
              <w:rPr>
                <w:rFonts w:ascii="Times New Roman" w:hAnsi="Times New Roman"/>
                <w:sz w:val="18"/>
                <w:szCs w:val="18"/>
              </w:rPr>
              <w:br/>
              <w:t>Обеспечение своевременного мониторинга распространения наркомании, незаконного распространения наркотиков.</w:t>
            </w:r>
          </w:p>
        </w:tc>
      </w:tr>
      <w:tr w:rsidR="00387D06" w:rsidRPr="000A25D6" w14:paraId="57EB17DF" w14:textId="77777777" w:rsidTr="00AB61C4">
        <w:tc>
          <w:tcPr>
            <w:tcW w:w="1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0A1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10.2 </w:t>
            </w:r>
          </w:p>
        </w:tc>
        <w:tc>
          <w:tcPr>
            <w:tcW w:w="3107" w:type="dxa"/>
            <w:tcBorders>
              <w:top w:val="single" w:sz="4" w:space="0" w:color="auto"/>
              <w:left w:val="nil"/>
              <w:bottom w:val="single" w:sz="4" w:space="0" w:color="auto"/>
              <w:right w:val="single" w:sz="4" w:space="0" w:color="auto"/>
            </w:tcBorders>
            <w:shd w:val="clear" w:color="000000" w:fill="FFFFFF"/>
            <w:hideMark/>
          </w:tcPr>
          <w:p w14:paraId="61CEFC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Мероприятия по профилактике распространения и немедицинского употребления наркотиков, пропаганда негативного отношения к немедицинскому употреблению наркотиков (Первичная профилактика).</w:t>
            </w:r>
          </w:p>
        </w:tc>
        <w:tc>
          <w:tcPr>
            <w:tcW w:w="3192" w:type="dxa"/>
            <w:tcBorders>
              <w:top w:val="single" w:sz="4" w:space="0" w:color="auto"/>
              <w:left w:val="nil"/>
              <w:bottom w:val="single" w:sz="4" w:space="0" w:color="auto"/>
              <w:right w:val="single" w:sz="4" w:space="0" w:color="auto"/>
            </w:tcBorders>
            <w:shd w:val="clear" w:color="000000" w:fill="FFFFFF"/>
            <w:hideMark/>
          </w:tcPr>
          <w:p w14:paraId="5CAF7072" w14:textId="07898F4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Разработка и реализация мер (профилактических) мероприятий), направленных на профилактику распространения и немедицинского употребления наркотиков, пропаганда негативного отношения к немедицинскому употреблению наркотиков</w:t>
            </w:r>
            <w:r w:rsidR="000A25D6">
              <w:rPr>
                <w:rFonts w:ascii="Times New Roman" w:hAnsi="Times New Roman"/>
                <w:sz w:val="18"/>
                <w:szCs w:val="18"/>
              </w:rPr>
              <w:t xml:space="preserve"> </w:t>
            </w:r>
            <w:r w:rsidRPr="000A25D6">
              <w:rPr>
                <w:rFonts w:ascii="Times New Roman" w:hAnsi="Times New Roman"/>
                <w:sz w:val="18"/>
                <w:szCs w:val="18"/>
              </w:rPr>
              <w:t>(Спортивные соревнования и турниры, информационно-просветительские мероприятия, круглые столы, познавательно-развлекательные мероприятия, тренинги, конкурсы индивидуальные и групповые</w:t>
            </w:r>
            <w:r w:rsidR="000A25D6">
              <w:rPr>
                <w:rFonts w:ascii="Times New Roman" w:hAnsi="Times New Roman"/>
                <w:sz w:val="18"/>
                <w:szCs w:val="18"/>
              </w:rPr>
              <w:t xml:space="preserve"> </w:t>
            </w:r>
            <w:r w:rsidRPr="000A25D6">
              <w:rPr>
                <w:rFonts w:ascii="Times New Roman" w:hAnsi="Times New Roman"/>
                <w:sz w:val="18"/>
                <w:szCs w:val="18"/>
              </w:rPr>
              <w:t>беседы, информационно-просветительская работа с родителями, педагогами, трудоустройство подростков в летний период, проведение рейдов).</w:t>
            </w:r>
          </w:p>
        </w:tc>
        <w:tc>
          <w:tcPr>
            <w:tcW w:w="1343" w:type="dxa"/>
            <w:tcBorders>
              <w:top w:val="single" w:sz="4" w:space="0" w:color="auto"/>
              <w:left w:val="nil"/>
              <w:bottom w:val="single" w:sz="4" w:space="0" w:color="auto"/>
              <w:right w:val="single" w:sz="4" w:space="0" w:color="auto"/>
            </w:tcBorders>
            <w:shd w:val="clear" w:color="000000" w:fill="FFFFFF"/>
            <w:noWrap/>
            <w:vAlign w:val="center"/>
            <w:hideMark/>
          </w:tcPr>
          <w:p w14:paraId="5179BF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single" w:sz="4" w:space="0" w:color="auto"/>
              <w:left w:val="nil"/>
              <w:bottom w:val="single" w:sz="4" w:space="0" w:color="auto"/>
              <w:right w:val="single" w:sz="4" w:space="0" w:color="auto"/>
            </w:tcBorders>
            <w:shd w:val="clear" w:color="000000" w:fill="FFFFFF"/>
            <w:hideMark/>
          </w:tcPr>
          <w:p w14:paraId="46BEDA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по образованию, спорту и молодёжной политике; </w:t>
            </w:r>
            <w:r w:rsidRPr="000A25D6">
              <w:rPr>
                <w:rFonts w:ascii="Times New Roman" w:hAnsi="Times New Roman"/>
                <w:sz w:val="18"/>
                <w:szCs w:val="18"/>
              </w:rPr>
              <w:br/>
              <w:t xml:space="preserve">- БУЗ ВО «Рамонская РБ» (по согласованию); </w:t>
            </w:r>
            <w:r w:rsidRPr="000A25D6">
              <w:rPr>
                <w:rFonts w:ascii="Times New Roman" w:hAnsi="Times New Roman"/>
                <w:sz w:val="18"/>
                <w:szCs w:val="18"/>
              </w:rPr>
              <w:br/>
              <w:t xml:space="preserve"> - отдел по культуре; </w:t>
            </w:r>
            <w:r w:rsidRPr="000A25D6">
              <w:rPr>
                <w:rFonts w:ascii="Times New Roman" w:hAnsi="Times New Roman"/>
                <w:sz w:val="18"/>
                <w:szCs w:val="18"/>
              </w:rPr>
              <w:br/>
              <w:t xml:space="preserve">- отдел МВД России по Рамонскому району (по согласованию); </w:t>
            </w:r>
            <w:r w:rsidRPr="000A25D6">
              <w:rPr>
                <w:rFonts w:ascii="Times New Roman" w:hAnsi="Times New Roman"/>
                <w:sz w:val="18"/>
                <w:szCs w:val="18"/>
              </w:rPr>
              <w:br/>
              <w:t>- администрации городского и сельских поселений (по согласованию).</w:t>
            </w:r>
          </w:p>
        </w:tc>
        <w:tc>
          <w:tcPr>
            <w:tcW w:w="3573" w:type="dxa"/>
            <w:tcBorders>
              <w:top w:val="nil"/>
              <w:left w:val="nil"/>
              <w:bottom w:val="single" w:sz="4" w:space="0" w:color="auto"/>
              <w:right w:val="single" w:sz="4" w:space="0" w:color="auto"/>
            </w:tcBorders>
            <w:shd w:val="clear" w:color="000000" w:fill="FFFFFF"/>
            <w:hideMark/>
          </w:tcPr>
          <w:p w14:paraId="22C41875" w14:textId="417B5F9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форм и методов первичной профилактики незаконного потребления наркотиков.</w:t>
            </w:r>
            <w:r w:rsidRPr="000A25D6">
              <w:rPr>
                <w:rFonts w:ascii="Times New Roman" w:hAnsi="Times New Roman"/>
                <w:sz w:val="18"/>
                <w:szCs w:val="18"/>
              </w:rPr>
              <w:br/>
              <w:t>Включение профилактических мероприятий в образовательные программы, внеурочную и воспитательную работу.</w:t>
            </w:r>
            <w:r w:rsidRPr="000A25D6">
              <w:rPr>
                <w:rFonts w:ascii="Times New Roman" w:hAnsi="Times New Roman"/>
                <w:sz w:val="18"/>
                <w:szCs w:val="18"/>
              </w:rPr>
              <w:br/>
              <w:t>Активное привлечение волонтеров к участию реализации антинаркотической политики.</w:t>
            </w:r>
            <w:r w:rsidRPr="000A25D6">
              <w:rPr>
                <w:rFonts w:ascii="Times New Roman" w:hAnsi="Times New Roman"/>
                <w:sz w:val="18"/>
                <w:szCs w:val="18"/>
              </w:rPr>
              <w:br/>
              <w:t>Активизация сотрудничества со средствами массовой информации по вопросам антинаркотической пропаганды, направленного на повышение уровня осведомлённости граждан, в первую очередь несовершеннолетних</w:t>
            </w:r>
            <w:r w:rsidR="000A25D6">
              <w:rPr>
                <w:rFonts w:ascii="Times New Roman" w:hAnsi="Times New Roman"/>
                <w:sz w:val="18"/>
                <w:szCs w:val="18"/>
              </w:rPr>
              <w:t xml:space="preserve"> </w:t>
            </w:r>
            <w:r w:rsidRPr="000A25D6">
              <w:rPr>
                <w:rFonts w:ascii="Times New Roman" w:hAnsi="Times New Roman"/>
                <w:sz w:val="18"/>
                <w:szCs w:val="18"/>
              </w:rPr>
              <w:t>их родителей.</w:t>
            </w:r>
          </w:p>
        </w:tc>
      </w:tr>
      <w:tr w:rsidR="00387D06" w:rsidRPr="000A25D6" w14:paraId="3455342A"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70FF97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10.3</w:t>
            </w:r>
          </w:p>
        </w:tc>
        <w:tc>
          <w:tcPr>
            <w:tcW w:w="3107" w:type="dxa"/>
            <w:tcBorders>
              <w:top w:val="nil"/>
              <w:left w:val="nil"/>
              <w:bottom w:val="single" w:sz="4" w:space="0" w:color="auto"/>
              <w:right w:val="single" w:sz="4" w:space="0" w:color="auto"/>
            </w:tcBorders>
            <w:shd w:val="clear" w:color="000000" w:fill="FFFFFF"/>
            <w:hideMark/>
          </w:tcPr>
          <w:p w14:paraId="18738D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Мероприятия по выявлению среди молодежи группы риска по незаконному употреблению и распространению наркотиков. Профилактическая работа с лицами группы лица (вторичная профилактика).</w:t>
            </w:r>
          </w:p>
        </w:tc>
        <w:tc>
          <w:tcPr>
            <w:tcW w:w="3192" w:type="dxa"/>
            <w:tcBorders>
              <w:top w:val="nil"/>
              <w:left w:val="nil"/>
              <w:bottom w:val="single" w:sz="4" w:space="0" w:color="auto"/>
              <w:right w:val="single" w:sz="4" w:space="0" w:color="auto"/>
            </w:tcBorders>
            <w:shd w:val="clear" w:color="000000" w:fill="FFFFFF"/>
            <w:hideMark/>
          </w:tcPr>
          <w:p w14:paraId="240B28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и проведение социально – психологического тестирования среди подростков и молодежи, профилактических медицинских осмотров обучающихся из группы риска по результатам тестирования.</w:t>
            </w:r>
            <w:r w:rsidRPr="000A25D6">
              <w:rPr>
                <w:rFonts w:ascii="Times New Roman" w:hAnsi="Times New Roman"/>
                <w:sz w:val="18"/>
                <w:szCs w:val="18"/>
              </w:rPr>
              <w:br/>
              <w:t xml:space="preserve">Обеспечение занятости подростков группы риска и состоящих на учете ПДН ОМВД по Рамонскому району в период летних каникул. </w:t>
            </w:r>
            <w:r w:rsidRPr="000A25D6">
              <w:rPr>
                <w:rFonts w:ascii="Times New Roman" w:hAnsi="Times New Roman"/>
                <w:sz w:val="18"/>
                <w:szCs w:val="18"/>
              </w:rPr>
              <w:br/>
              <w:t>Организация взаимодействия субъектов профилактики по выявлению несовершеннолетних незаконно употребляющих наркотики, для постановки их на учет и проведения профилактической работы.</w:t>
            </w:r>
          </w:p>
        </w:tc>
        <w:tc>
          <w:tcPr>
            <w:tcW w:w="1343" w:type="dxa"/>
            <w:tcBorders>
              <w:top w:val="nil"/>
              <w:left w:val="nil"/>
              <w:bottom w:val="single" w:sz="4" w:space="0" w:color="auto"/>
              <w:right w:val="single" w:sz="4" w:space="0" w:color="auto"/>
            </w:tcBorders>
            <w:shd w:val="clear" w:color="000000" w:fill="FFFFFF"/>
            <w:noWrap/>
            <w:vAlign w:val="center"/>
            <w:hideMark/>
          </w:tcPr>
          <w:p w14:paraId="5B2275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53FD58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по образованию, спорту и молодёжной политике; </w:t>
            </w:r>
            <w:r w:rsidRPr="000A25D6">
              <w:rPr>
                <w:rFonts w:ascii="Times New Roman" w:hAnsi="Times New Roman"/>
                <w:sz w:val="18"/>
                <w:szCs w:val="18"/>
              </w:rPr>
              <w:br/>
              <w:t xml:space="preserve">- БУЗ ВО «Рамонская РБ»(по согласованию); </w:t>
            </w:r>
            <w:r w:rsidRPr="000A25D6">
              <w:rPr>
                <w:rFonts w:ascii="Times New Roman" w:hAnsi="Times New Roman"/>
                <w:sz w:val="18"/>
                <w:szCs w:val="18"/>
              </w:rPr>
              <w:br/>
              <w:t xml:space="preserve"> - отдел по культуре; </w:t>
            </w:r>
            <w:r w:rsidRPr="000A25D6">
              <w:rPr>
                <w:rFonts w:ascii="Times New Roman" w:hAnsi="Times New Roman"/>
                <w:sz w:val="18"/>
                <w:szCs w:val="18"/>
              </w:rPr>
              <w:br/>
              <w:t xml:space="preserve">- отдел МВД России по Рамонскому району (по согласованию); </w:t>
            </w:r>
            <w:r w:rsidRPr="000A25D6">
              <w:rPr>
                <w:rFonts w:ascii="Times New Roman" w:hAnsi="Times New Roman"/>
                <w:sz w:val="18"/>
                <w:szCs w:val="18"/>
              </w:rPr>
              <w:br/>
              <w:t>- администрации городского и сельских поселений (по согласованию).</w:t>
            </w:r>
          </w:p>
        </w:tc>
        <w:tc>
          <w:tcPr>
            <w:tcW w:w="3573" w:type="dxa"/>
            <w:tcBorders>
              <w:top w:val="nil"/>
              <w:left w:val="nil"/>
              <w:bottom w:val="single" w:sz="4" w:space="0" w:color="auto"/>
              <w:right w:val="single" w:sz="4" w:space="0" w:color="auto"/>
            </w:tcBorders>
            <w:shd w:val="clear" w:color="000000" w:fill="FFFFFF"/>
            <w:hideMark/>
          </w:tcPr>
          <w:p w14:paraId="393B55BE" w14:textId="4054DB2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Снижение числа подростков и молодежи из группы риска.</w:t>
            </w:r>
            <w:r w:rsidRPr="000A25D6">
              <w:rPr>
                <w:rFonts w:ascii="Times New Roman" w:hAnsi="Times New Roman"/>
                <w:sz w:val="18"/>
                <w:szCs w:val="18"/>
              </w:rPr>
              <w:br/>
            </w:r>
            <w:r w:rsidRPr="000A25D6">
              <w:rPr>
                <w:rFonts w:ascii="Times New Roman" w:hAnsi="Times New Roman"/>
                <w:sz w:val="18"/>
                <w:szCs w:val="18"/>
              </w:rPr>
              <w:br/>
              <w:t>Увеличение числа подростков группы риска и состоящих на учете ПДН ОМВД по Рамонскому району занятых</w:t>
            </w:r>
            <w:r w:rsidR="000A25D6">
              <w:rPr>
                <w:rFonts w:ascii="Times New Roman" w:hAnsi="Times New Roman"/>
                <w:sz w:val="18"/>
                <w:szCs w:val="18"/>
              </w:rPr>
              <w:t xml:space="preserve"> </w:t>
            </w:r>
            <w:r w:rsidRPr="000A25D6">
              <w:rPr>
                <w:rFonts w:ascii="Times New Roman" w:hAnsi="Times New Roman"/>
                <w:sz w:val="18"/>
                <w:szCs w:val="18"/>
              </w:rPr>
              <w:t>(трудоустроенных)в период летних каникул.</w:t>
            </w:r>
          </w:p>
        </w:tc>
      </w:tr>
      <w:tr w:rsidR="00387D06" w:rsidRPr="000A25D6" w14:paraId="6FAD5539"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43BEF6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10.4</w:t>
            </w:r>
          </w:p>
        </w:tc>
        <w:tc>
          <w:tcPr>
            <w:tcW w:w="3107" w:type="dxa"/>
            <w:tcBorders>
              <w:top w:val="nil"/>
              <w:left w:val="nil"/>
              <w:bottom w:val="single" w:sz="4" w:space="0" w:color="auto"/>
              <w:right w:val="single" w:sz="4" w:space="0" w:color="auto"/>
            </w:tcBorders>
            <w:shd w:val="clear" w:color="000000" w:fill="FFFFFF"/>
            <w:hideMark/>
          </w:tcPr>
          <w:p w14:paraId="100115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Мероприятия по пресечению фактов незаконного распространения наркотических средств на территории района.</w:t>
            </w:r>
          </w:p>
        </w:tc>
        <w:tc>
          <w:tcPr>
            <w:tcW w:w="3192" w:type="dxa"/>
            <w:tcBorders>
              <w:top w:val="nil"/>
              <w:left w:val="nil"/>
              <w:bottom w:val="single" w:sz="4" w:space="0" w:color="auto"/>
              <w:right w:val="single" w:sz="4" w:space="0" w:color="auto"/>
            </w:tcBorders>
            <w:shd w:val="clear" w:color="000000" w:fill="FFFFFF"/>
            <w:hideMark/>
          </w:tcPr>
          <w:p w14:paraId="14B427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Разработка и реализация комплекса мероприятий, направленных на пресечение незаконного оборота наркотиков, выявление лиц, участвующих в незаконном обороте наркотиков.</w:t>
            </w:r>
          </w:p>
        </w:tc>
        <w:tc>
          <w:tcPr>
            <w:tcW w:w="1343" w:type="dxa"/>
            <w:tcBorders>
              <w:top w:val="nil"/>
              <w:left w:val="nil"/>
              <w:bottom w:val="single" w:sz="4" w:space="0" w:color="auto"/>
              <w:right w:val="single" w:sz="4" w:space="0" w:color="auto"/>
            </w:tcBorders>
            <w:shd w:val="clear" w:color="000000" w:fill="FFFFFF"/>
            <w:noWrap/>
            <w:vAlign w:val="center"/>
            <w:hideMark/>
          </w:tcPr>
          <w:p w14:paraId="5E64EE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612250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Отдел по образованию, спорту и молодёжной политике; </w:t>
            </w:r>
            <w:r w:rsidRPr="000A25D6">
              <w:rPr>
                <w:rFonts w:ascii="Times New Roman" w:hAnsi="Times New Roman"/>
                <w:sz w:val="18"/>
                <w:szCs w:val="18"/>
              </w:rPr>
              <w:br/>
              <w:t xml:space="preserve">- БУЗ ВО «Рамонская РБ»(по согласованию); </w:t>
            </w:r>
            <w:r w:rsidRPr="000A25D6">
              <w:rPr>
                <w:rFonts w:ascii="Times New Roman" w:hAnsi="Times New Roman"/>
                <w:sz w:val="18"/>
                <w:szCs w:val="18"/>
              </w:rPr>
              <w:br/>
              <w:t xml:space="preserve"> - отдел по культуре; </w:t>
            </w:r>
            <w:r w:rsidRPr="000A25D6">
              <w:rPr>
                <w:rFonts w:ascii="Times New Roman" w:hAnsi="Times New Roman"/>
                <w:sz w:val="18"/>
                <w:szCs w:val="18"/>
              </w:rPr>
              <w:br/>
              <w:t xml:space="preserve">- отдел МВД России по Рамонскому району (по согласованию); </w:t>
            </w:r>
            <w:r w:rsidRPr="000A25D6">
              <w:rPr>
                <w:rFonts w:ascii="Times New Roman" w:hAnsi="Times New Roman"/>
                <w:sz w:val="18"/>
                <w:szCs w:val="18"/>
              </w:rPr>
              <w:br/>
              <w:t>- администрации городского и сельских поселений (по согласованию).</w:t>
            </w:r>
          </w:p>
        </w:tc>
        <w:tc>
          <w:tcPr>
            <w:tcW w:w="3573" w:type="dxa"/>
            <w:tcBorders>
              <w:top w:val="nil"/>
              <w:left w:val="nil"/>
              <w:bottom w:val="single" w:sz="4" w:space="0" w:color="auto"/>
              <w:right w:val="single" w:sz="4" w:space="0" w:color="auto"/>
            </w:tcBorders>
            <w:shd w:val="clear" w:color="000000" w:fill="FFFFFF"/>
            <w:hideMark/>
          </w:tcPr>
          <w:p w14:paraId="7C6CA9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Снижение уровня вовлеченности населения в незаконный оборот наркотиков</w:t>
            </w:r>
            <w:r w:rsidRPr="000A25D6">
              <w:rPr>
                <w:rFonts w:ascii="Times New Roman" w:hAnsi="Times New Roman"/>
                <w:sz w:val="18"/>
                <w:szCs w:val="18"/>
              </w:rPr>
              <w:br/>
            </w:r>
            <w:r w:rsidRPr="000A25D6">
              <w:rPr>
                <w:rFonts w:ascii="Times New Roman" w:hAnsi="Times New Roman"/>
                <w:sz w:val="18"/>
                <w:szCs w:val="18"/>
              </w:rPr>
              <w:br/>
              <w:t>Оценка наркоситуации на территории района - нейтральная</w:t>
            </w:r>
          </w:p>
        </w:tc>
      </w:tr>
      <w:tr w:rsidR="00387D06" w:rsidRPr="000A25D6" w14:paraId="21DA30A6"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67AB71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10.5</w:t>
            </w:r>
          </w:p>
        </w:tc>
        <w:tc>
          <w:tcPr>
            <w:tcW w:w="3107" w:type="dxa"/>
            <w:tcBorders>
              <w:top w:val="nil"/>
              <w:left w:val="nil"/>
              <w:bottom w:val="nil"/>
              <w:right w:val="nil"/>
            </w:tcBorders>
            <w:shd w:val="clear" w:color="000000" w:fill="FFFFFF"/>
            <w:hideMark/>
          </w:tcPr>
          <w:p w14:paraId="373211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Мероприятия комплексной реабилитации и социализации потребителей наркотических средств и психотропных веществ</w:t>
            </w:r>
          </w:p>
        </w:tc>
        <w:tc>
          <w:tcPr>
            <w:tcW w:w="3192" w:type="dxa"/>
            <w:tcBorders>
              <w:top w:val="nil"/>
              <w:left w:val="single" w:sz="4" w:space="0" w:color="auto"/>
              <w:bottom w:val="single" w:sz="4" w:space="0" w:color="auto"/>
              <w:right w:val="single" w:sz="4" w:space="0" w:color="auto"/>
            </w:tcBorders>
            <w:shd w:val="clear" w:color="000000" w:fill="FFFFFF"/>
            <w:hideMark/>
          </w:tcPr>
          <w:p w14:paraId="16D89B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социальной реабилитации в форме социальных услуг в отношении граждан на которых судом возложены обязанности по прохождению лечения от наркомании и медицинскую и социальную реабилитацию</w:t>
            </w:r>
            <w:r w:rsidRPr="000A25D6">
              <w:rPr>
                <w:rFonts w:ascii="Times New Roman" w:hAnsi="Times New Roman"/>
                <w:sz w:val="18"/>
                <w:szCs w:val="18"/>
              </w:rPr>
              <w:br/>
              <w:t>Оказание специализированной помощи больным наркологического профиля.</w:t>
            </w:r>
          </w:p>
        </w:tc>
        <w:tc>
          <w:tcPr>
            <w:tcW w:w="1343" w:type="dxa"/>
            <w:tcBorders>
              <w:top w:val="nil"/>
              <w:left w:val="nil"/>
              <w:bottom w:val="single" w:sz="4" w:space="0" w:color="auto"/>
              <w:right w:val="single" w:sz="4" w:space="0" w:color="auto"/>
            </w:tcBorders>
            <w:shd w:val="clear" w:color="000000" w:fill="FFFFFF"/>
            <w:noWrap/>
            <w:vAlign w:val="center"/>
            <w:hideMark/>
          </w:tcPr>
          <w:p w14:paraId="0ECD98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005E67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БУЗ ВО «Рамонская РБ»(по согласованию);</w:t>
            </w:r>
            <w:r w:rsidRPr="000A25D6">
              <w:rPr>
                <w:rFonts w:ascii="Times New Roman" w:hAnsi="Times New Roman"/>
                <w:sz w:val="18"/>
                <w:szCs w:val="18"/>
              </w:rPr>
              <w:br/>
            </w:r>
            <w:r w:rsidRPr="000A25D6">
              <w:rPr>
                <w:rFonts w:ascii="Times New Roman" w:hAnsi="Times New Roman"/>
                <w:sz w:val="18"/>
                <w:szCs w:val="18"/>
              </w:rPr>
              <w:br/>
              <w:t>КУ ВО «УСЗН Рамонского района».</w:t>
            </w:r>
          </w:p>
        </w:tc>
        <w:tc>
          <w:tcPr>
            <w:tcW w:w="3573" w:type="dxa"/>
            <w:tcBorders>
              <w:top w:val="nil"/>
              <w:left w:val="nil"/>
              <w:bottom w:val="single" w:sz="4" w:space="0" w:color="auto"/>
              <w:right w:val="single" w:sz="4" w:space="0" w:color="auto"/>
            </w:tcBorders>
            <w:shd w:val="clear" w:color="000000" w:fill="FFFFFF"/>
            <w:hideMark/>
          </w:tcPr>
          <w:p w14:paraId="40A8AB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числа больных наркологического профиля прошедших социальную реабилитацию.</w:t>
            </w:r>
          </w:p>
        </w:tc>
      </w:tr>
      <w:tr w:rsidR="00387D06" w:rsidRPr="000A25D6" w14:paraId="07B306B1" w14:textId="77777777" w:rsidTr="00AB61C4">
        <w:tc>
          <w:tcPr>
            <w:tcW w:w="1512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A8913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11 «Формирование благоприятной инвестиционной среды»</w:t>
            </w:r>
          </w:p>
        </w:tc>
      </w:tr>
      <w:tr w:rsidR="00387D06" w:rsidRPr="000A25D6" w14:paraId="1D3DCE80" w14:textId="77777777" w:rsidTr="00AB61C4">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7A1462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мероприятие 11.1 </w:t>
            </w:r>
          </w:p>
        </w:tc>
        <w:tc>
          <w:tcPr>
            <w:tcW w:w="3107" w:type="dxa"/>
            <w:tcBorders>
              <w:top w:val="nil"/>
              <w:left w:val="nil"/>
              <w:bottom w:val="single" w:sz="4" w:space="0" w:color="auto"/>
              <w:right w:val="single" w:sz="4" w:space="0" w:color="auto"/>
            </w:tcBorders>
            <w:shd w:val="clear" w:color="000000" w:fill="FFFFFF"/>
            <w:hideMark/>
          </w:tcPr>
          <w:p w14:paraId="7B0F18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инвестиционной привлекательности Рамонского муниципального района Воронежской области</w:t>
            </w:r>
          </w:p>
        </w:tc>
        <w:tc>
          <w:tcPr>
            <w:tcW w:w="3192" w:type="dxa"/>
            <w:tcBorders>
              <w:top w:val="nil"/>
              <w:left w:val="nil"/>
              <w:bottom w:val="single" w:sz="4" w:space="0" w:color="auto"/>
              <w:right w:val="single" w:sz="4" w:space="0" w:color="auto"/>
            </w:tcBorders>
            <w:shd w:val="clear" w:color="000000" w:fill="FFFFFF"/>
            <w:hideMark/>
          </w:tcPr>
          <w:p w14:paraId="0D232B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Организация разработки и реализации мероприятий инвестиционной политики района.</w:t>
            </w:r>
            <w:r w:rsidRPr="000A25D6">
              <w:rPr>
                <w:rFonts w:ascii="Times New Roman" w:hAnsi="Times New Roman"/>
                <w:sz w:val="18"/>
                <w:szCs w:val="18"/>
              </w:rPr>
              <w:br/>
              <w:t>2. Разработка и совершенствование нормативно-правовой базы муниципального района в сфере инвестиционной деятельности, обеспечивающей защиту инвесторов.</w:t>
            </w:r>
            <w:r w:rsidRPr="000A25D6">
              <w:rPr>
                <w:rFonts w:ascii="Times New Roman" w:hAnsi="Times New Roman"/>
                <w:sz w:val="18"/>
                <w:szCs w:val="18"/>
              </w:rPr>
              <w:br/>
              <w:t>3. Реализация мероприятий по созданию инфраструктурно - обеспеченных инвестиционных площадок.</w:t>
            </w:r>
            <w:r w:rsidRPr="000A25D6">
              <w:rPr>
                <w:rFonts w:ascii="Times New Roman" w:hAnsi="Times New Roman"/>
                <w:sz w:val="18"/>
                <w:szCs w:val="18"/>
              </w:rPr>
              <w:br/>
              <w:t xml:space="preserve">4. Устранение административных барьеров при реализации инвестиционных проектов. </w:t>
            </w:r>
            <w:r w:rsidRPr="000A25D6">
              <w:rPr>
                <w:rFonts w:ascii="Times New Roman" w:hAnsi="Times New Roman"/>
                <w:sz w:val="18"/>
                <w:szCs w:val="18"/>
              </w:rPr>
              <w:br/>
              <w:t xml:space="preserve">5. Развитие новых механизмов привлечения частного капитала – муниципально-частное партнерство. </w:t>
            </w:r>
            <w:r w:rsidRPr="000A25D6">
              <w:rPr>
                <w:rFonts w:ascii="Times New Roman" w:hAnsi="Times New Roman"/>
                <w:sz w:val="18"/>
                <w:szCs w:val="18"/>
              </w:rPr>
              <w:br/>
              <w:t xml:space="preserve">6. Внедрение Стандарта деятельности органов местного самоуправления по обеспечению благоприятного инвестиционного климата в районе. </w:t>
            </w:r>
            <w:r w:rsidRPr="000A25D6">
              <w:rPr>
                <w:rFonts w:ascii="Times New Roman" w:hAnsi="Times New Roman"/>
                <w:sz w:val="18"/>
                <w:szCs w:val="18"/>
              </w:rPr>
              <w:br/>
              <w:t>7. Мониторинг показателей, связанных с инвестиционным развитием муниципального района.</w:t>
            </w:r>
          </w:p>
        </w:tc>
        <w:tc>
          <w:tcPr>
            <w:tcW w:w="1343" w:type="dxa"/>
            <w:tcBorders>
              <w:top w:val="nil"/>
              <w:left w:val="nil"/>
              <w:bottom w:val="single" w:sz="4" w:space="0" w:color="auto"/>
              <w:right w:val="single" w:sz="4" w:space="0" w:color="auto"/>
            </w:tcBorders>
            <w:shd w:val="clear" w:color="000000" w:fill="FFFFFF"/>
            <w:noWrap/>
            <w:vAlign w:val="center"/>
            <w:hideMark/>
          </w:tcPr>
          <w:p w14:paraId="193AEB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338" w:type="dxa"/>
            <w:tcBorders>
              <w:top w:val="nil"/>
              <w:left w:val="nil"/>
              <w:bottom w:val="single" w:sz="4" w:space="0" w:color="auto"/>
              <w:right w:val="single" w:sz="4" w:space="0" w:color="auto"/>
            </w:tcBorders>
            <w:shd w:val="clear" w:color="000000" w:fill="FFFFFF"/>
            <w:hideMark/>
          </w:tcPr>
          <w:p w14:paraId="04713A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Отдел экономического развития </w:t>
            </w:r>
          </w:p>
        </w:tc>
        <w:tc>
          <w:tcPr>
            <w:tcW w:w="3573" w:type="dxa"/>
            <w:tcBorders>
              <w:top w:val="nil"/>
              <w:left w:val="nil"/>
              <w:bottom w:val="single" w:sz="4" w:space="0" w:color="auto"/>
              <w:right w:val="single" w:sz="4" w:space="0" w:color="auto"/>
            </w:tcBorders>
            <w:shd w:val="clear" w:color="000000" w:fill="FFFFFF"/>
            <w:hideMark/>
          </w:tcPr>
          <w:p w14:paraId="06D465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 Улучшение инвестиционного климата в районе, создание благоприятных условий для осуществления предпринимательской деятельности на территории муниципального района.</w:t>
            </w:r>
            <w:r w:rsidRPr="000A25D6">
              <w:rPr>
                <w:rFonts w:ascii="Times New Roman" w:hAnsi="Times New Roman"/>
                <w:sz w:val="18"/>
                <w:szCs w:val="18"/>
              </w:rPr>
              <w:br/>
              <w:t>2. Развитие институциональной среды в сфере муниципально-частного партнерства.</w:t>
            </w:r>
            <w:r w:rsidRPr="000A25D6">
              <w:rPr>
                <w:rFonts w:ascii="Times New Roman" w:hAnsi="Times New Roman"/>
                <w:sz w:val="18"/>
                <w:szCs w:val="18"/>
              </w:rPr>
              <w:br/>
              <w:t>3. Создание современной нормативной правовой базы муниципального района путем разработки новых нормативных правовых актов, внесения изменений в существующие и отмены нормативных правовых актов, утративших актуальность.</w:t>
            </w:r>
            <w:r w:rsidRPr="000A25D6">
              <w:rPr>
                <w:rFonts w:ascii="Times New Roman" w:hAnsi="Times New Roman"/>
                <w:sz w:val="18"/>
                <w:szCs w:val="18"/>
              </w:rPr>
              <w:br/>
              <w:t>4. Обеспечение улучшения условий ведения бизнеса.</w:t>
            </w:r>
            <w:r w:rsidRPr="000A25D6">
              <w:rPr>
                <w:rFonts w:ascii="Times New Roman" w:hAnsi="Times New Roman"/>
                <w:sz w:val="18"/>
                <w:szCs w:val="18"/>
              </w:rPr>
              <w:br/>
              <w:t>5. Обеспечение привлечения внебюджетных источников финансирования для реализации инвестиционных проектов с применением механизмов муниципально-частного партнерства.</w:t>
            </w:r>
            <w:r w:rsidRPr="000A25D6">
              <w:rPr>
                <w:rFonts w:ascii="Times New Roman" w:hAnsi="Times New Roman"/>
                <w:sz w:val="18"/>
                <w:szCs w:val="18"/>
              </w:rPr>
              <w:br/>
              <w:t>6. Обеспечение в постоянном режиме мониторинга показателей, характеризующих развитие инвестиционной</w:t>
            </w:r>
            <w:r w:rsidRPr="000A25D6">
              <w:rPr>
                <w:rFonts w:ascii="Times New Roman" w:hAnsi="Times New Roman"/>
                <w:sz w:val="18"/>
                <w:szCs w:val="18"/>
              </w:rPr>
              <w:br/>
              <w:t>деятельности.</w:t>
            </w:r>
            <w:r w:rsidRPr="000A25D6">
              <w:rPr>
                <w:rFonts w:ascii="Times New Roman" w:hAnsi="Times New Roman"/>
                <w:sz w:val="18"/>
                <w:szCs w:val="18"/>
              </w:rPr>
              <w:br/>
              <w:t>7. Обеспечение реализации инвестиционных проектов на территории муниципального района.</w:t>
            </w:r>
            <w:r w:rsidRPr="000A25D6">
              <w:rPr>
                <w:rFonts w:ascii="Times New Roman" w:hAnsi="Times New Roman"/>
                <w:sz w:val="18"/>
                <w:szCs w:val="18"/>
              </w:rPr>
              <w:br/>
              <w:t>8. Создание благоприятного имиджа района для потенциальных инвесторов.</w:t>
            </w:r>
            <w:r w:rsidRPr="000A25D6">
              <w:rPr>
                <w:rFonts w:ascii="Times New Roman" w:hAnsi="Times New Roman"/>
                <w:sz w:val="18"/>
                <w:szCs w:val="18"/>
              </w:rPr>
              <w:br/>
              <w:t>9. Создание инвестиционных площадок для инвесторов.</w:t>
            </w:r>
          </w:p>
        </w:tc>
      </w:tr>
    </w:tbl>
    <w:p w14:paraId="6727D472" w14:textId="77777777" w:rsidR="00387D06" w:rsidRPr="00135847" w:rsidRDefault="00387D06" w:rsidP="000A25D6">
      <w:pPr>
        <w:ind w:firstLine="0"/>
        <w:rPr>
          <w:rFonts w:ascii="Times New Roman" w:hAnsi="Times New Roman"/>
          <w:sz w:val="12"/>
          <w:szCs w:val="12"/>
        </w:rPr>
      </w:pPr>
    </w:p>
    <w:p w14:paraId="15C9A7F7" w14:textId="77777777" w:rsidR="00387D06" w:rsidRPr="00AB61C4" w:rsidRDefault="00387D06" w:rsidP="00AB61C4">
      <w:pPr>
        <w:ind w:firstLine="7938"/>
        <w:rPr>
          <w:rFonts w:ascii="Times New Roman" w:hAnsi="Times New Roman"/>
          <w:i/>
          <w:iCs/>
          <w:sz w:val="18"/>
          <w:szCs w:val="18"/>
        </w:rPr>
      </w:pPr>
      <w:r w:rsidRPr="00AB61C4">
        <w:rPr>
          <w:rFonts w:ascii="Times New Roman" w:hAnsi="Times New Roman"/>
          <w:i/>
          <w:iCs/>
          <w:sz w:val="18"/>
          <w:szCs w:val="18"/>
        </w:rPr>
        <w:t>Приложение 4</w:t>
      </w:r>
    </w:p>
    <w:p w14:paraId="743D79A8" w14:textId="77777777" w:rsidR="00387D06" w:rsidRPr="00135847" w:rsidRDefault="00387D06" w:rsidP="000A25D6">
      <w:pPr>
        <w:ind w:firstLine="0"/>
        <w:rPr>
          <w:rFonts w:ascii="Times New Roman" w:hAnsi="Times New Roman"/>
          <w:sz w:val="12"/>
          <w:szCs w:val="12"/>
        </w:rPr>
      </w:pPr>
    </w:p>
    <w:p w14:paraId="0E2A4158" w14:textId="2060C0E3" w:rsidR="00387D06" w:rsidRPr="00AB61C4" w:rsidRDefault="00387D06" w:rsidP="00AB61C4">
      <w:pPr>
        <w:ind w:firstLine="0"/>
        <w:jc w:val="center"/>
        <w:rPr>
          <w:rFonts w:ascii="Times New Roman" w:hAnsi="Times New Roman"/>
          <w:b/>
          <w:bCs/>
          <w:i/>
          <w:iCs/>
          <w:sz w:val="18"/>
          <w:szCs w:val="18"/>
        </w:rPr>
      </w:pPr>
      <w:r w:rsidRPr="00AB61C4">
        <w:rPr>
          <w:rFonts w:ascii="Times New Roman" w:hAnsi="Times New Roman"/>
          <w:b/>
          <w:bCs/>
          <w:i/>
          <w:iCs/>
          <w:sz w:val="18"/>
          <w:szCs w:val="18"/>
        </w:rPr>
        <w:t>Расходы</w:t>
      </w:r>
      <w:r w:rsidR="000A25D6" w:rsidRPr="00AB61C4">
        <w:rPr>
          <w:rFonts w:ascii="Times New Roman" w:hAnsi="Times New Roman"/>
          <w:b/>
          <w:bCs/>
          <w:i/>
          <w:iCs/>
          <w:sz w:val="18"/>
          <w:szCs w:val="18"/>
        </w:rPr>
        <w:t xml:space="preserve"> </w:t>
      </w:r>
      <w:r w:rsidRPr="00AB61C4">
        <w:rPr>
          <w:rFonts w:ascii="Times New Roman" w:hAnsi="Times New Roman"/>
          <w:b/>
          <w:bCs/>
          <w:i/>
          <w:iCs/>
          <w:sz w:val="18"/>
          <w:szCs w:val="18"/>
        </w:rPr>
        <w:t>бюджета на реализацию муниципальной программы "Создание благоприятных условий для населения Рамонского муниципального района Воронежской области"</w:t>
      </w:r>
    </w:p>
    <w:p w14:paraId="3AD491A4" w14:textId="77777777" w:rsidR="00AB61C4" w:rsidRPr="00135847" w:rsidRDefault="00AB61C4" w:rsidP="000A25D6">
      <w:pPr>
        <w:ind w:firstLine="0"/>
        <w:rPr>
          <w:rFonts w:ascii="Times New Roman" w:hAnsi="Times New Roman"/>
          <w:sz w:val="12"/>
          <w:szCs w:val="12"/>
        </w:rPr>
      </w:pPr>
    </w:p>
    <w:tbl>
      <w:tblPr>
        <w:tblW w:w="4978" w:type="pct"/>
        <w:tblLayout w:type="fixed"/>
        <w:tblLook w:val="04A0" w:firstRow="1" w:lastRow="0" w:firstColumn="1" w:lastColumn="0" w:noHBand="0" w:noVBand="1"/>
      </w:tblPr>
      <w:tblGrid>
        <w:gridCol w:w="1396"/>
        <w:gridCol w:w="647"/>
        <w:gridCol w:w="1186"/>
        <w:gridCol w:w="818"/>
        <w:gridCol w:w="684"/>
        <w:gridCol w:w="684"/>
        <w:gridCol w:w="687"/>
        <w:gridCol w:w="742"/>
        <w:gridCol w:w="757"/>
        <w:gridCol w:w="757"/>
        <w:gridCol w:w="757"/>
        <w:gridCol w:w="812"/>
        <w:gridCol w:w="774"/>
        <w:gridCol w:w="754"/>
        <w:gridCol w:w="765"/>
        <w:gridCol w:w="742"/>
        <w:gridCol w:w="748"/>
        <w:gridCol w:w="780"/>
        <w:gridCol w:w="6"/>
      </w:tblGrid>
      <w:tr w:rsidR="00AC3544" w:rsidRPr="00AB61C4" w14:paraId="00F91DF7" w14:textId="77777777" w:rsidTr="00AC3544">
        <w:trPr>
          <w:trHeight w:val="300"/>
        </w:trPr>
        <w:tc>
          <w:tcPr>
            <w:tcW w:w="482" w:type="pct"/>
            <w:vMerge w:val="restart"/>
            <w:tcBorders>
              <w:top w:val="single" w:sz="4" w:space="0" w:color="auto"/>
              <w:left w:val="single" w:sz="4" w:space="0" w:color="auto"/>
              <w:right w:val="single" w:sz="4" w:space="0" w:color="auto"/>
            </w:tcBorders>
            <w:shd w:val="clear" w:color="000000" w:fill="FFFFFF"/>
            <w:noWrap/>
            <w:textDirection w:val="btLr"/>
            <w:vAlign w:val="center"/>
            <w:hideMark/>
          </w:tcPr>
          <w:p w14:paraId="0B94E5F0" w14:textId="77777777" w:rsidR="00AB61C4" w:rsidRPr="00BF1F84" w:rsidRDefault="00AB61C4" w:rsidP="004B2EDD">
            <w:pPr>
              <w:ind w:left="113" w:right="113" w:firstLine="0"/>
              <w:jc w:val="center"/>
              <w:rPr>
                <w:rFonts w:ascii="Times New Roman" w:hAnsi="Times New Roman"/>
                <w:sz w:val="16"/>
                <w:szCs w:val="16"/>
              </w:rPr>
            </w:pPr>
            <w:r w:rsidRPr="00BF1F84">
              <w:rPr>
                <w:rFonts w:ascii="Times New Roman" w:hAnsi="Times New Roman"/>
                <w:sz w:val="16"/>
                <w:szCs w:val="16"/>
              </w:rPr>
              <w:t>Статус</w:t>
            </w:r>
          </w:p>
          <w:p w14:paraId="1B056B3A" w14:textId="79AA0BD5" w:rsidR="00AB61C4" w:rsidRPr="00BF1F84" w:rsidRDefault="00AB61C4" w:rsidP="004B2EDD">
            <w:pPr>
              <w:ind w:left="113" w:right="113" w:firstLine="0"/>
              <w:jc w:val="center"/>
              <w:rPr>
                <w:rFonts w:ascii="Times New Roman" w:hAnsi="Times New Roman"/>
                <w:sz w:val="14"/>
                <w:szCs w:val="14"/>
              </w:rPr>
            </w:pPr>
            <w:r w:rsidRPr="00BF1F84">
              <w:rPr>
                <w:rFonts w:ascii="Times New Roman" w:hAnsi="Times New Roman"/>
                <w:sz w:val="16"/>
                <w:szCs w:val="16"/>
              </w:rPr>
              <w:t>Наименование муниципальной программы, подпрограммы, основного мероприятия</w:t>
            </w:r>
          </w:p>
        </w:tc>
        <w:tc>
          <w:tcPr>
            <w:tcW w:w="63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9EF53E2" w14:textId="77777777" w:rsidR="00AB61C4" w:rsidRPr="00BF1F84" w:rsidRDefault="00AB61C4" w:rsidP="004B2EDD">
            <w:pPr>
              <w:ind w:left="113" w:right="113" w:firstLine="0"/>
              <w:jc w:val="center"/>
              <w:rPr>
                <w:rFonts w:ascii="Times New Roman" w:hAnsi="Times New Roman"/>
                <w:sz w:val="16"/>
                <w:szCs w:val="16"/>
              </w:rPr>
            </w:pPr>
            <w:r w:rsidRPr="00BF1F84">
              <w:rPr>
                <w:rFonts w:ascii="Times New Roman" w:hAnsi="Times New Roman"/>
                <w:sz w:val="16"/>
                <w:szCs w:val="16"/>
              </w:rPr>
              <w:t>Наименование ответственного исполнителя, исполнителя - главного распорядителя средств местного бюджета (далее - ГРБС)</w:t>
            </w:r>
          </w:p>
        </w:tc>
        <w:tc>
          <w:tcPr>
            <w:tcW w:w="3887" w:type="pct"/>
            <w:gridSpan w:val="16"/>
            <w:tcBorders>
              <w:top w:val="single" w:sz="4" w:space="0" w:color="auto"/>
              <w:left w:val="nil"/>
              <w:bottom w:val="single" w:sz="4" w:space="0" w:color="auto"/>
              <w:right w:val="single" w:sz="4" w:space="0" w:color="auto"/>
            </w:tcBorders>
            <w:shd w:val="clear" w:color="000000" w:fill="FFFFFF"/>
            <w:vAlign w:val="center"/>
            <w:hideMark/>
          </w:tcPr>
          <w:p w14:paraId="2D71C757" w14:textId="77777777" w:rsidR="00AB61C4" w:rsidRPr="00960670" w:rsidRDefault="00AB61C4" w:rsidP="004B2EDD">
            <w:pPr>
              <w:ind w:firstLine="0"/>
              <w:jc w:val="center"/>
              <w:rPr>
                <w:rFonts w:ascii="Times New Roman" w:hAnsi="Times New Roman"/>
                <w:sz w:val="16"/>
                <w:szCs w:val="16"/>
              </w:rPr>
            </w:pPr>
            <w:r w:rsidRPr="00960670">
              <w:rPr>
                <w:rFonts w:ascii="Times New Roman" w:hAnsi="Times New Roman"/>
                <w:sz w:val="16"/>
                <w:szCs w:val="16"/>
              </w:rPr>
              <w:t>Расходы бюджета по годам реализации муниципальной программы, тыс. руб.</w:t>
            </w:r>
          </w:p>
        </w:tc>
      </w:tr>
      <w:tr w:rsidR="00960670" w:rsidRPr="00AB61C4" w14:paraId="4070E253" w14:textId="77777777" w:rsidTr="00AC3544">
        <w:trPr>
          <w:trHeight w:val="300"/>
        </w:trPr>
        <w:tc>
          <w:tcPr>
            <w:tcW w:w="482" w:type="pct"/>
            <w:vMerge/>
            <w:tcBorders>
              <w:left w:val="single" w:sz="4" w:space="0" w:color="auto"/>
              <w:right w:val="single" w:sz="4" w:space="0" w:color="auto"/>
            </w:tcBorders>
            <w:vAlign w:val="center"/>
            <w:hideMark/>
          </w:tcPr>
          <w:p w14:paraId="2D4F2E70" w14:textId="77777777" w:rsidR="00AB61C4" w:rsidRPr="00BF1F84" w:rsidRDefault="00AB61C4" w:rsidP="004B2EDD">
            <w:pPr>
              <w:ind w:firstLine="0"/>
              <w:jc w:val="center"/>
              <w:rPr>
                <w:rFonts w:ascii="Times New Roman" w:hAnsi="Times New Roman"/>
                <w:sz w:val="14"/>
                <w:szCs w:val="14"/>
              </w:rPr>
            </w:pPr>
          </w:p>
        </w:tc>
        <w:tc>
          <w:tcPr>
            <w:tcW w:w="631" w:type="pct"/>
            <w:gridSpan w:val="2"/>
            <w:vMerge/>
            <w:tcBorders>
              <w:top w:val="single" w:sz="4" w:space="0" w:color="auto"/>
              <w:left w:val="single" w:sz="4" w:space="0" w:color="auto"/>
              <w:bottom w:val="single" w:sz="4" w:space="0" w:color="auto"/>
              <w:right w:val="single" w:sz="4" w:space="0" w:color="auto"/>
            </w:tcBorders>
            <w:vAlign w:val="center"/>
            <w:hideMark/>
          </w:tcPr>
          <w:p w14:paraId="51B552D5" w14:textId="77777777" w:rsidR="00AB61C4" w:rsidRPr="00BF1F84" w:rsidRDefault="00AB61C4" w:rsidP="004B2EDD">
            <w:pPr>
              <w:ind w:firstLine="0"/>
              <w:jc w:val="center"/>
              <w:rPr>
                <w:rFonts w:ascii="Times New Roman" w:hAnsi="Times New Roman"/>
                <w:sz w:val="14"/>
                <w:szCs w:val="14"/>
              </w:rPr>
            </w:pPr>
          </w:p>
        </w:tc>
        <w:tc>
          <w:tcPr>
            <w:tcW w:w="2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378E8B" w14:textId="77777777" w:rsidR="00AB61C4" w:rsidRPr="00960670" w:rsidRDefault="00AB61C4" w:rsidP="004B2EDD">
            <w:pPr>
              <w:ind w:firstLine="0"/>
              <w:jc w:val="center"/>
              <w:rPr>
                <w:rFonts w:ascii="Times New Roman" w:hAnsi="Times New Roman"/>
                <w:sz w:val="16"/>
                <w:szCs w:val="16"/>
              </w:rPr>
            </w:pPr>
            <w:r w:rsidRPr="00960670">
              <w:rPr>
                <w:rFonts w:ascii="Times New Roman" w:hAnsi="Times New Roman"/>
                <w:sz w:val="16"/>
                <w:szCs w:val="16"/>
              </w:rPr>
              <w:t>2014</w:t>
            </w: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644A2E" w14:textId="77777777" w:rsidR="00AB61C4" w:rsidRPr="00960670" w:rsidRDefault="00AB61C4" w:rsidP="004B2EDD">
            <w:pPr>
              <w:ind w:firstLine="0"/>
              <w:jc w:val="center"/>
              <w:rPr>
                <w:rFonts w:ascii="Times New Roman" w:hAnsi="Times New Roman"/>
                <w:sz w:val="16"/>
                <w:szCs w:val="16"/>
              </w:rPr>
            </w:pPr>
            <w:r w:rsidRPr="00960670">
              <w:rPr>
                <w:rFonts w:ascii="Times New Roman" w:hAnsi="Times New Roman"/>
                <w:sz w:val="16"/>
                <w:szCs w:val="16"/>
              </w:rPr>
              <w:t>2015</w:t>
            </w: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7E9ED3" w14:textId="77777777" w:rsidR="00AB61C4" w:rsidRPr="00960670" w:rsidRDefault="00AB61C4" w:rsidP="004B2EDD">
            <w:pPr>
              <w:ind w:firstLine="0"/>
              <w:jc w:val="center"/>
              <w:rPr>
                <w:rFonts w:ascii="Times New Roman" w:hAnsi="Times New Roman"/>
                <w:sz w:val="16"/>
                <w:szCs w:val="16"/>
              </w:rPr>
            </w:pPr>
            <w:r w:rsidRPr="00960670">
              <w:rPr>
                <w:rFonts w:ascii="Times New Roman" w:hAnsi="Times New Roman"/>
                <w:sz w:val="16"/>
                <w:szCs w:val="16"/>
              </w:rPr>
              <w:t>2016</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9FF5DE" w14:textId="77777777" w:rsidR="00AB61C4" w:rsidRPr="00960670" w:rsidRDefault="00AB61C4" w:rsidP="004B2EDD">
            <w:pPr>
              <w:ind w:firstLine="0"/>
              <w:jc w:val="center"/>
              <w:rPr>
                <w:rFonts w:ascii="Times New Roman" w:hAnsi="Times New Roman"/>
                <w:sz w:val="16"/>
                <w:szCs w:val="16"/>
              </w:rPr>
            </w:pPr>
            <w:r w:rsidRPr="00960670">
              <w:rPr>
                <w:rFonts w:ascii="Times New Roman" w:hAnsi="Times New Roman"/>
                <w:sz w:val="16"/>
                <w:szCs w:val="16"/>
              </w:rPr>
              <w:t>2017</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A8312C" w14:textId="77777777" w:rsidR="00AB61C4" w:rsidRPr="00960670" w:rsidRDefault="00AB61C4" w:rsidP="004B2EDD">
            <w:pPr>
              <w:ind w:firstLine="0"/>
              <w:jc w:val="center"/>
              <w:rPr>
                <w:rFonts w:ascii="Times New Roman" w:hAnsi="Times New Roman"/>
                <w:sz w:val="16"/>
                <w:szCs w:val="16"/>
              </w:rPr>
            </w:pPr>
            <w:r w:rsidRPr="00960670">
              <w:rPr>
                <w:rFonts w:ascii="Times New Roman" w:hAnsi="Times New Roman"/>
                <w:sz w:val="16"/>
                <w:szCs w:val="16"/>
              </w:rPr>
              <w:t>2018</w:t>
            </w:r>
          </w:p>
        </w:tc>
        <w:tc>
          <w:tcPr>
            <w:tcW w:w="26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733191" w14:textId="77777777" w:rsidR="00AB61C4" w:rsidRPr="00960670" w:rsidRDefault="00AB61C4" w:rsidP="004B2EDD">
            <w:pPr>
              <w:ind w:firstLine="0"/>
              <w:jc w:val="center"/>
              <w:rPr>
                <w:rFonts w:ascii="Times New Roman" w:hAnsi="Times New Roman"/>
                <w:sz w:val="16"/>
                <w:szCs w:val="16"/>
              </w:rPr>
            </w:pPr>
            <w:r w:rsidRPr="00960670">
              <w:rPr>
                <w:rFonts w:ascii="Times New Roman" w:hAnsi="Times New Roman"/>
                <w:sz w:val="16"/>
                <w:szCs w:val="16"/>
              </w:rPr>
              <w:t>2019</w:t>
            </w:r>
          </w:p>
        </w:tc>
        <w:tc>
          <w:tcPr>
            <w:tcW w:w="26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412D38" w14:textId="77777777" w:rsidR="00AB61C4" w:rsidRPr="00960670" w:rsidRDefault="00AB61C4" w:rsidP="004B2EDD">
            <w:pPr>
              <w:ind w:firstLine="0"/>
              <w:jc w:val="center"/>
              <w:rPr>
                <w:rFonts w:ascii="Times New Roman" w:hAnsi="Times New Roman"/>
                <w:sz w:val="16"/>
                <w:szCs w:val="16"/>
              </w:rPr>
            </w:pPr>
            <w:r w:rsidRPr="00960670">
              <w:rPr>
                <w:rFonts w:ascii="Times New Roman" w:hAnsi="Times New Roman"/>
                <w:sz w:val="16"/>
                <w:szCs w:val="16"/>
              </w:rPr>
              <w:t>2020</w:t>
            </w:r>
          </w:p>
        </w:tc>
        <w:tc>
          <w:tcPr>
            <w:tcW w:w="26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7070E5" w14:textId="77777777" w:rsidR="00AB61C4" w:rsidRPr="00960670" w:rsidRDefault="00AB61C4" w:rsidP="004B2EDD">
            <w:pPr>
              <w:ind w:firstLine="0"/>
              <w:jc w:val="center"/>
              <w:rPr>
                <w:rFonts w:ascii="Times New Roman" w:hAnsi="Times New Roman"/>
                <w:sz w:val="16"/>
                <w:szCs w:val="16"/>
              </w:rPr>
            </w:pPr>
            <w:r w:rsidRPr="00960670">
              <w:rPr>
                <w:rFonts w:ascii="Times New Roman" w:hAnsi="Times New Roman"/>
                <w:sz w:val="16"/>
                <w:szCs w:val="16"/>
              </w:rPr>
              <w:t>2021</w:t>
            </w:r>
          </w:p>
        </w:tc>
        <w:tc>
          <w:tcPr>
            <w:tcW w:w="1071"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3A7D9D4" w14:textId="77777777" w:rsidR="00AB61C4" w:rsidRPr="00960670" w:rsidRDefault="00AB61C4" w:rsidP="004B2EDD">
            <w:pPr>
              <w:ind w:firstLine="0"/>
              <w:jc w:val="center"/>
              <w:rPr>
                <w:rFonts w:ascii="Times New Roman" w:hAnsi="Times New Roman"/>
                <w:sz w:val="16"/>
                <w:szCs w:val="16"/>
              </w:rPr>
            </w:pPr>
            <w:r w:rsidRPr="00960670">
              <w:rPr>
                <w:rFonts w:ascii="Times New Roman" w:hAnsi="Times New Roman"/>
                <w:sz w:val="16"/>
                <w:szCs w:val="16"/>
              </w:rPr>
              <w:t>2022</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5C95A6" w14:textId="77777777" w:rsidR="00AB61C4" w:rsidRPr="00960670" w:rsidRDefault="00AB61C4" w:rsidP="004B2EDD">
            <w:pPr>
              <w:ind w:firstLine="0"/>
              <w:jc w:val="center"/>
              <w:rPr>
                <w:rFonts w:ascii="Times New Roman" w:hAnsi="Times New Roman"/>
                <w:sz w:val="16"/>
                <w:szCs w:val="16"/>
              </w:rPr>
            </w:pPr>
            <w:r w:rsidRPr="00960670">
              <w:rPr>
                <w:rFonts w:ascii="Times New Roman" w:hAnsi="Times New Roman"/>
                <w:sz w:val="16"/>
                <w:szCs w:val="16"/>
              </w:rPr>
              <w:t>2023</w:t>
            </w:r>
          </w:p>
        </w:tc>
        <w:tc>
          <w:tcPr>
            <w:tcW w:w="25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E5CFE8" w14:textId="77777777" w:rsidR="00AB61C4" w:rsidRPr="00960670" w:rsidRDefault="00AB61C4" w:rsidP="004B2EDD">
            <w:pPr>
              <w:ind w:firstLine="0"/>
              <w:jc w:val="center"/>
              <w:rPr>
                <w:rFonts w:ascii="Times New Roman" w:hAnsi="Times New Roman"/>
                <w:sz w:val="16"/>
                <w:szCs w:val="16"/>
              </w:rPr>
            </w:pPr>
            <w:r w:rsidRPr="00960670">
              <w:rPr>
                <w:rFonts w:ascii="Times New Roman" w:hAnsi="Times New Roman"/>
                <w:sz w:val="16"/>
                <w:szCs w:val="16"/>
              </w:rPr>
              <w:t>2024</w:t>
            </w:r>
          </w:p>
        </w:tc>
        <w:tc>
          <w:tcPr>
            <w:tcW w:w="27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65BF84" w14:textId="77777777" w:rsidR="00AB61C4" w:rsidRPr="00960670" w:rsidRDefault="00AB61C4" w:rsidP="004B2EDD">
            <w:pPr>
              <w:ind w:firstLine="0"/>
              <w:jc w:val="center"/>
              <w:rPr>
                <w:rFonts w:ascii="Times New Roman" w:hAnsi="Times New Roman"/>
                <w:sz w:val="16"/>
                <w:szCs w:val="16"/>
              </w:rPr>
            </w:pPr>
            <w:r w:rsidRPr="00960670">
              <w:rPr>
                <w:rFonts w:ascii="Times New Roman" w:hAnsi="Times New Roman"/>
                <w:sz w:val="16"/>
                <w:szCs w:val="16"/>
              </w:rPr>
              <w:t>2025</w:t>
            </w:r>
          </w:p>
        </w:tc>
      </w:tr>
      <w:tr w:rsidR="00960670" w:rsidRPr="00AB61C4" w14:paraId="41717EB3" w14:textId="77777777" w:rsidTr="00AC3544">
        <w:trPr>
          <w:gridAfter w:val="1"/>
          <w:wAfter w:w="3" w:type="pct"/>
          <w:cantSplit/>
          <w:trHeight w:val="2420"/>
        </w:trPr>
        <w:tc>
          <w:tcPr>
            <w:tcW w:w="482" w:type="pct"/>
            <w:vMerge/>
            <w:tcBorders>
              <w:left w:val="single" w:sz="4" w:space="0" w:color="auto"/>
              <w:bottom w:val="single" w:sz="4" w:space="0" w:color="auto"/>
              <w:right w:val="single" w:sz="4" w:space="0" w:color="auto"/>
            </w:tcBorders>
            <w:vAlign w:val="center"/>
            <w:hideMark/>
          </w:tcPr>
          <w:p w14:paraId="4309E98E" w14:textId="77777777" w:rsidR="00AB61C4" w:rsidRPr="00BF1F84" w:rsidRDefault="00AB61C4" w:rsidP="004B2EDD">
            <w:pPr>
              <w:ind w:firstLine="0"/>
              <w:jc w:val="center"/>
              <w:rPr>
                <w:rFonts w:ascii="Times New Roman" w:hAnsi="Times New Roman"/>
                <w:sz w:val="14"/>
                <w:szCs w:val="14"/>
              </w:rPr>
            </w:pPr>
          </w:p>
        </w:tc>
        <w:tc>
          <w:tcPr>
            <w:tcW w:w="631" w:type="pct"/>
            <w:gridSpan w:val="2"/>
            <w:vMerge/>
            <w:tcBorders>
              <w:top w:val="single" w:sz="4" w:space="0" w:color="auto"/>
              <w:left w:val="single" w:sz="4" w:space="0" w:color="auto"/>
              <w:bottom w:val="single" w:sz="4" w:space="0" w:color="auto"/>
              <w:right w:val="single" w:sz="4" w:space="0" w:color="auto"/>
            </w:tcBorders>
            <w:vAlign w:val="center"/>
            <w:hideMark/>
          </w:tcPr>
          <w:p w14:paraId="6E51CE4A" w14:textId="77777777" w:rsidR="00AB61C4" w:rsidRPr="00BF1F84" w:rsidRDefault="00AB61C4" w:rsidP="004B2EDD">
            <w:pPr>
              <w:ind w:firstLine="0"/>
              <w:jc w:val="center"/>
              <w:rPr>
                <w:rFonts w:ascii="Times New Roman" w:hAnsi="Times New Roman"/>
                <w:sz w:val="14"/>
                <w:szCs w:val="14"/>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14:paraId="5363E7B0" w14:textId="77777777" w:rsidR="00AB61C4" w:rsidRPr="00960670" w:rsidRDefault="00AB61C4" w:rsidP="004B2EDD">
            <w:pPr>
              <w:ind w:firstLine="0"/>
              <w:jc w:val="center"/>
              <w:rPr>
                <w:rFonts w:ascii="Times New Roman" w:hAnsi="Times New Roman"/>
                <w:sz w:val="16"/>
                <w:szCs w:val="16"/>
              </w:rPr>
            </w:pPr>
          </w:p>
        </w:tc>
        <w:tc>
          <w:tcPr>
            <w:tcW w:w="236"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3ABC400D" w14:textId="77777777" w:rsidR="00AB61C4" w:rsidRPr="00960670" w:rsidRDefault="00AB61C4" w:rsidP="004B2EDD">
            <w:pPr>
              <w:ind w:left="113" w:right="113" w:firstLine="0"/>
              <w:jc w:val="center"/>
              <w:rPr>
                <w:rFonts w:ascii="Times New Roman" w:hAnsi="Times New Roman"/>
                <w:sz w:val="16"/>
                <w:szCs w:val="16"/>
              </w:rPr>
            </w:pPr>
            <w:r w:rsidRPr="00960670">
              <w:rPr>
                <w:rFonts w:ascii="Times New Roman" w:hAnsi="Times New Roman"/>
                <w:sz w:val="16"/>
                <w:szCs w:val="16"/>
              </w:rPr>
              <w:t>(второй год реализации)</w:t>
            </w:r>
          </w:p>
        </w:tc>
        <w:tc>
          <w:tcPr>
            <w:tcW w:w="236"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62F208E3" w14:textId="7FF1DB49" w:rsidR="00AB61C4" w:rsidRPr="00960670" w:rsidRDefault="00AB61C4" w:rsidP="004B2EDD">
            <w:pPr>
              <w:ind w:left="113" w:right="113" w:firstLine="0"/>
              <w:jc w:val="center"/>
              <w:rPr>
                <w:rFonts w:ascii="Times New Roman" w:hAnsi="Times New Roman"/>
                <w:sz w:val="16"/>
                <w:szCs w:val="16"/>
              </w:rPr>
            </w:pPr>
            <w:r w:rsidRPr="00960670">
              <w:rPr>
                <w:rFonts w:ascii="Times New Roman" w:hAnsi="Times New Roman"/>
                <w:sz w:val="16"/>
                <w:szCs w:val="16"/>
              </w:rPr>
              <w:t>(третий год реализации)</w:t>
            </w:r>
          </w:p>
        </w:tc>
        <w:tc>
          <w:tcPr>
            <w:tcW w:w="237"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7A4BE851" w14:textId="7C766DA9" w:rsidR="00AB61C4" w:rsidRPr="00960670" w:rsidRDefault="00AB61C4" w:rsidP="004B2EDD">
            <w:pPr>
              <w:ind w:left="113" w:right="113" w:firstLine="0"/>
              <w:jc w:val="center"/>
              <w:rPr>
                <w:rFonts w:ascii="Times New Roman" w:hAnsi="Times New Roman"/>
                <w:sz w:val="16"/>
                <w:szCs w:val="16"/>
              </w:rPr>
            </w:pPr>
            <w:r w:rsidRPr="00960670">
              <w:rPr>
                <w:rFonts w:ascii="Times New Roman" w:hAnsi="Times New Roman"/>
                <w:sz w:val="16"/>
                <w:szCs w:val="16"/>
              </w:rPr>
              <w:t>(четвертый год реализации)</w:t>
            </w:r>
          </w:p>
        </w:tc>
        <w:tc>
          <w:tcPr>
            <w:tcW w:w="256"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4D1C754B" w14:textId="6659ED32" w:rsidR="00AB61C4" w:rsidRPr="00960670" w:rsidRDefault="00AB61C4" w:rsidP="004B2EDD">
            <w:pPr>
              <w:ind w:left="113" w:right="113" w:firstLine="0"/>
              <w:jc w:val="center"/>
              <w:rPr>
                <w:rFonts w:ascii="Times New Roman" w:hAnsi="Times New Roman"/>
                <w:sz w:val="16"/>
                <w:szCs w:val="16"/>
              </w:rPr>
            </w:pPr>
            <w:r w:rsidRPr="00960670">
              <w:rPr>
                <w:rFonts w:ascii="Times New Roman" w:hAnsi="Times New Roman"/>
                <w:sz w:val="16"/>
                <w:szCs w:val="16"/>
              </w:rPr>
              <w:t>(пятый год реализации)</w:t>
            </w:r>
          </w:p>
        </w:tc>
        <w:tc>
          <w:tcPr>
            <w:tcW w:w="261"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57CCA07A" w14:textId="22ED7A4C" w:rsidR="00AB61C4" w:rsidRPr="00960670" w:rsidRDefault="00AB61C4" w:rsidP="004B2EDD">
            <w:pPr>
              <w:ind w:left="113" w:right="113" w:firstLine="0"/>
              <w:jc w:val="center"/>
              <w:rPr>
                <w:rFonts w:ascii="Times New Roman" w:hAnsi="Times New Roman"/>
                <w:sz w:val="16"/>
                <w:szCs w:val="16"/>
              </w:rPr>
            </w:pPr>
            <w:r w:rsidRPr="00960670">
              <w:rPr>
                <w:rFonts w:ascii="Times New Roman" w:hAnsi="Times New Roman"/>
                <w:sz w:val="16"/>
                <w:szCs w:val="16"/>
              </w:rPr>
              <w:t>(шестой год реализации)</w:t>
            </w:r>
          </w:p>
        </w:tc>
        <w:tc>
          <w:tcPr>
            <w:tcW w:w="261"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6035472E" w14:textId="77777777" w:rsidR="00AB61C4" w:rsidRPr="00960670" w:rsidRDefault="00AB61C4" w:rsidP="004B2EDD">
            <w:pPr>
              <w:ind w:left="113" w:right="113" w:firstLine="0"/>
              <w:jc w:val="center"/>
              <w:rPr>
                <w:rFonts w:ascii="Times New Roman" w:hAnsi="Times New Roman"/>
                <w:sz w:val="16"/>
                <w:szCs w:val="16"/>
              </w:rPr>
            </w:pPr>
            <w:r w:rsidRPr="00960670">
              <w:rPr>
                <w:rFonts w:ascii="Times New Roman" w:hAnsi="Times New Roman"/>
                <w:sz w:val="16"/>
                <w:szCs w:val="16"/>
              </w:rPr>
              <w:t>(седьмой год реализации)</w:t>
            </w:r>
          </w:p>
        </w:tc>
        <w:tc>
          <w:tcPr>
            <w:tcW w:w="261"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76F887E6" w14:textId="77777777" w:rsidR="00AB61C4" w:rsidRPr="00960670" w:rsidRDefault="00AB61C4" w:rsidP="004B2EDD">
            <w:pPr>
              <w:ind w:left="113" w:right="113" w:firstLine="0"/>
              <w:jc w:val="center"/>
              <w:rPr>
                <w:rFonts w:ascii="Times New Roman" w:hAnsi="Times New Roman"/>
                <w:sz w:val="16"/>
                <w:szCs w:val="16"/>
              </w:rPr>
            </w:pPr>
            <w:r w:rsidRPr="00960670">
              <w:rPr>
                <w:rFonts w:ascii="Times New Roman" w:hAnsi="Times New Roman"/>
                <w:sz w:val="16"/>
                <w:szCs w:val="16"/>
              </w:rPr>
              <w:t>(восьмой год реализации)</w:t>
            </w:r>
          </w:p>
        </w:tc>
        <w:tc>
          <w:tcPr>
            <w:tcW w:w="280"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37827ABE" w14:textId="77777777" w:rsidR="00AB61C4" w:rsidRPr="00960670" w:rsidRDefault="00AB61C4" w:rsidP="004B2EDD">
            <w:pPr>
              <w:ind w:left="113" w:right="113" w:firstLine="0"/>
              <w:jc w:val="center"/>
              <w:rPr>
                <w:rFonts w:ascii="Times New Roman" w:hAnsi="Times New Roman"/>
                <w:sz w:val="16"/>
                <w:szCs w:val="16"/>
              </w:rPr>
            </w:pPr>
            <w:r w:rsidRPr="00960670">
              <w:rPr>
                <w:rFonts w:ascii="Times New Roman" w:hAnsi="Times New Roman"/>
                <w:sz w:val="16"/>
                <w:szCs w:val="16"/>
              </w:rPr>
              <w:t>всего (бюджетные ассигнования, предусмотренные решением СНД о бюджете района)</w:t>
            </w:r>
          </w:p>
        </w:tc>
        <w:tc>
          <w:tcPr>
            <w:tcW w:w="267" w:type="pct"/>
            <w:tcBorders>
              <w:top w:val="single" w:sz="4" w:space="0" w:color="auto"/>
              <w:left w:val="nil"/>
              <w:bottom w:val="single" w:sz="4" w:space="0" w:color="auto"/>
              <w:right w:val="single" w:sz="4" w:space="0" w:color="auto"/>
            </w:tcBorders>
            <w:shd w:val="clear" w:color="auto" w:fill="auto"/>
            <w:textDirection w:val="btLr"/>
            <w:vAlign w:val="center"/>
            <w:hideMark/>
          </w:tcPr>
          <w:p w14:paraId="23AB8BFD" w14:textId="77777777" w:rsidR="00AB61C4" w:rsidRPr="00960670" w:rsidRDefault="00AB61C4" w:rsidP="004B2EDD">
            <w:pPr>
              <w:ind w:left="113" w:right="113" w:firstLine="0"/>
              <w:jc w:val="center"/>
              <w:rPr>
                <w:rFonts w:ascii="Times New Roman" w:hAnsi="Times New Roman"/>
                <w:sz w:val="16"/>
                <w:szCs w:val="16"/>
              </w:rPr>
            </w:pPr>
            <w:r w:rsidRPr="00960670">
              <w:rPr>
                <w:rFonts w:ascii="Times New Roman" w:hAnsi="Times New Roman"/>
                <w:sz w:val="16"/>
                <w:szCs w:val="16"/>
              </w:rPr>
              <w:t>Федеральный бюджет</w:t>
            </w:r>
          </w:p>
        </w:tc>
        <w:tc>
          <w:tcPr>
            <w:tcW w:w="260" w:type="pct"/>
            <w:tcBorders>
              <w:top w:val="single" w:sz="4" w:space="0" w:color="auto"/>
              <w:left w:val="nil"/>
              <w:bottom w:val="single" w:sz="4" w:space="0" w:color="auto"/>
              <w:right w:val="single" w:sz="4" w:space="0" w:color="auto"/>
            </w:tcBorders>
            <w:shd w:val="clear" w:color="auto" w:fill="auto"/>
            <w:textDirection w:val="btLr"/>
            <w:vAlign w:val="center"/>
            <w:hideMark/>
          </w:tcPr>
          <w:p w14:paraId="07262EE6" w14:textId="77777777" w:rsidR="00AB61C4" w:rsidRPr="00960670" w:rsidRDefault="00AB61C4" w:rsidP="004B2EDD">
            <w:pPr>
              <w:ind w:left="113" w:right="113" w:firstLine="0"/>
              <w:jc w:val="center"/>
              <w:rPr>
                <w:rFonts w:ascii="Times New Roman" w:hAnsi="Times New Roman"/>
                <w:sz w:val="16"/>
                <w:szCs w:val="16"/>
              </w:rPr>
            </w:pPr>
            <w:r w:rsidRPr="00960670">
              <w:rPr>
                <w:rFonts w:ascii="Times New Roman" w:hAnsi="Times New Roman"/>
                <w:sz w:val="16"/>
                <w:szCs w:val="16"/>
              </w:rPr>
              <w:t>Областной бюджет</w:t>
            </w:r>
          </w:p>
        </w:tc>
        <w:tc>
          <w:tcPr>
            <w:tcW w:w="264"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5EE1D3B1" w14:textId="77777777" w:rsidR="00AB61C4" w:rsidRPr="00960670" w:rsidRDefault="00AB61C4" w:rsidP="004B2EDD">
            <w:pPr>
              <w:ind w:left="113" w:right="113" w:firstLine="0"/>
              <w:jc w:val="center"/>
              <w:rPr>
                <w:rFonts w:ascii="Times New Roman" w:hAnsi="Times New Roman"/>
                <w:sz w:val="16"/>
                <w:szCs w:val="16"/>
              </w:rPr>
            </w:pPr>
            <w:r w:rsidRPr="00960670">
              <w:rPr>
                <w:rFonts w:ascii="Times New Roman" w:hAnsi="Times New Roman"/>
                <w:sz w:val="16"/>
                <w:szCs w:val="16"/>
              </w:rPr>
              <w:t>Местный бюджет</w:t>
            </w:r>
          </w:p>
        </w:tc>
        <w:tc>
          <w:tcPr>
            <w:tcW w:w="256"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883189A" w14:textId="77777777" w:rsidR="00AB61C4" w:rsidRPr="00960670" w:rsidRDefault="00AB61C4" w:rsidP="004B2EDD">
            <w:pPr>
              <w:ind w:left="113" w:right="113" w:firstLine="0"/>
              <w:jc w:val="center"/>
              <w:rPr>
                <w:rFonts w:ascii="Times New Roman" w:hAnsi="Times New Roman"/>
                <w:sz w:val="16"/>
                <w:szCs w:val="16"/>
              </w:rPr>
            </w:pPr>
            <w:r w:rsidRPr="00960670">
              <w:rPr>
                <w:rFonts w:ascii="Times New Roman" w:hAnsi="Times New Roman"/>
                <w:sz w:val="16"/>
                <w:szCs w:val="16"/>
              </w:rPr>
              <w:t>(десятой год реализации)</w:t>
            </w:r>
          </w:p>
        </w:tc>
        <w:tc>
          <w:tcPr>
            <w:tcW w:w="258"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7853839D" w14:textId="77777777" w:rsidR="00AB61C4" w:rsidRPr="00960670" w:rsidRDefault="00AB61C4" w:rsidP="004B2EDD">
            <w:pPr>
              <w:ind w:left="113" w:right="113" w:firstLine="0"/>
              <w:jc w:val="center"/>
              <w:rPr>
                <w:rFonts w:ascii="Times New Roman" w:hAnsi="Times New Roman"/>
                <w:sz w:val="16"/>
                <w:szCs w:val="16"/>
              </w:rPr>
            </w:pPr>
            <w:r w:rsidRPr="00960670">
              <w:rPr>
                <w:rFonts w:ascii="Times New Roman" w:hAnsi="Times New Roman"/>
                <w:sz w:val="16"/>
                <w:szCs w:val="16"/>
              </w:rPr>
              <w:t>(одиннадцатый год реализации)</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36ED1CAA" w14:textId="77777777" w:rsidR="00AB61C4" w:rsidRPr="00960670" w:rsidRDefault="00AB61C4" w:rsidP="004B2EDD">
            <w:pPr>
              <w:ind w:left="113" w:right="113" w:firstLine="0"/>
              <w:jc w:val="center"/>
              <w:rPr>
                <w:rFonts w:ascii="Times New Roman" w:hAnsi="Times New Roman"/>
                <w:sz w:val="16"/>
                <w:szCs w:val="16"/>
              </w:rPr>
            </w:pPr>
            <w:r w:rsidRPr="00960670">
              <w:rPr>
                <w:rFonts w:ascii="Times New Roman" w:hAnsi="Times New Roman"/>
                <w:sz w:val="16"/>
                <w:szCs w:val="16"/>
              </w:rPr>
              <w:t>(двенадцатый год реализации)</w:t>
            </w:r>
          </w:p>
        </w:tc>
      </w:tr>
      <w:tr w:rsidR="00960670" w:rsidRPr="00AB61C4" w14:paraId="6EC2600C" w14:textId="77777777" w:rsidTr="00AC3544">
        <w:trPr>
          <w:gridAfter w:val="1"/>
          <w:wAfter w:w="3" w:type="pct"/>
          <w:trHeight w:val="47"/>
        </w:trPr>
        <w:tc>
          <w:tcPr>
            <w:tcW w:w="482" w:type="pct"/>
            <w:vMerge w:val="restart"/>
            <w:tcBorders>
              <w:top w:val="nil"/>
              <w:left w:val="single" w:sz="4" w:space="0" w:color="auto"/>
              <w:right w:val="single" w:sz="4" w:space="0" w:color="auto"/>
            </w:tcBorders>
            <w:shd w:val="clear" w:color="000000" w:fill="FFFFFF"/>
            <w:vAlign w:val="center"/>
            <w:hideMark/>
          </w:tcPr>
          <w:p w14:paraId="60BFBA33"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МУНИЦИПАЛЬНАЯ ПРОГРАММА</w:t>
            </w:r>
          </w:p>
          <w:p w14:paraId="6FFE8F14" w14:textId="36A1301E"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"Создание благоприятных условий для населения Рамонского муниципального района Воронежской области"</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13C3EB6D"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5E2B837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26 183,66</w:t>
            </w:r>
          </w:p>
        </w:tc>
        <w:tc>
          <w:tcPr>
            <w:tcW w:w="236" w:type="pct"/>
            <w:tcBorders>
              <w:top w:val="nil"/>
              <w:left w:val="nil"/>
              <w:bottom w:val="single" w:sz="4" w:space="0" w:color="auto"/>
              <w:right w:val="single" w:sz="4" w:space="0" w:color="auto"/>
            </w:tcBorders>
            <w:shd w:val="clear" w:color="000000" w:fill="FFFFFF"/>
            <w:vAlign w:val="center"/>
            <w:hideMark/>
          </w:tcPr>
          <w:p w14:paraId="4660833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6745,55</w:t>
            </w:r>
          </w:p>
        </w:tc>
        <w:tc>
          <w:tcPr>
            <w:tcW w:w="236" w:type="pct"/>
            <w:tcBorders>
              <w:top w:val="nil"/>
              <w:left w:val="nil"/>
              <w:bottom w:val="single" w:sz="4" w:space="0" w:color="auto"/>
              <w:right w:val="single" w:sz="4" w:space="0" w:color="auto"/>
            </w:tcBorders>
            <w:shd w:val="clear" w:color="000000" w:fill="FFFFFF"/>
            <w:vAlign w:val="center"/>
            <w:hideMark/>
          </w:tcPr>
          <w:p w14:paraId="7F97AEC5" w14:textId="0DE7591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5421,26</w:t>
            </w:r>
          </w:p>
        </w:tc>
        <w:tc>
          <w:tcPr>
            <w:tcW w:w="237" w:type="pct"/>
            <w:tcBorders>
              <w:top w:val="nil"/>
              <w:left w:val="nil"/>
              <w:bottom w:val="single" w:sz="4" w:space="0" w:color="auto"/>
              <w:right w:val="single" w:sz="4" w:space="0" w:color="auto"/>
            </w:tcBorders>
            <w:shd w:val="clear" w:color="000000" w:fill="FFFFFF"/>
            <w:vAlign w:val="center"/>
            <w:hideMark/>
          </w:tcPr>
          <w:p w14:paraId="7918C62E" w14:textId="7F518671"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8140,94</w:t>
            </w:r>
          </w:p>
        </w:tc>
        <w:tc>
          <w:tcPr>
            <w:tcW w:w="256" w:type="pct"/>
            <w:tcBorders>
              <w:top w:val="nil"/>
              <w:left w:val="nil"/>
              <w:bottom w:val="single" w:sz="4" w:space="0" w:color="auto"/>
              <w:right w:val="single" w:sz="4" w:space="0" w:color="auto"/>
            </w:tcBorders>
            <w:shd w:val="clear" w:color="000000" w:fill="FFFFFF"/>
            <w:vAlign w:val="center"/>
            <w:hideMark/>
          </w:tcPr>
          <w:p w14:paraId="4677D469" w14:textId="759F9B01"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29203,03</w:t>
            </w:r>
          </w:p>
        </w:tc>
        <w:tc>
          <w:tcPr>
            <w:tcW w:w="261" w:type="pct"/>
            <w:tcBorders>
              <w:top w:val="nil"/>
              <w:left w:val="nil"/>
              <w:bottom w:val="single" w:sz="4" w:space="0" w:color="auto"/>
              <w:right w:val="single" w:sz="4" w:space="0" w:color="auto"/>
            </w:tcBorders>
            <w:shd w:val="clear" w:color="000000" w:fill="FFFFFF"/>
            <w:vAlign w:val="center"/>
            <w:hideMark/>
          </w:tcPr>
          <w:p w14:paraId="7E1CAA2A" w14:textId="070A5C3E"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20146,27</w:t>
            </w:r>
          </w:p>
        </w:tc>
        <w:tc>
          <w:tcPr>
            <w:tcW w:w="261" w:type="pct"/>
            <w:tcBorders>
              <w:top w:val="nil"/>
              <w:left w:val="nil"/>
              <w:bottom w:val="single" w:sz="4" w:space="0" w:color="auto"/>
              <w:right w:val="single" w:sz="4" w:space="0" w:color="auto"/>
            </w:tcBorders>
            <w:shd w:val="clear" w:color="000000" w:fill="FFFFFF"/>
            <w:vAlign w:val="center"/>
            <w:hideMark/>
          </w:tcPr>
          <w:p w14:paraId="2CB90E49" w14:textId="33817923"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91410,17</w:t>
            </w:r>
          </w:p>
        </w:tc>
        <w:tc>
          <w:tcPr>
            <w:tcW w:w="261" w:type="pct"/>
            <w:tcBorders>
              <w:top w:val="nil"/>
              <w:left w:val="nil"/>
              <w:bottom w:val="single" w:sz="4" w:space="0" w:color="auto"/>
              <w:right w:val="single" w:sz="4" w:space="0" w:color="auto"/>
            </w:tcBorders>
            <w:shd w:val="clear" w:color="000000" w:fill="FFFFFF"/>
            <w:vAlign w:val="center"/>
            <w:hideMark/>
          </w:tcPr>
          <w:p w14:paraId="5265D844" w14:textId="0910F98D"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47113,52</w:t>
            </w:r>
          </w:p>
        </w:tc>
        <w:tc>
          <w:tcPr>
            <w:tcW w:w="280" w:type="pct"/>
            <w:tcBorders>
              <w:top w:val="nil"/>
              <w:left w:val="nil"/>
              <w:bottom w:val="single" w:sz="4" w:space="0" w:color="auto"/>
              <w:right w:val="single" w:sz="4" w:space="0" w:color="auto"/>
            </w:tcBorders>
            <w:shd w:val="clear" w:color="000000" w:fill="FFFFFF"/>
            <w:vAlign w:val="center"/>
            <w:hideMark/>
          </w:tcPr>
          <w:p w14:paraId="28268910" w14:textId="6B4254C9"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133466,23</w:t>
            </w:r>
          </w:p>
        </w:tc>
        <w:tc>
          <w:tcPr>
            <w:tcW w:w="267" w:type="pct"/>
            <w:tcBorders>
              <w:top w:val="nil"/>
              <w:left w:val="nil"/>
              <w:bottom w:val="single" w:sz="4" w:space="0" w:color="auto"/>
              <w:right w:val="single" w:sz="4" w:space="0" w:color="auto"/>
            </w:tcBorders>
            <w:shd w:val="clear" w:color="000000" w:fill="FFFFFF"/>
            <w:vAlign w:val="center"/>
            <w:hideMark/>
          </w:tcPr>
          <w:p w14:paraId="6964F4E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34 902,66</w:t>
            </w:r>
          </w:p>
        </w:tc>
        <w:tc>
          <w:tcPr>
            <w:tcW w:w="260" w:type="pct"/>
            <w:tcBorders>
              <w:top w:val="nil"/>
              <w:left w:val="nil"/>
              <w:bottom w:val="single" w:sz="4" w:space="0" w:color="auto"/>
              <w:right w:val="single" w:sz="4" w:space="0" w:color="auto"/>
            </w:tcBorders>
            <w:shd w:val="clear" w:color="000000" w:fill="FFFFFF"/>
            <w:vAlign w:val="center"/>
            <w:hideMark/>
          </w:tcPr>
          <w:p w14:paraId="6114A77F" w14:textId="6ABB968F"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49184,23</w:t>
            </w:r>
          </w:p>
        </w:tc>
        <w:tc>
          <w:tcPr>
            <w:tcW w:w="264" w:type="pct"/>
            <w:tcBorders>
              <w:top w:val="nil"/>
              <w:left w:val="nil"/>
              <w:bottom w:val="single" w:sz="4" w:space="0" w:color="auto"/>
              <w:right w:val="single" w:sz="4" w:space="0" w:color="auto"/>
            </w:tcBorders>
            <w:shd w:val="clear" w:color="000000" w:fill="FFFFFF"/>
            <w:vAlign w:val="center"/>
            <w:hideMark/>
          </w:tcPr>
          <w:p w14:paraId="706AA1F4" w14:textId="398BC963"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49379,34</w:t>
            </w:r>
          </w:p>
        </w:tc>
        <w:tc>
          <w:tcPr>
            <w:tcW w:w="256" w:type="pct"/>
            <w:tcBorders>
              <w:top w:val="nil"/>
              <w:left w:val="nil"/>
              <w:bottom w:val="single" w:sz="4" w:space="0" w:color="auto"/>
              <w:right w:val="single" w:sz="4" w:space="0" w:color="auto"/>
            </w:tcBorders>
            <w:shd w:val="clear" w:color="000000" w:fill="FFFFFF"/>
            <w:vAlign w:val="center"/>
            <w:hideMark/>
          </w:tcPr>
          <w:p w14:paraId="45D40048" w14:textId="42B9A1D9"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53481,22</w:t>
            </w:r>
          </w:p>
        </w:tc>
        <w:tc>
          <w:tcPr>
            <w:tcW w:w="258" w:type="pct"/>
            <w:tcBorders>
              <w:top w:val="nil"/>
              <w:left w:val="nil"/>
              <w:bottom w:val="single" w:sz="4" w:space="0" w:color="auto"/>
              <w:right w:val="single" w:sz="4" w:space="0" w:color="auto"/>
            </w:tcBorders>
            <w:shd w:val="clear" w:color="000000" w:fill="FFFFFF"/>
            <w:vAlign w:val="center"/>
            <w:hideMark/>
          </w:tcPr>
          <w:p w14:paraId="711BA0B2" w14:textId="6682D53A"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39279,99</w:t>
            </w:r>
          </w:p>
        </w:tc>
        <w:tc>
          <w:tcPr>
            <w:tcW w:w="269" w:type="pct"/>
            <w:tcBorders>
              <w:top w:val="nil"/>
              <w:left w:val="nil"/>
              <w:bottom w:val="single" w:sz="4" w:space="0" w:color="auto"/>
              <w:right w:val="single" w:sz="4" w:space="0" w:color="auto"/>
            </w:tcBorders>
            <w:shd w:val="clear" w:color="000000" w:fill="FFFFFF"/>
            <w:vAlign w:val="center"/>
            <w:hideMark/>
          </w:tcPr>
          <w:p w14:paraId="4BF0C50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39 279,99</w:t>
            </w:r>
          </w:p>
        </w:tc>
      </w:tr>
      <w:tr w:rsidR="00960670" w:rsidRPr="00AB61C4" w14:paraId="15E97543"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37289A94"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2BBEEC58"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567DB7D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003BFE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AE6BFB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1568AE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01C9B1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4757D0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A4AECB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768A4B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1482DD3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7B6D425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9963E9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3EC425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19B98D0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7E64DAD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7E2CC0B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85F5199"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2DEE20CE"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236D4C8A" w14:textId="0222E206"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экономического развития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hideMark/>
          </w:tcPr>
          <w:p w14:paraId="331E0B7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2AAE36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0E35E2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7D9F052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895C25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044CA81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BDA690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4FD15F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0C40F42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2E28DC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3866B5F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575F529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EF05BD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66006A5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38FDB6E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1A57FEBA"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1DF5582A"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684404AB"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имущественных и земельных отношений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147403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1C7022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AAA32F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E72DCD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78E0DA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FAE7D5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40B128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7D2873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0299BEA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F3370D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537DE5F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1FEB319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1CDAE61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14B9F7F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3D69AE7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A065C4F"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29878D03"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50396F26"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по образованию, спорту и молодежной политике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4669F47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9D3ABF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8798B9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69EDA7D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D4C46D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2472D6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FA5AD3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1F23CC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251210B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4118B47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6BD1287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5209CC7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5CF5173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189799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520A8E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6E4DE50"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4792ED49"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6AA5EA2D" w14:textId="7F354F46"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 отдел по культуре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7A15A65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B9AA02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5FF0ED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4E97F6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CC8C9A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0DED4A4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347AFF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03610E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4532A7D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435E832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BD96B8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7EFEA1A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098DA4A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19F2215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78F5C07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2B54BC2"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2002C71E"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259D9919"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 МКУ "ЦОД ОМСУ"</w:t>
            </w:r>
          </w:p>
        </w:tc>
        <w:tc>
          <w:tcPr>
            <w:tcW w:w="282" w:type="pct"/>
            <w:tcBorders>
              <w:top w:val="nil"/>
              <w:left w:val="nil"/>
              <w:bottom w:val="single" w:sz="4" w:space="0" w:color="auto"/>
              <w:right w:val="single" w:sz="4" w:space="0" w:color="auto"/>
            </w:tcBorders>
            <w:shd w:val="clear" w:color="000000" w:fill="FFFFFF"/>
            <w:vAlign w:val="center"/>
            <w:hideMark/>
          </w:tcPr>
          <w:p w14:paraId="2A072DB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070E8C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69F998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3D090C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34DFA0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17CD38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CCCA43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1C56DB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3E0F9A4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779DFBF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2D7333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14D4260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9C400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5F51990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5867D72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20A5BA8"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3CF3780D"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63515EDE" w14:textId="15BFE05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 отдел градостроительной деятельности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43B143D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283624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55CE30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77D683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11408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893EAD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DA5A24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650927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4C10541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29770DA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5752F5C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24AC1C7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9CD42D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528A401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1CC9BAA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52B1D10E"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3DAC464B"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1511914D" w14:textId="5884527D"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исполнитель -сектор ГО и ЧС администрации муниципального района </w:t>
            </w:r>
          </w:p>
        </w:tc>
        <w:tc>
          <w:tcPr>
            <w:tcW w:w="282" w:type="pct"/>
            <w:tcBorders>
              <w:top w:val="nil"/>
              <w:left w:val="nil"/>
              <w:bottom w:val="single" w:sz="4" w:space="0" w:color="auto"/>
              <w:right w:val="single" w:sz="4" w:space="0" w:color="auto"/>
            </w:tcBorders>
            <w:shd w:val="clear" w:color="000000" w:fill="FFFFFF"/>
            <w:vAlign w:val="center"/>
            <w:hideMark/>
          </w:tcPr>
          <w:p w14:paraId="5DFFF99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016B55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237161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656F0C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060EC1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014F409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86CFCA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826584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22169D6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8A03B1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607218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2A9DA81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D46136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46263B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4D97C6C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5201607" w14:textId="77777777" w:rsidTr="00AC3544">
        <w:trPr>
          <w:gridAfter w:val="1"/>
          <w:wAfter w:w="3" w:type="pct"/>
          <w:trHeight w:val="47"/>
        </w:trPr>
        <w:tc>
          <w:tcPr>
            <w:tcW w:w="482" w:type="pct"/>
            <w:vMerge w:val="restart"/>
            <w:tcBorders>
              <w:top w:val="nil"/>
              <w:left w:val="single" w:sz="4" w:space="0" w:color="auto"/>
              <w:right w:val="single" w:sz="4" w:space="0" w:color="auto"/>
            </w:tcBorders>
            <w:shd w:val="clear" w:color="000000" w:fill="FFFFFF"/>
            <w:vAlign w:val="center"/>
            <w:hideMark/>
          </w:tcPr>
          <w:p w14:paraId="121E94BE"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ПОДПРОГРАММА 1</w:t>
            </w:r>
          </w:p>
          <w:p w14:paraId="4B0CDD6D" w14:textId="564AE420"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"Развитие и поддержка малого и среднего предпринимательства в Рамонском муниципальном районе Воронежской области"</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479772E4"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181F7BE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1687,60</w:t>
            </w:r>
          </w:p>
        </w:tc>
        <w:tc>
          <w:tcPr>
            <w:tcW w:w="236" w:type="pct"/>
            <w:tcBorders>
              <w:top w:val="nil"/>
              <w:left w:val="nil"/>
              <w:bottom w:val="single" w:sz="4" w:space="0" w:color="auto"/>
              <w:right w:val="single" w:sz="4" w:space="0" w:color="auto"/>
            </w:tcBorders>
            <w:shd w:val="clear" w:color="000000" w:fill="FFFFFF"/>
            <w:vAlign w:val="center"/>
            <w:hideMark/>
          </w:tcPr>
          <w:p w14:paraId="0AE230E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1596,45</w:t>
            </w:r>
          </w:p>
        </w:tc>
        <w:tc>
          <w:tcPr>
            <w:tcW w:w="236" w:type="pct"/>
            <w:tcBorders>
              <w:top w:val="nil"/>
              <w:left w:val="nil"/>
              <w:bottom w:val="single" w:sz="4" w:space="0" w:color="auto"/>
              <w:right w:val="single" w:sz="4" w:space="0" w:color="auto"/>
            </w:tcBorders>
            <w:shd w:val="clear" w:color="000000" w:fill="FFFFFF"/>
            <w:vAlign w:val="center"/>
            <w:hideMark/>
          </w:tcPr>
          <w:p w14:paraId="227AE6C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270,00</w:t>
            </w:r>
          </w:p>
        </w:tc>
        <w:tc>
          <w:tcPr>
            <w:tcW w:w="237" w:type="pct"/>
            <w:tcBorders>
              <w:top w:val="nil"/>
              <w:left w:val="nil"/>
              <w:bottom w:val="single" w:sz="4" w:space="0" w:color="auto"/>
              <w:right w:val="single" w:sz="4" w:space="0" w:color="auto"/>
            </w:tcBorders>
            <w:shd w:val="clear" w:color="000000" w:fill="FFFFFF"/>
            <w:vAlign w:val="center"/>
            <w:hideMark/>
          </w:tcPr>
          <w:p w14:paraId="5FF470D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300,00</w:t>
            </w:r>
          </w:p>
        </w:tc>
        <w:tc>
          <w:tcPr>
            <w:tcW w:w="256" w:type="pct"/>
            <w:tcBorders>
              <w:top w:val="nil"/>
              <w:left w:val="nil"/>
              <w:bottom w:val="single" w:sz="4" w:space="0" w:color="auto"/>
              <w:right w:val="single" w:sz="4" w:space="0" w:color="auto"/>
            </w:tcBorders>
            <w:shd w:val="clear" w:color="000000" w:fill="FFFFFF"/>
            <w:vAlign w:val="center"/>
            <w:hideMark/>
          </w:tcPr>
          <w:p w14:paraId="3F995D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11200,00</w:t>
            </w:r>
          </w:p>
        </w:tc>
        <w:tc>
          <w:tcPr>
            <w:tcW w:w="261" w:type="pct"/>
            <w:tcBorders>
              <w:top w:val="nil"/>
              <w:left w:val="nil"/>
              <w:bottom w:val="single" w:sz="4" w:space="0" w:color="auto"/>
              <w:right w:val="single" w:sz="4" w:space="0" w:color="auto"/>
            </w:tcBorders>
            <w:shd w:val="clear" w:color="000000" w:fill="FFFFFF"/>
            <w:vAlign w:val="center"/>
            <w:hideMark/>
          </w:tcPr>
          <w:p w14:paraId="79A93FC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9181,66</w:t>
            </w:r>
          </w:p>
        </w:tc>
        <w:tc>
          <w:tcPr>
            <w:tcW w:w="261" w:type="pct"/>
            <w:tcBorders>
              <w:top w:val="nil"/>
              <w:left w:val="nil"/>
              <w:bottom w:val="single" w:sz="4" w:space="0" w:color="auto"/>
              <w:right w:val="single" w:sz="4" w:space="0" w:color="auto"/>
            </w:tcBorders>
            <w:shd w:val="clear" w:color="000000" w:fill="FFFFFF"/>
            <w:vAlign w:val="center"/>
            <w:hideMark/>
          </w:tcPr>
          <w:p w14:paraId="6CFFA24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13252,05</w:t>
            </w:r>
          </w:p>
        </w:tc>
        <w:tc>
          <w:tcPr>
            <w:tcW w:w="261" w:type="pct"/>
            <w:tcBorders>
              <w:top w:val="nil"/>
              <w:left w:val="nil"/>
              <w:bottom w:val="single" w:sz="4" w:space="0" w:color="auto"/>
              <w:right w:val="single" w:sz="4" w:space="0" w:color="auto"/>
            </w:tcBorders>
            <w:shd w:val="clear" w:color="000000" w:fill="FFFFFF"/>
            <w:vAlign w:val="center"/>
            <w:hideMark/>
          </w:tcPr>
          <w:p w14:paraId="260195F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23058,04</w:t>
            </w:r>
          </w:p>
        </w:tc>
        <w:tc>
          <w:tcPr>
            <w:tcW w:w="280" w:type="pct"/>
            <w:tcBorders>
              <w:top w:val="nil"/>
              <w:left w:val="nil"/>
              <w:bottom w:val="single" w:sz="4" w:space="0" w:color="auto"/>
              <w:right w:val="single" w:sz="4" w:space="0" w:color="auto"/>
            </w:tcBorders>
            <w:shd w:val="clear" w:color="000000" w:fill="FFFFFF"/>
            <w:vAlign w:val="center"/>
            <w:hideMark/>
          </w:tcPr>
          <w:p w14:paraId="25E3480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22000,00</w:t>
            </w:r>
          </w:p>
        </w:tc>
        <w:tc>
          <w:tcPr>
            <w:tcW w:w="267" w:type="pct"/>
            <w:tcBorders>
              <w:top w:val="nil"/>
              <w:left w:val="nil"/>
              <w:bottom w:val="single" w:sz="4" w:space="0" w:color="auto"/>
              <w:right w:val="single" w:sz="4" w:space="0" w:color="auto"/>
            </w:tcBorders>
            <w:shd w:val="clear" w:color="000000" w:fill="FFFFFF"/>
            <w:vAlign w:val="center"/>
            <w:hideMark/>
          </w:tcPr>
          <w:p w14:paraId="1B4DF9F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0" w:type="pct"/>
            <w:tcBorders>
              <w:top w:val="nil"/>
              <w:left w:val="nil"/>
              <w:bottom w:val="single" w:sz="4" w:space="0" w:color="auto"/>
              <w:right w:val="single" w:sz="4" w:space="0" w:color="auto"/>
            </w:tcBorders>
            <w:shd w:val="clear" w:color="000000" w:fill="FFFFFF"/>
            <w:vAlign w:val="center"/>
            <w:hideMark/>
          </w:tcPr>
          <w:p w14:paraId="197B945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4" w:type="pct"/>
            <w:tcBorders>
              <w:top w:val="nil"/>
              <w:left w:val="nil"/>
              <w:bottom w:val="single" w:sz="4" w:space="0" w:color="auto"/>
              <w:right w:val="single" w:sz="4" w:space="0" w:color="auto"/>
            </w:tcBorders>
            <w:shd w:val="clear" w:color="000000" w:fill="FFFFFF"/>
            <w:vAlign w:val="center"/>
            <w:hideMark/>
          </w:tcPr>
          <w:p w14:paraId="34F74B2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22000,00</w:t>
            </w:r>
          </w:p>
        </w:tc>
        <w:tc>
          <w:tcPr>
            <w:tcW w:w="256" w:type="pct"/>
            <w:tcBorders>
              <w:top w:val="nil"/>
              <w:left w:val="nil"/>
              <w:bottom w:val="single" w:sz="4" w:space="0" w:color="auto"/>
              <w:right w:val="single" w:sz="4" w:space="0" w:color="auto"/>
            </w:tcBorders>
            <w:shd w:val="clear" w:color="000000" w:fill="FFFFFF"/>
            <w:vAlign w:val="center"/>
            <w:hideMark/>
          </w:tcPr>
          <w:p w14:paraId="0E0B578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22000,00</w:t>
            </w:r>
          </w:p>
        </w:tc>
        <w:tc>
          <w:tcPr>
            <w:tcW w:w="258" w:type="pct"/>
            <w:tcBorders>
              <w:top w:val="nil"/>
              <w:left w:val="nil"/>
              <w:bottom w:val="single" w:sz="4" w:space="0" w:color="auto"/>
              <w:right w:val="single" w:sz="4" w:space="0" w:color="auto"/>
            </w:tcBorders>
            <w:shd w:val="clear" w:color="000000" w:fill="FFFFFF"/>
            <w:vAlign w:val="center"/>
            <w:hideMark/>
          </w:tcPr>
          <w:p w14:paraId="6428FA7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22000,00</w:t>
            </w:r>
          </w:p>
        </w:tc>
        <w:tc>
          <w:tcPr>
            <w:tcW w:w="269" w:type="pct"/>
            <w:tcBorders>
              <w:top w:val="nil"/>
              <w:left w:val="nil"/>
              <w:bottom w:val="single" w:sz="4" w:space="0" w:color="auto"/>
              <w:right w:val="single" w:sz="4" w:space="0" w:color="auto"/>
            </w:tcBorders>
            <w:shd w:val="clear" w:color="000000" w:fill="FFFFFF"/>
            <w:vAlign w:val="center"/>
            <w:hideMark/>
          </w:tcPr>
          <w:p w14:paraId="131E1BE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22000,00</w:t>
            </w:r>
          </w:p>
        </w:tc>
      </w:tr>
      <w:tr w:rsidR="00960670" w:rsidRPr="00AB61C4" w14:paraId="5D46578E"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1A4C13DF"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73A304B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4FF99F6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664021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5B1DD0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378AB1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74738A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2559FE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9E472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C06B60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38833E0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1DEF97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BA3D22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26C1524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617EEF5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5DB0021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444D1C6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4BDD378" w14:textId="77777777" w:rsidTr="00AC3544">
        <w:trPr>
          <w:gridAfter w:val="1"/>
          <w:wAfter w:w="3" w:type="pct"/>
          <w:trHeight w:val="782"/>
        </w:trPr>
        <w:tc>
          <w:tcPr>
            <w:tcW w:w="482" w:type="pct"/>
            <w:vMerge/>
            <w:tcBorders>
              <w:left w:val="single" w:sz="4" w:space="0" w:color="auto"/>
              <w:bottom w:val="single" w:sz="4" w:space="0" w:color="auto"/>
              <w:right w:val="single" w:sz="4" w:space="0" w:color="auto"/>
            </w:tcBorders>
            <w:vAlign w:val="center"/>
            <w:hideMark/>
          </w:tcPr>
          <w:p w14:paraId="1BF82699"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19ED80BE" w14:textId="0674BC5C"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экономического развития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4770C59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C5970D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E4B0EC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0818E0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53277D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C2B352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0A3547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4ED1D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4783F73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2CAF229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55CEC42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78473EE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60458CC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6737364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4C29A57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1A2BB314" w14:textId="77777777" w:rsidTr="00AC3544">
        <w:trPr>
          <w:gridAfter w:val="1"/>
          <w:wAfter w:w="3" w:type="pct"/>
          <w:trHeight w:val="300"/>
        </w:trPr>
        <w:tc>
          <w:tcPr>
            <w:tcW w:w="482" w:type="pct"/>
            <w:vMerge w:val="restart"/>
            <w:tcBorders>
              <w:top w:val="nil"/>
              <w:left w:val="single" w:sz="4" w:space="0" w:color="auto"/>
              <w:right w:val="single" w:sz="4" w:space="0" w:color="auto"/>
            </w:tcBorders>
            <w:shd w:val="clear" w:color="000000" w:fill="FFFFFF"/>
            <w:vAlign w:val="center"/>
            <w:hideMark/>
          </w:tcPr>
          <w:p w14:paraId="23D1CD17"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Основное мероприятие 1.1 </w:t>
            </w:r>
          </w:p>
          <w:p w14:paraId="46024600" w14:textId="3C0EEE1E"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6044570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38CC5A8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12B9A77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17,51</w:t>
            </w:r>
          </w:p>
        </w:tc>
        <w:tc>
          <w:tcPr>
            <w:tcW w:w="236" w:type="pct"/>
            <w:tcBorders>
              <w:top w:val="nil"/>
              <w:left w:val="nil"/>
              <w:bottom w:val="single" w:sz="4" w:space="0" w:color="auto"/>
              <w:right w:val="single" w:sz="4" w:space="0" w:color="auto"/>
            </w:tcBorders>
            <w:shd w:val="clear" w:color="000000" w:fill="FFFFFF"/>
            <w:vAlign w:val="center"/>
            <w:hideMark/>
          </w:tcPr>
          <w:p w14:paraId="775B33F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c>
          <w:tcPr>
            <w:tcW w:w="237" w:type="pct"/>
            <w:tcBorders>
              <w:top w:val="nil"/>
              <w:left w:val="nil"/>
              <w:bottom w:val="single" w:sz="4" w:space="0" w:color="auto"/>
              <w:right w:val="single" w:sz="4" w:space="0" w:color="auto"/>
            </w:tcBorders>
            <w:shd w:val="clear" w:color="000000" w:fill="FFFFFF"/>
            <w:vAlign w:val="center"/>
            <w:hideMark/>
          </w:tcPr>
          <w:p w14:paraId="00E53E2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54,53</w:t>
            </w:r>
          </w:p>
        </w:tc>
        <w:tc>
          <w:tcPr>
            <w:tcW w:w="256" w:type="pct"/>
            <w:tcBorders>
              <w:top w:val="nil"/>
              <w:left w:val="nil"/>
              <w:bottom w:val="single" w:sz="4" w:space="0" w:color="auto"/>
              <w:right w:val="single" w:sz="4" w:space="0" w:color="auto"/>
            </w:tcBorders>
            <w:shd w:val="clear" w:color="000000" w:fill="FFFFFF"/>
            <w:vAlign w:val="center"/>
            <w:hideMark/>
          </w:tcPr>
          <w:p w14:paraId="758D693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4D09DB5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0E3069C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20,00</w:t>
            </w:r>
          </w:p>
        </w:tc>
        <w:tc>
          <w:tcPr>
            <w:tcW w:w="261" w:type="pct"/>
            <w:tcBorders>
              <w:top w:val="nil"/>
              <w:left w:val="nil"/>
              <w:bottom w:val="single" w:sz="4" w:space="0" w:color="auto"/>
              <w:right w:val="single" w:sz="4" w:space="0" w:color="auto"/>
            </w:tcBorders>
            <w:shd w:val="clear" w:color="000000" w:fill="FFFFFF"/>
            <w:vAlign w:val="center"/>
            <w:hideMark/>
          </w:tcPr>
          <w:p w14:paraId="7255E01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6382971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23EA306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6A4EE4D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6FADB94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6AA13A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8" w:type="pct"/>
            <w:tcBorders>
              <w:top w:val="nil"/>
              <w:left w:val="nil"/>
              <w:bottom w:val="single" w:sz="4" w:space="0" w:color="auto"/>
              <w:right w:val="single" w:sz="4" w:space="0" w:color="auto"/>
            </w:tcBorders>
            <w:shd w:val="clear" w:color="000000" w:fill="FFFFFF"/>
            <w:vAlign w:val="center"/>
            <w:hideMark/>
          </w:tcPr>
          <w:p w14:paraId="75C13B3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noWrap/>
            <w:vAlign w:val="bottom"/>
            <w:hideMark/>
          </w:tcPr>
          <w:p w14:paraId="1108D04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401D68C2" w14:textId="77777777" w:rsidTr="00AC3544">
        <w:trPr>
          <w:gridAfter w:val="1"/>
          <w:wAfter w:w="3" w:type="pct"/>
          <w:trHeight w:val="555"/>
        </w:trPr>
        <w:tc>
          <w:tcPr>
            <w:tcW w:w="482" w:type="pct"/>
            <w:vMerge/>
            <w:tcBorders>
              <w:left w:val="single" w:sz="4" w:space="0" w:color="auto"/>
              <w:right w:val="single" w:sz="4" w:space="0" w:color="auto"/>
            </w:tcBorders>
            <w:vAlign w:val="center"/>
            <w:hideMark/>
          </w:tcPr>
          <w:p w14:paraId="1FE229A8"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4264CF79"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30782CB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D579D6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53E521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72E0BFE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332F08E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2E75C68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74F35B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4CC782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232B80A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6F3A83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5C89112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1163265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3C1803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515F82F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582FE2D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28B9750"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550132B4"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2A03071F" w14:textId="688CDB7F"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экономического развития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5135010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97588C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D0CA08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876D59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1EC384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E37C76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CE9521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DFF4BD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60D715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2CC0EDB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06C75A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5BEA37E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437031A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22E901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F5A9ED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4E654F6" w14:textId="77777777" w:rsidTr="00AC3544">
        <w:trPr>
          <w:gridAfter w:val="1"/>
          <w:wAfter w:w="3" w:type="pct"/>
          <w:trHeight w:val="47"/>
        </w:trPr>
        <w:tc>
          <w:tcPr>
            <w:tcW w:w="482" w:type="pct"/>
            <w:vMerge w:val="restart"/>
            <w:tcBorders>
              <w:top w:val="nil"/>
              <w:left w:val="single" w:sz="4" w:space="0" w:color="auto"/>
              <w:right w:val="single" w:sz="4" w:space="0" w:color="auto"/>
            </w:tcBorders>
            <w:shd w:val="clear" w:color="000000" w:fill="FFFFFF"/>
            <w:vAlign w:val="center"/>
            <w:hideMark/>
          </w:tcPr>
          <w:p w14:paraId="13B5252E"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Основное мероприятие 1.2 </w:t>
            </w:r>
          </w:p>
          <w:p w14:paraId="759E4FAC" w14:textId="6317661C"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Развитие инфраструктуры поддержки предпринимательства.</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5563636F"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60EA6D2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220,00</w:t>
            </w:r>
          </w:p>
        </w:tc>
        <w:tc>
          <w:tcPr>
            <w:tcW w:w="236" w:type="pct"/>
            <w:tcBorders>
              <w:top w:val="nil"/>
              <w:left w:val="nil"/>
              <w:bottom w:val="single" w:sz="4" w:space="0" w:color="auto"/>
              <w:right w:val="single" w:sz="4" w:space="0" w:color="auto"/>
            </w:tcBorders>
            <w:shd w:val="clear" w:color="000000" w:fill="FFFFFF"/>
            <w:vAlign w:val="center"/>
            <w:hideMark/>
          </w:tcPr>
          <w:p w14:paraId="1C6AEE4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219,89</w:t>
            </w:r>
          </w:p>
        </w:tc>
        <w:tc>
          <w:tcPr>
            <w:tcW w:w="236" w:type="pct"/>
            <w:tcBorders>
              <w:top w:val="nil"/>
              <w:left w:val="nil"/>
              <w:bottom w:val="single" w:sz="4" w:space="0" w:color="auto"/>
              <w:right w:val="single" w:sz="4" w:space="0" w:color="auto"/>
            </w:tcBorders>
            <w:shd w:val="clear" w:color="000000" w:fill="FFFFFF"/>
            <w:vAlign w:val="center"/>
            <w:hideMark/>
          </w:tcPr>
          <w:p w14:paraId="4D43E39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260,00</w:t>
            </w:r>
          </w:p>
        </w:tc>
        <w:tc>
          <w:tcPr>
            <w:tcW w:w="237" w:type="pct"/>
            <w:tcBorders>
              <w:top w:val="nil"/>
              <w:left w:val="nil"/>
              <w:bottom w:val="single" w:sz="4" w:space="0" w:color="auto"/>
              <w:right w:val="single" w:sz="4" w:space="0" w:color="auto"/>
            </w:tcBorders>
            <w:shd w:val="clear" w:color="000000" w:fill="FFFFFF"/>
            <w:vAlign w:val="center"/>
            <w:hideMark/>
          </w:tcPr>
          <w:p w14:paraId="407F3B3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245,47</w:t>
            </w:r>
          </w:p>
        </w:tc>
        <w:tc>
          <w:tcPr>
            <w:tcW w:w="256" w:type="pct"/>
            <w:tcBorders>
              <w:top w:val="nil"/>
              <w:left w:val="nil"/>
              <w:bottom w:val="single" w:sz="4" w:space="0" w:color="auto"/>
              <w:right w:val="single" w:sz="4" w:space="0" w:color="auto"/>
            </w:tcBorders>
            <w:shd w:val="clear" w:color="000000" w:fill="FFFFFF"/>
            <w:vAlign w:val="center"/>
            <w:hideMark/>
          </w:tcPr>
          <w:p w14:paraId="6C0EEC7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222,00</w:t>
            </w:r>
          </w:p>
        </w:tc>
        <w:tc>
          <w:tcPr>
            <w:tcW w:w="261" w:type="pct"/>
            <w:tcBorders>
              <w:top w:val="nil"/>
              <w:left w:val="nil"/>
              <w:bottom w:val="single" w:sz="4" w:space="0" w:color="auto"/>
              <w:right w:val="single" w:sz="4" w:space="0" w:color="auto"/>
            </w:tcBorders>
            <w:shd w:val="clear" w:color="000000" w:fill="FFFFFF"/>
            <w:vAlign w:val="center"/>
            <w:hideMark/>
          </w:tcPr>
          <w:p w14:paraId="1392826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282,48</w:t>
            </w:r>
          </w:p>
        </w:tc>
        <w:tc>
          <w:tcPr>
            <w:tcW w:w="261" w:type="pct"/>
            <w:tcBorders>
              <w:top w:val="nil"/>
              <w:left w:val="nil"/>
              <w:bottom w:val="single" w:sz="4" w:space="0" w:color="auto"/>
              <w:right w:val="single" w:sz="4" w:space="0" w:color="auto"/>
            </w:tcBorders>
            <w:shd w:val="clear" w:color="000000" w:fill="FFFFFF"/>
            <w:vAlign w:val="center"/>
            <w:hideMark/>
          </w:tcPr>
          <w:p w14:paraId="76A05B2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500,00</w:t>
            </w:r>
          </w:p>
        </w:tc>
        <w:tc>
          <w:tcPr>
            <w:tcW w:w="261" w:type="pct"/>
            <w:tcBorders>
              <w:top w:val="nil"/>
              <w:left w:val="nil"/>
              <w:bottom w:val="single" w:sz="4" w:space="0" w:color="auto"/>
              <w:right w:val="single" w:sz="4" w:space="0" w:color="auto"/>
            </w:tcBorders>
            <w:shd w:val="clear" w:color="000000" w:fill="FFFFFF"/>
            <w:vAlign w:val="center"/>
            <w:hideMark/>
          </w:tcPr>
          <w:p w14:paraId="00D54BC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350,00</w:t>
            </w:r>
          </w:p>
        </w:tc>
        <w:tc>
          <w:tcPr>
            <w:tcW w:w="280" w:type="pct"/>
            <w:tcBorders>
              <w:top w:val="nil"/>
              <w:left w:val="nil"/>
              <w:bottom w:val="single" w:sz="4" w:space="0" w:color="auto"/>
              <w:right w:val="single" w:sz="4" w:space="0" w:color="auto"/>
            </w:tcBorders>
            <w:shd w:val="clear" w:color="000000" w:fill="FFFFFF"/>
            <w:vAlign w:val="center"/>
            <w:hideMark/>
          </w:tcPr>
          <w:p w14:paraId="11C7A5F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600,00</w:t>
            </w:r>
          </w:p>
        </w:tc>
        <w:tc>
          <w:tcPr>
            <w:tcW w:w="267" w:type="pct"/>
            <w:tcBorders>
              <w:top w:val="nil"/>
              <w:left w:val="nil"/>
              <w:bottom w:val="single" w:sz="4" w:space="0" w:color="auto"/>
              <w:right w:val="single" w:sz="4" w:space="0" w:color="auto"/>
            </w:tcBorders>
            <w:shd w:val="clear" w:color="000000" w:fill="FFFFFF"/>
            <w:vAlign w:val="center"/>
            <w:hideMark/>
          </w:tcPr>
          <w:p w14:paraId="3335FA4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38D0229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23CBEF6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600,00</w:t>
            </w:r>
          </w:p>
        </w:tc>
        <w:tc>
          <w:tcPr>
            <w:tcW w:w="256" w:type="pct"/>
            <w:tcBorders>
              <w:top w:val="nil"/>
              <w:left w:val="nil"/>
              <w:bottom w:val="single" w:sz="4" w:space="0" w:color="auto"/>
              <w:right w:val="single" w:sz="4" w:space="0" w:color="auto"/>
            </w:tcBorders>
            <w:shd w:val="clear" w:color="000000" w:fill="FFFFFF"/>
            <w:vAlign w:val="center"/>
            <w:hideMark/>
          </w:tcPr>
          <w:p w14:paraId="61AC443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630,00</w:t>
            </w:r>
          </w:p>
        </w:tc>
        <w:tc>
          <w:tcPr>
            <w:tcW w:w="258" w:type="pct"/>
            <w:tcBorders>
              <w:top w:val="nil"/>
              <w:left w:val="nil"/>
              <w:bottom w:val="single" w:sz="4" w:space="0" w:color="auto"/>
              <w:right w:val="single" w:sz="4" w:space="0" w:color="auto"/>
            </w:tcBorders>
            <w:shd w:val="clear" w:color="000000" w:fill="FFFFFF"/>
            <w:vAlign w:val="center"/>
            <w:hideMark/>
          </w:tcPr>
          <w:p w14:paraId="28C0FCB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650,00</w:t>
            </w:r>
          </w:p>
        </w:tc>
        <w:tc>
          <w:tcPr>
            <w:tcW w:w="269" w:type="pct"/>
            <w:tcBorders>
              <w:top w:val="nil"/>
              <w:left w:val="nil"/>
              <w:bottom w:val="single" w:sz="4" w:space="0" w:color="auto"/>
              <w:right w:val="single" w:sz="4" w:space="0" w:color="auto"/>
            </w:tcBorders>
            <w:shd w:val="clear" w:color="000000" w:fill="FFFFFF"/>
            <w:vAlign w:val="center"/>
            <w:hideMark/>
          </w:tcPr>
          <w:p w14:paraId="0EABEE6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650,00</w:t>
            </w:r>
          </w:p>
        </w:tc>
      </w:tr>
      <w:tr w:rsidR="00960670" w:rsidRPr="00AB61C4" w14:paraId="294D3876"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6237E33D"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15157D05"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7469E4D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D7CAC2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2E60A4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E25D8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CE33CF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4A7C5C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35B0D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71565C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7AEEEC8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AF57B7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768F794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792D415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58313DD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741F203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69241BD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6EB2AEB"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3514F52D"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000E9D29" w14:textId="2FDD7A29"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экономического развития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4BAFF14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7C72FC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F8061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B396DE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53A28B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3398AC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18D4C3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4B1604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03C7412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0E1B92A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52D67C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97792B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4B443DB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14014B8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10BB926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AF465F0" w14:textId="77777777" w:rsidTr="00AC3544">
        <w:trPr>
          <w:gridAfter w:val="1"/>
          <w:wAfter w:w="3" w:type="pct"/>
          <w:trHeight w:val="47"/>
        </w:trPr>
        <w:tc>
          <w:tcPr>
            <w:tcW w:w="482" w:type="pct"/>
            <w:vMerge w:val="restart"/>
            <w:tcBorders>
              <w:top w:val="nil"/>
              <w:left w:val="single" w:sz="4" w:space="0" w:color="auto"/>
              <w:right w:val="single" w:sz="4" w:space="0" w:color="auto"/>
            </w:tcBorders>
            <w:shd w:val="clear" w:color="000000" w:fill="FFFFFF"/>
            <w:vAlign w:val="center"/>
            <w:hideMark/>
          </w:tcPr>
          <w:p w14:paraId="4847D9A1"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1.3</w:t>
            </w:r>
          </w:p>
          <w:p w14:paraId="7D41B81E" w14:textId="2FAE2ED8"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Финансовая поддержка субъектов малого и среднего предпринимательства.</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5D4159F2"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2F248D4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1467,60</w:t>
            </w:r>
          </w:p>
        </w:tc>
        <w:tc>
          <w:tcPr>
            <w:tcW w:w="236" w:type="pct"/>
            <w:tcBorders>
              <w:top w:val="nil"/>
              <w:left w:val="nil"/>
              <w:bottom w:val="single" w:sz="4" w:space="0" w:color="auto"/>
              <w:right w:val="single" w:sz="4" w:space="0" w:color="auto"/>
            </w:tcBorders>
            <w:shd w:val="clear" w:color="000000" w:fill="FFFFFF"/>
            <w:vAlign w:val="center"/>
            <w:hideMark/>
          </w:tcPr>
          <w:p w14:paraId="284CBA0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1337,95</w:t>
            </w:r>
          </w:p>
        </w:tc>
        <w:tc>
          <w:tcPr>
            <w:tcW w:w="236" w:type="pct"/>
            <w:tcBorders>
              <w:top w:val="nil"/>
              <w:left w:val="nil"/>
              <w:bottom w:val="single" w:sz="4" w:space="0" w:color="auto"/>
              <w:right w:val="single" w:sz="4" w:space="0" w:color="auto"/>
            </w:tcBorders>
            <w:shd w:val="clear" w:color="000000" w:fill="FFFFFF"/>
            <w:vAlign w:val="center"/>
            <w:hideMark/>
          </w:tcPr>
          <w:p w14:paraId="228890B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6C24292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424B75E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10978,00</w:t>
            </w:r>
          </w:p>
        </w:tc>
        <w:tc>
          <w:tcPr>
            <w:tcW w:w="261" w:type="pct"/>
            <w:tcBorders>
              <w:top w:val="nil"/>
              <w:left w:val="nil"/>
              <w:bottom w:val="single" w:sz="4" w:space="0" w:color="auto"/>
              <w:right w:val="single" w:sz="4" w:space="0" w:color="auto"/>
            </w:tcBorders>
            <w:shd w:val="clear" w:color="000000" w:fill="FFFFFF"/>
            <w:vAlign w:val="center"/>
            <w:hideMark/>
          </w:tcPr>
          <w:p w14:paraId="63F672A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8899,18</w:t>
            </w:r>
          </w:p>
        </w:tc>
        <w:tc>
          <w:tcPr>
            <w:tcW w:w="261" w:type="pct"/>
            <w:tcBorders>
              <w:top w:val="nil"/>
              <w:left w:val="nil"/>
              <w:bottom w:val="single" w:sz="4" w:space="0" w:color="auto"/>
              <w:right w:val="single" w:sz="4" w:space="0" w:color="auto"/>
            </w:tcBorders>
            <w:shd w:val="clear" w:color="000000" w:fill="FFFFFF"/>
            <w:vAlign w:val="center"/>
            <w:hideMark/>
          </w:tcPr>
          <w:p w14:paraId="0098A3A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12732,05</w:t>
            </w:r>
          </w:p>
        </w:tc>
        <w:tc>
          <w:tcPr>
            <w:tcW w:w="261" w:type="pct"/>
            <w:tcBorders>
              <w:top w:val="nil"/>
              <w:left w:val="nil"/>
              <w:bottom w:val="single" w:sz="4" w:space="0" w:color="auto"/>
              <w:right w:val="single" w:sz="4" w:space="0" w:color="auto"/>
            </w:tcBorders>
            <w:shd w:val="clear" w:color="000000" w:fill="FFFFFF"/>
            <w:vAlign w:val="center"/>
            <w:hideMark/>
          </w:tcPr>
          <w:p w14:paraId="7ACAAEE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20458,04</w:t>
            </w:r>
          </w:p>
        </w:tc>
        <w:tc>
          <w:tcPr>
            <w:tcW w:w="280" w:type="pct"/>
            <w:tcBorders>
              <w:top w:val="nil"/>
              <w:left w:val="nil"/>
              <w:bottom w:val="single" w:sz="4" w:space="0" w:color="auto"/>
              <w:right w:val="single" w:sz="4" w:space="0" w:color="auto"/>
            </w:tcBorders>
            <w:shd w:val="clear" w:color="000000" w:fill="FFFFFF"/>
            <w:vAlign w:val="center"/>
            <w:hideMark/>
          </w:tcPr>
          <w:p w14:paraId="4CA4DC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21400,00</w:t>
            </w:r>
          </w:p>
        </w:tc>
        <w:tc>
          <w:tcPr>
            <w:tcW w:w="267" w:type="pct"/>
            <w:tcBorders>
              <w:top w:val="nil"/>
              <w:left w:val="nil"/>
              <w:bottom w:val="single" w:sz="4" w:space="0" w:color="auto"/>
              <w:right w:val="single" w:sz="4" w:space="0" w:color="auto"/>
            </w:tcBorders>
            <w:shd w:val="clear" w:color="000000" w:fill="FFFFFF"/>
            <w:vAlign w:val="center"/>
            <w:hideMark/>
          </w:tcPr>
          <w:p w14:paraId="6BA9981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643D922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291D120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21400,00</w:t>
            </w:r>
          </w:p>
        </w:tc>
        <w:tc>
          <w:tcPr>
            <w:tcW w:w="256" w:type="pct"/>
            <w:tcBorders>
              <w:top w:val="nil"/>
              <w:left w:val="nil"/>
              <w:bottom w:val="single" w:sz="4" w:space="0" w:color="auto"/>
              <w:right w:val="single" w:sz="4" w:space="0" w:color="auto"/>
            </w:tcBorders>
            <w:shd w:val="clear" w:color="000000" w:fill="FFFFFF"/>
            <w:vAlign w:val="center"/>
            <w:hideMark/>
          </w:tcPr>
          <w:p w14:paraId="5B4955E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21370,00</w:t>
            </w:r>
          </w:p>
        </w:tc>
        <w:tc>
          <w:tcPr>
            <w:tcW w:w="258" w:type="pct"/>
            <w:tcBorders>
              <w:top w:val="nil"/>
              <w:left w:val="nil"/>
              <w:bottom w:val="single" w:sz="4" w:space="0" w:color="auto"/>
              <w:right w:val="single" w:sz="4" w:space="0" w:color="auto"/>
            </w:tcBorders>
            <w:shd w:val="clear" w:color="000000" w:fill="FFFFFF"/>
            <w:vAlign w:val="center"/>
            <w:hideMark/>
          </w:tcPr>
          <w:p w14:paraId="27727EE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21350,00</w:t>
            </w:r>
          </w:p>
        </w:tc>
        <w:tc>
          <w:tcPr>
            <w:tcW w:w="269" w:type="pct"/>
            <w:tcBorders>
              <w:top w:val="nil"/>
              <w:left w:val="nil"/>
              <w:bottom w:val="single" w:sz="4" w:space="0" w:color="auto"/>
              <w:right w:val="single" w:sz="4" w:space="0" w:color="auto"/>
            </w:tcBorders>
            <w:shd w:val="clear" w:color="000000" w:fill="FFFFFF"/>
            <w:vAlign w:val="center"/>
            <w:hideMark/>
          </w:tcPr>
          <w:p w14:paraId="6E7C20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21350,00</w:t>
            </w:r>
          </w:p>
        </w:tc>
      </w:tr>
      <w:tr w:rsidR="00960670" w:rsidRPr="00AB61C4" w14:paraId="7CC839F1"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3E7D95A1"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72E21555"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6659418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933EEB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85A13C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2B4F08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27CA9A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38595D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6D1D34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AA284B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47CB008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1DF376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7B5CF20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7BF178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38F61CB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54B8525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3E3B1CA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2EEFD08"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15E16729"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033F49BE" w14:textId="5C30C23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экономического развития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2DFCBA3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37FBE2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6AF7CB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754F82E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65E4B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A80C80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98775A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CBAA80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FCD964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D0BB57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53D06E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113D69C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C10168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103C9F4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0B6E15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5146A499" w14:textId="77777777" w:rsidTr="00AC3544">
        <w:trPr>
          <w:gridAfter w:val="1"/>
          <w:wAfter w:w="3" w:type="pct"/>
          <w:trHeight w:val="47"/>
        </w:trPr>
        <w:tc>
          <w:tcPr>
            <w:tcW w:w="482" w:type="pct"/>
            <w:vMerge w:val="restart"/>
            <w:tcBorders>
              <w:top w:val="nil"/>
              <w:left w:val="single" w:sz="4" w:space="0" w:color="auto"/>
              <w:right w:val="single" w:sz="4" w:space="0" w:color="auto"/>
            </w:tcBorders>
            <w:shd w:val="clear" w:color="000000" w:fill="FFFFFF"/>
            <w:vAlign w:val="center"/>
            <w:hideMark/>
          </w:tcPr>
          <w:p w14:paraId="3D256A55"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1.4</w:t>
            </w:r>
          </w:p>
          <w:p w14:paraId="7E979857" w14:textId="156775F8"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Поддержка и развитие молодежного предпринимательства.</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18BC48BE"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0A3F57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3B1DBE3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21,09</w:t>
            </w:r>
          </w:p>
        </w:tc>
        <w:tc>
          <w:tcPr>
            <w:tcW w:w="236" w:type="pct"/>
            <w:tcBorders>
              <w:top w:val="nil"/>
              <w:left w:val="nil"/>
              <w:bottom w:val="single" w:sz="4" w:space="0" w:color="auto"/>
              <w:right w:val="single" w:sz="4" w:space="0" w:color="auto"/>
            </w:tcBorders>
            <w:shd w:val="clear" w:color="000000" w:fill="FFFFFF"/>
            <w:vAlign w:val="center"/>
            <w:hideMark/>
          </w:tcPr>
          <w:p w14:paraId="7F176C5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40A44B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79EE7E5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4D70F4F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0171A3C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7FA50E8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7A2AB6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539A86E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6A352CB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1500830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4FAF7FA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8" w:type="pct"/>
            <w:tcBorders>
              <w:top w:val="nil"/>
              <w:left w:val="nil"/>
              <w:bottom w:val="single" w:sz="4" w:space="0" w:color="auto"/>
              <w:right w:val="single" w:sz="4" w:space="0" w:color="auto"/>
            </w:tcBorders>
            <w:shd w:val="clear" w:color="000000" w:fill="FFFFFF"/>
            <w:vAlign w:val="center"/>
            <w:hideMark/>
          </w:tcPr>
          <w:p w14:paraId="1AC0266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588DC18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56575A57"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197ED7ED"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322E6B73"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39DCF8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D283CF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BB8B3C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7D62C3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2E6B200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EB8BBE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00C92E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D6DBFC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6621C5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CE7000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4F95AD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D1E064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53E493E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30B26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5DD52E2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4D7F2F78"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3D0D7C3F"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49644664" w14:textId="34FB1D5B"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экономического развития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26ED4B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873CAB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D35F10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696C8C4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44D9D5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099D28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82E0FD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A223E3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4EB983A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DFD201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32C524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502609F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5E58095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726C121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36FE1BD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490778BD" w14:textId="77777777" w:rsidTr="00AC3544">
        <w:trPr>
          <w:gridAfter w:val="1"/>
          <w:wAfter w:w="3" w:type="pct"/>
          <w:trHeight w:val="47"/>
        </w:trPr>
        <w:tc>
          <w:tcPr>
            <w:tcW w:w="482" w:type="pct"/>
            <w:vMerge w:val="restart"/>
            <w:tcBorders>
              <w:top w:val="nil"/>
              <w:left w:val="single" w:sz="4" w:space="0" w:color="auto"/>
              <w:right w:val="single" w:sz="4" w:space="0" w:color="auto"/>
            </w:tcBorders>
            <w:shd w:val="clear" w:color="000000" w:fill="FFFFFF"/>
            <w:vAlign w:val="center"/>
            <w:hideMark/>
          </w:tcPr>
          <w:p w14:paraId="652A26A4"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1.5</w:t>
            </w:r>
          </w:p>
          <w:p w14:paraId="5955524C" w14:textId="2A5DA25A"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394304D4"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5B1CFCF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221D2F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6A841B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FEF36A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7113FB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BC7655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B889F0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234A1F0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2250,00</w:t>
            </w:r>
          </w:p>
        </w:tc>
        <w:tc>
          <w:tcPr>
            <w:tcW w:w="280" w:type="pct"/>
            <w:tcBorders>
              <w:top w:val="nil"/>
              <w:left w:val="nil"/>
              <w:bottom w:val="single" w:sz="4" w:space="0" w:color="auto"/>
              <w:right w:val="single" w:sz="4" w:space="0" w:color="auto"/>
            </w:tcBorders>
            <w:shd w:val="clear" w:color="000000" w:fill="FFFFFF"/>
            <w:vAlign w:val="center"/>
            <w:hideMark/>
          </w:tcPr>
          <w:p w14:paraId="6D94DB3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02AB4D2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00BBF8F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4649B6E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14FA90B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vAlign w:val="center"/>
            <w:hideMark/>
          </w:tcPr>
          <w:p w14:paraId="6B8F345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6FD7E8B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10D0FA2"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7ACF949D"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088542B3"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7B5C83A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733611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9210E9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438AEA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D9074A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9D8623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D3DBF1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4D9863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7FFAFB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706073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D4F476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57341B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31ADCB2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7357425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75985BF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16966220" w14:textId="77777777" w:rsidTr="00AC3544">
        <w:trPr>
          <w:gridAfter w:val="1"/>
          <w:wAfter w:w="3" w:type="pct"/>
          <w:trHeight w:val="1560"/>
        </w:trPr>
        <w:tc>
          <w:tcPr>
            <w:tcW w:w="482" w:type="pct"/>
            <w:vMerge/>
            <w:tcBorders>
              <w:left w:val="single" w:sz="4" w:space="0" w:color="auto"/>
              <w:bottom w:val="single" w:sz="4" w:space="0" w:color="auto"/>
              <w:right w:val="single" w:sz="4" w:space="0" w:color="auto"/>
            </w:tcBorders>
            <w:vAlign w:val="center"/>
            <w:hideMark/>
          </w:tcPr>
          <w:p w14:paraId="174C8A49"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6E61D31B" w14:textId="012B2CDB"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экономического развития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39ECA2A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629A80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72004E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26A305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2ECD92E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F89C08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2AC94C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1D4489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37F0DE5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2E8D624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101098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1FD6521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C16EC2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166D9BC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5FEAF4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BADBE57" w14:textId="77777777" w:rsidTr="00AC3544">
        <w:trPr>
          <w:gridAfter w:val="1"/>
          <w:wAfter w:w="3" w:type="pct"/>
          <w:trHeight w:val="300"/>
        </w:trPr>
        <w:tc>
          <w:tcPr>
            <w:tcW w:w="482" w:type="pct"/>
            <w:vMerge w:val="restart"/>
            <w:tcBorders>
              <w:top w:val="nil"/>
              <w:left w:val="single" w:sz="4" w:space="0" w:color="auto"/>
              <w:right w:val="single" w:sz="4" w:space="0" w:color="auto"/>
            </w:tcBorders>
            <w:shd w:val="clear" w:color="000000" w:fill="FFFFFF"/>
            <w:vAlign w:val="center"/>
            <w:hideMark/>
          </w:tcPr>
          <w:p w14:paraId="40DDE12F"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ПОДПРОГРАММА 2 </w:t>
            </w:r>
          </w:p>
          <w:p w14:paraId="6DFCDAB6" w14:textId="72730042"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"Обеспечение доступным и комфортным жильем и коммунальными услугами населения Рамонского муниципального района Воронежской области"</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185F7686"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2152B6A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23 036,00</w:t>
            </w:r>
          </w:p>
        </w:tc>
        <w:tc>
          <w:tcPr>
            <w:tcW w:w="236" w:type="pct"/>
            <w:tcBorders>
              <w:top w:val="nil"/>
              <w:left w:val="nil"/>
              <w:bottom w:val="single" w:sz="4" w:space="0" w:color="auto"/>
              <w:right w:val="single" w:sz="4" w:space="0" w:color="auto"/>
            </w:tcBorders>
            <w:shd w:val="clear" w:color="000000" w:fill="FFFFFF"/>
            <w:vAlign w:val="center"/>
            <w:hideMark/>
          </w:tcPr>
          <w:p w14:paraId="7D3581B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4529,52</w:t>
            </w:r>
          </w:p>
        </w:tc>
        <w:tc>
          <w:tcPr>
            <w:tcW w:w="236" w:type="pct"/>
            <w:tcBorders>
              <w:top w:val="nil"/>
              <w:left w:val="nil"/>
              <w:bottom w:val="single" w:sz="4" w:space="0" w:color="auto"/>
              <w:right w:val="single" w:sz="4" w:space="0" w:color="auto"/>
            </w:tcBorders>
            <w:shd w:val="clear" w:color="000000" w:fill="FFFFFF"/>
            <w:vAlign w:val="center"/>
            <w:hideMark/>
          </w:tcPr>
          <w:p w14:paraId="08BF8A3B" w14:textId="443AF24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4711,32</w:t>
            </w:r>
          </w:p>
        </w:tc>
        <w:tc>
          <w:tcPr>
            <w:tcW w:w="237" w:type="pct"/>
            <w:tcBorders>
              <w:top w:val="nil"/>
              <w:left w:val="nil"/>
              <w:bottom w:val="single" w:sz="4" w:space="0" w:color="auto"/>
              <w:right w:val="single" w:sz="4" w:space="0" w:color="auto"/>
            </w:tcBorders>
            <w:shd w:val="clear" w:color="000000" w:fill="FFFFFF"/>
            <w:vAlign w:val="center"/>
            <w:hideMark/>
          </w:tcPr>
          <w:p w14:paraId="3726A711" w14:textId="29038063"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6717,50</w:t>
            </w:r>
          </w:p>
        </w:tc>
        <w:tc>
          <w:tcPr>
            <w:tcW w:w="256" w:type="pct"/>
            <w:tcBorders>
              <w:top w:val="nil"/>
              <w:left w:val="nil"/>
              <w:bottom w:val="single" w:sz="4" w:space="0" w:color="auto"/>
              <w:right w:val="single" w:sz="4" w:space="0" w:color="auto"/>
            </w:tcBorders>
            <w:shd w:val="clear" w:color="000000" w:fill="FFFFFF"/>
            <w:vAlign w:val="center"/>
            <w:hideMark/>
          </w:tcPr>
          <w:p w14:paraId="60E40267" w14:textId="246D7053"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16669,29</w:t>
            </w:r>
          </w:p>
        </w:tc>
        <w:tc>
          <w:tcPr>
            <w:tcW w:w="261" w:type="pct"/>
            <w:tcBorders>
              <w:top w:val="nil"/>
              <w:left w:val="nil"/>
              <w:bottom w:val="single" w:sz="4" w:space="0" w:color="auto"/>
              <w:right w:val="single" w:sz="4" w:space="0" w:color="auto"/>
            </w:tcBorders>
            <w:shd w:val="clear" w:color="000000" w:fill="FFFFFF"/>
            <w:vAlign w:val="center"/>
            <w:hideMark/>
          </w:tcPr>
          <w:p w14:paraId="263D115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9 210,00</w:t>
            </w:r>
          </w:p>
        </w:tc>
        <w:tc>
          <w:tcPr>
            <w:tcW w:w="261" w:type="pct"/>
            <w:tcBorders>
              <w:top w:val="nil"/>
              <w:left w:val="nil"/>
              <w:bottom w:val="single" w:sz="4" w:space="0" w:color="auto"/>
              <w:right w:val="single" w:sz="4" w:space="0" w:color="auto"/>
            </w:tcBorders>
            <w:shd w:val="clear" w:color="000000" w:fill="FFFFFF"/>
            <w:vAlign w:val="center"/>
            <w:hideMark/>
          </w:tcPr>
          <w:p w14:paraId="0FCF3457" w14:textId="157AF486"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76990,40</w:t>
            </w:r>
          </w:p>
        </w:tc>
        <w:tc>
          <w:tcPr>
            <w:tcW w:w="261" w:type="pct"/>
            <w:tcBorders>
              <w:top w:val="nil"/>
              <w:left w:val="nil"/>
              <w:bottom w:val="single" w:sz="4" w:space="0" w:color="auto"/>
              <w:right w:val="single" w:sz="4" w:space="0" w:color="auto"/>
            </w:tcBorders>
            <w:shd w:val="clear" w:color="000000" w:fill="FFFFFF"/>
            <w:vAlign w:val="center"/>
            <w:hideMark/>
          </w:tcPr>
          <w:p w14:paraId="1B179924" w14:textId="0661294A"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23159,10</w:t>
            </w:r>
          </w:p>
        </w:tc>
        <w:tc>
          <w:tcPr>
            <w:tcW w:w="280" w:type="pct"/>
            <w:tcBorders>
              <w:top w:val="nil"/>
              <w:left w:val="nil"/>
              <w:bottom w:val="single" w:sz="4" w:space="0" w:color="auto"/>
              <w:right w:val="single" w:sz="4" w:space="0" w:color="auto"/>
            </w:tcBorders>
            <w:shd w:val="clear" w:color="000000" w:fill="FFFFFF"/>
            <w:vAlign w:val="center"/>
            <w:hideMark/>
          </w:tcPr>
          <w:p w14:paraId="735AC202" w14:textId="5879AEC2"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104635,29</w:t>
            </w:r>
          </w:p>
        </w:tc>
        <w:tc>
          <w:tcPr>
            <w:tcW w:w="267" w:type="pct"/>
            <w:tcBorders>
              <w:top w:val="nil"/>
              <w:left w:val="nil"/>
              <w:bottom w:val="single" w:sz="4" w:space="0" w:color="auto"/>
              <w:right w:val="single" w:sz="4" w:space="0" w:color="auto"/>
            </w:tcBorders>
            <w:shd w:val="clear" w:color="000000" w:fill="FFFFFF"/>
            <w:vAlign w:val="center"/>
            <w:hideMark/>
          </w:tcPr>
          <w:p w14:paraId="7BD1AE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34 902,66</w:t>
            </w:r>
          </w:p>
        </w:tc>
        <w:tc>
          <w:tcPr>
            <w:tcW w:w="260" w:type="pct"/>
            <w:tcBorders>
              <w:top w:val="nil"/>
              <w:left w:val="nil"/>
              <w:bottom w:val="single" w:sz="4" w:space="0" w:color="auto"/>
              <w:right w:val="single" w:sz="4" w:space="0" w:color="auto"/>
            </w:tcBorders>
            <w:shd w:val="clear" w:color="000000" w:fill="FFFFFF"/>
            <w:vAlign w:val="center"/>
            <w:hideMark/>
          </w:tcPr>
          <w:p w14:paraId="36319398" w14:textId="4F322F21"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48924,29</w:t>
            </w:r>
          </w:p>
        </w:tc>
        <w:tc>
          <w:tcPr>
            <w:tcW w:w="264" w:type="pct"/>
            <w:tcBorders>
              <w:top w:val="nil"/>
              <w:left w:val="nil"/>
              <w:bottom w:val="single" w:sz="4" w:space="0" w:color="auto"/>
              <w:right w:val="single" w:sz="4" w:space="0" w:color="auto"/>
            </w:tcBorders>
            <w:shd w:val="clear" w:color="000000" w:fill="FFFFFF"/>
            <w:vAlign w:val="center"/>
            <w:hideMark/>
          </w:tcPr>
          <w:p w14:paraId="26F7F6AD" w14:textId="5346D8FB"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20808,34</w:t>
            </w:r>
          </w:p>
        </w:tc>
        <w:tc>
          <w:tcPr>
            <w:tcW w:w="256" w:type="pct"/>
            <w:tcBorders>
              <w:top w:val="nil"/>
              <w:left w:val="nil"/>
              <w:bottom w:val="single" w:sz="4" w:space="0" w:color="auto"/>
              <w:right w:val="single" w:sz="4" w:space="0" w:color="auto"/>
            </w:tcBorders>
            <w:shd w:val="clear" w:color="000000" w:fill="FFFFFF"/>
            <w:vAlign w:val="center"/>
            <w:hideMark/>
          </w:tcPr>
          <w:p w14:paraId="11BF1721" w14:textId="5FFF06C6"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18993,22</w:t>
            </w:r>
          </w:p>
        </w:tc>
        <w:tc>
          <w:tcPr>
            <w:tcW w:w="258" w:type="pct"/>
            <w:tcBorders>
              <w:top w:val="nil"/>
              <w:left w:val="nil"/>
              <w:bottom w:val="single" w:sz="4" w:space="0" w:color="auto"/>
              <w:right w:val="single" w:sz="4" w:space="0" w:color="auto"/>
            </w:tcBorders>
            <w:shd w:val="clear" w:color="000000" w:fill="FFFFFF"/>
            <w:vAlign w:val="center"/>
            <w:hideMark/>
          </w:tcPr>
          <w:p w14:paraId="6AE6FD04" w14:textId="55B3C1DB"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14788,99</w:t>
            </w:r>
          </w:p>
        </w:tc>
        <w:tc>
          <w:tcPr>
            <w:tcW w:w="269" w:type="pct"/>
            <w:tcBorders>
              <w:top w:val="nil"/>
              <w:left w:val="nil"/>
              <w:bottom w:val="single" w:sz="4" w:space="0" w:color="auto"/>
              <w:right w:val="single" w:sz="4" w:space="0" w:color="auto"/>
            </w:tcBorders>
            <w:shd w:val="clear" w:color="000000" w:fill="FFFFFF"/>
            <w:vAlign w:val="center"/>
            <w:hideMark/>
          </w:tcPr>
          <w:p w14:paraId="3A856CD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14 788,99</w:t>
            </w:r>
          </w:p>
        </w:tc>
      </w:tr>
      <w:tr w:rsidR="00960670" w:rsidRPr="00AB61C4" w14:paraId="5BA74224" w14:textId="77777777" w:rsidTr="00AC3544">
        <w:trPr>
          <w:gridAfter w:val="1"/>
          <w:wAfter w:w="3" w:type="pct"/>
          <w:trHeight w:val="465"/>
        </w:trPr>
        <w:tc>
          <w:tcPr>
            <w:tcW w:w="482" w:type="pct"/>
            <w:vMerge/>
            <w:tcBorders>
              <w:left w:val="single" w:sz="4" w:space="0" w:color="auto"/>
              <w:right w:val="single" w:sz="4" w:space="0" w:color="auto"/>
            </w:tcBorders>
            <w:vAlign w:val="center"/>
            <w:hideMark/>
          </w:tcPr>
          <w:p w14:paraId="1994DDE1"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7F10C179"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40DB3CC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5B6DDC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3670C6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6354E2C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A8DC29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B6E045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6A8C13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309256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0EC089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A12DA4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04CC9E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CEB9E2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361E3CB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10B30E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65612A7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5568EE99"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57EBABB4"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0726FC59"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градостроительной деятельности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7DABA1A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C6523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F0D5A2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E4760A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354D1F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4808F4D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AA671D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E6B123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CA777A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6FA695F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64D308A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EFFE13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09708A3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D7374D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1157190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3428D9DA" w14:textId="77777777" w:rsidTr="00AC3544">
        <w:trPr>
          <w:gridAfter w:val="1"/>
          <w:wAfter w:w="3" w:type="pct"/>
          <w:trHeight w:val="47"/>
        </w:trPr>
        <w:tc>
          <w:tcPr>
            <w:tcW w:w="482" w:type="pct"/>
            <w:vMerge w:val="restart"/>
            <w:tcBorders>
              <w:top w:val="nil"/>
              <w:left w:val="single" w:sz="4" w:space="0" w:color="auto"/>
              <w:right w:val="single" w:sz="4" w:space="0" w:color="auto"/>
            </w:tcBorders>
            <w:shd w:val="clear" w:color="000000" w:fill="FFFFFF"/>
            <w:vAlign w:val="center"/>
            <w:hideMark/>
          </w:tcPr>
          <w:p w14:paraId="7A38575A"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Основное мероприятие 2.1 </w:t>
            </w:r>
          </w:p>
          <w:p w14:paraId="6200EFE9" w14:textId="5A473E92"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Обеспечение жильем молодых семей</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5900A6B1"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0907C77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3878,30</w:t>
            </w:r>
          </w:p>
        </w:tc>
        <w:tc>
          <w:tcPr>
            <w:tcW w:w="236" w:type="pct"/>
            <w:tcBorders>
              <w:top w:val="nil"/>
              <w:left w:val="nil"/>
              <w:bottom w:val="single" w:sz="4" w:space="0" w:color="auto"/>
              <w:right w:val="single" w:sz="4" w:space="0" w:color="auto"/>
            </w:tcBorders>
            <w:shd w:val="clear" w:color="000000" w:fill="FFFFFF"/>
            <w:vAlign w:val="center"/>
            <w:hideMark/>
          </w:tcPr>
          <w:p w14:paraId="0A7C010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4452,84</w:t>
            </w:r>
          </w:p>
        </w:tc>
        <w:tc>
          <w:tcPr>
            <w:tcW w:w="236" w:type="pct"/>
            <w:tcBorders>
              <w:top w:val="nil"/>
              <w:left w:val="nil"/>
              <w:bottom w:val="single" w:sz="4" w:space="0" w:color="auto"/>
              <w:right w:val="single" w:sz="4" w:space="0" w:color="auto"/>
            </w:tcBorders>
            <w:shd w:val="clear" w:color="000000" w:fill="FFFFFF"/>
            <w:vAlign w:val="center"/>
            <w:hideMark/>
          </w:tcPr>
          <w:p w14:paraId="5240AA2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4261,32</w:t>
            </w:r>
          </w:p>
        </w:tc>
        <w:tc>
          <w:tcPr>
            <w:tcW w:w="237" w:type="pct"/>
            <w:tcBorders>
              <w:top w:val="nil"/>
              <w:left w:val="nil"/>
              <w:bottom w:val="single" w:sz="4" w:space="0" w:color="auto"/>
              <w:right w:val="single" w:sz="4" w:space="0" w:color="auto"/>
            </w:tcBorders>
            <w:shd w:val="clear" w:color="000000" w:fill="FFFFFF"/>
            <w:vAlign w:val="center"/>
            <w:hideMark/>
          </w:tcPr>
          <w:p w14:paraId="15CDA6D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6267,50</w:t>
            </w:r>
          </w:p>
        </w:tc>
        <w:tc>
          <w:tcPr>
            <w:tcW w:w="256" w:type="pct"/>
            <w:tcBorders>
              <w:top w:val="nil"/>
              <w:left w:val="nil"/>
              <w:bottom w:val="single" w:sz="4" w:space="0" w:color="auto"/>
              <w:right w:val="single" w:sz="4" w:space="0" w:color="auto"/>
            </w:tcBorders>
            <w:shd w:val="clear" w:color="000000" w:fill="FFFFFF"/>
            <w:vAlign w:val="center"/>
            <w:hideMark/>
          </w:tcPr>
          <w:p w14:paraId="0D8650D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12862,50</w:t>
            </w:r>
          </w:p>
        </w:tc>
        <w:tc>
          <w:tcPr>
            <w:tcW w:w="261" w:type="pct"/>
            <w:tcBorders>
              <w:top w:val="nil"/>
              <w:left w:val="nil"/>
              <w:bottom w:val="single" w:sz="4" w:space="0" w:color="auto"/>
              <w:right w:val="single" w:sz="4" w:space="0" w:color="auto"/>
            </w:tcBorders>
            <w:shd w:val="clear" w:color="000000" w:fill="FFFFFF"/>
            <w:vAlign w:val="center"/>
            <w:hideMark/>
          </w:tcPr>
          <w:p w14:paraId="74D6F2B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9072,00</w:t>
            </w:r>
          </w:p>
        </w:tc>
        <w:tc>
          <w:tcPr>
            <w:tcW w:w="261" w:type="pct"/>
            <w:tcBorders>
              <w:top w:val="nil"/>
              <w:left w:val="nil"/>
              <w:bottom w:val="single" w:sz="4" w:space="0" w:color="auto"/>
              <w:right w:val="single" w:sz="4" w:space="0" w:color="auto"/>
            </w:tcBorders>
            <w:shd w:val="clear" w:color="000000" w:fill="FFFFFF"/>
            <w:vAlign w:val="center"/>
            <w:hideMark/>
          </w:tcPr>
          <w:p w14:paraId="7529FDF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11289,60</w:t>
            </w:r>
          </w:p>
        </w:tc>
        <w:tc>
          <w:tcPr>
            <w:tcW w:w="261" w:type="pct"/>
            <w:tcBorders>
              <w:top w:val="nil"/>
              <w:left w:val="nil"/>
              <w:bottom w:val="single" w:sz="4" w:space="0" w:color="auto"/>
              <w:right w:val="single" w:sz="4" w:space="0" w:color="auto"/>
            </w:tcBorders>
            <w:shd w:val="clear" w:color="000000" w:fill="FFFFFF"/>
            <w:vAlign w:val="center"/>
            <w:hideMark/>
          </w:tcPr>
          <w:p w14:paraId="6700E27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10819,20</w:t>
            </w:r>
          </w:p>
        </w:tc>
        <w:tc>
          <w:tcPr>
            <w:tcW w:w="280" w:type="pct"/>
            <w:tcBorders>
              <w:top w:val="nil"/>
              <w:left w:val="nil"/>
              <w:bottom w:val="single" w:sz="4" w:space="0" w:color="auto"/>
              <w:right w:val="single" w:sz="4" w:space="0" w:color="auto"/>
            </w:tcBorders>
            <w:shd w:val="clear" w:color="000000" w:fill="FFFFFF"/>
            <w:vAlign w:val="center"/>
            <w:hideMark/>
          </w:tcPr>
          <w:p w14:paraId="27FBF0A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10953,60</w:t>
            </w:r>
          </w:p>
        </w:tc>
        <w:tc>
          <w:tcPr>
            <w:tcW w:w="267" w:type="pct"/>
            <w:tcBorders>
              <w:top w:val="nil"/>
              <w:left w:val="nil"/>
              <w:bottom w:val="single" w:sz="4" w:space="0" w:color="auto"/>
              <w:right w:val="single" w:sz="4" w:space="0" w:color="auto"/>
            </w:tcBorders>
            <w:shd w:val="clear" w:color="000000" w:fill="FFFFFF"/>
            <w:vAlign w:val="center"/>
            <w:hideMark/>
          </w:tcPr>
          <w:p w14:paraId="074CFEB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1826,26</w:t>
            </w:r>
          </w:p>
        </w:tc>
        <w:tc>
          <w:tcPr>
            <w:tcW w:w="260" w:type="pct"/>
            <w:tcBorders>
              <w:top w:val="nil"/>
              <w:left w:val="nil"/>
              <w:bottom w:val="single" w:sz="4" w:space="0" w:color="auto"/>
              <w:right w:val="single" w:sz="4" w:space="0" w:color="auto"/>
            </w:tcBorders>
            <w:shd w:val="clear" w:color="000000" w:fill="FFFFFF"/>
            <w:vAlign w:val="center"/>
            <w:hideMark/>
          </w:tcPr>
          <w:p w14:paraId="2FD421C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6225,74</w:t>
            </w:r>
          </w:p>
        </w:tc>
        <w:tc>
          <w:tcPr>
            <w:tcW w:w="264" w:type="pct"/>
            <w:tcBorders>
              <w:top w:val="nil"/>
              <w:left w:val="nil"/>
              <w:bottom w:val="single" w:sz="4" w:space="0" w:color="auto"/>
              <w:right w:val="single" w:sz="4" w:space="0" w:color="auto"/>
            </w:tcBorders>
            <w:shd w:val="clear" w:color="000000" w:fill="FFFFFF"/>
            <w:vAlign w:val="center"/>
            <w:hideMark/>
          </w:tcPr>
          <w:p w14:paraId="78206F5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2901,60</w:t>
            </w:r>
          </w:p>
        </w:tc>
        <w:tc>
          <w:tcPr>
            <w:tcW w:w="256" w:type="pct"/>
            <w:tcBorders>
              <w:top w:val="nil"/>
              <w:left w:val="nil"/>
              <w:bottom w:val="single" w:sz="4" w:space="0" w:color="auto"/>
              <w:right w:val="single" w:sz="4" w:space="0" w:color="auto"/>
            </w:tcBorders>
            <w:shd w:val="clear" w:color="000000" w:fill="FFFFFF"/>
            <w:vAlign w:val="center"/>
            <w:hideMark/>
          </w:tcPr>
          <w:p w14:paraId="0F5D12B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13993,22</w:t>
            </w:r>
          </w:p>
        </w:tc>
        <w:tc>
          <w:tcPr>
            <w:tcW w:w="258" w:type="pct"/>
            <w:tcBorders>
              <w:top w:val="nil"/>
              <w:left w:val="nil"/>
              <w:bottom w:val="single" w:sz="4" w:space="0" w:color="auto"/>
              <w:right w:val="single" w:sz="4" w:space="0" w:color="auto"/>
            </w:tcBorders>
            <w:shd w:val="clear" w:color="000000" w:fill="FFFFFF"/>
            <w:vAlign w:val="center"/>
            <w:hideMark/>
          </w:tcPr>
          <w:p w14:paraId="00A488F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14788,99</w:t>
            </w:r>
          </w:p>
        </w:tc>
        <w:tc>
          <w:tcPr>
            <w:tcW w:w="269" w:type="pct"/>
            <w:tcBorders>
              <w:top w:val="nil"/>
              <w:left w:val="nil"/>
              <w:bottom w:val="single" w:sz="4" w:space="0" w:color="auto"/>
              <w:right w:val="single" w:sz="4" w:space="0" w:color="auto"/>
            </w:tcBorders>
            <w:shd w:val="clear" w:color="000000" w:fill="FFFFFF"/>
            <w:vAlign w:val="center"/>
            <w:hideMark/>
          </w:tcPr>
          <w:p w14:paraId="43266CC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14788,99</w:t>
            </w:r>
          </w:p>
        </w:tc>
      </w:tr>
      <w:tr w:rsidR="00960670" w:rsidRPr="00AB61C4" w14:paraId="06ADD706"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3FF31910"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6C154BA8"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08046BD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CAAAC4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A9F824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4557B8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E713B3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8FA98C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0C31F2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88EB22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355612C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421A6EF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B201FC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6A6FB62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5AAD1F4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E970BA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43A75D2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96F8F5D"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721C8D2D"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4C60EBA3"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3D3CA27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A313EF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E49691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15260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03F20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0CB6C7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70C983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937B25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78C0CCC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177DCC9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501E509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605756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0A751EF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A31FF4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7B1B82A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620DF8E" w14:textId="77777777" w:rsidTr="00AC3544">
        <w:trPr>
          <w:gridAfter w:val="1"/>
          <w:wAfter w:w="3" w:type="pct"/>
          <w:trHeight w:val="300"/>
        </w:trPr>
        <w:tc>
          <w:tcPr>
            <w:tcW w:w="482" w:type="pct"/>
            <w:vMerge w:val="restart"/>
            <w:tcBorders>
              <w:top w:val="nil"/>
              <w:left w:val="single" w:sz="4" w:space="0" w:color="auto"/>
              <w:right w:val="single" w:sz="4" w:space="0" w:color="auto"/>
            </w:tcBorders>
            <w:shd w:val="clear" w:color="000000" w:fill="FFFFFF"/>
            <w:vAlign w:val="center"/>
            <w:hideMark/>
          </w:tcPr>
          <w:p w14:paraId="1A800B4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2.2</w:t>
            </w:r>
          </w:p>
          <w:p w14:paraId="46A8F7B9" w14:textId="6B7249A4"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Инфраструктурное обеспечение земельных участков, предназначенных для комплексной застройки малоэтажного жилья и жилья эконом класса</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5B345B88"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02A85CC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19 157,70</w:t>
            </w:r>
          </w:p>
        </w:tc>
        <w:tc>
          <w:tcPr>
            <w:tcW w:w="236" w:type="pct"/>
            <w:tcBorders>
              <w:top w:val="nil"/>
              <w:left w:val="nil"/>
              <w:bottom w:val="single" w:sz="4" w:space="0" w:color="auto"/>
              <w:right w:val="single" w:sz="4" w:space="0" w:color="auto"/>
            </w:tcBorders>
            <w:shd w:val="clear" w:color="000000" w:fill="FFFFFF"/>
            <w:vAlign w:val="center"/>
            <w:hideMark/>
          </w:tcPr>
          <w:p w14:paraId="0FFB24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30B8865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32065F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399A899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789C7FA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26DA0CC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1629D3F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5DB4724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6E90202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2A2F1BC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6C49EC1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AF455F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8" w:type="pct"/>
            <w:tcBorders>
              <w:top w:val="nil"/>
              <w:left w:val="nil"/>
              <w:bottom w:val="single" w:sz="4" w:space="0" w:color="auto"/>
              <w:right w:val="single" w:sz="4" w:space="0" w:color="auto"/>
            </w:tcBorders>
            <w:shd w:val="clear" w:color="000000" w:fill="FFFFFF"/>
            <w:vAlign w:val="center"/>
            <w:hideMark/>
          </w:tcPr>
          <w:p w14:paraId="3A9417D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5E6364D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50FC53D3" w14:textId="77777777" w:rsidTr="00AC3544">
        <w:trPr>
          <w:gridAfter w:val="1"/>
          <w:wAfter w:w="3" w:type="pct"/>
          <w:trHeight w:val="345"/>
        </w:trPr>
        <w:tc>
          <w:tcPr>
            <w:tcW w:w="482" w:type="pct"/>
            <w:vMerge/>
            <w:tcBorders>
              <w:left w:val="single" w:sz="4" w:space="0" w:color="auto"/>
              <w:right w:val="single" w:sz="4" w:space="0" w:color="auto"/>
            </w:tcBorders>
            <w:vAlign w:val="center"/>
            <w:hideMark/>
          </w:tcPr>
          <w:p w14:paraId="1A7F966E"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2BBAC26B"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36C14F2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1063B3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719D79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156F867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285F37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7DB236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CEB1A2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2568F1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7DBD935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6CCB67C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5258DCB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61729F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31B20DB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16C54B0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29DAFBD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D0F0C55"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63B47154"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1C6C8380"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градостроительной деятельности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09FD932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002135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AAD770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7BBB3F3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976449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2931C2C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50AEE9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F6EFE1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2016112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099D788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7925F86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0B7A9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60EB164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5C1B82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63C238E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05BAED3" w14:textId="77777777" w:rsidTr="00AC3544">
        <w:trPr>
          <w:gridAfter w:val="1"/>
          <w:wAfter w:w="3" w:type="pct"/>
          <w:trHeight w:val="300"/>
        </w:trPr>
        <w:tc>
          <w:tcPr>
            <w:tcW w:w="482" w:type="pct"/>
            <w:vMerge w:val="restart"/>
            <w:tcBorders>
              <w:top w:val="nil"/>
              <w:left w:val="single" w:sz="4" w:space="0" w:color="auto"/>
              <w:right w:val="single" w:sz="4" w:space="0" w:color="auto"/>
            </w:tcBorders>
            <w:shd w:val="clear" w:color="000000" w:fill="FFFFFF"/>
            <w:vAlign w:val="center"/>
            <w:hideMark/>
          </w:tcPr>
          <w:p w14:paraId="542F1AE1"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2.3</w:t>
            </w:r>
          </w:p>
          <w:p w14:paraId="2BE6823F" w14:textId="36CF925F"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Газификация Рамонского муниципального района Воронежской области</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451F8314"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64F4681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0F49FB5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243B3EC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0FE3FE6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38A4AD4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20979B0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73229A5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11886DD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39EB011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079682D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34271D2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5B95EB8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2178B6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8" w:type="pct"/>
            <w:tcBorders>
              <w:top w:val="nil"/>
              <w:left w:val="nil"/>
              <w:bottom w:val="single" w:sz="4" w:space="0" w:color="auto"/>
              <w:right w:val="single" w:sz="4" w:space="0" w:color="auto"/>
            </w:tcBorders>
            <w:shd w:val="clear" w:color="000000" w:fill="FFFFFF"/>
            <w:vAlign w:val="center"/>
            <w:hideMark/>
          </w:tcPr>
          <w:p w14:paraId="2F027D7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0D938B8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321DE227"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507A07A3"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7483D306"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0043931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B6E308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D48386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6A7D63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FD1512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C21EFF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D00EC6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779A1C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703F327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437FF8C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F7742A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D44FD8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1ABDE28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1A741E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8975ED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92CDA41"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3F33C339"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3FD52957"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исполнитель-отдел муниципального хозяйства, промышленности и дорожной деятельности</w:t>
            </w:r>
          </w:p>
        </w:tc>
        <w:tc>
          <w:tcPr>
            <w:tcW w:w="282" w:type="pct"/>
            <w:tcBorders>
              <w:top w:val="nil"/>
              <w:left w:val="nil"/>
              <w:bottom w:val="single" w:sz="4" w:space="0" w:color="auto"/>
              <w:right w:val="single" w:sz="4" w:space="0" w:color="auto"/>
            </w:tcBorders>
            <w:shd w:val="clear" w:color="000000" w:fill="FFFFFF"/>
            <w:vAlign w:val="center"/>
            <w:hideMark/>
          </w:tcPr>
          <w:p w14:paraId="6F9FBAF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DD4265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ED0A43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1538911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3622372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9A9D3C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32ECE5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5ADBC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4521F0D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4220789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72BFEE1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81D8DA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30D0C4A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5414BA8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3A444C3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30B92483" w14:textId="77777777" w:rsidTr="00AC3544">
        <w:trPr>
          <w:gridAfter w:val="1"/>
          <w:wAfter w:w="3" w:type="pct"/>
          <w:trHeight w:val="47"/>
        </w:trPr>
        <w:tc>
          <w:tcPr>
            <w:tcW w:w="482" w:type="pct"/>
            <w:vMerge w:val="restart"/>
            <w:tcBorders>
              <w:top w:val="nil"/>
              <w:left w:val="single" w:sz="4" w:space="0" w:color="auto"/>
              <w:right w:val="single" w:sz="4" w:space="0" w:color="auto"/>
            </w:tcBorders>
            <w:shd w:val="clear" w:color="000000" w:fill="FFFFFF"/>
            <w:vAlign w:val="center"/>
            <w:hideMark/>
          </w:tcPr>
          <w:p w14:paraId="1C8D85C3"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2.4</w:t>
            </w:r>
          </w:p>
          <w:p w14:paraId="2977F8AB" w14:textId="1AC1EC28"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Реформирование и модернизация ЖКХ</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7A8B86DE"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55C1EF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0C018D5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76,68</w:t>
            </w:r>
          </w:p>
        </w:tc>
        <w:tc>
          <w:tcPr>
            <w:tcW w:w="236" w:type="pct"/>
            <w:tcBorders>
              <w:top w:val="nil"/>
              <w:left w:val="nil"/>
              <w:bottom w:val="single" w:sz="4" w:space="0" w:color="auto"/>
              <w:right w:val="single" w:sz="4" w:space="0" w:color="auto"/>
            </w:tcBorders>
            <w:shd w:val="clear" w:color="000000" w:fill="FFFFFF"/>
            <w:vAlign w:val="center"/>
            <w:hideMark/>
          </w:tcPr>
          <w:p w14:paraId="3298A72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2550C3B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2670B00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3756,79</w:t>
            </w:r>
          </w:p>
        </w:tc>
        <w:tc>
          <w:tcPr>
            <w:tcW w:w="261" w:type="pct"/>
            <w:tcBorders>
              <w:top w:val="nil"/>
              <w:left w:val="nil"/>
              <w:bottom w:val="single" w:sz="4" w:space="0" w:color="auto"/>
              <w:right w:val="single" w:sz="4" w:space="0" w:color="auto"/>
            </w:tcBorders>
            <w:shd w:val="clear" w:color="000000" w:fill="FFFFFF"/>
            <w:vAlign w:val="center"/>
            <w:hideMark/>
          </w:tcPr>
          <w:p w14:paraId="4C1CC12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062A9DC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65250,80</w:t>
            </w:r>
          </w:p>
        </w:tc>
        <w:tc>
          <w:tcPr>
            <w:tcW w:w="261" w:type="pct"/>
            <w:tcBorders>
              <w:top w:val="nil"/>
              <w:left w:val="nil"/>
              <w:bottom w:val="single" w:sz="4" w:space="0" w:color="auto"/>
              <w:right w:val="single" w:sz="4" w:space="0" w:color="auto"/>
            </w:tcBorders>
            <w:shd w:val="clear" w:color="000000" w:fill="FFFFFF"/>
            <w:vAlign w:val="center"/>
            <w:hideMark/>
          </w:tcPr>
          <w:p w14:paraId="2BF3C65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12339,90</w:t>
            </w:r>
          </w:p>
        </w:tc>
        <w:tc>
          <w:tcPr>
            <w:tcW w:w="280" w:type="pct"/>
            <w:tcBorders>
              <w:top w:val="nil"/>
              <w:left w:val="nil"/>
              <w:bottom w:val="single" w:sz="4" w:space="0" w:color="auto"/>
              <w:right w:val="single" w:sz="4" w:space="0" w:color="auto"/>
            </w:tcBorders>
            <w:shd w:val="clear" w:color="000000" w:fill="FFFFFF"/>
            <w:vAlign w:val="center"/>
            <w:hideMark/>
          </w:tcPr>
          <w:p w14:paraId="420DCD4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59931,39</w:t>
            </w:r>
          </w:p>
        </w:tc>
        <w:tc>
          <w:tcPr>
            <w:tcW w:w="267" w:type="pct"/>
            <w:tcBorders>
              <w:top w:val="nil"/>
              <w:left w:val="nil"/>
              <w:bottom w:val="single" w:sz="4" w:space="0" w:color="auto"/>
              <w:right w:val="single" w:sz="4" w:space="0" w:color="auto"/>
            </w:tcBorders>
            <w:shd w:val="clear" w:color="000000" w:fill="FFFFFF"/>
            <w:vAlign w:val="center"/>
            <w:hideMark/>
          </w:tcPr>
          <w:p w14:paraId="2689016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710863E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42024,65</w:t>
            </w:r>
          </w:p>
        </w:tc>
        <w:tc>
          <w:tcPr>
            <w:tcW w:w="264" w:type="pct"/>
            <w:tcBorders>
              <w:top w:val="nil"/>
              <w:left w:val="nil"/>
              <w:bottom w:val="single" w:sz="4" w:space="0" w:color="auto"/>
              <w:right w:val="single" w:sz="4" w:space="0" w:color="auto"/>
            </w:tcBorders>
            <w:shd w:val="clear" w:color="000000" w:fill="FFFFFF"/>
            <w:vAlign w:val="center"/>
            <w:hideMark/>
          </w:tcPr>
          <w:p w14:paraId="69ED5C5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17906,74</w:t>
            </w:r>
          </w:p>
        </w:tc>
        <w:tc>
          <w:tcPr>
            <w:tcW w:w="256" w:type="pct"/>
            <w:tcBorders>
              <w:top w:val="nil"/>
              <w:left w:val="nil"/>
              <w:bottom w:val="single" w:sz="4" w:space="0" w:color="auto"/>
              <w:right w:val="single" w:sz="4" w:space="0" w:color="auto"/>
            </w:tcBorders>
            <w:shd w:val="clear" w:color="000000" w:fill="FFFFFF"/>
            <w:vAlign w:val="center"/>
            <w:hideMark/>
          </w:tcPr>
          <w:p w14:paraId="51FBBA0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5000,00</w:t>
            </w:r>
          </w:p>
        </w:tc>
        <w:tc>
          <w:tcPr>
            <w:tcW w:w="258" w:type="pct"/>
            <w:tcBorders>
              <w:top w:val="nil"/>
              <w:left w:val="nil"/>
              <w:bottom w:val="single" w:sz="4" w:space="0" w:color="auto"/>
              <w:right w:val="single" w:sz="4" w:space="0" w:color="auto"/>
            </w:tcBorders>
            <w:shd w:val="clear" w:color="000000" w:fill="FFFFFF"/>
            <w:vAlign w:val="center"/>
            <w:hideMark/>
          </w:tcPr>
          <w:p w14:paraId="411CDBF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0B2F4D6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00918818"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1340161B"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1C9CB665"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430DF71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9CD024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8DC236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045D05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2156C23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864C62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D13167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051D1F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2DEF9DA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C801C1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39C23A9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6B4F12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5377D40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70D1DF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D43E41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10065C8"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37471016"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3C40FC6D"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2420B2A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573387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04B029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8AFBD1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8F4F6F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8B3360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E2C6B4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91C809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557E467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68616DB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7CBBBBD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921C1D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F16C28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17328CD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950EF7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12C5D04C" w14:textId="77777777" w:rsidTr="00AC3544">
        <w:trPr>
          <w:gridAfter w:val="1"/>
          <w:wAfter w:w="3" w:type="pct"/>
          <w:trHeight w:val="47"/>
        </w:trPr>
        <w:tc>
          <w:tcPr>
            <w:tcW w:w="482" w:type="pct"/>
            <w:vMerge w:val="restart"/>
            <w:tcBorders>
              <w:top w:val="nil"/>
              <w:left w:val="single" w:sz="4" w:space="0" w:color="auto"/>
              <w:right w:val="single" w:sz="4" w:space="0" w:color="auto"/>
            </w:tcBorders>
            <w:shd w:val="clear" w:color="000000" w:fill="FFFFFF"/>
            <w:vAlign w:val="center"/>
            <w:hideMark/>
          </w:tcPr>
          <w:p w14:paraId="0D58F7E3"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2.5</w:t>
            </w:r>
          </w:p>
          <w:p w14:paraId="3CCA00BC" w14:textId="739DF1FA"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Градостроительное проектирование</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2C8AF9A9"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6A98A3F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7CD6C67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5689BD7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7D367B6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2E2A3F2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50,00</w:t>
            </w:r>
          </w:p>
        </w:tc>
        <w:tc>
          <w:tcPr>
            <w:tcW w:w="261" w:type="pct"/>
            <w:tcBorders>
              <w:top w:val="nil"/>
              <w:left w:val="nil"/>
              <w:bottom w:val="single" w:sz="4" w:space="0" w:color="auto"/>
              <w:right w:val="single" w:sz="4" w:space="0" w:color="auto"/>
            </w:tcBorders>
            <w:shd w:val="clear" w:color="000000" w:fill="FFFFFF"/>
            <w:vAlign w:val="center"/>
            <w:hideMark/>
          </w:tcPr>
          <w:p w14:paraId="25C6398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138,00</w:t>
            </w:r>
          </w:p>
        </w:tc>
        <w:tc>
          <w:tcPr>
            <w:tcW w:w="261" w:type="pct"/>
            <w:tcBorders>
              <w:top w:val="nil"/>
              <w:left w:val="nil"/>
              <w:bottom w:val="single" w:sz="4" w:space="0" w:color="auto"/>
              <w:right w:val="single" w:sz="4" w:space="0" w:color="auto"/>
            </w:tcBorders>
            <w:shd w:val="clear" w:color="000000" w:fill="FFFFFF"/>
            <w:vAlign w:val="center"/>
            <w:hideMark/>
          </w:tcPr>
          <w:p w14:paraId="409AA36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077B5D5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22B8B1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228E39A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45464E6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353A88A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21985FB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8" w:type="pct"/>
            <w:tcBorders>
              <w:top w:val="nil"/>
              <w:left w:val="nil"/>
              <w:bottom w:val="single" w:sz="4" w:space="0" w:color="auto"/>
              <w:right w:val="single" w:sz="4" w:space="0" w:color="auto"/>
            </w:tcBorders>
            <w:shd w:val="clear" w:color="000000" w:fill="FFFFFF"/>
            <w:vAlign w:val="center"/>
            <w:hideMark/>
          </w:tcPr>
          <w:p w14:paraId="6D9C66B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241D4AA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74C70DC3"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7F4E5AD3"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7BFF3D72"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09E534B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924963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BA3A33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FB9F3C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BCB432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FDD4CF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7DFB44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C13888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246A0F4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13D97F1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9ECB2A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288F683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09E103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6AE139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5D64882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6891852"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12F1A206"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5AE1777A"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градостроительной деятельности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16B15F1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D9A7C3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A9BB83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62F73AA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192BBC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53A1B8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13EF54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75408C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2DE149F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6DEEE0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15F75D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6637878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B570D2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55A0531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2A106A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79C337C" w14:textId="77777777" w:rsidTr="00AC3544">
        <w:trPr>
          <w:gridAfter w:val="1"/>
          <w:wAfter w:w="3" w:type="pct"/>
          <w:trHeight w:val="47"/>
        </w:trPr>
        <w:tc>
          <w:tcPr>
            <w:tcW w:w="482" w:type="pct"/>
            <w:vMerge w:val="restart"/>
            <w:tcBorders>
              <w:top w:val="nil"/>
              <w:left w:val="single" w:sz="4" w:space="0" w:color="auto"/>
              <w:right w:val="single" w:sz="4" w:space="0" w:color="auto"/>
            </w:tcBorders>
            <w:shd w:val="clear" w:color="000000" w:fill="FFFFFF"/>
            <w:vAlign w:val="center"/>
            <w:hideMark/>
          </w:tcPr>
          <w:p w14:paraId="112BF6B8"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2.6</w:t>
            </w:r>
          </w:p>
          <w:p w14:paraId="622D319F" w14:textId="0FB7971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Проведение районного конкурса "Самое благоустроенное поселение" </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7AD596FF"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6F0EA69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201A46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2B0C8D6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450,00</w:t>
            </w:r>
          </w:p>
        </w:tc>
        <w:tc>
          <w:tcPr>
            <w:tcW w:w="237" w:type="pct"/>
            <w:tcBorders>
              <w:top w:val="nil"/>
              <w:left w:val="nil"/>
              <w:bottom w:val="single" w:sz="4" w:space="0" w:color="auto"/>
              <w:right w:val="single" w:sz="4" w:space="0" w:color="auto"/>
            </w:tcBorders>
            <w:shd w:val="clear" w:color="000000" w:fill="FFFFFF"/>
            <w:vAlign w:val="center"/>
            <w:hideMark/>
          </w:tcPr>
          <w:p w14:paraId="1B997F0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450,00</w:t>
            </w:r>
          </w:p>
        </w:tc>
        <w:tc>
          <w:tcPr>
            <w:tcW w:w="256" w:type="pct"/>
            <w:tcBorders>
              <w:top w:val="nil"/>
              <w:left w:val="nil"/>
              <w:bottom w:val="single" w:sz="4" w:space="0" w:color="auto"/>
              <w:right w:val="single" w:sz="4" w:space="0" w:color="auto"/>
            </w:tcBorders>
            <w:shd w:val="clear" w:color="000000" w:fill="FFFFFF"/>
            <w:vAlign w:val="center"/>
            <w:hideMark/>
          </w:tcPr>
          <w:p w14:paraId="6AAB553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49F0C36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3484DE2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450,00</w:t>
            </w:r>
          </w:p>
        </w:tc>
        <w:tc>
          <w:tcPr>
            <w:tcW w:w="261" w:type="pct"/>
            <w:tcBorders>
              <w:top w:val="nil"/>
              <w:left w:val="nil"/>
              <w:bottom w:val="single" w:sz="4" w:space="0" w:color="auto"/>
              <w:right w:val="single" w:sz="4" w:space="0" w:color="auto"/>
            </w:tcBorders>
            <w:shd w:val="clear" w:color="000000" w:fill="FFFFFF"/>
            <w:vAlign w:val="center"/>
            <w:hideMark/>
          </w:tcPr>
          <w:p w14:paraId="684C07B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47D0C72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2F741A0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14182F2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7ED4C69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3D4C67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8" w:type="pct"/>
            <w:tcBorders>
              <w:top w:val="nil"/>
              <w:left w:val="nil"/>
              <w:bottom w:val="single" w:sz="4" w:space="0" w:color="auto"/>
              <w:right w:val="single" w:sz="4" w:space="0" w:color="auto"/>
            </w:tcBorders>
            <w:shd w:val="clear" w:color="000000" w:fill="FFFFFF"/>
            <w:vAlign w:val="center"/>
            <w:hideMark/>
          </w:tcPr>
          <w:p w14:paraId="54CE6AB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0DE0E41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337BB02B"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733F706D"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63C8F58A"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2F80975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33B714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A76586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929977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BA4B7B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4928377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6E4266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9A2C9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15169D1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1F9629B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5ECA421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10556D0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384574A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5B97DCF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6C05BEF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4F5EDD3D"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5C5E2362"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22803C3F"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2C9407F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60268B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5783A7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067454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24D9F6D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8E01AA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86A81F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9095ED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1787293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74583D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0DFAC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1FF976B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404CC91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5CCB3E9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7C2C6D0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7AEFFFB" w14:textId="77777777" w:rsidTr="00AC3544">
        <w:trPr>
          <w:gridAfter w:val="1"/>
          <w:wAfter w:w="3" w:type="pct"/>
          <w:trHeight w:val="47"/>
        </w:trPr>
        <w:tc>
          <w:tcPr>
            <w:tcW w:w="482" w:type="pct"/>
            <w:vMerge w:val="restart"/>
            <w:tcBorders>
              <w:top w:val="nil"/>
              <w:left w:val="single" w:sz="4" w:space="0" w:color="auto"/>
              <w:right w:val="single" w:sz="4" w:space="0" w:color="auto"/>
            </w:tcBorders>
            <w:shd w:val="clear" w:color="000000" w:fill="FFFFFF"/>
            <w:vAlign w:val="center"/>
            <w:hideMark/>
          </w:tcPr>
          <w:p w14:paraId="4ACD21F5"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2.7</w:t>
            </w:r>
          </w:p>
          <w:p w14:paraId="71C4AF4B" w14:textId="0B90BDC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Региональный проект "Чистая вода"</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2185BB9F"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227B817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723006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4D4775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5F4314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41372B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2924D55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5190BA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CE0BD1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44C3EB4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33750,3</w:t>
            </w:r>
          </w:p>
        </w:tc>
        <w:tc>
          <w:tcPr>
            <w:tcW w:w="267" w:type="pct"/>
            <w:tcBorders>
              <w:top w:val="nil"/>
              <w:left w:val="nil"/>
              <w:bottom w:val="single" w:sz="4" w:space="0" w:color="auto"/>
              <w:right w:val="single" w:sz="4" w:space="0" w:color="auto"/>
            </w:tcBorders>
            <w:shd w:val="clear" w:color="000000" w:fill="FFFFFF"/>
            <w:noWrap/>
            <w:vAlign w:val="bottom"/>
            <w:hideMark/>
          </w:tcPr>
          <w:p w14:paraId="2B25282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33076,40</w:t>
            </w:r>
          </w:p>
        </w:tc>
        <w:tc>
          <w:tcPr>
            <w:tcW w:w="260" w:type="pct"/>
            <w:tcBorders>
              <w:top w:val="nil"/>
              <w:left w:val="nil"/>
              <w:bottom w:val="single" w:sz="4" w:space="0" w:color="auto"/>
              <w:right w:val="single" w:sz="4" w:space="0" w:color="auto"/>
            </w:tcBorders>
            <w:shd w:val="clear" w:color="000000" w:fill="FFFFFF"/>
            <w:noWrap/>
            <w:vAlign w:val="bottom"/>
            <w:hideMark/>
          </w:tcPr>
          <w:p w14:paraId="4B815C1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673,90</w:t>
            </w:r>
          </w:p>
        </w:tc>
        <w:tc>
          <w:tcPr>
            <w:tcW w:w="264" w:type="pct"/>
            <w:tcBorders>
              <w:top w:val="nil"/>
              <w:left w:val="nil"/>
              <w:bottom w:val="single" w:sz="4" w:space="0" w:color="auto"/>
              <w:right w:val="single" w:sz="4" w:space="0" w:color="auto"/>
            </w:tcBorders>
            <w:shd w:val="clear" w:color="000000" w:fill="FFFFFF"/>
            <w:noWrap/>
            <w:vAlign w:val="bottom"/>
            <w:hideMark/>
          </w:tcPr>
          <w:p w14:paraId="3CB5EF7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noWrap/>
            <w:vAlign w:val="bottom"/>
            <w:hideMark/>
          </w:tcPr>
          <w:p w14:paraId="2AB0624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8" w:type="pct"/>
            <w:tcBorders>
              <w:top w:val="nil"/>
              <w:left w:val="nil"/>
              <w:bottom w:val="single" w:sz="4" w:space="0" w:color="auto"/>
              <w:right w:val="single" w:sz="4" w:space="0" w:color="auto"/>
            </w:tcBorders>
            <w:shd w:val="clear" w:color="000000" w:fill="FFFFFF"/>
            <w:noWrap/>
            <w:vAlign w:val="bottom"/>
            <w:hideMark/>
          </w:tcPr>
          <w:p w14:paraId="4BB7F50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noWrap/>
            <w:vAlign w:val="bottom"/>
            <w:hideMark/>
          </w:tcPr>
          <w:p w14:paraId="6B40955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6BE3EF6B"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1326C757"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51BA1AAA"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6B9DBF3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DBDFB4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C5C7E6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368DE3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922172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BDE58C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C01AE6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78D727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586D74D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7A28DAC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C5E3A1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15E6917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4968572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2E45ED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4E1738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4A1D6D89"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127B354E"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1BB8AB55"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1691A5F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C9980A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7EA354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F0BBDB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078E64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0927D7E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891F6F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2BCDB0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522B0E8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8D853F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7E1AE4A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68C3C3E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393F1C8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53750C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76237A7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1739A5AB" w14:textId="77777777" w:rsidTr="00AC3544">
        <w:trPr>
          <w:gridAfter w:val="1"/>
          <w:wAfter w:w="3" w:type="pct"/>
          <w:trHeight w:val="285"/>
        </w:trPr>
        <w:tc>
          <w:tcPr>
            <w:tcW w:w="482" w:type="pct"/>
            <w:vMerge w:val="restart"/>
            <w:tcBorders>
              <w:top w:val="nil"/>
              <w:left w:val="single" w:sz="4" w:space="0" w:color="auto"/>
              <w:right w:val="single" w:sz="4" w:space="0" w:color="auto"/>
            </w:tcBorders>
            <w:shd w:val="clear" w:color="000000" w:fill="FFFFFF"/>
            <w:vAlign w:val="center"/>
            <w:hideMark/>
          </w:tcPr>
          <w:p w14:paraId="41594F12"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ПОДПРОГРАММА 3</w:t>
            </w:r>
          </w:p>
          <w:p w14:paraId="290CFB09" w14:textId="3E403C62"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"Охрана окружающей среды"</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7207457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1C018F4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02E13EA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162C58B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3E534C9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1CAE99A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714A1A4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1155,00</w:t>
            </w:r>
          </w:p>
        </w:tc>
        <w:tc>
          <w:tcPr>
            <w:tcW w:w="261" w:type="pct"/>
            <w:tcBorders>
              <w:top w:val="nil"/>
              <w:left w:val="nil"/>
              <w:bottom w:val="single" w:sz="4" w:space="0" w:color="auto"/>
              <w:right w:val="single" w:sz="4" w:space="0" w:color="auto"/>
            </w:tcBorders>
            <w:shd w:val="clear" w:color="000000" w:fill="FFFFFF"/>
            <w:vAlign w:val="center"/>
            <w:hideMark/>
          </w:tcPr>
          <w:p w14:paraId="42DED18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79185F9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3717E4E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2AB4F22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0" w:type="pct"/>
            <w:tcBorders>
              <w:top w:val="nil"/>
              <w:left w:val="nil"/>
              <w:bottom w:val="single" w:sz="4" w:space="0" w:color="auto"/>
              <w:right w:val="single" w:sz="4" w:space="0" w:color="auto"/>
            </w:tcBorders>
            <w:shd w:val="clear" w:color="000000" w:fill="FFFFFF"/>
            <w:vAlign w:val="center"/>
            <w:hideMark/>
          </w:tcPr>
          <w:p w14:paraId="7ABA3DD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4" w:type="pct"/>
            <w:tcBorders>
              <w:top w:val="nil"/>
              <w:left w:val="nil"/>
              <w:bottom w:val="single" w:sz="4" w:space="0" w:color="auto"/>
              <w:right w:val="single" w:sz="4" w:space="0" w:color="auto"/>
            </w:tcBorders>
            <w:shd w:val="clear" w:color="000000" w:fill="FFFFFF"/>
            <w:vAlign w:val="center"/>
            <w:hideMark/>
          </w:tcPr>
          <w:p w14:paraId="55E28CF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6F4693F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10000,00</w:t>
            </w:r>
          </w:p>
        </w:tc>
        <w:tc>
          <w:tcPr>
            <w:tcW w:w="258" w:type="pct"/>
            <w:tcBorders>
              <w:top w:val="nil"/>
              <w:left w:val="nil"/>
              <w:bottom w:val="single" w:sz="4" w:space="0" w:color="auto"/>
              <w:right w:val="single" w:sz="4" w:space="0" w:color="auto"/>
            </w:tcBorders>
            <w:shd w:val="clear" w:color="000000" w:fill="FFFFFF"/>
            <w:vAlign w:val="center"/>
            <w:hideMark/>
          </w:tcPr>
          <w:p w14:paraId="01A6E8A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7B37656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3EBEE9F7"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0E8C7239"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3D06AD21"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442C9C3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E71998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71CE9E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B460C9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295D2C1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67102C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885AF9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BAE1F6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11F698D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C5155F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75C3FA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90379E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567A91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14CFD1D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3B12AA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4CE6663B"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71C6B7E3"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6F8973E7"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w:t>
            </w:r>
          </w:p>
        </w:tc>
        <w:tc>
          <w:tcPr>
            <w:tcW w:w="282" w:type="pct"/>
            <w:tcBorders>
              <w:top w:val="nil"/>
              <w:left w:val="nil"/>
              <w:bottom w:val="single" w:sz="4" w:space="0" w:color="auto"/>
              <w:right w:val="single" w:sz="4" w:space="0" w:color="auto"/>
            </w:tcBorders>
            <w:shd w:val="clear" w:color="000000" w:fill="FFFFFF"/>
            <w:vAlign w:val="center"/>
            <w:hideMark/>
          </w:tcPr>
          <w:p w14:paraId="0730494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276D81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44DD5C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90E4BA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479B0F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B85F4E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D1021C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EED62A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03EE8ED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71E99BD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A0CCF5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87A171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0ED49DD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DB7AB0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5A2808C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934E609" w14:textId="77777777" w:rsidTr="00AC3544">
        <w:trPr>
          <w:gridAfter w:val="1"/>
          <w:wAfter w:w="3" w:type="pct"/>
          <w:trHeight w:val="300"/>
        </w:trPr>
        <w:tc>
          <w:tcPr>
            <w:tcW w:w="482" w:type="pct"/>
            <w:vMerge w:val="restart"/>
            <w:tcBorders>
              <w:top w:val="nil"/>
              <w:left w:val="single" w:sz="4" w:space="0" w:color="auto"/>
              <w:right w:val="single" w:sz="4" w:space="0" w:color="auto"/>
            </w:tcBorders>
            <w:shd w:val="clear" w:color="000000" w:fill="FFFFFF"/>
            <w:vAlign w:val="center"/>
            <w:hideMark/>
          </w:tcPr>
          <w:p w14:paraId="230FCD0B"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3.1</w:t>
            </w:r>
          </w:p>
          <w:p w14:paraId="3F10CAFD" w14:textId="31ABB371"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"Развитие системы обращения с отходами производства и потребления (ТКО) на территории муниципального района"</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024828D3"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2552E31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77DFE6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638CE7A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2FA056E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35319B5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4B21AC9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1155,00</w:t>
            </w:r>
          </w:p>
        </w:tc>
        <w:tc>
          <w:tcPr>
            <w:tcW w:w="261" w:type="pct"/>
            <w:tcBorders>
              <w:top w:val="nil"/>
              <w:left w:val="nil"/>
              <w:bottom w:val="single" w:sz="4" w:space="0" w:color="auto"/>
              <w:right w:val="single" w:sz="4" w:space="0" w:color="auto"/>
            </w:tcBorders>
            <w:shd w:val="clear" w:color="000000" w:fill="FFFFFF"/>
            <w:vAlign w:val="center"/>
            <w:hideMark/>
          </w:tcPr>
          <w:p w14:paraId="65E67E4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56878C2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2918F25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3D15A73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0" w:type="pct"/>
            <w:tcBorders>
              <w:top w:val="nil"/>
              <w:left w:val="nil"/>
              <w:bottom w:val="single" w:sz="4" w:space="0" w:color="auto"/>
              <w:right w:val="single" w:sz="4" w:space="0" w:color="auto"/>
            </w:tcBorders>
            <w:shd w:val="clear" w:color="000000" w:fill="FFFFFF"/>
            <w:vAlign w:val="center"/>
            <w:hideMark/>
          </w:tcPr>
          <w:p w14:paraId="02BD620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4" w:type="pct"/>
            <w:tcBorders>
              <w:top w:val="nil"/>
              <w:left w:val="nil"/>
              <w:bottom w:val="single" w:sz="4" w:space="0" w:color="auto"/>
              <w:right w:val="single" w:sz="4" w:space="0" w:color="auto"/>
            </w:tcBorders>
            <w:shd w:val="clear" w:color="000000" w:fill="FFFFFF"/>
            <w:vAlign w:val="center"/>
            <w:hideMark/>
          </w:tcPr>
          <w:p w14:paraId="3667112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2B09876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10000,00</w:t>
            </w:r>
          </w:p>
        </w:tc>
        <w:tc>
          <w:tcPr>
            <w:tcW w:w="258" w:type="pct"/>
            <w:tcBorders>
              <w:top w:val="nil"/>
              <w:left w:val="nil"/>
              <w:bottom w:val="single" w:sz="4" w:space="0" w:color="auto"/>
              <w:right w:val="single" w:sz="4" w:space="0" w:color="auto"/>
            </w:tcBorders>
            <w:shd w:val="clear" w:color="000000" w:fill="FFFFFF"/>
            <w:vAlign w:val="center"/>
            <w:hideMark/>
          </w:tcPr>
          <w:p w14:paraId="279CEF9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4AA00D8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7AD830F5" w14:textId="77777777" w:rsidTr="00AC3544">
        <w:trPr>
          <w:gridAfter w:val="1"/>
          <w:wAfter w:w="3" w:type="pct"/>
          <w:trHeight w:val="450"/>
        </w:trPr>
        <w:tc>
          <w:tcPr>
            <w:tcW w:w="482" w:type="pct"/>
            <w:vMerge/>
            <w:tcBorders>
              <w:left w:val="single" w:sz="4" w:space="0" w:color="auto"/>
              <w:right w:val="single" w:sz="4" w:space="0" w:color="auto"/>
            </w:tcBorders>
            <w:vAlign w:val="center"/>
            <w:hideMark/>
          </w:tcPr>
          <w:p w14:paraId="628BA295"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21E9171B"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06282CA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E45748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9936C6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7B288B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73340B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445EEA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9E1CF3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6D75A8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EB9D0E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698F12A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30CBF62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1BAFDDD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44DE2B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1A29DA1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52A0B8A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5667EBEC"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3DA120CF"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69748734"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имущественных и земельных отношений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3673C63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287C3D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D6FACE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048BF1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1D7661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F73610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85F4FD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B86F1C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12F53C4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6515337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79657D9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58F8CE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F1E4B2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836A01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22A95D2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3347410" w14:textId="77777777" w:rsidTr="00AC3544">
        <w:trPr>
          <w:gridAfter w:val="1"/>
          <w:wAfter w:w="3" w:type="pct"/>
          <w:trHeight w:val="292"/>
        </w:trPr>
        <w:tc>
          <w:tcPr>
            <w:tcW w:w="482" w:type="pct"/>
            <w:vMerge w:val="restart"/>
            <w:tcBorders>
              <w:top w:val="nil"/>
              <w:left w:val="single" w:sz="4" w:space="0" w:color="auto"/>
              <w:right w:val="single" w:sz="4" w:space="0" w:color="auto"/>
            </w:tcBorders>
            <w:shd w:val="clear" w:color="000000" w:fill="FFFFFF"/>
            <w:vAlign w:val="center"/>
            <w:hideMark/>
          </w:tcPr>
          <w:p w14:paraId="5DA9EF96"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 мероприятие 3.1.1</w:t>
            </w:r>
          </w:p>
          <w:p w14:paraId="0BE3F4AD" w14:textId="6174ECB6"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Рекультивация несанкционированной свалки, расположенной на территории Рамонского района на земельном участке с кадастровым номером 36:25:00000000:13969 (включая ПИР)</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432E5435"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63615A6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28D629D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3B10D43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0FA9D5B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0177920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6329451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957,00</w:t>
            </w:r>
          </w:p>
        </w:tc>
        <w:tc>
          <w:tcPr>
            <w:tcW w:w="261" w:type="pct"/>
            <w:tcBorders>
              <w:top w:val="nil"/>
              <w:left w:val="nil"/>
              <w:bottom w:val="single" w:sz="4" w:space="0" w:color="auto"/>
              <w:right w:val="single" w:sz="4" w:space="0" w:color="auto"/>
            </w:tcBorders>
            <w:shd w:val="clear" w:color="000000" w:fill="FFFFFF"/>
            <w:vAlign w:val="center"/>
            <w:hideMark/>
          </w:tcPr>
          <w:p w14:paraId="414C98E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32931D3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50D51A3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1A5B187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33C5F2A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4BF9F82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4FB2F9E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10000,00</w:t>
            </w:r>
          </w:p>
        </w:tc>
        <w:tc>
          <w:tcPr>
            <w:tcW w:w="258" w:type="pct"/>
            <w:tcBorders>
              <w:top w:val="nil"/>
              <w:left w:val="nil"/>
              <w:bottom w:val="single" w:sz="4" w:space="0" w:color="auto"/>
              <w:right w:val="single" w:sz="4" w:space="0" w:color="auto"/>
            </w:tcBorders>
            <w:shd w:val="clear" w:color="000000" w:fill="FFFFFF"/>
            <w:vAlign w:val="center"/>
            <w:hideMark/>
          </w:tcPr>
          <w:p w14:paraId="202A73D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17AB56F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1E1A231A" w14:textId="77777777" w:rsidTr="00AC3544">
        <w:trPr>
          <w:gridAfter w:val="1"/>
          <w:wAfter w:w="3" w:type="pct"/>
          <w:trHeight w:val="405"/>
        </w:trPr>
        <w:tc>
          <w:tcPr>
            <w:tcW w:w="482" w:type="pct"/>
            <w:vMerge/>
            <w:tcBorders>
              <w:left w:val="single" w:sz="4" w:space="0" w:color="auto"/>
              <w:right w:val="single" w:sz="4" w:space="0" w:color="auto"/>
            </w:tcBorders>
            <w:vAlign w:val="center"/>
            <w:hideMark/>
          </w:tcPr>
          <w:p w14:paraId="18DD7D62"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041FD4E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54381DA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7D75BA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BE4CFE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4093C9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31656A8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AB5A84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60635D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74D395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89DF1E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0E5644C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E9829B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E84C1D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560C708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646B43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517C06B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3D326D2"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718009C6"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5803F57A"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имущественных и земельных отношений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2AED2F9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847D81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73A16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7A8DF50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32FF29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01E5008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95140C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D2E41E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02A2E2D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DE5BE4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31C1980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6AF1A35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53147BA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53D7915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FEFF69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185E1B41" w14:textId="77777777" w:rsidTr="00AC3544">
        <w:trPr>
          <w:gridAfter w:val="1"/>
          <w:wAfter w:w="3" w:type="pct"/>
          <w:trHeight w:val="300"/>
        </w:trPr>
        <w:tc>
          <w:tcPr>
            <w:tcW w:w="482" w:type="pct"/>
            <w:vMerge w:val="restart"/>
            <w:tcBorders>
              <w:top w:val="nil"/>
              <w:left w:val="single" w:sz="4" w:space="0" w:color="auto"/>
              <w:right w:val="single" w:sz="4" w:space="0" w:color="auto"/>
            </w:tcBorders>
            <w:shd w:val="clear" w:color="000000" w:fill="FFFFFF"/>
            <w:vAlign w:val="center"/>
            <w:hideMark/>
          </w:tcPr>
          <w:p w14:paraId="4DA63BA3"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 мероприятие 3.1.2</w:t>
            </w:r>
          </w:p>
          <w:p w14:paraId="43F92233" w14:textId="1F52FC50"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Расходы на мероприятия в области обращения с отходами (Закупка товаров, работ и услуг для государственных(муниципальных) нужд</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47A1C5B6"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242AA00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1249D5E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359FE2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51D24A8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0B83385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4414A2F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198,00</w:t>
            </w:r>
          </w:p>
        </w:tc>
        <w:tc>
          <w:tcPr>
            <w:tcW w:w="261" w:type="pct"/>
            <w:tcBorders>
              <w:top w:val="nil"/>
              <w:left w:val="nil"/>
              <w:bottom w:val="single" w:sz="4" w:space="0" w:color="auto"/>
              <w:right w:val="single" w:sz="4" w:space="0" w:color="auto"/>
            </w:tcBorders>
            <w:shd w:val="clear" w:color="000000" w:fill="FFFFFF"/>
            <w:vAlign w:val="center"/>
            <w:hideMark/>
          </w:tcPr>
          <w:p w14:paraId="66BCBD4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71B5A3E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605CE83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6744B0E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5144BAC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54BF65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4DB6F17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8" w:type="pct"/>
            <w:tcBorders>
              <w:top w:val="nil"/>
              <w:left w:val="nil"/>
              <w:bottom w:val="single" w:sz="4" w:space="0" w:color="auto"/>
              <w:right w:val="single" w:sz="4" w:space="0" w:color="auto"/>
            </w:tcBorders>
            <w:shd w:val="clear" w:color="000000" w:fill="FFFFFF"/>
            <w:vAlign w:val="center"/>
            <w:hideMark/>
          </w:tcPr>
          <w:p w14:paraId="7E5977E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4959E2C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78EE873D"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08901B5E"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1B7690AF"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2E99518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AD8AA1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502013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68F61C3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4A50D1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0AF53F5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D8CE29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0DCEAA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562407E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F50EC7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E8C2AC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252122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19001D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2CA294F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743A3AC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1D989C41"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7D7D020D"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3FC4AC53"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имущественных и земельных отношений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7713D2E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E8DDCB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358ACA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6BE42C2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2B7FAC5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C025D8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1CB673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343EBB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FB6CEE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32C64A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691F75A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76F1469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12E985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1396974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13361A3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046736C" w14:textId="77777777" w:rsidTr="00AC3544">
        <w:trPr>
          <w:gridAfter w:val="1"/>
          <w:wAfter w:w="3" w:type="pct"/>
          <w:trHeight w:val="300"/>
        </w:trPr>
        <w:tc>
          <w:tcPr>
            <w:tcW w:w="482" w:type="pct"/>
            <w:vMerge w:val="restart"/>
            <w:tcBorders>
              <w:top w:val="nil"/>
              <w:left w:val="single" w:sz="4" w:space="0" w:color="auto"/>
              <w:right w:val="single" w:sz="4" w:space="0" w:color="auto"/>
            </w:tcBorders>
            <w:shd w:val="clear" w:color="000000" w:fill="FFFFFF"/>
            <w:vAlign w:val="center"/>
            <w:hideMark/>
          </w:tcPr>
          <w:p w14:paraId="7C446011"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3.2</w:t>
            </w:r>
          </w:p>
          <w:p w14:paraId="15B08DDD" w14:textId="0DFE9FC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Повышение эффективности экологического мониторинга, повышение уровня экологического образования, информационное обеспечение</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313F0E96"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5B1F5C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5D3C87B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762EC0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7A8FA2F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736BBA1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06CFE96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713968B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4273D21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70503F8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51A2298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552135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7602049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6762D3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8" w:type="pct"/>
            <w:tcBorders>
              <w:top w:val="nil"/>
              <w:left w:val="nil"/>
              <w:bottom w:val="single" w:sz="4" w:space="0" w:color="auto"/>
              <w:right w:val="single" w:sz="4" w:space="0" w:color="auto"/>
            </w:tcBorders>
            <w:shd w:val="clear" w:color="000000" w:fill="FFFFFF"/>
            <w:vAlign w:val="center"/>
            <w:hideMark/>
          </w:tcPr>
          <w:p w14:paraId="3EB2025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4E103EC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16594836" w14:textId="77777777" w:rsidTr="00AC3544">
        <w:trPr>
          <w:gridAfter w:val="1"/>
          <w:wAfter w:w="3" w:type="pct"/>
          <w:trHeight w:val="345"/>
        </w:trPr>
        <w:tc>
          <w:tcPr>
            <w:tcW w:w="482" w:type="pct"/>
            <w:vMerge/>
            <w:tcBorders>
              <w:left w:val="single" w:sz="4" w:space="0" w:color="auto"/>
              <w:right w:val="single" w:sz="4" w:space="0" w:color="auto"/>
            </w:tcBorders>
            <w:vAlign w:val="center"/>
            <w:hideMark/>
          </w:tcPr>
          <w:p w14:paraId="2EF7AEBC"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6EF72BB9"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1B5558B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439056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A9003C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1ECA85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F03691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40E3CD3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E443E1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B0F28B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2F9AA4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AA9FF9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46BF148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2B84571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0F0ED0F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673A75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5DE7880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185CE9EB"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374F2264"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71E71E2E"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имущественных и земельных отношений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4A7DD25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7FAD80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D3E538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6B16DA0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6B707A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6AE361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45ECE3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419684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4DC3096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4E4D379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35AA76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7D3C99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2E99D2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773E4E8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2C56C8A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9FF2748" w14:textId="77777777" w:rsidTr="00AC3544">
        <w:trPr>
          <w:gridAfter w:val="1"/>
          <w:wAfter w:w="3" w:type="pct"/>
          <w:trHeight w:val="300"/>
        </w:trPr>
        <w:tc>
          <w:tcPr>
            <w:tcW w:w="482" w:type="pct"/>
            <w:vMerge w:val="restart"/>
            <w:tcBorders>
              <w:top w:val="nil"/>
              <w:left w:val="single" w:sz="4" w:space="0" w:color="auto"/>
              <w:right w:val="single" w:sz="4" w:space="0" w:color="auto"/>
            </w:tcBorders>
            <w:shd w:val="clear" w:color="000000" w:fill="FFFFFF"/>
            <w:vAlign w:val="center"/>
            <w:hideMark/>
          </w:tcPr>
          <w:p w14:paraId="20CD7B0B"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ПОДПРОГРАММА 4</w:t>
            </w:r>
          </w:p>
          <w:p w14:paraId="27D36ECF" w14:textId="0071977E"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"Энергосбережение на территории Рамонского муниципального района Воронежской области"</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754EBDB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68D1BA8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1 252,03</w:t>
            </w:r>
          </w:p>
        </w:tc>
        <w:tc>
          <w:tcPr>
            <w:tcW w:w="236" w:type="pct"/>
            <w:tcBorders>
              <w:top w:val="nil"/>
              <w:left w:val="nil"/>
              <w:bottom w:val="single" w:sz="4" w:space="0" w:color="auto"/>
              <w:right w:val="single" w:sz="4" w:space="0" w:color="auto"/>
            </w:tcBorders>
            <w:shd w:val="clear" w:color="000000" w:fill="FFFFFF"/>
            <w:vAlign w:val="center"/>
            <w:hideMark/>
          </w:tcPr>
          <w:p w14:paraId="50ED8FC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325,78</w:t>
            </w:r>
          </w:p>
        </w:tc>
        <w:tc>
          <w:tcPr>
            <w:tcW w:w="236" w:type="pct"/>
            <w:tcBorders>
              <w:top w:val="nil"/>
              <w:left w:val="nil"/>
              <w:bottom w:val="single" w:sz="4" w:space="0" w:color="auto"/>
              <w:right w:val="single" w:sz="4" w:space="0" w:color="auto"/>
            </w:tcBorders>
            <w:shd w:val="clear" w:color="000000" w:fill="FFFFFF"/>
            <w:vAlign w:val="center"/>
            <w:hideMark/>
          </w:tcPr>
          <w:p w14:paraId="44B2A59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185,30</w:t>
            </w:r>
          </w:p>
        </w:tc>
        <w:tc>
          <w:tcPr>
            <w:tcW w:w="237" w:type="pct"/>
            <w:tcBorders>
              <w:top w:val="nil"/>
              <w:left w:val="nil"/>
              <w:bottom w:val="single" w:sz="4" w:space="0" w:color="auto"/>
              <w:right w:val="single" w:sz="4" w:space="0" w:color="auto"/>
            </w:tcBorders>
            <w:shd w:val="clear" w:color="000000" w:fill="FFFFFF"/>
            <w:vAlign w:val="center"/>
            <w:hideMark/>
          </w:tcPr>
          <w:p w14:paraId="148807F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664,69</w:t>
            </w:r>
          </w:p>
        </w:tc>
        <w:tc>
          <w:tcPr>
            <w:tcW w:w="256" w:type="pct"/>
            <w:tcBorders>
              <w:top w:val="nil"/>
              <w:left w:val="nil"/>
              <w:bottom w:val="single" w:sz="4" w:space="0" w:color="auto"/>
              <w:right w:val="single" w:sz="4" w:space="0" w:color="auto"/>
            </w:tcBorders>
            <w:shd w:val="clear" w:color="000000" w:fill="FFFFFF"/>
            <w:vAlign w:val="center"/>
            <w:hideMark/>
          </w:tcPr>
          <w:p w14:paraId="41A78F9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581,30</w:t>
            </w:r>
          </w:p>
        </w:tc>
        <w:tc>
          <w:tcPr>
            <w:tcW w:w="261" w:type="pct"/>
            <w:tcBorders>
              <w:top w:val="nil"/>
              <w:left w:val="nil"/>
              <w:bottom w:val="single" w:sz="4" w:space="0" w:color="auto"/>
              <w:right w:val="single" w:sz="4" w:space="0" w:color="auto"/>
            </w:tcBorders>
            <w:shd w:val="clear" w:color="000000" w:fill="FFFFFF"/>
            <w:vAlign w:val="center"/>
            <w:hideMark/>
          </w:tcPr>
          <w:p w14:paraId="543B5D8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0480ED0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479,25</w:t>
            </w:r>
          </w:p>
        </w:tc>
        <w:tc>
          <w:tcPr>
            <w:tcW w:w="261" w:type="pct"/>
            <w:tcBorders>
              <w:top w:val="nil"/>
              <w:left w:val="nil"/>
              <w:bottom w:val="single" w:sz="4" w:space="0" w:color="auto"/>
              <w:right w:val="single" w:sz="4" w:space="0" w:color="auto"/>
            </w:tcBorders>
            <w:shd w:val="clear" w:color="000000" w:fill="FFFFFF"/>
            <w:vAlign w:val="center"/>
            <w:hideMark/>
          </w:tcPr>
          <w:p w14:paraId="6112C4B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500,00</w:t>
            </w:r>
          </w:p>
        </w:tc>
        <w:tc>
          <w:tcPr>
            <w:tcW w:w="280" w:type="pct"/>
            <w:tcBorders>
              <w:top w:val="nil"/>
              <w:left w:val="nil"/>
              <w:bottom w:val="single" w:sz="4" w:space="0" w:color="auto"/>
              <w:right w:val="single" w:sz="4" w:space="0" w:color="auto"/>
            </w:tcBorders>
            <w:shd w:val="clear" w:color="000000" w:fill="FFFFFF"/>
            <w:vAlign w:val="center"/>
            <w:hideMark/>
          </w:tcPr>
          <w:p w14:paraId="28128FA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600,00</w:t>
            </w:r>
          </w:p>
        </w:tc>
        <w:tc>
          <w:tcPr>
            <w:tcW w:w="267" w:type="pct"/>
            <w:tcBorders>
              <w:top w:val="nil"/>
              <w:left w:val="nil"/>
              <w:bottom w:val="single" w:sz="4" w:space="0" w:color="auto"/>
              <w:right w:val="single" w:sz="4" w:space="0" w:color="auto"/>
            </w:tcBorders>
            <w:shd w:val="clear" w:color="000000" w:fill="FFFFFF"/>
            <w:vAlign w:val="center"/>
            <w:hideMark/>
          </w:tcPr>
          <w:p w14:paraId="6B1CEED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0" w:type="pct"/>
            <w:tcBorders>
              <w:top w:val="nil"/>
              <w:left w:val="nil"/>
              <w:bottom w:val="single" w:sz="4" w:space="0" w:color="auto"/>
              <w:right w:val="single" w:sz="4" w:space="0" w:color="auto"/>
            </w:tcBorders>
            <w:shd w:val="clear" w:color="000000" w:fill="FFFFFF"/>
            <w:vAlign w:val="center"/>
            <w:hideMark/>
          </w:tcPr>
          <w:p w14:paraId="5002FE9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4" w:type="pct"/>
            <w:tcBorders>
              <w:top w:val="nil"/>
              <w:left w:val="nil"/>
              <w:bottom w:val="single" w:sz="4" w:space="0" w:color="auto"/>
              <w:right w:val="single" w:sz="4" w:space="0" w:color="auto"/>
            </w:tcBorders>
            <w:shd w:val="clear" w:color="000000" w:fill="FFFFFF"/>
            <w:vAlign w:val="center"/>
            <w:hideMark/>
          </w:tcPr>
          <w:p w14:paraId="1DEE2DC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600,00</w:t>
            </w:r>
          </w:p>
        </w:tc>
        <w:tc>
          <w:tcPr>
            <w:tcW w:w="256" w:type="pct"/>
            <w:tcBorders>
              <w:top w:val="nil"/>
              <w:left w:val="nil"/>
              <w:bottom w:val="single" w:sz="4" w:space="0" w:color="auto"/>
              <w:right w:val="single" w:sz="4" w:space="0" w:color="auto"/>
            </w:tcBorders>
            <w:shd w:val="clear" w:color="000000" w:fill="FFFFFF"/>
            <w:vAlign w:val="center"/>
            <w:hideMark/>
          </w:tcPr>
          <w:p w14:paraId="555F820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600,00</w:t>
            </w:r>
          </w:p>
        </w:tc>
        <w:tc>
          <w:tcPr>
            <w:tcW w:w="258" w:type="pct"/>
            <w:tcBorders>
              <w:top w:val="nil"/>
              <w:left w:val="nil"/>
              <w:bottom w:val="single" w:sz="4" w:space="0" w:color="auto"/>
              <w:right w:val="single" w:sz="4" w:space="0" w:color="auto"/>
            </w:tcBorders>
            <w:shd w:val="clear" w:color="000000" w:fill="FFFFFF"/>
            <w:vAlign w:val="center"/>
            <w:hideMark/>
          </w:tcPr>
          <w:p w14:paraId="4C0C83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600,00</w:t>
            </w:r>
          </w:p>
        </w:tc>
        <w:tc>
          <w:tcPr>
            <w:tcW w:w="269" w:type="pct"/>
            <w:tcBorders>
              <w:top w:val="nil"/>
              <w:left w:val="nil"/>
              <w:bottom w:val="single" w:sz="4" w:space="0" w:color="auto"/>
              <w:right w:val="single" w:sz="4" w:space="0" w:color="auto"/>
            </w:tcBorders>
            <w:shd w:val="clear" w:color="000000" w:fill="FFFFFF"/>
            <w:vAlign w:val="center"/>
            <w:hideMark/>
          </w:tcPr>
          <w:p w14:paraId="171B364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600,00</w:t>
            </w:r>
          </w:p>
        </w:tc>
      </w:tr>
      <w:tr w:rsidR="00960670" w:rsidRPr="00AB61C4" w14:paraId="0D2B3642" w14:textId="77777777" w:rsidTr="00AC3544">
        <w:trPr>
          <w:gridAfter w:val="1"/>
          <w:wAfter w:w="3" w:type="pct"/>
          <w:trHeight w:val="300"/>
        </w:trPr>
        <w:tc>
          <w:tcPr>
            <w:tcW w:w="482" w:type="pct"/>
            <w:vMerge/>
            <w:tcBorders>
              <w:left w:val="single" w:sz="4" w:space="0" w:color="auto"/>
              <w:right w:val="single" w:sz="4" w:space="0" w:color="auto"/>
            </w:tcBorders>
            <w:vAlign w:val="center"/>
            <w:hideMark/>
          </w:tcPr>
          <w:p w14:paraId="3F1A5A85"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710F6A0B"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77641E0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6E00FD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CCD62B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1E518AC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3945F56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4BE3FC4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4513E4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BCEFC8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0EBA1BD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14C9B57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9431A8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E5C87E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ED675D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474B46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C394C2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94B6B8F" w14:textId="77777777" w:rsidTr="00AC3544">
        <w:trPr>
          <w:gridAfter w:val="1"/>
          <w:wAfter w:w="3" w:type="pct"/>
          <w:trHeight w:val="465"/>
        </w:trPr>
        <w:tc>
          <w:tcPr>
            <w:tcW w:w="482" w:type="pct"/>
            <w:vMerge/>
            <w:tcBorders>
              <w:left w:val="single" w:sz="4" w:space="0" w:color="auto"/>
              <w:bottom w:val="single" w:sz="4" w:space="0" w:color="auto"/>
              <w:right w:val="single" w:sz="4" w:space="0" w:color="auto"/>
            </w:tcBorders>
            <w:vAlign w:val="center"/>
            <w:hideMark/>
          </w:tcPr>
          <w:p w14:paraId="55B9271A"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3B1E015D"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w:t>
            </w:r>
          </w:p>
        </w:tc>
        <w:tc>
          <w:tcPr>
            <w:tcW w:w="282" w:type="pct"/>
            <w:tcBorders>
              <w:top w:val="nil"/>
              <w:left w:val="nil"/>
              <w:bottom w:val="single" w:sz="4" w:space="0" w:color="auto"/>
              <w:right w:val="single" w:sz="4" w:space="0" w:color="auto"/>
            </w:tcBorders>
            <w:shd w:val="clear" w:color="000000" w:fill="FFFFFF"/>
            <w:vAlign w:val="center"/>
            <w:hideMark/>
          </w:tcPr>
          <w:p w14:paraId="09271C5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C77CB8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AC7557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C2710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1C1F5C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8FE68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30CF8C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3B10DE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A707EA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78B713F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28517D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66F130F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4DEFFF4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B20D2D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545FEC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1B7A48C" w14:textId="77777777" w:rsidTr="00AC3544">
        <w:trPr>
          <w:gridAfter w:val="1"/>
          <w:wAfter w:w="3" w:type="pct"/>
          <w:trHeight w:val="47"/>
        </w:trPr>
        <w:tc>
          <w:tcPr>
            <w:tcW w:w="482" w:type="pct"/>
            <w:vMerge w:val="restart"/>
            <w:tcBorders>
              <w:top w:val="nil"/>
              <w:left w:val="single" w:sz="4" w:space="0" w:color="auto"/>
              <w:right w:val="single" w:sz="4" w:space="0" w:color="auto"/>
            </w:tcBorders>
            <w:shd w:val="clear" w:color="000000" w:fill="FFFFFF"/>
            <w:vAlign w:val="center"/>
            <w:hideMark/>
          </w:tcPr>
          <w:p w14:paraId="1A5102EF"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4.1</w:t>
            </w:r>
          </w:p>
          <w:p w14:paraId="3F97DFF0" w14:textId="194229F9"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Проведение энергетических обследований зданий с предоставлением энергетического паспорта.</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4076DA19"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2A99B7B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570,00</w:t>
            </w:r>
          </w:p>
        </w:tc>
        <w:tc>
          <w:tcPr>
            <w:tcW w:w="236" w:type="pct"/>
            <w:tcBorders>
              <w:top w:val="nil"/>
              <w:left w:val="nil"/>
              <w:bottom w:val="single" w:sz="4" w:space="0" w:color="auto"/>
              <w:right w:val="single" w:sz="4" w:space="0" w:color="auto"/>
            </w:tcBorders>
            <w:shd w:val="clear" w:color="000000" w:fill="FFFFFF"/>
            <w:vAlign w:val="center"/>
            <w:hideMark/>
          </w:tcPr>
          <w:p w14:paraId="662AB28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0F0F382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55EA5E4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1B308EE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30E7397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319371C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007FBA7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3F20B69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650A103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4E1C938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3954667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5EB43C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8" w:type="pct"/>
            <w:tcBorders>
              <w:top w:val="nil"/>
              <w:left w:val="nil"/>
              <w:bottom w:val="single" w:sz="4" w:space="0" w:color="auto"/>
              <w:right w:val="single" w:sz="4" w:space="0" w:color="auto"/>
            </w:tcBorders>
            <w:shd w:val="clear" w:color="000000" w:fill="FFFFFF"/>
            <w:vAlign w:val="center"/>
            <w:hideMark/>
          </w:tcPr>
          <w:p w14:paraId="5D935E9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79A09D1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71E1001D"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60482515"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4AC39016"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4B7B86B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CEB00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E90638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4466E6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D057E9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6D7452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B847CC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4B48E9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3DCE8FF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875EC8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EFF727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8D762B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09F33A1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5308208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79D4C04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BEA789F"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0840B2A8"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35127CF2"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2150264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ADA68B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7F0CB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7BB96B0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34C594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30A530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E2144D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D5B80A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0A63E46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53D494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B314C8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7D51130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A53104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FA3C0C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582704A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347162C0" w14:textId="77777777" w:rsidTr="00AC3544">
        <w:trPr>
          <w:gridAfter w:val="1"/>
          <w:wAfter w:w="3" w:type="pct"/>
          <w:trHeight w:val="47"/>
        </w:trPr>
        <w:tc>
          <w:tcPr>
            <w:tcW w:w="482" w:type="pct"/>
            <w:vMerge w:val="restart"/>
            <w:tcBorders>
              <w:top w:val="nil"/>
              <w:left w:val="single" w:sz="4" w:space="0" w:color="auto"/>
              <w:right w:val="single" w:sz="4" w:space="0" w:color="auto"/>
            </w:tcBorders>
            <w:shd w:val="clear" w:color="000000" w:fill="FFFFFF"/>
            <w:vAlign w:val="center"/>
            <w:hideMark/>
          </w:tcPr>
          <w:p w14:paraId="48476D2F"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Основное мероприятие 4.2 </w:t>
            </w:r>
          </w:p>
          <w:p w14:paraId="48C6403E" w14:textId="4961CECD"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Текущий ремонт систем теплоснабжения, водопровода и канализации</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789B73DF"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7EB91AA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192,53</w:t>
            </w:r>
          </w:p>
        </w:tc>
        <w:tc>
          <w:tcPr>
            <w:tcW w:w="236" w:type="pct"/>
            <w:tcBorders>
              <w:top w:val="nil"/>
              <w:left w:val="nil"/>
              <w:bottom w:val="single" w:sz="4" w:space="0" w:color="auto"/>
              <w:right w:val="single" w:sz="4" w:space="0" w:color="auto"/>
            </w:tcBorders>
            <w:shd w:val="clear" w:color="000000" w:fill="FFFFFF"/>
            <w:vAlign w:val="center"/>
            <w:hideMark/>
          </w:tcPr>
          <w:p w14:paraId="1E41A25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62,64</w:t>
            </w:r>
          </w:p>
        </w:tc>
        <w:tc>
          <w:tcPr>
            <w:tcW w:w="236" w:type="pct"/>
            <w:tcBorders>
              <w:top w:val="nil"/>
              <w:left w:val="nil"/>
              <w:bottom w:val="single" w:sz="4" w:space="0" w:color="auto"/>
              <w:right w:val="single" w:sz="4" w:space="0" w:color="auto"/>
            </w:tcBorders>
            <w:shd w:val="clear" w:color="000000" w:fill="FFFFFF"/>
            <w:vAlign w:val="center"/>
            <w:hideMark/>
          </w:tcPr>
          <w:p w14:paraId="56FD935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590A18C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118,29</w:t>
            </w:r>
          </w:p>
        </w:tc>
        <w:tc>
          <w:tcPr>
            <w:tcW w:w="256" w:type="pct"/>
            <w:tcBorders>
              <w:top w:val="nil"/>
              <w:left w:val="nil"/>
              <w:bottom w:val="single" w:sz="4" w:space="0" w:color="auto"/>
              <w:right w:val="single" w:sz="4" w:space="0" w:color="auto"/>
            </w:tcBorders>
            <w:shd w:val="clear" w:color="000000" w:fill="FFFFFF"/>
            <w:vAlign w:val="center"/>
            <w:hideMark/>
          </w:tcPr>
          <w:p w14:paraId="7364FED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0490ECE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46DC098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141,85</w:t>
            </w:r>
          </w:p>
        </w:tc>
        <w:tc>
          <w:tcPr>
            <w:tcW w:w="261" w:type="pct"/>
            <w:tcBorders>
              <w:top w:val="nil"/>
              <w:left w:val="nil"/>
              <w:bottom w:val="single" w:sz="4" w:space="0" w:color="auto"/>
              <w:right w:val="single" w:sz="4" w:space="0" w:color="auto"/>
            </w:tcBorders>
            <w:shd w:val="clear" w:color="000000" w:fill="FFFFFF"/>
            <w:vAlign w:val="center"/>
            <w:hideMark/>
          </w:tcPr>
          <w:p w14:paraId="0266EDD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41C0255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0365E76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776A647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479DA04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51A4BF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8" w:type="pct"/>
            <w:tcBorders>
              <w:top w:val="nil"/>
              <w:left w:val="nil"/>
              <w:bottom w:val="single" w:sz="4" w:space="0" w:color="auto"/>
              <w:right w:val="single" w:sz="4" w:space="0" w:color="auto"/>
            </w:tcBorders>
            <w:shd w:val="clear" w:color="000000" w:fill="FFFFFF"/>
            <w:vAlign w:val="center"/>
            <w:hideMark/>
          </w:tcPr>
          <w:p w14:paraId="5CE0EE7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3C2A0E3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3C121434"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2575FBF6"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3A4FE4B5"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2605D38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89027A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D4EDE9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5BDBF9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B6BC5F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0095905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4CEE84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0B24FC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23AC468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231B1F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6298A34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14BC9B1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29648A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7A6CED5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3FDA7D9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13E144A" w14:textId="77777777" w:rsidTr="00AC3544">
        <w:trPr>
          <w:gridAfter w:val="1"/>
          <w:wAfter w:w="3" w:type="pct"/>
          <w:trHeight w:val="50"/>
        </w:trPr>
        <w:tc>
          <w:tcPr>
            <w:tcW w:w="482" w:type="pct"/>
            <w:vMerge/>
            <w:tcBorders>
              <w:left w:val="single" w:sz="4" w:space="0" w:color="auto"/>
              <w:right w:val="single" w:sz="4" w:space="0" w:color="auto"/>
            </w:tcBorders>
            <w:vAlign w:val="center"/>
            <w:hideMark/>
          </w:tcPr>
          <w:p w14:paraId="70D0C149"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1393F61F"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2E55CC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C979C9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F5E585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716FF07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E6A31B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B033EB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68A7DC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A07054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0A62E03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0E40933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5E5D95A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7420EB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4C3C4CE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05F883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2BF8C22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53FC556"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3481D981"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7481E7AD" w14:textId="13239D93"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 отдел по культуре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36A1D26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912A61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B7AC24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F7C1CC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2769936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847BED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371065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20CEEF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7538CF9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1F8023D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1EB456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9D120B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36DFA4E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CC5144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6FA76E4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839D6B7"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70C9F207"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0E56E391"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МКУ "ЦОД ОМСУ"</w:t>
            </w:r>
          </w:p>
        </w:tc>
        <w:tc>
          <w:tcPr>
            <w:tcW w:w="282" w:type="pct"/>
            <w:tcBorders>
              <w:top w:val="nil"/>
              <w:left w:val="nil"/>
              <w:bottom w:val="single" w:sz="4" w:space="0" w:color="auto"/>
              <w:right w:val="single" w:sz="4" w:space="0" w:color="auto"/>
            </w:tcBorders>
            <w:shd w:val="clear" w:color="000000" w:fill="FFFFFF"/>
            <w:vAlign w:val="center"/>
            <w:hideMark/>
          </w:tcPr>
          <w:p w14:paraId="3664F03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96147B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4087B5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46F8B5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642972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3AD6C4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F1F2FE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A7DFB3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3E1BA40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4570971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B60C1B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19F569F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6EE2D2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2A47DD0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21F7530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3E9B9F94" w14:textId="77777777" w:rsidTr="00AC3544">
        <w:trPr>
          <w:gridAfter w:val="1"/>
          <w:wAfter w:w="3" w:type="pct"/>
          <w:trHeight w:val="47"/>
        </w:trPr>
        <w:tc>
          <w:tcPr>
            <w:tcW w:w="482" w:type="pct"/>
            <w:vMerge w:val="restart"/>
            <w:tcBorders>
              <w:top w:val="nil"/>
              <w:left w:val="single" w:sz="4" w:space="0" w:color="auto"/>
              <w:right w:val="single" w:sz="4" w:space="0" w:color="auto"/>
            </w:tcBorders>
            <w:shd w:val="clear" w:color="000000" w:fill="FFFFFF"/>
            <w:vAlign w:val="center"/>
            <w:hideMark/>
          </w:tcPr>
          <w:p w14:paraId="77FAA280"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4.3</w:t>
            </w:r>
          </w:p>
          <w:p w14:paraId="64B0D907" w14:textId="2CF617C5"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Замена/установка современных окон с многокамерными стеклопакетами, входных групп</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6F82DF58"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0ABF323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489,50</w:t>
            </w:r>
          </w:p>
        </w:tc>
        <w:tc>
          <w:tcPr>
            <w:tcW w:w="236" w:type="pct"/>
            <w:tcBorders>
              <w:top w:val="nil"/>
              <w:left w:val="nil"/>
              <w:bottom w:val="single" w:sz="4" w:space="0" w:color="auto"/>
              <w:right w:val="single" w:sz="4" w:space="0" w:color="auto"/>
            </w:tcBorders>
            <w:shd w:val="clear" w:color="000000" w:fill="FFFFFF"/>
            <w:vAlign w:val="center"/>
            <w:hideMark/>
          </w:tcPr>
          <w:p w14:paraId="63F5927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249,99</w:t>
            </w:r>
          </w:p>
        </w:tc>
        <w:tc>
          <w:tcPr>
            <w:tcW w:w="236" w:type="pct"/>
            <w:tcBorders>
              <w:top w:val="nil"/>
              <w:left w:val="nil"/>
              <w:bottom w:val="single" w:sz="4" w:space="0" w:color="auto"/>
              <w:right w:val="single" w:sz="4" w:space="0" w:color="auto"/>
            </w:tcBorders>
            <w:shd w:val="clear" w:color="000000" w:fill="FFFFFF"/>
            <w:vAlign w:val="center"/>
            <w:hideMark/>
          </w:tcPr>
          <w:p w14:paraId="5F01959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185,30</w:t>
            </w:r>
          </w:p>
        </w:tc>
        <w:tc>
          <w:tcPr>
            <w:tcW w:w="237" w:type="pct"/>
            <w:tcBorders>
              <w:top w:val="nil"/>
              <w:left w:val="nil"/>
              <w:bottom w:val="single" w:sz="4" w:space="0" w:color="auto"/>
              <w:right w:val="single" w:sz="4" w:space="0" w:color="auto"/>
            </w:tcBorders>
            <w:shd w:val="clear" w:color="000000" w:fill="FFFFFF"/>
            <w:vAlign w:val="center"/>
            <w:hideMark/>
          </w:tcPr>
          <w:p w14:paraId="5AD45C9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546,41</w:t>
            </w:r>
          </w:p>
        </w:tc>
        <w:tc>
          <w:tcPr>
            <w:tcW w:w="256" w:type="pct"/>
            <w:tcBorders>
              <w:top w:val="nil"/>
              <w:left w:val="nil"/>
              <w:bottom w:val="single" w:sz="4" w:space="0" w:color="auto"/>
              <w:right w:val="single" w:sz="4" w:space="0" w:color="auto"/>
            </w:tcBorders>
            <w:shd w:val="clear" w:color="000000" w:fill="FFFFFF"/>
            <w:vAlign w:val="center"/>
            <w:hideMark/>
          </w:tcPr>
          <w:p w14:paraId="1FF17A3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581,30</w:t>
            </w:r>
          </w:p>
        </w:tc>
        <w:tc>
          <w:tcPr>
            <w:tcW w:w="261" w:type="pct"/>
            <w:tcBorders>
              <w:top w:val="nil"/>
              <w:left w:val="nil"/>
              <w:bottom w:val="single" w:sz="4" w:space="0" w:color="auto"/>
              <w:right w:val="single" w:sz="4" w:space="0" w:color="auto"/>
            </w:tcBorders>
            <w:shd w:val="clear" w:color="000000" w:fill="FFFFFF"/>
            <w:vAlign w:val="center"/>
            <w:hideMark/>
          </w:tcPr>
          <w:p w14:paraId="0DEAEDB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08AD8B5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337,40</w:t>
            </w:r>
          </w:p>
        </w:tc>
        <w:tc>
          <w:tcPr>
            <w:tcW w:w="261" w:type="pct"/>
            <w:tcBorders>
              <w:top w:val="nil"/>
              <w:left w:val="nil"/>
              <w:bottom w:val="single" w:sz="4" w:space="0" w:color="auto"/>
              <w:right w:val="single" w:sz="4" w:space="0" w:color="auto"/>
            </w:tcBorders>
            <w:shd w:val="clear" w:color="000000" w:fill="FFFFFF"/>
            <w:vAlign w:val="center"/>
            <w:hideMark/>
          </w:tcPr>
          <w:p w14:paraId="04C7AC5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500,00</w:t>
            </w:r>
          </w:p>
        </w:tc>
        <w:tc>
          <w:tcPr>
            <w:tcW w:w="280" w:type="pct"/>
            <w:tcBorders>
              <w:top w:val="nil"/>
              <w:left w:val="nil"/>
              <w:bottom w:val="single" w:sz="4" w:space="0" w:color="auto"/>
              <w:right w:val="single" w:sz="4" w:space="0" w:color="auto"/>
            </w:tcBorders>
            <w:shd w:val="clear" w:color="000000" w:fill="FFFFFF"/>
            <w:vAlign w:val="center"/>
            <w:hideMark/>
          </w:tcPr>
          <w:p w14:paraId="7B2AC19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600,00</w:t>
            </w:r>
          </w:p>
        </w:tc>
        <w:tc>
          <w:tcPr>
            <w:tcW w:w="267" w:type="pct"/>
            <w:tcBorders>
              <w:top w:val="nil"/>
              <w:left w:val="nil"/>
              <w:bottom w:val="single" w:sz="4" w:space="0" w:color="auto"/>
              <w:right w:val="single" w:sz="4" w:space="0" w:color="auto"/>
            </w:tcBorders>
            <w:shd w:val="clear" w:color="000000" w:fill="FFFFFF"/>
            <w:vAlign w:val="center"/>
            <w:hideMark/>
          </w:tcPr>
          <w:p w14:paraId="3250DA9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62DE1FD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7E77ED7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600,00</w:t>
            </w:r>
          </w:p>
        </w:tc>
        <w:tc>
          <w:tcPr>
            <w:tcW w:w="256" w:type="pct"/>
            <w:tcBorders>
              <w:top w:val="nil"/>
              <w:left w:val="nil"/>
              <w:bottom w:val="single" w:sz="4" w:space="0" w:color="auto"/>
              <w:right w:val="single" w:sz="4" w:space="0" w:color="auto"/>
            </w:tcBorders>
            <w:shd w:val="clear" w:color="000000" w:fill="FFFFFF"/>
            <w:vAlign w:val="center"/>
            <w:hideMark/>
          </w:tcPr>
          <w:p w14:paraId="59DDEC2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600,00</w:t>
            </w:r>
          </w:p>
        </w:tc>
        <w:tc>
          <w:tcPr>
            <w:tcW w:w="258" w:type="pct"/>
            <w:tcBorders>
              <w:top w:val="nil"/>
              <w:left w:val="nil"/>
              <w:bottom w:val="single" w:sz="4" w:space="0" w:color="auto"/>
              <w:right w:val="single" w:sz="4" w:space="0" w:color="auto"/>
            </w:tcBorders>
            <w:shd w:val="clear" w:color="000000" w:fill="FFFFFF"/>
            <w:vAlign w:val="center"/>
            <w:hideMark/>
          </w:tcPr>
          <w:p w14:paraId="31BAADF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600,00</w:t>
            </w:r>
          </w:p>
        </w:tc>
        <w:tc>
          <w:tcPr>
            <w:tcW w:w="269" w:type="pct"/>
            <w:tcBorders>
              <w:top w:val="nil"/>
              <w:left w:val="nil"/>
              <w:bottom w:val="single" w:sz="4" w:space="0" w:color="auto"/>
              <w:right w:val="single" w:sz="4" w:space="0" w:color="auto"/>
            </w:tcBorders>
            <w:shd w:val="clear" w:color="000000" w:fill="FFFFFF"/>
            <w:vAlign w:val="center"/>
            <w:hideMark/>
          </w:tcPr>
          <w:p w14:paraId="61B02C2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600,00</w:t>
            </w:r>
          </w:p>
        </w:tc>
      </w:tr>
      <w:tr w:rsidR="00960670" w:rsidRPr="00AB61C4" w14:paraId="42B58B78"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540235F1"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73DC3F6E"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637A59D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7D5891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5F9E8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F5DA90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272A2AC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7B8588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629286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3FEFC5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2822523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47B8066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79DB81A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7508C4E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6C76631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14C3C0A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34C3483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7040636" w14:textId="77777777" w:rsidTr="00AC3544">
        <w:trPr>
          <w:gridAfter w:val="1"/>
          <w:wAfter w:w="3" w:type="pct"/>
          <w:trHeight w:val="558"/>
        </w:trPr>
        <w:tc>
          <w:tcPr>
            <w:tcW w:w="482" w:type="pct"/>
            <w:vMerge/>
            <w:tcBorders>
              <w:left w:val="single" w:sz="4" w:space="0" w:color="auto"/>
              <w:right w:val="single" w:sz="4" w:space="0" w:color="auto"/>
            </w:tcBorders>
            <w:vAlign w:val="center"/>
            <w:hideMark/>
          </w:tcPr>
          <w:p w14:paraId="23AB13EF"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752872A4"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2BC2EDF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0302E9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3792FF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B3255D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351533D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097375B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D76909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895DEC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8903DA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009AF75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540F376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66CDDEE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02ED6A3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690F693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F450CA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15AFE91B"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667A8A9B"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06245BFE" w14:textId="1604C0DC"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 отдел по культуре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3BE9C02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17E017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A0C30B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0B6A71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A33F9E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7083FF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28A76B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4F8323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50ABB15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65BE268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4AD8C21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7899C2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3DC45E3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15F014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24C0DB7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140F45F" w14:textId="77777777" w:rsidTr="00AC3544">
        <w:trPr>
          <w:gridAfter w:val="1"/>
          <w:wAfter w:w="3" w:type="pct"/>
          <w:trHeight w:val="47"/>
        </w:trPr>
        <w:tc>
          <w:tcPr>
            <w:tcW w:w="482" w:type="pct"/>
            <w:vMerge w:val="restart"/>
            <w:tcBorders>
              <w:top w:val="nil"/>
              <w:left w:val="single" w:sz="4" w:space="0" w:color="auto"/>
              <w:right w:val="single" w:sz="4" w:space="0" w:color="auto"/>
            </w:tcBorders>
            <w:shd w:val="clear" w:color="000000" w:fill="FFFFFF"/>
            <w:vAlign w:val="center"/>
            <w:hideMark/>
          </w:tcPr>
          <w:p w14:paraId="7A94025E"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4.4</w:t>
            </w:r>
          </w:p>
          <w:p w14:paraId="288D82FF" w14:textId="77EDD868"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Установка и ввод в эксплуатацию ПУ на энергоресурсы.</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57E73C03"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5CF634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6C5A43C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13,15</w:t>
            </w:r>
          </w:p>
        </w:tc>
        <w:tc>
          <w:tcPr>
            <w:tcW w:w="236" w:type="pct"/>
            <w:tcBorders>
              <w:top w:val="nil"/>
              <w:left w:val="nil"/>
              <w:bottom w:val="single" w:sz="4" w:space="0" w:color="auto"/>
              <w:right w:val="single" w:sz="4" w:space="0" w:color="auto"/>
            </w:tcBorders>
            <w:shd w:val="clear" w:color="000000" w:fill="FFFFFF"/>
            <w:vAlign w:val="center"/>
            <w:hideMark/>
          </w:tcPr>
          <w:p w14:paraId="5DE688D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701CD42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1D03EEE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3AEFFA6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2365A13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0CE5F75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6D4DDDC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5F42F99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276DA99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350ECA6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376FFF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8" w:type="pct"/>
            <w:tcBorders>
              <w:top w:val="nil"/>
              <w:left w:val="nil"/>
              <w:bottom w:val="single" w:sz="4" w:space="0" w:color="auto"/>
              <w:right w:val="single" w:sz="4" w:space="0" w:color="auto"/>
            </w:tcBorders>
            <w:shd w:val="clear" w:color="000000" w:fill="FFFFFF"/>
            <w:vAlign w:val="center"/>
            <w:hideMark/>
          </w:tcPr>
          <w:p w14:paraId="5746BC4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4FB22BA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25AF752C"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6C9C84FB"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4BA68C1A"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4F59ADD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E6FF11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781F31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7F56FE4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76717C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909247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EC8888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E2B603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116F36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48846C9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B46C33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4BBA6B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DF87C6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0C82EF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ABD92A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3152B605" w14:textId="77777777" w:rsidTr="00AC3544">
        <w:trPr>
          <w:gridAfter w:val="1"/>
          <w:wAfter w:w="3" w:type="pct"/>
          <w:trHeight w:val="47"/>
        </w:trPr>
        <w:tc>
          <w:tcPr>
            <w:tcW w:w="482" w:type="pct"/>
            <w:vMerge/>
            <w:tcBorders>
              <w:left w:val="single" w:sz="4" w:space="0" w:color="auto"/>
              <w:bottom w:val="single" w:sz="4" w:space="0" w:color="auto"/>
              <w:right w:val="single" w:sz="4" w:space="0" w:color="auto"/>
            </w:tcBorders>
            <w:vAlign w:val="center"/>
            <w:hideMark/>
          </w:tcPr>
          <w:p w14:paraId="3B57E62B"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hideMark/>
          </w:tcPr>
          <w:p w14:paraId="3625C29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282" w:type="pct"/>
            <w:tcBorders>
              <w:top w:val="nil"/>
              <w:left w:val="nil"/>
              <w:bottom w:val="single" w:sz="4" w:space="0" w:color="auto"/>
              <w:right w:val="single" w:sz="4" w:space="0" w:color="auto"/>
            </w:tcBorders>
            <w:shd w:val="clear" w:color="000000" w:fill="FFFFFF"/>
            <w:vAlign w:val="center"/>
            <w:hideMark/>
          </w:tcPr>
          <w:p w14:paraId="61A79CF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63E3FD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D251D1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3D8BA9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C7A18A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03109F8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FC5B8B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F4D26A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5DD1503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41FEABD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62122AF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6E0849B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4F00931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6418FB8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2D76602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EE80C65" w14:textId="77777777" w:rsidTr="00AC3544">
        <w:trPr>
          <w:gridAfter w:val="1"/>
          <w:wAfter w:w="3" w:type="pct"/>
          <w:trHeight w:val="47"/>
        </w:trPr>
        <w:tc>
          <w:tcPr>
            <w:tcW w:w="482" w:type="pct"/>
            <w:vMerge w:val="restart"/>
            <w:tcBorders>
              <w:top w:val="nil"/>
              <w:left w:val="single" w:sz="4" w:space="0" w:color="auto"/>
              <w:right w:val="single" w:sz="4" w:space="0" w:color="auto"/>
            </w:tcBorders>
            <w:shd w:val="clear" w:color="000000" w:fill="FFFFFF"/>
            <w:vAlign w:val="center"/>
            <w:hideMark/>
          </w:tcPr>
          <w:p w14:paraId="612E7910"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ПОДПРОГРАММА 6</w:t>
            </w:r>
          </w:p>
          <w:p w14:paraId="052D3B76" w14:textId="3D6184BF"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"Профилактика правонарушений в Рамонском муниципальном районе Воронежской области"</w:t>
            </w:r>
          </w:p>
        </w:tc>
        <w:tc>
          <w:tcPr>
            <w:tcW w:w="631" w:type="pct"/>
            <w:gridSpan w:val="2"/>
            <w:tcBorders>
              <w:top w:val="nil"/>
              <w:left w:val="nil"/>
              <w:bottom w:val="single" w:sz="4" w:space="0" w:color="auto"/>
              <w:right w:val="single" w:sz="4" w:space="0" w:color="auto"/>
            </w:tcBorders>
            <w:shd w:val="clear" w:color="000000" w:fill="FFFFFF"/>
            <w:vAlign w:val="center"/>
            <w:hideMark/>
          </w:tcPr>
          <w:p w14:paraId="334ED251"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71E74CF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5180438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40AC251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27184F1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6A9E9D0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61FB5C4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030EF85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109,98</w:t>
            </w:r>
          </w:p>
        </w:tc>
        <w:tc>
          <w:tcPr>
            <w:tcW w:w="261" w:type="pct"/>
            <w:tcBorders>
              <w:top w:val="nil"/>
              <w:left w:val="nil"/>
              <w:bottom w:val="single" w:sz="4" w:space="0" w:color="auto"/>
              <w:right w:val="single" w:sz="4" w:space="0" w:color="auto"/>
            </w:tcBorders>
            <w:shd w:val="clear" w:color="000000" w:fill="FFFFFF"/>
            <w:vAlign w:val="center"/>
            <w:hideMark/>
          </w:tcPr>
          <w:p w14:paraId="705ADD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111,84</w:t>
            </w:r>
          </w:p>
        </w:tc>
        <w:tc>
          <w:tcPr>
            <w:tcW w:w="280" w:type="pct"/>
            <w:tcBorders>
              <w:top w:val="nil"/>
              <w:left w:val="nil"/>
              <w:bottom w:val="single" w:sz="4" w:space="0" w:color="auto"/>
              <w:right w:val="single" w:sz="4" w:space="0" w:color="auto"/>
            </w:tcBorders>
            <w:shd w:val="clear" w:color="000000" w:fill="FFFFFF"/>
            <w:vAlign w:val="center"/>
            <w:hideMark/>
          </w:tcPr>
          <w:p w14:paraId="6901AF2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103,00</w:t>
            </w:r>
          </w:p>
        </w:tc>
        <w:tc>
          <w:tcPr>
            <w:tcW w:w="267" w:type="pct"/>
            <w:tcBorders>
              <w:top w:val="nil"/>
              <w:left w:val="nil"/>
              <w:bottom w:val="single" w:sz="4" w:space="0" w:color="auto"/>
              <w:right w:val="single" w:sz="4" w:space="0" w:color="auto"/>
            </w:tcBorders>
            <w:shd w:val="clear" w:color="000000" w:fill="FFFFFF"/>
            <w:vAlign w:val="center"/>
            <w:hideMark/>
          </w:tcPr>
          <w:p w14:paraId="00A8A5D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0" w:type="pct"/>
            <w:tcBorders>
              <w:top w:val="nil"/>
              <w:left w:val="nil"/>
              <w:bottom w:val="single" w:sz="4" w:space="0" w:color="auto"/>
              <w:right w:val="single" w:sz="4" w:space="0" w:color="auto"/>
            </w:tcBorders>
            <w:shd w:val="clear" w:color="000000" w:fill="FFFFFF"/>
            <w:vAlign w:val="center"/>
            <w:hideMark/>
          </w:tcPr>
          <w:p w14:paraId="60EFC21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4" w:type="pct"/>
            <w:tcBorders>
              <w:top w:val="nil"/>
              <w:left w:val="nil"/>
              <w:bottom w:val="single" w:sz="4" w:space="0" w:color="auto"/>
              <w:right w:val="single" w:sz="4" w:space="0" w:color="auto"/>
            </w:tcBorders>
            <w:shd w:val="clear" w:color="000000" w:fill="FFFFFF"/>
            <w:vAlign w:val="center"/>
            <w:hideMark/>
          </w:tcPr>
          <w:p w14:paraId="68F5A5A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103,00</w:t>
            </w:r>
          </w:p>
        </w:tc>
        <w:tc>
          <w:tcPr>
            <w:tcW w:w="256" w:type="pct"/>
            <w:tcBorders>
              <w:top w:val="nil"/>
              <w:left w:val="nil"/>
              <w:bottom w:val="single" w:sz="4" w:space="0" w:color="auto"/>
              <w:right w:val="single" w:sz="4" w:space="0" w:color="auto"/>
            </w:tcBorders>
            <w:shd w:val="clear" w:color="000000" w:fill="FFFFFF"/>
            <w:vAlign w:val="center"/>
            <w:hideMark/>
          </w:tcPr>
          <w:p w14:paraId="32E1C16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104,00</w:t>
            </w:r>
          </w:p>
        </w:tc>
        <w:tc>
          <w:tcPr>
            <w:tcW w:w="258" w:type="pct"/>
            <w:tcBorders>
              <w:top w:val="nil"/>
              <w:left w:val="nil"/>
              <w:bottom w:val="single" w:sz="4" w:space="0" w:color="auto"/>
              <w:right w:val="single" w:sz="4" w:space="0" w:color="auto"/>
            </w:tcBorders>
            <w:shd w:val="clear" w:color="000000" w:fill="FFFFFF"/>
            <w:vAlign w:val="center"/>
            <w:hideMark/>
          </w:tcPr>
          <w:p w14:paraId="19C65BC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105,00</w:t>
            </w:r>
          </w:p>
        </w:tc>
        <w:tc>
          <w:tcPr>
            <w:tcW w:w="269" w:type="pct"/>
            <w:tcBorders>
              <w:top w:val="nil"/>
              <w:left w:val="nil"/>
              <w:bottom w:val="single" w:sz="4" w:space="0" w:color="auto"/>
              <w:right w:val="single" w:sz="4" w:space="0" w:color="auto"/>
            </w:tcBorders>
            <w:shd w:val="clear" w:color="000000" w:fill="FFFFFF"/>
            <w:vAlign w:val="center"/>
            <w:hideMark/>
          </w:tcPr>
          <w:p w14:paraId="69BC7BD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105,00</w:t>
            </w:r>
          </w:p>
        </w:tc>
      </w:tr>
      <w:tr w:rsidR="00960670" w:rsidRPr="00AB61C4" w14:paraId="2E904758"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08C63CDC"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38196C62"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425FC8B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FA4CC0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03432C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D8D27C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B3CDB0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8ACA46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22B775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88EAE8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noWrap/>
            <w:vAlign w:val="bottom"/>
            <w:hideMark/>
          </w:tcPr>
          <w:p w14:paraId="34CA746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5E00A2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EF159C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5C0CD25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2EE71A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08A0A6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ABDCDE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AFED3E0"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5E399467"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61FF24EF"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Администрация муниципального района</w:t>
            </w:r>
          </w:p>
        </w:tc>
        <w:tc>
          <w:tcPr>
            <w:tcW w:w="282" w:type="pct"/>
            <w:tcBorders>
              <w:top w:val="nil"/>
              <w:left w:val="nil"/>
              <w:bottom w:val="single" w:sz="4" w:space="0" w:color="auto"/>
              <w:right w:val="single" w:sz="4" w:space="0" w:color="auto"/>
            </w:tcBorders>
            <w:shd w:val="clear" w:color="000000" w:fill="FFFFFF"/>
            <w:vAlign w:val="center"/>
            <w:hideMark/>
          </w:tcPr>
          <w:p w14:paraId="1438C5C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36" w:type="pct"/>
            <w:tcBorders>
              <w:top w:val="nil"/>
              <w:left w:val="nil"/>
              <w:bottom w:val="single" w:sz="4" w:space="0" w:color="auto"/>
              <w:right w:val="single" w:sz="4" w:space="0" w:color="auto"/>
            </w:tcBorders>
            <w:shd w:val="clear" w:color="000000" w:fill="FFFFFF"/>
            <w:vAlign w:val="center"/>
            <w:hideMark/>
          </w:tcPr>
          <w:p w14:paraId="610865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1A1D0DF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37" w:type="pct"/>
            <w:tcBorders>
              <w:top w:val="nil"/>
              <w:left w:val="nil"/>
              <w:bottom w:val="single" w:sz="4" w:space="0" w:color="auto"/>
              <w:right w:val="single" w:sz="4" w:space="0" w:color="auto"/>
            </w:tcBorders>
            <w:shd w:val="clear" w:color="000000" w:fill="FFFFFF"/>
            <w:vAlign w:val="center"/>
            <w:hideMark/>
          </w:tcPr>
          <w:p w14:paraId="67AD88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56" w:type="pct"/>
            <w:tcBorders>
              <w:top w:val="nil"/>
              <w:left w:val="nil"/>
              <w:bottom w:val="single" w:sz="4" w:space="0" w:color="auto"/>
              <w:right w:val="single" w:sz="4" w:space="0" w:color="auto"/>
            </w:tcBorders>
            <w:shd w:val="clear" w:color="000000" w:fill="FFFFFF"/>
            <w:vAlign w:val="center"/>
            <w:hideMark/>
          </w:tcPr>
          <w:p w14:paraId="074E498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1" w:type="pct"/>
            <w:tcBorders>
              <w:top w:val="nil"/>
              <w:left w:val="nil"/>
              <w:bottom w:val="single" w:sz="4" w:space="0" w:color="auto"/>
              <w:right w:val="single" w:sz="4" w:space="0" w:color="auto"/>
            </w:tcBorders>
            <w:shd w:val="clear" w:color="000000" w:fill="FFFFFF"/>
            <w:vAlign w:val="center"/>
            <w:hideMark/>
          </w:tcPr>
          <w:p w14:paraId="6168247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1" w:type="pct"/>
            <w:tcBorders>
              <w:top w:val="nil"/>
              <w:left w:val="nil"/>
              <w:bottom w:val="single" w:sz="4" w:space="0" w:color="auto"/>
              <w:right w:val="single" w:sz="4" w:space="0" w:color="auto"/>
            </w:tcBorders>
            <w:shd w:val="clear" w:color="000000" w:fill="FFFFFF"/>
            <w:vAlign w:val="center"/>
            <w:hideMark/>
          </w:tcPr>
          <w:p w14:paraId="734D158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1" w:type="pct"/>
            <w:tcBorders>
              <w:top w:val="nil"/>
              <w:left w:val="nil"/>
              <w:bottom w:val="single" w:sz="4" w:space="0" w:color="auto"/>
              <w:right w:val="single" w:sz="4" w:space="0" w:color="auto"/>
            </w:tcBorders>
            <w:shd w:val="clear" w:color="000000" w:fill="FFFFFF"/>
            <w:vAlign w:val="center"/>
            <w:hideMark/>
          </w:tcPr>
          <w:p w14:paraId="6F3F730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702D643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7" w:type="pct"/>
            <w:tcBorders>
              <w:top w:val="nil"/>
              <w:left w:val="nil"/>
              <w:bottom w:val="single" w:sz="4" w:space="0" w:color="auto"/>
              <w:right w:val="single" w:sz="4" w:space="0" w:color="auto"/>
            </w:tcBorders>
            <w:shd w:val="clear" w:color="000000" w:fill="FFFFFF"/>
            <w:vAlign w:val="center"/>
            <w:hideMark/>
          </w:tcPr>
          <w:p w14:paraId="186A1EC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3A2C2DF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4BECE70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A67C02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58" w:type="pct"/>
            <w:tcBorders>
              <w:top w:val="nil"/>
              <w:left w:val="nil"/>
              <w:bottom w:val="single" w:sz="4" w:space="0" w:color="auto"/>
              <w:right w:val="single" w:sz="4" w:space="0" w:color="auto"/>
            </w:tcBorders>
            <w:shd w:val="clear" w:color="000000" w:fill="FFFFFF"/>
            <w:vAlign w:val="center"/>
            <w:hideMark/>
          </w:tcPr>
          <w:p w14:paraId="59434C0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9" w:type="pct"/>
            <w:tcBorders>
              <w:top w:val="nil"/>
              <w:left w:val="nil"/>
              <w:bottom w:val="single" w:sz="4" w:space="0" w:color="auto"/>
              <w:right w:val="single" w:sz="4" w:space="0" w:color="auto"/>
            </w:tcBorders>
            <w:shd w:val="clear" w:color="000000" w:fill="FFFFFF"/>
            <w:noWrap/>
            <w:vAlign w:val="bottom"/>
            <w:hideMark/>
          </w:tcPr>
          <w:p w14:paraId="05C829F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3DE8DCF" w14:textId="77777777" w:rsidTr="00AC3544">
        <w:trPr>
          <w:gridAfter w:val="1"/>
          <w:wAfter w:w="3" w:type="pct"/>
          <w:trHeight w:val="47"/>
        </w:trPr>
        <w:tc>
          <w:tcPr>
            <w:tcW w:w="482" w:type="pct"/>
            <w:vMerge/>
            <w:tcBorders>
              <w:left w:val="single" w:sz="4" w:space="0" w:color="auto"/>
              <w:right w:val="single" w:sz="4" w:space="0" w:color="auto"/>
            </w:tcBorders>
            <w:vAlign w:val="center"/>
            <w:hideMark/>
          </w:tcPr>
          <w:p w14:paraId="73F8A852"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255E572A" w14:textId="4C484878"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2F42A60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36" w:type="pct"/>
            <w:tcBorders>
              <w:top w:val="nil"/>
              <w:left w:val="nil"/>
              <w:bottom w:val="single" w:sz="4" w:space="0" w:color="auto"/>
              <w:right w:val="single" w:sz="4" w:space="0" w:color="auto"/>
            </w:tcBorders>
            <w:shd w:val="clear" w:color="000000" w:fill="FFFFFF"/>
            <w:vAlign w:val="center"/>
            <w:hideMark/>
          </w:tcPr>
          <w:p w14:paraId="2AE7FDC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20FEE38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37" w:type="pct"/>
            <w:tcBorders>
              <w:top w:val="nil"/>
              <w:left w:val="nil"/>
              <w:bottom w:val="single" w:sz="4" w:space="0" w:color="auto"/>
              <w:right w:val="single" w:sz="4" w:space="0" w:color="auto"/>
            </w:tcBorders>
            <w:shd w:val="clear" w:color="000000" w:fill="FFFFFF"/>
            <w:vAlign w:val="center"/>
            <w:hideMark/>
          </w:tcPr>
          <w:p w14:paraId="6D6C7D8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56" w:type="pct"/>
            <w:tcBorders>
              <w:top w:val="nil"/>
              <w:left w:val="nil"/>
              <w:bottom w:val="single" w:sz="4" w:space="0" w:color="auto"/>
              <w:right w:val="single" w:sz="4" w:space="0" w:color="auto"/>
            </w:tcBorders>
            <w:shd w:val="clear" w:color="000000" w:fill="FFFFFF"/>
            <w:vAlign w:val="center"/>
            <w:hideMark/>
          </w:tcPr>
          <w:p w14:paraId="76186DB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1" w:type="pct"/>
            <w:tcBorders>
              <w:top w:val="nil"/>
              <w:left w:val="nil"/>
              <w:bottom w:val="single" w:sz="4" w:space="0" w:color="auto"/>
              <w:right w:val="single" w:sz="4" w:space="0" w:color="auto"/>
            </w:tcBorders>
            <w:shd w:val="clear" w:color="000000" w:fill="FFFFFF"/>
            <w:vAlign w:val="center"/>
            <w:hideMark/>
          </w:tcPr>
          <w:p w14:paraId="223534C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1" w:type="pct"/>
            <w:tcBorders>
              <w:top w:val="nil"/>
              <w:left w:val="nil"/>
              <w:bottom w:val="single" w:sz="4" w:space="0" w:color="auto"/>
              <w:right w:val="single" w:sz="4" w:space="0" w:color="auto"/>
            </w:tcBorders>
            <w:shd w:val="clear" w:color="000000" w:fill="FFFFFF"/>
            <w:vAlign w:val="center"/>
            <w:hideMark/>
          </w:tcPr>
          <w:p w14:paraId="6E36C4E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w:t>
            </w:r>
          </w:p>
        </w:tc>
        <w:tc>
          <w:tcPr>
            <w:tcW w:w="261" w:type="pct"/>
            <w:tcBorders>
              <w:top w:val="nil"/>
              <w:left w:val="nil"/>
              <w:bottom w:val="single" w:sz="4" w:space="0" w:color="auto"/>
              <w:right w:val="single" w:sz="4" w:space="0" w:color="auto"/>
            </w:tcBorders>
            <w:shd w:val="clear" w:color="000000" w:fill="FFFFFF"/>
            <w:vAlign w:val="center"/>
            <w:hideMark/>
          </w:tcPr>
          <w:p w14:paraId="462BDEF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1C1604C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w:t>
            </w:r>
          </w:p>
        </w:tc>
        <w:tc>
          <w:tcPr>
            <w:tcW w:w="267" w:type="pct"/>
            <w:tcBorders>
              <w:top w:val="nil"/>
              <w:left w:val="nil"/>
              <w:bottom w:val="single" w:sz="4" w:space="0" w:color="auto"/>
              <w:right w:val="single" w:sz="4" w:space="0" w:color="auto"/>
            </w:tcBorders>
            <w:shd w:val="clear" w:color="000000" w:fill="FFFFFF"/>
            <w:vAlign w:val="center"/>
            <w:hideMark/>
          </w:tcPr>
          <w:p w14:paraId="13C0EAC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6AFAC00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30A4FB0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43ED70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w:t>
            </w:r>
          </w:p>
        </w:tc>
        <w:tc>
          <w:tcPr>
            <w:tcW w:w="258" w:type="pct"/>
            <w:tcBorders>
              <w:top w:val="nil"/>
              <w:left w:val="nil"/>
              <w:bottom w:val="single" w:sz="4" w:space="0" w:color="auto"/>
              <w:right w:val="single" w:sz="4" w:space="0" w:color="auto"/>
            </w:tcBorders>
            <w:shd w:val="clear" w:color="000000" w:fill="FFFFFF"/>
            <w:vAlign w:val="center"/>
            <w:hideMark/>
          </w:tcPr>
          <w:p w14:paraId="39CC8DE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w:t>
            </w:r>
          </w:p>
        </w:tc>
        <w:tc>
          <w:tcPr>
            <w:tcW w:w="269" w:type="pct"/>
            <w:tcBorders>
              <w:top w:val="nil"/>
              <w:left w:val="nil"/>
              <w:bottom w:val="single" w:sz="4" w:space="0" w:color="auto"/>
              <w:right w:val="single" w:sz="4" w:space="0" w:color="auto"/>
            </w:tcBorders>
            <w:shd w:val="clear" w:color="000000" w:fill="FFFFFF"/>
            <w:vAlign w:val="center"/>
            <w:hideMark/>
          </w:tcPr>
          <w:p w14:paraId="776B8BC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w:t>
            </w:r>
          </w:p>
        </w:tc>
      </w:tr>
      <w:tr w:rsidR="00960670" w:rsidRPr="00AB61C4" w14:paraId="7EA150F4" w14:textId="77777777" w:rsidTr="00AC3544">
        <w:trPr>
          <w:gridAfter w:val="1"/>
          <w:wAfter w:w="3" w:type="pct"/>
          <w:trHeight w:val="47"/>
        </w:trPr>
        <w:tc>
          <w:tcPr>
            <w:tcW w:w="482" w:type="pct"/>
            <w:vMerge/>
            <w:tcBorders>
              <w:left w:val="single" w:sz="4" w:space="0" w:color="auto"/>
              <w:bottom w:val="nil"/>
              <w:right w:val="single" w:sz="4" w:space="0" w:color="auto"/>
            </w:tcBorders>
            <w:vAlign w:val="center"/>
            <w:hideMark/>
          </w:tcPr>
          <w:p w14:paraId="7DB946A5" w14:textId="77777777" w:rsidR="00AB61C4" w:rsidRPr="00BF1F84" w:rsidRDefault="00AB61C4" w:rsidP="000A25D6">
            <w:pPr>
              <w:ind w:firstLine="0"/>
              <w:rPr>
                <w:rFonts w:ascii="Times New Roman" w:hAnsi="Times New Roman"/>
                <w:sz w:val="14"/>
                <w:szCs w:val="14"/>
              </w:rPr>
            </w:pPr>
          </w:p>
        </w:tc>
        <w:tc>
          <w:tcPr>
            <w:tcW w:w="631" w:type="pct"/>
            <w:gridSpan w:val="2"/>
            <w:tcBorders>
              <w:top w:val="nil"/>
              <w:left w:val="nil"/>
              <w:bottom w:val="single" w:sz="4" w:space="0" w:color="auto"/>
              <w:right w:val="single" w:sz="4" w:space="0" w:color="auto"/>
            </w:tcBorders>
            <w:shd w:val="clear" w:color="000000" w:fill="FFFFFF"/>
            <w:vAlign w:val="center"/>
            <w:hideMark/>
          </w:tcPr>
          <w:p w14:paraId="47D81E2E"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культуре</w:t>
            </w:r>
          </w:p>
        </w:tc>
        <w:tc>
          <w:tcPr>
            <w:tcW w:w="282" w:type="pct"/>
            <w:tcBorders>
              <w:top w:val="nil"/>
              <w:left w:val="nil"/>
              <w:bottom w:val="single" w:sz="4" w:space="0" w:color="auto"/>
              <w:right w:val="single" w:sz="4" w:space="0" w:color="auto"/>
            </w:tcBorders>
            <w:shd w:val="clear" w:color="000000" w:fill="FFFFFF"/>
            <w:vAlign w:val="center"/>
            <w:hideMark/>
          </w:tcPr>
          <w:p w14:paraId="490A967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36" w:type="pct"/>
            <w:tcBorders>
              <w:top w:val="nil"/>
              <w:left w:val="nil"/>
              <w:bottom w:val="single" w:sz="4" w:space="0" w:color="auto"/>
              <w:right w:val="single" w:sz="4" w:space="0" w:color="auto"/>
            </w:tcBorders>
            <w:shd w:val="clear" w:color="000000" w:fill="FFFFFF"/>
            <w:vAlign w:val="center"/>
            <w:hideMark/>
          </w:tcPr>
          <w:p w14:paraId="363B1F3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152915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37" w:type="pct"/>
            <w:tcBorders>
              <w:top w:val="nil"/>
              <w:left w:val="nil"/>
              <w:bottom w:val="single" w:sz="4" w:space="0" w:color="auto"/>
              <w:right w:val="single" w:sz="4" w:space="0" w:color="auto"/>
            </w:tcBorders>
            <w:shd w:val="clear" w:color="000000" w:fill="FFFFFF"/>
            <w:vAlign w:val="center"/>
            <w:hideMark/>
          </w:tcPr>
          <w:p w14:paraId="641CB43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56" w:type="pct"/>
            <w:tcBorders>
              <w:top w:val="nil"/>
              <w:left w:val="nil"/>
              <w:bottom w:val="single" w:sz="4" w:space="0" w:color="auto"/>
              <w:right w:val="single" w:sz="4" w:space="0" w:color="auto"/>
            </w:tcBorders>
            <w:shd w:val="clear" w:color="000000" w:fill="FFFFFF"/>
            <w:vAlign w:val="center"/>
            <w:hideMark/>
          </w:tcPr>
          <w:p w14:paraId="3C3B377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1" w:type="pct"/>
            <w:tcBorders>
              <w:top w:val="nil"/>
              <w:left w:val="nil"/>
              <w:bottom w:val="single" w:sz="4" w:space="0" w:color="auto"/>
              <w:right w:val="single" w:sz="4" w:space="0" w:color="auto"/>
            </w:tcBorders>
            <w:shd w:val="clear" w:color="000000" w:fill="FFFFFF"/>
            <w:vAlign w:val="center"/>
            <w:hideMark/>
          </w:tcPr>
          <w:p w14:paraId="46CAB52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1" w:type="pct"/>
            <w:tcBorders>
              <w:top w:val="nil"/>
              <w:left w:val="nil"/>
              <w:bottom w:val="single" w:sz="4" w:space="0" w:color="auto"/>
              <w:right w:val="single" w:sz="4" w:space="0" w:color="auto"/>
            </w:tcBorders>
            <w:shd w:val="clear" w:color="000000" w:fill="FFFFFF"/>
            <w:vAlign w:val="center"/>
            <w:hideMark/>
          </w:tcPr>
          <w:p w14:paraId="69938CF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1" w:type="pct"/>
            <w:tcBorders>
              <w:top w:val="nil"/>
              <w:left w:val="nil"/>
              <w:bottom w:val="single" w:sz="4" w:space="0" w:color="auto"/>
              <w:right w:val="single" w:sz="4" w:space="0" w:color="auto"/>
            </w:tcBorders>
            <w:shd w:val="clear" w:color="000000" w:fill="FFFFFF"/>
            <w:vAlign w:val="center"/>
            <w:hideMark/>
          </w:tcPr>
          <w:p w14:paraId="5C9432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3C5F771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7" w:type="pct"/>
            <w:tcBorders>
              <w:top w:val="nil"/>
              <w:left w:val="nil"/>
              <w:bottom w:val="single" w:sz="4" w:space="0" w:color="auto"/>
              <w:right w:val="single" w:sz="4" w:space="0" w:color="auto"/>
            </w:tcBorders>
            <w:shd w:val="clear" w:color="000000" w:fill="FFFFFF"/>
            <w:vAlign w:val="center"/>
            <w:hideMark/>
          </w:tcPr>
          <w:p w14:paraId="35693C2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2135428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13458B1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DF5894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58" w:type="pct"/>
            <w:tcBorders>
              <w:top w:val="nil"/>
              <w:left w:val="nil"/>
              <w:bottom w:val="single" w:sz="4" w:space="0" w:color="auto"/>
              <w:right w:val="single" w:sz="4" w:space="0" w:color="auto"/>
            </w:tcBorders>
            <w:shd w:val="clear" w:color="000000" w:fill="FFFFFF"/>
            <w:vAlign w:val="center"/>
            <w:hideMark/>
          </w:tcPr>
          <w:p w14:paraId="7F9F80A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9" w:type="pct"/>
            <w:tcBorders>
              <w:top w:val="nil"/>
              <w:left w:val="nil"/>
              <w:bottom w:val="single" w:sz="4" w:space="0" w:color="auto"/>
              <w:right w:val="single" w:sz="4" w:space="0" w:color="auto"/>
            </w:tcBorders>
            <w:shd w:val="clear" w:color="000000" w:fill="FFFFFF"/>
            <w:noWrap/>
            <w:vAlign w:val="bottom"/>
            <w:hideMark/>
          </w:tcPr>
          <w:p w14:paraId="2517018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3332E1B2" w14:textId="77777777" w:rsidTr="00AC3544">
        <w:trPr>
          <w:gridAfter w:val="1"/>
          <w:wAfter w:w="3" w:type="pct"/>
          <w:trHeight w:val="300"/>
        </w:trPr>
        <w:tc>
          <w:tcPr>
            <w:tcW w:w="705" w:type="pct"/>
            <w:gridSpan w:val="2"/>
            <w:vMerge w:val="restart"/>
            <w:tcBorders>
              <w:top w:val="single" w:sz="4" w:space="0" w:color="auto"/>
              <w:left w:val="single" w:sz="4" w:space="0" w:color="auto"/>
              <w:right w:val="single" w:sz="4" w:space="0" w:color="auto"/>
            </w:tcBorders>
            <w:shd w:val="clear" w:color="000000" w:fill="FFFFFF"/>
            <w:vAlign w:val="center"/>
            <w:hideMark/>
          </w:tcPr>
          <w:p w14:paraId="500B6B50"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Основное мероприятие 6.1 </w:t>
            </w:r>
          </w:p>
          <w:p w14:paraId="0E76D713" w14:textId="1416F6EC"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408" w:type="pct"/>
            <w:tcBorders>
              <w:top w:val="nil"/>
              <w:left w:val="nil"/>
              <w:bottom w:val="single" w:sz="4" w:space="0" w:color="auto"/>
              <w:right w:val="single" w:sz="4" w:space="0" w:color="auto"/>
            </w:tcBorders>
            <w:shd w:val="clear" w:color="000000" w:fill="FFFFFF"/>
            <w:vAlign w:val="center"/>
            <w:hideMark/>
          </w:tcPr>
          <w:p w14:paraId="0025B6E4"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41E60B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3146346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6D5530D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784008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4B90AA9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07ED777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3C0BE4F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18,98</w:t>
            </w:r>
          </w:p>
        </w:tc>
        <w:tc>
          <w:tcPr>
            <w:tcW w:w="261" w:type="pct"/>
            <w:tcBorders>
              <w:top w:val="nil"/>
              <w:left w:val="nil"/>
              <w:bottom w:val="single" w:sz="4" w:space="0" w:color="auto"/>
              <w:right w:val="single" w:sz="4" w:space="0" w:color="auto"/>
            </w:tcBorders>
            <w:shd w:val="clear" w:color="000000" w:fill="FFFFFF"/>
            <w:vAlign w:val="center"/>
            <w:hideMark/>
          </w:tcPr>
          <w:p w14:paraId="2F5AE8E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20,89</w:t>
            </w:r>
          </w:p>
        </w:tc>
        <w:tc>
          <w:tcPr>
            <w:tcW w:w="280" w:type="pct"/>
            <w:tcBorders>
              <w:top w:val="nil"/>
              <w:left w:val="nil"/>
              <w:bottom w:val="single" w:sz="4" w:space="0" w:color="auto"/>
              <w:right w:val="single" w:sz="4" w:space="0" w:color="auto"/>
            </w:tcBorders>
            <w:shd w:val="clear" w:color="000000" w:fill="FFFFFF"/>
            <w:vAlign w:val="center"/>
            <w:hideMark/>
          </w:tcPr>
          <w:p w14:paraId="4DA61A0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22,00</w:t>
            </w:r>
          </w:p>
        </w:tc>
        <w:tc>
          <w:tcPr>
            <w:tcW w:w="267" w:type="pct"/>
            <w:tcBorders>
              <w:top w:val="nil"/>
              <w:left w:val="nil"/>
              <w:bottom w:val="single" w:sz="4" w:space="0" w:color="auto"/>
              <w:right w:val="single" w:sz="4" w:space="0" w:color="auto"/>
            </w:tcBorders>
            <w:shd w:val="clear" w:color="000000" w:fill="FFFFFF"/>
            <w:vAlign w:val="center"/>
            <w:hideMark/>
          </w:tcPr>
          <w:p w14:paraId="78420B4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18B8C47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03550EE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22,00</w:t>
            </w:r>
          </w:p>
        </w:tc>
        <w:tc>
          <w:tcPr>
            <w:tcW w:w="256" w:type="pct"/>
            <w:tcBorders>
              <w:top w:val="nil"/>
              <w:left w:val="nil"/>
              <w:bottom w:val="single" w:sz="4" w:space="0" w:color="auto"/>
              <w:right w:val="single" w:sz="4" w:space="0" w:color="auto"/>
            </w:tcBorders>
            <w:shd w:val="clear" w:color="000000" w:fill="FFFFFF"/>
            <w:vAlign w:val="center"/>
            <w:hideMark/>
          </w:tcPr>
          <w:p w14:paraId="7128697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23,00</w:t>
            </w:r>
          </w:p>
        </w:tc>
        <w:tc>
          <w:tcPr>
            <w:tcW w:w="258" w:type="pct"/>
            <w:tcBorders>
              <w:top w:val="nil"/>
              <w:left w:val="nil"/>
              <w:bottom w:val="single" w:sz="4" w:space="0" w:color="auto"/>
              <w:right w:val="single" w:sz="4" w:space="0" w:color="auto"/>
            </w:tcBorders>
            <w:shd w:val="clear" w:color="000000" w:fill="FFFFFF"/>
            <w:vAlign w:val="center"/>
            <w:hideMark/>
          </w:tcPr>
          <w:p w14:paraId="3662B5A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24,00</w:t>
            </w:r>
          </w:p>
        </w:tc>
        <w:tc>
          <w:tcPr>
            <w:tcW w:w="269" w:type="pct"/>
            <w:tcBorders>
              <w:top w:val="nil"/>
              <w:left w:val="nil"/>
              <w:bottom w:val="single" w:sz="4" w:space="0" w:color="auto"/>
              <w:right w:val="single" w:sz="4" w:space="0" w:color="auto"/>
            </w:tcBorders>
            <w:shd w:val="clear" w:color="000000" w:fill="FFFFFF"/>
            <w:vAlign w:val="center"/>
            <w:hideMark/>
          </w:tcPr>
          <w:p w14:paraId="03DF93B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24,00</w:t>
            </w:r>
          </w:p>
        </w:tc>
      </w:tr>
      <w:tr w:rsidR="00960670" w:rsidRPr="00AB61C4" w14:paraId="4FCD355D" w14:textId="77777777" w:rsidTr="00AC3544">
        <w:trPr>
          <w:gridAfter w:val="1"/>
          <w:wAfter w:w="3" w:type="pct"/>
          <w:trHeight w:val="47"/>
        </w:trPr>
        <w:tc>
          <w:tcPr>
            <w:tcW w:w="705" w:type="pct"/>
            <w:gridSpan w:val="2"/>
            <w:vMerge/>
            <w:tcBorders>
              <w:left w:val="single" w:sz="4" w:space="0" w:color="auto"/>
              <w:bottom w:val="single" w:sz="4" w:space="0" w:color="000000"/>
              <w:right w:val="single" w:sz="4" w:space="0" w:color="auto"/>
            </w:tcBorders>
            <w:vAlign w:val="center"/>
            <w:hideMark/>
          </w:tcPr>
          <w:p w14:paraId="77054DD4"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2187ABF0"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культуре</w:t>
            </w:r>
          </w:p>
        </w:tc>
        <w:tc>
          <w:tcPr>
            <w:tcW w:w="282" w:type="pct"/>
            <w:tcBorders>
              <w:top w:val="nil"/>
              <w:left w:val="nil"/>
              <w:bottom w:val="single" w:sz="4" w:space="0" w:color="auto"/>
              <w:right w:val="single" w:sz="4" w:space="0" w:color="auto"/>
            </w:tcBorders>
            <w:shd w:val="clear" w:color="000000" w:fill="FFFFFF"/>
            <w:vAlign w:val="center"/>
            <w:hideMark/>
          </w:tcPr>
          <w:p w14:paraId="6CDBDBA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986316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C21AB4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72B3EC5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B7E14D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2EF1D9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0F2E8D9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07FB1B7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vAlign w:val="center"/>
            <w:hideMark/>
          </w:tcPr>
          <w:p w14:paraId="4759B23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vAlign w:val="center"/>
            <w:hideMark/>
          </w:tcPr>
          <w:p w14:paraId="5716F03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2609B6E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5DBACF1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2A7023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vAlign w:val="center"/>
            <w:hideMark/>
          </w:tcPr>
          <w:p w14:paraId="3C0CCA8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51C3638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7706C66" w14:textId="77777777" w:rsidTr="00AC3544">
        <w:trPr>
          <w:gridAfter w:val="1"/>
          <w:wAfter w:w="3" w:type="pct"/>
          <w:trHeight w:val="47"/>
        </w:trPr>
        <w:tc>
          <w:tcPr>
            <w:tcW w:w="705" w:type="pct"/>
            <w:gridSpan w:val="2"/>
            <w:vMerge w:val="restart"/>
            <w:tcBorders>
              <w:top w:val="nil"/>
              <w:left w:val="single" w:sz="4" w:space="0" w:color="auto"/>
              <w:right w:val="single" w:sz="4" w:space="0" w:color="auto"/>
            </w:tcBorders>
            <w:shd w:val="clear" w:color="000000" w:fill="FFFFFF"/>
            <w:vAlign w:val="center"/>
            <w:hideMark/>
          </w:tcPr>
          <w:p w14:paraId="1623BC7D"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Основное мероприятие 6.2 </w:t>
            </w:r>
          </w:p>
          <w:p w14:paraId="1F857E5A" w14:textId="758BFADC"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Профилактика и предупреждение детского дорожно-транспортного травматизма </w:t>
            </w:r>
          </w:p>
        </w:tc>
        <w:tc>
          <w:tcPr>
            <w:tcW w:w="408" w:type="pct"/>
            <w:tcBorders>
              <w:top w:val="nil"/>
              <w:left w:val="nil"/>
              <w:bottom w:val="single" w:sz="4" w:space="0" w:color="auto"/>
              <w:right w:val="single" w:sz="4" w:space="0" w:color="auto"/>
            </w:tcBorders>
            <w:shd w:val="clear" w:color="000000" w:fill="FFFFFF"/>
            <w:vAlign w:val="center"/>
            <w:hideMark/>
          </w:tcPr>
          <w:p w14:paraId="5F4D127E"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2ACB56C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55CCAC1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27F2D71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2A32FE1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014AF66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33DA8CE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625D47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35,00</w:t>
            </w:r>
          </w:p>
        </w:tc>
        <w:tc>
          <w:tcPr>
            <w:tcW w:w="261" w:type="pct"/>
            <w:tcBorders>
              <w:top w:val="nil"/>
              <w:left w:val="nil"/>
              <w:bottom w:val="single" w:sz="4" w:space="0" w:color="auto"/>
              <w:right w:val="single" w:sz="4" w:space="0" w:color="auto"/>
            </w:tcBorders>
            <w:shd w:val="clear" w:color="000000" w:fill="FFFFFF"/>
            <w:vAlign w:val="center"/>
            <w:hideMark/>
          </w:tcPr>
          <w:p w14:paraId="2F9E11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35,00</w:t>
            </w:r>
          </w:p>
        </w:tc>
        <w:tc>
          <w:tcPr>
            <w:tcW w:w="280" w:type="pct"/>
            <w:tcBorders>
              <w:top w:val="nil"/>
              <w:left w:val="nil"/>
              <w:bottom w:val="single" w:sz="4" w:space="0" w:color="auto"/>
              <w:right w:val="single" w:sz="4" w:space="0" w:color="auto"/>
            </w:tcBorders>
            <w:shd w:val="clear" w:color="000000" w:fill="FFFFFF"/>
            <w:vAlign w:val="center"/>
            <w:hideMark/>
          </w:tcPr>
          <w:p w14:paraId="5E05D00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35,00</w:t>
            </w:r>
          </w:p>
        </w:tc>
        <w:tc>
          <w:tcPr>
            <w:tcW w:w="267" w:type="pct"/>
            <w:tcBorders>
              <w:top w:val="nil"/>
              <w:left w:val="nil"/>
              <w:bottom w:val="single" w:sz="4" w:space="0" w:color="auto"/>
              <w:right w:val="single" w:sz="4" w:space="0" w:color="auto"/>
            </w:tcBorders>
            <w:shd w:val="clear" w:color="000000" w:fill="FFFFFF"/>
            <w:vAlign w:val="center"/>
            <w:hideMark/>
          </w:tcPr>
          <w:p w14:paraId="200B615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6FA2C9B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532102F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35,00</w:t>
            </w:r>
          </w:p>
        </w:tc>
        <w:tc>
          <w:tcPr>
            <w:tcW w:w="256" w:type="pct"/>
            <w:tcBorders>
              <w:top w:val="nil"/>
              <w:left w:val="nil"/>
              <w:bottom w:val="single" w:sz="4" w:space="0" w:color="auto"/>
              <w:right w:val="single" w:sz="4" w:space="0" w:color="auto"/>
            </w:tcBorders>
            <w:shd w:val="clear" w:color="000000" w:fill="FFFFFF"/>
            <w:vAlign w:val="center"/>
            <w:hideMark/>
          </w:tcPr>
          <w:p w14:paraId="347A977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35,00</w:t>
            </w:r>
          </w:p>
        </w:tc>
        <w:tc>
          <w:tcPr>
            <w:tcW w:w="258" w:type="pct"/>
            <w:tcBorders>
              <w:top w:val="nil"/>
              <w:left w:val="nil"/>
              <w:bottom w:val="single" w:sz="4" w:space="0" w:color="auto"/>
              <w:right w:val="single" w:sz="4" w:space="0" w:color="auto"/>
            </w:tcBorders>
            <w:shd w:val="clear" w:color="000000" w:fill="FFFFFF"/>
            <w:vAlign w:val="center"/>
            <w:hideMark/>
          </w:tcPr>
          <w:p w14:paraId="5E1187B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35,00</w:t>
            </w:r>
          </w:p>
        </w:tc>
        <w:tc>
          <w:tcPr>
            <w:tcW w:w="269" w:type="pct"/>
            <w:tcBorders>
              <w:top w:val="nil"/>
              <w:left w:val="nil"/>
              <w:bottom w:val="single" w:sz="4" w:space="0" w:color="auto"/>
              <w:right w:val="single" w:sz="4" w:space="0" w:color="auto"/>
            </w:tcBorders>
            <w:shd w:val="clear" w:color="000000" w:fill="FFFFFF"/>
            <w:vAlign w:val="center"/>
            <w:hideMark/>
          </w:tcPr>
          <w:p w14:paraId="61918A3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35,00</w:t>
            </w:r>
          </w:p>
        </w:tc>
      </w:tr>
      <w:tr w:rsidR="00960670" w:rsidRPr="00AB61C4" w14:paraId="00CFBEB4" w14:textId="77777777" w:rsidTr="00AC3544">
        <w:trPr>
          <w:gridAfter w:val="1"/>
          <w:wAfter w:w="3" w:type="pct"/>
          <w:trHeight w:val="47"/>
        </w:trPr>
        <w:tc>
          <w:tcPr>
            <w:tcW w:w="705" w:type="pct"/>
            <w:gridSpan w:val="2"/>
            <w:vMerge/>
            <w:tcBorders>
              <w:left w:val="single" w:sz="4" w:space="0" w:color="auto"/>
              <w:bottom w:val="single" w:sz="4" w:space="0" w:color="000000"/>
              <w:right w:val="single" w:sz="4" w:space="0" w:color="auto"/>
            </w:tcBorders>
            <w:vAlign w:val="center"/>
            <w:hideMark/>
          </w:tcPr>
          <w:p w14:paraId="28F930F5"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7AD7E591" w14:textId="04304D7B"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478EDF3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F161E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E99B5C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9DE808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37F4DB6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479313D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06D8CE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5C44E2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vAlign w:val="center"/>
            <w:hideMark/>
          </w:tcPr>
          <w:p w14:paraId="46F79B0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vAlign w:val="center"/>
            <w:hideMark/>
          </w:tcPr>
          <w:p w14:paraId="2402C8A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19D8DDE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2FC6A17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22D404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vAlign w:val="center"/>
            <w:hideMark/>
          </w:tcPr>
          <w:p w14:paraId="4D089D4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5E871F7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143B5A3" w14:textId="77777777" w:rsidTr="00AC3544">
        <w:trPr>
          <w:gridAfter w:val="1"/>
          <w:wAfter w:w="3" w:type="pct"/>
          <w:trHeight w:val="47"/>
        </w:trPr>
        <w:tc>
          <w:tcPr>
            <w:tcW w:w="705" w:type="pct"/>
            <w:gridSpan w:val="2"/>
            <w:vMerge w:val="restart"/>
            <w:tcBorders>
              <w:top w:val="nil"/>
              <w:left w:val="single" w:sz="4" w:space="0" w:color="auto"/>
              <w:right w:val="single" w:sz="4" w:space="0" w:color="auto"/>
            </w:tcBorders>
            <w:shd w:val="clear" w:color="000000" w:fill="FFFFFF"/>
            <w:vAlign w:val="center"/>
            <w:hideMark/>
          </w:tcPr>
          <w:p w14:paraId="33D16C2B"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Основное мероприятие 6.3 </w:t>
            </w:r>
          </w:p>
          <w:p w14:paraId="1FA18A69" w14:textId="349ADB0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Проведение рейдов с целью посещения и выявления семей социального риска и несовершеннолетних, ведущих асоциальный образ жизни</w:t>
            </w:r>
          </w:p>
        </w:tc>
        <w:tc>
          <w:tcPr>
            <w:tcW w:w="408" w:type="pct"/>
            <w:tcBorders>
              <w:top w:val="nil"/>
              <w:left w:val="single" w:sz="4" w:space="0" w:color="auto"/>
              <w:bottom w:val="single" w:sz="4" w:space="0" w:color="auto"/>
              <w:right w:val="single" w:sz="4" w:space="0" w:color="auto"/>
            </w:tcBorders>
            <w:shd w:val="clear" w:color="000000" w:fill="FFFFFF"/>
            <w:vAlign w:val="center"/>
            <w:hideMark/>
          </w:tcPr>
          <w:p w14:paraId="1347AB2D"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3F7E865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73F452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7F0B20D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68F80B6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0EDA884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70A9AF3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38B3415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c>
          <w:tcPr>
            <w:tcW w:w="261" w:type="pct"/>
            <w:tcBorders>
              <w:top w:val="nil"/>
              <w:left w:val="nil"/>
              <w:bottom w:val="single" w:sz="4" w:space="0" w:color="auto"/>
              <w:right w:val="single" w:sz="4" w:space="0" w:color="auto"/>
            </w:tcBorders>
            <w:shd w:val="clear" w:color="000000" w:fill="FFFFFF"/>
            <w:vAlign w:val="center"/>
            <w:hideMark/>
          </w:tcPr>
          <w:p w14:paraId="4FDDC22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c>
          <w:tcPr>
            <w:tcW w:w="280" w:type="pct"/>
            <w:tcBorders>
              <w:top w:val="nil"/>
              <w:left w:val="nil"/>
              <w:bottom w:val="single" w:sz="4" w:space="0" w:color="auto"/>
              <w:right w:val="single" w:sz="4" w:space="0" w:color="auto"/>
            </w:tcBorders>
            <w:shd w:val="clear" w:color="000000" w:fill="FFFFFF"/>
            <w:vAlign w:val="center"/>
            <w:hideMark/>
          </w:tcPr>
          <w:p w14:paraId="096D2F9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c>
          <w:tcPr>
            <w:tcW w:w="267" w:type="pct"/>
            <w:tcBorders>
              <w:top w:val="nil"/>
              <w:left w:val="nil"/>
              <w:bottom w:val="single" w:sz="4" w:space="0" w:color="auto"/>
              <w:right w:val="single" w:sz="4" w:space="0" w:color="auto"/>
            </w:tcBorders>
            <w:shd w:val="clear" w:color="000000" w:fill="FFFFFF"/>
            <w:vAlign w:val="center"/>
            <w:hideMark/>
          </w:tcPr>
          <w:p w14:paraId="3CC6EE1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36A90AC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0E102C8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c>
          <w:tcPr>
            <w:tcW w:w="256" w:type="pct"/>
            <w:tcBorders>
              <w:top w:val="nil"/>
              <w:left w:val="nil"/>
              <w:bottom w:val="single" w:sz="4" w:space="0" w:color="auto"/>
              <w:right w:val="single" w:sz="4" w:space="0" w:color="auto"/>
            </w:tcBorders>
            <w:shd w:val="clear" w:color="000000" w:fill="FFFFFF"/>
            <w:vAlign w:val="center"/>
            <w:hideMark/>
          </w:tcPr>
          <w:p w14:paraId="1D88C03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c>
          <w:tcPr>
            <w:tcW w:w="258" w:type="pct"/>
            <w:tcBorders>
              <w:top w:val="nil"/>
              <w:left w:val="nil"/>
              <w:bottom w:val="single" w:sz="4" w:space="0" w:color="auto"/>
              <w:right w:val="single" w:sz="4" w:space="0" w:color="auto"/>
            </w:tcBorders>
            <w:shd w:val="clear" w:color="000000" w:fill="FFFFFF"/>
            <w:vAlign w:val="center"/>
            <w:hideMark/>
          </w:tcPr>
          <w:p w14:paraId="2241AB0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c>
          <w:tcPr>
            <w:tcW w:w="269" w:type="pct"/>
            <w:tcBorders>
              <w:top w:val="nil"/>
              <w:left w:val="nil"/>
              <w:bottom w:val="single" w:sz="4" w:space="0" w:color="auto"/>
              <w:right w:val="single" w:sz="4" w:space="0" w:color="auto"/>
            </w:tcBorders>
            <w:shd w:val="clear" w:color="000000" w:fill="FFFFFF"/>
            <w:vAlign w:val="center"/>
            <w:hideMark/>
          </w:tcPr>
          <w:p w14:paraId="4C4C2C1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r>
      <w:tr w:rsidR="00960670" w:rsidRPr="00AB61C4" w14:paraId="614C883D" w14:textId="77777777" w:rsidTr="00AC3544">
        <w:trPr>
          <w:gridAfter w:val="1"/>
          <w:wAfter w:w="3" w:type="pct"/>
          <w:trHeight w:val="405"/>
        </w:trPr>
        <w:tc>
          <w:tcPr>
            <w:tcW w:w="705" w:type="pct"/>
            <w:gridSpan w:val="2"/>
            <w:vMerge/>
            <w:tcBorders>
              <w:left w:val="single" w:sz="4" w:space="0" w:color="auto"/>
              <w:bottom w:val="single" w:sz="4" w:space="0" w:color="000000"/>
              <w:right w:val="single" w:sz="4" w:space="0" w:color="auto"/>
            </w:tcBorders>
            <w:vAlign w:val="center"/>
            <w:hideMark/>
          </w:tcPr>
          <w:p w14:paraId="230B13FF" w14:textId="77777777" w:rsidR="00AB61C4" w:rsidRPr="00BF1F84" w:rsidRDefault="00AB61C4" w:rsidP="000A25D6">
            <w:pPr>
              <w:ind w:firstLine="0"/>
              <w:rPr>
                <w:rFonts w:ascii="Times New Roman" w:hAnsi="Times New Roman"/>
                <w:sz w:val="14"/>
                <w:szCs w:val="14"/>
              </w:rPr>
            </w:pPr>
          </w:p>
        </w:tc>
        <w:tc>
          <w:tcPr>
            <w:tcW w:w="408" w:type="pct"/>
            <w:tcBorders>
              <w:top w:val="nil"/>
              <w:left w:val="single" w:sz="4" w:space="0" w:color="auto"/>
              <w:bottom w:val="single" w:sz="4" w:space="0" w:color="auto"/>
              <w:right w:val="single" w:sz="4" w:space="0" w:color="auto"/>
            </w:tcBorders>
            <w:shd w:val="clear" w:color="000000" w:fill="FFFFFF"/>
            <w:vAlign w:val="center"/>
            <w:hideMark/>
          </w:tcPr>
          <w:p w14:paraId="7B0AE7F6" w14:textId="7AC37F19"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6C71CFC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53C4E5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59766F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C5593A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A0F496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7801AC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88F679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0868B0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vAlign w:val="center"/>
            <w:hideMark/>
          </w:tcPr>
          <w:p w14:paraId="7491B1E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vAlign w:val="center"/>
            <w:hideMark/>
          </w:tcPr>
          <w:p w14:paraId="1463346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3CDE178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2F39742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A29DB6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vAlign w:val="center"/>
            <w:hideMark/>
          </w:tcPr>
          <w:p w14:paraId="42D2D31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2CF8D69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514A0134" w14:textId="77777777" w:rsidTr="00AC3544">
        <w:trPr>
          <w:gridAfter w:val="1"/>
          <w:wAfter w:w="3" w:type="pct"/>
          <w:trHeight w:val="150"/>
        </w:trPr>
        <w:tc>
          <w:tcPr>
            <w:tcW w:w="705" w:type="pct"/>
            <w:gridSpan w:val="2"/>
            <w:vMerge w:val="restart"/>
            <w:tcBorders>
              <w:top w:val="nil"/>
              <w:left w:val="single" w:sz="4" w:space="0" w:color="auto"/>
              <w:right w:val="single" w:sz="4" w:space="0" w:color="auto"/>
            </w:tcBorders>
            <w:shd w:val="clear" w:color="000000" w:fill="FFFFFF"/>
            <w:vAlign w:val="center"/>
            <w:hideMark/>
          </w:tcPr>
          <w:p w14:paraId="5B98CBD1"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Основное мероприятие 6.4 </w:t>
            </w:r>
          </w:p>
          <w:p w14:paraId="135F5E1F" w14:textId="09F3733E"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408" w:type="pct"/>
            <w:tcBorders>
              <w:top w:val="nil"/>
              <w:left w:val="nil"/>
              <w:bottom w:val="single" w:sz="4" w:space="0" w:color="auto"/>
              <w:right w:val="single" w:sz="4" w:space="0" w:color="auto"/>
            </w:tcBorders>
            <w:shd w:val="clear" w:color="000000" w:fill="FFFFFF"/>
            <w:vAlign w:val="center"/>
            <w:hideMark/>
          </w:tcPr>
          <w:p w14:paraId="4CAA9990"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47D1FC0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5DBEAD2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770485E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0391001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6CBDA68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42AB8FD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4ABB224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c>
          <w:tcPr>
            <w:tcW w:w="261" w:type="pct"/>
            <w:tcBorders>
              <w:top w:val="nil"/>
              <w:left w:val="nil"/>
              <w:bottom w:val="single" w:sz="4" w:space="0" w:color="auto"/>
              <w:right w:val="single" w:sz="4" w:space="0" w:color="auto"/>
            </w:tcBorders>
            <w:shd w:val="clear" w:color="000000" w:fill="FFFFFF"/>
            <w:vAlign w:val="center"/>
            <w:hideMark/>
          </w:tcPr>
          <w:p w14:paraId="081E9D1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c>
          <w:tcPr>
            <w:tcW w:w="280" w:type="pct"/>
            <w:tcBorders>
              <w:top w:val="nil"/>
              <w:left w:val="nil"/>
              <w:bottom w:val="single" w:sz="4" w:space="0" w:color="auto"/>
              <w:right w:val="single" w:sz="4" w:space="0" w:color="auto"/>
            </w:tcBorders>
            <w:shd w:val="clear" w:color="000000" w:fill="FFFFFF"/>
            <w:vAlign w:val="center"/>
            <w:hideMark/>
          </w:tcPr>
          <w:p w14:paraId="197E388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w:t>
            </w:r>
          </w:p>
        </w:tc>
        <w:tc>
          <w:tcPr>
            <w:tcW w:w="267" w:type="pct"/>
            <w:tcBorders>
              <w:top w:val="nil"/>
              <w:left w:val="nil"/>
              <w:bottom w:val="single" w:sz="4" w:space="0" w:color="auto"/>
              <w:right w:val="single" w:sz="4" w:space="0" w:color="auto"/>
            </w:tcBorders>
            <w:shd w:val="clear" w:color="000000" w:fill="FFFFFF"/>
            <w:vAlign w:val="center"/>
            <w:hideMark/>
          </w:tcPr>
          <w:p w14:paraId="1A4B687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59F3536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66D37CC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w:t>
            </w:r>
          </w:p>
        </w:tc>
        <w:tc>
          <w:tcPr>
            <w:tcW w:w="256" w:type="pct"/>
            <w:tcBorders>
              <w:top w:val="nil"/>
              <w:left w:val="nil"/>
              <w:bottom w:val="single" w:sz="4" w:space="0" w:color="auto"/>
              <w:right w:val="single" w:sz="4" w:space="0" w:color="auto"/>
            </w:tcBorders>
            <w:shd w:val="clear" w:color="000000" w:fill="FFFFFF"/>
            <w:vAlign w:val="center"/>
            <w:hideMark/>
          </w:tcPr>
          <w:p w14:paraId="5A66700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w:t>
            </w:r>
          </w:p>
        </w:tc>
        <w:tc>
          <w:tcPr>
            <w:tcW w:w="258" w:type="pct"/>
            <w:tcBorders>
              <w:top w:val="nil"/>
              <w:left w:val="nil"/>
              <w:bottom w:val="single" w:sz="4" w:space="0" w:color="auto"/>
              <w:right w:val="single" w:sz="4" w:space="0" w:color="auto"/>
            </w:tcBorders>
            <w:shd w:val="clear" w:color="000000" w:fill="FFFFFF"/>
            <w:vAlign w:val="center"/>
            <w:hideMark/>
          </w:tcPr>
          <w:p w14:paraId="26E57E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w:t>
            </w:r>
          </w:p>
        </w:tc>
        <w:tc>
          <w:tcPr>
            <w:tcW w:w="269" w:type="pct"/>
            <w:tcBorders>
              <w:top w:val="nil"/>
              <w:left w:val="nil"/>
              <w:bottom w:val="single" w:sz="4" w:space="0" w:color="auto"/>
              <w:right w:val="single" w:sz="4" w:space="0" w:color="auto"/>
            </w:tcBorders>
            <w:shd w:val="clear" w:color="000000" w:fill="FFFFFF"/>
            <w:vAlign w:val="center"/>
            <w:hideMark/>
          </w:tcPr>
          <w:p w14:paraId="4D304EC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w:t>
            </w:r>
          </w:p>
        </w:tc>
      </w:tr>
      <w:tr w:rsidR="00960670" w:rsidRPr="00AB61C4" w14:paraId="2BA56C56" w14:textId="77777777" w:rsidTr="00AC3544">
        <w:trPr>
          <w:gridAfter w:val="1"/>
          <w:wAfter w:w="3" w:type="pct"/>
          <w:trHeight w:val="47"/>
        </w:trPr>
        <w:tc>
          <w:tcPr>
            <w:tcW w:w="705" w:type="pct"/>
            <w:gridSpan w:val="2"/>
            <w:vMerge/>
            <w:tcBorders>
              <w:left w:val="single" w:sz="4" w:space="0" w:color="auto"/>
              <w:bottom w:val="single" w:sz="4" w:space="0" w:color="000000"/>
              <w:right w:val="single" w:sz="4" w:space="0" w:color="auto"/>
            </w:tcBorders>
            <w:vAlign w:val="center"/>
            <w:hideMark/>
          </w:tcPr>
          <w:p w14:paraId="3681F87C"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33268EFB" w14:textId="6395759D"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6947F62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8BBB84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49A0BE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4C89EE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F83C30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CDEB51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6D63EB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4431135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29C03CD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vAlign w:val="center"/>
            <w:hideMark/>
          </w:tcPr>
          <w:p w14:paraId="4EEBA39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40F049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5D3DA57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2101183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vAlign w:val="center"/>
            <w:hideMark/>
          </w:tcPr>
          <w:p w14:paraId="420B2EA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420A993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9CC69AD" w14:textId="77777777" w:rsidTr="00AC3544">
        <w:trPr>
          <w:gridAfter w:val="1"/>
          <w:wAfter w:w="3" w:type="pct"/>
          <w:trHeight w:val="300"/>
        </w:trPr>
        <w:tc>
          <w:tcPr>
            <w:tcW w:w="705" w:type="pct"/>
            <w:gridSpan w:val="2"/>
            <w:vMerge w:val="restart"/>
            <w:tcBorders>
              <w:top w:val="nil"/>
              <w:left w:val="single" w:sz="4" w:space="0" w:color="auto"/>
              <w:right w:val="single" w:sz="4" w:space="0" w:color="auto"/>
            </w:tcBorders>
            <w:shd w:val="clear" w:color="000000" w:fill="FFFFFF"/>
            <w:vAlign w:val="center"/>
            <w:hideMark/>
          </w:tcPr>
          <w:p w14:paraId="572E934D"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Основное мероприятие 6.5 </w:t>
            </w:r>
          </w:p>
          <w:p w14:paraId="3F6E884B" w14:textId="7CD01E7D"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408" w:type="pct"/>
            <w:tcBorders>
              <w:top w:val="nil"/>
              <w:left w:val="nil"/>
              <w:bottom w:val="single" w:sz="4" w:space="0" w:color="auto"/>
              <w:right w:val="single" w:sz="4" w:space="0" w:color="auto"/>
            </w:tcBorders>
            <w:shd w:val="clear" w:color="000000" w:fill="FFFFFF"/>
            <w:vAlign w:val="center"/>
            <w:hideMark/>
          </w:tcPr>
          <w:p w14:paraId="0E6F71FA"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6474374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597A304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3F9B138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3B49B01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14F507B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1736F65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32962EA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6,00</w:t>
            </w:r>
          </w:p>
        </w:tc>
        <w:tc>
          <w:tcPr>
            <w:tcW w:w="261" w:type="pct"/>
            <w:tcBorders>
              <w:top w:val="nil"/>
              <w:left w:val="nil"/>
              <w:bottom w:val="single" w:sz="4" w:space="0" w:color="auto"/>
              <w:right w:val="single" w:sz="4" w:space="0" w:color="auto"/>
            </w:tcBorders>
            <w:shd w:val="clear" w:color="000000" w:fill="FFFFFF"/>
            <w:vAlign w:val="center"/>
            <w:hideMark/>
          </w:tcPr>
          <w:p w14:paraId="46892AA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5,95</w:t>
            </w:r>
          </w:p>
        </w:tc>
        <w:tc>
          <w:tcPr>
            <w:tcW w:w="280" w:type="pct"/>
            <w:tcBorders>
              <w:top w:val="nil"/>
              <w:left w:val="nil"/>
              <w:bottom w:val="single" w:sz="4" w:space="0" w:color="auto"/>
              <w:right w:val="single" w:sz="4" w:space="0" w:color="auto"/>
            </w:tcBorders>
            <w:shd w:val="clear" w:color="000000" w:fill="FFFFFF"/>
            <w:vAlign w:val="center"/>
            <w:hideMark/>
          </w:tcPr>
          <w:p w14:paraId="1735AB3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00F674C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09EB1D0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1BC4B55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46D80E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8" w:type="pct"/>
            <w:tcBorders>
              <w:top w:val="nil"/>
              <w:left w:val="nil"/>
              <w:bottom w:val="single" w:sz="4" w:space="0" w:color="auto"/>
              <w:right w:val="single" w:sz="4" w:space="0" w:color="auto"/>
            </w:tcBorders>
            <w:shd w:val="clear" w:color="000000" w:fill="FFFFFF"/>
            <w:vAlign w:val="center"/>
            <w:hideMark/>
          </w:tcPr>
          <w:p w14:paraId="57F6887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27DD8F3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5D567EB7" w14:textId="77777777" w:rsidTr="00AC3544">
        <w:trPr>
          <w:gridAfter w:val="1"/>
          <w:wAfter w:w="3" w:type="pct"/>
          <w:trHeight w:val="580"/>
        </w:trPr>
        <w:tc>
          <w:tcPr>
            <w:tcW w:w="705" w:type="pct"/>
            <w:gridSpan w:val="2"/>
            <w:vMerge/>
            <w:tcBorders>
              <w:left w:val="single" w:sz="4" w:space="0" w:color="auto"/>
              <w:bottom w:val="single" w:sz="4" w:space="0" w:color="000000"/>
              <w:right w:val="single" w:sz="4" w:space="0" w:color="auto"/>
            </w:tcBorders>
            <w:vAlign w:val="center"/>
            <w:hideMark/>
          </w:tcPr>
          <w:p w14:paraId="1FEBBF57"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32182268" w14:textId="31A9B12D"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62ECB34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DA710F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D42FA4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D89074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CE92EB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8B13ED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42C40E8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66E1DD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vAlign w:val="center"/>
            <w:hideMark/>
          </w:tcPr>
          <w:p w14:paraId="797BC84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vAlign w:val="center"/>
            <w:hideMark/>
          </w:tcPr>
          <w:p w14:paraId="1CBF195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6A3C1EC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1F76BCE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2938906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vAlign w:val="center"/>
            <w:hideMark/>
          </w:tcPr>
          <w:p w14:paraId="7A088DA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352EBEB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1C65EA41" w14:textId="77777777" w:rsidTr="00AC3544">
        <w:trPr>
          <w:gridAfter w:val="1"/>
          <w:wAfter w:w="3" w:type="pct"/>
          <w:trHeight w:val="300"/>
        </w:trPr>
        <w:tc>
          <w:tcPr>
            <w:tcW w:w="705" w:type="pct"/>
            <w:gridSpan w:val="2"/>
            <w:vMerge w:val="restart"/>
            <w:tcBorders>
              <w:top w:val="nil"/>
              <w:left w:val="single" w:sz="4" w:space="0" w:color="auto"/>
              <w:right w:val="single" w:sz="4" w:space="0" w:color="auto"/>
            </w:tcBorders>
            <w:shd w:val="clear" w:color="000000" w:fill="FFFFFF"/>
            <w:vAlign w:val="center"/>
            <w:hideMark/>
          </w:tcPr>
          <w:p w14:paraId="50C60313"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Основное мероприятие 6.6 </w:t>
            </w:r>
          </w:p>
          <w:p w14:paraId="1B26FF48" w14:textId="03A0F43A"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408" w:type="pct"/>
            <w:tcBorders>
              <w:top w:val="nil"/>
              <w:left w:val="nil"/>
              <w:bottom w:val="single" w:sz="4" w:space="0" w:color="auto"/>
              <w:right w:val="single" w:sz="4" w:space="0" w:color="auto"/>
            </w:tcBorders>
            <w:shd w:val="clear" w:color="000000" w:fill="FFFFFF"/>
            <w:vAlign w:val="center"/>
            <w:hideMark/>
          </w:tcPr>
          <w:p w14:paraId="421C1CD0"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4B8A1F1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0CD8ADA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6F8A746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2DA1392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1D19CEC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021D903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433165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c>
          <w:tcPr>
            <w:tcW w:w="261" w:type="pct"/>
            <w:tcBorders>
              <w:top w:val="nil"/>
              <w:left w:val="nil"/>
              <w:bottom w:val="single" w:sz="4" w:space="0" w:color="auto"/>
              <w:right w:val="single" w:sz="4" w:space="0" w:color="auto"/>
            </w:tcBorders>
            <w:shd w:val="clear" w:color="000000" w:fill="FFFFFF"/>
            <w:vAlign w:val="center"/>
            <w:hideMark/>
          </w:tcPr>
          <w:p w14:paraId="591432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c>
          <w:tcPr>
            <w:tcW w:w="280" w:type="pct"/>
            <w:tcBorders>
              <w:top w:val="nil"/>
              <w:left w:val="nil"/>
              <w:bottom w:val="single" w:sz="4" w:space="0" w:color="auto"/>
              <w:right w:val="single" w:sz="4" w:space="0" w:color="auto"/>
            </w:tcBorders>
            <w:shd w:val="clear" w:color="000000" w:fill="FFFFFF"/>
            <w:vAlign w:val="center"/>
            <w:hideMark/>
          </w:tcPr>
          <w:p w14:paraId="76E6CE8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c>
          <w:tcPr>
            <w:tcW w:w="267" w:type="pct"/>
            <w:tcBorders>
              <w:top w:val="nil"/>
              <w:left w:val="nil"/>
              <w:bottom w:val="single" w:sz="4" w:space="0" w:color="auto"/>
              <w:right w:val="single" w:sz="4" w:space="0" w:color="auto"/>
            </w:tcBorders>
            <w:shd w:val="clear" w:color="000000" w:fill="FFFFFF"/>
            <w:vAlign w:val="center"/>
            <w:hideMark/>
          </w:tcPr>
          <w:p w14:paraId="0F8E304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5CDE7A1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5DFEB8F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c>
          <w:tcPr>
            <w:tcW w:w="256" w:type="pct"/>
            <w:tcBorders>
              <w:top w:val="nil"/>
              <w:left w:val="nil"/>
              <w:bottom w:val="single" w:sz="4" w:space="0" w:color="auto"/>
              <w:right w:val="single" w:sz="4" w:space="0" w:color="auto"/>
            </w:tcBorders>
            <w:shd w:val="clear" w:color="000000" w:fill="FFFFFF"/>
            <w:vAlign w:val="center"/>
            <w:hideMark/>
          </w:tcPr>
          <w:p w14:paraId="1009E7A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c>
          <w:tcPr>
            <w:tcW w:w="258" w:type="pct"/>
            <w:tcBorders>
              <w:top w:val="nil"/>
              <w:left w:val="nil"/>
              <w:bottom w:val="single" w:sz="4" w:space="0" w:color="auto"/>
              <w:right w:val="single" w:sz="4" w:space="0" w:color="auto"/>
            </w:tcBorders>
            <w:shd w:val="clear" w:color="000000" w:fill="FFFFFF"/>
            <w:vAlign w:val="center"/>
            <w:hideMark/>
          </w:tcPr>
          <w:p w14:paraId="6709571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c>
          <w:tcPr>
            <w:tcW w:w="269" w:type="pct"/>
            <w:tcBorders>
              <w:top w:val="nil"/>
              <w:left w:val="nil"/>
              <w:bottom w:val="single" w:sz="4" w:space="0" w:color="auto"/>
              <w:right w:val="single" w:sz="4" w:space="0" w:color="auto"/>
            </w:tcBorders>
            <w:shd w:val="clear" w:color="000000" w:fill="FFFFFF"/>
            <w:vAlign w:val="center"/>
            <w:hideMark/>
          </w:tcPr>
          <w:p w14:paraId="6C5F3AF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w:t>
            </w:r>
          </w:p>
        </w:tc>
      </w:tr>
      <w:tr w:rsidR="00960670" w:rsidRPr="00AB61C4" w14:paraId="7142521F" w14:textId="77777777" w:rsidTr="00AC3544">
        <w:trPr>
          <w:gridAfter w:val="1"/>
          <w:wAfter w:w="3" w:type="pct"/>
          <w:trHeight w:val="47"/>
        </w:trPr>
        <w:tc>
          <w:tcPr>
            <w:tcW w:w="705" w:type="pct"/>
            <w:gridSpan w:val="2"/>
            <w:vMerge/>
            <w:tcBorders>
              <w:left w:val="single" w:sz="4" w:space="0" w:color="auto"/>
              <w:bottom w:val="single" w:sz="4" w:space="0" w:color="000000"/>
              <w:right w:val="single" w:sz="4" w:space="0" w:color="auto"/>
            </w:tcBorders>
            <w:vAlign w:val="center"/>
            <w:hideMark/>
          </w:tcPr>
          <w:p w14:paraId="66231244"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6A80BB0E" w14:textId="2C948C2A"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6794E7B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68968C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086C28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7CE1ECD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247E3A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AF6292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095BE0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BA8AD0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510290E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vAlign w:val="center"/>
            <w:hideMark/>
          </w:tcPr>
          <w:p w14:paraId="6A7EB47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19DDB69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69B34AC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E4962E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vAlign w:val="center"/>
            <w:hideMark/>
          </w:tcPr>
          <w:p w14:paraId="006510B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403FF90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19EBF7C" w14:textId="77777777" w:rsidTr="00AC3544">
        <w:trPr>
          <w:gridAfter w:val="1"/>
          <w:wAfter w:w="3" w:type="pct"/>
          <w:trHeight w:val="47"/>
        </w:trPr>
        <w:tc>
          <w:tcPr>
            <w:tcW w:w="705" w:type="pct"/>
            <w:gridSpan w:val="2"/>
            <w:vMerge w:val="restart"/>
            <w:tcBorders>
              <w:top w:val="nil"/>
              <w:left w:val="single" w:sz="4" w:space="0" w:color="auto"/>
              <w:right w:val="single" w:sz="4" w:space="0" w:color="auto"/>
            </w:tcBorders>
            <w:shd w:val="clear" w:color="000000" w:fill="FFFFFF"/>
            <w:vAlign w:val="center"/>
            <w:hideMark/>
          </w:tcPr>
          <w:p w14:paraId="5DECD2A4"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Основное мероприятие 6.7 </w:t>
            </w:r>
          </w:p>
          <w:p w14:paraId="1CA2A805" w14:textId="48F79A72"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408" w:type="pct"/>
            <w:tcBorders>
              <w:top w:val="nil"/>
              <w:left w:val="nil"/>
              <w:bottom w:val="single" w:sz="4" w:space="0" w:color="auto"/>
              <w:right w:val="single" w:sz="4" w:space="0" w:color="auto"/>
            </w:tcBorders>
            <w:shd w:val="clear" w:color="000000" w:fill="FFFFFF"/>
            <w:vAlign w:val="center"/>
            <w:hideMark/>
          </w:tcPr>
          <w:p w14:paraId="27148B1B"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5A2942A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7BEE00B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749D56D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5319A6D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1A2332A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535AACE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58A8B0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20,00</w:t>
            </w:r>
          </w:p>
        </w:tc>
        <w:tc>
          <w:tcPr>
            <w:tcW w:w="261" w:type="pct"/>
            <w:tcBorders>
              <w:top w:val="nil"/>
              <w:left w:val="nil"/>
              <w:bottom w:val="single" w:sz="4" w:space="0" w:color="auto"/>
              <w:right w:val="single" w:sz="4" w:space="0" w:color="auto"/>
            </w:tcBorders>
            <w:shd w:val="clear" w:color="000000" w:fill="FFFFFF"/>
            <w:vAlign w:val="center"/>
            <w:hideMark/>
          </w:tcPr>
          <w:p w14:paraId="5A85258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20,00</w:t>
            </w:r>
          </w:p>
        </w:tc>
        <w:tc>
          <w:tcPr>
            <w:tcW w:w="280" w:type="pct"/>
            <w:tcBorders>
              <w:top w:val="nil"/>
              <w:left w:val="nil"/>
              <w:bottom w:val="single" w:sz="4" w:space="0" w:color="auto"/>
              <w:right w:val="single" w:sz="4" w:space="0" w:color="auto"/>
            </w:tcBorders>
            <w:shd w:val="clear" w:color="000000" w:fill="FFFFFF"/>
            <w:vAlign w:val="center"/>
            <w:hideMark/>
          </w:tcPr>
          <w:p w14:paraId="40FCB2E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20,00</w:t>
            </w:r>
          </w:p>
        </w:tc>
        <w:tc>
          <w:tcPr>
            <w:tcW w:w="267" w:type="pct"/>
            <w:tcBorders>
              <w:top w:val="nil"/>
              <w:left w:val="nil"/>
              <w:bottom w:val="single" w:sz="4" w:space="0" w:color="auto"/>
              <w:right w:val="single" w:sz="4" w:space="0" w:color="auto"/>
            </w:tcBorders>
            <w:shd w:val="clear" w:color="000000" w:fill="FFFFFF"/>
            <w:vAlign w:val="center"/>
            <w:hideMark/>
          </w:tcPr>
          <w:p w14:paraId="39676CF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4FCBB93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558D2E0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20,00</w:t>
            </w:r>
          </w:p>
        </w:tc>
        <w:tc>
          <w:tcPr>
            <w:tcW w:w="256" w:type="pct"/>
            <w:tcBorders>
              <w:top w:val="nil"/>
              <w:left w:val="nil"/>
              <w:bottom w:val="single" w:sz="4" w:space="0" w:color="auto"/>
              <w:right w:val="single" w:sz="4" w:space="0" w:color="auto"/>
            </w:tcBorders>
            <w:shd w:val="clear" w:color="000000" w:fill="FFFFFF"/>
            <w:vAlign w:val="center"/>
            <w:hideMark/>
          </w:tcPr>
          <w:p w14:paraId="242B7B1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20,00</w:t>
            </w:r>
          </w:p>
        </w:tc>
        <w:tc>
          <w:tcPr>
            <w:tcW w:w="258" w:type="pct"/>
            <w:tcBorders>
              <w:top w:val="nil"/>
              <w:left w:val="nil"/>
              <w:bottom w:val="single" w:sz="4" w:space="0" w:color="auto"/>
              <w:right w:val="single" w:sz="4" w:space="0" w:color="auto"/>
            </w:tcBorders>
            <w:shd w:val="clear" w:color="000000" w:fill="FFFFFF"/>
            <w:vAlign w:val="center"/>
            <w:hideMark/>
          </w:tcPr>
          <w:p w14:paraId="331EE6B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20,00</w:t>
            </w:r>
          </w:p>
        </w:tc>
        <w:tc>
          <w:tcPr>
            <w:tcW w:w="269" w:type="pct"/>
            <w:tcBorders>
              <w:top w:val="nil"/>
              <w:left w:val="nil"/>
              <w:bottom w:val="single" w:sz="4" w:space="0" w:color="auto"/>
              <w:right w:val="single" w:sz="4" w:space="0" w:color="auto"/>
            </w:tcBorders>
            <w:shd w:val="clear" w:color="000000" w:fill="FFFFFF"/>
            <w:vAlign w:val="center"/>
            <w:hideMark/>
          </w:tcPr>
          <w:p w14:paraId="4385085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20,00</w:t>
            </w:r>
          </w:p>
        </w:tc>
      </w:tr>
      <w:tr w:rsidR="00960670" w:rsidRPr="00AB61C4" w14:paraId="1AFD3910" w14:textId="77777777" w:rsidTr="00AC3544">
        <w:trPr>
          <w:gridAfter w:val="1"/>
          <w:wAfter w:w="3" w:type="pct"/>
          <w:trHeight w:val="510"/>
        </w:trPr>
        <w:tc>
          <w:tcPr>
            <w:tcW w:w="705" w:type="pct"/>
            <w:gridSpan w:val="2"/>
            <w:vMerge/>
            <w:tcBorders>
              <w:left w:val="single" w:sz="4" w:space="0" w:color="auto"/>
              <w:right w:val="single" w:sz="4" w:space="0" w:color="auto"/>
            </w:tcBorders>
            <w:vAlign w:val="center"/>
            <w:hideMark/>
          </w:tcPr>
          <w:p w14:paraId="7BD3A945"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0211A93E"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Администрация муниципального района</w:t>
            </w:r>
          </w:p>
        </w:tc>
        <w:tc>
          <w:tcPr>
            <w:tcW w:w="282" w:type="pct"/>
            <w:tcBorders>
              <w:top w:val="nil"/>
              <w:left w:val="nil"/>
              <w:bottom w:val="single" w:sz="4" w:space="0" w:color="auto"/>
              <w:right w:val="single" w:sz="4" w:space="0" w:color="auto"/>
            </w:tcBorders>
            <w:shd w:val="clear" w:color="000000" w:fill="FFFFFF"/>
            <w:vAlign w:val="center"/>
            <w:hideMark/>
          </w:tcPr>
          <w:p w14:paraId="7A9655A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36" w:type="pct"/>
            <w:tcBorders>
              <w:top w:val="nil"/>
              <w:left w:val="nil"/>
              <w:bottom w:val="single" w:sz="4" w:space="0" w:color="auto"/>
              <w:right w:val="single" w:sz="4" w:space="0" w:color="auto"/>
            </w:tcBorders>
            <w:shd w:val="clear" w:color="000000" w:fill="FFFFFF"/>
            <w:vAlign w:val="center"/>
            <w:hideMark/>
          </w:tcPr>
          <w:p w14:paraId="74611FB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4D09BE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37" w:type="pct"/>
            <w:tcBorders>
              <w:top w:val="nil"/>
              <w:left w:val="nil"/>
              <w:bottom w:val="single" w:sz="4" w:space="0" w:color="auto"/>
              <w:right w:val="single" w:sz="4" w:space="0" w:color="auto"/>
            </w:tcBorders>
            <w:shd w:val="clear" w:color="000000" w:fill="FFFFFF"/>
            <w:vAlign w:val="center"/>
            <w:hideMark/>
          </w:tcPr>
          <w:p w14:paraId="09DABEC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56" w:type="pct"/>
            <w:tcBorders>
              <w:top w:val="nil"/>
              <w:left w:val="nil"/>
              <w:bottom w:val="single" w:sz="4" w:space="0" w:color="auto"/>
              <w:right w:val="single" w:sz="4" w:space="0" w:color="auto"/>
            </w:tcBorders>
            <w:shd w:val="clear" w:color="000000" w:fill="FFFFFF"/>
            <w:vAlign w:val="center"/>
            <w:hideMark/>
          </w:tcPr>
          <w:p w14:paraId="27D4A83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1" w:type="pct"/>
            <w:tcBorders>
              <w:top w:val="nil"/>
              <w:left w:val="nil"/>
              <w:bottom w:val="single" w:sz="4" w:space="0" w:color="auto"/>
              <w:right w:val="single" w:sz="4" w:space="0" w:color="auto"/>
            </w:tcBorders>
            <w:shd w:val="clear" w:color="000000" w:fill="FFFFFF"/>
            <w:vAlign w:val="center"/>
            <w:hideMark/>
          </w:tcPr>
          <w:p w14:paraId="2445FF0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1" w:type="pct"/>
            <w:tcBorders>
              <w:top w:val="nil"/>
              <w:left w:val="nil"/>
              <w:bottom w:val="single" w:sz="4" w:space="0" w:color="auto"/>
              <w:right w:val="single" w:sz="4" w:space="0" w:color="auto"/>
            </w:tcBorders>
            <w:shd w:val="clear" w:color="000000" w:fill="FFFFFF"/>
            <w:vAlign w:val="center"/>
            <w:hideMark/>
          </w:tcPr>
          <w:p w14:paraId="2C54859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1" w:type="pct"/>
            <w:tcBorders>
              <w:top w:val="nil"/>
              <w:left w:val="nil"/>
              <w:bottom w:val="single" w:sz="4" w:space="0" w:color="auto"/>
              <w:right w:val="single" w:sz="4" w:space="0" w:color="auto"/>
            </w:tcBorders>
            <w:shd w:val="clear" w:color="000000" w:fill="FFFFFF"/>
            <w:vAlign w:val="center"/>
            <w:hideMark/>
          </w:tcPr>
          <w:p w14:paraId="419666A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41ECB1E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7" w:type="pct"/>
            <w:tcBorders>
              <w:top w:val="nil"/>
              <w:left w:val="nil"/>
              <w:bottom w:val="single" w:sz="4" w:space="0" w:color="auto"/>
              <w:right w:val="single" w:sz="4" w:space="0" w:color="auto"/>
            </w:tcBorders>
            <w:shd w:val="clear" w:color="000000" w:fill="FFFFFF"/>
            <w:vAlign w:val="center"/>
            <w:hideMark/>
          </w:tcPr>
          <w:p w14:paraId="30714B8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056B296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7B20001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5B0BB5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58" w:type="pct"/>
            <w:tcBorders>
              <w:top w:val="nil"/>
              <w:left w:val="nil"/>
              <w:bottom w:val="single" w:sz="4" w:space="0" w:color="auto"/>
              <w:right w:val="single" w:sz="4" w:space="0" w:color="auto"/>
            </w:tcBorders>
            <w:shd w:val="clear" w:color="000000" w:fill="FFFFFF"/>
            <w:vAlign w:val="center"/>
            <w:hideMark/>
          </w:tcPr>
          <w:p w14:paraId="380ECC3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9" w:type="pct"/>
            <w:tcBorders>
              <w:top w:val="nil"/>
              <w:left w:val="nil"/>
              <w:bottom w:val="single" w:sz="4" w:space="0" w:color="auto"/>
              <w:right w:val="single" w:sz="4" w:space="0" w:color="auto"/>
            </w:tcBorders>
            <w:shd w:val="clear" w:color="000000" w:fill="FFFFFF"/>
            <w:noWrap/>
            <w:vAlign w:val="bottom"/>
            <w:hideMark/>
          </w:tcPr>
          <w:p w14:paraId="2ABC75B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96A4140" w14:textId="77777777" w:rsidTr="00AC3544">
        <w:trPr>
          <w:gridAfter w:val="1"/>
          <w:wAfter w:w="3" w:type="pct"/>
          <w:trHeight w:val="175"/>
        </w:trPr>
        <w:tc>
          <w:tcPr>
            <w:tcW w:w="705" w:type="pct"/>
            <w:gridSpan w:val="2"/>
            <w:vMerge/>
            <w:tcBorders>
              <w:left w:val="single" w:sz="4" w:space="0" w:color="auto"/>
              <w:bottom w:val="single" w:sz="4" w:space="0" w:color="000000"/>
              <w:right w:val="single" w:sz="4" w:space="0" w:color="auto"/>
            </w:tcBorders>
            <w:vAlign w:val="center"/>
            <w:hideMark/>
          </w:tcPr>
          <w:p w14:paraId="5B2A7C48"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07EEC414" w14:textId="6852EFD2"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6DE4F8A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36" w:type="pct"/>
            <w:tcBorders>
              <w:top w:val="nil"/>
              <w:left w:val="nil"/>
              <w:bottom w:val="single" w:sz="4" w:space="0" w:color="auto"/>
              <w:right w:val="single" w:sz="4" w:space="0" w:color="auto"/>
            </w:tcBorders>
            <w:shd w:val="clear" w:color="000000" w:fill="FFFFFF"/>
            <w:vAlign w:val="center"/>
            <w:hideMark/>
          </w:tcPr>
          <w:p w14:paraId="0423D9C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6E66D9F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37" w:type="pct"/>
            <w:tcBorders>
              <w:top w:val="nil"/>
              <w:left w:val="nil"/>
              <w:bottom w:val="single" w:sz="4" w:space="0" w:color="auto"/>
              <w:right w:val="single" w:sz="4" w:space="0" w:color="auto"/>
            </w:tcBorders>
            <w:shd w:val="clear" w:color="000000" w:fill="FFFFFF"/>
            <w:vAlign w:val="center"/>
            <w:hideMark/>
          </w:tcPr>
          <w:p w14:paraId="7AC5EDA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56" w:type="pct"/>
            <w:tcBorders>
              <w:top w:val="nil"/>
              <w:left w:val="nil"/>
              <w:bottom w:val="single" w:sz="4" w:space="0" w:color="auto"/>
              <w:right w:val="single" w:sz="4" w:space="0" w:color="auto"/>
            </w:tcBorders>
            <w:shd w:val="clear" w:color="000000" w:fill="FFFFFF"/>
            <w:vAlign w:val="center"/>
            <w:hideMark/>
          </w:tcPr>
          <w:p w14:paraId="163A9CE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1" w:type="pct"/>
            <w:tcBorders>
              <w:top w:val="nil"/>
              <w:left w:val="nil"/>
              <w:bottom w:val="single" w:sz="4" w:space="0" w:color="auto"/>
              <w:right w:val="single" w:sz="4" w:space="0" w:color="auto"/>
            </w:tcBorders>
            <w:shd w:val="clear" w:color="000000" w:fill="FFFFFF"/>
            <w:vAlign w:val="center"/>
            <w:hideMark/>
          </w:tcPr>
          <w:p w14:paraId="61A1E1D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1A610CF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20,00</w:t>
            </w:r>
          </w:p>
        </w:tc>
        <w:tc>
          <w:tcPr>
            <w:tcW w:w="261" w:type="pct"/>
            <w:tcBorders>
              <w:top w:val="nil"/>
              <w:left w:val="nil"/>
              <w:bottom w:val="single" w:sz="4" w:space="0" w:color="auto"/>
              <w:right w:val="single" w:sz="4" w:space="0" w:color="auto"/>
            </w:tcBorders>
            <w:shd w:val="clear" w:color="000000" w:fill="FFFFFF"/>
            <w:vAlign w:val="center"/>
            <w:hideMark/>
          </w:tcPr>
          <w:p w14:paraId="183ADA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24D9CBF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20,00</w:t>
            </w:r>
          </w:p>
        </w:tc>
        <w:tc>
          <w:tcPr>
            <w:tcW w:w="267" w:type="pct"/>
            <w:tcBorders>
              <w:top w:val="nil"/>
              <w:left w:val="nil"/>
              <w:bottom w:val="single" w:sz="4" w:space="0" w:color="auto"/>
              <w:right w:val="single" w:sz="4" w:space="0" w:color="auto"/>
            </w:tcBorders>
            <w:shd w:val="clear" w:color="000000" w:fill="FFFFFF"/>
            <w:vAlign w:val="center"/>
            <w:hideMark/>
          </w:tcPr>
          <w:p w14:paraId="5272395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030F89F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062B9E4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20,00</w:t>
            </w:r>
          </w:p>
        </w:tc>
        <w:tc>
          <w:tcPr>
            <w:tcW w:w="256" w:type="pct"/>
            <w:tcBorders>
              <w:top w:val="nil"/>
              <w:left w:val="nil"/>
              <w:bottom w:val="single" w:sz="4" w:space="0" w:color="auto"/>
              <w:right w:val="single" w:sz="4" w:space="0" w:color="auto"/>
            </w:tcBorders>
            <w:shd w:val="clear" w:color="000000" w:fill="FFFFFF"/>
            <w:vAlign w:val="center"/>
            <w:hideMark/>
          </w:tcPr>
          <w:p w14:paraId="52638DF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20,00</w:t>
            </w:r>
          </w:p>
        </w:tc>
        <w:tc>
          <w:tcPr>
            <w:tcW w:w="258" w:type="pct"/>
            <w:tcBorders>
              <w:top w:val="nil"/>
              <w:left w:val="nil"/>
              <w:bottom w:val="single" w:sz="4" w:space="0" w:color="auto"/>
              <w:right w:val="single" w:sz="4" w:space="0" w:color="auto"/>
            </w:tcBorders>
            <w:shd w:val="clear" w:color="000000" w:fill="FFFFFF"/>
            <w:vAlign w:val="center"/>
            <w:hideMark/>
          </w:tcPr>
          <w:p w14:paraId="504B1A5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20,00</w:t>
            </w:r>
          </w:p>
        </w:tc>
        <w:tc>
          <w:tcPr>
            <w:tcW w:w="269" w:type="pct"/>
            <w:tcBorders>
              <w:top w:val="nil"/>
              <w:left w:val="nil"/>
              <w:bottom w:val="single" w:sz="4" w:space="0" w:color="auto"/>
              <w:right w:val="single" w:sz="4" w:space="0" w:color="auto"/>
            </w:tcBorders>
            <w:shd w:val="clear" w:color="000000" w:fill="FFFFFF"/>
            <w:vAlign w:val="center"/>
            <w:hideMark/>
          </w:tcPr>
          <w:p w14:paraId="6C3E345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20,00</w:t>
            </w:r>
          </w:p>
        </w:tc>
      </w:tr>
      <w:tr w:rsidR="00960670" w:rsidRPr="00AB61C4" w14:paraId="59150E1A" w14:textId="77777777" w:rsidTr="00AC3544">
        <w:trPr>
          <w:gridAfter w:val="1"/>
          <w:wAfter w:w="3" w:type="pct"/>
          <w:trHeight w:val="47"/>
        </w:trPr>
        <w:tc>
          <w:tcPr>
            <w:tcW w:w="705" w:type="pct"/>
            <w:gridSpan w:val="2"/>
            <w:vMerge w:val="restart"/>
            <w:tcBorders>
              <w:top w:val="nil"/>
              <w:left w:val="single" w:sz="4" w:space="0" w:color="auto"/>
              <w:right w:val="single" w:sz="4" w:space="0" w:color="auto"/>
            </w:tcBorders>
            <w:shd w:val="clear" w:color="000000" w:fill="FFFFFF"/>
            <w:vAlign w:val="center"/>
            <w:hideMark/>
          </w:tcPr>
          <w:p w14:paraId="60F0798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6.8</w:t>
            </w:r>
          </w:p>
          <w:p w14:paraId="39597D34" w14:textId="3C5D436D"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408" w:type="pct"/>
            <w:tcBorders>
              <w:top w:val="nil"/>
              <w:left w:val="nil"/>
              <w:bottom w:val="single" w:sz="4" w:space="0" w:color="auto"/>
              <w:right w:val="single" w:sz="4" w:space="0" w:color="auto"/>
            </w:tcBorders>
            <w:shd w:val="clear" w:color="000000" w:fill="FFFFFF"/>
            <w:vAlign w:val="center"/>
            <w:hideMark/>
          </w:tcPr>
          <w:p w14:paraId="392515D3"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5EC302A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A490FE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FF36E2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18D59D3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5FD390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E81603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453F6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422213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noWrap/>
            <w:vAlign w:val="bottom"/>
            <w:hideMark/>
          </w:tcPr>
          <w:p w14:paraId="3C60546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692DA1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5AC4B88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7E82AF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30C6609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5734BA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732B241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F7F5242" w14:textId="77777777" w:rsidTr="00AC3544">
        <w:trPr>
          <w:gridAfter w:val="1"/>
          <w:wAfter w:w="3" w:type="pct"/>
          <w:trHeight w:val="47"/>
        </w:trPr>
        <w:tc>
          <w:tcPr>
            <w:tcW w:w="705" w:type="pct"/>
            <w:gridSpan w:val="2"/>
            <w:vMerge/>
            <w:tcBorders>
              <w:left w:val="single" w:sz="4" w:space="0" w:color="auto"/>
              <w:bottom w:val="single" w:sz="4" w:space="0" w:color="000000"/>
              <w:right w:val="single" w:sz="4" w:space="0" w:color="auto"/>
            </w:tcBorders>
            <w:vAlign w:val="center"/>
            <w:hideMark/>
          </w:tcPr>
          <w:p w14:paraId="5D8D0A5C"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06D35334"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Администрация муниципального района</w:t>
            </w:r>
          </w:p>
        </w:tc>
        <w:tc>
          <w:tcPr>
            <w:tcW w:w="282" w:type="pct"/>
            <w:tcBorders>
              <w:top w:val="nil"/>
              <w:left w:val="nil"/>
              <w:bottom w:val="single" w:sz="4" w:space="0" w:color="auto"/>
              <w:right w:val="single" w:sz="4" w:space="0" w:color="auto"/>
            </w:tcBorders>
            <w:shd w:val="clear" w:color="000000" w:fill="FFFFFF"/>
            <w:vAlign w:val="center"/>
            <w:hideMark/>
          </w:tcPr>
          <w:p w14:paraId="742B94F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6FE55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61533B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166D29E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4ED4E8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4EEA28B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82903F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288A14D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noWrap/>
            <w:vAlign w:val="bottom"/>
            <w:hideMark/>
          </w:tcPr>
          <w:p w14:paraId="544F3EF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7F2FA46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61C219D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6E66500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66181CB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612771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4D707D2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52A441E" w14:textId="77777777" w:rsidTr="00AC3544">
        <w:trPr>
          <w:gridAfter w:val="1"/>
          <w:wAfter w:w="3" w:type="pct"/>
          <w:trHeight w:val="300"/>
        </w:trPr>
        <w:tc>
          <w:tcPr>
            <w:tcW w:w="705" w:type="pct"/>
            <w:gridSpan w:val="2"/>
            <w:vMerge w:val="restart"/>
            <w:tcBorders>
              <w:top w:val="nil"/>
              <w:left w:val="single" w:sz="4" w:space="0" w:color="auto"/>
              <w:right w:val="single" w:sz="4" w:space="0" w:color="auto"/>
            </w:tcBorders>
            <w:shd w:val="clear" w:color="000000" w:fill="FFFFFF"/>
            <w:vAlign w:val="center"/>
            <w:hideMark/>
          </w:tcPr>
          <w:p w14:paraId="76CCEE7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6.9</w:t>
            </w:r>
          </w:p>
          <w:p w14:paraId="0CD87943" w14:textId="6A2DB6DB"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408" w:type="pct"/>
            <w:tcBorders>
              <w:top w:val="nil"/>
              <w:left w:val="nil"/>
              <w:bottom w:val="single" w:sz="4" w:space="0" w:color="auto"/>
              <w:right w:val="single" w:sz="4" w:space="0" w:color="auto"/>
            </w:tcBorders>
            <w:shd w:val="clear" w:color="000000" w:fill="FFFFFF"/>
            <w:vAlign w:val="center"/>
            <w:hideMark/>
          </w:tcPr>
          <w:p w14:paraId="67B0BCEE"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024CF32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D18337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47C684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3BA48A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C824A7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D6EC31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D3F34B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CD6A8A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noWrap/>
            <w:vAlign w:val="bottom"/>
            <w:hideMark/>
          </w:tcPr>
          <w:p w14:paraId="7210C3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0825B4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99A55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20C121A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C34691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71AF9ED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796EA7D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111858AC" w14:textId="77777777" w:rsidTr="00AC3544">
        <w:trPr>
          <w:gridAfter w:val="1"/>
          <w:wAfter w:w="3" w:type="pct"/>
          <w:trHeight w:val="762"/>
        </w:trPr>
        <w:tc>
          <w:tcPr>
            <w:tcW w:w="705" w:type="pct"/>
            <w:gridSpan w:val="2"/>
            <w:vMerge/>
            <w:tcBorders>
              <w:left w:val="single" w:sz="4" w:space="0" w:color="auto"/>
              <w:bottom w:val="single" w:sz="4" w:space="0" w:color="000000"/>
              <w:right w:val="single" w:sz="4" w:space="0" w:color="auto"/>
            </w:tcBorders>
            <w:vAlign w:val="center"/>
            <w:hideMark/>
          </w:tcPr>
          <w:p w14:paraId="1EDBA383"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6B1C9401"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Администрация муниципального района</w:t>
            </w:r>
          </w:p>
        </w:tc>
        <w:tc>
          <w:tcPr>
            <w:tcW w:w="282" w:type="pct"/>
            <w:tcBorders>
              <w:top w:val="nil"/>
              <w:left w:val="nil"/>
              <w:bottom w:val="single" w:sz="4" w:space="0" w:color="auto"/>
              <w:right w:val="single" w:sz="4" w:space="0" w:color="auto"/>
            </w:tcBorders>
            <w:shd w:val="clear" w:color="000000" w:fill="FFFFFF"/>
            <w:vAlign w:val="center"/>
            <w:hideMark/>
          </w:tcPr>
          <w:p w14:paraId="4266EC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17DEBA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6C575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7036ACB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C8BDC4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C8EE29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096ACD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F72927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noWrap/>
            <w:vAlign w:val="bottom"/>
            <w:hideMark/>
          </w:tcPr>
          <w:p w14:paraId="0969ECE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FB2DFB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4C3D625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69F2B54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1F20CFB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8CE5DE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2FF625E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B500A36" w14:textId="77777777" w:rsidTr="00AC3544">
        <w:trPr>
          <w:gridAfter w:val="1"/>
          <w:wAfter w:w="3" w:type="pct"/>
          <w:trHeight w:val="300"/>
        </w:trPr>
        <w:tc>
          <w:tcPr>
            <w:tcW w:w="705" w:type="pct"/>
            <w:gridSpan w:val="2"/>
            <w:vMerge w:val="restart"/>
            <w:tcBorders>
              <w:top w:val="nil"/>
              <w:left w:val="single" w:sz="4" w:space="0" w:color="auto"/>
              <w:right w:val="single" w:sz="4" w:space="0" w:color="auto"/>
            </w:tcBorders>
            <w:shd w:val="clear" w:color="000000" w:fill="FFFFFF"/>
            <w:vAlign w:val="center"/>
            <w:hideMark/>
          </w:tcPr>
          <w:p w14:paraId="1733F709"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6.10</w:t>
            </w:r>
          </w:p>
          <w:p w14:paraId="3E0B1B73" w14:textId="0734FF54"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408" w:type="pct"/>
            <w:tcBorders>
              <w:top w:val="nil"/>
              <w:left w:val="nil"/>
              <w:bottom w:val="single" w:sz="4" w:space="0" w:color="auto"/>
              <w:right w:val="single" w:sz="4" w:space="0" w:color="auto"/>
            </w:tcBorders>
            <w:shd w:val="clear" w:color="000000" w:fill="FFFFFF"/>
            <w:vAlign w:val="center"/>
            <w:hideMark/>
          </w:tcPr>
          <w:p w14:paraId="4B28E19E"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7A64583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69A274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2E29AA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1A53BEE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9CE78C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20FC6F9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F51D30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1190E2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noWrap/>
            <w:vAlign w:val="bottom"/>
            <w:hideMark/>
          </w:tcPr>
          <w:p w14:paraId="4940D5D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7598E7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1BB963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47EA92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A2C099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678F08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68B10D1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8EEB961" w14:textId="77777777" w:rsidTr="00AC3544">
        <w:trPr>
          <w:gridAfter w:val="1"/>
          <w:wAfter w:w="3" w:type="pct"/>
          <w:trHeight w:val="1062"/>
        </w:trPr>
        <w:tc>
          <w:tcPr>
            <w:tcW w:w="705" w:type="pct"/>
            <w:gridSpan w:val="2"/>
            <w:vMerge/>
            <w:tcBorders>
              <w:left w:val="single" w:sz="4" w:space="0" w:color="auto"/>
              <w:bottom w:val="single" w:sz="4" w:space="0" w:color="000000"/>
              <w:right w:val="single" w:sz="4" w:space="0" w:color="auto"/>
            </w:tcBorders>
            <w:vAlign w:val="center"/>
            <w:hideMark/>
          </w:tcPr>
          <w:p w14:paraId="623A41E1"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6FFE431B"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Администрация муниципального района</w:t>
            </w:r>
          </w:p>
        </w:tc>
        <w:tc>
          <w:tcPr>
            <w:tcW w:w="282" w:type="pct"/>
            <w:tcBorders>
              <w:top w:val="nil"/>
              <w:left w:val="nil"/>
              <w:bottom w:val="single" w:sz="4" w:space="0" w:color="auto"/>
              <w:right w:val="single" w:sz="4" w:space="0" w:color="auto"/>
            </w:tcBorders>
            <w:shd w:val="clear" w:color="000000" w:fill="FFFFFF"/>
            <w:vAlign w:val="center"/>
            <w:hideMark/>
          </w:tcPr>
          <w:p w14:paraId="0861520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893B91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6319C0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683C64A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FED607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009A5EE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D372A5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0861345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noWrap/>
            <w:vAlign w:val="bottom"/>
            <w:hideMark/>
          </w:tcPr>
          <w:p w14:paraId="1420B00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450E345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4CFADD1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F00ECB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185D9C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700BB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3223227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D605D71" w14:textId="77777777" w:rsidTr="00AC3544">
        <w:trPr>
          <w:gridAfter w:val="1"/>
          <w:wAfter w:w="3" w:type="pct"/>
          <w:trHeight w:val="300"/>
        </w:trPr>
        <w:tc>
          <w:tcPr>
            <w:tcW w:w="705" w:type="pct"/>
            <w:gridSpan w:val="2"/>
            <w:vMerge w:val="restart"/>
            <w:tcBorders>
              <w:top w:val="nil"/>
              <w:left w:val="single" w:sz="4" w:space="0" w:color="auto"/>
              <w:right w:val="single" w:sz="4" w:space="0" w:color="auto"/>
            </w:tcBorders>
            <w:shd w:val="clear" w:color="000000" w:fill="FFFFFF"/>
            <w:vAlign w:val="center"/>
            <w:hideMark/>
          </w:tcPr>
          <w:p w14:paraId="154621C0"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6.11</w:t>
            </w:r>
          </w:p>
          <w:p w14:paraId="490D3EBD" w14:textId="72A3E99D"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экстремизма и ксенофобии</w:t>
            </w:r>
          </w:p>
        </w:tc>
        <w:tc>
          <w:tcPr>
            <w:tcW w:w="408" w:type="pct"/>
            <w:tcBorders>
              <w:top w:val="nil"/>
              <w:left w:val="nil"/>
              <w:bottom w:val="single" w:sz="4" w:space="0" w:color="auto"/>
              <w:right w:val="single" w:sz="4" w:space="0" w:color="auto"/>
            </w:tcBorders>
            <w:shd w:val="clear" w:color="000000" w:fill="FFFFFF"/>
            <w:vAlign w:val="center"/>
            <w:hideMark/>
          </w:tcPr>
          <w:p w14:paraId="1C2CA610"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77EB7FA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08C898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A84B68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605AC1D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4CA3CE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2D902D4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F27080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76C476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noWrap/>
            <w:vAlign w:val="bottom"/>
            <w:hideMark/>
          </w:tcPr>
          <w:p w14:paraId="3FFBA6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42BF73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5B8CAF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6D4FE7A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D7613A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25DC095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55F202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3C4F1471" w14:textId="77777777" w:rsidTr="00AC3544">
        <w:trPr>
          <w:gridAfter w:val="1"/>
          <w:wAfter w:w="3" w:type="pct"/>
          <w:trHeight w:val="510"/>
        </w:trPr>
        <w:tc>
          <w:tcPr>
            <w:tcW w:w="705" w:type="pct"/>
            <w:gridSpan w:val="2"/>
            <w:vMerge/>
            <w:tcBorders>
              <w:left w:val="single" w:sz="4" w:space="0" w:color="auto"/>
              <w:right w:val="single" w:sz="4" w:space="0" w:color="auto"/>
            </w:tcBorders>
            <w:vAlign w:val="center"/>
            <w:hideMark/>
          </w:tcPr>
          <w:p w14:paraId="08814F53"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63CCCFCF"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Администрация муниципального района</w:t>
            </w:r>
          </w:p>
        </w:tc>
        <w:tc>
          <w:tcPr>
            <w:tcW w:w="282" w:type="pct"/>
            <w:tcBorders>
              <w:top w:val="nil"/>
              <w:left w:val="nil"/>
              <w:bottom w:val="single" w:sz="4" w:space="0" w:color="auto"/>
              <w:right w:val="single" w:sz="4" w:space="0" w:color="auto"/>
            </w:tcBorders>
            <w:shd w:val="clear" w:color="000000" w:fill="FFFFFF"/>
            <w:vAlign w:val="center"/>
            <w:hideMark/>
          </w:tcPr>
          <w:p w14:paraId="434D1BE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0354A3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76DB24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665DC08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35B129F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8A2AF2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425881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EE395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noWrap/>
            <w:vAlign w:val="bottom"/>
            <w:hideMark/>
          </w:tcPr>
          <w:p w14:paraId="2BE86F1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0EFA557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34AD921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1CA70B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4E53200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660191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6534F95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22248EC" w14:textId="77777777" w:rsidTr="00AC3544">
        <w:trPr>
          <w:gridAfter w:val="1"/>
          <w:wAfter w:w="3" w:type="pct"/>
          <w:trHeight w:val="765"/>
        </w:trPr>
        <w:tc>
          <w:tcPr>
            <w:tcW w:w="705" w:type="pct"/>
            <w:gridSpan w:val="2"/>
            <w:vMerge/>
            <w:tcBorders>
              <w:left w:val="single" w:sz="4" w:space="0" w:color="auto"/>
              <w:right w:val="single" w:sz="4" w:space="0" w:color="auto"/>
            </w:tcBorders>
            <w:vAlign w:val="center"/>
            <w:hideMark/>
          </w:tcPr>
          <w:p w14:paraId="05CDF80F"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49B21291" w14:textId="06F8C5D9"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4F7F2A9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C914AC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CEF8EE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1D4A64D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A0AC6D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A7C392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AA91C0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4A42AD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190CDAE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1D3633A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436914F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1562C8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51F65CD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7354168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7BF1B10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4636E6C9" w14:textId="77777777" w:rsidTr="00AC3544">
        <w:trPr>
          <w:gridAfter w:val="1"/>
          <w:wAfter w:w="3" w:type="pct"/>
          <w:trHeight w:val="47"/>
        </w:trPr>
        <w:tc>
          <w:tcPr>
            <w:tcW w:w="705" w:type="pct"/>
            <w:gridSpan w:val="2"/>
            <w:vMerge/>
            <w:tcBorders>
              <w:left w:val="single" w:sz="4" w:space="0" w:color="auto"/>
              <w:bottom w:val="single" w:sz="4" w:space="0" w:color="000000"/>
              <w:right w:val="single" w:sz="4" w:space="0" w:color="auto"/>
            </w:tcBorders>
            <w:vAlign w:val="center"/>
            <w:hideMark/>
          </w:tcPr>
          <w:p w14:paraId="4FC239B5"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692CBC87"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культуре</w:t>
            </w:r>
          </w:p>
        </w:tc>
        <w:tc>
          <w:tcPr>
            <w:tcW w:w="282" w:type="pct"/>
            <w:tcBorders>
              <w:top w:val="nil"/>
              <w:left w:val="nil"/>
              <w:bottom w:val="single" w:sz="4" w:space="0" w:color="auto"/>
              <w:right w:val="single" w:sz="4" w:space="0" w:color="auto"/>
            </w:tcBorders>
            <w:shd w:val="clear" w:color="000000" w:fill="FFFFFF"/>
            <w:vAlign w:val="center"/>
            <w:hideMark/>
          </w:tcPr>
          <w:p w14:paraId="744976D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160C9E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92DAA5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7ED5B4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7D43E3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0463820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87FE2F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D320B5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3E925A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025546F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C9125E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76838D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445A18E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F7A2C9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1D0E3C9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434E2D9" w14:textId="77777777" w:rsidTr="00AC3544">
        <w:trPr>
          <w:gridAfter w:val="1"/>
          <w:wAfter w:w="3" w:type="pct"/>
          <w:trHeight w:val="300"/>
        </w:trPr>
        <w:tc>
          <w:tcPr>
            <w:tcW w:w="705" w:type="pct"/>
            <w:gridSpan w:val="2"/>
            <w:vMerge w:val="restart"/>
            <w:tcBorders>
              <w:top w:val="nil"/>
              <w:left w:val="single" w:sz="4" w:space="0" w:color="auto"/>
              <w:right w:val="single" w:sz="4" w:space="0" w:color="auto"/>
            </w:tcBorders>
            <w:shd w:val="clear" w:color="000000" w:fill="FFFFFF"/>
            <w:vAlign w:val="center"/>
            <w:hideMark/>
          </w:tcPr>
          <w:p w14:paraId="545D178F"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6.12</w:t>
            </w:r>
          </w:p>
          <w:p w14:paraId="1F290496" w14:textId="14F9F5F3"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Размещение в средствах массовой информации публикаций, направленных на предупреждение правонарушений и преступлений</w:t>
            </w:r>
          </w:p>
        </w:tc>
        <w:tc>
          <w:tcPr>
            <w:tcW w:w="408" w:type="pct"/>
            <w:tcBorders>
              <w:top w:val="nil"/>
              <w:left w:val="nil"/>
              <w:bottom w:val="single" w:sz="4" w:space="0" w:color="auto"/>
              <w:right w:val="single" w:sz="4" w:space="0" w:color="auto"/>
            </w:tcBorders>
            <w:shd w:val="clear" w:color="000000" w:fill="FFFFFF"/>
            <w:vAlign w:val="center"/>
            <w:hideMark/>
          </w:tcPr>
          <w:p w14:paraId="03A1A98A"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6BF1CBB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620978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B62CA1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7EF0A2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86640E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5D5C97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59EE6B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C0610C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2FBED71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474E990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D5144D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21CA8E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2C6A6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9EB20E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5C5A031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589DDC3F" w14:textId="77777777" w:rsidTr="00AC3544">
        <w:trPr>
          <w:gridAfter w:val="1"/>
          <w:wAfter w:w="3" w:type="pct"/>
          <w:trHeight w:val="510"/>
        </w:trPr>
        <w:tc>
          <w:tcPr>
            <w:tcW w:w="705" w:type="pct"/>
            <w:gridSpan w:val="2"/>
            <w:vMerge/>
            <w:tcBorders>
              <w:left w:val="single" w:sz="4" w:space="0" w:color="auto"/>
              <w:right w:val="single" w:sz="4" w:space="0" w:color="auto"/>
            </w:tcBorders>
            <w:vAlign w:val="center"/>
            <w:hideMark/>
          </w:tcPr>
          <w:p w14:paraId="251ECA6D"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2948903D"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Администрация муниципального района</w:t>
            </w:r>
          </w:p>
        </w:tc>
        <w:tc>
          <w:tcPr>
            <w:tcW w:w="282" w:type="pct"/>
            <w:tcBorders>
              <w:top w:val="nil"/>
              <w:left w:val="nil"/>
              <w:bottom w:val="single" w:sz="4" w:space="0" w:color="auto"/>
              <w:right w:val="single" w:sz="4" w:space="0" w:color="auto"/>
            </w:tcBorders>
            <w:shd w:val="clear" w:color="000000" w:fill="FFFFFF"/>
            <w:vAlign w:val="center"/>
            <w:hideMark/>
          </w:tcPr>
          <w:p w14:paraId="5FD249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157CF9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0C28F8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309A53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2414AB3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47F839B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8CAF3D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CF8D76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316C0D3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1942DFE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359559B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DA0B54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595723C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7F058CD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12F83F3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6F10B48" w14:textId="77777777" w:rsidTr="00AC3544">
        <w:trPr>
          <w:gridAfter w:val="1"/>
          <w:wAfter w:w="3" w:type="pct"/>
          <w:trHeight w:val="765"/>
        </w:trPr>
        <w:tc>
          <w:tcPr>
            <w:tcW w:w="705" w:type="pct"/>
            <w:gridSpan w:val="2"/>
            <w:vMerge/>
            <w:tcBorders>
              <w:left w:val="single" w:sz="4" w:space="0" w:color="auto"/>
              <w:bottom w:val="single" w:sz="4" w:space="0" w:color="000000"/>
              <w:right w:val="single" w:sz="4" w:space="0" w:color="auto"/>
            </w:tcBorders>
            <w:vAlign w:val="center"/>
            <w:hideMark/>
          </w:tcPr>
          <w:p w14:paraId="0880C25F"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4EAD5EF9" w14:textId="4F2F26A5"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6C21539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590BF9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D12E7E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956B5B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E8748C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46FF3BA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8A0553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9F1761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4F4B63A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1A3A288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443275E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5EE0E53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4C777A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2347273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7BB8ADD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3910BE5" w14:textId="77777777" w:rsidTr="00AC3544">
        <w:trPr>
          <w:gridAfter w:val="1"/>
          <w:wAfter w:w="3" w:type="pct"/>
          <w:trHeight w:val="300"/>
        </w:trPr>
        <w:tc>
          <w:tcPr>
            <w:tcW w:w="705" w:type="pct"/>
            <w:gridSpan w:val="2"/>
            <w:vMerge w:val="restart"/>
            <w:tcBorders>
              <w:top w:val="nil"/>
              <w:left w:val="single" w:sz="4" w:space="0" w:color="auto"/>
              <w:right w:val="single" w:sz="4" w:space="0" w:color="auto"/>
            </w:tcBorders>
            <w:shd w:val="clear" w:color="000000" w:fill="FFFFFF"/>
            <w:vAlign w:val="center"/>
            <w:hideMark/>
          </w:tcPr>
          <w:p w14:paraId="3064CA44"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6.13</w:t>
            </w:r>
          </w:p>
          <w:p w14:paraId="05C5BB13" w14:textId="1BFC12AA"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408" w:type="pct"/>
            <w:tcBorders>
              <w:top w:val="nil"/>
              <w:left w:val="nil"/>
              <w:bottom w:val="single" w:sz="4" w:space="0" w:color="auto"/>
              <w:right w:val="single" w:sz="4" w:space="0" w:color="auto"/>
            </w:tcBorders>
            <w:shd w:val="clear" w:color="000000" w:fill="FFFFFF"/>
            <w:vAlign w:val="center"/>
            <w:hideMark/>
          </w:tcPr>
          <w:p w14:paraId="0DA668B9"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440C4A1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6840A4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28A6A0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311950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48E561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389FE4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FEC208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0A8293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7E4204D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45C0684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16D19E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5186750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E4542E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2253CD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599AD2A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5B11B4DE" w14:textId="77777777" w:rsidTr="00AC3544">
        <w:trPr>
          <w:gridAfter w:val="1"/>
          <w:wAfter w:w="3" w:type="pct"/>
          <w:trHeight w:val="510"/>
        </w:trPr>
        <w:tc>
          <w:tcPr>
            <w:tcW w:w="705" w:type="pct"/>
            <w:gridSpan w:val="2"/>
            <w:vMerge/>
            <w:tcBorders>
              <w:left w:val="single" w:sz="4" w:space="0" w:color="auto"/>
              <w:bottom w:val="single" w:sz="4" w:space="0" w:color="000000"/>
              <w:right w:val="single" w:sz="4" w:space="0" w:color="auto"/>
            </w:tcBorders>
            <w:vAlign w:val="center"/>
            <w:hideMark/>
          </w:tcPr>
          <w:p w14:paraId="2DC21E0F"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0B080210"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Администрация муниципального района</w:t>
            </w:r>
          </w:p>
        </w:tc>
        <w:tc>
          <w:tcPr>
            <w:tcW w:w="282" w:type="pct"/>
            <w:tcBorders>
              <w:top w:val="nil"/>
              <w:left w:val="nil"/>
              <w:bottom w:val="single" w:sz="4" w:space="0" w:color="auto"/>
              <w:right w:val="single" w:sz="4" w:space="0" w:color="auto"/>
            </w:tcBorders>
            <w:shd w:val="clear" w:color="000000" w:fill="FFFFFF"/>
            <w:vAlign w:val="center"/>
            <w:hideMark/>
          </w:tcPr>
          <w:p w14:paraId="4D43E6C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0F8EDE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8CC9F8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D11A0C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3851500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2278DC3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1A3F2A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99FF87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90C796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1E9A1B6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91A97C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2C3DD18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5A9C549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A667E0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8FC889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0C69B2B" w14:textId="77777777" w:rsidTr="00AC3544">
        <w:trPr>
          <w:gridAfter w:val="1"/>
          <w:wAfter w:w="3" w:type="pct"/>
          <w:trHeight w:val="300"/>
        </w:trPr>
        <w:tc>
          <w:tcPr>
            <w:tcW w:w="705" w:type="pct"/>
            <w:gridSpan w:val="2"/>
            <w:vMerge w:val="restart"/>
            <w:tcBorders>
              <w:top w:val="nil"/>
              <w:left w:val="single" w:sz="4" w:space="0" w:color="auto"/>
              <w:right w:val="single" w:sz="4" w:space="0" w:color="auto"/>
            </w:tcBorders>
            <w:shd w:val="clear" w:color="000000" w:fill="FFFFFF"/>
            <w:vAlign w:val="center"/>
            <w:hideMark/>
          </w:tcPr>
          <w:p w14:paraId="37D9281F"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6.14</w:t>
            </w:r>
          </w:p>
          <w:p w14:paraId="33C833F1" w14:textId="3D6DC98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Организация и 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408" w:type="pct"/>
            <w:tcBorders>
              <w:top w:val="nil"/>
              <w:left w:val="nil"/>
              <w:bottom w:val="single" w:sz="4" w:space="0" w:color="auto"/>
              <w:right w:val="single" w:sz="4" w:space="0" w:color="auto"/>
            </w:tcBorders>
            <w:shd w:val="clear" w:color="000000" w:fill="FFFFFF"/>
            <w:vAlign w:val="center"/>
            <w:hideMark/>
          </w:tcPr>
          <w:p w14:paraId="227D81D7"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43EACE0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1EFA45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1813CE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6096D5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2B36D4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874329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CC5464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726355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FD9F84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18162D7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5DBAD5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77968EE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65F5A7C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1C33935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1A7E34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3FC04D2" w14:textId="77777777" w:rsidTr="00AC3544">
        <w:trPr>
          <w:gridAfter w:val="1"/>
          <w:wAfter w:w="3" w:type="pct"/>
          <w:trHeight w:val="510"/>
        </w:trPr>
        <w:tc>
          <w:tcPr>
            <w:tcW w:w="705" w:type="pct"/>
            <w:gridSpan w:val="2"/>
            <w:vMerge/>
            <w:tcBorders>
              <w:left w:val="single" w:sz="4" w:space="0" w:color="auto"/>
              <w:bottom w:val="single" w:sz="4" w:space="0" w:color="000000"/>
              <w:right w:val="single" w:sz="4" w:space="0" w:color="auto"/>
            </w:tcBorders>
            <w:vAlign w:val="center"/>
            <w:hideMark/>
          </w:tcPr>
          <w:p w14:paraId="4F1A641E"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427FBCE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Администрация муниципального района</w:t>
            </w:r>
          </w:p>
        </w:tc>
        <w:tc>
          <w:tcPr>
            <w:tcW w:w="282" w:type="pct"/>
            <w:tcBorders>
              <w:top w:val="nil"/>
              <w:left w:val="nil"/>
              <w:bottom w:val="single" w:sz="4" w:space="0" w:color="auto"/>
              <w:right w:val="single" w:sz="4" w:space="0" w:color="auto"/>
            </w:tcBorders>
            <w:shd w:val="clear" w:color="000000" w:fill="FFFFFF"/>
            <w:vAlign w:val="center"/>
            <w:hideMark/>
          </w:tcPr>
          <w:p w14:paraId="397F846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C070EA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5C9EF1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EE617B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2C281FC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A57981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D71934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92CC3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45596BA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1283A4D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5F575DF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5BBA2D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A6400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6985767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401EADB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DB72FA6" w14:textId="77777777" w:rsidTr="00AC3544">
        <w:trPr>
          <w:gridAfter w:val="1"/>
          <w:wAfter w:w="3" w:type="pct"/>
          <w:trHeight w:val="300"/>
        </w:trPr>
        <w:tc>
          <w:tcPr>
            <w:tcW w:w="705" w:type="pct"/>
            <w:gridSpan w:val="2"/>
            <w:vMerge w:val="restart"/>
            <w:tcBorders>
              <w:top w:val="nil"/>
              <w:left w:val="single" w:sz="4" w:space="0" w:color="auto"/>
              <w:right w:val="single" w:sz="4" w:space="0" w:color="auto"/>
            </w:tcBorders>
            <w:shd w:val="clear" w:color="000000" w:fill="FFFFFF"/>
            <w:vAlign w:val="center"/>
            <w:hideMark/>
          </w:tcPr>
          <w:p w14:paraId="68DECCA9"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6.15</w:t>
            </w:r>
          </w:p>
          <w:p w14:paraId="30CAA56F" w14:textId="35DC8B75"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408" w:type="pct"/>
            <w:tcBorders>
              <w:top w:val="nil"/>
              <w:left w:val="nil"/>
              <w:bottom w:val="single" w:sz="4" w:space="0" w:color="auto"/>
              <w:right w:val="single" w:sz="4" w:space="0" w:color="auto"/>
            </w:tcBorders>
            <w:shd w:val="clear" w:color="000000" w:fill="FFFFFF"/>
            <w:vAlign w:val="center"/>
            <w:hideMark/>
          </w:tcPr>
          <w:p w14:paraId="69396525"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59EA23C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66B028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24DA7B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8284F8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D7EE5E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84680D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3C8D11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A09CF7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15691B5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7C49BB6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33A75B7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66D10F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112FBB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6F2C8E1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1B53823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21C1F53" w14:textId="77777777" w:rsidTr="00AC3544">
        <w:trPr>
          <w:gridAfter w:val="1"/>
          <w:wAfter w:w="3" w:type="pct"/>
          <w:trHeight w:val="510"/>
        </w:trPr>
        <w:tc>
          <w:tcPr>
            <w:tcW w:w="705" w:type="pct"/>
            <w:gridSpan w:val="2"/>
            <w:vMerge/>
            <w:tcBorders>
              <w:left w:val="single" w:sz="4" w:space="0" w:color="auto"/>
              <w:right w:val="single" w:sz="4" w:space="0" w:color="auto"/>
            </w:tcBorders>
            <w:vAlign w:val="center"/>
            <w:hideMark/>
          </w:tcPr>
          <w:p w14:paraId="0A6D36C5"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1ADAC7F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Администрация муниципального района</w:t>
            </w:r>
          </w:p>
        </w:tc>
        <w:tc>
          <w:tcPr>
            <w:tcW w:w="282" w:type="pct"/>
            <w:tcBorders>
              <w:top w:val="nil"/>
              <w:left w:val="nil"/>
              <w:bottom w:val="single" w:sz="4" w:space="0" w:color="auto"/>
              <w:right w:val="single" w:sz="4" w:space="0" w:color="auto"/>
            </w:tcBorders>
            <w:shd w:val="clear" w:color="000000" w:fill="FFFFFF"/>
            <w:vAlign w:val="center"/>
            <w:hideMark/>
          </w:tcPr>
          <w:p w14:paraId="5636CCA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F565F7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F9A0E0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41A328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C10962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35CD90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BFE448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4987D7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1911E01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DCEFCD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68C5C0A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57DBC7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43B4C2C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8A03A9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5F34EA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3F9925CF" w14:textId="77777777" w:rsidTr="00AC3544">
        <w:trPr>
          <w:gridAfter w:val="1"/>
          <w:wAfter w:w="3" w:type="pct"/>
          <w:trHeight w:val="765"/>
        </w:trPr>
        <w:tc>
          <w:tcPr>
            <w:tcW w:w="705" w:type="pct"/>
            <w:gridSpan w:val="2"/>
            <w:vMerge/>
            <w:tcBorders>
              <w:left w:val="single" w:sz="4" w:space="0" w:color="auto"/>
              <w:right w:val="single" w:sz="4" w:space="0" w:color="auto"/>
            </w:tcBorders>
            <w:vAlign w:val="center"/>
            <w:hideMark/>
          </w:tcPr>
          <w:p w14:paraId="20271E56"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17C388B6" w14:textId="63062CAF"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43605BD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2AF7FD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1C88BA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5A1C3F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29E75C6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2BCFE5E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1B4608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FE79EF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53CAB81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2304E09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D29987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FCBC8C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17E169A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DA022A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435F71A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3154AEC1" w14:textId="77777777" w:rsidTr="00AC3544">
        <w:trPr>
          <w:gridAfter w:val="1"/>
          <w:wAfter w:w="3" w:type="pct"/>
          <w:trHeight w:val="123"/>
        </w:trPr>
        <w:tc>
          <w:tcPr>
            <w:tcW w:w="705" w:type="pct"/>
            <w:gridSpan w:val="2"/>
            <w:vMerge/>
            <w:tcBorders>
              <w:left w:val="single" w:sz="4" w:space="0" w:color="auto"/>
              <w:bottom w:val="single" w:sz="4" w:space="0" w:color="000000"/>
              <w:right w:val="single" w:sz="4" w:space="0" w:color="auto"/>
            </w:tcBorders>
            <w:vAlign w:val="center"/>
            <w:hideMark/>
          </w:tcPr>
          <w:p w14:paraId="16E10A3B"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52523C58"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культуре</w:t>
            </w:r>
          </w:p>
        </w:tc>
        <w:tc>
          <w:tcPr>
            <w:tcW w:w="282" w:type="pct"/>
            <w:tcBorders>
              <w:top w:val="nil"/>
              <w:left w:val="nil"/>
              <w:bottom w:val="single" w:sz="4" w:space="0" w:color="auto"/>
              <w:right w:val="single" w:sz="4" w:space="0" w:color="auto"/>
            </w:tcBorders>
            <w:shd w:val="clear" w:color="000000" w:fill="FFFFFF"/>
            <w:vAlign w:val="center"/>
            <w:hideMark/>
          </w:tcPr>
          <w:p w14:paraId="37E1DDA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F020A4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C51ADE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48A061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E183B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2A32E9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93F8A1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5A1340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1456AA3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BCC00F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3C4E553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24288D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42BCE1E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6332F34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34AB79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4D439D54" w14:textId="77777777" w:rsidTr="00AC3544">
        <w:trPr>
          <w:gridAfter w:val="1"/>
          <w:wAfter w:w="3" w:type="pct"/>
          <w:trHeight w:val="300"/>
        </w:trPr>
        <w:tc>
          <w:tcPr>
            <w:tcW w:w="705" w:type="pct"/>
            <w:gridSpan w:val="2"/>
            <w:vMerge w:val="restart"/>
            <w:tcBorders>
              <w:top w:val="nil"/>
              <w:left w:val="single" w:sz="4" w:space="0" w:color="auto"/>
              <w:right w:val="single" w:sz="4" w:space="0" w:color="auto"/>
            </w:tcBorders>
            <w:shd w:val="clear" w:color="000000" w:fill="FFFFFF"/>
            <w:vAlign w:val="center"/>
            <w:hideMark/>
          </w:tcPr>
          <w:p w14:paraId="01075F37"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6.16</w:t>
            </w:r>
          </w:p>
          <w:p w14:paraId="3F7D2694" w14:textId="14BF114C"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408" w:type="pct"/>
            <w:tcBorders>
              <w:top w:val="nil"/>
              <w:left w:val="nil"/>
              <w:bottom w:val="single" w:sz="4" w:space="0" w:color="auto"/>
              <w:right w:val="single" w:sz="4" w:space="0" w:color="auto"/>
            </w:tcBorders>
            <w:shd w:val="clear" w:color="000000" w:fill="FFFFFF"/>
            <w:vAlign w:val="center"/>
            <w:hideMark/>
          </w:tcPr>
          <w:p w14:paraId="3F3DD861"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42A2C83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9E7008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E0C172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0E02FF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39D14E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4C3803F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BFDD67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419F0C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223779D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454AA5C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5BC731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3BF931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677A9C3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65C6DE8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19542CB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58D699AB" w14:textId="77777777" w:rsidTr="00AC3544">
        <w:trPr>
          <w:gridAfter w:val="1"/>
          <w:wAfter w:w="3" w:type="pct"/>
          <w:trHeight w:val="47"/>
        </w:trPr>
        <w:tc>
          <w:tcPr>
            <w:tcW w:w="705" w:type="pct"/>
            <w:gridSpan w:val="2"/>
            <w:vMerge/>
            <w:tcBorders>
              <w:left w:val="single" w:sz="4" w:space="0" w:color="auto"/>
              <w:bottom w:val="single" w:sz="4" w:space="0" w:color="000000"/>
              <w:right w:val="single" w:sz="4" w:space="0" w:color="auto"/>
            </w:tcBorders>
            <w:vAlign w:val="center"/>
            <w:hideMark/>
          </w:tcPr>
          <w:p w14:paraId="70E65604"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4F7EB8B6" w14:textId="6C65EE46"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4B80EF4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C67D2A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60A21E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6DC423D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8A0B9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9091DB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DC71D2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AB52E5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13BE9D2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12A00F8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1807B8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590F701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404CD75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5EEEC18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08845C5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B1BD5B6" w14:textId="77777777" w:rsidTr="00AC3544">
        <w:trPr>
          <w:gridAfter w:val="1"/>
          <w:wAfter w:w="3" w:type="pct"/>
          <w:trHeight w:val="47"/>
        </w:trPr>
        <w:tc>
          <w:tcPr>
            <w:tcW w:w="705" w:type="pct"/>
            <w:gridSpan w:val="2"/>
            <w:vMerge w:val="restart"/>
            <w:tcBorders>
              <w:top w:val="nil"/>
              <w:left w:val="single" w:sz="4" w:space="0" w:color="auto"/>
              <w:right w:val="single" w:sz="4" w:space="0" w:color="auto"/>
            </w:tcBorders>
            <w:shd w:val="clear" w:color="000000" w:fill="FFFFFF"/>
            <w:vAlign w:val="center"/>
            <w:hideMark/>
          </w:tcPr>
          <w:p w14:paraId="59E3CD5E"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6.17</w:t>
            </w:r>
          </w:p>
          <w:p w14:paraId="054F9CA3" w14:textId="03DD3FC3"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Разработка цикла тренингов и программ по профилактике правонарушений, пропаганде здорового образа жизни среди несовершеннолетних</w:t>
            </w:r>
          </w:p>
        </w:tc>
        <w:tc>
          <w:tcPr>
            <w:tcW w:w="408" w:type="pct"/>
            <w:tcBorders>
              <w:top w:val="nil"/>
              <w:left w:val="nil"/>
              <w:bottom w:val="single" w:sz="4" w:space="0" w:color="auto"/>
              <w:right w:val="single" w:sz="4" w:space="0" w:color="auto"/>
            </w:tcBorders>
            <w:shd w:val="clear" w:color="000000" w:fill="FFFFFF"/>
            <w:vAlign w:val="center"/>
            <w:hideMark/>
          </w:tcPr>
          <w:p w14:paraId="5A38CCEA"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501A139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36E2E8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4FB73A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D91284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4C4399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6E215F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A729DB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A18893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1A54A46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C33B77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7133FD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288486C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F3437B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11497D9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4B648A5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3A3F4745" w14:textId="77777777" w:rsidTr="00AC3544">
        <w:trPr>
          <w:gridAfter w:val="1"/>
          <w:wAfter w:w="3" w:type="pct"/>
          <w:trHeight w:val="47"/>
        </w:trPr>
        <w:tc>
          <w:tcPr>
            <w:tcW w:w="705" w:type="pct"/>
            <w:gridSpan w:val="2"/>
            <w:vMerge/>
            <w:tcBorders>
              <w:left w:val="single" w:sz="4" w:space="0" w:color="auto"/>
              <w:bottom w:val="single" w:sz="4" w:space="0" w:color="000000"/>
              <w:right w:val="single" w:sz="4" w:space="0" w:color="auto"/>
            </w:tcBorders>
            <w:vAlign w:val="center"/>
            <w:hideMark/>
          </w:tcPr>
          <w:p w14:paraId="03B2811C"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720FB588" w14:textId="5C66F1B4"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5FB4229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CA08C6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637C53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496328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11DA44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93366C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3FB6C6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F79F3D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548BA1D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0BCBC9A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404201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D5058C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1E6A307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6AD145B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796BDE6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128BD1C" w14:textId="77777777" w:rsidTr="00AC3544">
        <w:trPr>
          <w:gridAfter w:val="1"/>
          <w:wAfter w:w="3" w:type="pct"/>
          <w:trHeight w:val="47"/>
        </w:trPr>
        <w:tc>
          <w:tcPr>
            <w:tcW w:w="705" w:type="pct"/>
            <w:gridSpan w:val="2"/>
            <w:vMerge w:val="restart"/>
            <w:tcBorders>
              <w:top w:val="nil"/>
              <w:left w:val="single" w:sz="4" w:space="0" w:color="auto"/>
              <w:right w:val="single" w:sz="4" w:space="0" w:color="auto"/>
            </w:tcBorders>
            <w:shd w:val="clear" w:color="000000" w:fill="FFFFFF"/>
            <w:vAlign w:val="center"/>
            <w:hideMark/>
          </w:tcPr>
          <w:p w14:paraId="4C7D9324"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6.18</w:t>
            </w:r>
          </w:p>
          <w:p w14:paraId="4D40A2B3" w14:textId="012D936E"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Проведение ежегодных конкурсов на лучшую антирекламу алкогольных, табачных изделий и наркотических средств</w:t>
            </w:r>
          </w:p>
        </w:tc>
        <w:tc>
          <w:tcPr>
            <w:tcW w:w="408" w:type="pct"/>
            <w:tcBorders>
              <w:top w:val="nil"/>
              <w:left w:val="nil"/>
              <w:bottom w:val="single" w:sz="4" w:space="0" w:color="auto"/>
              <w:right w:val="single" w:sz="4" w:space="0" w:color="auto"/>
            </w:tcBorders>
            <w:shd w:val="clear" w:color="000000" w:fill="FFFFFF"/>
            <w:vAlign w:val="center"/>
            <w:hideMark/>
          </w:tcPr>
          <w:p w14:paraId="43AE7B2D"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17B8587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627D03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06C6E4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AD07E6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B8D132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0E237BD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2525F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D2ADD9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08364E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2BC32FF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7A12D63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FB1CA0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29FA5A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61A2422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28D1514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591B37E4" w14:textId="77777777" w:rsidTr="00AC3544">
        <w:trPr>
          <w:gridAfter w:val="1"/>
          <w:wAfter w:w="3" w:type="pct"/>
          <w:trHeight w:val="510"/>
        </w:trPr>
        <w:tc>
          <w:tcPr>
            <w:tcW w:w="705" w:type="pct"/>
            <w:gridSpan w:val="2"/>
            <w:vMerge/>
            <w:tcBorders>
              <w:left w:val="single" w:sz="4" w:space="0" w:color="auto"/>
              <w:right w:val="single" w:sz="4" w:space="0" w:color="auto"/>
            </w:tcBorders>
            <w:vAlign w:val="center"/>
            <w:hideMark/>
          </w:tcPr>
          <w:p w14:paraId="71E346F1"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372575D6"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Администрация муниципального района</w:t>
            </w:r>
          </w:p>
        </w:tc>
        <w:tc>
          <w:tcPr>
            <w:tcW w:w="282" w:type="pct"/>
            <w:tcBorders>
              <w:top w:val="nil"/>
              <w:left w:val="nil"/>
              <w:bottom w:val="single" w:sz="4" w:space="0" w:color="auto"/>
              <w:right w:val="single" w:sz="4" w:space="0" w:color="auto"/>
            </w:tcBorders>
            <w:shd w:val="clear" w:color="000000" w:fill="FFFFFF"/>
            <w:vAlign w:val="center"/>
            <w:hideMark/>
          </w:tcPr>
          <w:p w14:paraId="332672B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50C173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BE2B9E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6402732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D07E39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42B3554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4DB3F7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A1E745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1D6161B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BEE102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36EE993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7A79704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1FD6548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7C76749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6762EC9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4F249946" w14:textId="77777777" w:rsidTr="00AC3544">
        <w:trPr>
          <w:gridAfter w:val="1"/>
          <w:wAfter w:w="3" w:type="pct"/>
          <w:trHeight w:val="765"/>
        </w:trPr>
        <w:tc>
          <w:tcPr>
            <w:tcW w:w="705" w:type="pct"/>
            <w:gridSpan w:val="2"/>
            <w:vMerge/>
            <w:tcBorders>
              <w:left w:val="single" w:sz="4" w:space="0" w:color="auto"/>
              <w:bottom w:val="single" w:sz="4" w:space="0" w:color="000000"/>
              <w:right w:val="single" w:sz="4" w:space="0" w:color="auto"/>
            </w:tcBorders>
            <w:vAlign w:val="center"/>
            <w:hideMark/>
          </w:tcPr>
          <w:p w14:paraId="10C886E3"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77EB6051" w14:textId="3ED31B45"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1BDB09E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D187E5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FB4E1F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94DD0A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94B076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E6838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F49ECB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20BF68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4FFCCFF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0C3F30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684E3BE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1C5C5B1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1E1F633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52DF10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3E83536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ADE4336" w14:textId="77777777" w:rsidTr="00AC3544">
        <w:trPr>
          <w:gridAfter w:val="1"/>
          <w:wAfter w:w="3" w:type="pct"/>
          <w:trHeight w:val="47"/>
        </w:trPr>
        <w:tc>
          <w:tcPr>
            <w:tcW w:w="705" w:type="pct"/>
            <w:gridSpan w:val="2"/>
            <w:vMerge w:val="restart"/>
            <w:tcBorders>
              <w:top w:val="nil"/>
              <w:left w:val="single" w:sz="4" w:space="0" w:color="auto"/>
              <w:right w:val="single" w:sz="4" w:space="0" w:color="auto"/>
            </w:tcBorders>
            <w:shd w:val="clear" w:color="000000" w:fill="FFFFFF"/>
            <w:vAlign w:val="center"/>
            <w:hideMark/>
          </w:tcPr>
          <w:p w14:paraId="651169D7"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6.19</w:t>
            </w:r>
          </w:p>
          <w:p w14:paraId="38161149" w14:textId="1F42E9D6"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408" w:type="pct"/>
            <w:tcBorders>
              <w:top w:val="nil"/>
              <w:left w:val="nil"/>
              <w:bottom w:val="single" w:sz="4" w:space="0" w:color="auto"/>
              <w:right w:val="single" w:sz="4" w:space="0" w:color="auto"/>
            </w:tcBorders>
            <w:shd w:val="clear" w:color="000000" w:fill="FFFFFF"/>
            <w:vAlign w:val="center"/>
            <w:hideMark/>
          </w:tcPr>
          <w:p w14:paraId="41A1E0A8"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7A345D4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5EB5B3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118031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13C1BB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3A01287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979E19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3CFB2C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20A1EC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194AE79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69A39A5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4465F46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165E98C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4617869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F945F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4A1D8E0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E950DFB" w14:textId="77777777" w:rsidTr="00AC3544">
        <w:trPr>
          <w:gridAfter w:val="1"/>
          <w:wAfter w:w="3" w:type="pct"/>
          <w:trHeight w:val="300"/>
        </w:trPr>
        <w:tc>
          <w:tcPr>
            <w:tcW w:w="705" w:type="pct"/>
            <w:gridSpan w:val="2"/>
            <w:vMerge/>
            <w:tcBorders>
              <w:left w:val="single" w:sz="4" w:space="0" w:color="auto"/>
              <w:right w:val="single" w:sz="4" w:space="0" w:color="auto"/>
            </w:tcBorders>
            <w:vAlign w:val="center"/>
            <w:hideMark/>
          </w:tcPr>
          <w:p w14:paraId="0B98F552"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06080EC1"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культуре</w:t>
            </w:r>
          </w:p>
        </w:tc>
        <w:tc>
          <w:tcPr>
            <w:tcW w:w="282" w:type="pct"/>
            <w:tcBorders>
              <w:top w:val="nil"/>
              <w:left w:val="nil"/>
              <w:bottom w:val="single" w:sz="4" w:space="0" w:color="auto"/>
              <w:right w:val="single" w:sz="4" w:space="0" w:color="auto"/>
            </w:tcBorders>
            <w:shd w:val="clear" w:color="000000" w:fill="FFFFFF"/>
            <w:vAlign w:val="center"/>
            <w:hideMark/>
          </w:tcPr>
          <w:p w14:paraId="7E2AAB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612643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A9B3F9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0E4354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DDC334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3A78F1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E28776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17ACB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EE2549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7BD54B0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40AB26E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101298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4A36C0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2C72FFD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52CC9C4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109B6618" w14:textId="77777777" w:rsidTr="00AC3544">
        <w:trPr>
          <w:gridAfter w:val="1"/>
          <w:wAfter w:w="3" w:type="pct"/>
          <w:trHeight w:val="765"/>
        </w:trPr>
        <w:tc>
          <w:tcPr>
            <w:tcW w:w="705" w:type="pct"/>
            <w:gridSpan w:val="2"/>
            <w:vMerge/>
            <w:tcBorders>
              <w:left w:val="single" w:sz="4" w:space="0" w:color="auto"/>
              <w:bottom w:val="single" w:sz="4" w:space="0" w:color="000000"/>
              <w:right w:val="single" w:sz="4" w:space="0" w:color="auto"/>
            </w:tcBorders>
            <w:vAlign w:val="center"/>
            <w:hideMark/>
          </w:tcPr>
          <w:p w14:paraId="23FED4CD"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023692A5" w14:textId="34859A52"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02A4731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9DF5D0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901683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1608476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6A6DA3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A0EF7A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B3FA2E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35A2F1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55CD931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4A91D93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5846DB5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15A441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6EF3273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134EC7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66601F3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017DB52" w14:textId="77777777" w:rsidTr="00AC3544">
        <w:trPr>
          <w:gridAfter w:val="1"/>
          <w:wAfter w:w="3" w:type="pct"/>
          <w:trHeight w:val="300"/>
        </w:trPr>
        <w:tc>
          <w:tcPr>
            <w:tcW w:w="705" w:type="pct"/>
            <w:gridSpan w:val="2"/>
            <w:vMerge w:val="restart"/>
            <w:tcBorders>
              <w:top w:val="nil"/>
              <w:left w:val="single" w:sz="4" w:space="0" w:color="auto"/>
              <w:right w:val="single" w:sz="4" w:space="0" w:color="auto"/>
            </w:tcBorders>
            <w:shd w:val="clear" w:color="000000" w:fill="FFFFFF"/>
            <w:vAlign w:val="center"/>
            <w:hideMark/>
          </w:tcPr>
          <w:p w14:paraId="188426F2"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6.20</w:t>
            </w:r>
          </w:p>
          <w:p w14:paraId="399621F7" w14:textId="388D1C51"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408" w:type="pct"/>
            <w:tcBorders>
              <w:top w:val="nil"/>
              <w:left w:val="nil"/>
              <w:bottom w:val="single" w:sz="4" w:space="0" w:color="auto"/>
              <w:right w:val="single" w:sz="4" w:space="0" w:color="auto"/>
            </w:tcBorders>
            <w:shd w:val="clear" w:color="000000" w:fill="FFFFFF"/>
            <w:vAlign w:val="center"/>
            <w:hideMark/>
          </w:tcPr>
          <w:p w14:paraId="4FA1DE3E"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0FD7BE6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2AF382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709EA6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271B6F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F85549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90AC81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DAA42C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7D0261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3751B50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49B30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609D9FB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1A05DCD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6DF6135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1452199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2CACE69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3B45D6FD" w14:textId="77777777" w:rsidTr="00AC3544">
        <w:trPr>
          <w:gridAfter w:val="1"/>
          <w:wAfter w:w="3" w:type="pct"/>
          <w:trHeight w:val="47"/>
        </w:trPr>
        <w:tc>
          <w:tcPr>
            <w:tcW w:w="705" w:type="pct"/>
            <w:gridSpan w:val="2"/>
            <w:vMerge/>
            <w:tcBorders>
              <w:left w:val="single" w:sz="4" w:space="0" w:color="auto"/>
              <w:bottom w:val="single" w:sz="4" w:space="0" w:color="000000"/>
              <w:right w:val="single" w:sz="4" w:space="0" w:color="auto"/>
            </w:tcBorders>
            <w:vAlign w:val="center"/>
            <w:hideMark/>
          </w:tcPr>
          <w:p w14:paraId="3F50854A"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0F162EB2" w14:textId="725BA6D1"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610A08B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8FDABE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6B878B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DFBB60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C82470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2CEC1C1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8FE162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6A610F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BE6CD4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105E9B1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870FAC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15279D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14181D9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7C35164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1BA59B5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4B302AA2" w14:textId="77777777" w:rsidTr="00AC3544">
        <w:trPr>
          <w:gridAfter w:val="1"/>
          <w:wAfter w:w="3" w:type="pct"/>
          <w:trHeight w:val="47"/>
        </w:trPr>
        <w:tc>
          <w:tcPr>
            <w:tcW w:w="705" w:type="pct"/>
            <w:gridSpan w:val="2"/>
            <w:vMerge w:val="restart"/>
            <w:tcBorders>
              <w:top w:val="nil"/>
              <w:left w:val="single" w:sz="4" w:space="0" w:color="auto"/>
              <w:right w:val="single" w:sz="4" w:space="0" w:color="auto"/>
            </w:tcBorders>
            <w:shd w:val="clear" w:color="000000" w:fill="FFFFFF"/>
            <w:vAlign w:val="center"/>
            <w:hideMark/>
          </w:tcPr>
          <w:p w14:paraId="195974FE"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6.21</w:t>
            </w:r>
          </w:p>
          <w:p w14:paraId="4679AA47" w14:textId="29DCDEBB"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Проведение рейдов в местах массового отдыха молодежи, во время проведения культурно-массовых мероприятий</w:t>
            </w:r>
          </w:p>
        </w:tc>
        <w:tc>
          <w:tcPr>
            <w:tcW w:w="408" w:type="pct"/>
            <w:tcBorders>
              <w:top w:val="nil"/>
              <w:left w:val="nil"/>
              <w:bottom w:val="single" w:sz="4" w:space="0" w:color="auto"/>
              <w:right w:val="single" w:sz="4" w:space="0" w:color="auto"/>
            </w:tcBorders>
            <w:shd w:val="clear" w:color="000000" w:fill="FFFFFF"/>
            <w:vAlign w:val="center"/>
            <w:hideMark/>
          </w:tcPr>
          <w:p w14:paraId="4486451A"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6E15DD8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7E11B4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1E131E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6744A8C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00C0BA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927B6F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3A335D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7563D2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32758B5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626E5D1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3EF6442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8A23FC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5374749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5A924B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34F236E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B324FC2" w14:textId="77777777" w:rsidTr="00AC3544">
        <w:trPr>
          <w:gridAfter w:val="1"/>
          <w:wAfter w:w="3" w:type="pct"/>
          <w:trHeight w:val="47"/>
        </w:trPr>
        <w:tc>
          <w:tcPr>
            <w:tcW w:w="705" w:type="pct"/>
            <w:gridSpan w:val="2"/>
            <w:vMerge/>
            <w:tcBorders>
              <w:left w:val="single" w:sz="4" w:space="0" w:color="auto"/>
              <w:bottom w:val="single" w:sz="4" w:space="0" w:color="000000"/>
              <w:right w:val="single" w:sz="4" w:space="0" w:color="auto"/>
            </w:tcBorders>
            <w:vAlign w:val="center"/>
            <w:hideMark/>
          </w:tcPr>
          <w:p w14:paraId="670EDF4B"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40991C1C" w14:textId="57ECD0FF"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000000" w:fill="FFFFFF"/>
            <w:vAlign w:val="center"/>
            <w:hideMark/>
          </w:tcPr>
          <w:p w14:paraId="4CD82C2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C23713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6BA638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7882BA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DFE51D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096B89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133582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9C8F8E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7E00921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76F2ACE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56E07E6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7D5CFBF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33B43C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3A48F6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1B1E0F0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1BEAA56" w14:textId="77777777" w:rsidTr="00AC3544">
        <w:trPr>
          <w:gridAfter w:val="1"/>
          <w:wAfter w:w="3" w:type="pct"/>
          <w:trHeight w:val="47"/>
        </w:trPr>
        <w:tc>
          <w:tcPr>
            <w:tcW w:w="705" w:type="pct"/>
            <w:gridSpan w:val="2"/>
            <w:vMerge w:val="restart"/>
            <w:tcBorders>
              <w:top w:val="nil"/>
              <w:left w:val="single" w:sz="4" w:space="0" w:color="auto"/>
              <w:right w:val="single" w:sz="4" w:space="0" w:color="auto"/>
            </w:tcBorders>
            <w:shd w:val="clear" w:color="000000" w:fill="FFFFFF"/>
            <w:vAlign w:val="center"/>
            <w:hideMark/>
          </w:tcPr>
          <w:p w14:paraId="77FAB5DA"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ПОДПРОГРАММА 8</w:t>
            </w:r>
          </w:p>
          <w:p w14:paraId="7730BE7D" w14:textId="6C93AA5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c>
          <w:tcPr>
            <w:tcW w:w="408" w:type="pct"/>
            <w:tcBorders>
              <w:top w:val="nil"/>
              <w:left w:val="nil"/>
              <w:bottom w:val="single" w:sz="4" w:space="0" w:color="auto"/>
              <w:right w:val="single" w:sz="4" w:space="0" w:color="auto"/>
            </w:tcBorders>
            <w:shd w:val="clear" w:color="000000" w:fill="FFFFFF"/>
            <w:vAlign w:val="center"/>
            <w:hideMark/>
          </w:tcPr>
          <w:p w14:paraId="2408CB94"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0076C48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208,03</w:t>
            </w:r>
          </w:p>
        </w:tc>
        <w:tc>
          <w:tcPr>
            <w:tcW w:w="236" w:type="pct"/>
            <w:tcBorders>
              <w:top w:val="nil"/>
              <w:left w:val="nil"/>
              <w:bottom w:val="single" w:sz="4" w:space="0" w:color="auto"/>
              <w:right w:val="single" w:sz="4" w:space="0" w:color="auto"/>
            </w:tcBorders>
            <w:shd w:val="clear" w:color="000000" w:fill="FFFFFF"/>
            <w:vAlign w:val="center"/>
            <w:hideMark/>
          </w:tcPr>
          <w:p w14:paraId="675D7D9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293,80</w:t>
            </w:r>
          </w:p>
        </w:tc>
        <w:tc>
          <w:tcPr>
            <w:tcW w:w="236" w:type="pct"/>
            <w:tcBorders>
              <w:top w:val="nil"/>
              <w:left w:val="nil"/>
              <w:bottom w:val="single" w:sz="4" w:space="0" w:color="auto"/>
              <w:right w:val="single" w:sz="4" w:space="0" w:color="auto"/>
            </w:tcBorders>
            <w:shd w:val="clear" w:color="000000" w:fill="FFFFFF"/>
            <w:vAlign w:val="center"/>
            <w:hideMark/>
          </w:tcPr>
          <w:p w14:paraId="08A856A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254,64</w:t>
            </w:r>
          </w:p>
        </w:tc>
        <w:tc>
          <w:tcPr>
            <w:tcW w:w="237" w:type="pct"/>
            <w:tcBorders>
              <w:top w:val="nil"/>
              <w:left w:val="nil"/>
              <w:bottom w:val="single" w:sz="4" w:space="0" w:color="auto"/>
              <w:right w:val="single" w:sz="4" w:space="0" w:color="auto"/>
            </w:tcBorders>
            <w:shd w:val="clear" w:color="000000" w:fill="FFFFFF"/>
            <w:vAlign w:val="center"/>
            <w:hideMark/>
          </w:tcPr>
          <w:p w14:paraId="3D107A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458,75</w:t>
            </w:r>
          </w:p>
        </w:tc>
        <w:tc>
          <w:tcPr>
            <w:tcW w:w="256" w:type="pct"/>
            <w:tcBorders>
              <w:top w:val="nil"/>
              <w:left w:val="nil"/>
              <w:bottom w:val="single" w:sz="4" w:space="0" w:color="auto"/>
              <w:right w:val="single" w:sz="4" w:space="0" w:color="auto"/>
            </w:tcBorders>
            <w:shd w:val="clear" w:color="000000" w:fill="FFFFFF"/>
            <w:vAlign w:val="center"/>
            <w:hideMark/>
          </w:tcPr>
          <w:p w14:paraId="3C350E1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348,12</w:t>
            </w:r>
          </w:p>
        </w:tc>
        <w:tc>
          <w:tcPr>
            <w:tcW w:w="261" w:type="pct"/>
            <w:tcBorders>
              <w:top w:val="nil"/>
              <w:left w:val="nil"/>
              <w:bottom w:val="single" w:sz="4" w:space="0" w:color="auto"/>
              <w:right w:val="single" w:sz="4" w:space="0" w:color="auto"/>
            </w:tcBorders>
            <w:shd w:val="clear" w:color="000000" w:fill="FFFFFF"/>
            <w:vAlign w:val="center"/>
            <w:hideMark/>
          </w:tcPr>
          <w:p w14:paraId="5A6B9E6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204,80</w:t>
            </w:r>
          </w:p>
        </w:tc>
        <w:tc>
          <w:tcPr>
            <w:tcW w:w="261" w:type="pct"/>
            <w:tcBorders>
              <w:top w:val="nil"/>
              <w:left w:val="nil"/>
              <w:bottom w:val="single" w:sz="4" w:space="0" w:color="auto"/>
              <w:right w:val="single" w:sz="4" w:space="0" w:color="auto"/>
            </w:tcBorders>
            <w:shd w:val="clear" w:color="000000" w:fill="FFFFFF"/>
            <w:vAlign w:val="center"/>
            <w:hideMark/>
          </w:tcPr>
          <w:p w14:paraId="6DA8481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78,49</w:t>
            </w:r>
          </w:p>
        </w:tc>
        <w:tc>
          <w:tcPr>
            <w:tcW w:w="261" w:type="pct"/>
            <w:tcBorders>
              <w:top w:val="nil"/>
              <w:left w:val="nil"/>
              <w:bottom w:val="single" w:sz="4" w:space="0" w:color="auto"/>
              <w:right w:val="single" w:sz="4" w:space="0" w:color="auto"/>
            </w:tcBorders>
            <w:shd w:val="clear" w:color="000000" w:fill="FFFFFF"/>
            <w:vAlign w:val="center"/>
            <w:hideMark/>
          </w:tcPr>
          <w:p w14:paraId="6BE21AB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180,49</w:t>
            </w:r>
          </w:p>
        </w:tc>
        <w:tc>
          <w:tcPr>
            <w:tcW w:w="280" w:type="pct"/>
            <w:tcBorders>
              <w:top w:val="nil"/>
              <w:left w:val="nil"/>
              <w:bottom w:val="single" w:sz="4" w:space="0" w:color="auto"/>
              <w:right w:val="single" w:sz="4" w:space="0" w:color="auto"/>
            </w:tcBorders>
            <w:shd w:val="clear" w:color="000000" w:fill="FFFFFF"/>
            <w:vAlign w:val="center"/>
            <w:hideMark/>
          </w:tcPr>
          <w:p w14:paraId="5C284E5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278,14</w:t>
            </w:r>
          </w:p>
        </w:tc>
        <w:tc>
          <w:tcPr>
            <w:tcW w:w="267" w:type="pct"/>
            <w:tcBorders>
              <w:top w:val="nil"/>
              <w:left w:val="nil"/>
              <w:bottom w:val="single" w:sz="4" w:space="0" w:color="auto"/>
              <w:right w:val="single" w:sz="4" w:space="0" w:color="auto"/>
            </w:tcBorders>
            <w:shd w:val="clear" w:color="000000" w:fill="FFFFFF"/>
            <w:vAlign w:val="center"/>
            <w:hideMark/>
          </w:tcPr>
          <w:p w14:paraId="1151B0A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0" w:type="pct"/>
            <w:tcBorders>
              <w:top w:val="nil"/>
              <w:left w:val="nil"/>
              <w:bottom w:val="single" w:sz="4" w:space="0" w:color="auto"/>
              <w:right w:val="single" w:sz="4" w:space="0" w:color="auto"/>
            </w:tcBorders>
            <w:shd w:val="clear" w:color="000000" w:fill="FFFFFF"/>
            <w:vAlign w:val="center"/>
            <w:hideMark/>
          </w:tcPr>
          <w:p w14:paraId="05F1C83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18,14</w:t>
            </w:r>
          </w:p>
        </w:tc>
        <w:tc>
          <w:tcPr>
            <w:tcW w:w="264" w:type="pct"/>
            <w:tcBorders>
              <w:top w:val="nil"/>
              <w:left w:val="nil"/>
              <w:bottom w:val="single" w:sz="4" w:space="0" w:color="auto"/>
              <w:right w:val="single" w:sz="4" w:space="0" w:color="auto"/>
            </w:tcBorders>
            <w:shd w:val="clear" w:color="000000" w:fill="FFFFFF"/>
            <w:vAlign w:val="center"/>
            <w:hideMark/>
          </w:tcPr>
          <w:p w14:paraId="279B850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260,00</w:t>
            </w:r>
          </w:p>
        </w:tc>
        <w:tc>
          <w:tcPr>
            <w:tcW w:w="256" w:type="pct"/>
            <w:tcBorders>
              <w:top w:val="nil"/>
              <w:left w:val="nil"/>
              <w:bottom w:val="single" w:sz="4" w:space="0" w:color="auto"/>
              <w:right w:val="single" w:sz="4" w:space="0" w:color="auto"/>
            </w:tcBorders>
            <w:shd w:val="clear" w:color="000000" w:fill="FFFFFF"/>
            <w:vAlign w:val="center"/>
            <w:hideMark/>
          </w:tcPr>
          <w:p w14:paraId="144B589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784,00</w:t>
            </w:r>
          </w:p>
        </w:tc>
        <w:tc>
          <w:tcPr>
            <w:tcW w:w="258" w:type="pct"/>
            <w:tcBorders>
              <w:top w:val="nil"/>
              <w:left w:val="nil"/>
              <w:bottom w:val="single" w:sz="4" w:space="0" w:color="auto"/>
              <w:right w:val="single" w:sz="4" w:space="0" w:color="auto"/>
            </w:tcBorders>
            <w:shd w:val="clear" w:color="000000" w:fill="FFFFFF"/>
            <w:vAlign w:val="center"/>
            <w:hideMark/>
          </w:tcPr>
          <w:p w14:paraId="2991E2F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786,00</w:t>
            </w:r>
          </w:p>
        </w:tc>
        <w:tc>
          <w:tcPr>
            <w:tcW w:w="269" w:type="pct"/>
            <w:tcBorders>
              <w:top w:val="nil"/>
              <w:left w:val="nil"/>
              <w:bottom w:val="single" w:sz="4" w:space="0" w:color="auto"/>
              <w:right w:val="single" w:sz="4" w:space="0" w:color="auto"/>
            </w:tcBorders>
            <w:shd w:val="clear" w:color="000000" w:fill="FFFFFF"/>
            <w:vAlign w:val="center"/>
            <w:hideMark/>
          </w:tcPr>
          <w:p w14:paraId="5CBDA06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786,00</w:t>
            </w:r>
          </w:p>
        </w:tc>
      </w:tr>
      <w:tr w:rsidR="00960670" w:rsidRPr="00AB61C4" w14:paraId="25021A71" w14:textId="77777777" w:rsidTr="00AC3544">
        <w:trPr>
          <w:gridAfter w:val="1"/>
          <w:wAfter w:w="3" w:type="pct"/>
          <w:trHeight w:val="300"/>
        </w:trPr>
        <w:tc>
          <w:tcPr>
            <w:tcW w:w="705" w:type="pct"/>
            <w:gridSpan w:val="2"/>
            <w:vMerge/>
            <w:tcBorders>
              <w:left w:val="single" w:sz="4" w:space="0" w:color="auto"/>
              <w:right w:val="single" w:sz="4" w:space="0" w:color="auto"/>
            </w:tcBorders>
            <w:vAlign w:val="center"/>
            <w:hideMark/>
          </w:tcPr>
          <w:p w14:paraId="333BFA6F"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1F0354F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5DE0072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67F91E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70D14E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6BE693A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7BAD23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2520827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B3914C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7DFB79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2C9301D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1EBA2A6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66F8E1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74FFD8E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1631CCC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F8A79B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4E6C1F8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92DAAC6" w14:textId="77777777" w:rsidTr="00AC3544">
        <w:trPr>
          <w:gridAfter w:val="1"/>
          <w:wAfter w:w="3" w:type="pct"/>
          <w:trHeight w:val="754"/>
        </w:trPr>
        <w:tc>
          <w:tcPr>
            <w:tcW w:w="705" w:type="pct"/>
            <w:gridSpan w:val="2"/>
            <w:vMerge/>
            <w:tcBorders>
              <w:left w:val="single" w:sz="4" w:space="0" w:color="auto"/>
              <w:bottom w:val="single" w:sz="4" w:space="0" w:color="auto"/>
              <w:right w:val="single" w:sz="4" w:space="0" w:color="auto"/>
            </w:tcBorders>
            <w:vAlign w:val="center"/>
            <w:hideMark/>
          </w:tcPr>
          <w:p w14:paraId="61A038F9" w14:textId="77777777" w:rsidR="00AB61C4" w:rsidRPr="00BF1F84" w:rsidRDefault="00AB61C4" w:rsidP="000A25D6">
            <w:pPr>
              <w:ind w:firstLine="0"/>
              <w:rPr>
                <w:rFonts w:ascii="Times New Roman" w:hAnsi="Times New Roman"/>
                <w:sz w:val="14"/>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5AB69CBF" w14:textId="23F4E72B"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исполнитель -начальник сектора ГО и ЧС МКУ "ЦОД ОМСУ" администрации муниципального района </w:t>
            </w:r>
          </w:p>
        </w:tc>
        <w:tc>
          <w:tcPr>
            <w:tcW w:w="282" w:type="pct"/>
            <w:tcBorders>
              <w:top w:val="nil"/>
              <w:left w:val="nil"/>
              <w:bottom w:val="single" w:sz="4" w:space="0" w:color="auto"/>
              <w:right w:val="single" w:sz="4" w:space="0" w:color="auto"/>
            </w:tcBorders>
            <w:shd w:val="clear" w:color="000000" w:fill="FFFFFF"/>
            <w:vAlign w:val="center"/>
            <w:hideMark/>
          </w:tcPr>
          <w:p w14:paraId="2AA821A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F1EF9F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267BEA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10A3C0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0ACA75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4A9C783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FBBC37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147B4D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06F2079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0E1A9B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DBFED5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700A38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E8D6C9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28BF02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4D8959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A26F1F0" w14:textId="77777777" w:rsidTr="00AC3544">
        <w:trPr>
          <w:gridAfter w:val="1"/>
          <w:wAfter w:w="3" w:type="pct"/>
          <w:trHeight w:val="300"/>
        </w:trPr>
        <w:tc>
          <w:tcPr>
            <w:tcW w:w="705" w:type="pct"/>
            <w:gridSpan w:val="2"/>
            <w:vMerge w:val="restart"/>
            <w:tcBorders>
              <w:top w:val="nil"/>
              <w:left w:val="single" w:sz="4" w:space="0" w:color="auto"/>
              <w:right w:val="single" w:sz="4" w:space="0" w:color="auto"/>
            </w:tcBorders>
            <w:shd w:val="clear" w:color="000000" w:fill="FFFFFF"/>
            <w:vAlign w:val="center"/>
            <w:hideMark/>
          </w:tcPr>
          <w:p w14:paraId="38218F63"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Основное мероприятие 8.1 </w:t>
            </w:r>
          </w:p>
          <w:p w14:paraId="297DD056" w14:textId="676C12FE"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Развитие и модернизация системы защиты населения от угроз чрезвычайных ситуаций и пожаров:</w:t>
            </w:r>
          </w:p>
        </w:tc>
        <w:tc>
          <w:tcPr>
            <w:tcW w:w="409" w:type="pct"/>
            <w:tcBorders>
              <w:top w:val="nil"/>
              <w:left w:val="nil"/>
              <w:bottom w:val="single" w:sz="4" w:space="0" w:color="auto"/>
              <w:right w:val="single" w:sz="4" w:space="0" w:color="auto"/>
            </w:tcBorders>
            <w:shd w:val="clear" w:color="000000" w:fill="FFFFFF"/>
            <w:vAlign w:val="center"/>
            <w:hideMark/>
          </w:tcPr>
          <w:p w14:paraId="5AAE4177"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6A12645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123,00</w:t>
            </w:r>
          </w:p>
        </w:tc>
        <w:tc>
          <w:tcPr>
            <w:tcW w:w="236" w:type="pct"/>
            <w:tcBorders>
              <w:top w:val="nil"/>
              <w:left w:val="nil"/>
              <w:bottom w:val="single" w:sz="4" w:space="0" w:color="auto"/>
              <w:right w:val="single" w:sz="4" w:space="0" w:color="auto"/>
            </w:tcBorders>
            <w:shd w:val="clear" w:color="000000" w:fill="FFFFFF"/>
            <w:vAlign w:val="center"/>
            <w:hideMark/>
          </w:tcPr>
          <w:p w14:paraId="5EA0764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180,91</w:t>
            </w:r>
          </w:p>
        </w:tc>
        <w:tc>
          <w:tcPr>
            <w:tcW w:w="236" w:type="pct"/>
            <w:tcBorders>
              <w:top w:val="nil"/>
              <w:left w:val="nil"/>
              <w:bottom w:val="single" w:sz="4" w:space="0" w:color="auto"/>
              <w:right w:val="single" w:sz="4" w:space="0" w:color="auto"/>
            </w:tcBorders>
            <w:shd w:val="clear" w:color="000000" w:fill="FFFFFF"/>
            <w:vAlign w:val="center"/>
            <w:hideMark/>
          </w:tcPr>
          <w:p w14:paraId="4CE7959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150,22</w:t>
            </w:r>
          </w:p>
        </w:tc>
        <w:tc>
          <w:tcPr>
            <w:tcW w:w="237" w:type="pct"/>
            <w:tcBorders>
              <w:top w:val="nil"/>
              <w:left w:val="nil"/>
              <w:bottom w:val="single" w:sz="4" w:space="0" w:color="auto"/>
              <w:right w:val="single" w:sz="4" w:space="0" w:color="auto"/>
            </w:tcBorders>
            <w:shd w:val="clear" w:color="000000" w:fill="FFFFFF"/>
            <w:vAlign w:val="center"/>
            <w:hideMark/>
          </w:tcPr>
          <w:p w14:paraId="6B6249A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220,70</w:t>
            </w:r>
          </w:p>
        </w:tc>
        <w:tc>
          <w:tcPr>
            <w:tcW w:w="256" w:type="pct"/>
            <w:tcBorders>
              <w:top w:val="nil"/>
              <w:left w:val="nil"/>
              <w:bottom w:val="single" w:sz="4" w:space="0" w:color="auto"/>
              <w:right w:val="single" w:sz="4" w:space="0" w:color="auto"/>
            </w:tcBorders>
            <w:shd w:val="clear" w:color="000000" w:fill="FFFFFF"/>
            <w:vAlign w:val="center"/>
            <w:hideMark/>
          </w:tcPr>
          <w:p w14:paraId="34B03A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248,16</w:t>
            </w:r>
          </w:p>
        </w:tc>
        <w:tc>
          <w:tcPr>
            <w:tcW w:w="261" w:type="pct"/>
            <w:tcBorders>
              <w:top w:val="nil"/>
              <w:left w:val="nil"/>
              <w:bottom w:val="single" w:sz="4" w:space="0" w:color="auto"/>
              <w:right w:val="single" w:sz="4" w:space="0" w:color="auto"/>
            </w:tcBorders>
            <w:shd w:val="clear" w:color="000000" w:fill="FFFFFF"/>
            <w:vAlign w:val="center"/>
            <w:hideMark/>
          </w:tcPr>
          <w:p w14:paraId="67D2476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114,80</w:t>
            </w:r>
          </w:p>
        </w:tc>
        <w:tc>
          <w:tcPr>
            <w:tcW w:w="261" w:type="pct"/>
            <w:tcBorders>
              <w:top w:val="nil"/>
              <w:left w:val="nil"/>
              <w:bottom w:val="single" w:sz="4" w:space="0" w:color="auto"/>
              <w:right w:val="single" w:sz="4" w:space="0" w:color="auto"/>
            </w:tcBorders>
            <w:shd w:val="clear" w:color="000000" w:fill="FFFFFF"/>
            <w:vAlign w:val="center"/>
            <w:hideMark/>
          </w:tcPr>
          <w:p w14:paraId="090B27E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62,29</w:t>
            </w:r>
          </w:p>
        </w:tc>
        <w:tc>
          <w:tcPr>
            <w:tcW w:w="261" w:type="pct"/>
            <w:tcBorders>
              <w:top w:val="nil"/>
              <w:left w:val="nil"/>
              <w:bottom w:val="single" w:sz="4" w:space="0" w:color="auto"/>
              <w:right w:val="single" w:sz="4" w:space="0" w:color="auto"/>
            </w:tcBorders>
            <w:shd w:val="clear" w:color="000000" w:fill="FFFFFF"/>
            <w:vAlign w:val="center"/>
            <w:hideMark/>
          </w:tcPr>
          <w:p w14:paraId="0C073DD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52,01</w:t>
            </w:r>
          </w:p>
        </w:tc>
        <w:tc>
          <w:tcPr>
            <w:tcW w:w="280" w:type="pct"/>
            <w:tcBorders>
              <w:top w:val="nil"/>
              <w:left w:val="nil"/>
              <w:bottom w:val="single" w:sz="4" w:space="0" w:color="auto"/>
              <w:right w:val="single" w:sz="4" w:space="0" w:color="auto"/>
            </w:tcBorders>
            <w:shd w:val="clear" w:color="000000" w:fill="FFFFFF"/>
            <w:vAlign w:val="center"/>
            <w:hideMark/>
          </w:tcPr>
          <w:p w14:paraId="0CDCF27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148,14</w:t>
            </w:r>
          </w:p>
        </w:tc>
        <w:tc>
          <w:tcPr>
            <w:tcW w:w="267" w:type="pct"/>
            <w:tcBorders>
              <w:top w:val="nil"/>
              <w:left w:val="nil"/>
              <w:bottom w:val="single" w:sz="4" w:space="0" w:color="auto"/>
              <w:right w:val="single" w:sz="4" w:space="0" w:color="auto"/>
            </w:tcBorders>
            <w:shd w:val="clear" w:color="000000" w:fill="FFFFFF"/>
            <w:vAlign w:val="center"/>
            <w:hideMark/>
          </w:tcPr>
          <w:p w14:paraId="134DCAD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2A6C7D1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18,14</w:t>
            </w:r>
          </w:p>
        </w:tc>
        <w:tc>
          <w:tcPr>
            <w:tcW w:w="264" w:type="pct"/>
            <w:tcBorders>
              <w:top w:val="nil"/>
              <w:left w:val="nil"/>
              <w:bottom w:val="single" w:sz="4" w:space="0" w:color="auto"/>
              <w:right w:val="single" w:sz="4" w:space="0" w:color="auto"/>
            </w:tcBorders>
            <w:shd w:val="clear" w:color="000000" w:fill="FFFFFF"/>
            <w:vAlign w:val="center"/>
            <w:hideMark/>
          </w:tcPr>
          <w:p w14:paraId="1F08B2E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130,00</w:t>
            </w:r>
          </w:p>
        </w:tc>
        <w:tc>
          <w:tcPr>
            <w:tcW w:w="256" w:type="pct"/>
            <w:tcBorders>
              <w:top w:val="nil"/>
              <w:left w:val="nil"/>
              <w:bottom w:val="single" w:sz="4" w:space="0" w:color="auto"/>
              <w:right w:val="single" w:sz="4" w:space="0" w:color="auto"/>
            </w:tcBorders>
            <w:shd w:val="clear" w:color="000000" w:fill="FFFFFF"/>
            <w:vAlign w:val="center"/>
            <w:hideMark/>
          </w:tcPr>
          <w:p w14:paraId="2BC41AF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654,00</w:t>
            </w:r>
          </w:p>
        </w:tc>
        <w:tc>
          <w:tcPr>
            <w:tcW w:w="258" w:type="pct"/>
            <w:tcBorders>
              <w:top w:val="nil"/>
              <w:left w:val="nil"/>
              <w:bottom w:val="single" w:sz="4" w:space="0" w:color="auto"/>
              <w:right w:val="single" w:sz="4" w:space="0" w:color="auto"/>
            </w:tcBorders>
            <w:shd w:val="clear" w:color="000000" w:fill="FFFFFF"/>
            <w:vAlign w:val="center"/>
            <w:hideMark/>
          </w:tcPr>
          <w:p w14:paraId="1D4A4C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656,00</w:t>
            </w:r>
          </w:p>
        </w:tc>
        <w:tc>
          <w:tcPr>
            <w:tcW w:w="269" w:type="pct"/>
            <w:tcBorders>
              <w:top w:val="nil"/>
              <w:left w:val="nil"/>
              <w:bottom w:val="single" w:sz="4" w:space="0" w:color="auto"/>
              <w:right w:val="single" w:sz="4" w:space="0" w:color="auto"/>
            </w:tcBorders>
            <w:shd w:val="clear" w:color="000000" w:fill="FFFFFF"/>
            <w:vAlign w:val="center"/>
            <w:hideMark/>
          </w:tcPr>
          <w:p w14:paraId="4675A42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656,00</w:t>
            </w:r>
          </w:p>
        </w:tc>
      </w:tr>
      <w:tr w:rsidR="00960670" w:rsidRPr="00AB61C4" w14:paraId="34A831AB" w14:textId="77777777" w:rsidTr="00AC3544">
        <w:trPr>
          <w:gridAfter w:val="1"/>
          <w:wAfter w:w="3" w:type="pct"/>
          <w:trHeight w:val="300"/>
        </w:trPr>
        <w:tc>
          <w:tcPr>
            <w:tcW w:w="705" w:type="pct"/>
            <w:gridSpan w:val="2"/>
            <w:vMerge/>
            <w:tcBorders>
              <w:left w:val="single" w:sz="4" w:space="0" w:color="auto"/>
              <w:right w:val="single" w:sz="4" w:space="0" w:color="auto"/>
            </w:tcBorders>
            <w:vAlign w:val="center"/>
            <w:hideMark/>
          </w:tcPr>
          <w:p w14:paraId="623BE51E"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2ED1A623"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3BDF585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24BFFD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8A251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60FA5D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15A698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48EFE8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CC7CB3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7CB3FE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4B5FCC6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53231F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61B3855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F0ED4F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370DAFD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231FEBA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1AA12F8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1A1E6323" w14:textId="77777777" w:rsidTr="00AC3544">
        <w:trPr>
          <w:gridAfter w:val="1"/>
          <w:wAfter w:w="3" w:type="pct"/>
          <w:trHeight w:val="1245"/>
        </w:trPr>
        <w:tc>
          <w:tcPr>
            <w:tcW w:w="705" w:type="pct"/>
            <w:gridSpan w:val="2"/>
            <w:vMerge/>
            <w:tcBorders>
              <w:left w:val="single" w:sz="4" w:space="0" w:color="auto"/>
              <w:bottom w:val="single" w:sz="4" w:space="0" w:color="auto"/>
              <w:right w:val="single" w:sz="4" w:space="0" w:color="auto"/>
            </w:tcBorders>
            <w:vAlign w:val="center"/>
            <w:hideMark/>
          </w:tcPr>
          <w:p w14:paraId="40E1829A"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265C18BA" w14:textId="2FC6CDAC"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исполнитель -начальник сектора ГО и ЧС МКУ "ЦОД ОМСУ" администрации муниципального района </w:t>
            </w:r>
          </w:p>
        </w:tc>
        <w:tc>
          <w:tcPr>
            <w:tcW w:w="282" w:type="pct"/>
            <w:tcBorders>
              <w:top w:val="nil"/>
              <w:left w:val="nil"/>
              <w:bottom w:val="single" w:sz="4" w:space="0" w:color="auto"/>
              <w:right w:val="single" w:sz="4" w:space="0" w:color="auto"/>
            </w:tcBorders>
            <w:shd w:val="clear" w:color="000000" w:fill="FFFFFF"/>
            <w:vAlign w:val="center"/>
            <w:hideMark/>
          </w:tcPr>
          <w:p w14:paraId="362D55B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43D0AA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4CF11C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6E98FA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937DDE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F485BD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5F7B25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A81F48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468F6E2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0780EEF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785B25D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5BC7428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064F3EE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292C2CC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1EBED5D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8394DD4" w14:textId="77777777" w:rsidTr="00AC3544">
        <w:trPr>
          <w:gridAfter w:val="1"/>
          <w:wAfter w:w="3" w:type="pct"/>
          <w:trHeight w:val="150"/>
        </w:trPr>
        <w:tc>
          <w:tcPr>
            <w:tcW w:w="705" w:type="pct"/>
            <w:gridSpan w:val="2"/>
            <w:vMerge w:val="restart"/>
            <w:tcBorders>
              <w:top w:val="nil"/>
              <w:left w:val="single" w:sz="4" w:space="0" w:color="auto"/>
              <w:right w:val="single" w:sz="4" w:space="0" w:color="auto"/>
            </w:tcBorders>
            <w:shd w:val="clear" w:color="000000" w:fill="FFFFFF"/>
            <w:vAlign w:val="center"/>
            <w:hideMark/>
          </w:tcPr>
          <w:p w14:paraId="494D7781"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Основное мероприятие 8.2 </w:t>
            </w:r>
          </w:p>
          <w:p w14:paraId="6B1E2FF3" w14:textId="0DFD4BB1"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409" w:type="pct"/>
            <w:tcBorders>
              <w:top w:val="nil"/>
              <w:left w:val="nil"/>
              <w:bottom w:val="single" w:sz="4" w:space="0" w:color="auto"/>
              <w:right w:val="single" w:sz="4" w:space="0" w:color="auto"/>
            </w:tcBorders>
            <w:shd w:val="clear" w:color="000000" w:fill="FFFFFF"/>
            <w:vAlign w:val="center"/>
            <w:hideMark/>
          </w:tcPr>
          <w:p w14:paraId="00226F8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441E017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85,03</w:t>
            </w:r>
          </w:p>
        </w:tc>
        <w:tc>
          <w:tcPr>
            <w:tcW w:w="236" w:type="pct"/>
            <w:tcBorders>
              <w:top w:val="nil"/>
              <w:left w:val="nil"/>
              <w:bottom w:val="single" w:sz="4" w:space="0" w:color="auto"/>
              <w:right w:val="single" w:sz="4" w:space="0" w:color="auto"/>
            </w:tcBorders>
            <w:shd w:val="clear" w:color="000000" w:fill="FFFFFF"/>
            <w:vAlign w:val="center"/>
            <w:hideMark/>
          </w:tcPr>
          <w:p w14:paraId="4E2BD1A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112,89</w:t>
            </w:r>
          </w:p>
        </w:tc>
        <w:tc>
          <w:tcPr>
            <w:tcW w:w="236" w:type="pct"/>
            <w:tcBorders>
              <w:top w:val="nil"/>
              <w:left w:val="nil"/>
              <w:bottom w:val="single" w:sz="4" w:space="0" w:color="auto"/>
              <w:right w:val="single" w:sz="4" w:space="0" w:color="auto"/>
            </w:tcBorders>
            <w:shd w:val="clear" w:color="000000" w:fill="FFFFFF"/>
            <w:vAlign w:val="center"/>
            <w:hideMark/>
          </w:tcPr>
          <w:p w14:paraId="0216F99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104,42</w:t>
            </w:r>
          </w:p>
        </w:tc>
        <w:tc>
          <w:tcPr>
            <w:tcW w:w="237" w:type="pct"/>
            <w:tcBorders>
              <w:top w:val="nil"/>
              <w:left w:val="nil"/>
              <w:bottom w:val="single" w:sz="4" w:space="0" w:color="auto"/>
              <w:right w:val="single" w:sz="4" w:space="0" w:color="auto"/>
            </w:tcBorders>
            <w:shd w:val="clear" w:color="000000" w:fill="FFFFFF"/>
            <w:vAlign w:val="center"/>
            <w:hideMark/>
          </w:tcPr>
          <w:p w14:paraId="4670F9D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238,05</w:t>
            </w:r>
          </w:p>
        </w:tc>
        <w:tc>
          <w:tcPr>
            <w:tcW w:w="256" w:type="pct"/>
            <w:tcBorders>
              <w:top w:val="nil"/>
              <w:left w:val="nil"/>
              <w:bottom w:val="single" w:sz="4" w:space="0" w:color="auto"/>
              <w:right w:val="single" w:sz="4" w:space="0" w:color="auto"/>
            </w:tcBorders>
            <w:shd w:val="clear" w:color="000000" w:fill="FFFFFF"/>
            <w:vAlign w:val="center"/>
            <w:hideMark/>
          </w:tcPr>
          <w:p w14:paraId="772E19A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99,96</w:t>
            </w:r>
          </w:p>
        </w:tc>
        <w:tc>
          <w:tcPr>
            <w:tcW w:w="261" w:type="pct"/>
            <w:tcBorders>
              <w:top w:val="nil"/>
              <w:left w:val="nil"/>
              <w:bottom w:val="single" w:sz="4" w:space="0" w:color="auto"/>
              <w:right w:val="single" w:sz="4" w:space="0" w:color="auto"/>
            </w:tcBorders>
            <w:shd w:val="clear" w:color="000000" w:fill="FFFFFF"/>
            <w:vAlign w:val="center"/>
            <w:hideMark/>
          </w:tcPr>
          <w:p w14:paraId="3E9B1D5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90,00</w:t>
            </w:r>
          </w:p>
        </w:tc>
        <w:tc>
          <w:tcPr>
            <w:tcW w:w="261" w:type="pct"/>
            <w:tcBorders>
              <w:top w:val="nil"/>
              <w:left w:val="nil"/>
              <w:bottom w:val="single" w:sz="4" w:space="0" w:color="auto"/>
              <w:right w:val="single" w:sz="4" w:space="0" w:color="auto"/>
            </w:tcBorders>
            <w:shd w:val="clear" w:color="000000" w:fill="FFFFFF"/>
            <w:vAlign w:val="center"/>
            <w:hideMark/>
          </w:tcPr>
          <w:p w14:paraId="5FC2892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16,20</w:t>
            </w:r>
          </w:p>
        </w:tc>
        <w:tc>
          <w:tcPr>
            <w:tcW w:w="261" w:type="pct"/>
            <w:tcBorders>
              <w:top w:val="nil"/>
              <w:left w:val="nil"/>
              <w:bottom w:val="single" w:sz="4" w:space="0" w:color="auto"/>
              <w:right w:val="single" w:sz="4" w:space="0" w:color="auto"/>
            </w:tcBorders>
            <w:shd w:val="clear" w:color="000000" w:fill="FFFFFF"/>
            <w:vAlign w:val="center"/>
            <w:hideMark/>
          </w:tcPr>
          <w:p w14:paraId="451537A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128,48</w:t>
            </w:r>
          </w:p>
        </w:tc>
        <w:tc>
          <w:tcPr>
            <w:tcW w:w="280" w:type="pct"/>
            <w:tcBorders>
              <w:top w:val="nil"/>
              <w:left w:val="nil"/>
              <w:bottom w:val="single" w:sz="4" w:space="0" w:color="auto"/>
              <w:right w:val="single" w:sz="4" w:space="0" w:color="auto"/>
            </w:tcBorders>
            <w:shd w:val="clear" w:color="000000" w:fill="FFFFFF"/>
            <w:vAlign w:val="center"/>
            <w:hideMark/>
          </w:tcPr>
          <w:p w14:paraId="5A04ACE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130,00</w:t>
            </w:r>
          </w:p>
        </w:tc>
        <w:tc>
          <w:tcPr>
            <w:tcW w:w="267" w:type="pct"/>
            <w:tcBorders>
              <w:top w:val="nil"/>
              <w:left w:val="nil"/>
              <w:bottom w:val="single" w:sz="4" w:space="0" w:color="auto"/>
              <w:right w:val="single" w:sz="4" w:space="0" w:color="auto"/>
            </w:tcBorders>
            <w:shd w:val="clear" w:color="000000" w:fill="FFFFFF"/>
            <w:vAlign w:val="center"/>
            <w:hideMark/>
          </w:tcPr>
          <w:p w14:paraId="0069EC5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7A9C97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647E370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130,00</w:t>
            </w:r>
          </w:p>
        </w:tc>
        <w:tc>
          <w:tcPr>
            <w:tcW w:w="256" w:type="pct"/>
            <w:tcBorders>
              <w:top w:val="nil"/>
              <w:left w:val="nil"/>
              <w:bottom w:val="single" w:sz="4" w:space="0" w:color="auto"/>
              <w:right w:val="single" w:sz="4" w:space="0" w:color="auto"/>
            </w:tcBorders>
            <w:shd w:val="clear" w:color="000000" w:fill="FFFFFF"/>
            <w:vAlign w:val="center"/>
            <w:hideMark/>
          </w:tcPr>
          <w:p w14:paraId="591198B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130,00</w:t>
            </w:r>
          </w:p>
        </w:tc>
        <w:tc>
          <w:tcPr>
            <w:tcW w:w="258" w:type="pct"/>
            <w:tcBorders>
              <w:top w:val="nil"/>
              <w:left w:val="nil"/>
              <w:bottom w:val="single" w:sz="4" w:space="0" w:color="auto"/>
              <w:right w:val="single" w:sz="4" w:space="0" w:color="auto"/>
            </w:tcBorders>
            <w:shd w:val="clear" w:color="000000" w:fill="FFFFFF"/>
            <w:vAlign w:val="center"/>
            <w:hideMark/>
          </w:tcPr>
          <w:p w14:paraId="131BFBB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130,00</w:t>
            </w:r>
          </w:p>
        </w:tc>
        <w:tc>
          <w:tcPr>
            <w:tcW w:w="269" w:type="pct"/>
            <w:tcBorders>
              <w:top w:val="nil"/>
              <w:left w:val="nil"/>
              <w:bottom w:val="single" w:sz="4" w:space="0" w:color="auto"/>
              <w:right w:val="single" w:sz="4" w:space="0" w:color="auto"/>
            </w:tcBorders>
            <w:shd w:val="clear" w:color="000000" w:fill="FFFFFF"/>
            <w:vAlign w:val="center"/>
            <w:hideMark/>
          </w:tcPr>
          <w:p w14:paraId="3394A2E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130,00</w:t>
            </w:r>
          </w:p>
        </w:tc>
      </w:tr>
      <w:tr w:rsidR="00960670" w:rsidRPr="00AB61C4" w14:paraId="24716F94" w14:textId="77777777" w:rsidTr="00AC3544">
        <w:trPr>
          <w:gridAfter w:val="1"/>
          <w:wAfter w:w="3" w:type="pct"/>
          <w:trHeight w:val="300"/>
        </w:trPr>
        <w:tc>
          <w:tcPr>
            <w:tcW w:w="705" w:type="pct"/>
            <w:gridSpan w:val="2"/>
            <w:vMerge/>
            <w:tcBorders>
              <w:left w:val="single" w:sz="4" w:space="0" w:color="auto"/>
              <w:right w:val="single" w:sz="4" w:space="0" w:color="auto"/>
            </w:tcBorders>
            <w:vAlign w:val="center"/>
            <w:hideMark/>
          </w:tcPr>
          <w:p w14:paraId="3390117C"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38FB94FE"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268FB10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1877B2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58CCC6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589821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74FEED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508A831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CD349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0A9D0B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0DB96A1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1D275A6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9C5192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6962873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03E9C78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A98119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76E759E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5B99BA2E" w14:textId="77777777" w:rsidTr="00AC3544">
        <w:trPr>
          <w:gridAfter w:val="1"/>
          <w:wAfter w:w="3" w:type="pct"/>
          <w:trHeight w:val="1515"/>
        </w:trPr>
        <w:tc>
          <w:tcPr>
            <w:tcW w:w="705" w:type="pct"/>
            <w:gridSpan w:val="2"/>
            <w:vMerge/>
            <w:tcBorders>
              <w:left w:val="single" w:sz="4" w:space="0" w:color="auto"/>
              <w:bottom w:val="single" w:sz="4" w:space="0" w:color="auto"/>
              <w:right w:val="single" w:sz="4" w:space="0" w:color="auto"/>
            </w:tcBorders>
            <w:vAlign w:val="center"/>
            <w:hideMark/>
          </w:tcPr>
          <w:p w14:paraId="53FF5F9B"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07039401" w14:textId="6CC4D42E"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исполнитель -начальник сектора ГО и ЧС МКУ "ЦОД ОМСУ" администрации муниципального района </w:t>
            </w:r>
          </w:p>
        </w:tc>
        <w:tc>
          <w:tcPr>
            <w:tcW w:w="282" w:type="pct"/>
            <w:tcBorders>
              <w:top w:val="nil"/>
              <w:left w:val="nil"/>
              <w:bottom w:val="single" w:sz="4" w:space="0" w:color="auto"/>
              <w:right w:val="single" w:sz="4" w:space="0" w:color="auto"/>
            </w:tcBorders>
            <w:shd w:val="clear" w:color="000000" w:fill="FFFFFF"/>
            <w:vAlign w:val="center"/>
            <w:hideMark/>
          </w:tcPr>
          <w:p w14:paraId="2F51A3E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A09E84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921B6D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D6FA93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FBBD11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352247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14DEED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5D00FB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19F6902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2305115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4781DE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5F1F660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529A0F3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7B4636F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4FB7DCA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407AF9A" w14:textId="77777777" w:rsidTr="00AC3544">
        <w:trPr>
          <w:gridAfter w:val="1"/>
          <w:wAfter w:w="3" w:type="pct"/>
          <w:trHeight w:val="300"/>
        </w:trPr>
        <w:tc>
          <w:tcPr>
            <w:tcW w:w="705" w:type="pct"/>
            <w:gridSpan w:val="2"/>
            <w:vMerge w:val="restart"/>
            <w:tcBorders>
              <w:top w:val="nil"/>
              <w:left w:val="single" w:sz="4" w:space="0" w:color="auto"/>
              <w:right w:val="single" w:sz="4" w:space="0" w:color="auto"/>
            </w:tcBorders>
            <w:shd w:val="clear" w:color="000000" w:fill="FFFFFF"/>
            <w:vAlign w:val="center"/>
            <w:hideMark/>
          </w:tcPr>
          <w:p w14:paraId="6D8D80CB"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ПОДПРОГРАММА 9</w:t>
            </w:r>
          </w:p>
          <w:p w14:paraId="0F3F2622" w14:textId="6E3E77F9"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"Обеспечение пассажирских перевозок по социально значимым внутримуниципальным маршрутам"</w:t>
            </w:r>
          </w:p>
        </w:tc>
        <w:tc>
          <w:tcPr>
            <w:tcW w:w="409" w:type="pct"/>
            <w:tcBorders>
              <w:top w:val="nil"/>
              <w:left w:val="nil"/>
              <w:bottom w:val="single" w:sz="4" w:space="0" w:color="auto"/>
              <w:right w:val="single" w:sz="4" w:space="0" w:color="auto"/>
            </w:tcBorders>
            <w:shd w:val="clear" w:color="000000" w:fill="FFFFFF"/>
            <w:vAlign w:val="center"/>
            <w:hideMark/>
          </w:tcPr>
          <w:p w14:paraId="04A68D51"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0488214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7571C49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288F8AE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25CFB23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2BF548C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404,32</w:t>
            </w:r>
          </w:p>
        </w:tc>
        <w:tc>
          <w:tcPr>
            <w:tcW w:w="261" w:type="pct"/>
            <w:tcBorders>
              <w:top w:val="nil"/>
              <w:left w:val="nil"/>
              <w:bottom w:val="single" w:sz="4" w:space="0" w:color="auto"/>
              <w:right w:val="single" w:sz="4" w:space="0" w:color="auto"/>
            </w:tcBorders>
            <w:shd w:val="clear" w:color="000000" w:fill="FFFFFF"/>
            <w:vAlign w:val="center"/>
            <w:hideMark/>
          </w:tcPr>
          <w:p w14:paraId="7BF55E0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394,81</w:t>
            </w:r>
          </w:p>
        </w:tc>
        <w:tc>
          <w:tcPr>
            <w:tcW w:w="261" w:type="pct"/>
            <w:tcBorders>
              <w:top w:val="nil"/>
              <w:left w:val="nil"/>
              <w:bottom w:val="single" w:sz="4" w:space="0" w:color="auto"/>
              <w:right w:val="single" w:sz="4" w:space="0" w:color="auto"/>
            </w:tcBorders>
            <w:shd w:val="clear" w:color="000000" w:fill="FFFFFF"/>
            <w:vAlign w:val="center"/>
            <w:hideMark/>
          </w:tcPr>
          <w:p w14:paraId="0F25B9D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500,00</w:t>
            </w:r>
          </w:p>
        </w:tc>
        <w:tc>
          <w:tcPr>
            <w:tcW w:w="261" w:type="pct"/>
            <w:tcBorders>
              <w:top w:val="nil"/>
              <w:left w:val="nil"/>
              <w:bottom w:val="single" w:sz="4" w:space="0" w:color="auto"/>
              <w:right w:val="single" w:sz="4" w:space="0" w:color="auto"/>
            </w:tcBorders>
            <w:shd w:val="clear" w:color="000000" w:fill="FFFFFF"/>
            <w:vAlign w:val="center"/>
            <w:hideMark/>
          </w:tcPr>
          <w:p w14:paraId="3557520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104,05</w:t>
            </w:r>
          </w:p>
        </w:tc>
        <w:tc>
          <w:tcPr>
            <w:tcW w:w="280" w:type="pct"/>
            <w:tcBorders>
              <w:top w:val="nil"/>
              <w:left w:val="nil"/>
              <w:bottom w:val="single" w:sz="4" w:space="0" w:color="auto"/>
              <w:right w:val="single" w:sz="4" w:space="0" w:color="auto"/>
            </w:tcBorders>
            <w:shd w:val="clear" w:color="000000" w:fill="FFFFFF"/>
            <w:vAlign w:val="center"/>
            <w:hideMark/>
          </w:tcPr>
          <w:p w14:paraId="71F2F07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5849,80</w:t>
            </w:r>
          </w:p>
        </w:tc>
        <w:tc>
          <w:tcPr>
            <w:tcW w:w="267" w:type="pct"/>
            <w:tcBorders>
              <w:top w:val="nil"/>
              <w:left w:val="nil"/>
              <w:bottom w:val="single" w:sz="4" w:space="0" w:color="auto"/>
              <w:right w:val="single" w:sz="4" w:space="0" w:color="auto"/>
            </w:tcBorders>
            <w:shd w:val="clear" w:color="000000" w:fill="FFFFFF"/>
            <w:vAlign w:val="center"/>
            <w:hideMark/>
          </w:tcPr>
          <w:p w14:paraId="0FFF22B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49E30C6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241,80</w:t>
            </w:r>
          </w:p>
        </w:tc>
        <w:tc>
          <w:tcPr>
            <w:tcW w:w="264" w:type="pct"/>
            <w:tcBorders>
              <w:top w:val="nil"/>
              <w:left w:val="nil"/>
              <w:bottom w:val="single" w:sz="4" w:space="0" w:color="auto"/>
              <w:right w:val="single" w:sz="4" w:space="0" w:color="auto"/>
            </w:tcBorders>
            <w:shd w:val="clear" w:color="000000" w:fill="FFFFFF"/>
            <w:vAlign w:val="center"/>
            <w:hideMark/>
          </w:tcPr>
          <w:p w14:paraId="265FFAC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5608,00</w:t>
            </w:r>
          </w:p>
        </w:tc>
        <w:tc>
          <w:tcPr>
            <w:tcW w:w="256" w:type="pct"/>
            <w:tcBorders>
              <w:top w:val="nil"/>
              <w:left w:val="nil"/>
              <w:bottom w:val="single" w:sz="4" w:space="0" w:color="auto"/>
              <w:right w:val="single" w:sz="4" w:space="0" w:color="auto"/>
            </w:tcBorders>
            <w:shd w:val="clear" w:color="000000" w:fill="FFFFFF"/>
            <w:vAlign w:val="center"/>
            <w:hideMark/>
          </w:tcPr>
          <w:p w14:paraId="4B23731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1000,00</w:t>
            </w:r>
          </w:p>
        </w:tc>
        <w:tc>
          <w:tcPr>
            <w:tcW w:w="258" w:type="pct"/>
            <w:tcBorders>
              <w:top w:val="nil"/>
              <w:left w:val="nil"/>
              <w:bottom w:val="single" w:sz="4" w:space="0" w:color="auto"/>
              <w:right w:val="single" w:sz="4" w:space="0" w:color="auto"/>
            </w:tcBorders>
            <w:shd w:val="clear" w:color="000000" w:fill="FFFFFF"/>
            <w:vAlign w:val="center"/>
            <w:hideMark/>
          </w:tcPr>
          <w:p w14:paraId="2A02FCF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1000,00</w:t>
            </w:r>
          </w:p>
        </w:tc>
        <w:tc>
          <w:tcPr>
            <w:tcW w:w="269" w:type="pct"/>
            <w:tcBorders>
              <w:top w:val="nil"/>
              <w:left w:val="nil"/>
              <w:bottom w:val="single" w:sz="4" w:space="0" w:color="auto"/>
              <w:right w:val="single" w:sz="4" w:space="0" w:color="auto"/>
            </w:tcBorders>
            <w:shd w:val="clear" w:color="000000" w:fill="FFFFFF"/>
            <w:vAlign w:val="center"/>
            <w:hideMark/>
          </w:tcPr>
          <w:p w14:paraId="4FAE7D3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1000,00</w:t>
            </w:r>
          </w:p>
        </w:tc>
      </w:tr>
      <w:tr w:rsidR="00960670" w:rsidRPr="00AB61C4" w14:paraId="36FA6B87" w14:textId="77777777" w:rsidTr="00AC3544">
        <w:trPr>
          <w:gridAfter w:val="1"/>
          <w:wAfter w:w="3" w:type="pct"/>
          <w:trHeight w:val="300"/>
        </w:trPr>
        <w:tc>
          <w:tcPr>
            <w:tcW w:w="705" w:type="pct"/>
            <w:gridSpan w:val="2"/>
            <w:vMerge/>
            <w:tcBorders>
              <w:left w:val="single" w:sz="4" w:space="0" w:color="auto"/>
              <w:right w:val="single" w:sz="4" w:space="0" w:color="auto"/>
            </w:tcBorders>
            <w:vAlign w:val="center"/>
            <w:hideMark/>
          </w:tcPr>
          <w:p w14:paraId="28363C01"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43A8B2F4"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39E6042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839E08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F68444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E106DC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27511DD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DF2050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center"/>
            <w:hideMark/>
          </w:tcPr>
          <w:p w14:paraId="78B72A5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center"/>
            <w:hideMark/>
          </w:tcPr>
          <w:p w14:paraId="25E12FB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center"/>
            <w:hideMark/>
          </w:tcPr>
          <w:p w14:paraId="4AF14C8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center"/>
            <w:hideMark/>
          </w:tcPr>
          <w:p w14:paraId="26120CA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center"/>
            <w:hideMark/>
          </w:tcPr>
          <w:p w14:paraId="1D7CE15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center"/>
            <w:hideMark/>
          </w:tcPr>
          <w:p w14:paraId="5ADDFC6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center"/>
            <w:hideMark/>
          </w:tcPr>
          <w:p w14:paraId="1128086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center"/>
            <w:hideMark/>
          </w:tcPr>
          <w:p w14:paraId="47D7383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2694D69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4921969" w14:textId="77777777" w:rsidTr="00AC3544">
        <w:trPr>
          <w:gridAfter w:val="1"/>
          <w:wAfter w:w="3" w:type="pct"/>
          <w:trHeight w:val="47"/>
        </w:trPr>
        <w:tc>
          <w:tcPr>
            <w:tcW w:w="705" w:type="pct"/>
            <w:gridSpan w:val="2"/>
            <w:vMerge/>
            <w:tcBorders>
              <w:left w:val="single" w:sz="4" w:space="0" w:color="auto"/>
              <w:bottom w:val="single" w:sz="4" w:space="0" w:color="auto"/>
              <w:right w:val="single" w:sz="4" w:space="0" w:color="auto"/>
            </w:tcBorders>
            <w:vAlign w:val="center"/>
            <w:hideMark/>
          </w:tcPr>
          <w:p w14:paraId="3D8350E6"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71C35567"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w:t>
            </w:r>
          </w:p>
        </w:tc>
        <w:tc>
          <w:tcPr>
            <w:tcW w:w="282" w:type="pct"/>
            <w:tcBorders>
              <w:top w:val="nil"/>
              <w:left w:val="nil"/>
              <w:bottom w:val="single" w:sz="4" w:space="0" w:color="auto"/>
              <w:right w:val="single" w:sz="4" w:space="0" w:color="auto"/>
            </w:tcBorders>
            <w:shd w:val="clear" w:color="000000" w:fill="FFFFFF"/>
            <w:vAlign w:val="center"/>
            <w:hideMark/>
          </w:tcPr>
          <w:p w14:paraId="6DB0460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E7C67D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5A7A9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C2F8DC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375E84C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4018815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center"/>
            <w:hideMark/>
          </w:tcPr>
          <w:p w14:paraId="07269F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center"/>
            <w:hideMark/>
          </w:tcPr>
          <w:p w14:paraId="6FB5608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center"/>
            <w:hideMark/>
          </w:tcPr>
          <w:p w14:paraId="1C4428E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center"/>
            <w:hideMark/>
          </w:tcPr>
          <w:p w14:paraId="7DE2F3D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center"/>
            <w:hideMark/>
          </w:tcPr>
          <w:p w14:paraId="06B2A1C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center"/>
            <w:hideMark/>
          </w:tcPr>
          <w:p w14:paraId="0DF635F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center"/>
            <w:hideMark/>
          </w:tcPr>
          <w:p w14:paraId="39817F0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center"/>
            <w:hideMark/>
          </w:tcPr>
          <w:p w14:paraId="37F2124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5CB3B0C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5104B9AD" w14:textId="77777777" w:rsidTr="00AC3544">
        <w:trPr>
          <w:gridAfter w:val="1"/>
          <w:wAfter w:w="3" w:type="pct"/>
          <w:trHeight w:val="300"/>
        </w:trPr>
        <w:tc>
          <w:tcPr>
            <w:tcW w:w="705" w:type="pct"/>
            <w:gridSpan w:val="2"/>
            <w:vMerge w:val="restart"/>
            <w:tcBorders>
              <w:top w:val="nil"/>
              <w:left w:val="single" w:sz="4" w:space="0" w:color="auto"/>
              <w:right w:val="single" w:sz="4" w:space="0" w:color="auto"/>
            </w:tcBorders>
            <w:shd w:val="clear" w:color="000000" w:fill="FFFFFF"/>
            <w:vAlign w:val="center"/>
            <w:hideMark/>
          </w:tcPr>
          <w:p w14:paraId="7B988288"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9.1</w:t>
            </w:r>
          </w:p>
          <w:p w14:paraId="3FAED6E8" w14:textId="207675F9"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Обеспечение экономической устойчивости транспортных предприятий автомобильного транспорта </w:t>
            </w:r>
          </w:p>
        </w:tc>
        <w:tc>
          <w:tcPr>
            <w:tcW w:w="409" w:type="pct"/>
            <w:tcBorders>
              <w:top w:val="nil"/>
              <w:left w:val="nil"/>
              <w:bottom w:val="single" w:sz="4" w:space="0" w:color="auto"/>
              <w:right w:val="single" w:sz="4" w:space="0" w:color="auto"/>
            </w:tcBorders>
            <w:shd w:val="clear" w:color="000000" w:fill="FFFFFF"/>
            <w:vAlign w:val="center"/>
            <w:hideMark/>
          </w:tcPr>
          <w:p w14:paraId="31776B08"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4D51E93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5A6C147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7F59988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2B3E67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1413043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404,32</w:t>
            </w:r>
          </w:p>
        </w:tc>
        <w:tc>
          <w:tcPr>
            <w:tcW w:w="261" w:type="pct"/>
            <w:tcBorders>
              <w:top w:val="nil"/>
              <w:left w:val="nil"/>
              <w:bottom w:val="single" w:sz="4" w:space="0" w:color="auto"/>
              <w:right w:val="single" w:sz="4" w:space="0" w:color="auto"/>
            </w:tcBorders>
            <w:shd w:val="clear" w:color="000000" w:fill="FFFFFF"/>
            <w:vAlign w:val="center"/>
            <w:hideMark/>
          </w:tcPr>
          <w:p w14:paraId="389655C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394,81</w:t>
            </w:r>
          </w:p>
        </w:tc>
        <w:tc>
          <w:tcPr>
            <w:tcW w:w="261" w:type="pct"/>
            <w:tcBorders>
              <w:top w:val="nil"/>
              <w:left w:val="nil"/>
              <w:bottom w:val="single" w:sz="4" w:space="0" w:color="auto"/>
              <w:right w:val="single" w:sz="4" w:space="0" w:color="auto"/>
            </w:tcBorders>
            <w:shd w:val="clear" w:color="000000" w:fill="FFFFFF"/>
            <w:vAlign w:val="center"/>
            <w:hideMark/>
          </w:tcPr>
          <w:p w14:paraId="7A648C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500,00</w:t>
            </w:r>
          </w:p>
        </w:tc>
        <w:tc>
          <w:tcPr>
            <w:tcW w:w="261" w:type="pct"/>
            <w:tcBorders>
              <w:top w:val="nil"/>
              <w:left w:val="nil"/>
              <w:bottom w:val="single" w:sz="4" w:space="0" w:color="auto"/>
              <w:right w:val="single" w:sz="4" w:space="0" w:color="auto"/>
            </w:tcBorders>
            <w:shd w:val="clear" w:color="000000" w:fill="FFFFFF"/>
            <w:vAlign w:val="center"/>
            <w:hideMark/>
          </w:tcPr>
          <w:p w14:paraId="7E6C1E1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104,05</w:t>
            </w:r>
          </w:p>
        </w:tc>
        <w:tc>
          <w:tcPr>
            <w:tcW w:w="280" w:type="pct"/>
            <w:tcBorders>
              <w:top w:val="nil"/>
              <w:left w:val="nil"/>
              <w:bottom w:val="single" w:sz="4" w:space="0" w:color="auto"/>
              <w:right w:val="single" w:sz="4" w:space="0" w:color="auto"/>
            </w:tcBorders>
            <w:shd w:val="clear" w:color="000000" w:fill="FFFFFF"/>
            <w:vAlign w:val="center"/>
            <w:hideMark/>
          </w:tcPr>
          <w:p w14:paraId="14CB592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5849,80</w:t>
            </w:r>
          </w:p>
        </w:tc>
        <w:tc>
          <w:tcPr>
            <w:tcW w:w="267" w:type="pct"/>
            <w:tcBorders>
              <w:top w:val="nil"/>
              <w:left w:val="nil"/>
              <w:bottom w:val="single" w:sz="4" w:space="0" w:color="auto"/>
              <w:right w:val="single" w:sz="4" w:space="0" w:color="auto"/>
            </w:tcBorders>
            <w:shd w:val="clear" w:color="000000" w:fill="FFFFFF"/>
            <w:vAlign w:val="center"/>
            <w:hideMark/>
          </w:tcPr>
          <w:p w14:paraId="582836A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19C5D72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241,80</w:t>
            </w:r>
          </w:p>
        </w:tc>
        <w:tc>
          <w:tcPr>
            <w:tcW w:w="264" w:type="pct"/>
            <w:tcBorders>
              <w:top w:val="nil"/>
              <w:left w:val="nil"/>
              <w:bottom w:val="single" w:sz="4" w:space="0" w:color="auto"/>
              <w:right w:val="single" w:sz="4" w:space="0" w:color="auto"/>
            </w:tcBorders>
            <w:shd w:val="clear" w:color="000000" w:fill="FFFFFF"/>
            <w:vAlign w:val="center"/>
            <w:hideMark/>
          </w:tcPr>
          <w:p w14:paraId="55DB99E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5608,00</w:t>
            </w:r>
          </w:p>
        </w:tc>
        <w:tc>
          <w:tcPr>
            <w:tcW w:w="256" w:type="pct"/>
            <w:tcBorders>
              <w:top w:val="nil"/>
              <w:left w:val="nil"/>
              <w:bottom w:val="single" w:sz="4" w:space="0" w:color="auto"/>
              <w:right w:val="single" w:sz="4" w:space="0" w:color="auto"/>
            </w:tcBorders>
            <w:shd w:val="clear" w:color="000000" w:fill="FFFFFF"/>
            <w:vAlign w:val="center"/>
            <w:hideMark/>
          </w:tcPr>
          <w:p w14:paraId="64AC2F9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1000,00</w:t>
            </w:r>
          </w:p>
        </w:tc>
        <w:tc>
          <w:tcPr>
            <w:tcW w:w="258" w:type="pct"/>
            <w:tcBorders>
              <w:top w:val="nil"/>
              <w:left w:val="nil"/>
              <w:bottom w:val="single" w:sz="4" w:space="0" w:color="auto"/>
              <w:right w:val="single" w:sz="4" w:space="0" w:color="auto"/>
            </w:tcBorders>
            <w:shd w:val="clear" w:color="000000" w:fill="FFFFFF"/>
            <w:vAlign w:val="center"/>
            <w:hideMark/>
          </w:tcPr>
          <w:p w14:paraId="3CAAE40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1000,00</w:t>
            </w:r>
          </w:p>
        </w:tc>
        <w:tc>
          <w:tcPr>
            <w:tcW w:w="269" w:type="pct"/>
            <w:tcBorders>
              <w:top w:val="nil"/>
              <w:left w:val="nil"/>
              <w:bottom w:val="single" w:sz="4" w:space="0" w:color="auto"/>
              <w:right w:val="single" w:sz="4" w:space="0" w:color="auto"/>
            </w:tcBorders>
            <w:shd w:val="clear" w:color="000000" w:fill="FFFFFF"/>
            <w:vAlign w:val="center"/>
            <w:hideMark/>
          </w:tcPr>
          <w:p w14:paraId="02FA225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1000,00</w:t>
            </w:r>
          </w:p>
        </w:tc>
      </w:tr>
      <w:tr w:rsidR="00960670" w:rsidRPr="00AB61C4" w14:paraId="19A08DDF" w14:textId="77777777" w:rsidTr="00AC3544">
        <w:trPr>
          <w:gridAfter w:val="1"/>
          <w:wAfter w:w="3" w:type="pct"/>
          <w:trHeight w:val="300"/>
        </w:trPr>
        <w:tc>
          <w:tcPr>
            <w:tcW w:w="705" w:type="pct"/>
            <w:gridSpan w:val="2"/>
            <w:vMerge/>
            <w:tcBorders>
              <w:left w:val="single" w:sz="4" w:space="0" w:color="auto"/>
              <w:right w:val="single" w:sz="4" w:space="0" w:color="auto"/>
            </w:tcBorders>
            <w:vAlign w:val="center"/>
            <w:hideMark/>
          </w:tcPr>
          <w:p w14:paraId="599DDB1A"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17EB6750"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3CE72CF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BB610A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2AA6EC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F67948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3BA555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E68B0F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center"/>
            <w:hideMark/>
          </w:tcPr>
          <w:p w14:paraId="3159BCB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center"/>
            <w:hideMark/>
          </w:tcPr>
          <w:p w14:paraId="5AA968C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center"/>
            <w:hideMark/>
          </w:tcPr>
          <w:p w14:paraId="3026AD1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center"/>
            <w:hideMark/>
          </w:tcPr>
          <w:p w14:paraId="56CBD1D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center"/>
            <w:hideMark/>
          </w:tcPr>
          <w:p w14:paraId="643D96D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center"/>
            <w:hideMark/>
          </w:tcPr>
          <w:p w14:paraId="29D1AF3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center"/>
            <w:hideMark/>
          </w:tcPr>
          <w:p w14:paraId="6C3BD8C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center"/>
            <w:hideMark/>
          </w:tcPr>
          <w:p w14:paraId="4EF71CA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791444C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5D69A8E0" w14:textId="77777777" w:rsidTr="00AC3544">
        <w:trPr>
          <w:gridAfter w:val="1"/>
          <w:wAfter w:w="3" w:type="pct"/>
          <w:trHeight w:val="47"/>
        </w:trPr>
        <w:tc>
          <w:tcPr>
            <w:tcW w:w="705" w:type="pct"/>
            <w:gridSpan w:val="2"/>
            <w:vMerge/>
            <w:tcBorders>
              <w:left w:val="single" w:sz="4" w:space="0" w:color="auto"/>
              <w:bottom w:val="single" w:sz="4" w:space="0" w:color="auto"/>
              <w:right w:val="single" w:sz="4" w:space="0" w:color="auto"/>
            </w:tcBorders>
            <w:vAlign w:val="center"/>
            <w:hideMark/>
          </w:tcPr>
          <w:p w14:paraId="2EF79703"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6B692095"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w:t>
            </w:r>
          </w:p>
        </w:tc>
        <w:tc>
          <w:tcPr>
            <w:tcW w:w="282" w:type="pct"/>
            <w:tcBorders>
              <w:top w:val="nil"/>
              <w:left w:val="nil"/>
              <w:bottom w:val="single" w:sz="4" w:space="0" w:color="auto"/>
              <w:right w:val="single" w:sz="4" w:space="0" w:color="auto"/>
            </w:tcBorders>
            <w:shd w:val="clear" w:color="000000" w:fill="FFFFFF"/>
            <w:vAlign w:val="center"/>
            <w:hideMark/>
          </w:tcPr>
          <w:p w14:paraId="3B13F3C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77D137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4603F6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B6C37D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1A7178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23DBF5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center"/>
            <w:hideMark/>
          </w:tcPr>
          <w:p w14:paraId="75E2B37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center"/>
            <w:hideMark/>
          </w:tcPr>
          <w:p w14:paraId="150BB8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center"/>
            <w:hideMark/>
          </w:tcPr>
          <w:p w14:paraId="7DC1DD5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center"/>
            <w:hideMark/>
          </w:tcPr>
          <w:p w14:paraId="115662B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center"/>
            <w:hideMark/>
          </w:tcPr>
          <w:p w14:paraId="3A162B8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center"/>
            <w:hideMark/>
          </w:tcPr>
          <w:p w14:paraId="7F91799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center"/>
            <w:hideMark/>
          </w:tcPr>
          <w:p w14:paraId="0AF3817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center"/>
            <w:hideMark/>
          </w:tcPr>
          <w:p w14:paraId="3ABB38D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3B80F5F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15B047D7" w14:textId="77777777" w:rsidTr="00AC3544">
        <w:trPr>
          <w:gridAfter w:val="1"/>
          <w:wAfter w:w="3" w:type="pct"/>
          <w:trHeight w:val="300"/>
        </w:trPr>
        <w:tc>
          <w:tcPr>
            <w:tcW w:w="705" w:type="pct"/>
            <w:gridSpan w:val="2"/>
            <w:vMerge w:val="restart"/>
            <w:tcBorders>
              <w:top w:val="nil"/>
              <w:left w:val="single" w:sz="4" w:space="0" w:color="auto"/>
              <w:right w:val="single" w:sz="4" w:space="0" w:color="auto"/>
            </w:tcBorders>
            <w:shd w:val="clear" w:color="000000" w:fill="FFFFFF"/>
            <w:vAlign w:val="center"/>
            <w:hideMark/>
          </w:tcPr>
          <w:p w14:paraId="588EDD61"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ПОДПРОГРАММА 10</w:t>
            </w:r>
          </w:p>
          <w:p w14:paraId="110FE84D" w14:textId="4E70CDAA"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"Комплексные меры противодействия злоупотреблению наркотиками и их незаконному обороту"</w:t>
            </w:r>
          </w:p>
        </w:tc>
        <w:tc>
          <w:tcPr>
            <w:tcW w:w="409" w:type="pct"/>
            <w:tcBorders>
              <w:top w:val="nil"/>
              <w:left w:val="nil"/>
              <w:bottom w:val="single" w:sz="4" w:space="0" w:color="auto"/>
              <w:right w:val="single" w:sz="4" w:space="0" w:color="auto"/>
            </w:tcBorders>
            <w:shd w:val="clear" w:color="000000" w:fill="FFFFFF"/>
            <w:vAlign w:val="center"/>
            <w:hideMark/>
          </w:tcPr>
          <w:p w14:paraId="2A4F87E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481E3A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4AAAE18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189C058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348D49C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2B53946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4070459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2E29E74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189B591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1AB5218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31D3A93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200F317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01E8981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31E79C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8" w:type="pct"/>
            <w:tcBorders>
              <w:top w:val="nil"/>
              <w:left w:val="nil"/>
              <w:bottom w:val="single" w:sz="4" w:space="0" w:color="auto"/>
              <w:right w:val="single" w:sz="4" w:space="0" w:color="auto"/>
            </w:tcBorders>
            <w:shd w:val="clear" w:color="000000" w:fill="FFFFFF"/>
            <w:vAlign w:val="center"/>
            <w:hideMark/>
          </w:tcPr>
          <w:p w14:paraId="53318FB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2F6375F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1792B1DD" w14:textId="77777777" w:rsidTr="00AC3544">
        <w:trPr>
          <w:gridAfter w:val="1"/>
          <w:wAfter w:w="3" w:type="pct"/>
          <w:trHeight w:val="300"/>
        </w:trPr>
        <w:tc>
          <w:tcPr>
            <w:tcW w:w="705" w:type="pct"/>
            <w:gridSpan w:val="2"/>
            <w:vMerge/>
            <w:tcBorders>
              <w:left w:val="single" w:sz="4" w:space="0" w:color="auto"/>
              <w:right w:val="single" w:sz="4" w:space="0" w:color="auto"/>
            </w:tcBorders>
            <w:vAlign w:val="center"/>
            <w:hideMark/>
          </w:tcPr>
          <w:p w14:paraId="4AA4DE3D"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31EEB229"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2D35AD3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F437E3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B4DA5E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CE3338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33C0E3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1F9535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4FE9C1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6B667B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0EB661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05BAD8F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6C211DA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D7B0E1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04D88FC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30F9B3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08C20DA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386DE65E" w14:textId="77777777" w:rsidTr="00AC3544">
        <w:trPr>
          <w:gridAfter w:val="1"/>
          <w:wAfter w:w="3" w:type="pct"/>
          <w:trHeight w:val="47"/>
        </w:trPr>
        <w:tc>
          <w:tcPr>
            <w:tcW w:w="705" w:type="pct"/>
            <w:gridSpan w:val="2"/>
            <w:vMerge/>
            <w:tcBorders>
              <w:left w:val="single" w:sz="4" w:space="0" w:color="auto"/>
              <w:bottom w:val="single" w:sz="4" w:space="0" w:color="auto"/>
              <w:right w:val="single" w:sz="4" w:space="0" w:color="auto"/>
            </w:tcBorders>
            <w:vAlign w:val="center"/>
            <w:hideMark/>
          </w:tcPr>
          <w:p w14:paraId="281898BC"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52A82842"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w:t>
            </w:r>
          </w:p>
        </w:tc>
        <w:tc>
          <w:tcPr>
            <w:tcW w:w="282" w:type="pct"/>
            <w:tcBorders>
              <w:top w:val="nil"/>
              <w:left w:val="nil"/>
              <w:bottom w:val="single" w:sz="4" w:space="0" w:color="auto"/>
              <w:right w:val="single" w:sz="4" w:space="0" w:color="auto"/>
            </w:tcBorders>
            <w:shd w:val="clear" w:color="000000" w:fill="FFFFFF"/>
            <w:vAlign w:val="center"/>
            <w:hideMark/>
          </w:tcPr>
          <w:p w14:paraId="181D3C2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499654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BCF4F1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B19768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AE4DEC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9443C6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9CF3FC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ECE536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7C62E41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78D55DC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C7BC59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2358A03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1A06BD0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F8DF8E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549377F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540CAF6A" w14:textId="77777777" w:rsidTr="00AC3544">
        <w:trPr>
          <w:gridAfter w:val="1"/>
          <w:wAfter w:w="3" w:type="pct"/>
          <w:trHeight w:val="47"/>
        </w:trPr>
        <w:tc>
          <w:tcPr>
            <w:tcW w:w="705" w:type="pct"/>
            <w:gridSpan w:val="2"/>
            <w:vMerge w:val="restart"/>
            <w:tcBorders>
              <w:top w:val="nil"/>
              <w:left w:val="single" w:sz="4" w:space="0" w:color="auto"/>
              <w:right w:val="single" w:sz="4" w:space="0" w:color="auto"/>
            </w:tcBorders>
            <w:shd w:val="clear" w:color="000000" w:fill="FFFFFF"/>
            <w:vAlign w:val="center"/>
            <w:hideMark/>
          </w:tcPr>
          <w:p w14:paraId="33392FE1"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Основное мероприятие 10.1 </w:t>
            </w:r>
          </w:p>
          <w:p w14:paraId="7F0E7EC2" w14:textId="68918F73"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Организационные мероприятия</w:t>
            </w:r>
          </w:p>
        </w:tc>
        <w:tc>
          <w:tcPr>
            <w:tcW w:w="409" w:type="pct"/>
            <w:tcBorders>
              <w:top w:val="nil"/>
              <w:left w:val="nil"/>
              <w:bottom w:val="single" w:sz="4" w:space="0" w:color="auto"/>
              <w:right w:val="single" w:sz="4" w:space="0" w:color="auto"/>
            </w:tcBorders>
            <w:shd w:val="clear" w:color="000000" w:fill="FFFFFF"/>
            <w:vAlign w:val="center"/>
            <w:hideMark/>
          </w:tcPr>
          <w:p w14:paraId="6A21DEA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3068529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D361A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FA7E11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3673D47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4AB15F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0276E08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58F6FA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ABC569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7653547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75DC697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3C6ED6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218E1C9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63EB07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A9BBE6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53E35A5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A4620B8" w14:textId="77777777" w:rsidTr="00AC3544">
        <w:trPr>
          <w:gridAfter w:val="1"/>
          <w:wAfter w:w="3" w:type="pct"/>
          <w:trHeight w:val="47"/>
        </w:trPr>
        <w:tc>
          <w:tcPr>
            <w:tcW w:w="705" w:type="pct"/>
            <w:gridSpan w:val="2"/>
            <w:vMerge/>
            <w:tcBorders>
              <w:left w:val="single" w:sz="4" w:space="0" w:color="auto"/>
              <w:right w:val="single" w:sz="4" w:space="0" w:color="auto"/>
            </w:tcBorders>
            <w:vAlign w:val="center"/>
            <w:hideMark/>
          </w:tcPr>
          <w:p w14:paraId="2578310C"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0EFE6856"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50F56F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72D4ACC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3F4E63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52FE3E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94709A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54A4BB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E47BBF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101EE3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421B4E8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2CA14A0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42A17C1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822ECE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EE8271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2B31C71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2FAFE73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328157C2" w14:textId="77777777" w:rsidTr="00AC3544">
        <w:trPr>
          <w:gridAfter w:val="1"/>
          <w:wAfter w:w="3" w:type="pct"/>
          <w:trHeight w:val="47"/>
        </w:trPr>
        <w:tc>
          <w:tcPr>
            <w:tcW w:w="705" w:type="pct"/>
            <w:gridSpan w:val="2"/>
            <w:vMerge/>
            <w:tcBorders>
              <w:left w:val="single" w:sz="4" w:space="0" w:color="auto"/>
              <w:bottom w:val="single" w:sz="4" w:space="0" w:color="auto"/>
              <w:right w:val="single" w:sz="4" w:space="0" w:color="auto"/>
            </w:tcBorders>
            <w:vAlign w:val="center"/>
            <w:hideMark/>
          </w:tcPr>
          <w:p w14:paraId="2B4ED822"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0AC65A9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w:t>
            </w:r>
          </w:p>
        </w:tc>
        <w:tc>
          <w:tcPr>
            <w:tcW w:w="282" w:type="pct"/>
            <w:tcBorders>
              <w:top w:val="nil"/>
              <w:left w:val="nil"/>
              <w:bottom w:val="single" w:sz="4" w:space="0" w:color="auto"/>
              <w:right w:val="single" w:sz="4" w:space="0" w:color="auto"/>
            </w:tcBorders>
            <w:shd w:val="clear" w:color="000000" w:fill="FFFFFF"/>
            <w:vAlign w:val="center"/>
            <w:hideMark/>
          </w:tcPr>
          <w:p w14:paraId="768EC65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E5D111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3656C7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4FE9AD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6864DB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2960671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26059C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561723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3666E3D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2440B7A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61D2731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6196D32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22FAB8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29D3450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290B532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44853FB2" w14:textId="77777777" w:rsidTr="00AC3544">
        <w:trPr>
          <w:gridAfter w:val="1"/>
          <w:wAfter w:w="3" w:type="pct"/>
          <w:trHeight w:val="47"/>
        </w:trPr>
        <w:tc>
          <w:tcPr>
            <w:tcW w:w="705" w:type="pct"/>
            <w:gridSpan w:val="2"/>
            <w:vMerge w:val="restart"/>
            <w:tcBorders>
              <w:top w:val="nil"/>
              <w:left w:val="single" w:sz="4" w:space="0" w:color="auto"/>
              <w:right w:val="single" w:sz="4" w:space="0" w:color="auto"/>
            </w:tcBorders>
            <w:shd w:val="clear" w:color="000000" w:fill="FFFFFF"/>
            <w:vAlign w:val="center"/>
            <w:hideMark/>
          </w:tcPr>
          <w:p w14:paraId="53F4909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Основное мероприятие 10.2 </w:t>
            </w:r>
          </w:p>
          <w:p w14:paraId="3D04E40D" w14:textId="5631EA41"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Социологические исследования.</w:t>
            </w:r>
          </w:p>
        </w:tc>
        <w:tc>
          <w:tcPr>
            <w:tcW w:w="409" w:type="pct"/>
            <w:tcBorders>
              <w:top w:val="nil"/>
              <w:left w:val="nil"/>
              <w:bottom w:val="single" w:sz="4" w:space="0" w:color="auto"/>
              <w:right w:val="single" w:sz="4" w:space="0" w:color="auto"/>
            </w:tcBorders>
            <w:shd w:val="clear" w:color="000000" w:fill="FFFFFF"/>
            <w:vAlign w:val="center"/>
            <w:hideMark/>
          </w:tcPr>
          <w:p w14:paraId="7FAD9ADD"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421B0FD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33A7E6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60FCEB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777B37F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D201DD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425594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7DFF8E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65B86A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7049E0B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D3E350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36852D1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2E1F227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B79428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75F95FE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7AE1D3B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514EE1D2" w14:textId="77777777" w:rsidTr="00AC3544">
        <w:trPr>
          <w:gridAfter w:val="1"/>
          <w:wAfter w:w="3" w:type="pct"/>
          <w:trHeight w:val="300"/>
        </w:trPr>
        <w:tc>
          <w:tcPr>
            <w:tcW w:w="705" w:type="pct"/>
            <w:gridSpan w:val="2"/>
            <w:vMerge/>
            <w:tcBorders>
              <w:left w:val="single" w:sz="4" w:space="0" w:color="auto"/>
              <w:right w:val="single" w:sz="4" w:space="0" w:color="auto"/>
            </w:tcBorders>
            <w:vAlign w:val="center"/>
            <w:hideMark/>
          </w:tcPr>
          <w:p w14:paraId="03F4465E"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4D3C2BC9"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18689B3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017FEC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395D1B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159A2C0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697B68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54306E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76DABC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563F0E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761D67D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61259D7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7B16A98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2F72B54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5EA21E3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C6E1C9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774C9DC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BA86BAD" w14:textId="77777777" w:rsidTr="00AC3544">
        <w:trPr>
          <w:gridAfter w:val="1"/>
          <w:wAfter w:w="3" w:type="pct"/>
          <w:trHeight w:val="47"/>
        </w:trPr>
        <w:tc>
          <w:tcPr>
            <w:tcW w:w="705" w:type="pct"/>
            <w:gridSpan w:val="2"/>
            <w:vMerge/>
            <w:tcBorders>
              <w:left w:val="single" w:sz="4" w:space="0" w:color="auto"/>
              <w:bottom w:val="single" w:sz="4" w:space="0" w:color="auto"/>
              <w:right w:val="single" w:sz="4" w:space="0" w:color="auto"/>
            </w:tcBorders>
            <w:vAlign w:val="center"/>
            <w:hideMark/>
          </w:tcPr>
          <w:p w14:paraId="7EB9C9CC"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387F92F7"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w:t>
            </w:r>
          </w:p>
        </w:tc>
        <w:tc>
          <w:tcPr>
            <w:tcW w:w="282" w:type="pct"/>
            <w:tcBorders>
              <w:top w:val="nil"/>
              <w:left w:val="nil"/>
              <w:bottom w:val="single" w:sz="4" w:space="0" w:color="auto"/>
              <w:right w:val="single" w:sz="4" w:space="0" w:color="auto"/>
            </w:tcBorders>
            <w:shd w:val="clear" w:color="000000" w:fill="FFFFFF"/>
            <w:vAlign w:val="center"/>
            <w:hideMark/>
          </w:tcPr>
          <w:p w14:paraId="1135F15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D774CE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4CDEE4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B3B8BD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266F78D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D7C890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DA0D99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EC80A6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4B4348F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6F52ECC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5B520E8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7603CCC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0AD3943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71E98BC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27A4E31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78ECD102" w14:textId="77777777" w:rsidTr="00AC3544">
        <w:trPr>
          <w:gridAfter w:val="1"/>
          <w:wAfter w:w="3" w:type="pct"/>
          <w:trHeight w:val="47"/>
        </w:trPr>
        <w:tc>
          <w:tcPr>
            <w:tcW w:w="705" w:type="pct"/>
            <w:gridSpan w:val="2"/>
            <w:vMerge w:val="restart"/>
            <w:tcBorders>
              <w:top w:val="nil"/>
              <w:left w:val="single" w:sz="4" w:space="0" w:color="auto"/>
              <w:right w:val="single" w:sz="4" w:space="0" w:color="auto"/>
            </w:tcBorders>
            <w:shd w:val="clear" w:color="000000" w:fill="FFFFFF"/>
            <w:vAlign w:val="center"/>
            <w:hideMark/>
          </w:tcPr>
          <w:p w14:paraId="091A9239"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10.3</w:t>
            </w:r>
          </w:p>
          <w:p w14:paraId="007C98FE" w14:textId="19345E83"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Воспитательно-педагогическая работа с несовершеннолетними в учебных заведениях.</w:t>
            </w:r>
          </w:p>
        </w:tc>
        <w:tc>
          <w:tcPr>
            <w:tcW w:w="409" w:type="pct"/>
            <w:tcBorders>
              <w:top w:val="nil"/>
              <w:left w:val="nil"/>
              <w:bottom w:val="single" w:sz="4" w:space="0" w:color="auto"/>
              <w:right w:val="single" w:sz="4" w:space="0" w:color="auto"/>
            </w:tcBorders>
            <w:shd w:val="clear" w:color="000000" w:fill="FFFFFF"/>
            <w:vAlign w:val="center"/>
            <w:hideMark/>
          </w:tcPr>
          <w:p w14:paraId="4705EE7D"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499AFD5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9F4CB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F2D7EA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F61776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92EB25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1F7C7A1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565817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2240D9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5C2A3A8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B13999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19F731A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B39D08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3401AF9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3FBA514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69CD02A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3257C640" w14:textId="77777777" w:rsidTr="00AC3544">
        <w:trPr>
          <w:gridAfter w:val="1"/>
          <w:wAfter w:w="3" w:type="pct"/>
          <w:trHeight w:val="300"/>
        </w:trPr>
        <w:tc>
          <w:tcPr>
            <w:tcW w:w="705" w:type="pct"/>
            <w:gridSpan w:val="2"/>
            <w:vMerge/>
            <w:tcBorders>
              <w:left w:val="single" w:sz="4" w:space="0" w:color="auto"/>
              <w:right w:val="single" w:sz="4" w:space="0" w:color="auto"/>
            </w:tcBorders>
            <w:vAlign w:val="center"/>
            <w:hideMark/>
          </w:tcPr>
          <w:p w14:paraId="1CB2F201"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17FAD826"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0D42DDB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941240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310EDC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B7DAF3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FB7FAB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2019421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409A53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11399D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802117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265EBB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B0F86D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6DB5DAD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49A904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689CCF2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62C4C8C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9B7789C" w14:textId="77777777" w:rsidTr="00AC3544">
        <w:trPr>
          <w:gridAfter w:val="1"/>
          <w:wAfter w:w="3" w:type="pct"/>
          <w:trHeight w:val="47"/>
        </w:trPr>
        <w:tc>
          <w:tcPr>
            <w:tcW w:w="705" w:type="pct"/>
            <w:gridSpan w:val="2"/>
            <w:vMerge/>
            <w:tcBorders>
              <w:left w:val="single" w:sz="4" w:space="0" w:color="auto"/>
              <w:bottom w:val="single" w:sz="4" w:space="0" w:color="auto"/>
              <w:right w:val="single" w:sz="4" w:space="0" w:color="auto"/>
            </w:tcBorders>
            <w:vAlign w:val="center"/>
            <w:hideMark/>
          </w:tcPr>
          <w:p w14:paraId="51C8AD0C"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1AA39514"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w:t>
            </w:r>
          </w:p>
        </w:tc>
        <w:tc>
          <w:tcPr>
            <w:tcW w:w="282" w:type="pct"/>
            <w:tcBorders>
              <w:top w:val="nil"/>
              <w:left w:val="nil"/>
              <w:bottom w:val="single" w:sz="4" w:space="0" w:color="auto"/>
              <w:right w:val="single" w:sz="4" w:space="0" w:color="auto"/>
            </w:tcBorders>
            <w:shd w:val="clear" w:color="000000" w:fill="FFFFFF"/>
            <w:vAlign w:val="center"/>
            <w:hideMark/>
          </w:tcPr>
          <w:p w14:paraId="109AF3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379DAF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4D30AC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7F52541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4707BE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A4E117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00156E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E6EBC3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93893C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A8B144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49615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CB7455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6DEB632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7A47E5D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33499A7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3B847E88" w14:textId="77777777" w:rsidTr="00AC3544">
        <w:trPr>
          <w:gridAfter w:val="1"/>
          <w:wAfter w:w="3" w:type="pct"/>
          <w:trHeight w:val="47"/>
        </w:trPr>
        <w:tc>
          <w:tcPr>
            <w:tcW w:w="705" w:type="pct"/>
            <w:gridSpan w:val="2"/>
            <w:vMerge w:val="restart"/>
            <w:tcBorders>
              <w:top w:val="nil"/>
              <w:left w:val="single" w:sz="4" w:space="0" w:color="auto"/>
              <w:right w:val="single" w:sz="4" w:space="0" w:color="auto"/>
            </w:tcBorders>
            <w:shd w:val="clear" w:color="000000" w:fill="FFFFFF"/>
            <w:vAlign w:val="center"/>
            <w:hideMark/>
          </w:tcPr>
          <w:p w14:paraId="1F47CCA3"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10.4</w:t>
            </w:r>
          </w:p>
          <w:p w14:paraId="12D2F10D" w14:textId="173D21D6"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Социальная защита несовершеннолетних.</w:t>
            </w:r>
          </w:p>
        </w:tc>
        <w:tc>
          <w:tcPr>
            <w:tcW w:w="409" w:type="pct"/>
            <w:tcBorders>
              <w:top w:val="nil"/>
              <w:left w:val="nil"/>
              <w:bottom w:val="single" w:sz="4" w:space="0" w:color="auto"/>
              <w:right w:val="single" w:sz="4" w:space="0" w:color="auto"/>
            </w:tcBorders>
            <w:shd w:val="clear" w:color="000000" w:fill="FFFFFF"/>
            <w:vAlign w:val="center"/>
            <w:hideMark/>
          </w:tcPr>
          <w:p w14:paraId="41764388"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7109A10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1972931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B815FD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D47E6A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A6832B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2A6E6A1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8E9363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5D0F25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4BED7C5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70C92C0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70AA77A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56BE538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5E96817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EF1608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1D114B5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4581D1E8" w14:textId="77777777" w:rsidTr="00AC3544">
        <w:trPr>
          <w:gridAfter w:val="1"/>
          <w:wAfter w:w="3" w:type="pct"/>
          <w:trHeight w:val="300"/>
        </w:trPr>
        <w:tc>
          <w:tcPr>
            <w:tcW w:w="705" w:type="pct"/>
            <w:gridSpan w:val="2"/>
            <w:vMerge/>
            <w:tcBorders>
              <w:left w:val="single" w:sz="4" w:space="0" w:color="auto"/>
              <w:right w:val="single" w:sz="4" w:space="0" w:color="auto"/>
            </w:tcBorders>
            <w:vAlign w:val="center"/>
            <w:hideMark/>
          </w:tcPr>
          <w:p w14:paraId="731A1E01"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4BFE0107"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6A7A3C5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E69A46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5D5ED1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AF5A98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D758AE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415E276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41AFE8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AA24B0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2F25B6F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4E916F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D23F26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716407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6BB4DFA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14F557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233BBB0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ABFB405" w14:textId="77777777" w:rsidTr="00AC3544">
        <w:trPr>
          <w:gridAfter w:val="1"/>
          <w:wAfter w:w="3" w:type="pct"/>
          <w:trHeight w:val="47"/>
        </w:trPr>
        <w:tc>
          <w:tcPr>
            <w:tcW w:w="705" w:type="pct"/>
            <w:gridSpan w:val="2"/>
            <w:vMerge/>
            <w:tcBorders>
              <w:left w:val="single" w:sz="4" w:space="0" w:color="auto"/>
              <w:bottom w:val="single" w:sz="4" w:space="0" w:color="auto"/>
              <w:right w:val="single" w:sz="4" w:space="0" w:color="auto"/>
            </w:tcBorders>
            <w:vAlign w:val="center"/>
            <w:hideMark/>
          </w:tcPr>
          <w:p w14:paraId="64B30573"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42E50856"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w:t>
            </w:r>
          </w:p>
        </w:tc>
        <w:tc>
          <w:tcPr>
            <w:tcW w:w="282" w:type="pct"/>
            <w:tcBorders>
              <w:top w:val="nil"/>
              <w:left w:val="nil"/>
              <w:bottom w:val="single" w:sz="4" w:space="0" w:color="auto"/>
              <w:right w:val="single" w:sz="4" w:space="0" w:color="auto"/>
            </w:tcBorders>
            <w:shd w:val="clear" w:color="000000" w:fill="FFFFFF"/>
            <w:vAlign w:val="center"/>
            <w:hideMark/>
          </w:tcPr>
          <w:p w14:paraId="677D92D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77867B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13027E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6F78BBB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05C719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421DB32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086FD1C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4CF0ED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56782DC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5B80506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649972F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6DDBFE4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2BB73C3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2F8CFF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4F304B2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05424D80" w14:textId="77777777" w:rsidTr="00AC3544">
        <w:trPr>
          <w:gridAfter w:val="1"/>
          <w:wAfter w:w="3" w:type="pct"/>
          <w:trHeight w:val="47"/>
        </w:trPr>
        <w:tc>
          <w:tcPr>
            <w:tcW w:w="705" w:type="pct"/>
            <w:gridSpan w:val="2"/>
            <w:vMerge w:val="restart"/>
            <w:tcBorders>
              <w:top w:val="nil"/>
              <w:left w:val="single" w:sz="4" w:space="0" w:color="auto"/>
              <w:right w:val="single" w:sz="4" w:space="0" w:color="auto"/>
            </w:tcBorders>
            <w:shd w:val="clear" w:color="000000" w:fill="FFFFFF"/>
            <w:vAlign w:val="center"/>
            <w:hideMark/>
          </w:tcPr>
          <w:p w14:paraId="62FEE0A5"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Основное мероприятие 10.5</w:t>
            </w:r>
          </w:p>
          <w:p w14:paraId="32108E72" w14:textId="0F0236D9"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Культурно-массовая работа</w:t>
            </w:r>
          </w:p>
        </w:tc>
        <w:tc>
          <w:tcPr>
            <w:tcW w:w="409" w:type="pct"/>
            <w:tcBorders>
              <w:top w:val="nil"/>
              <w:left w:val="nil"/>
              <w:bottom w:val="single" w:sz="4" w:space="0" w:color="auto"/>
              <w:right w:val="single" w:sz="4" w:space="0" w:color="auto"/>
            </w:tcBorders>
            <w:shd w:val="clear" w:color="000000" w:fill="FFFFFF"/>
            <w:vAlign w:val="center"/>
            <w:hideMark/>
          </w:tcPr>
          <w:p w14:paraId="40357BAA"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5ED5F0D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508537E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1BE83E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24D7908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CD09A2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9B6C7D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41CB4A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7C4B640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734A2A7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7F4B74F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CD3E77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3863030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49777AE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7B3EB6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1C5BB52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12AE8FC0" w14:textId="77777777" w:rsidTr="00AC3544">
        <w:trPr>
          <w:gridAfter w:val="1"/>
          <w:wAfter w:w="3" w:type="pct"/>
          <w:trHeight w:val="300"/>
        </w:trPr>
        <w:tc>
          <w:tcPr>
            <w:tcW w:w="705" w:type="pct"/>
            <w:gridSpan w:val="2"/>
            <w:vMerge/>
            <w:tcBorders>
              <w:left w:val="single" w:sz="4" w:space="0" w:color="auto"/>
              <w:right w:val="single" w:sz="4" w:space="0" w:color="auto"/>
            </w:tcBorders>
            <w:vAlign w:val="center"/>
            <w:hideMark/>
          </w:tcPr>
          <w:p w14:paraId="3AAC7C9E"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063599E9"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515E315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597010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D0FA5D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C59EE5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3119532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397C6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0B8329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1578B9C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537C87C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6B71876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7D64576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D79F44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1A9DAE0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2E2AE32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3E59B62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41BE541D" w14:textId="77777777" w:rsidTr="00AC3544">
        <w:trPr>
          <w:gridAfter w:val="1"/>
          <w:wAfter w:w="3" w:type="pct"/>
          <w:trHeight w:val="47"/>
        </w:trPr>
        <w:tc>
          <w:tcPr>
            <w:tcW w:w="705" w:type="pct"/>
            <w:gridSpan w:val="2"/>
            <w:vMerge/>
            <w:tcBorders>
              <w:left w:val="single" w:sz="4" w:space="0" w:color="auto"/>
              <w:bottom w:val="single" w:sz="4" w:space="0" w:color="auto"/>
              <w:right w:val="single" w:sz="4" w:space="0" w:color="auto"/>
            </w:tcBorders>
            <w:vAlign w:val="center"/>
            <w:hideMark/>
          </w:tcPr>
          <w:p w14:paraId="6038D6A6"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7F8F9284"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w:t>
            </w:r>
          </w:p>
        </w:tc>
        <w:tc>
          <w:tcPr>
            <w:tcW w:w="282" w:type="pct"/>
            <w:tcBorders>
              <w:top w:val="nil"/>
              <w:left w:val="nil"/>
              <w:bottom w:val="single" w:sz="4" w:space="0" w:color="auto"/>
              <w:right w:val="single" w:sz="4" w:space="0" w:color="auto"/>
            </w:tcBorders>
            <w:shd w:val="clear" w:color="000000" w:fill="FFFFFF"/>
            <w:vAlign w:val="center"/>
            <w:hideMark/>
          </w:tcPr>
          <w:p w14:paraId="41F4C79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699CC9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54A837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06A13D9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72C3FAB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6376B8F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CA2BE4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A69E4B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7B77E1D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411F2EF9"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6459DFB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66E7965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5D7E756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576B7B7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516C45C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407DC20A" w14:textId="77777777" w:rsidTr="00AC3544">
        <w:trPr>
          <w:gridAfter w:val="1"/>
          <w:wAfter w:w="3" w:type="pct"/>
          <w:trHeight w:val="47"/>
        </w:trPr>
        <w:tc>
          <w:tcPr>
            <w:tcW w:w="705" w:type="pct"/>
            <w:gridSpan w:val="2"/>
            <w:vMerge w:val="restart"/>
            <w:tcBorders>
              <w:top w:val="nil"/>
              <w:left w:val="single" w:sz="4" w:space="0" w:color="auto"/>
              <w:right w:val="single" w:sz="4" w:space="0" w:color="auto"/>
            </w:tcBorders>
            <w:shd w:val="clear" w:color="000000" w:fill="FFFFFF"/>
            <w:vAlign w:val="center"/>
            <w:hideMark/>
          </w:tcPr>
          <w:p w14:paraId="09139B26"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ПОДПРОГРАММА 11</w:t>
            </w:r>
          </w:p>
          <w:p w14:paraId="4B09A041" w14:textId="687C714E"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"Формирование благоприятной инвестиционной среды"</w:t>
            </w:r>
          </w:p>
        </w:tc>
        <w:tc>
          <w:tcPr>
            <w:tcW w:w="409" w:type="pct"/>
            <w:tcBorders>
              <w:top w:val="nil"/>
              <w:left w:val="nil"/>
              <w:bottom w:val="single" w:sz="4" w:space="0" w:color="auto"/>
              <w:right w:val="single" w:sz="4" w:space="0" w:color="auto"/>
            </w:tcBorders>
            <w:shd w:val="clear" w:color="000000" w:fill="FFFFFF"/>
            <w:vAlign w:val="center"/>
            <w:hideMark/>
          </w:tcPr>
          <w:p w14:paraId="4B55C5D7"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349395F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1CEDA5F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640497C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1F40474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7FFA296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3B14503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1556B73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3AC03D6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80" w:type="pct"/>
            <w:tcBorders>
              <w:top w:val="nil"/>
              <w:left w:val="nil"/>
              <w:bottom w:val="single" w:sz="4" w:space="0" w:color="auto"/>
              <w:right w:val="single" w:sz="4" w:space="0" w:color="auto"/>
            </w:tcBorders>
            <w:shd w:val="clear" w:color="000000" w:fill="FFFFFF"/>
            <w:vAlign w:val="center"/>
            <w:hideMark/>
          </w:tcPr>
          <w:p w14:paraId="7C018D7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7" w:type="pct"/>
            <w:tcBorders>
              <w:top w:val="nil"/>
              <w:left w:val="nil"/>
              <w:bottom w:val="single" w:sz="4" w:space="0" w:color="auto"/>
              <w:right w:val="single" w:sz="4" w:space="0" w:color="auto"/>
            </w:tcBorders>
            <w:shd w:val="clear" w:color="000000" w:fill="FFFFFF"/>
            <w:vAlign w:val="center"/>
            <w:hideMark/>
          </w:tcPr>
          <w:p w14:paraId="629DB6C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vAlign w:val="center"/>
            <w:hideMark/>
          </w:tcPr>
          <w:p w14:paraId="577A878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vAlign w:val="center"/>
            <w:hideMark/>
          </w:tcPr>
          <w:p w14:paraId="12AF051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5F63072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8" w:type="pct"/>
            <w:tcBorders>
              <w:top w:val="nil"/>
              <w:left w:val="nil"/>
              <w:bottom w:val="single" w:sz="4" w:space="0" w:color="auto"/>
              <w:right w:val="single" w:sz="4" w:space="0" w:color="auto"/>
            </w:tcBorders>
            <w:shd w:val="clear" w:color="000000" w:fill="FFFFFF"/>
            <w:vAlign w:val="center"/>
            <w:hideMark/>
          </w:tcPr>
          <w:p w14:paraId="7516BED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9" w:type="pct"/>
            <w:tcBorders>
              <w:top w:val="nil"/>
              <w:left w:val="nil"/>
              <w:bottom w:val="single" w:sz="4" w:space="0" w:color="auto"/>
              <w:right w:val="single" w:sz="4" w:space="0" w:color="auto"/>
            </w:tcBorders>
            <w:shd w:val="clear" w:color="000000" w:fill="FFFFFF"/>
            <w:vAlign w:val="center"/>
            <w:hideMark/>
          </w:tcPr>
          <w:p w14:paraId="04A4C74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r>
      <w:tr w:rsidR="00960670" w:rsidRPr="00AB61C4" w14:paraId="55D80ECA" w14:textId="77777777" w:rsidTr="00AC3544">
        <w:trPr>
          <w:gridAfter w:val="1"/>
          <w:wAfter w:w="3" w:type="pct"/>
          <w:trHeight w:val="300"/>
        </w:trPr>
        <w:tc>
          <w:tcPr>
            <w:tcW w:w="705" w:type="pct"/>
            <w:gridSpan w:val="2"/>
            <w:vMerge/>
            <w:tcBorders>
              <w:left w:val="single" w:sz="4" w:space="0" w:color="auto"/>
              <w:right w:val="single" w:sz="4" w:space="0" w:color="auto"/>
            </w:tcBorders>
            <w:vAlign w:val="center"/>
            <w:hideMark/>
          </w:tcPr>
          <w:p w14:paraId="486047B1"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30AB24EC"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30B4407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E1AAB3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3027327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6AC82F7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1CD1A41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3191320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A38A29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59C32EB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2FE4CA0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7726247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0D51A12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0F9F35F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69E55F4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1F8502E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4CCC54A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2C1CEC4D" w14:textId="77777777" w:rsidTr="00AC3544">
        <w:trPr>
          <w:gridAfter w:val="1"/>
          <w:wAfter w:w="3" w:type="pct"/>
          <w:trHeight w:val="47"/>
        </w:trPr>
        <w:tc>
          <w:tcPr>
            <w:tcW w:w="705" w:type="pct"/>
            <w:gridSpan w:val="2"/>
            <w:vMerge/>
            <w:tcBorders>
              <w:left w:val="single" w:sz="4" w:space="0" w:color="auto"/>
              <w:bottom w:val="single" w:sz="4" w:space="0" w:color="auto"/>
              <w:right w:val="single" w:sz="4" w:space="0" w:color="auto"/>
            </w:tcBorders>
            <w:vAlign w:val="center"/>
            <w:hideMark/>
          </w:tcPr>
          <w:p w14:paraId="3B443E07"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440C5A2D"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w:t>
            </w:r>
          </w:p>
        </w:tc>
        <w:tc>
          <w:tcPr>
            <w:tcW w:w="282" w:type="pct"/>
            <w:tcBorders>
              <w:top w:val="nil"/>
              <w:left w:val="nil"/>
              <w:bottom w:val="single" w:sz="4" w:space="0" w:color="auto"/>
              <w:right w:val="single" w:sz="4" w:space="0" w:color="auto"/>
            </w:tcBorders>
            <w:shd w:val="clear" w:color="000000" w:fill="FFFFFF"/>
            <w:vAlign w:val="center"/>
            <w:hideMark/>
          </w:tcPr>
          <w:p w14:paraId="28EC3CB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09E17C6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A6DC83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50A7CA0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4FFEC17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B50D84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67862B2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1317D4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029F38E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155B26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3FAB03A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1EB6DD8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685E4E8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04F8596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4689B62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0B9F454" w14:textId="77777777" w:rsidTr="00AC3544">
        <w:trPr>
          <w:gridAfter w:val="1"/>
          <w:wAfter w:w="3" w:type="pct"/>
          <w:trHeight w:val="47"/>
        </w:trPr>
        <w:tc>
          <w:tcPr>
            <w:tcW w:w="705" w:type="pct"/>
            <w:gridSpan w:val="2"/>
            <w:vMerge w:val="restart"/>
            <w:tcBorders>
              <w:top w:val="nil"/>
              <w:left w:val="single" w:sz="4" w:space="0" w:color="auto"/>
              <w:right w:val="single" w:sz="4" w:space="0" w:color="auto"/>
            </w:tcBorders>
            <w:shd w:val="clear" w:color="000000" w:fill="FFFFFF"/>
            <w:vAlign w:val="center"/>
            <w:hideMark/>
          </w:tcPr>
          <w:p w14:paraId="49848DB7"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 xml:space="preserve">Основное мероприятие 11.1 </w:t>
            </w:r>
          </w:p>
          <w:p w14:paraId="21694EB9" w14:textId="5248AF93"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Повышение инвестиционной привлекательности Рамонского муниципального района Воронежской области</w:t>
            </w:r>
          </w:p>
        </w:tc>
        <w:tc>
          <w:tcPr>
            <w:tcW w:w="409" w:type="pct"/>
            <w:tcBorders>
              <w:top w:val="nil"/>
              <w:left w:val="nil"/>
              <w:bottom w:val="single" w:sz="4" w:space="0" w:color="auto"/>
              <w:right w:val="single" w:sz="4" w:space="0" w:color="auto"/>
            </w:tcBorders>
            <w:shd w:val="clear" w:color="000000" w:fill="FFFFFF"/>
            <w:vAlign w:val="center"/>
            <w:hideMark/>
          </w:tcPr>
          <w:p w14:paraId="5FFDC395"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всего</w:t>
            </w:r>
          </w:p>
        </w:tc>
        <w:tc>
          <w:tcPr>
            <w:tcW w:w="282" w:type="pct"/>
            <w:tcBorders>
              <w:top w:val="nil"/>
              <w:left w:val="nil"/>
              <w:bottom w:val="single" w:sz="4" w:space="0" w:color="auto"/>
              <w:right w:val="single" w:sz="4" w:space="0" w:color="auto"/>
            </w:tcBorders>
            <w:shd w:val="clear" w:color="000000" w:fill="FFFFFF"/>
            <w:vAlign w:val="center"/>
            <w:hideMark/>
          </w:tcPr>
          <w:p w14:paraId="254503B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63AB91F6"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6" w:type="pct"/>
            <w:tcBorders>
              <w:top w:val="nil"/>
              <w:left w:val="nil"/>
              <w:bottom w:val="single" w:sz="4" w:space="0" w:color="auto"/>
              <w:right w:val="single" w:sz="4" w:space="0" w:color="auto"/>
            </w:tcBorders>
            <w:shd w:val="clear" w:color="000000" w:fill="FFFFFF"/>
            <w:vAlign w:val="center"/>
            <w:hideMark/>
          </w:tcPr>
          <w:p w14:paraId="480B837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37" w:type="pct"/>
            <w:tcBorders>
              <w:top w:val="nil"/>
              <w:left w:val="nil"/>
              <w:bottom w:val="single" w:sz="4" w:space="0" w:color="auto"/>
              <w:right w:val="single" w:sz="4" w:space="0" w:color="auto"/>
            </w:tcBorders>
            <w:shd w:val="clear" w:color="000000" w:fill="FFFFFF"/>
            <w:vAlign w:val="center"/>
            <w:hideMark/>
          </w:tcPr>
          <w:p w14:paraId="7CBEC0F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56" w:type="pct"/>
            <w:tcBorders>
              <w:top w:val="nil"/>
              <w:left w:val="nil"/>
              <w:bottom w:val="single" w:sz="4" w:space="0" w:color="auto"/>
              <w:right w:val="single" w:sz="4" w:space="0" w:color="auto"/>
            </w:tcBorders>
            <w:shd w:val="clear" w:color="000000" w:fill="FFFFFF"/>
            <w:vAlign w:val="center"/>
            <w:hideMark/>
          </w:tcPr>
          <w:p w14:paraId="3CFED7E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17AD3D5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vAlign w:val="center"/>
            <w:hideMark/>
          </w:tcPr>
          <w:p w14:paraId="6C17019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0,00</w:t>
            </w:r>
          </w:p>
        </w:tc>
        <w:tc>
          <w:tcPr>
            <w:tcW w:w="261" w:type="pct"/>
            <w:tcBorders>
              <w:top w:val="nil"/>
              <w:left w:val="nil"/>
              <w:bottom w:val="single" w:sz="4" w:space="0" w:color="auto"/>
              <w:right w:val="single" w:sz="4" w:space="0" w:color="auto"/>
            </w:tcBorders>
            <w:shd w:val="clear" w:color="000000" w:fill="FFFFFF"/>
            <w:noWrap/>
            <w:vAlign w:val="bottom"/>
            <w:hideMark/>
          </w:tcPr>
          <w:p w14:paraId="49A475D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80" w:type="pct"/>
            <w:tcBorders>
              <w:top w:val="nil"/>
              <w:left w:val="nil"/>
              <w:bottom w:val="single" w:sz="4" w:space="0" w:color="auto"/>
              <w:right w:val="single" w:sz="4" w:space="0" w:color="auto"/>
            </w:tcBorders>
            <w:shd w:val="clear" w:color="000000" w:fill="FFFFFF"/>
            <w:noWrap/>
            <w:vAlign w:val="bottom"/>
            <w:hideMark/>
          </w:tcPr>
          <w:p w14:paraId="4549824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7" w:type="pct"/>
            <w:tcBorders>
              <w:top w:val="nil"/>
              <w:left w:val="nil"/>
              <w:bottom w:val="single" w:sz="4" w:space="0" w:color="auto"/>
              <w:right w:val="single" w:sz="4" w:space="0" w:color="auto"/>
            </w:tcBorders>
            <w:shd w:val="clear" w:color="000000" w:fill="FFFFFF"/>
            <w:noWrap/>
            <w:vAlign w:val="bottom"/>
            <w:hideMark/>
          </w:tcPr>
          <w:p w14:paraId="3018FC4C"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4993C32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44B29D5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1349E05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58" w:type="pct"/>
            <w:tcBorders>
              <w:top w:val="nil"/>
              <w:left w:val="nil"/>
              <w:bottom w:val="single" w:sz="4" w:space="0" w:color="auto"/>
              <w:right w:val="single" w:sz="4" w:space="0" w:color="auto"/>
            </w:tcBorders>
            <w:shd w:val="clear" w:color="000000" w:fill="FFFFFF"/>
            <w:noWrap/>
            <w:vAlign w:val="bottom"/>
            <w:hideMark/>
          </w:tcPr>
          <w:p w14:paraId="1430B1D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0</w:t>
            </w:r>
          </w:p>
        </w:tc>
        <w:tc>
          <w:tcPr>
            <w:tcW w:w="269" w:type="pct"/>
            <w:tcBorders>
              <w:top w:val="nil"/>
              <w:left w:val="nil"/>
              <w:bottom w:val="single" w:sz="4" w:space="0" w:color="auto"/>
              <w:right w:val="single" w:sz="4" w:space="0" w:color="auto"/>
            </w:tcBorders>
            <w:shd w:val="clear" w:color="auto" w:fill="auto"/>
            <w:noWrap/>
            <w:vAlign w:val="bottom"/>
            <w:hideMark/>
          </w:tcPr>
          <w:p w14:paraId="2B225F9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6B9687F2" w14:textId="77777777" w:rsidTr="00AC3544">
        <w:trPr>
          <w:gridAfter w:val="1"/>
          <w:wAfter w:w="3" w:type="pct"/>
          <w:trHeight w:val="300"/>
        </w:trPr>
        <w:tc>
          <w:tcPr>
            <w:tcW w:w="705" w:type="pct"/>
            <w:gridSpan w:val="2"/>
            <w:vMerge/>
            <w:tcBorders>
              <w:left w:val="single" w:sz="4" w:space="0" w:color="auto"/>
              <w:right w:val="single" w:sz="4" w:space="0" w:color="auto"/>
            </w:tcBorders>
            <w:vAlign w:val="center"/>
            <w:hideMark/>
          </w:tcPr>
          <w:p w14:paraId="0195734E"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5D7516BB"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в том числе по ГРБС:</w:t>
            </w:r>
          </w:p>
        </w:tc>
        <w:tc>
          <w:tcPr>
            <w:tcW w:w="282" w:type="pct"/>
            <w:tcBorders>
              <w:top w:val="nil"/>
              <w:left w:val="nil"/>
              <w:bottom w:val="single" w:sz="4" w:space="0" w:color="auto"/>
              <w:right w:val="single" w:sz="4" w:space="0" w:color="auto"/>
            </w:tcBorders>
            <w:shd w:val="clear" w:color="000000" w:fill="FFFFFF"/>
            <w:vAlign w:val="center"/>
            <w:hideMark/>
          </w:tcPr>
          <w:p w14:paraId="6FF5E1E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6E7EAF4"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4A2D67A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AEF84A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61C00F72"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201D650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2B9848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421CFCD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6D1D865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20B8CD6B"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6CAD52B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504B364F"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06F4A0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78785D9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3CAA47F0"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r w:rsidR="00960670" w:rsidRPr="00AB61C4" w14:paraId="1891263D" w14:textId="77777777" w:rsidTr="00AC3544">
        <w:trPr>
          <w:gridAfter w:val="1"/>
          <w:wAfter w:w="3" w:type="pct"/>
          <w:trHeight w:val="47"/>
        </w:trPr>
        <w:tc>
          <w:tcPr>
            <w:tcW w:w="705" w:type="pct"/>
            <w:gridSpan w:val="2"/>
            <w:vMerge/>
            <w:tcBorders>
              <w:left w:val="single" w:sz="4" w:space="0" w:color="auto"/>
              <w:bottom w:val="single" w:sz="4" w:space="0" w:color="auto"/>
              <w:right w:val="single" w:sz="4" w:space="0" w:color="auto"/>
            </w:tcBorders>
            <w:vAlign w:val="center"/>
            <w:hideMark/>
          </w:tcPr>
          <w:p w14:paraId="1AC85ED3" w14:textId="77777777" w:rsidR="00AB61C4" w:rsidRPr="00BF1F84" w:rsidRDefault="00AB61C4" w:rsidP="000A25D6">
            <w:pPr>
              <w:ind w:firstLine="0"/>
              <w:rPr>
                <w:rFonts w:ascii="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14:paraId="13EA8924" w14:textId="77777777" w:rsidR="00AB61C4" w:rsidRPr="00BF1F84" w:rsidRDefault="00AB61C4" w:rsidP="000A25D6">
            <w:pPr>
              <w:ind w:firstLine="0"/>
              <w:rPr>
                <w:rFonts w:ascii="Times New Roman" w:hAnsi="Times New Roman"/>
                <w:sz w:val="14"/>
                <w:szCs w:val="14"/>
              </w:rPr>
            </w:pPr>
            <w:r w:rsidRPr="00BF1F84">
              <w:rPr>
                <w:rFonts w:ascii="Times New Roman" w:hAnsi="Times New Roman"/>
                <w:sz w:val="14"/>
                <w:szCs w:val="14"/>
              </w:rPr>
              <w:t>…..</w:t>
            </w:r>
          </w:p>
        </w:tc>
        <w:tc>
          <w:tcPr>
            <w:tcW w:w="282" w:type="pct"/>
            <w:tcBorders>
              <w:top w:val="nil"/>
              <w:left w:val="nil"/>
              <w:bottom w:val="single" w:sz="4" w:space="0" w:color="auto"/>
              <w:right w:val="single" w:sz="4" w:space="0" w:color="auto"/>
            </w:tcBorders>
            <w:shd w:val="clear" w:color="000000" w:fill="FFFFFF"/>
            <w:vAlign w:val="center"/>
            <w:hideMark/>
          </w:tcPr>
          <w:p w14:paraId="279BDE4E"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21AC20F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6" w:type="pct"/>
            <w:tcBorders>
              <w:top w:val="nil"/>
              <w:left w:val="nil"/>
              <w:bottom w:val="single" w:sz="4" w:space="0" w:color="auto"/>
              <w:right w:val="single" w:sz="4" w:space="0" w:color="auto"/>
            </w:tcBorders>
            <w:shd w:val="clear" w:color="000000" w:fill="FFFFFF"/>
            <w:vAlign w:val="center"/>
            <w:hideMark/>
          </w:tcPr>
          <w:p w14:paraId="63797A4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37" w:type="pct"/>
            <w:tcBorders>
              <w:top w:val="nil"/>
              <w:left w:val="nil"/>
              <w:bottom w:val="single" w:sz="4" w:space="0" w:color="auto"/>
              <w:right w:val="single" w:sz="4" w:space="0" w:color="auto"/>
            </w:tcBorders>
            <w:shd w:val="clear" w:color="000000" w:fill="FFFFFF"/>
            <w:vAlign w:val="center"/>
            <w:hideMark/>
          </w:tcPr>
          <w:p w14:paraId="4654A16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vAlign w:val="center"/>
            <w:hideMark/>
          </w:tcPr>
          <w:p w14:paraId="37C0BB51"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vAlign w:val="center"/>
            <w:hideMark/>
          </w:tcPr>
          <w:p w14:paraId="77DEF687"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3FA48CA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1" w:type="pct"/>
            <w:tcBorders>
              <w:top w:val="nil"/>
              <w:left w:val="nil"/>
              <w:bottom w:val="single" w:sz="4" w:space="0" w:color="auto"/>
              <w:right w:val="single" w:sz="4" w:space="0" w:color="auto"/>
            </w:tcBorders>
            <w:shd w:val="clear" w:color="000000" w:fill="FFFFFF"/>
            <w:noWrap/>
            <w:vAlign w:val="bottom"/>
            <w:hideMark/>
          </w:tcPr>
          <w:p w14:paraId="26B4ED5D"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80" w:type="pct"/>
            <w:tcBorders>
              <w:top w:val="nil"/>
              <w:left w:val="nil"/>
              <w:bottom w:val="single" w:sz="4" w:space="0" w:color="auto"/>
              <w:right w:val="single" w:sz="4" w:space="0" w:color="auto"/>
            </w:tcBorders>
            <w:shd w:val="clear" w:color="000000" w:fill="FFFFFF"/>
            <w:noWrap/>
            <w:vAlign w:val="bottom"/>
            <w:hideMark/>
          </w:tcPr>
          <w:p w14:paraId="0602C49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7" w:type="pct"/>
            <w:tcBorders>
              <w:top w:val="nil"/>
              <w:left w:val="nil"/>
              <w:bottom w:val="single" w:sz="4" w:space="0" w:color="auto"/>
              <w:right w:val="single" w:sz="4" w:space="0" w:color="auto"/>
            </w:tcBorders>
            <w:shd w:val="clear" w:color="000000" w:fill="FFFFFF"/>
            <w:noWrap/>
            <w:vAlign w:val="bottom"/>
            <w:hideMark/>
          </w:tcPr>
          <w:p w14:paraId="333C39A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0" w:type="pct"/>
            <w:tcBorders>
              <w:top w:val="nil"/>
              <w:left w:val="nil"/>
              <w:bottom w:val="single" w:sz="4" w:space="0" w:color="auto"/>
              <w:right w:val="single" w:sz="4" w:space="0" w:color="auto"/>
            </w:tcBorders>
            <w:shd w:val="clear" w:color="000000" w:fill="FFFFFF"/>
            <w:noWrap/>
            <w:vAlign w:val="bottom"/>
            <w:hideMark/>
          </w:tcPr>
          <w:p w14:paraId="287CBE58"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4" w:type="pct"/>
            <w:tcBorders>
              <w:top w:val="nil"/>
              <w:left w:val="nil"/>
              <w:bottom w:val="single" w:sz="4" w:space="0" w:color="auto"/>
              <w:right w:val="single" w:sz="4" w:space="0" w:color="auto"/>
            </w:tcBorders>
            <w:shd w:val="clear" w:color="000000" w:fill="FFFFFF"/>
            <w:noWrap/>
            <w:vAlign w:val="bottom"/>
            <w:hideMark/>
          </w:tcPr>
          <w:p w14:paraId="549F076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73EC585A"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58" w:type="pct"/>
            <w:tcBorders>
              <w:top w:val="nil"/>
              <w:left w:val="nil"/>
              <w:bottom w:val="single" w:sz="4" w:space="0" w:color="auto"/>
              <w:right w:val="single" w:sz="4" w:space="0" w:color="auto"/>
            </w:tcBorders>
            <w:shd w:val="clear" w:color="000000" w:fill="FFFFFF"/>
            <w:noWrap/>
            <w:vAlign w:val="bottom"/>
            <w:hideMark/>
          </w:tcPr>
          <w:p w14:paraId="4D0675A5"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c>
          <w:tcPr>
            <w:tcW w:w="269" w:type="pct"/>
            <w:tcBorders>
              <w:top w:val="nil"/>
              <w:left w:val="nil"/>
              <w:bottom w:val="single" w:sz="4" w:space="0" w:color="auto"/>
              <w:right w:val="single" w:sz="4" w:space="0" w:color="auto"/>
            </w:tcBorders>
            <w:shd w:val="clear" w:color="auto" w:fill="auto"/>
            <w:noWrap/>
            <w:vAlign w:val="bottom"/>
            <w:hideMark/>
          </w:tcPr>
          <w:p w14:paraId="0BDC2C03" w14:textId="77777777" w:rsidR="00AB61C4" w:rsidRPr="00960670" w:rsidRDefault="00AB61C4" w:rsidP="000A25D6">
            <w:pPr>
              <w:ind w:firstLine="0"/>
              <w:rPr>
                <w:rFonts w:ascii="Times New Roman" w:hAnsi="Times New Roman"/>
                <w:sz w:val="14"/>
                <w:szCs w:val="14"/>
              </w:rPr>
            </w:pPr>
            <w:r w:rsidRPr="00960670">
              <w:rPr>
                <w:rFonts w:ascii="Times New Roman" w:hAnsi="Times New Roman"/>
                <w:sz w:val="14"/>
                <w:szCs w:val="14"/>
              </w:rPr>
              <w:t> </w:t>
            </w:r>
          </w:p>
        </w:tc>
      </w:tr>
    </w:tbl>
    <w:p w14:paraId="1374C004" w14:textId="77777777" w:rsidR="00387D06" w:rsidRPr="00135847" w:rsidRDefault="00387D06" w:rsidP="000A25D6">
      <w:pPr>
        <w:ind w:firstLine="0"/>
        <w:rPr>
          <w:rFonts w:ascii="Times New Roman" w:hAnsi="Times New Roman"/>
          <w:sz w:val="12"/>
          <w:szCs w:val="12"/>
        </w:rPr>
      </w:pPr>
    </w:p>
    <w:p w14:paraId="00F7025E" w14:textId="67645BD0" w:rsidR="00387D06" w:rsidRPr="00AC3544" w:rsidRDefault="00387D06" w:rsidP="00AC3544">
      <w:pPr>
        <w:ind w:firstLine="7938"/>
        <w:rPr>
          <w:rFonts w:ascii="Times New Roman" w:hAnsi="Times New Roman"/>
          <w:i/>
          <w:iCs/>
          <w:sz w:val="18"/>
          <w:szCs w:val="18"/>
        </w:rPr>
      </w:pPr>
      <w:r w:rsidRPr="00AC3544">
        <w:rPr>
          <w:rFonts w:ascii="Times New Roman" w:hAnsi="Times New Roman"/>
          <w:i/>
          <w:iCs/>
          <w:sz w:val="18"/>
          <w:szCs w:val="18"/>
        </w:rPr>
        <w:t>Приложение 5</w:t>
      </w:r>
    </w:p>
    <w:p w14:paraId="10232A36" w14:textId="77777777" w:rsidR="00AC3544" w:rsidRPr="00135847" w:rsidRDefault="00AC3544" w:rsidP="000A25D6">
      <w:pPr>
        <w:ind w:firstLine="0"/>
        <w:rPr>
          <w:rFonts w:ascii="Times New Roman" w:hAnsi="Times New Roman"/>
          <w:sz w:val="12"/>
          <w:szCs w:val="12"/>
        </w:rPr>
      </w:pPr>
    </w:p>
    <w:p w14:paraId="1F228A5F" w14:textId="63AB78C5" w:rsidR="00387D06" w:rsidRPr="00AC3544" w:rsidRDefault="00387D06" w:rsidP="00AC3544">
      <w:pPr>
        <w:ind w:firstLine="0"/>
        <w:jc w:val="center"/>
        <w:rPr>
          <w:rFonts w:ascii="Times New Roman" w:hAnsi="Times New Roman"/>
          <w:b/>
          <w:bCs/>
          <w:i/>
          <w:iCs/>
          <w:sz w:val="18"/>
          <w:szCs w:val="18"/>
        </w:rPr>
      </w:pPr>
      <w:r w:rsidRPr="00AC3544">
        <w:rPr>
          <w:rFonts w:ascii="Times New Roman" w:hAnsi="Times New Roman"/>
          <w:b/>
          <w:bCs/>
          <w:i/>
          <w:iCs/>
          <w:sz w:val="18"/>
          <w:szCs w:val="18"/>
        </w:rPr>
        <w:t>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w:t>
      </w:r>
    </w:p>
    <w:p w14:paraId="0B23172A" w14:textId="77777777" w:rsidR="00387D06" w:rsidRPr="00135847" w:rsidRDefault="00387D06" w:rsidP="000A25D6">
      <w:pPr>
        <w:ind w:firstLine="0"/>
        <w:rPr>
          <w:rFonts w:ascii="Times New Roman" w:hAnsi="Times New Roman"/>
          <w:sz w:val="12"/>
          <w:szCs w:val="12"/>
        </w:rPr>
      </w:pPr>
    </w:p>
    <w:tbl>
      <w:tblPr>
        <w:tblW w:w="0" w:type="auto"/>
        <w:tblLayout w:type="fixed"/>
        <w:tblLook w:val="04A0" w:firstRow="1" w:lastRow="0" w:firstColumn="1" w:lastColumn="0" w:noHBand="0" w:noVBand="1"/>
      </w:tblPr>
      <w:tblGrid>
        <w:gridCol w:w="1309"/>
        <w:gridCol w:w="1238"/>
        <w:gridCol w:w="1802"/>
        <w:gridCol w:w="896"/>
        <w:gridCol w:w="825"/>
        <w:gridCol w:w="756"/>
        <w:gridCol w:w="798"/>
        <w:gridCol w:w="770"/>
        <w:gridCol w:w="826"/>
        <w:gridCol w:w="840"/>
        <w:gridCol w:w="840"/>
        <w:gridCol w:w="825"/>
        <w:gridCol w:w="910"/>
        <w:gridCol w:w="826"/>
        <w:gridCol w:w="826"/>
        <w:gridCol w:w="839"/>
      </w:tblGrid>
      <w:tr w:rsidR="00560C33" w:rsidRPr="00AC3544" w14:paraId="2ADD5EF8" w14:textId="77777777" w:rsidTr="004A745D">
        <w:tc>
          <w:tcPr>
            <w:tcW w:w="2547"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462C9C8D" w14:textId="77777777"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Статус</w:t>
            </w:r>
          </w:p>
          <w:p w14:paraId="101C3C20" w14:textId="6999A3C5"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Наименование муниципальной программы, подпрограммы, основного мероприятия</w:t>
            </w:r>
          </w:p>
        </w:tc>
        <w:tc>
          <w:tcPr>
            <w:tcW w:w="1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3B59B7" w14:textId="77777777"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Источники ресурсного обеспечения</w:t>
            </w:r>
          </w:p>
        </w:tc>
        <w:tc>
          <w:tcPr>
            <w:tcW w:w="10777" w:type="dxa"/>
            <w:gridSpan w:val="13"/>
            <w:tcBorders>
              <w:top w:val="single" w:sz="4" w:space="0" w:color="auto"/>
              <w:left w:val="nil"/>
              <w:bottom w:val="single" w:sz="4" w:space="0" w:color="auto"/>
              <w:right w:val="single" w:sz="4" w:space="0" w:color="auto"/>
            </w:tcBorders>
            <w:shd w:val="clear" w:color="auto" w:fill="auto"/>
            <w:vAlign w:val="bottom"/>
            <w:hideMark/>
          </w:tcPr>
          <w:p w14:paraId="4DED7CE6" w14:textId="77777777"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Оценка расходов, тыс. руб.</w:t>
            </w:r>
          </w:p>
        </w:tc>
      </w:tr>
      <w:tr w:rsidR="00560C33" w:rsidRPr="00AC3544" w14:paraId="23A39B61" w14:textId="77777777" w:rsidTr="004A745D">
        <w:tc>
          <w:tcPr>
            <w:tcW w:w="2547" w:type="dxa"/>
            <w:gridSpan w:val="2"/>
            <w:vMerge/>
            <w:tcBorders>
              <w:left w:val="single" w:sz="4" w:space="0" w:color="auto"/>
              <w:bottom w:val="single" w:sz="4" w:space="0" w:color="auto"/>
              <w:right w:val="single" w:sz="4" w:space="0" w:color="auto"/>
            </w:tcBorders>
            <w:vAlign w:val="center"/>
            <w:hideMark/>
          </w:tcPr>
          <w:p w14:paraId="1EB821E2" w14:textId="77777777" w:rsidR="00560C33" w:rsidRPr="00AC3544" w:rsidRDefault="00560C33" w:rsidP="00560C33">
            <w:pPr>
              <w:ind w:firstLine="0"/>
              <w:jc w:val="center"/>
              <w:rPr>
                <w:rFonts w:ascii="Times New Roman" w:hAnsi="Times New Roman"/>
                <w:sz w:val="16"/>
                <w:szCs w:val="16"/>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14:paraId="18F88AD5" w14:textId="77777777" w:rsidR="00560C33" w:rsidRPr="00AC3544" w:rsidRDefault="00560C33" w:rsidP="00560C33">
            <w:pPr>
              <w:ind w:firstLine="0"/>
              <w:jc w:val="center"/>
              <w:rPr>
                <w:rFonts w:ascii="Times New Roman" w:hAnsi="Times New Roman"/>
                <w:sz w:val="16"/>
                <w:szCs w:val="16"/>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11F2DBE8" w14:textId="77777777"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Всего</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2CEB148C" w14:textId="77777777"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2014 (первый год реализации)</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14:paraId="517FFA5A" w14:textId="77777777"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2015 (второй год реализации)</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35B43114" w14:textId="77777777"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2016 (третий год реализации)</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5CCB92B2" w14:textId="77777777"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2017 (четвертый год реализации)</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08C7ACFB" w14:textId="77777777"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2018 (пятый год реализации)</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14:paraId="6F43C564" w14:textId="77777777"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2019 (шестой год реализации)</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5F86D9D" w14:textId="77777777"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2020 (седьмой год реализации)</w:t>
            </w:r>
          </w:p>
        </w:tc>
        <w:tc>
          <w:tcPr>
            <w:tcW w:w="825" w:type="dxa"/>
            <w:tcBorders>
              <w:top w:val="single" w:sz="4" w:space="0" w:color="auto"/>
              <w:left w:val="nil"/>
              <w:bottom w:val="single" w:sz="4" w:space="0" w:color="auto"/>
              <w:right w:val="single" w:sz="4" w:space="0" w:color="auto"/>
            </w:tcBorders>
            <w:shd w:val="clear" w:color="000000" w:fill="FFFFFF"/>
            <w:vAlign w:val="center"/>
            <w:hideMark/>
          </w:tcPr>
          <w:p w14:paraId="7691E33E" w14:textId="77777777"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2021 (восьмой год реализации)</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14:paraId="55C7BF1A" w14:textId="44B85424"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2022 (девятый год реализации)</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6AFB32C4" w14:textId="77777777"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2023 (десятый год реализации)</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41D77FBD" w14:textId="77777777"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2024 (одиннадцатый год реализации)</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14:paraId="034C5D4A" w14:textId="77777777" w:rsidR="00560C33" w:rsidRPr="00AC3544" w:rsidRDefault="00560C33" w:rsidP="00560C33">
            <w:pPr>
              <w:ind w:firstLine="0"/>
              <w:jc w:val="center"/>
              <w:rPr>
                <w:rFonts w:ascii="Times New Roman" w:hAnsi="Times New Roman"/>
                <w:sz w:val="16"/>
                <w:szCs w:val="16"/>
              </w:rPr>
            </w:pPr>
            <w:r w:rsidRPr="00AC3544">
              <w:rPr>
                <w:rFonts w:ascii="Times New Roman" w:hAnsi="Times New Roman"/>
                <w:sz w:val="16"/>
                <w:szCs w:val="16"/>
              </w:rPr>
              <w:t>2025 (двенадцатый год реализации)</w:t>
            </w:r>
          </w:p>
        </w:tc>
      </w:tr>
      <w:tr w:rsidR="00560C33" w:rsidRPr="00AC3544" w14:paraId="43E32DA6" w14:textId="77777777" w:rsidTr="00B63BC3">
        <w:tc>
          <w:tcPr>
            <w:tcW w:w="2547" w:type="dxa"/>
            <w:gridSpan w:val="2"/>
            <w:vMerge w:val="restart"/>
            <w:tcBorders>
              <w:top w:val="single" w:sz="4" w:space="0" w:color="auto"/>
              <w:left w:val="single" w:sz="4" w:space="0" w:color="auto"/>
              <w:right w:val="single" w:sz="4" w:space="0" w:color="auto"/>
            </w:tcBorders>
            <w:shd w:val="clear" w:color="000000" w:fill="FFFFFF"/>
            <w:vAlign w:val="center"/>
            <w:hideMark/>
          </w:tcPr>
          <w:p w14:paraId="0D9F78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МУНИЦИПАЛЬНАЯ ПРОГРАММА</w:t>
            </w:r>
          </w:p>
          <w:p w14:paraId="6A208569" w14:textId="668EC16E"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"Создание благоприятных условий для населения Рамонского муниципального района Воронежской области"</w:t>
            </w:r>
          </w:p>
        </w:tc>
        <w:tc>
          <w:tcPr>
            <w:tcW w:w="1802" w:type="dxa"/>
            <w:tcBorders>
              <w:top w:val="nil"/>
              <w:left w:val="nil"/>
              <w:bottom w:val="single" w:sz="4" w:space="0" w:color="auto"/>
              <w:right w:val="single" w:sz="4" w:space="0" w:color="auto"/>
            </w:tcBorders>
            <w:shd w:val="clear" w:color="000000" w:fill="FFFFFF"/>
            <w:vAlign w:val="center"/>
            <w:hideMark/>
          </w:tcPr>
          <w:p w14:paraId="7CAAFA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4654A1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499871,82</w:t>
            </w:r>
          </w:p>
        </w:tc>
        <w:tc>
          <w:tcPr>
            <w:tcW w:w="825" w:type="dxa"/>
            <w:tcBorders>
              <w:top w:val="nil"/>
              <w:left w:val="nil"/>
              <w:bottom w:val="single" w:sz="4" w:space="0" w:color="auto"/>
              <w:right w:val="single" w:sz="4" w:space="0" w:color="auto"/>
            </w:tcBorders>
            <w:shd w:val="clear" w:color="000000" w:fill="FFFFFF"/>
            <w:vAlign w:val="center"/>
            <w:hideMark/>
          </w:tcPr>
          <w:p w14:paraId="37CD167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26183,66</w:t>
            </w:r>
          </w:p>
        </w:tc>
        <w:tc>
          <w:tcPr>
            <w:tcW w:w="756" w:type="dxa"/>
            <w:tcBorders>
              <w:top w:val="nil"/>
              <w:left w:val="nil"/>
              <w:bottom w:val="single" w:sz="4" w:space="0" w:color="auto"/>
              <w:right w:val="single" w:sz="4" w:space="0" w:color="auto"/>
            </w:tcBorders>
            <w:shd w:val="clear" w:color="000000" w:fill="FFFFFF"/>
            <w:vAlign w:val="center"/>
            <w:hideMark/>
          </w:tcPr>
          <w:p w14:paraId="51E4A2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6745,54</w:t>
            </w:r>
          </w:p>
        </w:tc>
        <w:tc>
          <w:tcPr>
            <w:tcW w:w="798" w:type="dxa"/>
            <w:tcBorders>
              <w:top w:val="nil"/>
              <w:left w:val="nil"/>
              <w:bottom w:val="single" w:sz="4" w:space="0" w:color="auto"/>
              <w:right w:val="single" w:sz="4" w:space="0" w:color="auto"/>
            </w:tcBorders>
            <w:shd w:val="clear" w:color="000000" w:fill="FFFFFF"/>
            <w:vAlign w:val="center"/>
            <w:hideMark/>
          </w:tcPr>
          <w:p w14:paraId="4B4A94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5421,26</w:t>
            </w:r>
          </w:p>
        </w:tc>
        <w:tc>
          <w:tcPr>
            <w:tcW w:w="770" w:type="dxa"/>
            <w:tcBorders>
              <w:top w:val="nil"/>
              <w:left w:val="nil"/>
              <w:bottom w:val="single" w:sz="4" w:space="0" w:color="auto"/>
              <w:right w:val="single" w:sz="4" w:space="0" w:color="auto"/>
            </w:tcBorders>
            <w:shd w:val="clear" w:color="000000" w:fill="FFFFFF"/>
            <w:vAlign w:val="center"/>
            <w:hideMark/>
          </w:tcPr>
          <w:p w14:paraId="073EDD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8140,94</w:t>
            </w:r>
          </w:p>
        </w:tc>
        <w:tc>
          <w:tcPr>
            <w:tcW w:w="826" w:type="dxa"/>
            <w:tcBorders>
              <w:top w:val="nil"/>
              <w:left w:val="nil"/>
              <w:bottom w:val="single" w:sz="4" w:space="0" w:color="auto"/>
              <w:right w:val="single" w:sz="4" w:space="0" w:color="auto"/>
            </w:tcBorders>
            <w:shd w:val="clear" w:color="000000" w:fill="FFFFFF"/>
            <w:vAlign w:val="center"/>
            <w:hideMark/>
          </w:tcPr>
          <w:p w14:paraId="11BB96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29203,03</w:t>
            </w:r>
          </w:p>
        </w:tc>
        <w:tc>
          <w:tcPr>
            <w:tcW w:w="840" w:type="dxa"/>
            <w:tcBorders>
              <w:top w:val="nil"/>
              <w:left w:val="nil"/>
              <w:bottom w:val="single" w:sz="4" w:space="0" w:color="auto"/>
              <w:right w:val="single" w:sz="4" w:space="0" w:color="auto"/>
            </w:tcBorders>
            <w:shd w:val="clear" w:color="000000" w:fill="FFFFFF"/>
            <w:vAlign w:val="center"/>
            <w:hideMark/>
          </w:tcPr>
          <w:p w14:paraId="647F1A1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20146,27</w:t>
            </w:r>
          </w:p>
        </w:tc>
        <w:tc>
          <w:tcPr>
            <w:tcW w:w="840" w:type="dxa"/>
            <w:tcBorders>
              <w:top w:val="nil"/>
              <w:left w:val="nil"/>
              <w:bottom w:val="single" w:sz="4" w:space="0" w:color="auto"/>
              <w:right w:val="single" w:sz="4" w:space="0" w:color="auto"/>
            </w:tcBorders>
            <w:shd w:val="clear" w:color="000000" w:fill="FFFFFF"/>
            <w:vAlign w:val="center"/>
            <w:hideMark/>
          </w:tcPr>
          <w:p w14:paraId="7B17E6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91410,17</w:t>
            </w:r>
          </w:p>
        </w:tc>
        <w:tc>
          <w:tcPr>
            <w:tcW w:w="825" w:type="dxa"/>
            <w:tcBorders>
              <w:top w:val="nil"/>
              <w:left w:val="nil"/>
              <w:bottom w:val="single" w:sz="4" w:space="0" w:color="auto"/>
              <w:right w:val="single" w:sz="4" w:space="0" w:color="auto"/>
            </w:tcBorders>
            <w:shd w:val="clear" w:color="000000" w:fill="FFFFFF"/>
            <w:vAlign w:val="center"/>
            <w:hideMark/>
          </w:tcPr>
          <w:p w14:paraId="5EFA49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47113,52</w:t>
            </w:r>
          </w:p>
        </w:tc>
        <w:tc>
          <w:tcPr>
            <w:tcW w:w="910" w:type="dxa"/>
            <w:tcBorders>
              <w:top w:val="nil"/>
              <w:left w:val="nil"/>
              <w:bottom w:val="single" w:sz="4" w:space="0" w:color="auto"/>
              <w:right w:val="single" w:sz="4" w:space="0" w:color="auto"/>
            </w:tcBorders>
            <w:shd w:val="clear" w:color="000000" w:fill="FFFFFF"/>
            <w:vAlign w:val="center"/>
            <w:hideMark/>
          </w:tcPr>
          <w:p w14:paraId="42ED2E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133466,23</w:t>
            </w:r>
          </w:p>
        </w:tc>
        <w:tc>
          <w:tcPr>
            <w:tcW w:w="826" w:type="dxa"/>
            <w:tcBorders>
              <w:top w:val="nil"/>
              <w:left w:val="nil"/>
              <w:bottom w:val="single" w:sz="4" w:space="0" w:color="auto"/>
              <w:right w:val="single" w:sz="4" w:space="0" w:color="auto"/>
            </w:tcBorders>
            <w:shd w:val="clear" w:color="000000" w:fill="FFFFFF"/>
            <w:vAlign w:val="center"/>
            <w:hideMark/>
          </w:tcPr>
          <w:p w14:paraId="2026BB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53481,22</w:t>
            </w:r>
          </w:p>
        </w:tc>
        <w:tc>
          <w:tcPr>
            <w:tcW w:w="826" w:type="dxa"/>
            <w:tcBorders>
              <w:top w:val="nil"/>
              <w:left w:val="nil"/>
              <w:bottom w:val="single" w:sz="4" w:space="0" w:color="auto"/>
              <w:right w:val="single" w:sz="4" w:space="0" w:color="auto"/>
            </w:tcBorders>
            <w:shd w:val="clear" w:color="000000" w:fill="FFFFFF"/>
            <w:vAlign w:val="center"/>
            <w:hideMark/>
          </w:tcPr>
          <w:p w14:paraId="08E6FE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39279,99</w:t>
            </w:r>
          </w:p>
        </w:tc>
        <w:tc>
          <w:tcPr>
            <w:tcW w:w="839" w:type="dxa"/>
            <w:tcBorders>
              <w:top w:val="nil"/>
              <w:left w:val="nil"/>
              <w:bottom w:val="single" w:sz="4" w:space="0" w:color="auto"/>
              <w:right w:val="single" w:sz="4" w:space="0" w:color="auto"/>
            </w:tcBorders>
            <w:shd w:val="clear" w:color="000000" w:fill="FFFFFF"/>
            <w:vAlign w:val="center"/>
            <w:hideMark/>
          </w:tcPr>
          <w:p w14:paraId="20ADBA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39279,99</w:t>
            </w:r>
          </w:p>
        </w:tc>
      </w:tr>
      <w:tr w:rsidR="00560C33" w:rsidRPr="00AC3544" w14:paraId="21A482EA" w14:textId="77777777" w:rsidTr="00B63BC3">
        <w:tc>
          <w:tcPr>
            <w:tcW w:w="2547" w:type="dxa"/>
            <w:gridSpan w:val="2"/>
            <w:vMerge/>
            <w:tcBorders>
              <w:left w:val="single" w:sz="4" w:space="0" w:color="auto"/>
              <w:right w:val="single" w:sz="4" w:space="0" w:color="auto"/>
            </w:tcBorders>
            <w:vAlign w:val="center"/>
            <w:hideMark/>
          </w:tcPr>
          <w:p w14:paraId="28FA6FA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A9915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4DE381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63446,72</w:t>
            </w:r>
          </w:p>
        </w:tc>
        <w:tc>
          <w:tcPr>
            <w:tcW w:w="825" w:type="dxa"/>
            <w:tcBorders>
              <w:top w:val="nil"/>
              <w:left w:val="nil"/>
              <w:bottom w:val="single" w:sz="4" w:space="0" w:color="auto"/>
              <w:right w:val="single" w:sz="4" w:space="0" w:color="auto"/>
            </w:tcBorders>
            <w:shd w:val="clear" w:color="000000" w:fill="FFFFFF"/>
            <w:vAlign w:val="center"/>
            <w:hideMark/>
          </w:tcPr>
          <w:p w14:paraId="2BDE5C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2172,90</w:t>
            </w:r>
          </w:p>
        </w:tc>
        <w:tc>
          <w:tcPr>
            <w:tcW w:w="756" w:type="dxa"/>
            <w:tcBorders>
              <w:top w:val="nil"/>
              <w:left w:val="nil"/>
              <w:bottom w:val="single" w:sz="4" w:space="0" w:color="auto"/>
              <w:right w:val="single" w:sz="4" w:space="0" w:color="auto"/>
            </w:tcBorders>
            <w:shd w:val="clear" w:color="000000" w:fill="FFFFFF"/>
            <w:vAlign w:val="center"/>
            <w:hideMark/>
          </w:tcPr>
          <w:p w14:paraId="0CA0E7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2533,01</w:t>
            </w:r>
          </w:p>
        </w:tc>
        <w:tc>
          <w:tcPr>
            <w:tcW w:w="798" w:type="dxa"/>
            <w:tcBorders>
              <w:top w:val="nil"/>
              <w:left w:val="nil"/>
              <w:bottom w:val="single" w:sz="4" w:space="0" w:color="auto"/>
              <w:right w:val="single" w:sz="4" w:space="0" w:color="auto"/>
            </w:tcBorders>
            <w:shd w:val="clear" w:color="000000" w:fill="FFFFFF"/>
            <w:vAlign w:val="center"/>
            <w:hideMark/>
          </w:tcPr>
          <w:p w14:paraId="13E900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1534,70</w:t>
            </w:r>
          </w:p>
        </w:tc>
        <w:tc>
          <w:tcPr>
            <w:tcW w:w="770" w:type="dxa"/>
            <w:tcBorders>
              <w:top w:val="nil"/>
              <w:left w:val="nil"/>
              <w:bottom w:val="single" w:sz="4" w:space="0" w:color="auto"/>
              <w:right w:val="single" w:sz="4" w:space="0" w:color="auto"/>
            </w:tcBorders>
            <w:shd w:val="clear" w:color="000000" w:fill="FFFFFF"/>
            <w:vAlign w:val="center"/>
            <w:hideMark/>
          </w:tcPr>
          <w:p w14:paraId="6CC44F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1675,36</w:t>
            </w:r>
          </w:p>
        </w:tc>
        <w:tc>
          <w:tcPr>
            <w:tcW w:w="826" w:type="dxa"/>
            <w:tcBorders>
              <w:top w:val="nil"/>
              <w:left w:val="nil"/>
              <w:bottom w:val="single" w:sz="4" w:space="0" w:color="auto"/>
              <w:right w:val="single" w:sz="4" w:space="0" w:color="auto"/>
            </w:tcBorders>
            <w:shd w:val="clear" w:color="000000" w:fill="FFFFFF"/>
            <w:vAlign w:val="center"/>
            <w:hideMark/>
          </w:tcPr>
          <w:p w14:paraId="421EE2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4393,89</w:t>
            </w:r>
          </w:p>
        </w:tc>
        <w:tc>
          <w:tcPr>
            <w:tcW w:w="840" w:type="dxa"/>
            <w:tcBorders>
              <w:top w:val="nil"/>
              <w:left w:val="nil"/>
              <w:bottom w:val="single" w:sz="4" w:space="0" w:color="auto"/>
              <w:right w:val="single" w:sz="4" w:space="0" w:color="auto"/>
            </w:tcBorders>
            <w:shd w:val="clear" w:color="000000" w:fill="FFFFFF"/>
            <w:vAlign w:val="center"/>
            <w:hideMark/>
          </w:tcPr>
          <w:p w14:paraId="35F13C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3227,72</w:t>
            </w:r>
          </w:p>
        </w:tc>
        <w:tc>
          <w:tcPr>
            <w:tcW w:w="840" w:type="dxa"/>
            <w:tcBorders>
              <w:top w:val="nil"/>
              <w:left w:val="nil"/>
              <w:bottom w:val="single" w:sz="4" w:space="0" w:color="auto"/>
              <w:right w:val="single" w:sz="4" w:space="0" w:color="auto"/>
            </w:tcBorders>
            <w:shd w:val="clear" w:color="000000" w:fill="FFFFFF"/>
            <w:vAlign w:val="center"/>
            <w:hideMark/>
          </w:tcPr>
          <w:p w14:paraId="02A818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3025,26</w:t>
            </w:r>
          </w:p>
        </w:tc>
        <w:tc>
          <w:tcPr>
            <w:tcW w:w="825" w:type="dxa"/>
            <w:tcBorders>
              <w:top w:val="nil"/>
              <w:left w:val="nil"/>
              <w:bottom w:val="single" w:sz="4" w:space="0" w:color="auto"/>
              <w:right w:val="single" w:sz="4" w:space="0" w:color="auto"/>
            </w:tcBorders>
            <w:shd w:val="clear" w:color="000000" w:fill="FFFFFF"/>
            <w:vAlign w:val="center"/>
            <w:hideMark/>
          </w:tcPr>
          <w:p w14:paraId="05B2B7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2375,54</w:t>
            </w:r>
          </w:p>
        </w:tc>
        <w:tc>
          <w:tcPr>
            <w:tcW w:w="910" w:type="dxa"/>
            <w:tcBorders>
              <w:top w:val="nil"/>
              <w:left w:val="nil"/>
              <w:bottom w:val="single" w:sz="4" w:space="0" w:color="auto"/>
              <w:right w:val="single" w:sz="4" w:space="0" w:color="auto"/>
            </w:tcBorders>
            <w:shd w:val="clear" w:color="000000" w:fill="FFFFFF"/>
            <w:vAlign w:val="center"/>
            <w:hideMark/>
          </w:tcPr>
          <w:p w14:paraId="344313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34902,66</w:t>
            </w:r>
          </w:p>
        </w:tc>
        <w:tc>
          <w:tcPr>
            <w:tcW w:w="826" w:type="dxa"/>
            <w:tcBorders>
              <w:top w:val="nil"/>
              <w:left w:val="nil"/>
              <w:bottom w:val="single" w:sz="4" w:space="0" w:color="auto"/>
              <w:right w:val="single" w:sz="4" w:space="0" w:color="auto"/>
            </w:tcBorders>
            <w:shd w:val="clear" w:color="000000" w:fill="FFFFFF"/>
            <w:vAlign w:val="center"/>
            <w:hideMark/>
          </w:tcPr>
          <w:p w14:paraId="0C60B9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2450,92</w:t>
            </w:r>
          </w:p>
        </w:tc>
        <w:tc>
          <w:tcPr>
            <w:tcW w:w="826" w:type="dxa"/>
            <w:tcBorders>
              <w:top w:val="nil"/>
              <w:left w:val="nil"/>
              <w:bottom w:val="single" w:sz="4" w:space="0" w:color="auto"/>
              <w:right w:val="single" w:sz="4" w:space="0" w:color="auto"/>
            </w:tcBorders>
            <w:shd w:val="clear" w:color="000000" w:fill="FFFFFF"/>
            <w:vAlign w:val="center"/>
            <w:hideMark/>
          </w:tcPr>
          <w:p w14:paraId="75B6F7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2577,38</w:t>
            </w:r>
          </w:p>
        </w:tc>
        <w:tc>
          <w:tcPr>
            <w:tcW w:w="839" w:type="dxa"/>
            <w:tcBorders>
              <w:top w:val="nil"/>
              <w:left w:val="nil"/>
              <w:bottom w:val="single" w:sz="4" w:space="0" w:color="auto"/>
              <w:right w:val="single" w:sz="4" w:space="0" w:color="auto"/>
            </w:tcBorders>
            <w:shd w:val="clear" w:color="000000" w:fill="FFFFFF"/>
            <w:vAlign w:val="center"/>
            <w:hideMark/>
          </w:tcPr>
          <w:p w14:paraId="074CA0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2577,38</w:t>
            </w:r>
          </w:p>
        </w:tc>
      </w:tr>
      <w:tr w:rsidR="00560C33" w:rsidRPr="00AC3544" w14:paraId="5788D13E" w14:textId="77777777" w:rsidTr="00B63BC3">
        <w:tc>
          <w:tcPr>
            <w:tcW w:w="2547" w:type="dxa"/>
            <w:gridSpan w:val="2"/>
            <w:vMerge/>
            <w:tcBorders>
              <w:left w:val="single" w:sz="4" w:space="0" w:color="auto"/>
              <w:right w:val="single" w:sz="4" w:space="0" w:color="auto"/>
            </w:tcBorders>
            <w:vAlign w:val="center"/>
            <w:hideMark/>
          </w:tcPr>
          <w:p w14:paraId="7295601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7949C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B452A2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143560,26</w:t>
            </w:r>
          </w:p>
        </w:tc>
        <w:tc>
          <w:tcPr>
            <w:tcW w:w="825" w:type="dxa"/>
            <w:tcBorders>
              <w:top w:val="nil"/>
              <w:left w:val="nil"/>
              <w:bottom w:val="single" w:sz="4" w:space="0" w:color="auto"/>
              <w:right w:val="single" w:sz="4" w:space="0" w:color="auto"/>
            </w:tcBorders>
            <w:shd w:val="clear" w:color="000000" w:fill="FFFFFF"/>
            <w:vAlign w:val="center"/>
            <w:hideMark/>
          </w:tcPr>
          <w:p w14:paraId="376DF3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1727,30</w:t>
            </w:r>
          </w:p>
        </w:tc>
        <w:tc>
          <w:tcPr>
            <w:tcW w:w="756" w:type="dxa"/>
            <w:tcBorders>
              <w:top w:val="nil"/>
              <w:left w:val="nil"/>
              <w:bottom w:val="single" w:sz="4" w:space="0" w:color="auto"/>
              <w:right w:val="single" w:sz="4" w:space="0" w:color="auto"/>
            </w:tcBorders>
            <w:shd w:val="clear" w:color="000000" w:fill="FFFFFF"/>
            <w:vAlign w:val="center"/>
            <w:hideMark/>
          </w:tcPr>
          <w:p w14:paraId="10359C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1672,07</w:t>
            </w:r>
          </w:p>
        </w:tc>
        <w:tc>
          <w:tcPr>
            <w:tcW w:w="798" w:type="dxa"/>
            <w:tcBorders>
              <w:top w:val="nil"/>
              <w:left w:val="nil"/>
              <w:bottom w:val="single" w:sz="4" w:space="0" w:color="auto"/>
              <w:right w:val="single" w:sz="4" w:space="0" w:color="auto"/>
            </w:tcBorders>
            <w:shd w:val="clear" w:color="000000" w:fill="FFFFFF"/>
            <w:vAlign w:val="center"/>
            <w:hideMark/>
          </w:tcPr>
          <w:p w14:paraId="73BA38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1124,10</w:t>
            </w:r>
          </w:p>
        </w:tc>
        <w:tc>
          <w:tcPr>
            <w:tcW w:w="770" w:type="dxa"/>
            <w:tcBorders>
              <w:top w:val="nil"/>
              <w:left w:val="nil"/>
              <w:bottom w:val="single" w:sz="4" w:space="0" w:color="auto"/>
              <w:right w:val="single" w:sz="4" w:space="0" w:color="auto"/>
            </w:tcBorders>
            <w:shd w:val="clear" w:color="000000" w:fill="FFFFFF"/>
            <w:vAlign w:val="center"/>
            <w:hideMark/>
          </w:tcPr>
          <w:p w14:paraId="4A050A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2763,92</w:t>
            </w:r>
          </w:p>
        </w:tc>
        <w:tc>
          <w:tcPr>
            <w:tcW w:w="826" w:type="dxa"/>
            <w:tcBorders>
              <w:top w:val="nil"/>
              <w:left w:val="nil"/>
              <w:bottom w:val="single" w:sz="4" w:space="0" w:color="auto"/>
              <w:right w:val="single" w:sz="4" w:space="0" w:color="auto"/>
            </w:tcBorders>
            <w:shd w:val="clear" w:color="000000" w:fill="FFFFFF"/>
            <w:vAlign w:val="center"/>
            <w:hideMark/>
          </w:tcPr>
          <w:p w14:paraId="3E7BA6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9507,19</w:t>
            </w:r>
          </w:p>
        </w:tc>
        <w:tc>
          <w:tcPr>
            <w:tcW w:w="840" w:type="dxa"/>
            <w:tcBorders>
              <w:top w:val="nil"/>
              <w:left w:val="nil"/>
              <w:bottom w:val="single" w:sz="4" w:space="0" w:color="auto"/>
              <w:right w:val="single" w:sz="4" w:space="0" w:color="auto"/>
            </w:tcBorders>
            <w:shd w:val="clear" w:color="000000" w:fill="FFFFFF"/>
            <w:vAlign w:val="center"/>
            <w:hideMark/>
          </w:tcPr>
          <w:p w14:paraId="28B127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3773,78</w:t>
            </w:r>
          </w:p>
        </w:tc>
        <w:tc>
          <w:tcPr>
            <w:tcW w:w="840" w:type="dxa"/>
            <w:tcBorders>
              <w:top w:val="nil"/>
              <w:left w:val="nil"/>
              <w:bottom w:val="single" w:sz="4" w:space="0" w:color="auto"/>
              <w:right w:val="single" w:sz="4" w:space="0" w:color="auto"/>
            </w:tcBorders>
            <w:shd w:val="clear" w:color="000000" w:fill="FFFFFF"/>
            <w:vAlign w:val="center"/>
            <w:hideMark/>
          </w:tcPr>
          <w:p w14:paraId="2F42168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39226,48</w:t>
            </w:r>
          </w:p>
        </w:tc>
        <w:tc>
          <w:tcPr>
            <w:tcW w:w="825" w:type="dxa"/>
            <w:tcBorders>
              <w:top w:val="nil"/>
              <w:left w:val="nil"/>
              <w:bottom w:val="single" w:sz="4" w:space="0" w:color="auto"/>
              <w:right w:val="single" w:sz="4" w:space="0" w:color="auto"/>
            </w:tcBorders>
            <w:shd w:val="clear" w:color="000000" w:fill="FFFFFF"/>
            <w:vAlign w:val="center"/>
            <w:hideMark/>
          </w:tcPr>
          <w:p w14:paraId="156801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7715,67</w:t>
            </w:r>
          </w:p>
        </w:tc>
        <w:tc>
          <w:tcPr>
            <w:tcW w:w="910" w:type="dxa"/>
            <w:tcBorders>
              <w:top w:val="nil"/>
              <w:left w:val="nil"/>
              <w:bottom w:val="single" w:sz="4" w:space="0" w:color="auto"/>
              <w:right w:val="single" w:sz="4" w:space="0" w:color="auto"/>
            </w:tcBorders>
            <w:shd w:val="clear" w:color="000000" w:fill="FFFFFF"/>
            <w:vAlign w:val="center"/>
            <w:hideMark/>
          </w:tcPr>
          <w:p w14:paraId="520F7D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49184,23</w:t>
            </w:r>
          </w:p>
        </w:tc>
        <w:tc>
          <w:tcPr>
            <w:tcW w:w="826" w:type="dxa"/>
            <w:tcBorders>
              <w:top w:val="nil"/>
              <w:left w:val="nil"/>
              <w:bottom w:val="single" w:sz="4" w:space="0" w:color="auto"/>
              <w:right w:val="single" w:sz="4" w:space="0" w:color="auto"/>
            </w:tcBorders>
            <w:shd w:val="clear" w:color="000000" w:fill="FFFFFF"/>
            <w:vAlign w:val="center"/>
            <w:hideMark/>
          </w:tcPr>
          <w:p w14:paraId="375CA8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8642,30</w:t>
            </w:r>
          </w:p>
        </w:tc>
        <w:tc>
          <w:tcPr>
            <w:tcW w:w="826" w:type="dxa"/>
            <w:tcBorders>
              <w:top w:val="nil"/>
              <w:left w:val="nil"/>
              <w:bottom w:val="single" w:sz="4" w:space="0" w:color="auto"/>
              <w:right w:val="single" w:sz="4" w:space="0" w:color="auto"/>
            </w:tcBorders>
            <w:shd w:val="clear" w:color="000000" w:fill="FFFFFF"/>
            <w:vAlign w:val="center"/>
            <w:hideMark/>
          </w:tcPr>
          <w:p w14:paraId="78A8FF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9111,61</w:t>
            </w:r>
          </w:p>
        </w:tc>
        <w:tc>
          <w:tcPr>
            <w:tcW w:w="839" w:type="dxa"/>
            <w:tcBorders>
              <w:top w:val="nil"/>
              <w:left w:val="nil"/>
              <w:bottom w:val="single" w:sz="4" w:space="0" w:color="auto"/>
              <w:right w:val="single" w:sz="4" w:space="0" w:color="auto"/>
            </w:tcBorders>
            <w:shd w:val="clear" w:color="000000" w:fill="FFFFFF"/>
            <w:vAlign w:val="center"/>
            <w:hideMark/>
          </w:tcPr>
          <w:p w14:paraId="066B25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9111,61</w:t>
            </w:r>
          </w:p>
        </w:tc>
      </w:tr>
      <w:tr w:rsidR="00560C33" w:rsidRPr="00AC3544" w14:paraId="07A18868" w14:textId="77777777" w:rsidTr="00B63BC3">
        <w:tc>
          <w:tcPr>
            <w:tcW w:w="2547" w:type="dxa"/>
            <w:gridSpan w:val="2"/>
            <w:vMerge/>
            <w:tcBorders>
              <w:left w:val="single" w:sz="4" w:space="0" w:color="auto"/>
              <w:right w:val="single" w:sz="4" w:space="0" w:color="auto"/>
            </w:tcBorders>
            <w:vAlign w:val="center"/>
            <w:hideMark/>
          </w:tcPr>
          <w:p w14:paraId="6B3EE00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62556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179B3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292864,84</w:t>
            </w:r>
          </w:p>
        </w:tc>
        <w:tc>
          <w:tcPr>
            <w:tcW w:w="825" w:type="dxa"/>
            <w:tcBorders>
              <w:top w:val="nil"/>
              <w:left w:val="nil"/>
              <w:bottom w:val="single" w:sz="4" w:space="0" w:color="auto"/>
              <w:right w:val="single" w:sz="4" w:space="0" w:color="auto"/>
            </w:tcBorders>
            <w:shd w:val="clear" w:color="000000" w:fill="FFFFFF"/>
            <w:vAlign w:val="center"/>
            <w:hideMark/>
          </w:tcPr>
          <w:p w14:paraId="74DCEC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22283,46</w:t>
            </w:r>
          </w:p>
        </w:tc>
        <w:tc>
          <w:tcPr>
            <w:tcW w:w="756" w:type="dxa"/>
            <w:tcBorders>
              <w:top w:val="nil"/>
              <w:left w:val="nil"/>
              <w:bottom w:val="single" w:sz="4" w:space="0" w:color="auto"/>
              <w:right w:val="single" w:sz="4" w:space="0" w:color="auto"/>
            </w:tcBorders>
            <w:shd w:val="clear" w:color="000000" w:fill="FFFFFF"/>
            <w:vAlign w:val="center"/>
            <w:hideMark/>
          </w:tcPr>
          <w:p w14:paraId="5A5A27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2540,46</w:t>
            </w:r>
          </w:p>
        </w:tc>
        <w:tc>
          <w:tcPr>
            <w:tcW w:w="798" w:type="dxa"/>
            <w:tcBorders>
              <w:top w:val="nil"/>
              <w:left w:val="nil"/>
              <w:bottom w:val="single" w:sz="4" w:space="0" w:color="auto"/>
              <w:right w:val="single" w:sz="4" w:space="0" w:color="auto"/>
            </w:tcBorders>
            <w:shd w:val="clear" w:color="000000" w:fill="FFFFFF"/>
            <w:vAlign w:val="center"/>
            <w:hideMark/>
          </w:tcPr>
          <w:p w14:paraId="4FAAC1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2762,46</w:t>
            </w:r>
          </w:p>
        </w:tc>
        <w:tc>
          <w:tcPr>
            <w:tcW w:w="770" w:type="dxa"/>
            <w:tcBorders>
              <w:top w:val="nil"/>
              <w:left w:val="nil"/>
              <w:bottom w:val="single" w:sz="4" w:space="0" w:color="auto"/>
              <w:right w:val="single" w:sz="4" w:space="0" w:color="auto"/>
            </w:tcBorders>
            <w:shd w:val="clear" w:color="000000" w:fill="FFFFFF"/>
            <w:vAlign w:val="center"/>
            <w:hideMark/>
          </w:tcPr>
          <w:p w14:paraId="64DBAC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3701,66</w:t>
            </w:r>
          </w:p>
        </w:tc>
        <w:tc>
          <w:tcPr>
            <w:tcW w:w="826" w:type="dxa"/>
            <w:tcBorders>
              <w:top w:val="nil"/>
              <w:left w:val="nil"/>
              <w:bottom w:val="single" w:sz="4" w:space="0" w:color="auto"/>
              <w:right w:val="single" w:sz="4" w:space="0" w:color="auto"/>
            </w:tcBorders>
            <w:shd w:val="clear" w:color="000000" w:fill="FFFFFF"/>
            <w:vAlign w:val="center"/>
            <w:hideMark/>
          </w:tcPr>
          <w:p w14:paraId="5A6DD3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15301,95</w:t>
            </w:r>
          </w:p>
        </w:tc>
        <w:tc>
          <w:tcPr>
            <w:tcW w:w="840" w:type="dxa"/>
            <w:tcBorders>
              <w:top w:val="nil"/>
              <w:left w:val="nil"/>
              <w:bottom w:val="single" w:sz="4" w:space="0" w:color="auto"/>
              <w:right w:val="single" w:sz="4" w:space="0" w:color="auto"/>
            </w:tcBorders>
            <w:shd w:val="clear" w:color="000000" w:fill="FFFFFF"/>
            <w:vAlign w:val="center"/>
            <w:hideMark/>
          </w:tcPr>
          <w:p w14:paraId="424D15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13144,77</w:t>
            </w:r>
          </w:p>
        </w:tc>
        <w:tc>
          <w:tcPr>
            <w:tcW w:w="840" w:type="dxa"/>
            <w:tcBorders>
              <w:top w:val="nil"/>
              <w:left w:val="nil"/>
              <w:bottom w:val="single" w:sz="4" w:space="0" w:color="auto"/>
              <w:right w:val="single" w:sz="4" w:space="0" w:color="auto"/>
            </w:tcBorders>
            <w:shd w:val="clear" w:color="000000" w:fill="FFFFFF"/>
            <w:vAlign w:val="center"/>
            <w:hideMark/>
          </w:tcPr>
          <w:p w14:paraId="225059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49158,43</w:t>
            </w:r>
          </w:p>
        </w:tc>
        <w:tc>
          <w:tcPr>
            <w:tcW w:w="825" w:type="dxa"/>
            <w:tcBorders>
              <w:top w:val="nil"/>
              <w:left w:val="nil"/>
              <w:bottom w:val="single" w:sz="4" w:space="0" w:color="auto"/>
              <w:right w:val="single" w:sz="4" w:space="0" w:color="auto"/>
            </w:tcBorders>
            <w:shd w:val="clear" w:color="000000" w:fill="FFFFFF"/>
            <w:vAlign w:val="center"/>
            <w:hideMark/>
          </w:tcPr>
          <w:p w14:paraId="7F8878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37022,31</w:t>
            </w:r>
          </w:p>
        </w:tc>
        <w:tc>
          <w:tcPr>
            <w:tcW w:w="910" w:type="dxa"/>
            <w:tcBorders>
              <w:top w:val="nil"/>
              <w:left w:val="nil"/>
              <w:bottom w:val="single" w:sz="4" w:space="0" w:color="auto"/>
              <w:right w:val="single" w:sz="4" w:space="0" w:color="auto"/>
            </w:tcBorders>
            <w:shd w:val="clear" w:color="000000" w:fill="FFFFFF"/>
            <w:vAlign w:val="center"/>
            <w:hideMark/>
          </w:tcPr>
          <w:p w14:paraId="318761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49379,34</w:t>
            </w:r>
          </w:p>
        </w:tc>
        <w:tc>
          <w:tcPr>
            <w:tcW w:w="826" w:type="dxa"/>
            <w:tcBorders>
              <w:top w:val="nil"/>
              <w:left w:val="nil"/>
              <w:bottom w:val="single" w:sz="4" w:space="0" w:color="auto"/>
              <w:right w:val="single" w:sz="4" w:space="0" w:color="auto"/>
            </w:tcBorders>
            <w:shd w:val="clear" w:color="000000" w:fill="FFFFFF"/>
            <w:vAlign w:val="center"/>
            <w:hideMark/>
          </w:tcPr>
          <w:p w14:paraId="31B500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42388,00</w:t>
            </w:r>
          </w:p>
        </w:tc>
        <w:tc>
          <w:tcPr>
            <w:tcW w:w="826" w:type="dxa"/>
            <w:tcBorders>
              <w:top w:val="nil"/>
              <w:left w:val="nil"/>
              <w:bottom w:val="single" w:sz="4" w:space="0" w:color="auto"/>
              <w:right w:val="single" w:sz="4" w:space="0" w:color="auto"/>
            </w:tcBorders>
            <w:shd w:val="clear" w:color="000000" w:fill="FFFFFF"/>
            <w:vAlign w:val="center"/>
            <w:hideMark/>
          </w:tcPr>
          <w:p w14:paraId="07DBA9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27591,00</w:t>
            </w:r>
          </w:p>
        </w:tc>
        <w:tc>
          <w:tcPr>
            <w:tcW w:w="839" w:type="dxa"/>
            <w:tcBorders>
              <w:top w:val="nil"/>
              <w:left w:val="nil"/>
              <w:bottom w:val="single" w:sz="4" w:space="0" w:color="auto"/>
              <w:right w:val="single" w:sz="4" w:space="0" w:color="auto"/>
            </w:tcBorders>
            <w:shd w:val="clear" w:color="000000" w:fill="FFFFFF"/>
            <w:vAlign w:val="center"/>
            <w:hideMark/>
          </w:tcPr>
          <w:p w14:paraId="1101A8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27591,00</w:t>
            </w:r>
          </w:p>
        </w:tc>
      </w:tr>
      <w:tr w:rsidR="00560C33" w:rsidRPr="00AC3544" w14:paraId="44E809B6" w14:textId="77777777" w:rsidTr="00B63BC3">
        <w:tc>
          <w:tcPr>
            <w:tcW w:w="2547" w:type="dxa"/>
            <w:gridSpan w:val="2"/>
            <w:vMerge/>
            <w:tcBorders>
              <w:left w:val="single" w:sz="4" w:space="0" w:color="auto"/>
              <w:right w:val="single" w:sz="4" w:space="0" w:color="auto"/>
            </w:tcBorders>
            <w:vAlign w:val="center"/>
            <w:hideMark/>
          </w:tcPr>
          <w:p w14:paraId="615A610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348FF44" w14:textId="635731AD"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0275B6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8EB4F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76567A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6EB136E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1F950E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44998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67185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C23E2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7AB75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27B988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3C68A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2CE1F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78A09E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24E3F52E" w14:textId="77777777" w:rsidTr="00B63BC3">
        <w:tc>
          <w:tcPr>
            <w:tcW w:w="2547" w:type="dxa"/>
            <w:gridSpan w:val="2"/>
            <w:vMerge/>
            <w:tcBorders>
              <w:left w:val="single" w:sz="4" w:space="0" w:color="auto"/>
              <w:right w:val="single" w:sz="4" w:space="0" w:color="auto"/>
            </w:tcBorders>
            <w:vAlign w:val="center"/>
            <w:hideMark/>
          </w:tcPr>
          <w:p w14:paraId="0C80A4B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E3B0D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юридические лица </w:t>
            </w:r>
          </w:p>
        </w:tc>
        <w:tc>
          <w:tcPr>
            <w:tcW w:w="896" w:type="dxa"/>
            <w:tcBorders>
              <w:top w:val="nil"/>
              <w:left w:val="nil"/>
              <w:bottom w:val="single" w:sz="4" w:space="0" w:color="auto"/>
              <w:right w:val="single" w:sz="4" w:space="0" w:color="auto"/>
            </w:tcBorders>
            <w:shd w:val="clear" w:color="auto" w:fill="auto"/>
            <w:noWrap/>
            <w:vAlign w:val="center"/>
            <w:hideMark/>
          </w:tcPr>
          <w:p w14:paraId="7A6F2F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68A24D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4CB423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35CA4A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2C9799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EDBA3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B126A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C80F6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A8AD8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2B96B4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F9CC38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C06FF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438373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38D25478" w14:textId="77777777" w:rsidTr="00B63BC3">
        <w:tc>
          <w:tcPr>
            <w:tcW w:w="2547" w:type="dxa"/>
            <w:gridSpan w:val="2"/>
            <w:vMerge/>
            <w:tcBorders>
              <w:left w:val="single" w:sz="4" w:space="0" w:color="auto"/>
              <w:bottom w:val="single" w:sz="4" w:space="0" w:color="auto"/>
              <w:right w:val="single" w:sz="4" w:space="0" w:color="auto"/>
            </w:tcBorders>
            <w:vAlign w:val="center"/>
            <w:hideMark/>
          </w:tcPr>
          <w:p w14:paraId="6B280F5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AE28F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609969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86DB0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230D39D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4D70D8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D3365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7B909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09E1E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CFB83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7E5F2D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0BA28A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5A96E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0002D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21EA69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0F7DED60" w14:textId="77777777" w:rsidTr="007D6A73">
        <w:tc>
          <w:tcPr>
            <w:tcW w:w="2547" w:type="dxa"/>
            <w:gridSpan w:val="2"/>
            <w:vMerge w:val="restart"/>
            <w:tcBorders>
              <w:top w:val="nil"/>
              <w:left w:val="single" w:sz="4" w:space="0" w:color="auto"/>
              <w:right w:val="single" w:sz="4" w:space="0" w:color="auto"/>
            </w:tcBorders>
            <w:shd w:val="clear" w:color="000000" w:fill="FFFFFF"/>
            <w:vAlign w:val="center"/>
            <w:hideMark/>
          </w:tcPr>
          <w:p w14:paraId="77DD64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ПОДПРОГРАММА 1</w:t>
            </w:r>
          </w:p>
          <w:p w14:paraId="19649104" w14:textId="7E2F4E5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"Развитие и поддержка малого и среднего предпринимательства в Рамонском муниципальном районе Воронежской области"</w:t>
            </w:r>
          </w:p>
        </w:tc>
        <w:tc>
          <w:tcPr>
            <w:tcW w:w="1802" w:type="dxa"/>
            <w:tcBorders>
              <w:top w:val="nil"/>
              <w:left w:val="nil"/>
              <w:bottom w:val="single" w:sz="4" w:space="0" w:color="auto"/>
              <w:right w:val="single" w:sz="4" w:space="0" w:color="auto"/>
            </w:tcBorders>
            <w:shd w:val="clear" w:color="000000" w:fill="FFFFFF"/>
            <w:vAlign w:val="center"/>
            <w:hideMark/>
          </w:tcPr>
          <w:p w14:paraId="421C12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4A0A46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148545,79</w:t>
            </w:r>
          </w:p>
        </w:tc>
        <w:tc>
          <w:tcPr>
            <w:tcW w:w="825" w:type="dxa"/>
            <w:tcBorders>
              <w:top w:val="nil"/>
              <w:left w:val="nil"/>
              <w:bottom w:val="single" w:sz="4" w:space="0" w:color="auto"/>
              <w:right w:val="single" w:sz="4" w:space="0" w:color="auto"/>
            </w:tcBorders>
            <w:shd w:val="clear" w:color="000000" w:fill="FFFFFF"/>
            <w:vAlign w:val="center"/>
            <w:hideMark/>
          </w:tcPr>
          <w:p w14:paraId="0733D2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1687,60</w:t>
            </w:r>
          </w:p>
        </w:tc>
        <w:tc>
          <w:tcPr>
            <w:tcW w:w="756" w:type="dxa"/>
            <w:tcBorders>
              <w:top w:val="nil"/>
              <w:left w:val="nil"/>
              <w:bottom w:val="single" w:sz="4" w:space="0" w:color="auto"/>
              <w:right w:val="single" w:sz="4" w:space="0" w:color="auto"/>
            </w:tcBorders>
            <w:shd w:val="clear" w:color="000000" w:fill="FFFFFF"/>
            <w:vAlign w:val="center"/>
            <w:hideMark/>
          </w:tcPr>
          <w:p w14:paraId="6A1D10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1596,44</w:t>
            </w:r>
          </w:p>
        </w:tc>
        <w:tc>
          <w:tcPr>
            <w:tcW w:w="798" w:type="dxa"/>
            <w:tcBorders>
              <w:top w:val="nil"/>
              <w:left w:val="nil"/>
              <w:bottom w:val="single" w:sz="4" w:space="0" w:color="auto"/>
              <w:right w:val="single" w:sz="4" w:space="0" w:color="auto"/>
            </w:tcBorders>
            <w:shd w:val="clear" w:color="000000" w:fill="FFFFFF"/>
            <w:vAlign w:val="center"/>
            <w:hideMark/>
          </w:tcPr>
          <w:p w14:paraId="78116A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270,00</w:t>
            </w:r>
          </w:p>
        </w:tc>
        <w:tc>
          <w:tcPr>
            <w:tcW w:w="770" w:type="dxa"/>
            <w:tcBorders>
              <w:top w:val="nil"/>
              <w:left w:val="nil"/>
              <w:bottom w:val="single" w:sz="4" w:space="0" w:color="auto"/>
              <w:right w:val="single" w:sz="4" w:space="0" w:color="auto"/>
            </w:tcBorders>
            <w:shd w:val="clear" w:color="000000" w:fill="FFFFFF"/>
            <w:vAlign w:val="center"/>
            <w:hideMark/>
          </w:tcPr>
          <w:p w14:paraId="4F2FE3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300,00</w:t>
            </w:r>
          </w:p>
        </w:tc>
        <w:tc>
          <w:tcPr>
            <w:tcW w:w="826" w:type="dxa"/>
            <w:tcBorders>
              <w:top w:val="nil"/>
              <w:left w:val="nil"/>
              <w:bottom w:val="single" w:sz="4" w:space="0" w:color="auto"/>
              <w:right w:val="single" w:sz="4" w:space="0" w:color="auto"/>
            </w:tcBorders>
            <w:shd w:val="clear" w:color="000000" w:fill="FFFFFF"/>
            <w:vAlign w:val="center"/>
            <w:hideMark/>
          </w:tcPr>
          <w:p w14:paraId="7B2F03E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11200,00</w:t>
            </w:r>
          </w:p>
        </w:tc>
        <w:tc>
          <w:tcPr>
            <w:tcW w:w="840" w:type="dxa"/>
            <w:tcBorders>
              <w:top w:val="nil"/>
              <w:left w:val="nil"/>
              <w:bottom w:val="single" w:sz="4" w:space="0" w:color="auto"/>
              <w:right w:val="single" w:sz="4" w:space="0" w:color="auto"/>
            </w:tcBorders>
            <w:shd w:val="clear" w:color="000000" w:fill="FFFFFF"/>
            <w:vAlign w:val="center"/>
            <w:hideMark/>
          </w:tcPr>
          <w:p w14:paraId="55B622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9181,66</w:t>
            </w:r>
          </w:p>
        </w:tc>
        <w:tc>
          <w:tcPr>
            <w:tcW w:w="840" w:type="dxa"/>
            <w:tcBorders>
              <w:top w:val="nil"/>
              <w:left w:val="nil"/>
              <w:bottom w:val="single" w:sz="4" w:space="0" w:color="auto"/>
              <w:right w:val="single" w:sz="4" w:space="0" w:color="auto"/>
            </w:tcBorders>
            <w:shd w:val="clear" w:color="000000" w:fill="FFFFFF"/>
            <w:vAlign w:val="center"/>
            <w:hideMark/>
          </w:tcPr>
          <w:p w14:paraId="47489BE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13252,05</w:t>
            </w:r>
          </w:p>
        </w:tc>
        <w:tc>
          <w:tcPr>
            <w:tcW w:w="825" w:type="dxa"/>
            <w:tcBorders>
              <w:top w:val="nil"/>
              <w:left w:val="nil"/>
              <w:bottom w:val="single" w:sz="4" w:space="0" w:color="auto"/>
              <w:right w:val="single" w:sz="4" w:space="0" w:color="auto"/>
            </w:tcBorders>
            <w:shd w:val="clear" w:color="000000" w:fill="FFFFFF"/>
            <w:vAlign w:val="center"/>
            <w:hideMark/>
          </w:tcPr>
          <w:p w14:paraId="47923B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23058,04</w:t>
            </w:r>
          </w:p>
        </w:tc>
        <w:tc>
          <w:tcPr>
            <w:tcW w:w="910" w:type="dxa"/>
            <w:tcBorders>
              <w:top w:val="nil"/>
              <w:left w:val="nil"/>
              <w:bottom w:val="single" w:sz="4" w:space="0" w:color="auto"/>
              <w:right w:val="single" w:sz="4" w:space="0" w:color="auto"/>
            </w:tcBorders>
            <w:shd w:val="clear" w:color="000000" w:fill="FFFFFF"/>
            <w:vAlign w:val="center"/>
            <w:hideMark/>
          </w:tcPr>
          <w:p w14:paraId="500FA8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22000,00</w:t>
            </w:r>
          </w:p>
        </w:tc>
        <w:tc>
          <w:tcPr>
            <w:tcW w:w="826" w:type="dxa"/>
            <w:tcBorders>
              <w:top w:val="nil"/>
              <w:left w:val="nil"/>
              <w:bottom w:val="single" w:sz="4" w:space="0" w:color="auto"/>
              <w:right w:val="single" w:sz="4" w:space="0" w:color="auto"/>
            </w:tcBorders>
            <w:shd w:val="clear" w:color="000000" w:fill="FFFFFF"/>
            <w:vAlign w:val="center"/>
            <w:hideMark/>
          </w:tcPr>
          <w:p w14:paraId="03AD58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22000,00</w:t>
            </w:r>
          </w:p>
        </w:tc>
        <w:tc>
          <w:tcPr>
            <w:tcW w:w="826" w:type="dxa"/>
            <w:tcBorders>
              <w:top w:val="nil"/>
              <w:left w:val="nil"/>
              <w:bottom w:val="single" w:sz="4" w:space="0" w:color="auto"/>
              <w:right w:val="single" w:sz="4" w:space="0" w:color="auto"/>
            </w:tcBorders>
            <w:shd w:val="clear" w:color="000000" w:fill="FFFFFF"/>
            <w:vAlign w:val="center"/>
            <w:hideMark/>
          </w:tcPr>
          <w:p w14:paraId="2C215A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22000,00</w:t>
            </w:r>
          </w:p>
        </w:tc>
        <w:tc>
          <w:tcPr>
            <w:tcW w:w="839" w:type="dxa"/>
            <w:tcBorders>
              <w:top w:val="nil"/>
              <w:left w:val="nil"/>
              <w:bottom w:val="single" w:sz="4" w:space="0" w:color="auto"/>
              <w:right w:val="single" w:sz="4" w:space="0" w:color="auto"/>
            </w:tcBorders>
            <w:shd w:val="clear" w:color="000000" w:fill="FFFFFF"/>
            <w:vAlign w:val="center"/>
            <w:hideMark/>
          </w:tcPr>
          <w:p w14:paraId="16928E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22000,00</w:t>
            </w:r>
          </w:p>
        </w:tc>
      </w:tr>
      <w:tr w:rsidR="00560C33" w:rsidRPr="00AC3544" w14:paraId="7169A83A" w14:textId="77777777" w:rsidTr="007D6A73">
        <w:tc>
          <w:tcPr>
            <w:tcW w:w="2547" w:type="dxa"/>
            <w:gridSpan w:val="2"/>
            <w:vMerge/>
            <w:tcBorders>
              <w:left w:val="single" w:sz="4" w:space="0" w:color="auto"/>
              <w:right w:val="single" w:sz="4" w:space="0" w:color="auto"/>
            </w:tcBorders>
            <w:vAlign w:val="center"/>
            <w:hideMark/>
          </w:tcPr>
          <w:p w14:paraId="70F0202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70D7A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6B21DC6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2385,32</w:t>
            </w:r>
          </w:p>
        </w:tc>
        <w:tc>
          <w:tcPr>
            <w:tcW w:w="825" w:type="dxa"/>
            <w:tcBorders>
              <w:top w:val="nil"/>
              <w:left w:val="nil"/>
              <w:bottom w:val="single" w:sz="4" w:space="0" w:color="auto"/>
              <w:right w:val="single" w:sz="4" w:space="0" w:color="auto"/>
            </w:tcBorders>
            <w:shd w:val="clear" w:color="000000" w:fill="FFFFFF"/>
            <w:vAlign w:val="center"/>
            <w:hideMark/>
          </w:tcPr>
          <w:p w14:paraId="0D11AC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1117,60</w:t>
            </w:r>
          </w:p>
        </w:tc>
        <w:tc>
          <w:tcPr>
            <w:tcW w:w="756" w:type="dxa"/>
            <w:tcBorders>
              <w:top w:val="nil"/>
              <w:left w:val="nil"/>
              <w:bottom w:val="single" w:sz="4" w:space="0" w:color="auto"/>
              <w:right w:val="single" w:sz="4" w:space="0" w:color="auto"/>
            </w:tcBorders>
            <w:shd w:val="clear" w:color="000000" w:fill="FFFFFF"/>
            <w:vAlign w:val="center"/>
            <w:hideMark/>
          </w:tcPr>
          <w:p w14:paraId="7A1DC8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1267,72</w:t>
            </w:r>
          </w:p>
        </w:tc>
        <w:tc>
          <w:tcPr>
            <w:tcW w:w="798" w:type="dxa"/>
            <w:tcBorders>
              <w:top w:val="nil"/>
              <w:left w:val="nil"/>
              <w:bottom w:val="single" w:sz="4" w:space="0" w:color="auto"/>
              <w:right w:val="single" w:sz="4" w:space="0" w:color="auto"/>
            </w:tcBorders>
            <w:shd w:val="clear" w:color="000000" w:fill="FFFFFF"/>
            <w:vAlign w:val="center"/>
            <w:hideMark/>
          </w:tcPr>
          <w:p w14:paraId="63A297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6F895D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3CA91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D3419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2C4F8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96B50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250F32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3127A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6FECE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783DAE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77EC12C0" w14:textId="77777777" w:rsidTr="007D6A73">
        <w:tc>
          <w:tcPr>
            <w:tcW w:w="2547" w:type="dxa"/>
            <w:gridSpan w:val="2"/>
            <w:vMerge/>
            <w:tcBorders>
              <w:left w:val="single" w:sz="4" w:space="0" w:color="auto"/>
              <w:right w:val="single" w:sz="4" w:space="0" w:color="auto"/>
            </w:tcBorders>
            <w:vAlign w:val="center"/>
            <w:hideMark/>
          </w:tcPr>
          <w:p w14:paraId="0A9B397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FF827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E1CC0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2101,72</w:t>
            </w:r>
          </w:p>
        </w:tc>
        <w:tc>
          <w:tcPr>
            <w:tcW w:w="825" w:type="dxa"/>
            <w:tcBorders>
              <w:top w:val="nil"/>
              <w:left w:val="nil"/>
              <w:bottom w:val="single" w:sz="4" w:space="0" w:color="auto"/>
              <w:right w:val="single" w:sz="4" w:space="0" w:color="auto"/>
            </w:tcBorders>
            <w:shd w:val="clear" w:color="000000" w:fill="FFFFFF"/>
            <w:vAlign w:val="center"/>
            <w:hideMark/>
          </w:tcPr>
          <w:p w14:paraId="6005D9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280,00</w:t>
            </w:r>
          </w:p>
        </w:tc>
        <w:tc>
          <w:tcPr>
            <w:tcW w:w="756" w:type="dxa"/>
            <w:tcBorders>
              <w:top w:val="nil"/>
              <w:left w:val="nil"/>
              <w:bottom w:val="single" w:sz="4" w:space="0" w:color="auto"/>
              <w:right w:val="single" w:sz="4" w:space="0" w:color="auto"/>
            </w:tcBorders>
            <w:shd w:val="clear" w:color="000000" w:fill="FFFFFF"/>
            <w:vAlign w:val="center"/>
            <w:hideMark/>
          </w:tcPr>
          <w:p w14:paraId="5B651C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66,72</w:t>
            </w:r>
          </w:p>
        </w:tc>
        <w:tc>
          <w:tcPr>
            <w:tcW w:w="798" w:type="dxa"/>
            <w:tcBorders>
              <w:top w:val="nil"/>
              <w:left w:val="nil"/>
              <w:bottom w:val="single" w:sz="4" w:space="0" w:color="auto"/>
              <w:right w:val="single" w:sz="4" w:space="0" w:color="auto"/>
            </w:tcBorders>
            <w:shd w:val="clear" w:color="000000" w:fill="FFFFFF"/>
            <w:vAlign w:val="center"/>
            <w:hideMark/>
          </w:tcPr>
          <w:p w14:paraId="510C8E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69BEBB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51FF0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56437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0C0F1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4FDCD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1755,00</w:t>
            </w:r>
          </w:p>
        </w:tc>
        <w:tc>
          <w:tcPr>
            <w:tcW w:w="910" w:type="dxa"/>
            <w:tcBorders>
              <w:top w:val="nil"/>
              <w:left w:val="nil"/>
              <w:bottom w:val="single" w:sz="4" w:space="0" w:color="auto"/>
              <w:right w:val="single" w:sz="4" w:space="0" w:color="auto"/>
            </w:tcBorders>
            <w:shd w:val="clear" w:color="000000" w:fill="FFFFFF"/>
            <w:vAlign w:val="center"/>
            <w:hideMark/>
          </w:tcPr>
          <w:p w14:paraId="47B75B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0499B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2E3D5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7984D4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4A7165A4" w14:textId="77777777" w:rsidTr="007D6A73">
        <w:tc>
          <w:tcPr>
            <w:tcW w:w="2547" w:type="dxa"/>
            <w:gridSpan w:val="2"/>
            <w:vMerge/>
            <w:tcBorders>
              <w:left w:val="single" w:sz="4" w:space="0" w:color="auto"/>
              <w:right w:val="single" w:sz="4" w:space="0" w:color="auto"/>
            </w:tcBorders>
            <w:vAlign w:val="center"/>
            <w:hideMark/>
          </w:tcPr>
          <w:p w14:paraId="0D76876C"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73603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0E31AB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144058,75</w:t>
            </w:r>
          </w:p>
        </w:tc>
        <w:tc>
          <w:tcPr>
            <w:tcW w:w="825" w:type="dxa"/>
            <w:tcBorders>
              <w:top w:val="nil"/>
              <w:left w:val="nil"/>
              <w:bottom w:val="single" w:sz="4" w:space="0" w:color="auto"/>
              <w:right w:val="single" w:sz="4" w:space="0" w:color="auto"/>
            </w:tcBorders>
            <w:shd w:val="clear" w:color="000000" w:fill="FFFFFF"/>
            <w:vAlign w:val="center"/>
            <w:hideMark/>
          </w:tcPr>
          <w:p w14:paraId="227FEC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290,00</w:t>
            </w:r>
          </w:p>
        </w:tc>
        <w:tc>
          <w:tcPr>
            <w:tcW w:w="756" w:type="dxa"/>
            <w:tcBorders>
              <w:top w:val="nil"/>
              <w:left w:val="nil"/>
              <w:bottom w:val="single" w:sz="4" w:space="0" w:color="auto"/>
              <w:right w:val="single" w:sz="4" w:space="0" w:color="auto"/>
            </w:tcBorders>
            <w:shd w:val="clear" w:color="000000" w:fill="FFFFFF"/>
            <w:vAlign w:val="center"/>
            <w:hideMark/>
          </w:tcPr>
          <w:p w14:paraId="20B23B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262,00</w:t>
            </w:r>
          </w:p>
        </w:tc>
        <w:tc>
          <w:tcPr>
            <w:tcW w:w="798" w:type="dxa"/>
            <w:tcBorders>
              <w:top w:val="nil"/>
              <w:left w:val="nil"/>
              <w:bottom w:val="single" w:sz="4" w:space="0" w:color="auto"/>
              <w:right w:val="single" w:sz="4" w:space="0" w:color="auto"/>
            </w:tcBorders>
            <w:shd w:val="clear" w:color="000000" w:fill="FFFFFF"/>
            <w:vAlign w:val="center"/>
            <w:hideMark/>
          </w:tcPr>
          <w:p w14:paraId="70946A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270,00</w:t>
            </w:r>
          </w:p>
        </w:tc>
        <w:tc>
          <w:tcPr>
            <w:tcW w:w="770" w:type="dxa"/>
            <w:tcBorders>
              <w:top w:val="nil"/>
              <w:left w:val="nil"/>
              <w:bottom w:val="single" w:sz="4" w:space="0" w:color="auto"/>
              <w:right w:val="single" w:sz="4" w:space="0" w:color="auto"/>
            </w:tcBorders>
            <w:shd w:val="clear" w:color="000000" w:fill="FFFFFF"/>
            <w:vAlign w:val="center"/>
            <w:hideMark/>
          </w:tcPr>
          <w:p w14:paraId="08CCBC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300,00</w:t>
            </w:r>
          </w:p>
        </w:tc>
        <w:tc>
          <w:tcPr>
            <w:tcW w:w="826" w:type="dxa"/>
            <w:tcBorders>
              <w:top w:val="nil"/>
              <w:left w:val="nil"/>
              <w:bottom w:val="single" w:sz="4" w:space="0" w:color="auto"/>
              <w:right w:val="single" w:sz="4" w:space="0" w:color="auto"/>
            </w:tcBorders>
            <w:shd w:val="clear" w:color="000000" w:fill="FFFFFF"/>
            <w:vAlign w:val="center"/>
            <w:hideMark/>
          </w:tcPr>
          <w:p w14:paraId="315F8C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11200,00</w:t>
            </w:r>
          </w:p>
        </w:tc>
        <w:tc>
          <w:tcPr>
            <w:tcW w:w="840" w:type="dxa"/>
            <w:tcBorders>
              <w:top w:val="nil"/>
              <w:left w:val="nil"/>
              <w:bottom w:val="single" w:sz="4" w:space="0" w:color="auto"/>
              <w:right w:val="single" w:sz="4" w:space="0" w:color="auto"/>
            </w:tcBorders>
            <w:shd w:val="clear" w:color="000000" w:fill="FFFFFF"/>
            <w:vAlign w:val="center"/>
            <w:hideMark/>
          </w:tcPr>
          <w:p w14:paraId="398C47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9181,66</w:t>
            </w:r>
          </w:p>
        </w:tc>
        <w:tc>
          <w:tcPr>
            <w:tcW w:w="840" w:type="dxa"/>
            <w:tcBorders>
              <w:top w:val="nil"/>
              <w:left w:val="nil"/>
              <w:bottom w:val="single" w:sz="4" w:space="0" w:color="auto"/>
              <w:right w:val="single" w:sz="4" w:space="0" w:color="auto"/>
            </w:tcBorders>
            <w:shd w:val="clear" w:color="000000" w:fill="FFFFFF"/>
            <w:vAlign w:val="center"/>
            <w:hideMark/>
          </w:tcPr>
          <w:p w14:paraId="55AC74F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13252,05</w:t>
            </w:r>
          </w:p>
        </w:tc>
        <w:tc>
          <w:tcPr>
            <w:tcW w:w="825" w:type="dxa"/>
            <w:tcBorders>
              <w:top w:val="nil"/>
              <w:left w:val="nil"/>
              <w:bottom w:val="single" w:sz="4" w:space="0" w:color="auto"/>
              <w:right w:val="single" w:sz="4" w:space="0" w:color="auto"/>
            </w:tcBorders>
            <w:shd w:val="clear" w:color="000000" w:fill="FFFFFF"/>
            <w:vAlign w:val="center"/>
            <w:hideMark/>
          </w:tcPr>
          <w:p w14:paraId="540F35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21303,04</w:t>
            </w:r>
          </w:p>
        </w:tc>
        <w:tc>
          <w:tcPr>
            <w:tcW w:w="910" w:type="dxa"/>
            <w:tcBorders>
              <w:top w:val="nil"/>
              <w:left w:val="nil"/>
              <w:bottom w:val="single" w:sz="4" w:space="0" w:color="auto"/>
              <w:right w:val="single" w:sz="4" w:space="0" w:color="auto"/>
            </w:tcBorders>
            <w:shd w:val="clear" w:color="000000" w:fill="FFFFFF"/>
            <w:vAlign w:val="center"/>
            <w:hideMark/>
          </w:tcPr>
          <w:p w14:paraId="667490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22000,00</w:t>
            </w:r>
          </w:p>
        </w:tc>
        <w:tc>
          <w:tcPr>
            <w:tcW w:w="826" w:type="dxa"/>
            <w:tcBorders>
              <w:top w:val="nil"/>
              <w:left w:val="nil"/>
              <w:bottom w:val="single" w:sz="4" w:space="0" w:color="auto"/>
              <w:right w:val="single" w:sz="4" w:space="0" w:color="auto"/>
            </w:tcBorders>
            <w:shd w:val="clear" w:color="000000" w:fill="FFFFFF"/>
            <w:vAlign w:val="center"/>
            <w:hideMark/>
          </w:tcPr>
          <w:p w14:paraId="20DDC2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22000,00</w:t>
            </w:r>
          </w:p>
        </w:tc>
        <w:tc>
          <w:tcPr>
            <w:tcW w:w="826" w:type="dxa"/>
            <w:tcBorders>
              <w:top w:val="nil"/>
              <w:left w:val="nil"/>
              <w:bottom w:val="single" w:sz="4" w:space="0" w:color="auto"/>
              <w:right w:val="single" w:sz="4" w:space="0" w:color="auto"/>
            </w:tcBorders>
            <w:shd w:val="clear" w:color="000000" w:fill="FFFFFF"/>
            <w:vAlign w:val="center"/>
            <w:hideMark/>
          </w:tcPr>
          <w:p w14:paraId="768A5A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22000,00</w:t>
            </w:r>
          </w:p>
        </w:tc>
        <w:tc>
          <w:tcPr>
            <w:tcW w:w="839" w:type="dxa"/>
            <w:tcBorders>
              <w:top w:val="nil"/>
              <w:left w:val="nil"/>
              <w:bottom w:val="single" w:sz="4" w:space="0" w:color="auto"/>
              <w:right w:val="single" w:sz="4" w:space="0" w:color="auto"/>
            </w:tcBorders>
            <w:shd w:val="clear" w:color="000000" w:fill="FFFFFF"/>
            <w:vAlign w:val="center"/>
            <w:hideMark/>
          </w:tcPr>
          <w:p w14:paraId="34AF76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22000,00</w:t>
            </w:r>
          </w:p>
        </w:tc>
      </w:tr>
      <w:tr w:rsidR="00560C33" w:rsidRPr="00AC3544" w14:paraId="4E61158D" w14:textId="77777777" w:rsidTr="007D6A73">
        <w:tc>
          <w:tcPr>
            <w:tcW w:w="2547" w:type="dxa"/>
            <w:gridSpan w:val="2"/>
            <w:vMerge/>
            <w:tcBorders>
              <w:left w:val="single" w:sz="4" w:space="0" w:color="auto"/>
              <w:right w:val="single" w:sz="4" w:space="0" w:color="auto"/>
            </w:tcBorders>
            <w:vAlign w:val="center"/>
            <w:hideMark/>
          </w:tcPr>
          <w:p w14:paraId="0D2ECD0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77BE373" w14:textId="2823CE86"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46D19A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214A3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1CD779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114F1F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2379B3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EDD4D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AE4A0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FDC6A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5E283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2DC8E0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E4D39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3A78A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0D6DF5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3A6A0D4E" w14:textId="77777777" w:rsidTr="007D6A73">
        <w:tc>
          <w:tcPr>
            <w:tcW w:w="2547" w:type="dxa"/>
            <w:gridSpan w:val="2"/>
            <w:vMerge/>
            <w:tcBorders>
              <w:left w:val="single" w:sz="4" w:space="0" w:color="auto"/>
              <w:right w:val="single" w:sz="4" w:space="0" w:color="auto"/>
            </w:tcBorders>
            <w:vAlign w:val="center"/>
            <w:hideMark/>
          </w:tcPr>
          <w:p w14:paraId="663B22C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5B18B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74EEB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99D6A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26F89F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2B0604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20DE13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29245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080C9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7C659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F6E12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3CC523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1DEB2E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782AB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3AF093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65C15457" w14:textId="77777777" w:rsidTr="007D6A73">
        <w:tc>
          <w:tcPr>
            <w:tcW w:w="2547" w:type="dxa"/>
            <w:gridSpan w:val="2"/>
            <w:vMerge/>
            <w:tcBorders>
              <w:left w:val="single" w:sz="4" w:space="0" w:color="auto"/>
              <w:bottom w:val="single" w:sz="4" w:space="0" w:color="auto"/>
              <w:right w:val="single" w:sz="4" w:space="0" w:color="auto"/>
            </w:tcBorders>
            <w:vAlign w:val="center"/>
            <w:hideMark/>
          </w:tcPr>
          <w:p w14:paraId="6FE74E9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7BEF1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349D5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290B2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5418A2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5012C8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BA5B7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F9090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80430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3C498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80B16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6C6541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38BDE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7E097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6E1CE6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4C4C3F" w:rsidRPr="00AC3544" w14:paraId="64D1F708" w14:textId="77777777" w:rsidTr="00560C33">
        <w:tc>
          <w:tcPr>
            <w:tcW w:w="1309" w:type="dxa"/>
            <w:tcBorders>
              <w:top w:val="nil"/>
              <w:left w:val="single" w:sz="4" w:space="0" w:color="auto"/>
              <w:bottom w:val="single" w:sz="4" w:space="0" w:color="auto"/>
              <w:right w:val="single" w:sz="4" w:space="0" w:color="auto"/>
            </w:tcBorders>
            <w:shd w:val="clear" w:color="000000" w:fill="FFFFFF"/>
            <w:vAlign w:val="center"/>
            <w:hideMark/>
          </w:tcPr>
          <w:p w14:paraId="44CD7EF9"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в том числе:</w:t>
            </w:r>
          </w:p>
        </w:tc>
        <w:tc>
          <w:tcPr>
            <w:tcW w:w="1238" w:type="dxa"/>
            <w:tcBorders>
              <w:top w:val="nil"/>
              <w:left w:val="nil"/>
              <w:bottom w:val="single" w:sz="4" w:space="0" w:color="auto"/>
              <w:right w:val="single" w:sz="4" w:space="0" w:color="auto"/>
            </w:tcBorders>
            <w:shd w:val="clear" w:color="000000" w:fill="FFFFFF"/>
            <w:vAlign w:val="center"/>
            <w:hideMark/>
          </w:tcPr>
          <w:p w14:paraId="1A8CE97B"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1802" w:type="dxa"/>
            <w:tcBorders>
              <w:top w:val="nil"/>
              <w:left w:val="nil"/>
              <w:bottom w:val="single" w:sz="4" w:space="0" w:color="auto"/>
              <w:right w:val="single" w:sz="4" w:space="0" w:color="auto"/>
            </w:tcBorders>
            <w:shd w:val="clear" w:color="000000" w:fill="FFFFFF"/>
            <w:vAlign w:val="center"/>
            <w:hideMark/>
          </w:tcPr>
          <w:p w14:paraId="2AE5D10D"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96" w:type="dxa"/>
            <w:tcBorders>
              <w:top w:val="nil"/>
              <w:left w:val="nil"/>
              <w:bottom w:val="single" w:sz="4" w:space="0" w:color="auto"/>
              <w:right w:val="single" w:sz="4" w:space="0" w:color="auto"/>
            </w:tcBorders>
            <w:shd w:val="clear" w:color="auto" w:fill="auto"/>
            <w:noWrap/>
            <w:vAlign w:val="center"/>
            <w:hideMark/>
          </w:tcPr>
          <w:p w14:paraId="4D91B07F"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692CCAA1"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666822A"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59C72E0"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DEFF1AF"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917BF83"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F1ABEAA"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0112A78"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D970599"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5BEADC7"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F1D740D"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7F9D882"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6F3DF7F"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FB6B841" w14:textId="77777777" w:rsidTr="001C52EB">
        <w:tc>
          <w:tcPr>
            <w:tcW w:w="2547" w:type="dxa"/>
            <w:gridSpan w:val="2"/>
            <w:vMerge w:val="restart"/>
            <w:tcBorders>
              <w:top w:val="nil"/>
              <w:left w:val="single" w:sz="4" w:space="0" w:color="auto"/>
              <w:right w:val="single" w:sz="4" w:space="0" w:color="auto"/>
            </w:tcBorders>
            <w:shd w:val="clear" w:color="000000" w:fill="FFFFFF"/>
            <w:vAlign w:val="center"/>
            <w:hideMark/>
          </w:tcPr>
          <w:p w14:paraId="6E0D19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1.1</w:t>
            </w:r>
          </w:p>
          <w:p w14:paraId="7D7D96CF" w14:textId="557B1623"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802" w:type="dxa"/>
            <w:tcBorders>
              <w:top w:val="nil"/>
              <w:left w:val="nil"/>
              <w:bottom w:val="single" w:sz="4" w:space="0" w:color="auto"/>
              <w:right w:val="single" w:sz="4" w:space="0" w:color="auto"/>
            </w:tcBorders>
            <w:shd w:val="clear" w:color="000000" w:fill="FFFFFF"/>
            <w:vAlign w:val="center"/>
            <w:hideMark/>
          </w:tcPr>
          <w:p w14:paraId="560F85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2C7B94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102,04</w:t>
            </w:r>
          </w:p>
        </w:tc>
        <w:tc>
          <w:tcPr>
            <w:tcW w:w="825" w:type="dxa"/>
            <w:tcBorders>
              <w:top w:val="nil"/>
              <w:left w:val="nil"/>
              <w:bottom w:val="single" w:sz="4" w:space="0" w:color="auto"/>
              <w:right w:val="single" w:sz="4" w:space="0" w:color="auto"/>
            </w:tcBorders>
            <w:shd w:val="clear" w:color="000000" w:fill="FFFFFF"/>
            <w:vAlign w:val="center"/>
            <w:hideMark/>
          </w:tcPr>
          <w:p w14:paraId="1C0864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090ED3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17,51</w:t>
            </w:r>
          </w:p>
        </w:tc>
        <w:tc>
          <w:tcPr>
            <w:tcW w:w="798" w:type="dxa"/>
            <w:tcBorders>
              <w:top w:val="nil"/>
              <w:left w:val="nil"/>
              <w:bottom w:val="single" w:sz="4" w:space="0" w:color="auto"/>
              <w:right w:val="single" w:sz="4" w:space="0" w:color="auto"/>
            </w:tcBorders>
            <w:shd w:val="clear" w:color="000000" w:fill="FFFFFF"/>
            <w:vAlign w:val="center"/>
            <w:hideMark/>
          </w:tcPr>
          <w:p w14:paraId="18DF36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770" w:type="dxa"/>
            <w:tcBorders>
              <w:top w:val="nil"/>
              <w:left w:val="nil"/>
              <w:bottom w:val="single" w:sz="4" w:space="0" w:color="auto"/>
              <w:right w:val="single" w:sz="4" w:space="0" w:color="auto"/>
            </w:tcBorders>
            <w:shd w:val="clear" w:color="000000" w:fill="FFFFFF"/>
            <w:vAlign w:val="center"/>
            <w:hideMark/>
          </w:tcPr>
          <w:p w14:paraId="463DE2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54,53</w:t>
            </w:r>
          </w:p>
        </w:tc>
        <w:tc>
          <w:tcPr>
            <w:tcW w:w="826" w:type="dxa"/>
            <w:tcBorders>
              <w:top w:val="nil"/>
              <w:left w:val="nil"/>
              <w:bottom w:val="single" w:sz="4" w:space="0" w:color="auto"/>
              <w:right w:val="single" w:sz="4" w:space="0" w:color="auto"/>
            </w:tcBorders>
            <w:shd w:val="clear" w:color="000000" w:fill="FFFFFF"/>
            <w:vAlign w:val="center"/>
            <w:hideMark/>
          </w:tcPr>
          <w:p w14:paraId="4F1F54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FEF0E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0F953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20,00</w:t>
            </w:r>
          </w:p>
        </w:tc>
        <w:tc>
          <w:tcPr>
            <w:tcW w:w="825" w:type="dxa"/>
            <w:tcBorders>
              <w:top w:val="nil"/>
              <w:left w:val="nil"/>
              <w:bottom w:val="single" w:sz="4" w:space="0" w:color="auto"/>
              <w:right w:val="single" w:sz="4" w:space="0" w:color="auto"/>
            </w:tcBorders>
            <w:shd w:val="clear" w:color="000000" w:fill="FFFFFF"/>
            <w:vAlign w:val="center"/>
            <w:hideMark/>
          </w:tcPr>
          <w:p w14:paraId="481350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27FB8B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821F5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9CB5C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199E79E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1B310140" w14:textId="77777777" w:rsidTr="001C52EB">
        <w:tc>
          <w:tcPr>
            <w:tcW w:w="2547" w:type="dxa"/>
            <w:gridSpan w:val="2"/>
            <w:vMerge/>
            <w:tcBorders>
              <w:left w:val="single" w:sz="4" w:space="0" w:color="auto"/>
              <w:right w:val="single" w:sz="4" w:space="0" w:color="auto"/>
            </w:tcBorders>
            <w:vAlign w:val="center"/>
            <w:hideMark/>
          </w:tcPr>
          <w:p w14:paraId="3247B8A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48412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59D1E9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4E6D3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640EA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36FFE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A822B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ED027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27762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90CE8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F3BC8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38E5D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792C6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4CAA6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D6B5F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B71EBC7" w14:textId="77777777" w:rsidTr="001C52EB">
        <w:tc>
          <w:tcPr>
            <w:tcW w:w="2547" w:type="dxa"/>
            <w:gridSpan w:val="2"/>
            <w:vMerge/>
            <w:tcBorders>
              <w:left w:val="single" w:sz="4" w:space="0" w:color="auto"/>
              <w:right w:val="single" w:sz="4" w:space="0" w:color="auto"/>
            </w:tcBorders>
            <w:vAlign w:val="center"/>
            <w:hideMark/>
          </w:tcPr>
          <w:p w14:paraId="07FE560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3376A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003DBF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F1A75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65115F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669190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97381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F441A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2B8A1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1023E3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4BC96E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09942D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149AE0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149CCB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5E486C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2CDEA68A" w14:textId="77777777" w:rsidTr="001C52EB">
        <w:tc>
          <w:tcPr>
            <w:tcW w:w="2547" w:type="dxa"/>
            <w:gridSpan w:val="2"/>
            <w:vMerge/>
            <w:tcBorders>
              <w:left w:val="single" w:sz="4" w:space="0" w:color="auto"/>
              <w:right w:val="single" w:sz="4" w:space="0" w:color="auto"/>
            </w:tcBorders>
            <w:vAlign w:val="center"/>
            <w:hideMark/>
          </w:tcPr>
          <w:p w14:paraId="45FD633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4D441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7DEC08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102,04</w:t>
            </w:r>
          </w:p>
        </w:tc>
        <w:tc>
          <w:tcPr>
            <w:tcW w:w="825" w:type="dxa"/>
            <w:tcBorders>
              <w:top w:val="nil"/>
              <w:left w:val="nil"/>
              <w:bottom w:val="single" w:sz="4" w:space="0" w:color="auto"/>
              <w:right w:val="single" w:sz="4" w:space="0" w:color="auto"/>
            </w:tcBorders>
            <w:shd w:val="clear" w:color="000000" w:fill="FFFFFF"/>
            <w:vAlign w:val="center"/>
            <w:hideMark/>
          </w:tcPr>
          <w:p w14:paraId="62FC7F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0BB09F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17,51</w:t>
            </w:r>
          </w:p>
        </w:tc>
        <w:tc>
          <w:tcPr>
            <w:tcW w:w="798" w:type="dxa"/>
            <w:tcBorders>
              <w:top w:val="nil"/>
              <w:left w:val="nil"/>
              <w:bottom w:val="single" w:sz="4" w:space="0" w:color="auto"/>
              <w:right w:val="single" w:sz="4" w:space="0" w:color="auto"/>
            </w:tcBorders>
            <w:shd w:val="clear" w:color="000000" w:fill="FFFFFF"/>
            <w:vAlign w:val="center"/>
            <w:hideMark/>
          </w:tcPr>
          <w:p w14:paraId="11E9D8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770" w:type="dxa"/>
            <w:tcBorders>
              <w:top w:val="nil"/>
              <w:left w:val="nil"/>
              <w:bottom w:val="single" w:sz="4" w:space="0" w:color="auto"/>
              <w:right w:val="single" w:sz="4" w:space="0" w:color="auto"/>
            </w:tcBorders>
            <w:shd w:val="clear" w:color="000000" w:fill="FFFFFF"/>
            <w:vAlign w:val="center"/>
            <w:hideMark/>
          </w:tcPr>
          <w:p w14:paraId="533407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54,53</w:t>
            </w:r>
          </w:p>
        </w:tc>
        <w:tc>
          <w:tcPr>
            <w:tcW w:w="826" w:type="dxa"/>
            <w:tcBorders>
              <w:top w:val="nil"/>
              <w:left w:val="nil"/>
              <w:bottom w:val="single" w:sz="4" w:space="0" w:color="auto"/>
              <w:right w:val="single" w:sz="4" w:space="0" w:color="auto"/>
            </w:tcBorders>
            <w:shd w:val="clear" w:color="000000" w:fill="FFFFFF"/>
            <w:vAlign w:val="center"/>
            <w:hideMark/>
          </w:tcPr>
          <w:p w14:paraId="0E17D3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32C5D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1813EFE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20,00</w:t>
            </w:r>
          </w:p>
        </w:tc>
        <w:tc>
          <w:tcPr>
            <w:tcW w:w="825" w:type="dxa"/>
            <w:tcBorders>
              <w:top w:val="nil"/>
              <w:left w:val="nil"/>
              <w:bottom w:val="single" w:sz="4" w:space="0" w:color="auto"/>
              <w:right w:val="single" w:sz="4" w:space="0" w:color="auto"/>
            </w:tcBorders>
            <w:shd w:val="clear" w:color="000000" w:fill="FFFFFF"/>
            <w:noWrap/>
            <w:vAlign w:val="center"/>
            <w:hideMark/>
          </w:tcPr>
          <w:p w14:paraId="4FE824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17D2CE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0D3853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44DE4F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1F8ADA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68ED1FD3" w14:textId="77777777" w:rsidTr="001C52EB">
        <w:tc>
          <w:tcPr>
            <w:tcW w:w="2547" w:type="dxa"/>
            <w:gridSpan w:val="2"/>
            <w:vMerge/>
            <w:tcBorders>
              <w:left w:val="single" w:sz="4" w:space="0" w:color="auto"/>
              <w:right w:val="single" w:sz="4" w:space="0" w:color="auto"/>
            </w:tcBorders>
            <w:vAlign w:val="center"/>
            <w:hideMark/>
          </w:tcPr>
          <w:p w14:paraId="610B79B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048D485" w14:textId="7C5F0DDA"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550DBB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AEE28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D8B9E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0397C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86584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9937F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A8400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515009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1C3F6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5E0B4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8672C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933B6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FDDBE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5FE3011" w14:textId="77777777" w:rsidTr="001C52EB">
        <w:tc>
          <w:tcPr>
            <w:tcW w:w="2547" w:type="dxa"/>
            <w:gridSpan w:val="2"/>
            <w:vMerge/>
            <w:tcBorders>
              <w:left w:val="single" w:sz="4" w:space="0" w:color="auto"/>
              <w:right w:val="single" w:sz="4" w:space="0" w:color="auto"/>
            </w:tcBorders>
            <w:vAlign w:val="center"/>
            <w:hideMark/>
          </w:tcPr>
          <w:p w14:paraId="2B3B138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467EF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724FEE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F7EDF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14D3F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B9BE6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6F730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40C51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7A076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1E600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FBA44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7D9C5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87DE0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00A88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F2769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E3EE125" w14:textId="77777777" w:rsidTr="001C52EB">
        <w:tc>
          <w:tcPr>
            <w:tcW w:w="2547" w:type="dxa"/>
            <w:gridSpan w:val="2"/>
            <w:vMerge/>
            <w:tcBorders>
              <w:left w:val="single" w:sz="4" w:space="0" w:color="auto"/>
              <w:bottom w:val="single" w:sz="4" w:space="0" w:color="auto"/>
              <w:right w:val="single" w:sz="4" w:space="0" w:color="auto"/>
            </w:tcBorders>
            <w:vAlign w:val="center"/>
            <w:hideMark/>
          </w:tcPr>
          <w:p w14:paraId="372924F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07CC6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DD890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81F8F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DDB63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48D33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80095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96E56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8F32D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42E4E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F94CF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AE754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79173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20080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84305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E040CCB" w14:textId="77777777" w:rsidTr="005223DF">
        <w:tc>
          <w:tcPr>
            <w:tcW w:w="2547" w:type="dxa"/>
            <w:gridSpan w:val="2"/>
            <w:vMerge w:val="restart"/>
            <w:tcBorders>
              <w:top w:val="nil"/>
              <w:left w:val="single" w:sz="4" w:space="0" w:color="auto"/>
              <w:right w:val="single" w:sz="4" w:space="0" w:color="auto"/>
            </w:tcBorders>
            <w:shd w:val="clear" w:color="000000" w:fill="FFFFFF"/>
            <w:vAlign w:val="center"/>
            <w:hideMark/>
          </w:tcPr>
          <w:p w14:paraId="2A2A19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1.2</w:t>
            </w:r>
          </w:p>
          <w:p w14:paraId="0C58CFC2" w14:textId="5A3B25E8"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Развитие инфраструктуры поддержки предпринимательства.</w:t>
            </w:r>
          </w:p>
        </w:tc>
        <w:tc>
          <w:tcPr>
            <w:tcW w:w="1802" w:type="dxa"/>
            <w:tcBorders>
              <w:top w:val="nil"/>
              <w:left w:val="nil"/>
              <w:bottom w:val="single" w:sz="4" w:space="0" w:color="auto"/>
              <w:right w:val="single" w:sz="4" w:space="0" w:color="auto"/>
            </w:tcBorders>
            <w:shd w:val="clear" w:color="000000" w:fill="FFFFFF"/>
            <w:vAlign w:val="center"/>
            <w:hideMark/>
          </w:tcPr>
          <w:p w14:paraId="4626F9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604BF8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4829,84</w:t>
            </w:r>
          </w:p>
        </w:tc>
        <w:tc>
          <w:tcPr>
            <w:tcW w:w="825" w:type="dxa"/>
            <w:tcBorders>
              <w:top w:val="nil"/>
              <w:left w:val="nil"/>
              <w:bottom w:val="single" w:sz="4" w:space="0" w:color="auto"/>
              <w:right w:val="single" w:sz="4" w:space="0" w:color="auto"/>
            </w:tcBorders>
            <w:shd w:val="clear" w:color="000000" w:fill="FFFFFF"/>
            <w:vAlign w:val="center"/>
            <w:hideMark/>
          </w:tcPr>
          <w:p w14:paraId="5D931F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220,00</w:t>
            </w:r>
          </w:p>
        </w:tc>
        <w:tc>
          <w:tcPr>
            <w:tcW w:w="756" w:type="dxa"/>
            <w:tcBorders>
              <w:top w:val="nil"/>
              <w:left w:val="nil"/>
              <w:bottom w:val="single" w:sz="4" w:space="0" w:color="auto"/>
              <w:right w:val="single" w:sz="4" w:space="0" w:color="auto"/>
            </w:tcBorders>
            <w:shd w:val="clear" w:color="000000" w:fill="FFFFFF"/>
            <w:vAlign w:val="center"/>
            <w:hideMark/>
          </w:tcPr>
          <w:p w14:paraId="701E7A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219,89</w:t>
            </w:r>
          </w:p>
        </w:tc>
        <w:tc>
          <w:tcPr>
            <w:tcW w:w="798" w:type="dxa"/>
            <w:tcBorders>
              <w:top w:val="nil"/>
              <w:left w:val="nil"/>
              <w:bottom w:val="single" w:sz="4" w:space="0" w:color="auto"/>
              <w:right w:val="single" w:sz="4" w:space="0" w:color="auto"/>
            </w:tcBorders>
            <w:shd w:val="clear" w:color="000000" w:fill="FFFFFF"/>
            <w:vAlign w:val="center"/>
            <w:hideMark/>
          </w:tcPr>
          <w:p w14:paraId="5C59D2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260,00</w:t>
            </w:r>
          </w:p>
        </w:tc>
        <w:tc>
          <w:tcPr>
            <w:tcW w:w="770" w:type="dxa"/>
            <w:tcBorders>
              <w:top w:val="nil"/>
              <w:left w:val="nil"/>
              <w:bottom w:val="single" w:sz="4" w:space="0" w:color="auto"/>
              <w:right w:val="single" w:sz="4" w:space="0" w:color="auto"/>
            </w:tcBorders>
            <w:shd w:val="clear" w:color="000000" w:fill="FFFFFF"/>
            <w:vAlign w:val="center"/>
            <w:hideMark/>
          </w:tcPr>
          <w:p w14:paraId="7CE6C1D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245,47</w:t>
            </w:r>
          </w:p>
        </w:tc>
        <w:tc>
          <w:tcPr>
            <w:tcW w:w="826" w:type="dxa"/>
            <w:tcBorders>
              <w:top w:val="nil"/>
              <w:left w:val="nil"/>
              <w:bottom w:val="single" w:sz="4" w:space="0" w:color="auto"/>
              <w:right w:val="single" w:sz="4" w:space="0" w:color="auto"/>
            </w:tcBorders>
            <w:shd w:val="clear" w:color="000000" w:fill="FFFFFF"/>
            <w:vAlign w:val="center"/>
            <w:hideMark/>
          </w:tcPr>
          <w:p w14:paraId="3BA779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222,00</w:t>
            </w:r>
          </w:p>
        </w:tc>
        <w:tc>
          <w:tcPr>
            <w:tcW w:w="840" w:type="dxa"/>
            <w:tcBorders>
              <w:top w:val="nil"/>
              <w:left w:val="nil"/>
              <w:bottom w:val="single" w:sz="4" w:space="0" w:color="auto"/>
              <w:right w:val="single" w:sz="4" w:space="0" w:color="auto"/>
            </w:tcBorders>
            <w:shd w:val="clear" w:color="000000" w:fill="FFFFFF"/>
            <w:vAlign w:val="center"/>
            <w:hideMark/>
          </w:tcPr>
          <w:p w14:paraId="22F86A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282,48</w:t>
            </w:r>
          </w:p>
        </w:tc>
        <w:tc>
          <w:tcPr>
            <w:tcW w:w="840" w:type="dxa"/>
            <w:tcBorders>
              <w:top w:val="nil"/>
              <w:left w:val="nil"/>
              <w:bottom w:val="single" w:sz="4" w:space="0" w:color="auto"/>
              <w:right w:val="single" w:sz="4" w:space="0" w:color="auto"/>
            </w:tcBorders>
            <w:shd w:val="clear" w:color="000000" w:fill="FFFFFF"/>
            <w:vAlign w:val="center"/>
            <w:hideMark/>
          </w:tcPr>
          <w:p w14:paraId="2F1C0B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500,00</w:t>
            </w:r>
          </w:p>
        </w:tc>
        <w:tc>
          <w:tcPr>
            <w:tcW w:w="825" w:type="dxa"/>
            <w:tcBorders>
              <w:top w:val="nil"/>
              <w:left w:val="nil"/>
              <w:bottom w:val="single" w:sz="4" w:space="0" w:color="auto"/>
              <w:right w:val="single" w:sz="4" w:space="0" w:color="auto"/>
            </w:tcBorders>
            <w:shd w:val="clear" w:color="000000" w:fill="FFFFFF"/>
            <w:vAlign w:val="center"/>
            <w:hideMark/>
          </w:tcPr>
          <w:p w14:paraId="61EE04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350,00</w:t>
            </w:r>
          </w:p>
        </w:tc>
        <w:tc>
          <w:tcPr>
            <w:tcW w:w="910" w:type="dxa"/>
            <w:tcBorders>
              <w:top w:val="nil"/>
              <w:left w:val="nil"/>
              <w:bottom w:val="single" w:sz="4" w:space="0" w:color="auto"/>
              <w:right w:val="single" w:sz="4" w:space="0" w:color="auto"/>
            </w:tcBorders>
            <w:shd w:val="clear" w:color="000000" w:fill="FFFFFF"/>
            <w:vAlign w:val="center"/>
            <w:hideMark/>
          </w:tcPr>
          <w:p w14:paraId="033612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c>
          <w:tcPr>
            <w:tcW w:w="826" w:type="dxa"/>
            <w:tcBorders>
              <w:top w:val="nil"/>
              <w:left w:val="nil"/>
              <w:bottom w:val="single" w:sz="4" w:space="0" w:color="auto"/>
              <w:right w:val="single" w:sz="4" w:space="0" w:color="auto"/>
            </w:tcBorders>
            <w:shd w:val="clear" w:color="000000" w:fill="FFFFFF"/>
            <w:vAlign w:val="center"/>
            <w:hideMark/>
          </w:tcPr>
          <w:p w14:paraId="4C68E9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630,00</w:t>
            </w:r>
          </w:p>
        </w:tc>
        <w:tc>
          <w:tcPr>
            <w:tcW w:w="826" w:type="dxa"/>
            <w:tcBorders>
              <w:top w:val="nil"/>
              <w:left w:val="nil"/>
              <w:bottom w:val="single" w:sz="4" w:space="0" w:color="auto"/>
              <w:right w:val="single" w:sz="4" w:space="0" w:color="auto"/>
            </w:tcBorders>
            <w:shd w:val="clear" w:color="000000" w:fill="FFFFFF"/>
            <w:vAlign w:val="center"/>
            <w:hideMark/>
          </w:tcPr>
          <w:p w14:paraId="6FCB9D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650,00</w:t>
            </w:r>
          </w:p>
        </w:tc>
        <w:tc>
          <w:tcPr>
            <w:tcW w:w="839" w:type="dxa"/>
            <w:tcBorders>
              <w:top w:val="nil"/>
              <w:left w:val="nil"/>
              <w:bottom w:val="single" w:sz="4" w:space="0" w:color="auto"/>
              <w:right w:val="single" w:sz="4" w:space="0" w:color="auto"/>
            </w:tcBorders>
            <w:shd w:val="clear" w:color="000000" w:fill="FFFFFF"/>
            <w:vAlign w:val="center"/>
            <w:hideMark/>
          </w:tcPr>
          <w:p w14:paraId="71791A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650,00</w:t>
            </w:r>
          </w:p>
        </w:tc>
      </w:tr>
      <w:tr w:rsidR="00560C33" w:rsidRPr="00AC3544" w14:paraId="0170E0DB" w14:textId="77777777" w:rsidTr="005223DF">
        <w:tc>
          <w:tcPr>
            <w:tcW w:w="2547" w:type="dxa"/>
            <w:gridSpan w:val="2"/>
            <w:vMerge/>
            <w:tcBorders>
              <w:left w:val="single" w:sz="4" w:space="0" w:color="auto"/>
              <w:right w:val="single" w:sz="4" w:space="0" w:color="auto"/>
            </w:tcBorders>
            <w:vAlign w:val="center"/>
            <w:hideMark/>
          </w:tcPr>
          <w:p w14:paraId="19143E4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8A6E8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7630E4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CBD3F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32CA9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35F9C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60CE0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6FFAA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94F3A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F796A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0025E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602CB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45070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CEB60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CDC7B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BADB080" w14:textId="77777777" w:rsidTr="005223DF">
        <w:tc>
          <w:tcPr>
            <w:tcW w:w="2547" w:type="dxa"/>
            <w:gridSpan w:val="2"/>
            <w:vMerge/>
            <w:tcBorders>
              <w:left w:val="single" w:sz="4" w:space="0" w:color="auto"/>
              <w:right w:val="single" w:sz="4" w:space="0" w:color="auto"/>
            </w:tcBorders>
            <w:vAlign w:val="center"/>
            <w:hideMark/>
          </w:tcPr>
          <w:p w14:paraId="505B9E3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5D174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2F6A83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43A42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6A1747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1A1184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2D1ABA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5665E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33C31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673CFB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297A90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5DF820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1310FD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0DC7A1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E7864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B7791F6" w14:textId="77777777" w:rsidTr="005223DF">
        <w:tc>
          <w:tcPr>
            <w:tcW w:w="2547" w:type="dxa"/>
            <w:gridSpan w:val="2"/>
            <w:vMerge/>
            <w:tcBorders>
              <w:left w:val="single" w:sz="4" w:space="0" w:color="auto"/>
              <w:right w:val="single" w:sz="4" w:space="0" w:color="auto"/>
            </w:tcBorders>
            <w:vAlign w:val="center"/>
            <w:hideMark/>
          </w:tcPr>
          <w:p w14:paraId="0B3C4A4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2FB23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179349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4829,84</w:t>
            </w:r>
          </w:p>
        </w:tc>
        <w:tc>
          <w:tcPr>
            <w:tcW w:w="825" w:type="dxa"/>
            <w:tcBorders>
              <w:top w:val="nil"/>
              <w:left w:val="nil"/>
              <w:bottom w:val="single" w:sz="4" w:space="0" w:color="auto"/>
              <w:right w:val="single" w:sz="4" w:space="0" w:color="auto"/>
            </w:tcBorders>
            <w:shd w:val="clear" w:color="000000" w:fill="FFFFFF"/>
            <w:vAlign w:val="center"/>
            <w:hideMark/>
          </w:tcPr>
          <w:p w14:paraId="086C4F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220,00</w:t>
            </w:r>
          </w:p>
        </w:tc>
        <w:tc>
          <w:tcPr>
            <w:tcW w:w="756" w:type="dxa"/>
            <w:tcBorders>
              <w:top w:val="nil"/>
              <w:left w:val="nil"/>
              <w:bottom w:val="single" w:sz="4" w:space="0" w:color="auto"/>
              <w:right w:val="single" w:sz="4" w:space="0" w:color="auto"/>
            </w:tcBorders>
            <w:shd w:val="clear" w:color="000000" w:fill="FFFFFF"/>
            <w:vAlign w:val="center"/>
            <w:hideMark/>
          </w:tcPr>
          <w:p w14:paraId="3E213C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219,89</w:t>
            </w:r>
          </w:p>
        </w:tc>
        <w:tc>
          <w:tcPr>
            <w:tcW w:w="798" w:type="dxa"/>
            <w:tcBorders>
              <w:top w:val="nil"/>
              <w:left w:val="nil"/>
              <w:bottom w:val="single" w:sz="4" w:space="0" w:color="auto"/>
              <w:right w:val="single" w:sz="4" w:space="0" w:color="auto"/>
            </w:tcBorders>
            <w:shd w:val="clear" w:color="000000" w:fill="FFFFFF"/>
            <w:vAlign w:val="center"/>
            <w:hideMark/>
          </w:tcPr>
          <w:p w14:paraId="1C0F5D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260,00</w:t>
            </w:r>
          </w:p>
        </w:tc>
        <w:tc>
          <w:tcPr>
            <w:tcW w:w="770" w:type="dxa"/>
            <w:tcBorders>
              <w:top w:val="nil"/>
              <w:left w:val="nil"/>
              <w:bottom w:val="single" w:sz="4" w:space="0" w:color="auto"/>
              <w:right w:val="single" w:sz="4" w:space="0" w:color="auto"/>
            </w:tcBorders>
            <w:shd w:val="clear" w:color="000000" w:fill="FFFFFF"/>
            <w:vAlign w:val="center"/>
            <w:hideMark/>
          </w:tcPr>
          <w:p w14:paraId="147929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245,47</w:t>
            </w:r>
          </w:p>
        </w:tc>
        <w:tc>
          <w:tcPr>
            <w:tcW w:w="826" w:type="dxa"/>
            <w:tcBorders>
              <w:top w:val="nil"/>
              <w:left w:val="nil"/>
              <w:bottom w:val="single" w:sz="4" w:space="0" w:color="auto"/>
              <w:right w:val="single" w:sz="4" w:space="0" w:color="auto"/>
            </w:tcBorders>
            <w:shd w:val="clear" w:color="000000" w:fill="FFFFFF"/>
            <w:vAlign w:val="center"/>
            <w:hideMark/>
          </w:tcPr>
          <w:p w14:paraId="072F93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222,00</w:t>
            </w:r>
          </w:p>
        </w:tc>
        <w:tc>
          <w:tcPr>
            <w:tcW w:w="840" w:type="dxa"/>
            <w:tcBorders>
              <w:top w:val="nil"/>
              <w:left w:val="nil"/>
              <w:bottom w:val="single" w:sz="4" w:space="0" w:color="auto"/>
              <w:right w:val="single" w:sz="4" w:space="0" w:color="auto"/>
            </w:tcBorders>
            <w:shd w:val="clear" w:color="000000" w:fill="FFFFFF"/>
            <w:vAlign w:val="center"/>
            <w:hideMark/>
          </w:tcPr>
          <w:p w14:paraId="472C12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282,48</w:t>
            </w:r>
          </w:p>
        </w:tc>
        <w:tc>
          <w:tcPr>
            <w:tcW w:w="840" w:type="dxa"/>
            <w:tcBorders>
              <w:top w:val="nil"/>
              <w:left w:val="nil"/>
              <w:bottom w:val="single" w:sz="4" w:space="0" w:color="auto"/>
              <w:right w:val="single" w:sz="4" w:space="0" w:color="auto"/>
            </w:tcBorders>
            <w:shd w:val="clear" w:color="000000" w:fill="FFFFFF"/>
            <w:noWrap/>
            <w:vAlign w:val="center"/>
            <w:hideMark/>
          </w:tcPr>
          <w:p w14:paraId="00CFD8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500,00</w:t>
            </w:r>
          </w:p>
        </w:tc>
        <w:tc>
          <w:tcPr>
            <w:tcW w:w="825" w:type="dxa"/>
            <w:tcBorders>
              <w:top w:val="nil"/>
              <w:left w:val="nil"/>
              <w:bottom w:val="single" w:sz="4" w:space="0" w:color="auto"/>
              <w:right w:val="single" w:sz="4" w:space="0" w:color="auto"/>
            </w:tcBorders>
            <w:shd w:val="clear" w:color="000000" w:fill="FFFFFF"/>
            <w:noWrap/>
            <w:vAlign w:val="center"/>
            <w:hideMark/>
          </w:tcPr>
          <w:p w14:paraId="40AEB27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350,00</w:t>
            </w:r>
          </w:p>
        </w:tc>
        <w:tc>
          <w:tcPr>
            <w:tcW w:w="910" w:type="dxa"/>
            <w:tcBorders>
              <w:top w:val="nil"/>
              <w:left w:val="nil"/>
              <w:bottom w:val="single" w:sz="4" w:space="0" w:color="auto"/>
              <w:right w:val="single" w:sz="4" w:space="0" w:color="auto"/>
            </w:tcBorders>
            <w:shd w:val="clear" w:color="000000" w:fill="FFFFFF"/>
            <w:noWrap/>
            <w:vAlign w:val="center"/>
            <w:hideMark/>
          </w:tcPr>
          <w:p w14:paraId="0900D2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c>
          <w:tcPr>
            <w:tcW w:w="826" w:type="dxa"/>
            <w:tcBorders>
              <w:top w:val="nil"/>
              <w:left w:val="nil"/>
              <w:bottom w:val="single" w:sz="4" w:space="0" w:color="auto"/>
              <w:right w:val="single" w:sz="4" w:space="0" w:color="auto"/>
            </w:tcBorders>
            <w:shd w:val="clear" w:color="000000" w:fill="FFFFFF"/>
            <w:noWrap/>
            <w:vAlign w:val="center"/>
            <w:hideMark/>
          </w:tcPr>
          <w:p w14:paraId="7F928D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630,00</w:t>
            </w:r>
          </w:p>
        </w:tc>
        <w:tc>
          <w:tcPr>
            <w:tcW w:w="826" w:type="dxa"/>
            <w:tcBorders>
              <w:top w:val="nil"/>
              <w:left w:val="nil"/>
              <w:bottom w:val="single" w:sz="4" w:space="0" w:color="auto"/>
              <w:right w:val="single" w:sz="4" w:space="0" w:color="auto"/>
            </w:tcBorders>
            <w:shd w:val="clear" w:color="000000" w:fill="FFFFFF"/>
            <w:noWrap/>
            <w:vAlign w:val="center"/>
            <w:hideMark/>
          </w:tcPr>
          <w:p w14:paraId="343FDA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650,00</w:t>
            </w:r>
          </w:p>
        </w:tc>
        <w:tc>
          <w:tcPr>
            <w:tcW w:w="839" w:type="dxa"/>
            <w:tcBorders>
              <w:top w:val="nil"/>
              <w:left w:val="nil"/>
              <w:bottom w:val="single" w:sz="4" w:space="0" w:color="auto"/>
              <w:right w:val="single" w:sz="4" w:space="0" w:color="auto"/>
            </w:tcBorders>
            <w:shd w:val="clear" w:color="000000" w:fill="FFFFFF"/>
            <w:noWrap/>
            <w:vAlign w:val="center"/>
            <w:hideMark/>
          </w:tcPr>
          <w:p w14:paraId="10BA05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650,00</w:t>
            </w:r>
          </w:p>
        </w:tc>
      </w:tr>
      <w:tr w:rsidR="00560C33" w:rsidRPr="00AC3544" w14:paraId="5545B522" w14:textId="77777777" w:rsidTr="005223DF">
        <w:tc>
          <w:tcPr>
            <w:tcW w:w="2547" w:type="dxa"/>
            <w:gridSpan w:val="2"/>
            <w:vMerge/>
            <w:tcBorders>
              <w:left w:val="single" w:sz="4" w:space="0" w:color="auto"/>
              <w:right w:val="single" w:sz="4" w:space="0" w:color="auto"/>
            </w:tcBorders>
            <w:vAlign w:val="center"/>
            <w:hideMark/>
          </w:tcPr>
          <w:p w14:paraId="150DC1F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BD75DC6" w14:textId="45475D42"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203559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9B6BA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226FCE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CC17A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5832E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493ED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9F81F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EE006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368E36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9E8FA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9EC50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9D9B1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F6F8B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3473A52" w14:textId="77777777" w:rsidTr="005223DF">
        <w:tc>
          <w:tcPr>
            <w:tcW w:w="2547" w:type="dxa"/>
            <w:gridSpan w:val="2"/>
            <w:vMerge/>
            <w:tcBorders>
              <w:left w:val="single" w:sz="4" w:space="0" w:color="auto"/>
              <w:right w:val="single" w:sz="4" w:space="0" w:color="auto"/>
            </w:tcBorders>
            <w:vAlign w:val="center"/>
            <w:hideMark/>
          </w:tcPr>
          <w:p w14:paraId="1370677B"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A3E8A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2C5E33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4F26A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2EEFE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5B620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70462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E551C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22BCB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52069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7830A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935FB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7024AF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E01CD1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62638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A9375F8" w14:textId="77777777" w:rsidTr="005223DF">
        <w:tc>
          <w:tcPr>
            <w:tcW w:w="2547" w:type="dxa"/>
            <w:gridSpan w:val="2"/>
            <w:vMerge/>
            <w:tcBorders>
              <w:left w:val="single" w:sz="4" w:space="0" w:color="auto"/>
              <w:bottom w:val="single" w:sz="4" w:space="0" w:color="auto"/>
              <w:right w:val="single" w:sz="4" w:space="0" w:color="auto"/>
            </w:tcBorders>
            <w:vAlign w:val="center"/>
            <w:hideMark/>
          </w:tcPr>
          <w:p w14:paraId="5DC40CD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52CC9E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624B69A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22217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0E1A5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B95DC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F3A72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057AA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E45A5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0FAA4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A8A64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A4A85E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80009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4707C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A708B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7AFAA43" w14:textId="77777777" w:rsidTr="00647AB5">
        <w:tc>
          <w:tcPr>
            <w:tcW w:w="2547" w:type="dxa"/>
            <w:gridSpan w:val="2"/>
            <w:vMerge w:val="restart"/>
            <w:tcBorders>
              <w:top w:val="nil"/>
              <w:left w:val="single" w:sz="4" w:space="0" w:color="auto"/>
              <w:right w:val="single" w:sz="4" w:space="0" w:color="auto"/>
            </w:tcBorders>
            <w:shd w:val="clear" w:color="000000" w:fill="FFFFFF"/>
            <w:vAlign w:val="center"/>
            <w:hideMark/>
          </w:tcPr>
          <w:p w14:paraId="4FC0882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1.3</w:t>
            </w:r>
          </w:p>
          <w:p w14:paraId="32624F0E" w14:textId="4FCB9283"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Финансовая поддержка субъектов малого и среднего предпринимательства.</w:t>
            </w:r>
          </w:p>
        </w:tc>
        <w:tc>
          <w:tcPr>
            <w:tcW w:w="1802" w:type="dxa"/>
            <w:tcBorders>
              <w:top w:val="nil"/>
              <w:left w:val="nil"/>
              <w:bottom w:val="single" w:sz="4" w:space="0" w:color="auto"/>
              <w:right w:val="single" w:sz="4" w:space="0" w:color="auto"/>
            </w:tcBorders>
            <w:shd w:val="clear" w:color="000000" w:fill="FFFFFF"/>
            <w:vAlign w:val="center"/>
            <w:hideMark/>
          </w:tcPr>
          <w:p w14:paraId="007F88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37981A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141342,82</w:t>
            </w:r>
          </w:p>
        </w:tc>
        <w:tc>
          <w:tcPr>
            <w:tcW w:w="825" w:type="dxa"/>
            <w:tcBorders>
              <w:top w:val="nil"/>
              <w:left w:val="nil"/>
              <w:bottom w:val="single" w:sz="4" w:space="0" w:color="auto"/>
              <w:right w:val="single" w:sz="4" w:space="0" w:color="auto"/>
            </w:tcBorders>
            <w:shd w:val="clear" w:color="000000" w:fill="FFFFFF"/>
            <w:vAlign w:val="center"/>
            <w:hideMark/>
          </w:tcPr>
          <w:p w14:paraId="612E96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1467,60</w:t>
            </w:r>
          </w:p>
        </w:tc>
        <w:tc>
          <w:tcPr>
            <w:tcW w:w="756" w:type="dxa"/>
            <w:tcBorders>
              <w:top w:val="nil"/>
              <w:left w:val="nil"/>
              <w:bottom w:val="single" w:sz="4" w:space="0" w:color="auto"/>
              <w:right w:val="single" w:sz="4" w:space="0" w:color="auto"/>
            </w:tcBorders>
            <w:shd w:val="clear" w:color="000000" w:fill="FFFFFF"/>
            <w:vAlign w:val="center"/>
            <w:hideMark/>
          </w:tcPr>
          <w:p w14:paraId="534B4C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1337,95</w:t>
            </w:r>
          </w:p>
        </w:tc>
        <w:tc>
          <w:tcPr>
            <w:tcW w:w="798" w:type="dxa"/>
            <w:tcBorders>
              <w:top w:val="nil"/>
              <w:left w:val="nil"/>
              <w:bottom w:val="single" w:sz="4" w:space="0" w:color="auto"/>
              <w:right w:val="single" w:sz="4" w:space="0" w:color="auto"/>
            </w:tcBorders>
            <w:shd w:val="clear" w:color="000000" w:fill="FFFFFF"/>
            <w:vAlign w:val="center"/>
            <w:hideMark/>
          </w:tcPr>
          <w:p w14:paraId="0AB6EE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26F824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8A9BE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10978,00</w:t>
            </w:r>
          </w:p>
        </w:tc>
        <w:tc>
          <w:tcPr>
            <w:tcW w:w="840" w:type="dxa"/>
            <w:tcBorders>
              <w:top w:val="nil"/>
              <w:left w:val="nil"/>
              <w:bottom w:val="single" w:sz="4" w:space="0" w:color="auto"/>
              <w:right w:val="single" w:sz="4" w:space="0" w:color="auto"/>
            </w:tcBorders>
            <w:shd w:val="clear" w:color="000000" w:fill="FFFFFF"/>
            <w:vAlign w:val="center"/>
            <w:hideMark/>
          </w:tcPr>
          <w:p w14:paraId="42EE79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8899,18</w:t>
            </w:r>
          </w:p>
        </w:tc>
        <w:tc>
          <w:tcPr>
            <w:tcW w:w="840" w:type="dxa"/>
            <w:tcBorders>
              <w:top w:val="nil"/>
              <w:left w:val="nil"/>
              <w:bottom w:val="single" w:sz="4" w:space="0" w:color="auto"/>
              <w:right w:val="single" w:sz="4" w:space="0" w:color="auto"/>
            </w:tcBorders>
            <w:shd w:val="clear" w:color="000000" w:fill="FFFFFF"/>
            <w:vAlign w:val="center"/>
            <w:hideMark/>
          </w:tcPr>
          <w:p w14:paraId="51C4B5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12732,05</w:t>
            </w:r>
          </w:p>
        </w:tc>
        <w:tc>
          <w:tcPr>
            <w:tcW w:w="825" w:type="dxa"/>
            <w:tcBorders>
              <w:top w:val="nil"/>
              <w:left w:val="nil"/>
              <w:bottom w:val="single" w:sz="4" w:space="0" w:color="auto"/>
              <w:right w:val="single" w:sz="4" w:space="0" w:color="auto"/>
            </w:tcBorders>
            <w:shd w:val="clear" w:color="000000" w:fill="FFFFFF"/>
            <w:vAlign w:val="center"/>
            <w:hideMark/>
          </w:tcPr>
          <w:p w14:paraId="0270D0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20458,04</w:t>
            </w:r>
          </w:p>
        </w:tc>
        <w:tc>
          <w:tcPr>
            <w:tcW w:w="910" w:type="dxa"/>
            <w:tcBorders>
              <w:top w:val="nil"/>
              <w:left w:val="nil"/>
              <w:bottom w:val="single" w:sz="4" w:space="0" w:color="auto"/>
              <w:right w:val="single" w:sz="4" w:space="0" w:color="auto"/>
            </w:tcBorders>
            <w:shd w:val="clear" w:color="000000" w:fill="FFFFFF"/>
            <w:vAlign w:val="center"/>
            <w:hideMark/>
          </w:tcPr>
          <w:p w14:paraId="3CF3A1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21400,00</w:t>
            </w:r>
          </w:p>
        </w:tc>
        <w:tc>
          <w:tcPr>
            <w:tcW w:w="826" w:type="dxa"/>
            <w:tcBorders>
              <w:top w:val="nil"/>
              <w:left w:val="nil"/>
              <w:bottom w:val="single" w:sz="4" w:space="0" w:color="auto"/>
              <w:right w:val="single" w:sz="4" w:space="0" w:color="auto"/>
            </w:tcBorders>
            <w:shd w:val="clear" w:color="000000" w:fill="FFFFFF"/>
            <w:vAlign w:val="center"/>
            <w:hideMark/>
          </w:tcPr>
          <w:p w14:paraId="699491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21370,00</w:t>
            </w:r>
          </w:p>
        </w:tc>
        <w:tc>
          <w:tcPr>
            <w:tcW w:w="826" w:type="dxa"/>
            <w:tcBorders>
              <w:top w:val="nil"/>
              <w:left w:val="nil"/>
              <w:bottom w:val="single" w:sz="4" w:space="0" w:color="auto"/>
              <w:right w:val="single" w:sz="4" w:space="0" w:color="auto"/>
            </w:tcBorders>
            <w:shd w:val="clear" w:color="000000" w:fill="FFFFFF"/>
            <w:vAlign w:val="center"/>
            <w:hideMark/>
          </w:tcPr>
          <w:p w14:paraId="03A71D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21350,00</w:t>
            </w:r>
          </w:p>
        </w:tc>
        <w:tc>
          <w:tcPr>
            <w:tcW w:w="839" w:type="dxa"/>
            <w:tcBorders>
              <w:top w:val="nil"/>
              <w:left w:val="nil"/>
              <w:bottom w:val="single" w:sz="4" w:space="0" w:color="auto"/>
              <w:right w:val="single" w:sz="4" w:space="0" w:color="auto"/>
            </w:tcBorders>
            <w:shd w:val="clear" w:color="000000" w:fill="FFFFFF"/>
            <w:vAlign w:val="center"/>
            <w:hideMark/>
          </w:tcPr>
          <w:p w14:paraId="3D2F39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21350,00</w:t>
            </w:r>
          </w:p>
        </w:tc>
      </w:tr>
      <w:tr w:rsidR="00560C33" w:rsidRPr="00AC3544" w14:paraId="7C12313F" w14:textId="77777777" w:rsidTr="00647AB5">
        <w:tc>
          <w:tcPr>
            <w:tcW w:w="2547" w:type="dxa"/>
            <w:gridSpan w:val="2"/>
            <w:vMerge/>
            <w:tcBorders>
              <w:left w:val="single" w:sz="4" w:space="0" w:color="auto"/>
              <w:right w:val="single" w:sz="4" w:space="0" w:color="auto"/>
            </w:tcBorders>
            <w:vAlign w:val="center"/>
            <w:hideMark/>
          </w:tcPr>
          <w:p w14:paraId="3903F4D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7D59F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096302D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2385,32</w:t>
            </w:r>
          </w:p>
        </w:tc>
        <w:tc>
          <w:tcPr>
            <w:tcW w:w="825" w:type="dxa"/>
            <w:tcBorders>
              <w:top w:val="nil"/>
              <w:left w:val="nil"/>
              <w:bottom w:val="single" w:sz="4" w:space="0" w:color="auto"/>
              <w:right w:val="single" w:sz="4" w:space="0" w:color="auto"/>
            </w:tcBorders>
            <w:shd w:val="clear" w:color="000000" w:fill="FFFFFF"/>
            <w:vAlign w:val="center"/>
            <w:hideMark/>
          </w:tcPr>
          <w:p w14:paraId="367070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1117,60</w:t>
            </w:r>
          </w:p>
        </w:tc>
        <w:tc>
          <w:tcPr>
            <w:tcW w:w="756" w:type="dxa"/>
            <w:tcBorders>
              <w:top w:val="nil"/>
              <w:left w:val="nil"/>
              <w:bottom w:val="single" w:sz="4" w:space="0" w:color="auto"/>
              <w:right w:val="single" w:sz="4" w:space="0" w:color="auto"/>
            </w:tcBorders>
            <w:shd w:val="clear" w:color="000000" w:fill="FFFFFF"/>
            <w:vAlign w:val="center"/>
            <w:hideMark/>
          </w:tcPr>
          <w:p w14:paraId="1299F2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1267,72</w:t>
            </w:r>
          </w:p>
        </w:tc>
        <w:tc>
          <w:tcPr>
            <w:tcW w:w="798" w:type="dxa"/>
            <w:tcBorders>
              <w:top w:val="nil"/>
              <w:left w:val="nil"/>
              <w:bottom w:val="single" w:sz="4" w:space="0" w:color="auto"/>
              <w:right w:val="single" w:sz="4" w:space="0" w:color="auto"/>
            </w:tcBorders>
            <w:shd w:val="clear" w:color="000000" w:fill="FFFFFF"/>
            <w:vAlign w:val="center"/>
            <w:hideMark/>
          </w:tcPr>
          <w:p w14:paraId="36F3B5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E7E0F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536CF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2B3A2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061D6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46C80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17A16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3B525D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7797B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A8D5C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9BC70C3" w14:textId="77777777" w:rsidTr="00647AB5">
        <w:tc>
          <w:tcPr>
            <w:tcW w:w="2547" w:type="dxa"/>
            <w:gridSpan w:val="2"/>
            <w:vMerge/>
            <w:tcBorders>
              <w:left w:val="single" w:sz="4" w:space="0" w:color="auto"/>
              <w:right w:val="single" w:sz="4" w:space="0" w:color="auto"/>
            </w:tcBorders>
            <w:vAlign w:val="center"/>
            <w:hideMark/>
          </w:tcPr>
          <w:p w14:paraId="2C73212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7CA87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0FB40F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346,72</w:t>
            </w:r>
          </w:p>
        </w:tc>
        <w:tc>
          <w:tcPr>
            <w:tcW w:w="825" w:type="dxa"/>
            <w:tcBorders>
              <w:top w:val="nil"/>
              <w:left w:val="nil"/>
              <w:bottom w:val="single" w:sz="4" w:space="0" w:color="auto"/>
              <w:right w:val="single" w:sz="4" w:space="0" w:color="auto"/>
            </w:tcBorders>
            <w:shd w:val="clear" w:color="000000" w:fill="FFFFFF"/>
            <w:vAlign w:val="center"/>
            <w:hideMark/>
          </w:tcPr>
          <w:p w14:paraId="09D0D1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280,00</w:t>
            </w:r>
          </w:p>
        </w:tc>
        <w:tc>
          <w:tcPr>
            <w:tcW w:w="756" w:type="dxa"/>
            <w:tcBorders>
              <w:top w:val="nil"/>
              <w:left w:val="nil"/>
              <w:bottom w:val="single" w:sz="4" w:space="0" w:color="auto"/>
              <w:right w:val="single" w:sz="4" w:space="0" w:color="auto"/>
            </w:tcBorders>
            <w:shd w:val="clear" w:color="000000" w:fill="FFFFFF"/>
            <w:vAlign w:val="center"/>
            <w:hideMark/>
          </w:tcPr>
          <w:p w14:paraId="2AEEA6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66,72</w:t>
            </w:r>
          </w:p>
        </w:tc>
        <w:tc>
          <w:tcPr>
            <w:tcW w:w="798" w:type="dxa"/>
            <w:tcBorders>
              <w:top w:val="nil"/>
              <w:left w:val="nil"/>
              <w:bottom w:val="single" w:sz="4" w:space="0" w:color="auto"/>
              <w:right w:val="single" w:sz="4" w:space="0" w:color="auto"/>
            </w:tcBorders>
            <w:shd w:val="clear" w:color="000000" w:fill="FFFFFF"/>
            <w:vAlign w:val="center"/>
            <w:hideMark/>
          </w:tcPr>
          <w:p w14:paraId="206F6F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6E24E2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8041D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0F807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763A40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33C534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2F6E0D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C0E07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14CFD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1A388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5529A86" w14:textId="77777777" w:rsidTr="00647AB5">
        <w:tc>
          <w:tcPr>
            <w:tcW w:w="2547" w:type="dxa"/>
            <w:gridSpan w:val="2"/>
            <w:vMerge/>
            <w:tcBorders>
              <w:left w:val="single" w:sz="4" w:space="0" w:color="auto"/>
              <w:right w:val="single" w:sz="4" w:space="0" w:color="auto"/>
            </w:tcBorders>
            <w:vAlign w:val="center"/>
            <w:hideMark/>
          </w:tcPr>
          <w:p w14:paraId="2708153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C2223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4B563D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138610,78</w:t>
            </w:r>
          </w:p>
        </w:tc>
        <w:tc>
          <w:tcPr>
            <w:tcW w:w="825" w:type="dxa"/>
            <w:tcBorders>
              <w:top w:val="nil"/>
              <w:left w:val="nil"/>
              <w:bottom w:val="single" w:sz="4" w:space="0" w:color="auto"/>
              <w:right w:val="single" w:sz="4" w:space="0" w:color="auto"/>
            </w:tcBorders>
            <w:shd w:val="clear" w:color="000000" w:fill="FFFFFF"/>
            <w:vAlign w:val="center"/>
            <w:hideMark/>
          </w:tcPr>
          <w:p w14:paraId="7DC3E9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70,00</w:t>
            </w:r>
          </w:p>
        </w:tc>
        <w:tc>
          <w:tcPr>
            <w:tcW w:w="756" w:type="dxa"/>
            <w:tcBorders>
              <w:top w:val="nil"/>
              <w:left w:val="nil"/>
              <w:bottom w:val="single" w:sz="4" w:space="0" w:color="auto"/>
              <w:right w:val="single" w:sz="4" w:space="0" w:color="auto"/>
            </w:tcBorders>
            <w:shd w:val="clear" w:color="000000" w:fill="FFFFFF"/>
            <w:vAlign w:val="center"/>
            <w:hideMark/>
          </w:tcPr>
          <w:p w14:paraId="5FEC33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3,51</w:t>
            </w:r>
          </w:p>
        </w:tc>
        <w:tc>
          <w:tcPr>
            <w:tcW w:w="798" w:type="dxa"/>
            <w:tcBorders>
              <w:top w:val="nil"/>
              <w:left w:val="nil"/>
              <w:bottom w:val="single" w:sz="4" w:space="0" w:color="auto"/>
              <w:right w:val="single" w:sz="4" w:space="0" w:color="auto"/>
            </w:tcBorders>
            <w:shd w:val="clear" w:color="000000" w:fill="FFFFFF"/>
            <w:vAlign w:val="center"/>
            <w:hideMark/>
          </w:tcPr>
          <w:p w14:paraId="037C2A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4D77E3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B67D4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10978,00</w:t>
            </w:r>
          </w:p>
        </w:tc>
        <w:tc>
          <w:tcPr>
            <w:tcW w:w="840" w:type="dxa"/>
            <w:tcBorders>
              <w:top w:val="nil"/>
              <w:left w:val="nil"/>
              <w:bottom w:val="single" w:sz="4" w:space="0" w:color="auto"/>
              <w:right w:val="single" w:sz="4" w:space="0" w:color="auto"/>
            </w:tcBorders>
            <w:shd w:val="clear" w:color="000000" w:fill="FFFFFF"/>
            <w:vAlign w:val="center"/>
            <w:hideMark/>
          </w:tcPr>
          <w:p w14:paraId="2951DC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8899,18</w:t>
            </w:r>
          </w:p>
        </w:tc>
        <w:tc>
          <w:tcPr>
            <w:tcW w:w="840" w:type="dxa"/>
            <w:tcBorders>
              <w:top w:val="nil"/>
              <w:left w:val="nil"/>
              <w:bottom w:val="single" w:sz="4" w:space="0" w:color="auto"/>
              <w:right w:val="single" w:sz="4" w:space="0" w:color="auto"/>
            </w:tcBorders>
            <w:shd w:val="clear" w:color="000000" w:fill="FFFFFF"/>
            <w:noWrap/>
            <w:vAlign w:val="center"/>
            <w:hideMark/>
          </w:tcPr>
          <w:p w14:paraId="447FF6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12732,05</w:t>
            </w:r>
          </w:p>
        </w:tc>
        <w:tc>
          <w:tcPr>
            <w:tcW w:w="825" w:type="dxa"/>
            <w:tcBorders>
              <w:top w:val="nil"/>
              <w:left w:val="nil"/>
              <w:bottom w:val="single" w:sz="4" w:space="0" w:color="auto"/>
              <w:right w:val="single" w:sz="4" w:space="0" w:color="auto"/>
            </w:tcBorders>
            <w:shd w:val="clear" w:color="000000" w:fill="FFFFFF"/>
            <w:noWrap/>
            <w:vAlign w:val="center"/>
            <w:hideMark/>
          </w:tcPr>
          <w:p w14:paraId="7C1B1D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20458,04</w:t>
            </w:r>
          </w:p>
        </w:tc>
        <w:tc>
          <w:tcPr>
            <w:tcW w:w="910" w:type="dxa"/>
            <w:tcBorders>
              <w:top w:val="nil"/>
              <w:left w:val="nil"/>
              <w:bottom w:val="single" w:sz="4" w:space="0" w:color="auto"/>
              <w:right w:val="single" w:sz="4" w:space="0" w:color="auto"/>
            </w:tcBorders>
            <w:shd w:val="clear" w:color="000000" w:fill="FFFFFF"/>
            <w:noWrap/>
            <w:vAlign w:val="center"/>
            <w:hideMark/>
          </w:tcPr>
          <w:p w14:paraId="3736A9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21400,00</w:t>
            </w:r>
          </w:p>
        </w:tc>
        <w:tc>
          <w:tcPr>
            <w:tcW w:w="826" w:type="dxa"/>
            <w:tcBorders>
              <w:top w:val="nil"/>
              <w:left w:val="nil"/>
              <w:bottom w:val="single" w:sz="4" w:space="0" w:color="auto"/>
              <w:right w:val="single" w:sz="4" w:space="0" w:color="auto"/>
            </w:tcBorders>
            <w:shd w:val="clear" w:color="000000" w:fill="FFFFFF"/>
            <w:noWrap/>
            <w:vAlign w:val="center"/>
            <w:hideMark/>
          </w:tcPr>
          <w:p w14:paraId="46FF76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21370,00</w:t>
            </w:r>
          </w:p>
        </w:tc>
        <w:tc>
          <w:tcPr>
            <w:tcW w:w="826" w:type="dxa"/>
            <w:tcBorders>
              <w:top w:val="nil"/>
              <w:left w:val="nil"/>
              <w:bottom w:val="single" w:sz="4" w:space="0" w:color="auto"/>
              <w:right w:val="single" w:sz="4" w:space="0" w:color="auto"/>
            </w:tcBorders>
            <w:shd w:val="clear" w:color="000000" w:fill="FFFFFF"/>
            <w:noWrap/>
            <w:vAlign w:val="center"/>
            <w:hideMark/>
          </w:tcPr>
          <w:p w14:paraId="5184B5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21350,00</w:t>
            </w:r>
          </w:p>
        </w:tc>
        <w:tc>
          <w:tcPr>
            <w:tcW w:w="839" w:type="dxa"/>
            <w:tcBorders>
              <w:top w:val="nil"/>
              <w:left w:val="nil"/>
              <w:bottom w:val="single" w:sz="4" w:space="0" w:color="auto"/>
              <w:right w:val="single" w:sz="4" w:space="0" w:color="auto"/>
            </w:tcBorders>
            <w:shd w:val="clear" w:color="000000" w:fill="FFFFFF"/>
            <w:noWrap/>
            <w:vAlign w:val="center"/>
            <w:hideMark/>
          </w:tcPr>
          <w:p w14:paraId="6B20D3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21350,00</w:t>
            </w:r>
          </w:p>
        </w:tc>
      </w:tr>
      <w:tr w:rsidR="00560C33" w:rsidRPr="00AC3544" w14:paraId="5A28D767" w14:textId="77777777" w:rsidTr="00647AB5">
        <w:tc>
          <w:tcPr>
            <w:tcW w:w="2547" w:type="dxa"/>
            <w:gridSpan w:val="2"/>
            <w:vMerge/>
            <w:tcBorders>
              <w:left w:val="single" w:sz="4" w:space="0" w:color="auto"/>
              <w:right w:val="single" w:sz="4" w:space="0" w:color="auto"/>
            </w:tcBorders>
            <w:vAlign w:val="center"/>
            <w:hideMark/>
          </w:tcPr>
          <w:p w14:paraId="4A2E920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7A4B27D" w14:textId="4B0567E6"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04605C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FB9FA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CBDB6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4FD161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C4456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4C0F6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9AAD1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931BB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3F913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56F8A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32008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EF951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DAEE8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33E30A9" w14:textId="77777777" w:rsidTr="00647AB5">
        <w:tc>
          <w:tcPr>
            <w:tcW w:w="2547" w:type="dxa"/>
            <w:gridSpan w:val="2"/>
            <w:vMerge/>
            <w:tcBorders>
              <w:left w:val="single" w:sz="4" w:space="0" w:color="auto"/>
              <w:right w:val="single" w:sz="4" w:space="0" w:color="auto"/>
            </w:tcBorders>
            <w:vAlign w:val="center"/>
            <w:hideMark/>
          </w:tcPr>
          <w:p w14:paraId="03FBA74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84C05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478016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7F87E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322C3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7A81B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73E72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1B648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8FAEF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DBD8B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B9F15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10057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526DC7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EE5BD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E97DE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143EBA4" w14:textId="77777777" w:rsidTr="00647AB5">
        <w:tc>
          <w:tcPr>
            <w:tcW w:w="2547" w:type="dxa"/>
            <w:gridSpan w:val="2"/>
            <w:vMerge/>
            <w:tcBorders>
              <w:left w:val="single" w:sz="4" w:space="0" w:color="auto"/>
              <w:bottom w:val="single" w:sz="4" w:space="0" w:color="auto"/>
              <w:right w:val="single" w:sz="4" w:space="0" w:color="auto"/>
            </w:tcBorders>
            <w:vAlign w:val="center"/>
            <w:hideMark/>
          </w:tcPr>
          <w:p w14:paraId="5F549B2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BD0C9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23CB3F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74A05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DBD68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65CFA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80456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96CBD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BB257D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3E0DB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44DC1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60175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0F5EA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52077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983D3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A706351" w14:textId="77777777" w:rsidTr="0092558E">
        <w:tc>
          <w:tcPr>
            <w:tcW w:w="2547" w:type="dxa"/>
            <w:gridSpan w:val="2"/>
            <w:vMerge w:val="restart"/>
            <w:tcBorders>
              <w:top w:val="nil"/>
              <w:left w:val="single" w:sz="4" w:space="0" w:color="auto"/>
              <w:right w:val="single" w:sz="4" w:space="0" w:color="auto"/>
            </w:tcBorders>
            <w:shd w:val="clear" w:color="000000" w:fill="FFFFFF"/>
            <w:vAlign w:val="center"/>
            <w:hideMark/>
          </w:tcPr>
          <w:p w14:paraId="2B1A75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1.4</w:t>
            </w:r>
          </w:p>
          <w:p w14:paraId="3F624346" w14:textId="61B9AC79"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Поддержка и развитие молодежного предпринимательства.</w:t>
            </w:r>
          </w:p>
        </w:tc>
        <w:tc>
          <w:tcPr>
            <w:tcW w:w="1802" w:type="dxa"/>
            <w:tcBorders>
              <w:top w:val="nil"/>
              <w:left w:val="nil"/>
              <w:bottom w:val="single" w:sz="4" w:space="0" w:color="auto"/>
              <w:right w:val="single" w:sz="4" w:space="0" w:color="auto"/>
            </w:tcBorders>
            <w:shd w:val="clear" w:color="000000" w:fill="FFFFFF"/>
            <w:vAlign w:val="center"/>
            <w:hideMark/>
          </w:tcPr>
          <w:p w14:paraId="37BBAD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35FF7F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21,09</w:t>
            </w:r>
          </w:p>
        </w:tc>
        <w:tc>
          <w:tcPr>
            <w:tcW w:w="825" w:type="dxa"/>
            <w:tcBorders>
              <w:top w:val="nil"/>
              <w:left w:val="nil"/>
              <w:bottom w:val="single" w:sz="4" w:space="0" w:color="auto"/>
              <w:right w:val="single" w:sz="4" w:space="0" w:color="auto"/>
            </w:tcBorders>
            <w:shd w:val="clear" w:color="000000" w:fill="FFFFFF"/>
            <w:vAlign w:val="center"/>
            <w:hideMark/>
          </w:tcPr>
          <w:p w14:paraId="25DA99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4E2DB9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21,09</w:t>
            </w:r>
          </w:p>
        </w:tc>
        <w:tc>
          <w:tcPr>
            <w:tcW w:w="798" w:type="dxa"/>
            <w:tcBorders>
              <w:top w:val="nil"/>
              <w:left w:val="nil"/>
              <w:bottom w:val="single" w:sz="4" w:space="0" w:color="auto"/>
              <w:right w:val="single" w:sz="4" w:space="0" w:color="auto"/>
            </w:tcBorders>
            <w:shd w:val="clear" w:color="000000" w:fill="FFFFFF"/>
            <w:vAlign w:val="center"/>
            <w:hideMark/>
          </w:tcPr>
          <w:p w14:paraId="4B23C5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36649C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CDD5B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30FAF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BD681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F3834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4A3323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6D896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E0C55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A2BB9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C8EC41B" w14:textId="77777777" w:rsidTr="0092558E">
        <w:tc>
          <w:tcPr>
            <w:tcW w:w="2547" w:type="dxa"/>
            <w:gridSpan w:val="2"/>
            <w:vMerge/>
            <w:tcBorders>
              <w:left w:val="single" w:sz="4" w:space="0" w:color="auto"/>
              <w:right w:val="single" w:sz="4" w:space="0" w:color="auto"/>
            </w:tcBorders>
            <w:vAlign w:val="center"/>
            <w:hideMark/>
          </w:tcPr>
          <w:p w14:paraId="3BDAC24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25B06E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092413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7FB92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92B06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29C9B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D0173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BBC26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C2929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2340C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1E1FB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56CF3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FC3FB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C9772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91242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689E302" w14:textId="77777777" w:rsidTr="0092558E">
        <w:tc>
          <w:tcPr>
            <w:tcW w:w="2547" w:type="dxa"/>
            <w:gridSpan w:val="2"/>
            <w:vMerge/>
            <w:tcBorders>
              <w:left w:val="single" w:sz="4" w:space="0" w:color="auto"/>
              <w:right w:val="single" w:sz="4" w:space="0" w:color="auto"/>
            </w:tcBorders>
            <w:vAlign w:val="center"/>
            <w:hideMark/>
          </w:tcPr>
          <w:p w14:paraId="1E41477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95E6B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654C8F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DADDF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526802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7B2802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48FBF6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525A6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076CF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38FA87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7E244F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521A82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5E0A4E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4C822D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390A98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6EA80FC1" w14:textId="77777777" w:rsidTr="0092558E">
        <w:tc>
          <w:tcPr>
            <w:tcW w:w="2547" w:type="dxa"/>
            <w:gridSpan w:val="2"/>
            <w:vMerge/>
            <w:tcBorders>
              <w:left w:val="single" w:sz="4" w:space="0" w:color="auto"/>
              <w:right w:val="single" w:sz="4" w:space="0" w:color="auto"/>
            </w:tcBorders>
            <w:vAlign w:val="center"/>
            <w:hideMark/>
          </w:tcPr>
          <w:p w14:paraId="0F254CD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5009D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23A744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21,09</w:t>
            </w:r>
          </w:p>
        </w:tc>
        <w:tc>
          <w:tcPr>
            <w:tcW w:w="825" w:type="dxa"/>
            <w:tcBorders>
              <w:top w:val="nil"/>
              <w:left w:val="nil"/>
              <w:bottom w:val="single" w:sz="4" w:space="0" w:color="auto"/>
              <w:right w:val="single" w:sz="4" w:space="0" w:color="auto"/>
            </w:tcBorders>
            <w:shd w:val="clear" w:color="000000" w:fill="FFFFFF"/>
            <w:vAlign w:val="center"/>
            <w:hideMark/>
          </w:tcPr>
          <w:p w14:paraId="6307CF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3DAD90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21,09</w:t>
            </w:r>
          </w:p>
        </w:tc>
        <w:tc>
          <w:tcPr>
            <w:tcW w:w="798" w:type="dxa"/>
            <w:tcBorders>
              <w:top w:val="nil"/>
              <w:left w:val="nil"/>
              <w:bottom w:val="single" w:sz="4" w:space="0" w:color="auto"/>
              <w:right w:val="single" w:sz="4" w:space="0" w:color="auto"/>
            </w:tcBorders>
            <w:shd w:val="clear" w:color="000000" w:fill="FFFFFF"/>
            <w:vAlign w:val="center"/>
            <w:hideMark/>
          </w:tcPr>
          <w:p w14:paraId="467CC5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3BB56E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A5273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81D13D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5E8F80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4249C3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22D42E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4112D7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0AEB52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00D7B7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409CD47C" w14:textId="77777777" w:rsidTr="0092558E">
        <w:tc>
          <w:tcPr>
            <w:tcW w:w="2547" w:type="dxa"/>
            <w:gridSpan w:val="2"/>
            <w:vMerge/>
            <w:tcBorders>
              <w:left w:val="single" w:sz="4" w:space="0" w:color="auto"/>
              <w:right w:val="single" w:sz="4" w:space="0" w:color="auto"/>
            </w:tcBorders>
            <w:vAlign w:val="center"/>
            <w:hideMark/>
          </w:tcPr>
          <w:p w14:paraId="53AE19D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9218C5E" w14:textId="3E36A4E4"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7712CE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78476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FC0BC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FFFA5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D8762D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DE797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8B137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1B01F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CB5C0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3A210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B5708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4EA09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168E8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D320823" w14:textId="77777777" w:rsidTr="0092558E">
        <w:tc>
          <w:tcPr>
            <w:tcW w:w="2547" w:type="dxa"/>
            <w:gridSpan w:val="2"/>
            <w:vMerge/>
            <w:tcBorders>
              <w:left w:val="single" w:sz="4" w:space="0" w:color="auto"/>
              <w:right w:val="single" w:sz="4" w:space="0" w:color="auto"/>
            </w:tcBorders>
            <w:vAlign w:val="center"/>
            <w:hideMark/>
          </w:tcPr>
          <w:p w14:paraId="4D7AB85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7FDFE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661B3C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DDE1D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D0F05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453BD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B96A6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D8288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3B61B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C4D7E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40707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CBD18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D52DB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EC88F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F3B33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AFE41C1" w14:textId="77777777" w:rsidTr="0092558E">
        <w:tc>
          <w:tcPr>
            <w:tcW w:w="2547" w:type="dxa"/>
            <w:gridSpan w:val="2"/>
            <w:vMerge/>
            <w:tcBorders>
              <w:left w:val="single" w:sz="4" w:space="0" w:color="auto"/>
              <w:bottom w:val="single" w:sz="4" w:space="0" w:color="auto"/>
              <w:right w:val="single" w:sz="4" w:space="0" w:color="auto"/>
            </w:tcBorders>
            <w:vAlign w:val="center"/>
            <w:hideMark/>
          </w:tcPr>
          <w:p w14:paraId="56FEBC1B"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5832D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47666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D3756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EF3A8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49B5B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72273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FC278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2A753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831AF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514147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E6184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E240A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7A429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FD49F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7EC4646" w14:textId="77777777" w:rsidTr="007B2FC9">
        <w:tc>
          <w:tcPr>
            <w:tcW w:w="2547" w:type="dxa"/>
            <w:gridSpan w:val="2"/>
            <w:vMerge w:val="restart"/>
            <w:tcBorders>
              <w:top w:val="nil"/>
              <w:left w:val="single" w:sz="4" w:space="0" w:color="auto"/>
              <w:right w:val="single" w:sz="4" w:space="0" w:color="auto"/>
            </w:tcBorders>
            <w:shd w:val="clear" w:color="000000" w:fill="FFFFFF"/>
            <w:vAlign w:val="center"/>
            <w:hideMark/>
          </w:tcPr>
          <w:p w14:paraId="434BF6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1.5</w:t>
            </w:r>
          </w:p>
          <w:p w14:paraId="6598812C" w14:textId="7182D5AB"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1802" w:type="dxa"/>
            <w:tcBorders>
              <w:top w:val="nil"/>
              <w:left w:val="nil"/>
              <w:bottom w:val="single" w:sz="4" w:space="0" w:color="auto"/>
              <w:right w:val="single" w:sz="4" w:space="0" w:color="auto"/>
            </w:tcBorders>
            <w:shd w:val="clear" w:color="000000" w:fill="FFFFFF"/>
            <w:vAlign w:val="center"/>
            <w:hideMark/>
          </w:tcPr>
          <w:p w14:paraId="26A0692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72EDB8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2250,00</w:t>
            </w:r>
          </w:p>
        </w:tc>
        <w:tc>
          <w:tcPr>
            <w:tcW w:w="825" w:type="dxa"/>
            <w:tcBorders>
              <w:top w:val="nil"/>
              <w:left w:val="nil"/>
              <w:bottom w:val="single" w:sz="4" w:space="0" w:color="auto"/>
              <w:right w:val="single" w:sz="4" w:space="0" w:color="auto"/>
            </w:tcBorders>
            <w:shd w:val="clear" w:color="000000" w:fill="FFFFFF"/>
            <w:noWrap/>
            <w:vAlign w:val="center"/>
            <w:hideMark/>
          </w:tcPr>
          <w:p w14:paraId="24DC67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noWrap/>
            <w:vAlign w:val="center"/>
            <w:hideMark/>
          </w:tcPr>
          <w:p w14:paraId="366E94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noWrap/>
            <w:vAlign w:val="center"/>
            <w:hideMark/>
          </w:tcPr>
          <w:p w14:paraId="4B52D8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noWrap/>
            <w:vAlign w:val="center"/>
            <w:hideMark/>
          </w:tcPr>
          <w:p w14:paraId="44479E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0A98A1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1C67D9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571872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5FE074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2250,00</w:t>
            </w:r>
          </w:p>
        </w:tc>
        <w:tc>
          <w:tcPr>
            <w:tcW w:w="910" w:type="dxa"/>
            <w:tcBorders>
              <w:top w:val="nil"/>
              <w:left w:val="nil"/>
              <w:bottom w:val="single" w:sz="4" w:space="0" w:color="auto"/>
              <w:right w:val="single" w:sz="4" w:space="0" w:color="auto"/>
            </w:tcBorders>
            <w:shd w:val="clear" w:color="000000" w:fill="FFFFFF"/>
            <w:noWrap/>
            <w:vAlign w:val="center"/>
            <w:hideMark/>
          </w:tcPr>
          <w:p w14:paraId="40E4F1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2A12EF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336FA7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5D7260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6A16762D" w14:textId="77777777" w:rsidTr="007B2FC9">
        <w:tc>
          <w:tcPr>
            <w:tcW w:w="2547" w:type="dxa"/>
            <w:gridSpan w:val="2"/>
            <w:vMerge/>
            <w:tcBorders>
              <w:left w:val="single" w:sz="4" w:space="0" w:color="auto"/>
              <w:right w:val="single" w:sz="4" w:space="0" w:color="auto"/>
            </w:tcBorders>
            <w:vAlign w:val="center"/>
            <w:hideMark/>
          </w:tcPr>
          <w:p w14:paraId="455782A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93D16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479D4B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869A2E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79BDA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12005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46D6E2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5289A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1C0CF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CD616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C2ECD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A8D4A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962F1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3D281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DB880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775F34A" w14:textId="77777777" w:rsidTr="007B2FC9">
        <w:tc>
          <w:tcPr>
            <w:tcW w:w="2547" w:type="dxa"/>
            <w:gridSpan w:val="2"/>
            <w:vMerge/>
            <w:tcBorders>
              <w:left w:val="single" w:sz="4" w:space="0" w:color="auto"/>
              <w:right w:val="single" w:sz="4" w:space="0" w:color="auto"/>
            </w:tcBorders>
            <w:vAlign w:val="center"/>
            <w:hideMark/>
          </w:tcPr>
          <w:p w14:paraId="4606EFA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3249F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7F1635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1755,00</w:t>
            </w:r>
          </w:p>
        </w:tc>
        <w:tc>
          <w:tcPr>
            <w:tcW w:w="825" w:type="dxa"/>
            <w:tcBorders>
              <w:top w:val="nil"/>
              <w:left w:val="nil"/>
              <w:bottom w:val="single" w:sz="4" w:space="0" w:color="auto"/>
              <w:right w:val="single" w:sz="4" w:space="0" w:color="auto"/>
            </w:tcBorders>
            <w:shd w:val="clear" w:color="000000" w:fill="FFFFFF"/>
            <w:vAlign w:val="center"/>
            <w:hideMark/>
          </w:tcPr>
          <w:p w14:paraId="121A18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E2E38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E2A9F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4238C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2DBD7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6EDE2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F1A6D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3D6A6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1755,00</w:t>
            </w:r>
          </w:p>
        </w:tc>
        <w:tc>
          <w:tcPr>
            <w:tcW w:w="910" w:type="dxa"/>
            <w:tcBorders>
              <w:top w:val="nil"/>
              <w:left w:val="nil"/>
              <w:bottom w:val="single" w:sz="4" w:space="0" w:color="auto"/>
              <w:right w:val="single" w:sz="4" w:space="0" w:color="auto"/>
            </w:tcBorders>
            <w:shd w:val="clear" w:color="000000" w:fill="FFFFFF"/>
            <w:noWrap/>
            <w:vAlign w:val="center"/>
            <w:hideMark/>
          </w:tcPr>
          <w:p w14:paraId="3CC7E6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BE457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204B1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92264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61C401F" w14:textId="77777777" w:rsidTr="007B2FC9">
        <w:tc>
          <w:tcPr>
            <w:tcW w:w="2547" w:type="dxa"/>
            <w:gridSpan w:val="2"/>
            <w:vMerge/>
            <w:tcBorders>
              <w:left w:val="single" w:sz="4" w:space="0" w:color="auto"/>
              <w:right w:val="single" w:sz="4" w:space="0" w:color="auto"/>
            </w:tcBorders>
            <w:vAlign w:val="center"/>
            <w:hideMark/>
          </w:tcPr>
          <w:p w14:paraId="1E385D7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366C5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8A137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495,00</w:t>
            </w:r>
          </w:p>
        </w:tc>
        <w:tc>
          <w:tcPr>
            <w:tcW w:w="825" w:type="dxa"/>
            <w:tcBorders>
              <w:top w:val="nil"/>
              <w:left w:val="nil"/>
              <w:bottom w:val="single" w:sz="4" w:space="0" w:color="auto"/>
              <w:right w:val="single" w:sz="4" w:space="0" w:color="auto"/>
            </w:tcBorders>
            <w:shd w:val="clear" w:color="000000" w:fill="FFFFFF"/>
            <w:vAlign w:val="center"/>
            <w:hideMark/>
          </w:tcPr>
          <w:p w14:paraId="6BD6EA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EFA441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211FD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72D0E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69D18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3AE8F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AD01A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C8C9E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495,00</w:t>
            </w:r>
          </w:p>
        </w:tc>
        <w:tc>
          <w:tcPr>
            <w:tcW w:w="910" w:type="dxa"/>
            <w:tcBorders>
              <w:top w:val="nil"/>
              <w:left w:val="nil"/>
              <w:bottom w:val="single" w:sz="4" w:space="0" w:color="auto"/>
              <w:right w:val="single" w:sz="4" w:space="0" w:color="auto"/>
            </w:tcBorders>
            <w:shd w:val="clear" w:color="000000" w:fill="FFFFFF"/>
            <w:noWrap/>
            <w:vAlign w:val="center"/>
            <w:hideMark/>
          </w:tcPr>
          <w:p w14:paraId="79AE97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9F029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D6BCE9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BE0B2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003B99E" w14:textId="77777777" w:rsidTr="007B2FC9">
        <w:tc>
          <w:tcPr>
            <w:tcW w:w="2547" w:type="dxa"/>
            <w:gridSpan w:val="2"/>
            <w:vMerge/>
            <w:tcBorders>
              <w:left w:val="single" w:sz="4" w:space="0" w:color="auto"/>
              <w:right w:val="single" w:sz="4" w:space="0" w:color="auto"/>
            </w:tcBorders>
            <w:vAlign w:val="center"/>
            <w:hideMark/>
          </w:tcPr>
          <w:p w14:paraId="1D41A1D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9E9CDED" w14:textId="005ADA7B"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198DF8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68BECA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103CB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9AC0D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89524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C9D72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F3A1B7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33C02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03EFF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BD191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1B7C4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1E6E0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14570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EFAE200" w14:textId="77777777" w:rsidTr="007B2FC9">
        <w:tc>
          <w:tcPr>
            <w:tcW w:w="2547" w:type="dxa"/>
            <w:gridSpan w:val="2"/>
            <w:vMerge/>
            <w:tcBorders>
              <w:left w:val="single" w:sz="4" w:space="0" w:color="auto"/>
              <w:right w:val="single" w:sz="4" w:space="0" w:color="auto"/>
            </w:tcBorders>
            <w:vAlign w:val="center"/>
            <w:hideMark/>
          </w:tcPr>
          <w:p w14:paraId="260CD0B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4B01E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386CD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57CA9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A76D5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BF888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899C6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E66F6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F037E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40E4EE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3F52F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037ED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CA962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93B64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69CF8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ADBDD83" w14:textId="77777777" w:rsidTr="007B2FC9">
        <w:tc>
          <w:tcPr>
            <w:tcW w:w="2547" w:type="dxa"/>
            <w:gridSpan w:val="2"/>
            <w:vMerge/>
            <w:tcBorders>
              <w:left w:val="single" w:sz="4" w:space="0" w:color="auto"/>
              <w:bottom w:val="single" w:sz="4" w:space="0" w:color="auto"/>
              <w:right w:val="single" w:sz="4" w:space="0" w:color="auto"/>
            </w:tcBorders>
            <w:vAlign w:val="center"/>
            <w:hideMark/>
          </w:tcPr>
          <w:p w14:paraId="6EC1295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35C24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0EF70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CB5E9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9DE58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1FE46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2EB92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27259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7CD99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59666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5F93B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56A47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9533B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92FDD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C552E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66190EC" w14:textId="77777777" w:rsidTr="00740A9C">
        <w:tc>
          <w:tcPr>
            <w:tcW w:w="2547" w:type="dxa"/>
            <w:gridSpan w:val="2"/>
            <w:vMerge w:val="restart"/>
            <w:tcBorders>
              <w:top w:val="nil"/>
              <w:left w:val="single" w:sz="4" w:space="0" w:color="auto"/>
              <w:right w:val="single" w:sz="4" w:space="0" w:color="auto"/>
            </w:tcBorders>
            <w:shd w:val="clear" w:color="000000" w:fill="FFFFFF"/>
            <w:vAlign w:val="center"/>
            <w:hideMark/>
          </w:tcPr>
          <w:p w14:paraId="602BC6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ПОДПРОГРАММА 2</w:t>
            </w:r>
          </w:p>
          <w:p w14:paraId="209A084E" w14:textId="423757B0"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"Обеспечение доступным и комфортным жильем и коммунальными услугами населения Рамонского муниципального района Воронежской области"</w:t>
            </w:r>
          </w:p>
        </w:tc>
        <w:tc>
          <w:tcPr>
            <w:tcW w:w="1802" w:type="dxa"/>
            <w:tcBorders>
              <w:top w:val="nil"/>
              <w:left w:val="nil"/>
              <w:bottom w:val="single" w:sz="4" w:space="0" w:color="auto"/>
              <w:right w:val="single" w:sz="4" w:space="0" w:color="auto"/>
            </w:tcBorders>
            <w:shd w:val="clear" w:color="000000" w:fill="FFFFFF"/>
            <w:vAlign w:val="center"/>
            <w:hideMark/>
          </w:tcPr>
          <w:p w14:paraId="503D4F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5B3055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318229,62</w:t>
            </w:r>
          </w:p>
        </w:tc>
        <w:tc>
          <w:tcPr>
            <w:tcW w:w="825" w:type="dxa"/>
            <w:tcBorders>
              <w:top w:val="nil"/>
              <w:left w:val="nil"/>
              <w:bottom w:val="single" w:sz="4" w:space="0" w:color="auto"/>
              <w:right w:val="single" w:sz="4" w:space="0" w:color="auto"/>
            </w:tcBorders>
            <w:shd w:val="clear" w:color="000000" w:fill="FFFFFF"/>
            <w:vAlign w:val="center"/>
            <w:hideMark/>
          </w:tcPr>
          <w:p w14:paraId="683E63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23036,00</w:t>
            </w:r>
          </w:p>
        </w:tc>
        <w:tc>
          <w:tcPr>
            <w:tcW w:w="756" w:type="dxa"/>
            <w:tcBorders>
              <w:top w:val="nil"/>
              <w:left w:val="nil"/>
              <w:bottom w:val="single" w:sz="4" w:space="0" w:color="auto"/>
              <w:right w:val="single" w:sz="4" w:space="0" w:color="auto"/>
            </w:tcBorders>
            <w:shd w:val="clear" w:color="000000" w:fill="FFFFFF"/>
            <w:vAlign w:val="center"/>
            <w:hideMark/>
          </w:tcPr>
          <w:p w14:paraId="3C6F71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4529,52</w:t>
            </w:r>
          </w:p>
        </w:tc>
        <w:tc>
          <w:tcPr>
            <w:tcW w:w="798" w:type="dxa"/>
            <w:tcBorders>
              <w:top w:val="nil"/>
              <w:left w:val="nil"/>
              <w:bottom w:val="single" w:sz="4" w:space="0" w:color="auto"/>
              <w:right w:val="single" w:sz="4" w:space="0" w:color="auto"/>
            </w:tcBorders>
            <w:shd w:val="clear" w:color="000000" w:fill="FFFFFF"/>
            <w:vAlign w:val="center"/>
            <w:hideMark/>
          </w:tcPr>
          <w:p w14:paraId="1A6E28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4711,32</w:t>
            </w:r>
          </w:p>
        </w:tc>
        <w:tc>
          <w:tcPr>
            <w:tcW w:w="770" w:type="dxa"/>
            <w:tcBorders>
              <w:top w:val="nil"/>
              <w:left w:val="nil"/>
              <w:bottom w:val="single" w:sz="4" w:space="0" w:color="auto"/>
              <w:right w:val="single" w:sz="4" w:space="0" w:color="auto"/>
            </w:tcBorders>
            <w:shd w:val="clear" w:color="000000" w:fill="FFFFFF"/>
            <w:vAlign w:val="center"/>
            <w:hideMark/>
          </w:tcPr>
          <w:p w14:paraId="0F2044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6717,50</w:t>
            </w:r>
          </w:p>
        </w:tc>
        <w:tc>
          <w:tcPr>
            <w:tcW w:w="826" w:type="dxa"/>
            <w:tcBorders>
              <w:top w:val="nil"/>
              <w:left w:val="nil"/>
              <w:bottom w:val="single" w:sz="4" w:space="0" w:color="auto"/>
              <w:right w:val="single" w:sz="4" w:space="0" w:color="auto"/>
            </w:tcBorders>
            <w:shd w:val="clear" w:color="000000" w:fill="FFFFFF"/>
            <w:vAlign w:val="center"/>
            <w:hideMark/>
          </w:tcPr>
          <w:p w14:paraId="63EDB8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16669,29</w:t>
            </w:r>
          </w:p>
        </w:tc>
        <w:tc>
          <w:tcPr>
            <w:tcW w:w="840" w:type="dxa"/>
            <w:tcBorders>
              <w:top w:val="nil"/>
              <w:left w:val="nil"/>
              <w:bottom w:val="single" w:sz="4" w:space="0" w:color="auto"/>
              <w:right w:val="single" w:sz="4" w:space="0" w:color="auto"/>
            </w:tcBorders>
            <w:shd w:val="clear" w:color="000000" w:fill="FFFFFF"/>
            <w:vAlign w:val="center"/>
            <w:hideMark/>
          </w:tcPr>
          <w:p w14:paraId="31BABC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9210,00</w:t>
            </w:r>
          </w:p>
        </w:tc>
        <w:tc>
          <w:tcPr>
            <w:tcW w:w="840" w:type="dxa"/>
            <w:tcBorders>
              <w:top w:val="nil"/>
              <w:left w:val="nil"/>
              <w:bottom w:val="single" w:sz="4" w:space="0" w:color="auto"/>
              <w:right w:val="single" w:sz="4" w:space="0" w:color="auto"/>
            </w:tcBorders>
            <w:shd w:val="clear" w:color="000000" w:fill="FFFFFF"/>
            <w:vAlign w:val="center"/>
            <w:hideMark/>
          </w:tcPr>
          <w:p w14:paraId="63D451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76990,40</w:t>
            </w:r>
          </w:p>
        </w:tc>
        <w:tc>
          <w:tcPr>
            <w:tcW w:w="825" w:type="dxa"/>
            <w:tcBorders>
              <w:top w:val="nil"/>
              <w:left w:val="nil"/>
              <w:bottom w:val="single" w:sz="4" w:space="0" w:color="auto"/>
              <w:right w:val="single" w:sz="4" w:space="0" w:color="auto"/>
            </w:tcBorders>
            <w:shd w:val="clear" w:color="000000" w:fill="FFFFFF"/>
            <w:vAlign w:val="center"/>
            <w:hideMark/>
          </w:tcPr>
          <w:p w14:paraId="6338C7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23159,10</w:t>
            </w:r>
          </w:p>
        </w:tc>
        <w:tc>
          <w:tcPr>
            <w:tcW w:w="910" w:type="dxa"/>
            <w:tcBorders>
              <w:top w:val="nil"/>
              <w:left w:val="nil"/>
              <w:bottom w:val="single" w:sz="4" w:space="0" w:color="auto"/>
              <w:right w:val="single" w:sz="4" w:space="0" w:color="auto"/>
            </w:tcBorders>
            <w:shd w:val="clear" w:color="000000" w:fill="FFFFFF"/>
            <w:vAlign w:val="center"/>
            <w:hideMark/>
          </w:tcPr>
          <w:p w14:paraId="1445F2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104635,29</w:t>
            </w:r>
          </w:p>
        </w:tc>
        <w:tc>
          <w:tcPr>
            <w:tcW w:w="826" w:type="dxa"/>
            <w:tcBorders>
              <w:top w:val="nil"/>
              <w:left w:val="nil"/>
              <w:bottom w:val="single" w:sz="4" w:space="0" w:color="auto"/>
              <w:right w:val="single" w:sz="4" w:space="0" w:color="auto"/>
            </w:tcBorders>
            <w:shd w:val="clear" w:color="000000" w:fill="FFFFFF"/>
            <w:vAlign w:val="center"/>
            <w:hideMark/>
          </w:tcPr>
          <w:p w14:paraId="5A7470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18993,22</w:t>
            </w:r>
          </w:p>
        </w:tc>
        <w:tc>
          <w:tcPr>
            <w:tcW w:w="826" w:type="dxa"/>
            <w:tcBorders>
              <w:top w:val="nil"/>
              <w:left w:val="nil"/>
              <w:bottom w:val="single" w:sz="4" w:space="0" w:color="auto"/>
              <w:right w:val="single" w:sz="4" w:space="0" w:color="auto"/>
            </w:tcBorders>
            <w:shd w:val="clear" w:color="000000" w:fill="FFFFFF"/>
            <w:vAlign w:val="center"/>
            <w:hideMark/>
          </w:tcPr>
          <w:p w14:paraId="401AA4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14788,99</w:t>
            </w:r>
          </w:p>
        </w:tc>
        <w:tc>
          <w:tcPr>
            <w:tcW w:w="839" w:type="dxa"/>
            <w:tcBorders>
              <w:top w:val="nil"/>
              <w:left w:val="nil"/>
              <w:bottom w:val="single" w:sz="4" w:space="0" w:color="auto"/>
              <w:right w:val="single" w:sz="4" w:space="0" w:color="auto"/>
            </w:tcBorders>
            <w:shd w:val="clear" w:color="000000" w:fill="FFFFFF"/>
            <w:vAlign w:val="center"/>
            <w:hideMark/>
          </w:tcPr>
          <w:p w14:paraId="592F4B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14788,99</w:t>
            </w:r>
          </w:p>
        </w:tc>
      </w:tr>
      <w:tr w:rsidR="00560C33" w:rsidRPr="00AC3544" w14:paraId="28E79AD9" w14:textId="77777777" w:rsidTr="00740A9C">
        <w:tc>
          <w:tcPr>
            <w:tcW w:w="2547" w:type="dxa"/>
            <w:gridSpan w:val="2"/>
            <w:vMerge/>
            <w:tcBorders>
              <w:left w:val="single" w:sz="4" w:space="0" w:color="auto"/>
              <w:right w:val="single" w:sz="4" w:space="0" w:color="auto"/>
            </w:tcBorders>
            <w:vAlign w:val="center"/>
            <w:hideMark/>
          </w:tcPr>
          <w:p w14:paraId="1976953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54757D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4D01AC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61061,40</w:t>
            </w:r>
          </w:p>
        </w:tc>
        <w:tc>
          <w:tcPr>
            <w:tcW w:w="825" w:type="dxa"/>
            <w:tcBorders>
              <w:top w:val="nil"/>
              <w:left w:val="nil"/>
              <w:bottom w:val="single" w:sz="4" w:space="0" w:color="auto"/>
              <w:right w:val="single" w:sz="4" w:space="0" w:color="auto"/>
            </w:tcBorders>
            <w:shd w:val="clear" w:color="000000" w:fill="FFFFFF"/>
            <w:vAlign w:val="center"/>
            <w:hideMark/>
          </w:tcPr>
          <w:p w14:paraId="5440727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1055,30</w:t>
            </w:r>
          </w:p>
        </w:tc>
        <w:tc>
          <w:tcPr>
            <w:tcW w:w="756" w:type="dxa"/>
            <w:tcBorders>
              <w:top w:val="nil"/>
              <w:left w:val="nil"/>
              <w:bottom w:val="single" w:sz="4" w:space="0" w:color="auto"/>
              <w:right w:val="single" w:sz="4" w:space="0" w:color="auto"/>
            </w:tcBorders>
            <w:shd w:val="clear" w:color="000000" w:fill="FFFFFF"/>
            <w:vAlign w:val="center"/>
            <w:hideMark/>
          </w:tcPr>
          <w:p w14:paraId="47751B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1265,29</w:t>
            </w:r>
          </w:p>
        </w:tc>
        <w:tc>
          <w:tcPr>
            <w:tcW w:w="798" w:type="dxa"/>
            <w:tcBorders>
              <w:top w:val="nil"/>
              <w:left w:val="nil"/>
              <w:bottom w:val="single" w:sz="4" w:space="0" w:color="auto"/>
              <w:right w:val="single" w:sz="4" w:space="0" w:color="auto"/>
            </w:tcBorders>
            <w:shd w:val="clear" w:color="000000" w:fill="FFFFFF"/>
            <w:vAlign w:val="center"/>
            <w:hideMark/>
          </w:tcPr>
          <w:p w14:paraId="72B27A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1534,70</w:t>
            </w:r>
          </w:p>
        </w:tc>
        <w:tc>
          <w:tcPr>
            <w:tcW w:w="770" w:type="dxa"/>
            <w:tcBorders>
              <w:top w:val="nil"/>
              <w:left w:val="nil"/>
              <w:bottom w:val="single" w:sz="4" w:space="0" w:color="auto"/>
              <w:right w:val="single" w:sz="4" w:space="0" w:color="auto"/>
            </w:tcBorders>
            <w:shd w:val="clear" w:color="000000" w:fill="FFFFFF"/>
            <w:vAlign w:val="center"/>
            <w:hideMark/>
          </w:tcPr>
          <w:p w14:paraId="4421FA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1675,36</w:t>
            </w:r>
          </w:p>
        </w:tc>
        <w:tc>
          <w:tcPr>
            <w:tcW w:w="826" w:type="dxa"/>
            <w:tcBorders>
              <w:top w:val="nil"/>
              <w:left w:val="nil"/>
              <w:bottom w:val="single" w:sz="4" w:space="0" w:color="auto"/>
              <w:right w:val="single" w:sz="4" w:space="0" w:color="auto"/>
            </w:tcBorders>
            <w:shd w:val="clear" w:color="000000" w:fill="FFFFFF"/>
            <w:vAlign w:val="center"/>
            <w:hideMark/>
          </w:tcPr>
          <w:p w14:paraId="669AF4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4393,89</w:t>
            </w:r>
          </w:p>
        </w:tc>
        <w:tc>
          <w:tcPr>
            <w:tcW w:w="840" w:type="dxa"/>
            <w:tcBorders>
              <w:top w:val="nil"/>
              <w:left w:val="nil"/>
              <w:bottom w:val="single" w:sz="4" w:space="0" w:color="auto"/>
              <w:right w:val="single" w:sz="4" w:space="0" w:color="auto"/>
            </w:tcBorders>
            <w:shd w:val="clear" w:color="000000" w:fill="FFFFFF"/>
            <w:vAlign w:val="center"/>
            <w:hideMark/>
          </w:tcPr>
          <w:p w14:paraId="61AA4A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3227,72</w:t>
            </w:r>
          </w:p>
        </w:tc>
        <w:tc>
          <w:tcPr>
            <w:tcW w:w="840" w:type="dxa"/>
            <w:tcBorders>
              <w:top w:val="nil"/>
              <w:left w:val="nil"/>
              <w:bottom w:val="single" w:sz="4" w:space="0" w:color="auto"/>
              <w:right w:val="single" w:sz="4" w:space="0" w:color="auto"/>
            </w:tcBorders>
            <w:shd w:val="clear" w:color="000000" w:fill="FFFFFF"/>
            <w:vAlign w:val="center"/>
            <w:hideMark/>
          </w:tcPr>
          <w:p w14:paraId="5D0450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3025,26</w:t>
            </w:r>
          </w:p>
        </w:tc>
        <w:tc>
          <w:tcPr>
            <w:tcW w:w="825" w:type="dxa"/>
            <w:tcBorders>
              <w:top w:val="nil"/>
              <w:left w:val="nil"/>
              <w:bottom w:val="single" w:sz="4" w:space="0" w:color="auto"/>
              <w:right w:val="single" w:sz="4" w:space="0" w:color="auto"/>
            </w:tcBorders>
            <w:shd w:val="clear" w:color="000000" w:fill="FFFFFF"/>
            <w:vAlign w:val="center"/>
            <w:hideMark/>
          </w:tcPr>
          <w:p w14:paraId="099C70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2375,54</w:t>
            </w:r>
          </w:p>
        </w:tc>
        <w:tc>
          <w:tcPr>
            <w:tcW w:w="910" w:type="dxa"/>
            <w:tcBorders>
              <w:top w:val="nil"/>
              <w:left w:val="nil"/>
              <w:bottom w:val="single" w:sz="4" w:space="0" w:color="auto"/>
              <w:right w:val="single" w:sz="4" w:space="0" w:color="auto"/>
            </w:tcBorders>
            <w:shd w:val="clear" w:color="000000" w:fill="FFFFFF"/>
            <w:vAlign w:val="center"/>
            <w:hideMark/>
          </w:tcPr>
          <w:p w14:paraId="5182DF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34902,66</w:t>
            </w:r>
          </w:p>
        </w:tc>
        <w:tc>
          <w:tcPr>
            <w:tcW w:w="826" w:type="dxa"/>
            <w:tcBorders>
              <w:top w:val="nil"/>
              <w:left w:val="nil"/>
              <w:bottom w:val="single" w:sz="4" w:space="0" w:color="auto"/>
              <w:right w:val="single" w:sz="4" w:space="0" w:color="auto"/>
            </w:tcBorders>
            <w:shd w:val="clear" w:color="000000" w:fill="FFFFFF"/>
            <w:vAlign w:val="center"/>
            <w:hideMark/>
          </w:tcPr>
          <w:p w14:paraId="24C581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2450,92</w:t>
            </w:r>
          </w:p>
        </w:tc>
        <w:tc>
          <w:tcPr>
            <w:tcW w:w="826" w:type="dxa"/>
            <w:tcBorders>
              <w:top w:val="nil"/>
              <w:left w:val="nil"/>
              <w:bottom w:val="single" w:sz="4" w:space="0" w:color="auto"/>
              <w:right w:val="single" w:sz="4" w:space="0" w:color="auto"/>
            </w:tcBorders>
            <w:shd w:val="clear" w:color="000000" w:fill="FFFFFF"/>
            <w:vAlign w:val="center"/>
            <w:hideMark/>
          </w:tcPr>
          <w:p w14:paraId="47F4AF1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2577,38</w:t>
            </w:r>
          </w:p>
        </w:tc>
        <w:tc>
          <w:tcPr>
            <w:tcW w:w="839" w:type="dxa"/>
            <w:tcBorders>
              <w:top w:val="nil"/>
              <w:left w:val="nil"/>
              <w:bottom w:val="single" w:sz="4" w:space="0" w:color="auto"/>
              <w:right w:val="single" w:sz="4" w:space="0" w:color="auto"/>
            </w:tcBorders>
            <w:shd w:val="clear" w:color="000000" w:fill="FFFFFF"/>
            <w:vAlign w:val="center"/>
            <w:hideMark/>
          </w:tcPr>
          <w:p w14:paraId="10EE81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2577,38</w:t>
            </w:r>
          </w:p>
        </w:tc>
      </w:tr>
      <w:tr w:rsidR="00560C33" w:rsidRPr="00AC3544" w14:paraId="240551D5" w14:textId="77777777" w:rsidTr="00740A9C">
        <w:tc>
          <w:tcPr>
            <w:tcW w:w="2547" w:type="dxa"/>
            <w:gridSpan w:val="2"/>
            <w:vMerge/>
            <w:tcBorders>
              <w:left w:val="single" w:sz="4" w:space="0" w:color="auto"/>
              <w:right w:val="single" w:sz="4" w:space="0" w:color="auto"/>
            </w:tcBorders>
            <w:vAlign w:val="center"/>
            <w:hideMark/>
          </w:tcPr>
          <w:p w14:paraId="33C9EE9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4D206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84C22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140952,01</w:t>
            </w:r>
          </w:p>
        </w:tc>
        <w:tc>
          <w:tcPr>
            <w:tcW w:w="825" w:type="dxa"/>
            <w:tcBorders>
              <w:top w:val="nil"/>
              <w:left w:val="nil"/>
              <w:bottom w:val="single" w:sz="4" w:space="0" w:color="auto"/>
              <w:right w:val="single" w:sz="4" w:space="0" w:color="auto"/>
            </w:tcBorders>
            <w:shd w:val="clear" w:color="000000" w:fill="FFFFFF"/>
            <w:vAlign w:val="center"/>
            <w:hideMark/>
          </w:tcPr>
          <w:p w14:paraId="4BDD82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1447,30</w:t>
            </w:r>
          </w:p>
        </w:tc>
        <w:tc>
          <w:tcPr>
            <w:tcW w:w="756" w:type="dxa"/>
            <w:tcBorders>
              <w:top w:val="nil"/>
              <w:left w:val="nil"/>
              <w:bottom w:val="single" w:sz="4" w:space="0" w:color="auto"/>
              <w:right w:val="single" w:sz="4" w:space="0" w:color="auto"/>
            </w:tcBorders>
            <w:shd w:val="clear" w:color="000000" w:fill="FFFFFF"/>
            <w:vAlign w:val="center"/>
            <w:hideMark/>
          </w:tcPr>
          <w:p w14:paraId="0BE555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1503,55</w:t>
            </w:r>
          </w:p>
        </w:tc>
        <w:tc>
          <w:tcPr>
            <w:tcW w:w="798" w:type="dxa"/>
            <w:tcBorders>
              <w:top w:val="nil"/>
              <w:left w:val="nil"/>
              <w:bottom w:val="single" w:sz="4" w:space="0" w:color="auto"/>
              <w:right w:val="single" w:sz="4" w:space="0" w:color="auto"/>
            </w:tcBorders>
            <w:shd w:val="clear" w:color="000000" w:fill="FFFFFF"/>
            <w:vAlign w:val="center"/>
            <w:hideMark/>
          </w:tcPr>
          <w:p w14:paraId="77FBBB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1114,10</w:t>
            </w:r>
          </w:p>
        </w:tc>
        <w:tc>
          <w:tcPr>
            <w:tcW w:w="770" w:type="dxa"/>
            <w:tcBorders>
              <w:top w:val="nil"/>
              <w:left w:val="nil"/>
              <w:bottom w:val="single" w:sz="4" w:space="0" w:color="auto"/>
              <w:right w:val="single" w:sz="4" w:space="0" w:color="auto"/>
            </w:tcBorders>
            <w:shd w:val="clear" w:color="000000" w:fill="FFFFFF"/>
            <w:vAlign w:val="center"/>
            <w:hideMark/>
          </w:tcPr>
          <w:p w14:paraId="0F4841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2734,64</w:t>
            </w:r>
          </w:p>
        </w:tc>
        <w:tc>
          <w:tcPr>
            <w:tcW w:w="826" w:type="dxa"/>
            <w:tcBorders>
              <w:top w:val="nil"/>
              <w:left w:val="nil"/>
              <w:bottom w:val="single" w:sz="4" w:space="0" w:color="auto"/>
              <w:right w:val="single" w:sz="4" w:space="0" w:color="auto"/>
            </w:tcBorders>
            <w:shd w:val="clear" w:color="000000" w:fill="FFFFFF"/>
            <w:vAlign w:val="center"/>
            <w:hideMark/>
          </w:tcPr>
          <w:p w14:paraId="620006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9477,69</w:t>
            </w:r>
          </w:p>
        </w:tc>
        <w:tc>
          <w:tcPr>
            <w:tcW w:w="840" w:type="dxa"/>
            <w:tcBorders>
              <w:top w:val="nil"/>
              <w:left w:val="nil"/>
              <w:bottom w:val="single" w:sz="4" w:space="0" w:color="auto"/>
              <w:right w:val="single" w:sz="4" w:space="0" w:color="auto"/>
            </w:tcBorders>
            <w:shd w:val="clear" w:color="000000" w:fill="FFFFFF"/>
            <w:vAlign w:val="center"/>
            <w:hideMark/>
          </w:tcPr>
          <w:p w14:paraId="360E7F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3744,28</w:t>
            </w:r>
          </w:p>
        </w:tc>
        <w:tc>
          <w:tcPr>
            <w:tcW w:w="840" w:type="dxa"/>
            <w:tcBorders>
              <w:top w:val="nil"/>
              <w:left w:val="nil"/>
              <w:bottom w:val="single" w:sz="4" w:space="0" w:color="auto"/>
              <w:right w:val="single" w:sz="4" w:space="0" w:color="auto"/>
            </w:tcBorders>
            <w:shd w:val="clear" w:color="000000" w:fill="FFFFFF"/>
            <w:vAlign w:val="center"/>
            <w:hideMark/>
          </w:tcPr>
          <w:p w14:paraId="6537CC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39196,98</w:t>
            </w:r>
          </w:p>
        </w:tc>
        <w:tc>
          <w:tcPr>
            <w:tcW w:w="825" w:type="dxa"/>
            <w:tcBorders>
              <w:top w:val="nil"/>
              <w:left w:val="nil"/>
              <w:bottom w:val="single" w:sz="4" w:space="0" w:color="auto"/>
              <w:right w:val="single" w:sz="4" w:space="0" w:color="auto"/>
            </w:tcBorders>
            <w:shd w:val="clear" w:color="000000" w:fill="FFFFFF"/>
            <w:vAlign w:val="center"/>
            <w:hideMark/>
          </w:tcPr>
          <w:p w14:paraId="28AB39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5943,66</w:t>
            </w:r>
          </w:p>
        </w:tc>
        <w:tc>
          <w:tcPr>
            <w:tcW w:w="910" w:type="dxa"/>
            <w:tcBorders>
              <w:top w:val="nil"/>
              <w:left w:val="nil"/>
              <w:bottom w:val="single" w:sz="4" w:space="0" w:color="auto"/>
              <w:right w:val="single" w:sz="4" w:space="0" w:color="auto"/>
            </w:tcBorders>
            <w:shd w:val="clear" w:color="000000" w:fill="FFFFFF"/>
            <w:vAlign w:val="center"/>
            <w:hideMark/>
          </w:tcPr>
          <w:p w14:paraId="4BBD9F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48924,29</w:t>
            </w:r>
          </w:p>
        </w:tc>
        <w:tc>
          <w:tcPr>
            <w:tcW w:w="826" w:type="dxa"/>
            <w:tcBorders>
              <w:top w:val="nil"/>
              <w:left w:val="nil"/>
              <w:bottom w:val="single" w:sz="4" w:space="0" w:color="auto"/>
              <w:right w:val="single" w:sz="4" w:space="0" w:color="auto"/>
            </w:tcBorders>
            <w:shd w:val="clear" w:color="000000" w:fill="FFFFFF"/>
            <w:vAlign w:val="center"/>
            <w:hideMark/>
          </w:tcPr>
          <w:p w14:paraId="4489EEE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8642,30</w:t>
            </w:r>
          </w:p>
        </w:tc>
        <w:tc>
          <w:tcPr>
            <w:tcW w:w="826" w:type="dxa"/>
            <w:tcBorders>
              <w:top w:val="nil"/>
              <w:left w:val="nil"/>
              <w:bottom w:val="single" w:sz="4" w:space="0" w:color="auto"/>
              <w:right w:val="single" w:sz="4" w:space="0" w:color="auto"/>
            </w:tcBorders>
            <w:shd w:val="clear" w:color="000000" w:fill="FFFFFF"/>
            <w:vAlign w:val="center"/>
            <w:hideMark/>
          </w:tcPr>
          <w:p w14:paraId="7A9E48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9111,61</w:t>
            </w:r>
          </w:p>
        </w:tc>
        <w:tc>
          <w:tcPr>
            <w:tcW w:w="839" w:type="dxa"/>
            <w:tcBorders>
              <w:top w:val="nil"/>
              <w:left w:val="nil"/>
              <w:bottom w:val="single" w:sz="4" w:space="0" w:color="auto"/>
              <w:right w:val="single" w:sz="4" w:space="0" w:color="auto"/>
            </w:tcBorders>
            <w:shd w:val="clear" w:color="000000" w:fill="FFFFFF"/>
            <w:vAlign w:val="center"/>
            <w:hideMark/>
          </w:tcPr>
          <w:p w14:paraId="25435A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9111,61</w:t>
            </w:r>
          </w:p>
        </w:tc>
      </w:tr>
      <w:tr w:rsidR="00560C33" w:rsidRPr="00AC3544" w14:paraId="7656A958" w14:textId="77777777" w:rsidTr="00740A9C">
        <w:tc>
          <w:tcPr>
            <w:tcW w:w="2547" w:type="dxa"/>
            <w:gridSpan w:val="2"/>
            <w:vMerge/>
            <w:tcBorders>
              <w:left w:val="single" w:sz="4" w:space="0" w:color="auto"/>
              <w:right w:val="single" w:sz="4" w:space="0" w:color="auto"/>
            </w:tcBorders>
            <w:vAlign w:val="center"/>
            <w:hideMark/>
          </w:tcPr>
          <w:p w14:paraId="3E7A3A9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226F2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5B2FEA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116216,21</w:t>
            </w:r>
          </w:p>
        </w:tc>
        <w:tc>
          <w:tcPr>
            <w:tcW w:w="825" w:type="dxa"/>
            <w:tcBorders>
              <w:top w:val="nil"/>
              <w:left w:val="nil"/>
              <w:bottom w:val="single" w:sz="4" w:space="0" w:color="auto"/>
              <w:right w:val="single" w:sz="4" w:space="0" w:color="auto"/>
            </w:tcBorders>
            <w:shd w:val="clear" w:color="000000" w:fill="FFFFFF"/>
            <w:vAlign w:val="center"/>
            <w:hideMark/>
          </w:tcPr>
          <w:p w14:paraId="584C26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20533,40</w:t>
            </w:r>
          </w:p>
        </w:tc>
        <w:tc>
          <w:tcPr>
            <w:tcW w:w="756" w:type="dxa"/>
            <w:tcBorders>
              <w:top w:val="nil"/>
              <w:left w:val="nil"/>
              <w:bottom w:val="single" w:sz="4" w:space="0" w:color="auto"/>
              <w:right w:val="single" w:sz="4" w:space="0" w:color="auto"/>
            </w:tcBorders>
            <w:shd w:val="clear" w:color="000000" w:fill="FFFFFF"/>
            <w:vAlign w:val="center"/>
            <w:hideMark/>
          </w:tcPr>
          <w:p w14:paraId="7C607E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1760,68</w:t>
            </w:r>
          </w:p>
        </w:tc>
        <w:tc>
          <w:tcPr>
            <w:tcW w:w="798" w:type="dxa"/>
            <w:tcBorders>
              <w:top w:val="nil"/>
              <w:left w:val="nil"/>
              <w:bottom w:val="single" w:sz="4" w:space="0" w:color="auto"/>
              <w:right w:val="single" w:sz="4" w:space="0" w:color="auto"/>
            </w:tcBorders>
            <w:shd w:val="clear" w:color="000000" w:fill="FFFFFF"/>
            <w:vAlign w:val="center"/>
            <w:hideMark/>
          </w:tcPr>
          <w:p w14:paraId="1CDF41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2062,52</w:t>
            </w:r>
          </w:p>
        </w:tc>
        <w:tc>
          <w:tcPr>
            <w:tcW w:w="770" w:type="dxa"/>
            <w:tcBorders>
              <w:top w:val="nil"/>
              <w:left w:val="nil"/>
              <w:bottom w:val="single" w:sz="4" w:space="0" w:color="auto"/>
              <w:right w:val="single" w:sz="4" w:space="0" w:color="auto"/>
            </w:tcBorders>
            <w:shd w:val="clear" w:color="000000" w:fill="FFFFFF"/>
            <w:vAlign w:val="center"/>
            <w:hideMark/>
          </w:tcPr>
          <w:p w14:paraId="3BD1D8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2307,50</w:t>
            </w:r>
          </w:p>
        </w:tc>
        <w:tc>
          <w:tcPr>
            <w:tcW w:w="826" w:type="dxa"/>
            <w:tcBorders>
              <w:top w:val="nil"/>
              <w:left w:val="nil"/>
              <w:bottom w:val="single" w:sz="4" w:space="0" w:color="auto"/>
              <w:right w:val="single" w:sz="4" w:space="0" w:color="auto"/>
            </w:tcBorders>
            <w:shd w:val="clear" w:color="000000" w:fill="FFFFFF"/>
            <w:vAlign w:val="center"/>
            <w:hideMark/>
          </w:tcPr>
          <w:p w14:paraId="7C7797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2797,71</w:t>
            </w:r>
          </w:p>
        </w:tc>
        <w:tc>
          <w:tcPr>
            <w:tcW w:w="840" w:type="dxa"/>
            <w:tcBorders>
              <w:top w:val="nil"/>
              <w:left w:val="nil"/>
              <w:bottom w:val="single" w:sz="4" w:space="0" w:color="auto"/>
              <w:right w:val="single" w:sz="4" w:space="0" w:color="auto"/>
            </w:tcBorders>
            <w:shd w:val="clear" w:color="000000" w:fill="FFFFFF"/>
            <w:vAlign w:val="center"/>
            <w:hideMark/>
          </w:tcPr>
          <w:p w14:paraId="12F25D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2238,00</w:t>
            </w:r>
          </w:p>
        </w:tc>
        <w:tc>
          <w:tcPr>
            <w:tcW w:w="840" w:type="dxa"/>
            <w:tcBorders>
              <w:top w:val="nil"/>
              <w:left w:val="nil"/>
              <w:bottom w:val="single" w:sz="4" w:space="0" w:color="auto"/>
              <w:right w:val="single" w:sz="4" w:space="0" w:color="auto"/>
            </w:tcBorders>
            <w:shd w:val="clear" w:color="000000" w:fill="FFFFFF"/>
            <w:vAlign w:val="center"/>
            <w:hideMark/>
          </w:tcPr>
          <w:p w14:paraId="76F8C2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34768,16</w:t>
            </w:r>
          </w:p>
        </w:tc>
        <w:tc>
          <w:tcPr>
            <w:tcW w:w="825" w:type="dxa"/>
            <w:tcBorders>
              <w:top w:val="nil"/>
              <w:left w:val="nil"/>
              <w:bottom w:val="single" w:sz="4" w:space="0" w:color="auto"/>
              <w:right w:val="single" w:sz="4" w:space="0" w:color="auto"/>
            </w:tcBorders>
            <w:shd w:val="clear" w:color="000000" w:fill="FFFFFF"/>
            <w:vAlign w:val="center"/>
            <w:hideMark/>
          </w:tcPr>
          <w:p w14:paraId="403B1C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14839,90</w:t>
            </w:r>
          </w:p>
        </w:tc>
        <w:tc>
          <w:tcPr>
            <w:tcW w:w="910" w:type="dxa"/>
            <w:tcBorders>
              <w:top w:val="nil"/>
              <w:left w:val="nil"/>
              <w:bottom w:val="single" w:sz="4" w:space="0" w:color="auto"/>
              <w:right w:val="single" w:sz="4" w:space="0" w:color="auto"/>
            </w:tcBorders>
            <w:shd w:val="clear" w:color="000000" w:fill="FFFFFF"/>
            <w:vAlign w:val="center"/>
            <w:hideMark/>
          </w:tcPr>
          <w:p w14:paraId="36BEC9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20808,34</w:t>
            </w:r>
          </w:p>
        </w:tc>
        <w:tc>
          <w:tcPr>
            <w:tcW w:w="826" w:type="dxa"/>
            <w:tcBorders>
              <w:top w:val="nil"/>
              <w:left w:val="nil"/>
              <w:bottom w:val="single" w:sz="4" w:space="0" w:color="auto"/>
              <w:right w:val="single" w:sz="4" w:space="0" w:color="auto"/>
            </w:tcBorders>
            <w:shd w:val="clear" w:color="000000" w:fill="FFFFFF"/>
            <w:vAlign w:val="center"/>
            <w:hideMark/>
          </w:tcPr>
          <w:p w14:paraId="5036EC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7900,00</w:t>
            </w:r>
          </w:p>
        </w:tc>
        <w:tc>
          <w:tcPr>
            <w:tcW w:w="826" w:type="dxa"/>
            <w:tcBorders>
              <w:top w:val="nil"/>
              <w:left w:val="nil"/>
              <w:bottom w:val="single" w:sz="4" w:space="0" w:color="auto"/>
              <w:right w:val="single" w:sz="4" w:space="0" w:color="auto"/>
            </w:tcBorders>
            <w:shd w:val="clear" w:color="000000" w:fill="FFFFFF"/>
            <w:vAlign w:val="center"/>
            <w:hideMark/>
          </w:tcPr>
          <w:p w14:paraId="660997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3100,00</w:t>
            </w:r>
          </w:p>
        </w:tc>
        <w:tc>
          <w:tcPr>
            <w:tcW w:w="839" w:type="dxa"/>
            <w:tcBorders>
              <w:top w:val="nil"/>
              <w:left w:val="nil"/>
              <w:bottom w:val="single" w:sz="4" w:space="0" w:color="auto"/>
              <w:right w:val="single" w:sz="4" w:space="0" w:color="auto"/>
            </w:tcBorders>
            <w:shd w:val="clear" w:color="000000" w:fill="FFFFFF"/>
            <w:vAlign w:val="center"/>
            <w:hideMark/>
          </w:tcPr>
          <w:p w14:paraId="190F2D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3100,00</w:t>
            </w:r>
          </w:p>
        </w:tc>
      </w:tr>
      <w:tr w:rsidR="00560C33" w:rsidRPr="00AC3544" w14:paraId="176E572B" w14:textId="77777777" w:rsidTr="00740A9C">
        <w:tc>
          <w:tcPr>
            <w:tcW w:w="2547" w:type="dxa"/>
            <w:gridSpan w:val="2"/>
            <w:vMerge/>
            <w:tcBorders>
              <w:left w:val="single" w:sz="4" w:space="0" w:color="auto"/>
              <w:right w:val="single" w:sz="4" w:space="0" w:color="auto"/>
            </w:tcBorders>
            <w:vAlign w:val="center"/>
            <w:hideMark/>
          </w:tcPr>
          <w:p w14:paraId="4E8FD87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F6FE4D4" w14:textId="13D264CA"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02AAA1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703DC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1A3ADB7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5F01AA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5E0968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9EA9B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86183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00EC8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21D9A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14B648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013DA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4BEE8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AEE6A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3D5C53E" w14:textId="77777777" w:rsidTr="00740A9C">
        <w:tc>
          <w:tcPr>
            <w:tcW w:w="2547" w:type="dxa"/>
            <w:gridSpan w:val="2"/>
            <w:vMerge/>
            <w:tcBorders>
              <w:left w:val="single" w:sz="4" w:space="0" w:color="auto"/>
              <w:right w:val="single" w:sz="4" w:space="0" w:color="auto"/>
            </w:tcBorders>
            <w:vAlign w:val="center"/>
            <w:hideMark/>
          </w:tcPr>
          <w:p w14:paraId="0C2F9E7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9DEFD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AA04E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2F404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3670741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13218A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08C40C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424859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8254E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A40F5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914B6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1AA3C3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78C2F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7FA5B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AA4EA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8EA0288" w14:textId="77777777" w:rsidTr="00740A9C">
        <w:tc>
          <w:tcPr>
            <w:tcW w:w="2547" w:type="dxa"/>
            <w:gridSpan w:val="2"/>
            <w:vMerge/>
            <w:tcBorders>
              <w:left w:val="single" w:sz="4" w:space="0" w:color="auto"/>
              <w:bottom w:val="single" w:sz="4" w:space="0" w:color="auto"/>
              <w:right w:val="single" w:sz="4" w:space="0" w:color="auto"/>
            </w:tcBorders>
            <w:vAlign w:val="center"/>
            <w:hideMark/>
          </w:tcPr>
          <w:p w14:paraId="08204C7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A232D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2929C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D8B5F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06E337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55D55C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53C39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2648F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6E684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47EB5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C0E78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7230232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BC26D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CE282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8B37D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4C4C3F" w:rsidRPr="00AC3544" w14:paraId="0F969427" w14:textId="77777777" w:rsidTr="00560C33">
        <w:tc>
          <w:tcPr>
            <w:tcW w:w="1309" w:type="dxa"/>
            <w:tcBorders>
              <w:top w:val="nil"/>
              <w:left w:val="single" w:sz="4" w:space="0" w:color="auto"/>
              <w:bottom w:val="single" w:sz="4" w:space="0" w:color="auto"/>
              <w:right w:val="single" w:sz="4" w:space="0" w:color="auto"/>
            </w:tcBorders>
            <w:shd w:val="clear" w:color="000000" w:fill="FFFFFF"/>
            <w:vAlign w:val="center"/>
            <w:hideMark/>
          </w:tcPr>
          <w:p w14:paraId="747018AF"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в том числе:</w:t>
            </w:r>
          </w:p>
        </w:tc>
        <w:tc>
          <w:tcPr>
            <w:tcW w:w="1238" w:type="dxa"/>
            <w:tcBorders>
              <w:top w:val="nil"/>
              <w:left w:val="nil"/>
              <w:bottom w:val="single" w:sz="4" w:space="0" w:color="auto"/>
              <w:right w:val="single" w:sz="4" w:space="0" w:color="auto"/>
            </w:tcBorders>
            <w:shd w:val="clear" w:color="000000" w:fill="FFFFFF"/>
            <w:vAlign w:val="center"/>
            <w:hideMark/>
          </w:tcPr>
          <w:p w14:paraId="0B6FE664"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1802" w:type="dxa"/>
            <w:tcBorders>
              <w:top w:val="nil"/>
              <w:left w:val="nil"/>
              <w:bottom w:val="single" w:sz="4" w:space="0" w:color="auto"/>
              <w:right w:val="single" w:sz="4" w:space="0" w:color="auto"/>
            </w:tcBorders>
            <w:shd w:val="clear" w:color="000000" w:fill="FFFFFF"/>
            <w:vAlign w:val="center"/>
            <w:hideMark/>
          </w:tcPr>
          <w:p w14:paraId="5EE644B2"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96" w:type="dxa"/>
            <w:tcBorders>
              <w:top w:val="nil"/>
              <w:left w:val="nil"/>
              <w:bottom w:val="single" w:sz="4" w:space="0" w:color="auto"/>
              <w:right w:val="single" w:sz="4" w:space="0" w:color="auto"/>
            </w:tcBorders>
            <w:shd w:val="clear" w:color="auto" w:fill="auto"/>
            <w:noWrap/>
            <w:vAlign w:val="center"/>
            <w:hideMark/>
          </w:tcPr>
          <w:p w14:paraId="42E64D9C"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183C378F"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92C3347"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FB80BD4"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2AA801C"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2017F94"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E87F63C"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0FE0862"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C946500"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3F3A330"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4C861C0"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65AB925"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17DBBB3"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14A6549" w14:textId="77777777" w:rsidTr="008E5152">
        <w:tc>
          <w:tcPr>
            <w:tcW w:w="2547" w:type="dxa"/>
            <w:gridSpan w:val="2"/>
            <w:vMerge w:val="restart"/>
            <w:tcBorders>
              <w:top w:val="nil"/>
              <w:left w:val="single" w:sz="4" w:space="0" w:color="auto"/>
              <w:right w:val="single" w:sz="4" w:space="0" w:color="auto"/>
            </w:tcBorders>
            <w:shd w:val="clear" w:color="000000" w:fill="FFFFFF"/>
            <w:vAlign w:val="center"/>
            <w:hideMark/>
          </w:tcPr>
          <w:p w14:paraId="03AE0B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2.1</w:t>
            </w:r>
          </w:p>
          <w:p w14:paraId="06753972" w14:textId="05C5788A"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Обеспечение жильем молодых семей</w:t>
            </w:r>
          </w:p>
        </w:tc>
        <w:tc>
          <w:tcPr>
            <w:tcW w:w="1802" w:type="dxa"/>
            <w:tcBorders>
              <w:top w:val="nil"/>
              <w:left w:val="nil"/>
              <w:bottom w:val="single" w:sz="4" w:space="0" w:color="auto"/>
              <w:right w:val="single" w:sz="4" w:space="0" w:color="auto"/>
            </w:tcBorders>
            <w:shd w:val="clear" w:color="000000" w:fill="FFFFFF"/>
            <w:vAlign w:val="center"/>
            <w:hideMark/>
          </w:tcPr>
          <w:p w14:paraId="5A2972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030939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117428,06</w:t>
            </w:r>
          </w:p>
        </w:tc>
        <w:tc>
          <w:tcPr>
            <w:tcW w:w="825" w:type="dxa"/>
            <w:tcBorders>
              <w:top w:val="nil"/>
              <w:left w:val="nil"/>
              <w:bottom w:val="single" w:sz="4" w:space="0" w:color="auto"/>
              <w:right w:val="single" w:sz="4" w:space="0" w:color="auto"/>
            </w:tcBorders>
            <w:shd w:val="clear" w:color="000000" w:fill="FFFFFF"/>
            <w:vAlign w:val="center"/>
            <w:hideMark/>
          </w:tcPr>
          <w:p w14:paraId="14005E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3878,30</w:t>
            </w:r>
          </w:p>
        </w:tc>
        <w:tc>
          <w:tcPr>
            <w:tcW w:w="756" w:type="dxa"/>
            <w:tcBorders>
              <w:top w:val="nil"/>
              <w:left w:val="nil"/>
              <w:bottom w:val="single" w:sz="4" w:space="0" w:color="auto"/>
              <w:right w:val="single" w:sz="4" w:space="0" w:color="auto"/>
            </w:tcBorders>
            <w:shd w:val="clear" w:color="000000" w:fill="FFFFFF"/>
            <w:vAlign w:val="center"/>
            <w:hideMark/>
          </w:tcPr>
          <w:p w14:paraId="6D2951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4452,84</w:t>
            </w:r>
          </w:p>
        </w:tc>
        <w:tc>
          <w:tcPr>
            <w:tcW w:w="798" w:type="dxa"/>
            <w:tcBorders>
              <w:top w:val="nil"/>
              <w:left w:val="nil"/>
              <w:bottom w:val="single" w:sz="4" w:space="0" w:color="auto"/>
              <w:right w:val="single" w:sz="4" w:space="0" w:color="auto"/>
            </w:tcBorders>
            <w:shd w:val="clear" w:color="000000" w:fill="FFFFFF"/>
            <w:vAlign w:val="center"/>
            <w:hideMark/>
          </w:tcPr>
          <w:p w14:paraId="6515FC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4261,32</w:t>
            </w:r>
          </w:p>
        </w:tc>
        <w:tc>
          <w:tcPr>
            <w:tcW w:w="770" w:type="dxa"/>
            <w:tcBorders>
              <w:top w:val="nil"/>
              <w:left w:val="nil"/>
              <w:bottom w:val="single" w:sz="4" w:space="0" w:color="auto"/>
              <w:right w:val="single" w:sz="4" w:space="0" w:color="auto"/>
            </w:tcBorders>
            <w:shd w:val="clear" w:color="000000" w:fill="FFFFFF"/>
            <w:vAlign w:val="center"/>
            <w:hideMark/>
          </w:tcPr>
          <w:p w14:paraId="17861E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6267,50</w:t>
            </w:r>
          </w:p>
        </w:tc>
        <w:tc>
          <w:tcPr>
            <w:tcW w:w="826" w:type="dxa"/>
            <w:tcBorders>
              <w:top w:val="nil"/>
              <w:left w:val="nil"/>
              <w:bottom w:val="single" w:sz="4" w:space="0" w:color="auto"/>
              <w:right w:val="single" w:sz="4" w:space="0" w:color="auto"/>
            </w:tcBorders>
            <w:shd w:val="clear" w:color="000000" w:fill="FFFFFF"/>
            <w:vAlign w:val="center"/>
            <w:hideMark/>
          </w:tcPr>
          <w:p w14:paraId="0F3FF7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12862,50</w:t>
            </w:r>
          </w:p>
        </w:tc>
        <w:tc>
          <w:tcPr>
            <w:tcW w:w="840" w:type="dxa"/>
            <w:tcBorders>
              <w:top w:val="nil"/>
              <w:left w:val="nil"/>
              <w:bottom w:val="single" w:sz="4" w:space="0" w:color="auto"/>
              <w:right w:val="single" w:sz="4" w:space="0" w:color="auto"/>
            </w:tcBorders>
            <w:shd w:val="clear" w:color="000000" w:fill="FFFFFF"/>
            <w:vAlign w:val="center"/>
            <w:hideMark/>
          </w:tcPr>
          <w:p w14:paraId="240851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9072,00</w:t>
            </w:r>
          </w:p>
        </w:tc>
        <w:tc>
          <w:tcPr>
            <w:tcW w:w="840" w:type="dxa"/>
            <w:tcBorders>
              <w:top w:val="nil"/>
              <w:left w:val="nil"/>
              <w:bottom w:val="single" w:sz="4" w:space="0" w:color="auto"/>
              <w:right w:val="single" w:sz="4" w:space="0" w:color="auto"/>
            </w:tcBorders>
            <w:shd w:val="clear" w:color="000000" w:fill="FFFFFF"/>
            <w:vAlign w:val="center"/>
            <w:hideMark/>
          </w:tcPr>
          <w:p w14:paraId="6E2BC3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11289,60</w:t>
            </w:r>
          </w:p>
        </w:tc>
        <w:tc>
          <w:tcPr>
            <w:tcW w:w="825" w:type="dxa"/>
            <w:tcBorders>
              <w:top w:val="nil"/>
              <w:left w:val="nil"/>
              <w:bottom w:val="single" w:sz="4" w:space="0" w:color="auto"/>
              <w:right w:val="single" w:sz="4" w:space="0" w:color="auto"/>
            </w:tcBorders>
            <w:shd w:val="clear" w:color="000000" w:fill="FFFFFF"/>
            <w:vAlign w:val="center"/>
            <w:hideMark/>
          </w:tcPr>
          <w:p w14:paraId="1FE636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10819,20</w:t>
            </w:r>
          </w:p>
        </w:tc>
        <w:tc>
          <w:tcPr>
            <w:tcW w:w="910" w:type="dxa"/>
            <w:tcBorders>
              <w:top w:val="nil"/>
              <w:left w:val="nil"/>
              <w:bottom w:val="single" w:sz="4" w:space="0" w:color="auto"/>
              <w:right w:val="single" w:sz="4" w:space="0" w:color="auto"/>
            </w:tcBorders>
            <w:shd w:val="clear" w:color="000000" w:fill="FFFFFF"/>
            <w:vAlign w:val="center"/>
            <w:hideMark/>
          </w:tcPr>
          <w:p w14:paraId="5DB8D9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10953,60</w:t>
            </w:r>
          </w:p>
        </w:tc>
        <w:tc>
          <w:tcPr>
            <w:tcW w:w="826" w:type="dxa"/>
            <w:tcBorders>
              <w:top w:val="nil"/>
              <w:left w:val="nil"/>
              <w:bottom w:val="single" w:sz="4" w:space="0" w:color="auto"/>
              <w:right w:val="single" w:sz="4" w:space="0" w:color="auto"/>
            </w:tcBorders>
            <w:shd w:val="clear" w:color="000000" w:fill="FFFFFF"/>
            <w:vAlign w:val="center"/>
            <w:hideMark/>
          </w:tcPr>
          <w:p w14:paraId="178B40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13993,22</w:t>
            </w:r>
          </w:p>
        </w:tc>
        <w:tc>
          <w:tcPr>
            <w:tcW w:w="826" w:type="dxa"/>
            <w:tcBorders>
              <w:top w:val="nil"/>
              <w:left w:val="nil"/>
              <w:bottom w:val="single" w:sz="4" w:space="0" w:color="auto"/>
              <w:right w:val="single" w:sz="4" w:space="0" w:color="auto"/>
            </w:tcBorders>
            <w:shd w:val="clear" w:color="000000" w:fill="FFFFFF"/>
            <w:vAlign w:val="center"/>
            <w:hideMark/>
          </w:tcPr>
          <w:p w14:paraId="5433EF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14788,99</w:t>
            </w:r>
          </w:p>
        </w:tc>
        <w:tc>
          <w:tcPr>
            <w:tcW w:w="839" w:type="dxa"/>
            <w:tcBorders>
              <w:top w:val="nil"/>
              <w:left w:val="nil"/>
              <w:bottom w:val="single" w:sz="4" w:space="0" w:color="auto"/>
              <w:right w:val="single" w:sz="4" w:space="0" w:color="auto"/>
            </w:tcBorders>
            <w:shd w:val="clear" w:color="000000" w:fill="FFFFFF"/>
            <w:vAlign w:val="center"/>
            <w:hideMark/>
          </w:tcPr>
          <w:p w14:paraId="676ED0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14788,99</w:t>
            </w:r>
          </w:p>
        </w:tc>
      </w:tr>
      <w:tr w:rsidR="00560C33" w:rsidRPr="00AC3544" w14:paraId="43B96CF9" w14:textId="77777777" w:rsidTr="008E5152">
        <w:tc>
          <w:tcPr>
            <w:tcW w:w="2547" w:type="dxa"/>
            <w:gridSpan w:val="2"/>
            <w:vMerge/>
            <w:tcBorders>
              <w:left w:val="single" w:sz="4" w:space="0" w:color="auto"/>
              <w:right w:val="single" w:sz="4" w:space="0" w:color="auto"/>
            </w:tcBorders>
            <w:vAlign w:val="center"/>
            <w:hideMark/>
          </w:tcPr>
          <w:p w14:paraId="620394A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E6A3E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0CDC71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27985,00</w:t>
            </w:r>
          </w:p>
        </w:tc>
        <w:tc>
          <w:tcPr>
            <w:tcW w:w="825" w:type="dxa"/>
            <w:tcBorders>
              <w:top w:val="nil"/>
              <w:left w:val="nil"/>
              <w:bottom w:val="single" w:sz="4" w:space="0" w:color="auto"/>
              <w:right w:val="single" w:sz="4" w:space="0" w:color="auto"/>
            </w:tcBorders>
            <w:shd w:val="clear" w:color="000000" w:fill="FFFFFF"/>
            <w:vAlign w:val="center"/>
            <w:hideMark/>
          </w:tcPr>
          <w:p w14:paraId="000240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1055,30</w:t>
            </w:r>
          </w:p>
        </w:tc>
        <w:tc>
          <w:tcPr>
            <w:tcW w:w="756" w:type="dxa"/>
            <w:tcBorders>
              <w:top w:val="nil"/>
              <w:left w:val="nil"/>
              <w:bottom w:val="single" w:sz="4" w:space="0" w:color="auto"/>
              <w:right w:val="single" w:sz="4" w:space="0" w:color="auto"/>
            </w:tcBorders>
            <w:shd w:val="clear" w:color="000000" w:fill="FFFFFF"/>
            <w:vAlign w:val="center"/>
            <w:hideMark/>
          </w:tcPr>
          <w:p w14:paraId="716DBC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1265,29</w:t>
            </w:r>
          </w:p>
        </w:tc>
        <w:tc>
          <w:tcPr>
            <w:tcW w:w="798" w:type="dxa"/>
            <w:tcBorders>
              <w:top w:val="nil"/>
              <w:left w:val="nil"/>
              <w:bottom w:val="single" w:sz="4" w:space="0" w:color="auto"/>
              <w:right w:val="single" w:sz="4" w:space="0" w:color="auto"/>
            </w:tcBorders>
            <w:shd w:val="clear" w:color="000000" w:fill="FFFFFF"/>
            <w:vAlign w:val="center"/>
            <w:hideMark/>
          </w:tcPr>
          <w:p w14:paraId="19F6E1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1534,70</w:t>
            </w:r>
          </w:p>
        </w:tc>
        <w:tc>
          <w:tcPr>
            <w:tcW w:w="770" w:type="dxa"/>
            <w:tcBorders>
              <w:top w:val="nil"/>
              <w:left w:val="nil"/>
              <w:bottom w:val="single" w:sz="4" w:space="0" w:color="auto"/>
              <w:right w:val="single" w:sz="4" w:space="0" w:color="auto"/>
            </w:tcBorders>
            <w:shd w:val="clear" w:color="000000" w:fill="FFFFFF"/>
            <w:vAlign w:val="center"/>
            <w:hideMark/>
          </w:tcPr>
          <w:p w14:paraId="2F3282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1675,36</w:t>
            </w:r>
          </w:p>
        </w:tc>
        <w:tc>
          <w:tcPr>
            <w:tcW w:w="826" w:type="dxa"/>
            <w:tcBorders>
              <w:top w:val="nil"/>
              <w:left w:val="nil"/>
              <w:bottom w:val="single" w:sz="4" w:space="0" w:color="auto"/>
              <w:right w:val="single" w:sz="4" w:space="0" w:color="auto"/>
            </w:tcBorders>
            <w:shd w:val="clear" w:color="000000" w:fill="FFFFFF"/>
            <w:vAlign w:val="center"/>
            <w:hideMark/>
          </w:tcPr>
          <w:p w14:paraId="3FB94D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4393,89</w:t>
            </w:r>
          </w:p>
        </w:tc>
        <w:tc>
          <w:tcPr>
            <w:tcW w:w="840" w:type="dxa"/>
            <w:tcBorders>
              <w:top w:val="nil"/>
              <w:left w:val="nil"/>
              <w:bottom w:val="single" w:sz="4" w:space="0" w:color="auto"/>
              <w:right w:val="single" w:sz="4" w:space="0" w:color="auto"/>
            </w:tcBorders>
            <w:shd w:val="clear" w:color="000000" w:fill="FFFFFF"/>
            <w:vAlign w:val="center"/>
            <w:hideMark/>
          </w:tcPr>
          <w:p w14:paraId="42E857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3227,72</w:t>
            </w:r>
          </w:p>
        </w:tc>
        <w:tc>
          <w:tcPr>
            <w:tcW w:w="840" w:type="dxa"/>
            <w:tcBorders>
              <w:top w:val="nil"/>
              <w:left w:val="nil"/>
              <w:bottom w:val="single" w:sz="4" w:space="0" w:color="auto"/>
              <w:right w:val="single" w:sz="4" w:space="0" w:color="auto"/>
            </w:tcBorders>
            <w:shd w:val="clear" w:color="000000" w:fill="FFFFFF"/>
            <w:noWrap/>
            <w:vAlign w:val="center"/>
            <w:hideMark/>
          </w:tcPr>
          <w:p w14:paraId="667F1A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3025,26</w:t>
            </w:r>
          </w:p>
        </w:tc>
        <w:tc>
          <w:tcPr>
            <w:tcW w:w="825" w:type="dxa"/>
            <w:tcBorders>
              <w:top w:val="nil"/>
              <w:left w:val="nil"/>
              <w:bottom w:val="single" w:sz="4" w:space="0" w:color="auto"/>
              <w:right w:val="single" w:sz="4" w:space="0" w:color="auto"/>
            </w:tcBorders>
            <w:shd w:val="clear" w:color="000000" w:fill="FFFFFF"/>
            <w:noWrap/>
            <w:vAlign w:val="center"/>
            <w:hideMark/>
          </w:tcPr>
          <w:p w14:paraId="351F74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2375,54</w:t>
            </w:r>
          </w:p>
        </w:tc>
        <w:tc>
          <w:tcPr>
            <w:tcW w:w="910" w:type="dxa"/>
            <w:tcBorders>
              <w:top w:val="nil"/>
              <w:left w:val="nil"/>
              <w:bottom w:val="single" w:sz="4" w:space="0" w:color="auto"/>
              <w:right w:val="single" w:sz="4" w:space="0" w:color="auto"/>
            </w:tcBorders>
            <w:shd w:val="clear" w:color="000000" w:fill="FFFFFF"/>
            <w:noWrap/>
            <w:vAlign w:val="center"/>
            <w:hideMark/>
          </w:tcPr>
          <w:p w14:paraId="12D47F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1826,26</w:t>
            </w:r>
          </w:p>
        </w:tc>
        <w:tc>
          <w:tcPr>
            <w:tcW w:w="826" w:type="dxa"/>
            <w:tcBorders>
              <w:top w:val="nil"/>
              <w:left w:val="nil"/>
              <w:bottom w:val="single" w:sz="4" w:space="0" w:color="auto"/>
              <w:right w:val="single" w:sz="4" w:space="0" w:color="auto"/>
            </w:tcBorders>
            <w:shd w:val="clear" w:color="000000" w:fill="FFFFFF"/>
            <w:noWrap/>
            <w:vAlign w:val="center"/>
            <w:hideMark/>
          </w:tcPr>
          <w:p w14:paraId="7D26C4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2450,92</w:t>
            </w:r>
          </w:p>
        </w:tc>
        <w:tc>
          <w:tcPr>
            <w:tcW w:w="826" w:type="dxa"/>
            <w:tcBorders>
              <w:top w:val="nil"/>
              <w:left w:val="nil"/>
              <w:bottom w:val="single" w:sz="4" w:space="0" w:color="auto"/>
              <w:right w:val="single" w:sz="4" w:space="0" w:color="auto"/>
            </w:tcBorders>
            <w:shd w:val="clear" w:color="000000" w:fill="FFFFFF"/>
            <w:noWrap/>
            <w:vAlign w:val="center"/>
            <w:hideMark/>
          </w:tcPr>
          <w:p w14:paraId="53404DA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2577,38</w:t>
            </w:r>
          </w:p>
        </w:tc>
        <w:tc>
          <w:tcPr>
            <w:tcW w:w="839" w:type="dxa"/>
            <w:tcBorders>
              <w:top w:val="nil"/>
              <w:left w:val="nil"/>
              <w:bottom w:val="single" w:sz="4" w:space="0" w:color="auto"/>
              <w:right w:val="single" w:sz="4" w:space="0" w:color="auto"/>
            </w:tcBorders>
            <w:shd w:val="clear" w:color="000000" w:fill="FFFFFF"/>
            <w:noWrap/>
            <w:vAlign w:val="center"/>
            <w:hideMark/>
          </w:tcPr>
          <w:p w14:paraId="64EF19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2577,38</w:t>
            </w:r>
          </w:p>
        </w:tc>
      </w:tr>
      <w:tr w:rsidR="00560C33" w:rsidRPr="00AC3544" w14:paraId="1693BAF8" w14:textId="77777777" w:rsidTr="008E5152">
        <w:tc>
          <w:tcPr>
            <w:tcW w:w="2547" w:type="dxa"/>
            <w:gridSpan w:val="2"/>
            <w:vMerge/>
            <w:tcBorders>
              <w:left w:val="single" w:sz="4" w:space="0" w:color="auto"/>
              <w:right w:val="single" w:sz="4" w:space="0" w:color="auto"/>
            </w:tcBorders>
            <w:vAlign w:val="center"/>
            <w:hideMark/>
          </w:tcPr>
          <w:p w14:paraId="13CE040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17E7F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CE2B9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62111,74</w:t>
            </w:r>
          </w:p>
        </w:tc>
        <w:tc>
          <w:tcPr>
            <w:tcW w:w="825" w:type="dxa"/>
            <w:tcBorders>
              <w:top w:val="nil"/>
              <w:left w:val="nil"/>
              <w:bottom w:val="single" w:sz="4" w:space="0" w:color="auto"/>
              <w:right w:val="single" w:sz="4" w:space="0" w:color="auto"/>
            </w:tcBorders>
            <w:shd w:val="clear" w:color="000000" w:fill="FFFFFF"/>
            <w:vAlign w:val="center"/>
            <w:hideMark/>
          </w:tcPr>
          <w:p w14:paraId="31015A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1447,30</w:t>
            </w:r>
          </w:p>
        </w:tc>
        <w:tc>
          <w:tcPr>
            <w:tcW w:w="756" w:type="dxa"/>
            <w:tcBorders>
              <w:top w:val="nil"/>
              <w:left w:val="nil"/>
              <w:bottom w:val="single" w:sz="4" w:space="0" w:color="auto"/>
              <w:right w:val="single" w:sz="4" w:space="0" w:color="auto"/>
            </w:tcBorders>
            <w:shd w:val="clear" w:color="000000" w:fill="FFFFFF"/>
            <w:vAlign w:val="center"/>
            <w:hideMark/>
          </w:tcPr>
          <w:p w14:paraId="1BFAE7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1503,55</w:t>
            </w:r>
          </w:p>
        </w:tc>
        <w:tc>
          <w:tcPr>
            <w:tcW w:w="798" w:type="dxa"/>
            <w:tcBorders>
              <w:top w:val="nil"/>
              <w:left w:val="nil"/>
              <w:bottom w:val="single" w:sz="4" w:space="0" w:color="auto"/>
              <w:right w:val="single" w:sz="4" w:space="0" w:color="auto"/>
            </w:tcBorders>
            <w:shd w:val="clear" w:color="000000" w:fill="FFFFFF"/>
            <w:vAlign w:val="center"/>
            <w:hideMark/>
          </w:tcPr>
          <w:p w14:paraId="03A044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1114,10</w:t>
            </w:r>
          </w:p>
        </w:tc>
        <w:tc>
          <w:tcPr>
            <w:tcW w:w="770" w:type="dxa"/>
            <w:tcBorders>
              <w:top w:val="nil"/>
              <w:left w:val="nil"/>
              <w:bottom w:val="single" w:sz="4" w:space="0" w:color="auto"/>
              <w:right w:val="single" w:sz="4" w:space="0" w:color="auto"/>
            </w:tcBorders>
            <w:shd w:val="clear" w:color="000000" w:fill="FFFFFF"/>
            <w:vAlign w:val="center"/>
            <w:hideMark/>
          </w:tcPr>
          <w:p w14:paraId="3679F8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2734,64</w:t>
            </w:r>
          </w:p>
        </w:tc>
        <w:tc>
          <w:tcPr>
            <w:tcW w:w="826" w:type="dxa"/>
            <w:tcBorders>
              <w:top w:val="nil"/>
              <w:left w:val="nil"/>
              <w:bottom w:val="single" w:sz="4" w:space="0" w:color="auto"/>
              <w:right w:val="single" w:sz="4" w:space="0" w:color="auto"/>
            </w:tcBorders>
            <w:shd w:val="clear" w:color="000000" w:fill="FFFFFF"/>
            <w:vAlign w:val="center"/>
            <w:hideMark/>
          </w:tcPr>
          <w:p w14:paraId="002FD7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6568,61</w:t>
            </w:r>
          </w:p>
        </w:tc>
        <w:tc>
          <w:tcPr>
            <w:tcW w:w="840" w:type="dxa"/>
            <w:tcBorders>
              <w:top w:val="nil"/>
              <w:left w:val="nil"/>
              <w:bottom w:val="single" w:sz="4" w:space="0" w:color="auto"/>
              <w:right w:val="single" w:sz="4" w:space="0" w:color="auto"/>
            </w:tcBorders>
            <w:shd w:val="clear" w:color="000000" w:fill="FFFFFF"/>
            <w:vAlign w:val="center"/>
            <w:hideMark/>
          </w:tcPr>
          <w:p w14:paraId="46689C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3744,28</w:t>
            </w:r>
          </w:p>
        </w:tc>
        <w:tc>
          <w:tcPr>
            <w:tcW w:w="840" w:type="dxa"/>
            <w:tcBorders>
              <w:top w:val="nil"/>
              <w:left w:val="nil"/>
              <w:bottom w:val="single" w:sz="4" w:space="0" w:color="auto"/>
              <w:right w:val="single" w:sz="4" w:space="0" w:color="auto"/>
            </w:tcBorders>
            <w:shd w:val="clear" w:color="000000" w:fill="FFFFFF"/>
            <w:noWrap/>
            <w:vAlign w:val="center"/>
            <w:hideMark/>
          </w:tcPr>
          <w:p w14:paraId="36594D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5964,34</w:t>
            </w:r>
          </w:p>
        </w:tc>
        <w:tc>
          <w:tcPr>
            <w:tcW w:w="825" w:type="dxa"/>
            <w:tcBorders>
              <w:top w:val="nil"/>
              <w:left w:val="nil"/>
              <w:bottom w:val="single" w:sz="4" w:space="0" w:color="auto"/>
              <w:right w:val="single" w:sz="4" w:space="0" w:color="auto"/>
            </w:tcBorders>
            <w:shd w:val="clear" w:color="000000" w:fill="FFFFFF"/>
            <w:noWrap/>
            <w:vAlign w:val="center"/>
            <w:hideMark/>
          </w:tcPr>
          <w:p w14:paraId="1B1126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5943,66</w:t>
            </w:r>
          </w:p>
        </w:tc>
        <w:tc>
          <w:tcPr>
            <w:tcW w:w="910" w:type="dxa"/>
            <w:tcBorders>
              <w:top w:val="nil"/>
              <w:left w:val="nil"/>
              <w:bottom w:val="single" w:sz="4" w:space="0" w:color="auto"/>
              <w:right w:val="single" w:sz="4" w:space="0" w:color="auto"/>
            </w:tcBorders>
            <w:shd w:val="clear" w:color="000000" w:fill="FFFFFF"/>
            <w:noWrap/>
            <w:vAlign w:val="center"/>
            <w:hideMark/>
          </w:tcPr>
          <w:p w14:paraId="7C0B06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6225,74</w:t>
            </w:r>
          </w:p>
        </w:tc>
        <w:tc>
          <w:tcPr>
            <w:tcW w:w="826" w:type="dxa"/>
            <w:tcBorders>
              <w:top w:val="nil"/>
              <w:left w:val="nil"/>
              <w:bottom w:val="single" w:sz="4" w:space="0" w:color="auto"/>
              <w:right w:val="single" w:sz="4" w:space="0" w:color="auto"/>
            </w:tcBorders>
            <w:shd w:val="clear" w:color="000000" w:fill="FFFFFF"/>
            <w:noWrap/>
            <w:vAlign w:val="center"/>
            <w:hideMark/>
          </w:tcPr>
          <w:p w14:paraId="4DF9D0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8642,30</w:t>
            </w:r>
          </w:p>
        </w:tc>
        <w:tc>
          <w:tcPr>
            <w:tcW w:w="826" w:type="dxa"/>
            <w:tcBorders>
              <w:top w:val="nil"/>
              <w:left w:val="nil"/>
              <w:bottom w:val="single" w:sz="4" w:space="0" w:color="auto"/>
              <w:right w:val="single" w:sz="4" w:space="0" w:color="auto"/>
            </w:tcBorders>
            <w:shd w:val="clear" w:color="000000" w:fill="FFFFFF"/>
            <w:noWrap/>
            <w:vAlign w:val="center"/>
            <w:hideMark/>
          </w:tcPr>
          <w:p w14:paraId="03BD05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9111,61</w:t>
            </w:r>
          </w:p>
        </w:tc>
        <w:tc>
          <w:tcPr>
            <w:tcW w:w="839" w:type="dxa"/>
            <w:tcBorders>
              <w:top w:val="nil"/>
              <w:left w:val="nil"/>
              <w:bottom w:val="single" w:sz="4" w:space="0" w:color="auto"/>
              <w:right w:val="single" w:sz="4" w:space="0" w:color="auto"/>
            </w:tcBorders>
            <w:shd w:val="clear" w:color="000000" w:fill="FFFFFF"/>
            <w:noWrap/>
            <w:vAlign w:val="center"/>
            <w:hideMark/>
          </w:tcPr>
          <w:p w14:paraId="058D3E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9111,61</w:t>
            </w:r>
          </w:p>
        </w:tc>
      </w:tr>
      <w:tr w:rsidR="00560C33" w:rsidRPr="00AC3544" w14:paraId="19175E9E" w14:textId="77777777" w:rsidTr="008E5152">
        <w:tc>
          <w:tcPr>
            <w:tcW w:w="2547" w:type="dxa"/>
            <w:gridSpan w:val="2"/>
            <w:vMerge/>
            <w:tcBorders>
              <w:left w:val="single" w:sz="4" w:space="0" w:color="auto"/>
              <w:right w:val="single" w:sz="4" w:space="0" w:color="auto"/>
            </w:tcBorders>
            <w:vAlign w:val="center"/>
            <w:hideMark/>
          </w:tcPr>
          <w:p w14:paraId="761D460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C1447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11103B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27331,32</w:t>
            </w:r>
          </w:p>
        </w:tc>
        <w:tc>
          <w:tcPr>
            <w:tcW w:w="825" w:type="dxa"/>
            <w:tcBorders>
              <w:top w:val="nil"/>
              <w:left w:val="nil"/>
              <w:bottom w:val="single" w:sz="4" w:space="0" w:color="auto"/>
              <w:right w:val="single" w:sz="4" w:space="0" w:color="auto"/>
            </w:tcBorders>
            <w:shd w:val="clear" w:color="000000" w:fill="FFFFFF"/>
            <w:vAlign w:val="center"/>
            <w:hideMark/>
          </w:tcPr>
          <w:p w14:paraId="36BF00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1375,70</w:t>
            </w:r>
          </w:p>
        </w:tc>
        <w:tc>
          <w:tcPr>
            <w:tcW w:w="756" w:type="dxa"/>
            <w:tcBorders>
              <w:top w:val="nil"/>
              <w:left w:val="nil"/>
              <w:bottom w:val="single" w:sz="4" w:space="0" w:color="auto"/>
              <w:right w:val="single" w:sz="4" w:space="0" w:color="auto"/>
            </w:tcBorders>
            <w:shd w:val="clear" w:color="000000" w:fill="FFFFFF"/>
            <w:vAlign w:val="center"/>
            <w:hideMark/>
          </w:tcPr>
          <w:p w14:paraId="587153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1684,00</w:t>
            </w:r>
          </w:p>
        </w:tc>
        <w:tc>
          <w:tcPr>
            <w:tcW w:w="798" w:type="dxa"/>
            <w:tcBorders>
              <w:top w:val="nil"/>
              <w:left w:val="nil"/>
              <w:bottom w:val="single" w:sz="4" w:space="0" w:color="auto"/>
              <w:right w:val="single" w:sz="4" w:space="0" w:color="auto"/>
            </w:tcBorders>
            <w:shd w:val="clear" w:color="000000" w:fill="FFFFFF"/>
            <w:vAlign w:val="center"/>
            <w:hideMark/>
          </w:tcPr>
          <w:p w14:paraId="0E8B13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1612,52</w:t>
            </w:r>
          </w:p>
        </w:tc>
        <w:tc>
          <w:tcPr>
            <w:tcW w:w="770" w:type="dxa"/>
            <w:tcBorders>
              <w:top w:val="nil"/>
              <w:left w:val="nil"/>
              <w:bottom w:val="single" w:sz="4" w:space="0" w:color="auto"/>
              <w:right w:val="single" w:sz="4" w:space="0" w:color="auto"/>
            </w:tcBorders>
            <w:shd w:val="clear" w:color="000000" w:fill="FFFFFF"/>
            <w:vAlign w:val="center"/>
            <w:hideMark/>
          </w:tcPr>
          <w:p w14:paraId="08818F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1857,50</w:t>
            </w:r>
          </w:p>
        </w:tc>
        <w:tc>
          <w:tcPr>
            <w:tcW w:w="826" w:type="dxa"/>
            <w:tcBorders>
              <w:top w:val="nil"/>
              <w:left w:val="nil"/>
              <w:bottom w:val="single" w:sz="4" w:space="0" w:color="auto"/>
              <w:right w:val="single" w:sz="4" w:space="0" w:color="auto"/>
            </w:tcBorders>
            <w:shd w:val="clear" w:color="000000" w:fill="FFFFFF"/>
            <w:vAlign w:val="center"/>
            <w:hideMark/>
          </w:tcPr>
          <w:p w14:paraId="6D6291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1900,00</w:t>
            </w:r>
          </w:p>
        </w:tc>
        <w:tc>
          <w:tcPr>
            <w:tcW w:w="840" w:type="dxa"/>
            <w:tcBorders>
              <w:top w:val="nil"/>
              <w:left w:val="nil"/>
              <w:bottom w:val="single" w:sz="4" w:space="0" w:color="auto"/>
              <w:right w:val="single" w:sz="4" w:space="0" w:color="auto"/>
            </w:tcBorders>
            <w:shd w:val="clear" w:color="000000" w:fill="FFFFFF"/>
            <w:vAlign w:val="center"/>
            <w:hideMark/>
          </w:tcPr>
          <w:p w14:paraId="7975AF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2100,00</w:t>
            </w:r>
          </w:p>
        </w:tc>
        <w:tc>
          <w:tcPr>
            <w:tcW w:w="840" w:type="dxa"/>
            <w:tcBorders>
              <w:top w:val="nil"/>
              <w:left w:val="nil"/>
              <w:bottom w:val="single" w:sz="4" w:space="0" w:color="auto"/>
              <w:right w:val="single" w:sz="4" w:space="0" w:color="auto"/>
            </w:tcBorders>
            <w:shd w:val="clear" w:color="000000" w:fill="FFFFFF"/>
            <w:noWrap/>
            <w:vAlign w:val="center"/>
            <w:hideMark/>
          </w:tcPr>
          <w:p w14:paraId="32E42C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2300,00</w:t>
            </w:r>
          </w:p>
        </w:tc>
        <w:tc>
          <w:tcPr>
            <w:tcW w:w="825" w:type="dxa"/>
            <w:tcBorders>
              <w:top w:val="nil"/>
              <w:left w:val="nil"/>
              <w:bottom w:val="single" w:sz="4" w:space="0" w:color="auto"/>
              <w:right w:val="single" w:sz="4" w:space="0" w:color="auto"/>
            </w:tcBorders>
            <w:shd w:val="clear" w:color="000000" w:fill="FFFFFF"/>
            <w:noWrap/>
            <w:vAlign w:val="center"/>
            <w:hideMark/>
          </w:tcPr>
          <w:p w14:paraId="767E67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2500,00</w:t>
            </w:r>
          </w:p>
        </w:tc>
        <w:tc>
          <w:tcPr>
            <w:tcW w:w="910" w:type="dxa"/>
            <w:tcBorders>
              <w:top w:val="nil"/>
              <w:left w:val="nil"/>
              <w:bottom w:val="single" w:sz="4" w:space="0" w:color="auto"/>
              <w:right w:val="single" w:sz="4" w:space="0" w:color="auto"/>
            </w:tcBorders>
            <w:shd w:val="clear" w:color="000000" w:fill="FFFFFF"/>
            <w:noWrap/>
            <w:vAlign w:val="center"/>
            <w:hideMark/>
          </w:tcPr>
          <w:p w14:paraId="6A5E0D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2901,60</w:t>
            </w:r>
          </w:p>
        </w:tc>
        <w:tc>
          <w:tcPr>
            <w:tcW w:w="826" w:type="dxa"/>
            <w:tcBorders>
              <w:top w:val="nil"/>
              <w:left w:val="nil"/>
              <w:bottom w:val="single" w:sz="4" w:space="0" w:color="auto"/>
              <w:right w:val="single" w:sz="4" w:space="0" w:color="auto"/>
            </w:tcBorders>
            <w:shd w:val="clear" w:color="000000" w:fill="FFFFFF"/>
            <w:noWrap/>
            <w:vAlign w:val="center"/>
            <w:hideMark/>
          </w:tcPr>
          <w:p w14:paraId="3540A9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2900,00</w:t>
            </w:r>
          </w:p>
        </w:tc>
        <w:tc>
          <w:tcPr>
            <w:tcW w:w="826" w:type="dxa"/>
            <w:tcBorders>
              <w:top w:val="nil"/>
              <w:left w:val="nil"/>
              <w:bottom w:val="single" w:sz="4" w:space="0" w:color="auto"/>
              <w:right w:val="single" w:sz="4" w:space="0" w:color="auto"/>
            </w:tcBorders>
            <w:shd w:val="clear" w:color="000000" w:fill="FFFFFF"/>
            <w:noWrap/>
            <w:vAlign w:val="center"/>
            <w:hideMark/>
          </w:tcPr>
          <w:p w14:paraId="0CA053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3100,00</w:t>
            </w:r>
          </w:p>
        </w:tc>
        <w:tc>
          <w:tcPr>
            <w:tcW w:w="839" w:type="dxa"/>
            <w:tcBorders>
              <w:top w:val="nil"/>
              <w:left w:val="nil"/>
              <w:bottom w:val="single" w:sz="4" w:space="0" w:color="auto"/>
              <w:right w:val="single" w:sz="4" w:space="0" w:color="auto"/>
            </w:tcBorders>
            <w:shd w:val="clear" w:color="000000" w:fill="FFFFFF"/>
            <w:noWrap/>
            <w:vAlign w:val="center"/>
            <w:hideMark/>
          </w:tcPr>
          <w:p w14:paraId="7DAE0C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3100,00</w:t>
            </w:r>
          </w:p>
        </w:tc>
      </w:tr>
      <w:tr w:rsidR="00560C33" w:rsidRPr="00AC3544" w14:paraId="24148FEE" w14:textId="77777777" w:rsidTr="008E5152">
        <w:tc>
          <w:tcPr>
            <w:tcW w:w="2547" w:type="dxa"/>
            <w:gridSpan w:val="2"/>
            <w:vMerge/>
            <w:tcBorders>
              <w:left w:val="single" w:sz="4" w:space="0" w:color="auto"/>
              <w:right w:val="single" w:sz="4" w:space="0" w:color="auto"/>
            </w:tcBorders>
            <w:vAlign w:val="center"/>
            <w:hideMark/>
          </w:tcPr>
          <w:p w14:paraId="759777B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ED7E551" w14:textId="59C10F8D"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4B8545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2D34F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FA7F5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992A2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9749A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947CA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2337D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C5E0E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F6C19D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128D8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715D0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AEFED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164D3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FAE67B6" w14:textId="77777777" w:rsidTr="008E5152">
        <w:tc>
          <w:tcPr>
            <w:tcW w:w="2547" w:type="dxa"/>
            <w:gridSpan w:val="2"/>
            <w:vMerge/>
            <w:tcBorders>
              <w:left w:val="single" w:sz="4" w:space="0" w:color="auto"/>
              <w:right w:val="single" w:sz="4" w:space="0" w:color="auto"/>
            </w:tcBorders>
            <w:vAlign w:val="center"/>
            <w:hideMark/>
          </w:tcPr>
          <w:p w14:paraId="610D81E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E3D14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685576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1AE7E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E36366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0D2F1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780F56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953AB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9E4CF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A0910E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8D995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E57A2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2F525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1B671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F1ABC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E1037AB" w14:textId="77777777" w:rsidTr="008E5152">
        <w:tc>
          <w:tcPr>
            <w:tcW w:w="2547" w:type="dxa"/>
            <w:gridSpan w:val="2"/>
            <w:vMerge/>
            <w:tcBorders>
              <w:left w:val="single" w:sz="4" w:space="0" w:color="auto"/>
              <w:bottom w:val="single" w:sz="4" w:space="0" w:color="auto"/>
              <w:right w:val="single" w:sz="4" w:space="0" w:color="auto"/>
            </w:tcBorders>
            <w:vAlign w:val="center"/>
            <w:hideMark/>
          </w:tcPr>
          <w:p w14:paraId="4F9F56F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ED771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A20C7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698CB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EB1B8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30251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AF384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B36A4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A4A70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4C8A8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0E2A3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199F9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AF6C7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853E7F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5F5B4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DF14313" w14:textId="77777777" w:rsidTr="00E9514F">
        <w:tc>
          <w:tcPr>
            <w:tcW w:w="2547" w:type="dxa"/>
            <w:gridSpan w:val="2"/>
            <w:vMerge w:val="restart"/>
            <w:tcBorders>
              <w:top w:val="nil"/>
              <w:left w:val="single" w:sz="4" w:space="0" w:color="auto"/>
              <w:right w:val="single" w:sz="4" w:space="0" w:color="auto"/>
            </w:tcBorders>
            <w:shd w:val="clear" w:color="000000" w:fill="FFFFFF"/>
            <w:vAlign w:val="center"/>
            <w:hideMark/>
          </w:tcPr>
          <w:p w14:paraId="61A2CC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2.2</w:t>
            </w:r>
          </w:p>
          <w:p w14:paraId="45A3CAA6" w14:textId="7A3BC288"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Инфраструктурное обеспечение земельных участков, предназначенных для комплексной застройки малоэтажного жилья и жилья эконом класса</w:t>
            </w:r>
          </w:p>
        </w:tc>
        <w:tc>
          <w:tcPr>
            <w:tcW w:w="1802" w:type="dxa"/>
            <w:tcBorders>
              <w:top w:val="nil"/>
              <w:left w:val="nil"/>
              <w:bottom w:val="single" w:sz="4" w:space="0" w:color="auto"/>
              <w:right w:val="single" w:sz="4" w:space="0" w:color="auto"/>
            </w:tcBorders>
            <w:shd w:val="clear" w:color="000000" w:fill="FFFFFF"/>
            <w:vAlign w:val="center"/>
            <w:hideMark/>
          </w:tcPr>
          <w:p w14:paraId="37A223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6226FD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19157,70</w:t>
            </w:r>
          </w:p>
        </w:tc>
        <w:tc>
          <w:tcPr>
            <w:tcW w:w="825" w:type="dxa"/>
            <w:tcBorders>
              <w:top w:val="nil"/>
              <w:left w:val="nil"/>
              <w:bottom w:val="single" w:sz="4" w:space="0" w:color="auto"/>
              <w:right w:val="single" w:sz="4" w:space="0" w:color="auto"/>
            </w:tcBorders>
            <w:shd w:val="clear" w:color="000000" w:fill="FFFFFF"/>
            <w:vAlign w:val="center"/>
            <w:hideMark/>
          </w:tcPr>
          <w:p w14:paraId="0CCD04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19157,70</w:t>
            </w:r>
          </w:p>
        </w:tc>
        <w:tc>
          <w:tcPr>
            <w:tcW w:w="756" w:type="dxa"/>
            <w:tcBorders>
              <w:top w:val="nil"/>
              <w:left w:val="nil"/>
              <w:bottom w:val="single" w:sz="4" w:space="0" w:color="auto"/>
              <w:right w:val="single" w:sz="4" w:space="0" w:color="auto"/>
            </w:tcBorders>
            <w:shd w:val="clear" w:color="000000" w:fill="FFFFFF"/>
            <w:vAlign w:val="center"/>
            <w:hideMark/>
          </w:tcPr>
          <w:p w14:paraId="304082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35ED91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6013A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833E6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A0E0C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80024F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896F0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519041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63864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C70BFF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6C80A2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65DF9111" w14:textId="77777777" w:rsidTr="00E9514F">
        <w:tc>
          <w:tcPr>
            <w:tcW w:w="2547" w:type="dxa"/>
            <w:gridSpan w:val="2"/>
            <w:vMerge/>
            <w:tcBorders>
              <w:left w:val="single" w:sz="4" w:space="0" w:color="auto"/>
              <w:right w:val="single" w:sz="4" w:space="0" w:color="auto"/>
            </w:tcBorders>
            <w:vAlign w:val="center"/>
            <w:hideMark/>
          </w:tcPr>
          <w:p w14:paraId="5DAFC36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AE904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18698B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40E31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F82F7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E571E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F276A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63725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CB168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CFA91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3A566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B6998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D1194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67D08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5C15B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81FFF99" w14:textId="77777777" w:rsidTr="00E9514F">
        <w:tc>
          <w:tcPr>
            <w:tcW w:w="2547" w:type="dxa"/>
            <w:gridSpan w:val="2"/>
            <w:vMerge/>
            <w:tcBorders>
              <w:left w:val="single" w:sz="4" w:space="0" w:color="auto"/>
              <w:right w:val="single" w:sz="4" w:space="0" w:color="auto"/>
            </w:tcBorders>
            <w:vAlign w:val="center"/>
            <w:hideMark/>
          </w:tcPr>
          <w:p w14:paraId="7405DF1C"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04D3CF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E27C8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7431C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49DEA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94B7A5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FA144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8CB0E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0ED67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EA8FF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45A10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E3A78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4273B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01F54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CFD2F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8F39D2E" w14:textId="77777777" w:rsidTr="00E9514F">
        <w:tc>
          <w:tcPr>
            <w:tcW w:w="2547" w:type="dxa"/>
            <w:gridSpan w:val="2"/>
            <w:vMerge/>
            <w:tcBorders>
              <w:left w:val="single" w:sz="4" w:space="0" w:color="auto"/>
              <w:right w:val="single" w:sz="4" w:space="0" w:color="auto"/>
            </w:tcBorders>
            <w:vAlign w:val="center"/>
            <w:hideMark/>
          </w:tcPr>
          <w:p w14:paraId="6BD9D6E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F177A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2C334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19157,70</w:t>
            </w:r>
          </w:p>
        </w:tc>
        <w:tc>
          <w:tcPr>
            <w:tcW w:w="825" w:type="dxa"/>
            <w:tcBorders>
              <w:top w:val="nil"/>
              <w:left w:val="nil"/>
              <w:bottom w:val="single" w:sz="4" w:space="0" w:color="auto"/>
              <w:right w:val="single" w:sz="4" w:space="0" w:color="auto"/>
            </w:tcBorders>
            <w:shd w:val="clear" w:color="000000" w:fill="FFFFFF"/>
            <w:vAlign w:val="center"/>
            <w:hideMark/>
          </w:tcPr>
          <w:p w14:paraId="75CA8E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19157,70</w:t>
            </w:r>
          </w:p>
        </w:tc>
        <w:tc>
          <w:tcPr>
            <w:tcW w:w="756" w:type="dxa"/>
            <w:tcBorders>
              <w:top w:val="nil"/>
              <w:left w:val="nil"/>
              <w:bottom w:val="single" w:sz="4" w:space="0" w:color="auto"/>
              <w:right w:val="single" w:sz="4" w:space="0" w:color="auto"/>
            </w:tcBorders>
            <w:shd w:val="clear" w:color="000000" w:fill="FFFFFF"/>
            <w:vAlign w:val="center"/>
            <w:hideMark/>
          </w:tcPr>
          <w:p w14:paraId="76BE111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74A1B1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A269D6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67292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46557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1ED0C9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4ACE32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63874D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58A6EB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16B087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D48B2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60925B5" w14:textId="77777777" w:rsidTr="00E9514F">
        <w:tc>
          <w:tcPr>
            <w:tcW w:w="2547" w:type="dxa"/>
            <w:gridSpan w:val="2"/>
            <w:vMerge/>
            <w:tcBorders>
              <w:left w:val="single" w:sz="4" w:space="0" w:color="auto"/>
              <w:right w:val="single" w:sz="4" w:space="0" w:color="auto"/>
            </w:tcBorders>
            <w:vAlign w:val="center"/>
            <w:hideMark/>
          </w:tcPr>
          <w:p w14:paraId="141BC49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852D16C" w14:textId="34CF7C49"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6C38BE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7F308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19647E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D509B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86DDE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A045F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4C225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712F4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D4826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3F394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29885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054C9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FC224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321AB7B" w14:textId="77777777" w:rsidTr="00E9514F">
        <w:tc>
          <w:tcPr>
            <w:tcW w:w="2547" w:type="dxa"/>
            <w:gridSpan w:val="2"/>
            <w:vMerge/>
            <w:tcBorders>
              <w:left w:val="single" w:sz="4" w:space="0" w:color="auto"/>
              <w:right w:val="single" w:sz="4" w:space="0" w:color="auto"/>
            </w:tcBorders>
            <w:vAlign w:val="center"/>
            <w:hideMark/>
          </w:tcPr>
          <w:p w14:paraId="2CD100E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91CDA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2F1F4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74F26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27D6D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0D443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A353C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75E25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1CFD8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DB4DF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EF269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4BF0A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00605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203F2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C8706E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5F597E3" w14:textId="77777777" w:rsidTr="00E9514F">
        <w:tc>
          <w:tcPr>
            <w:tcW w:w="2547" w:type="dxa"/>
            <w:gridSpan w:val="2"/>
            <w:vMerge/>
            <w:tcBorders>
              <w:left w:val="single" w:sz="4" w:space="0" w:color="auto"/>
              <w:bottom w:val="single" w:sz="4" w:space="0" w:color="auto"/>
              <w:right w:val="single" w:sz="4" w:space="0" w:color="auto"/>
            </w:tcBorders>
            <w:vAlign w:val="center"/>
            <w:hideMark/>
          </w:tcPr>
          <w:p w14:paraId="4157C04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E785C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4A8D0B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0079D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F3554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BE8C7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C38B5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686ED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14B39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DF1A3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A0EE2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818DA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C8E0F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0F5DA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2D7A5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EB6894F" w14:textId="77777777" w:rsidTr="002813C9">
        <w:tc>
          <w:tcPr>
            <w:tcW w:w="2547" w:type="dxa"/>
            <w:gridSpan w:val="2"/>
            <w:vMerge w:val="restart"/>
            <w:tcBorders>
              <w:top w:val="nil"/>
              <w:left w:val="single" w:sz="4" w:space="0" w:color="auto"/>
              <w:right w:val="single" w:sz="4" w:space="0" w:color="auto"/>
            </w:tcBorders>
            <w:shd w:val="clear" w:color="000000" w:fill="FFFFFF"/>
            <w:vAlign w:val="center"/>
            <w:hideMark/>
          </w:tcPr>
          <w:p w14:paraId="7DABC8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2.3</w:t>
            </w:r>
          </w:p>
          <w:p w14:paraId="69EB59C7" w14:textId="312F4661"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Газификация Рамонского муниципального района Воронежской области</w:t>
            </w:r>
          </w:p>
        </w:tc>
        <w:tc>
          <w:tcPr>
            <w:tcW w:w="1802" w:type="dxa"/>
            <w:tcBorders>
              <w:top w:val="nil"/>
              <w:left w:val="nil"/>
              <w:bottom w:val="single" w:sz="4" w:space="0" w:color="auto"/>
              <w:right w:val="single" w:sz="4" w:space="0" w:color="auto"/>
            </w:tcBorders>
            <w:shd w:val="clear" w:color="000000" w:fill="FFFFFF"/>
            <w:vAlign w:val="center"/>
            <w:hideMark/>
          </w:tcPr>
          <w:p w14:paraId="04E01C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24AE97F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9081A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26F7DB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0D9C23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3A151B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6C9FC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DF3A3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6C8E9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4A7CF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34C996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48D02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0AF5D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02ADC0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27A2C701" w14:textId="77777777" w:rsidTr="002813C9">
        <w:tc>
          <w:tcPr>
            <w:tcW w:w="2547" w:type="dxa"/>
            <w:gridSpan w:val="2"/>
            <w:vMerge/>
            <w:tcBorders>
              <w:left w:val="single" w:sz="4" w:space="0" w:color="auto"/>
              <w:right w:val="single" w:sz="4" w:space="0" w:color="auto"/>
            </w:tcBorders>
            <w:vAlign w:val="center"/>
            <w:hideMark/>
          </w:tcPr>
          <w:p w14:paraId="761767A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AEFE4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602B7D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F6D01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3E659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6F56C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04C6E1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F28CE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B8B17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21097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186B2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77D09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2CFBBF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66AC0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86AE3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7C69556" w14:textId="77777777" w:rsidTr="002813C9">
        <w:tc>
          <w:tcPr>
            <w:tcW w:w="2547" w:type="dxa"/>
            <w:gridSpan w:val="2"/>
            <w:vMerge/>
            <w:tcBorders>
              <w:left w:val="single" w:sz="4" w:space="0" w:color="auto"/>
              <w:right w:val="single" w:sz="4" w:space="0" w:color="auto"/>
            </w:tcBorders>
            <w:vAlign w:val="center"/>
            <w:hideMark/>
          </w:tcPr>
          <w:p w14:paraId="1C8D74DB"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9C8BF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255989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707EF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685DC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86785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68477F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2FA1F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08659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D1F39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1F183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944AC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A9E6A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A5895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35FA8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2C528B2" w14:textId="77777777" w:rsidTr="002813C9">
        <w:tc>
          <w:tcPr>
            <w:tcW w:w="2547" w:type="dxa"/>
            <w:gridSpan w:val="2"/>
            <w:vMerge/>
            <w:tcBorders>
              <w:left w:val="single" w:sz="4" w:space="0" w:color="auto"/>
              <w:right w:val="single" w:sz="4" w:space="0" w:color="auto"/>
            </w:tcBorders>
            <w:vAlign w:val="center"/>
            <w:hideMark/>
          </w:tcPr>
          <w:p w14:paraId="08EA8BB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8FEAD7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D5295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4417B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F1985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12BDD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ADB7D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1670F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9DA7E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E2327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5BE59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2841C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13C45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04E83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F1EFC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78C0C97" w14:textId="77777777" w:rsidTr="002813C9">
        <w:tc>
          <w:tcPr>
            <w:tcW w:w="2547" w:type="dxa"/>
            <w:gridSpan w:val="2"/>
            <w:vMerge/>
            <w:tcBorders>
              <w:left w:val="single" w:sz="4" w:space="0" w:color="auto"/>
              <w:right w:val="single" w:sz="4" w:space="0" w:color="auto"/>
            </w:tcBorders>
            <w:vAlign w:val="center"/>
            <w:hideMark/>
          </w:tcPr>
          <w:p w14:paraId="5C661D9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48952CA" w14:textId="22778CE2"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3339E6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F5345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8A8AF5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A5BAA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9B50A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167D7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7D499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213EE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1B904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1E6A5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8580F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56287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FECB9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E59A01E" w14:textId="77777777" w:rsidTr="002813C9">
        <w:tc>
          <w:tcPr>
            <w:tcW w:w="2547" w:type="dxa"/>
            <w:gridSpan w:val="2"/>
            <w:vMerge/>
            <w:tcBorders>
              <w:left w:val="single" w:sz="4" w:space="0" w:color="auto"/>
              <w:right w:val="single" w:sz="4" w:space="0" w:color="auto"/>
            </w:tcBorders>
            <w:vAlign w:val="center"/>
            <w:hideMark/>
          </w:tcPr>
          <w:p w14:paraId="4287CA5C"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E6B07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B0909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4B524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441A3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5305E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BB8EC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05977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34A8C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DFBB4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C376A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50ABE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83573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5987E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62682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E299C79" w14:textId="77777777" w:rsidTr="002813C9">
        <w:tc>
          <w:tcPr>
            <w:tcW w:w="2547" w:type="dxa"/>
            <w:gridSpan w:val="2"/>
            <w:vMerge/>
            <w:tcBorders>
              <w:left w:val="single" w:sz="4" w:space="0" w:color="auto"/>
              <w:bottom w:val="single" w:sz="4" w:space="0" w:color="auto"/>
              <w:right w:val="single" w:sz="4" w:space="0" w:color="auto"/>
            </w:tcBorders>
            <w:vAlign w:val="center"/>
            <w:hideMark/>
          </w:tcPr>
          <w:p w14:paraId="26AAF24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71E50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310C11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6FC56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99F789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5E154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082EFE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A3AE7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0D317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D3836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089F9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845F4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EB659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49202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080F4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41E5A3B" w14:textId="77777777" w:rsidTr="00CC42E3">
        <w:tc>
          <w:tcPr>
            <w:tcW w:w="2547" w:type="dxa"/>
            <w:gridSpan w:val="2"/>
            <w:vMerge w:val="restart"/>
            <w:tcBorders>
              <w:top w:val="nil"/>
              <w:left w:val="single" w:sz="4" w:space="0" w:color="auto"/>
              <w:right w:val="single" w:sz="4" w:space="0" w:color="auto"/>
            </w:tcBorders>
            <w:shd w:val="clear" w:color="000000" w:fill="FFFFFF"/>
            <w:vAlign w:val="center"/>
            <w:hideMark/>
          </w:tcPr>
          <w:p w14:paraId="62B950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2.4</w:t>
            </w:r>
          </w:p>
          <w:p w14:paraId="64B4E643" w14:textId="4AD183C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Реформирование и модернизация ЖКХ</w:t>
            </w:r>
          </w:p>
        </w:tc>
        <w:tc>
          <w:tcPr>
            <w:tcW w:w="1802" w:type="dxa"/>
            <w:tcBorders>
              <w:top w:val="nil"/>
              <w:left w:val="nil"/>
              <w:bottom w:val="single" w:sz="4" w:space="0" w:color="auto"/>
              <w:right w:val="single" w:sz="4" w:space="0" w:color="auto"/>
            </w:tcBorders>
            <w:shd w:val="clear" w:color="000000" w:fill="FFFFFF"/>
            <w:vAlign w:val="center"/>
            <w:hideMark/>
          </w:tcPr>
          <w:p w14:paraId="0AF274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127D7B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146355,56</w:t>
            </w:r>
          </w:p>
        </w:tc>
        <w:tc>
          <w:tcPr>
            <w:tcW w:w="825" w:type="dxa"/>
            <w:tcBorders>
              <w:top w:val="nil"/>
              <w:left w:val="nil"/>
              <w:bottom w:val="single" w:sz="4" w:space="0" w:color="auto"/>
              <w:right w:val="single" w:sz="4" w:space="0" w:color="auto"/>
            </w:tcBorders>
            <w:shd w:val="clear" w:color="000000" w:fill="FFFFFF"/>
            <w:vAlign w:val="center"/>
            <w:hideMark/>
          </w:tcPr>
          <w:p w14:paraId="72FB76F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340EFE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76,68</w:t>
            </w:r>
          </w:p>
        </w:tc>
        <w:tc>
          <w:tcPr>
            <w:tcW w:w="798" w:type="dxa"/>
            <w:tcBorders>
              <w:top w:val="nil"/>
              <w:left w:val="nil"/>
              <w:bottom w:val="single" w:sz="4" w:space="0" w:color="auto"/>
              <w:right w:val="single" w:sz="4" w:space="0" w:color="auto"/>
            </w:tcBorders>
            <w:shd w:val="clear" w:color="000000" w:fill="FFFFFF"/>
            <w:vAlign w:val="center"/>
            <w:hideMark/>
          </w:tcPr>
          <w:p w14:paraId="3E3328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4BB7FD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C71BE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3756,79</w:t>
            </w:r>
          </w:p>
        </w:tc>
        <w:tc>
          <w:tcPr>
            <w:tcW w:w="840" w:type="dxa"/>
            <w:tcBorders>
              <w:top w:val="nil"/>
              <w:left w:val="nil"/>
              <w:bottom w:val="single" w:sz="4" w:space="0" w:color="auto"/>
              <w:right w:val="single" w:sz="4" w:space="0" w:color="auto"/>
            </w:tcBorders>
            <w:shd w:val="clear" w:color="000000" w:fill="FFFFFF"/>
            <w:vAlign w:val="center"/>
            <w:hideMark/>
          </w:tcPr>
          <w:p w14:paraId="62A00B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0E771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65250,80</w:t>
            </w:r>
          </w:p>
        </w:tc>
        <w:tc>
          <w:tcPr>
            <w:tcW w:w="825" w:type="dxa"/>
            <w:tcBorders>
              <w:top w:val="nil"/>
              <w:left w:val="nil"/>
              <w:bottom w:val="single" w:sz="4" w:space="0" w:color="auto"/>
              <w:right w:val="single" w:sz="4" w:space="0" w:color="auto"/>
            </w:tcBorders>
            <w:shd w:val="clear" w:color="000000" w:fill="FFFFFF"/>
            <w:vAlign w:val="center"/>
            <w:hideMark/>
          </w:tcPr>
          <w:p w14:paraId="39F5F5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12339,90</w:t>
            </w:r>
          </w:p>
        </w:tc>
        <w:tc>
          <w:tcPr>
            <w:tcW w:w="910" w:type="dxa"/>
            <w:tcBorders>
              <w:top w:val="nil"/>
              <w:left w:val="nil"/>
              <w:bottom w:val="single" w:sz="4" w:space="0" w:color="auto"/>
              <w:right w:val="single" w:sz="4" w:space="0" w:color="auto"/>
            </w:tcBorders>
            <w:shd w:val="clear" w:color="000000" w:fill="FFFFFF"/>
            <w:vAlign w:val="center"/>
            <w:hideMark/>
          </w:tcPr>
          <w:p w14:paraId="2BD33A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59931,39</w:t>
            </w:r>
          </w:p>
        </w:tc>
        <w:tc>
          <w:tcPr>
            <w:tcW w:w="826" w:type="dxa"/>
            <w:tcBorders>
              <w:top w:val="nil"/>
              <w:left w:val="nil"/>
              <w:bottom w:val="single" w:sz="4" w:space="0" w:color="auto"/>
              <w:right w:val="single" w:sz="4" w:space="0" w:color="auto"/>
            </w:tcBorders>
            <w:shd w:val="clear" w:color="000000" w:fill="FFFFFF"/>
            <w:vAlign w:val="center"/>
            <w:hideMark/>
          </w:tcPr>
          <w:p w14:paraId="61862C1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5000,00</w:t>
            </w:r>
          </w:p>
        </w:tc>
        <w:tc>
          <w:tcPr>
            <w:tcW w:w="826" w:type="dxa"/>
            <w:tcBorders>
              <w:top w:val="nil"/>
              <w:left w:val="nil"/>
              <w:bottom w:val="single" w:sz="4" w:space="0" w:color="auto"/>
              <w:right w:val="single" w:sz="4" w:space="0" w:color="auto"/>
            </w:tcBorders>
            <w:shd w:val="clear" w:color="000000" w:fill="FFFFFF"/>
            <w:vAlign w:val="center"/>
            <w:hideMark/>
          </w:tcPr>
          <w:p w14:paraId="735564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2E0580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586F9937" w14:textId="77777777" w:rsidTr="00CC42E3">
        <w:tc>
          <w:tcPr>
            <w:tcW w:w="2547" w:type="dxa"/>
            <w:gridSpan w:val="2"/>
            <w:vMerge/>
            <w:tcBorders>
              <w:left w:val="single" w:sz="4" w:space="0" w:color="auto"/>
              <w:right w:val="single" w:sz="4" w:space="0" w:color="auto"/>
            </w:tcBorders>
            <w:vAlign w:val="center"/>
            <w:hideMark/>
          </w:tcPr>
          <w:p w14:paraId="11240D0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F14AB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470D8E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E314A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40E99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F35AB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9077A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EE95C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9808C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3A63F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BCCF6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11338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97233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D2973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A50CA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1D88DE9" w14:textId="77777777" w:rsidTr="00CC42E3">
        <w:tc>
          <w:tcPr>
            <w:tcW w:w="2547" w:type="dxa"/>
            <w:gridSpan w:val="2"/>
            <w:vMerge/>
            <w:tcBorders>
              <w:left w:val="single" w:sz="4" w:space="0" w:color="auto"/>
              <w:right w:val="single" w:sz="4" w:space="0" w:color="auto"/>
            </w:tcBorders>
            <w:vAlign w:val="center"/>
            <w:hideMark/>
          </w:tcPr>
          <w:p w14:paraId="0D07AF2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AD6E9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21C96D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78166,37</w:t>
            </w:r>
          </w:p>
        </w:tc>
        <w:tc>
          <w:tcPr>
            <w:tcW w:w="825" w:type="dxa"/>
            <w:tcBorders>
              <w:top w:val="nil"/>
              <w:left w:val="nil"/>
              <w:bottom w:val="single" w:sz="4" w:space="0" w:color="auto"/>
              <w:right w:val="single" w:sz="4" w:space="0" w:color="auto"/>
            </w:tcBorders>
            <w:shd w:val="clear" w:color="000000" w:fill="FFFFFF"/>
            <w:vAlign w:val="center"/>
            <w:hideMark/>
          </w:tcPr>
          <w:p w14:paraId="477329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7F97C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93AA7A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A3F83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19CC0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2909,08</w:t>
            </w:r>
          </w:p>
        </w:tc>
        <w:tc>
          <w:tcPr>
            <w:tcW w:w="840" w:type="dxa"/>
            <w:tcBorders>
              <w:top w:val="nil"/>
              <w:left w:val="nil"/>
              <w:bottom w:val="single" w:sz="4" w:space="0" w:color="auto"/>
              <w:right w:val="single" w:sz="4" w:space="0" w:color="auto"/>
            </w:tcBorders>
            <w:shd w:val="clear" w:color="000000" w:fill="FFFFFF"/>
            <w:vAlign w:val="center"/>
            <w:hideMark/>
          </w:tcPr>
          <w:p w14:paraId="7586F4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55993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33232,64</w:t>
            </w:r>
          </w:p>
        </w:tc>
        <w:tc>
          <w:tcPr>
            <w:tcW w:w="825" w:type="dxa"/>
            <w:tcBorders>
              <w:top w:val="nil"/>
              <w:left w:val="nil"/>
              <w:bottom w:val="single" w:sz="4" w:space="0" w:color="auto"/>
              <w:right w:val="single" w:sz="4" w:space="0" w:color="auto"/>
            </w:tcBorders>
            <w:shd w:val="clear" w:color="000000" w:fill="FFFFFF"/>
            <w:noWrap/>
            <w:vAlign w:val="center"/>
            <w:hideMark/>
          </w:tcPr>
          <w:p w14:paraId="6883AE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ED26BE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42024,65</w:t>
            </w:r>
          </w:p>
        </w:tc>
        <w:tc>
          <w:tcPr>
            <w:tcW w:w="826" w:type="dxa"/>
            <w:tcBorders>
              <w:top w:val="nil"/>
              <w:left w:val="nil"/>
              <w:bottom w:val="single" w:sz="4" w:space="0" w:color="auto"/>
              <w:right w:val="single" w:sz="4" w:space="0" w:color="auto"/>
            </w:tcBorders>
            <w:shd w:val="clear" w:color="000000" w:fill="FFFFFF"/>
            <w:noWrap/>
            <w:vAlign w:val="center"/>
            <w:hideMark/>
          </w:tcPr>
          <w:p w14:paraId="0982A3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3D21D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EB71C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6C93744" w14:textId="77777777" w:rsidTr="00CC42E3">
        <w:tc>
          <w:tcPr>
            <w:tcW w:w="2547" w:type="dxa"/>
            <w:gridSpan w:val="2"/>
            <w:vMerge/>
            <w:tcBorders>
              <w:left w:val="single" w:sz="4" w:space="0" w:color="auto"/>
              <w:right w:val="single" w:sz="4" w:space="0" w:color="auto"/>
            </w:tcBorders>
            <w:vAlign w:val="center"/>
            <w:hideMark/>
          </w:tcPr>
          <w:p w14:paraId="4583D45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D7510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EFA65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68189,19</w:t>
            </w:r>
          </w:p>
        </w:tc>
        <w:tc>
          <w:tcPr>
            <w:tcW w:w="825" w:type="dxa"/>
            <w:tcBorders>
              <w:top w:val="nil"/>
              <w:left w:val="nil"/>
              <w:bottom w:val="single" w:sz="4" w:space="0" w:color="auto"/>
              <w:right w:val="single" w:sz="4" w:space="0" w:color="auto"/>
            </w:tcBorders>
            <w:shd w:val="clear" w:color="000000" w:fill="FFFFFF"/>
            <w:vAlign w:val="center"/>
            <w:hideMark/>
          </w:tcPr>
          <w:p w14:paraId="271A0F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2DD49A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76,68</w:t>
            </w:r>
          </w:p>
        </w:tc>
        <w:tc>
          <w:tcPr>
            <w:tcW w:w="798" w:type="dxa"/>
            <w:tcBorders>
              <w:top w:val="nil"/>
              <w:left w:val="nil"/>
              <w:bottom w:val="single" w:sz="4" w:space="0" w:color="auto"/>
              <w:right w:val="single" w:sz="4" w:space="0" w:color="auto"/>
            </w:tcBorders>
            <w:shd w:val="clear" w:color="000000" w:fill="FFFFFF"/>
            <w:vAlign w:val="center"/>
            <w:hideMark/>
          </w:tcPr>
          <w:p w14:paraId="502A87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0A9E63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95D9D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847,71</w:t>
            </w:r>
          </w:p>
        </w:tc>
        <w:tc>
          <w:tcPr>
            <w:tcW w:w="840" w:type="dxa"/>
            <w:tcBorders>
              <w:top w:val="nil"/>
              <w:left w:val="nil"/>
              <w:bottom w:val="single" w:sz="4" w:space="0" w:color="auto"/>
              <w:right w:val="single" w:sz="4" w:space="0" w:color="auto"/>
            </w:tcBorders>
            <w:shd w:val="clear" w:color="000000" w:fill="FFFFFF"/>
            <w:vAlign w:val="center"/>
            <w:hideMark/>
          </w:tcPr>
          <w:p w14:paraId="1782F2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15A152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32018,16</w:t>
            </w:r>
          </w:p>
        </w:tc>
        <w:tc>
          <w:tcPr>
            <w:tcW w:w="825" w:type="dxa"/>
            <w:tcBorders>
              <w:top w:val="nil"/>
              <w:left w:val="nil"/>
              <w:bottom w:val="single" w:sz="4" w:space="0" w:color="auto"/>
              <w:right w:val="single" w:sz="4" w:space="0" w:color="auto"/>
            </w:tcBorders>
            <w:shd w:val="clear" w:color="000000" w:fill="FFFFFF"/>
            <w:noWrap/>
            <w:vAlign w:val="center"/>
            <w:hideMark/>
          </w:tcPr>
          <w:p w14:paraId="68D7F2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12339,90</w:t>
            </w:r>
          </w:p>
        </w:tc>
        <w:tc>
          <w:tcPr>
            <w:tcW w:w="910" w:type="dxa"/>
            <w:tcBorders>
              <w:top w:val="nil"/>
              <w:left w:val="nil"/>
              <w:bottom w:val="single" w:sz="4" w:space="0" w:color="auto"/>
              <w:right w:val="single" w:sz="4" w:space="0" w:color="auto"/>
            </w:tcBorders>
            <w:shd w:val="clear" w:color="000000" w:fill="FFFFFF"/>
            <w:noWrap/>
            <w:vAlign w:val="center"/>
            <w:hideMark/>
          </w:tcPr>
          <w:p w14:paraId="3F7B71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17906,74</w:t>
            </w:r>
          </w:p>
        </w:tc>
        <w:tc>
          <w:tcPr>
            <w:tcW w:w="826" w:type="dxa"/>
            <w:tcBorders>
              <w:top w:val="nil"/>
              <w:left w:val="nil"/>
              <w:bottom w:val="single" w:sz="4" w:space="0" w:color="auto"/>
              <w:right w:val="single" w:sz="4" w:space="0" w:color="auto"/>
            </w:tcBorders>
            <w:shd w:val="clear" w:color="000000" w:fill="FFFFFF"/>
            <w:noWrap/>
            <w:vAlign w:val="center"/>
            <w:hideMark/>
          </w:tcPr>
          <w:p w14:paraId="7DC790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5000,00</w:t>
            </w:r>
          </w:p>
        </w:tc>
        <w:tc>
          <w:tcPr>
            <w:tcW w:w="826" w:type="dxa"/>
            <w:tcBorders>
              <w:top w:val="nil"/>
              <w:left w:val="nil"/>
              <w:bottom w:val="single" w:sz="4" w:space="0" w:color="auto"/>
              <w:right w:val="single" w:sz="4" w:space="0" w:color="auto"/>
            </w:tcBorders>
            <w:shd w:val="clear" w:color="000000" w:fill="FFFFFF"/>
            <w:noWrap/>
            <w:vAlign w:val="center"/>
            <w:hideMark/>
          </w:tcPr>
          <w:p w14:paraId="6C0A7E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69A415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71481793" w14:textId="77777777" w:rsidTr="00CC42E3">
        <w:tc>
          <w:tcPr>
            <w:tcW w:w="2547" w:type="dxa"/>
            <w:gridSpan w:val="2"/>
            <w:vMerge/>
            <w:tcBorders>
              <w:left w:val="single" w:sz="4" w:space="0" w:color="auto"/>
              <w:right w:val="single" w:sz="4" w:space="0" w:color="auto"/>
            </w:tcBorders>
            <w:vAlign w:val="center"/>
            <w:hideMark/>
          </w:tcPr>
          <w:p w14:paraId="1CF7649B"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hideMark/>
          </w:tcPr>
          <w:p w14:paraId="59DB4143" w14:textId="2D3C5C60"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 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4B637C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2BE9A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53EC6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44326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F1B2A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03DB1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9DEDC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5CF8E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695DD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E6DD4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68CBB5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FFBDF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CB39A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FFE46A8" w14:textId="77777777" w:rsidTr="00CC42E3">
        <w:tc>
          <w:tcPr>
            <w:tcW w:w="2547" w:type="dxa"/>
            <w:gridSpan w:val="2"/>
            <w:vMerge/>
            <w:tcBorders>
              <w:left w:val="single" w:sz="4" w:space="0" w:color="auto"/>
              <w:right w:val="single" w:sz="4" w:space="0" w:color="auto"/>
            </w:tcBorders>
            <w:vAlign w:val="center"/>
            <w:hideMark/>
          </w:tcPr>
          <w:p w14:paraId="79E7AF3B"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83A74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5952F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75B17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C996D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5084FA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AE5B8E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9F439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95003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DA8F1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534D3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69049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85AAF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A1354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28E16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80CF40D" w14:textId="77777777" w:rsidTr="00CC42E3">
        <w:tc>
          <w:tcPr>
            <w:tcW w:w="2547" w:type="dxa"/>
            <w:gridSpan w:val="2"/>
            <w:vMerge/>
            <w:tcBorders>
              <w:left w:val="single" w:sz="4" w:space="0" w:color="auto"/>
              <w:bottom w:val="single" w:sz="4" w:space="0" w:color="auto"/>
              <w:right w:val="single" w:sz="4" w:space="0" w:color="auto"/>
            </w:tcBorders>
            <w:vAlign w:val="center"/>
            <w:hideMark/>
          </w:tcPr>
          <w:p w14:paraId="6123CA7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51A18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451D9E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C6325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297DF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760BC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52FC3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46AD1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1032F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23BB4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782F7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65342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33232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7D6AC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1A5286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5691A19" w14:textId="77777777" w:rsidTr="00895CE9">
        <w:tc>
          <w:tcPr>
            <w:tcW w:w="2547" w:type="dxa"/>
            <w:gridSpan w:val="2"/>
            <w:vMerge w:val="restart"/>
            <w:tcBorders>
              <w:top w:val="nil"/>
              <w:left w:val="single" w:sz="4" w:space="0" w:color="auto"/>
              <w:right w:val="single" w:sz="4" w:space="0" w:color="auto"/>
            </w:tcBorders>
            <w:shd w:val="clear" w:color="000000" w:fill="FFFFFF"/>
            <w:vAlign w:val="center"/>
            <w:hideMark/>
          </w:tcPr>
          <w:p w14:paraId="72A40B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2.5</w:t>
            </w:r>
          </w:p>
          <w:p w14:paraId="6452E55B" w14:textId="2646512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Градостроительное проектирование</w:t>
            </w:r>
          </w:p>
        </w:tc>
        <w:tc>
          <w:tcPr>
            <w:tcW w:w="1802" w:type="dxa"/>
            <w:tcBorders>
              <w:top w:val="nil"/>
              <w:left w:val="nil"/>
              <w:bottom w:val="single" w:sz="4" w:space="0" w:color="auto"/>
              <w:right w:val="single" w:sz="4" w:space="0" w:color="auto"/>
            </w:tcBorders>
            <w:shd w:val="clear" w:color="000000" w:fill="FFFFFF"/>
            <w:vAlign w:val="center"/>
            <w:hideMark/>
          </w:tcPr>
          <w:p w14:paraId="5B35C4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38CCBA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188,00</w:t>
            </w:r>
          </w:p>
        </w:tc>
        <w:tc>
          <w:tcPr>
            <w:tcW w:w="825" w:type="dxa"/>
            <w:tcBorders>
              <w:top w:val="nil"/>
              <w:left w:val="nil"/>
              <w:bottom w:val="single" w:sz="4" w:space="0" w:color="auto"/>
              <w:right w:val="single" w:sz="4" w:space="0" w:color="auto"/>
            </w:tcBorders>
            <w:shd w:val="clear" w:color="000000" w:fill="FFFFFF"/>
            <w:vAlign w:val="center"/>
            <w:hideMark/>
          </w:tcPr>
          <w:p w14:paraId="212177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1BDF2F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5C2040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5C52D4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0A792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50,00</w:t>
            </w:r>
          </w:p>
        </w:tc>
        <w:tc>
          <w:tcPr>
            <w:tcW w:w="840" w:type="dxa"/>
            <w:tcBorders>
              <w:top w:val="nil"/>
              <w:left w:val="nil"/>
              <w:bottom w:val="single" w:sz="4" w:space="0" w:color="auto"/>
              <w:right w:val="single" w:sz="4" w:space="0" w:color="auto"/>
            </w:tcBorders>
            <w:shd w:val="clear" w:color="000000" w:fill="FFFFFF"/>
            <w:vAlign w:val="center"/>
            <w:hideMark/>
          </w:tcPr>
          <w:p w14:paraId="67BE1D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138,00</w:t>
            </w:r>
          </w:p>
        </w:tc>
        <w:tc>
          <w:tcPr>
            <w:tcW w:w="840" w:type="dxa"/>
            <w:tcBorders>
              <w:top w:val="nil"/>
              <w:left w:val="nil"/>
              <w:bottom w:val="single" w:sz="4" w:space="0" w:color="auto"/>
              <w:right w:val="single" w:sz="4" w:space="0" w:color="auto"/>
            </w:tcBorders>
            <w:shd w:val="clear" w:color="000000" w:fill="FFFFFF"/>
            <w:vAlign w:val="center"/>
            <w:hideMark/>
          </w:tcPr>
          <w:p w14:paraId="0387E0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EB6F7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1C3627D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4A2FB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B8733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6CC67A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04BB7702" w14:textId="77777777" w:rsidTr="00895CE9">
        <w:tc>
          <w:tcPr>
            <w:tcW w:w="2547" w:type="dxa"/>
            <w:gridSpan w:val="2"/>
            <w:vMerge/>
            <w:tcBorders>
              <w:left w:val="single" w:sz="4" w:space="0" w:color="auto"/>
              <w:right w:val="single" w:sz="4" w:space="0" w:color="auto"/>
            </w:tcBorders>
            <w:vAlign w:val="center"/>
            <w:hideMark/>
          </w:tcPr>
          <w:p w14:paraId="309C3E2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5093E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7E9C6C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1EA17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CA1B3A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276D7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43639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F4F2B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B4DE1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5D4B9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CCADA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D1EA0E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B1020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4AA74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A3315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2742767" w14:textId="77777777" w:rsidTr="00895CE9">
        <w:tc>
          <w:tcPr>
            <w:tcW w:w="2547" w:type="dxa"/>
            <w:gridSpan w:val="2"/>
            <w:vMerge/>
            <w:tcBorders>
              <w:left w:val="single" w:sz="4" w:space="0" w:color="auto"/>
              <w:right w:val="single" w:sz="4" w:space="0" w:color="auto"/>
            </w:tcBorders>
            <w:vAlign w:val="center"/>
            <w:hideMark/>
          </w:tcPr>
          <w:p w14:paraId="41F9012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8AE58F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2397B1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D8B11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B2C4E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DD6B6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12546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E0EF7E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F48B9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407DF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D0832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E7441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D001C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854B2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44552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594C862" w14:textId="77777777" w:rsidTr="00895CE9">
        <w:tc>
          <w:tcPr>
            <w:tcW w:w="2547" w:type="dxa"/>
            <w:gridSpan w:val="2"/>
            <w:vMerge/>
            <w:tcBorders>
              <w:left w:val="single" w:sz="4" w:space="0" w:color="auto"/>
              <w:right w:val="single" w:sz="4" w:space="0" w:color="auto"/>
            </w:tcBorders>
            <w:vAlign w:val="center"/>
            <w:hideMark/>
          </w:tcPr>
          <w:p w14:paraId="7779E6FB"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A9F34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89DB7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188,00</w:t>
            </w:r>
          </w:p>
        </w:tc>
        <w:tc>
          <w:tcPr>
            <w:tcW w:w="825" w:type="dxa"/>
            <w:tcBorders>
              <w:top w:val="nil"/>
              <w:left w:val="nil"/>
              <w:bottom w:val="single" w:sz="4" w:space="0" w:color="auto"/>
              <w:right w:val="single" w:sz="4" w:space="0" w:color="auto"/>
            </w:tcBorders>
            <w:shd w:val="clear" w:color="000000" w:fill="FFFFFF"/>
            <w:vAlign w:val="center"/>
            <w:hideMark/>
          </w:tcPr>
          <w:p w14:paraId="059D8F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08A22DF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50C976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5BD4FC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4DB09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50,00</w:t>
            </w:r>
          </w:p>
        </w:tc>
        <w:tc>
          <w:tcPr>
            <w:tcW w:w="840" w:type="dxa"/>
            <w:tcBorders>
              <w:top w:val="nil"/>
              <w:left w:val="nil"/>
              <w:bottom w:val="single" w:sz="4" w:space="0" w:color="auto"/>
              <w:right w:val="single" w:sz="4" w:space="0" w:color="auto"/>
            </w:tcBorders>
            <w:shd w:val="clear" w:color="000000" w:fill="FFFFFF"/>
            <w:vAlign w:val="center"/>
            <w:hideMark/>
          </w:tcPr>
          <w:p w14:paraId="321164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138,00</w:t>
            </w:r>
          </w:p>
        </w:tc>
        <w:tc>
          <w:tcPr>
            <w:tcW w:w="840" w:type="dxa"/>
            <w:tcBorders>
              <w:top w:val="nil"/>
              <w:left w:val="nil"/>
              <w:bottom w:val="single" w:sz="4" w:space="0" w:color="auto"/>
              <w:right w:val="single" w:sz="4" w:space="0" w:color="auto"/>
            </w:tcBorders>
            <w:shd w:val="clear" w:color="000000" w:fill="FFFFFF"/>
            <w:noWrap/>
            <w:vAlign w:val="center"/>
            <w:hideMark/>
          </w:tcPr>
          <w:p w14:paraId="605363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7A0FD8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4D0330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0E6D73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17F95A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540457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689199DA" w14:textId="77777777" w:rsidTr="00895CE9">
        <w:tc>
          <w:tcPr>
            <w:tcW w:w="2547" w:type="dxa"/>
            <w:gridSpan w:val="2"/>
            <w:vMerge/>
            <w:tcBorders>
              <w:left w:val="single" w:sz="4" w:space="0" w:color="auto"/>
              <w:right w:val="single" w:sz="4" w:space="0" w:color="auto"/>
            </w:tcBorders>
            <w:vAlign w:val="center"/>
            <w:hideMark/>
          </w:tcPr>
          <w:p w14:paraId="3D5D7D2B"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bottom"/>
            <w:hideMark/>
          </w:tcPr>
          <w:p w14:paraId="4697BDC0" w14:textId="356AFB7E"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465754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F51A5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A58CB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B726E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01116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A9E9A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1AA27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7BC21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7608D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E1A4D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22A17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3DF67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C94EE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4276499" w14:textId="77777777" w:rsidTr="00895CE9">
        <w:tc>
          <w:tcPr>
            <w:tcW w:w="2547" w:type="dxa"/>
            <w:gridSpan w:val="2"/>
            <w:vMerge/>
            <w:tcBorders>
              <w:left w:val="single" w:sz="4" w:space="0" w:color="auto"/>
              <w:right w:val="single" w:sz="4" w:space="0" w:color="auto"/>
            </w:tcBorders>
            <w:vAlign w:val="center"/>
            <w:hideMark/>
          </w:tcPr>
          <w:p w14:paraId="7D228B5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148E4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546261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D4079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D72A0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18448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AD7CC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3BC13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144CF5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7D345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F1E13F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FEFF9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449C4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D176D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6CF27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8194ADB" w14:textId="77777777" w:rsidTr="00895CE9">
        <w:tc>
          <w:tcPr>
            <w:tcW w:w="2547" w:type="dxa"/>
            <w:gridSpan w:val="2"/>
            <w:vMerge/>
            <w:tcBorders>
              <w:left w:val="single" w:sz="4" w:space="0" w:color="auto"/>
              <w:bottom w:val="single" w:sz="4" w:space="0" w:color="auto"/>
              <w:right w:val="single" w:sz="4" w:space="0" w:color="auto"/>
            </w:tcBorders>
            <w:vAlign w:val="center"/>
            <w:hideMark/>
          </w:tcPr>
          <w:p w14:paraId="59651B8B"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6DE96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7440F2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AA26E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47C22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943C7D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8563FF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FE013A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25E1D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F92DDD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055FA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D7694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922401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20212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47A04D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45DAECD" w14:textId="77777777" w:rsidTr="009458B9">
        <w:tc>
          <w:tcPr>
            <w:tcW w:w="2547" w:type="dxa"/>
            <w:gridSpan w:val="2"/>
            <w:vMerge w:val="restart"/>
            <w:tcBorders>
              <w:top w:val="nil"/>
              <w:left w:val="single" w:sz="4" w:space="0" w:color="auto"/>
              <w:right w:val="single" w:sz="4" w:space="0" w:color="auto"/>
            </w:tcBorders>
            <w:shd w:val="clear" w:color="000000" w:fill="FFFFFF"/>
            <w:vAlign w:val="center"/>
            <w:hideMark/>
          </w:tcPr>
          <w:p w14:paraId="677E09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2.6</w:t>
            </w:r>
          </w:p>
          <w:p w14:paraId="405E6A8B" w14:textId="789782B3"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Проведение районного конкурса "Самое благоустроенное поселение" </w:t>
            </w:r>
          </w:p>
        </w:tc>
        <w:tc>
          <w:tcPr>
            <w:tcW w:w="1802" w:type="dxa"/>
            <w:tcBorders>
              <w:top w:val="nil"/>
              <w:left w:val="nil"/>
              <w:bottom w:val="single" w:sz="4" w:space="0" w:color="auto"/>
              <w:right w:val="single" w:sz="4" w:space="0" w:color="auto"/>
            </w:tcBorders>
            <w:shd w:val="clear" w:color="000000" w:fill="FFFFFF"/>
            <w:vAlign w:val="center"/>
            <w:hideMark/>
          </w:tcPr>
          <w:p w14:paraId="012A3E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4CA0EC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1350,00</w:t>
            </w:r>
          </w:p>
        </w:tc>
        <w:tc>
          <w:tcPr>
            <w:tcW w:w="825" w:type="dxa"/>
            <w:tcBorders>
              <w:top w:val="nil"/>
              <w:left w:val="nil"/>
              <w:bottom w:val="single" w:sz="4" w:space="0" w:color="auto"/>
              <w:right w:val="single" w:sz="4" w:space="0" w:color="auto"/>
            </w:tcBorders>
            <w:shd w:val="clear" w:color="000000" w:fill="FFFFFF"/>
            <w:vAlign w:val="center"/>
            <w:hideMark/>
          </w:tcPr>
          <w:p w14:paraId="54B084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12CB5E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1EEBCE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450,00</w:t>
            </w:r>
          </w:p>
        </w:tc>
        <w:tc>
          <w:tcPr>
            <w:tcW w:w="770" w:type="dxa"/>
            <w:tcBorders>
              <w:top w:val="nil"/>
              <w:left w:val="nil"/>
              <w:bottom w:val="single" w:sz="4" w:space="0" w:color="auto"/>
              <w:right w:val="single" w:sz="4" w:space="0" w:color="auto"/>
            </w:tcBorders>
            <w:shd w:val="clear" w:color="000000" w:fill="FFFFFF"/>
            <w:vAlign w:val="center"/>
            <w:hideMark/>
          </w:tcPr>
          <w:p w14:paraId="57597F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450,00</w:t>
            </w:r>
          </w:p>
        </w:tc>
        <w:tc>
          <w:tcPr>
            <w:tcW w:w="826" w:type="dxa"/>
            <w:tcBorders>
              <w:top w:val="nil"/>
              <w:left w:val="nil"/>
              <w:bottom w:val="single" w:sz="4" w:space="0" w:color="auto"/>
              <w:right w:val="single" w:sz="4" w:space="0" w:color="auto"/>
            </w:tcBorders>
            <w:shd w:val="clear" w:color="000000" w:fill="FFFFFF"/>
            <w:vAlign w:val="center"/>
            <w:hideMark/>
          </w:tcPr>
          <w:p w14:paraId="1F806C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CC55C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A81C7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450,00</w:t>
            </w:r>
          </w:p>
        </w:tc>
        <w:tc>
          <w:tcPr>
            <w:tcW w:w="825" w:type="dxa"/>
            <w:tcBorders>
              <w:top w:val="nil"/>
              <w:left w:val="nil"/>
              <w:bottom w:val="single" w:sz="4" w:space="0" w:color="auto"/>
              <w:right w:val="single" w:sz="4" w:space="0" w:color="auto"/>
            </w:tcBorders>
            <w:shd w:val="clear" w:color="000000" w:fill="FFFFFF"/>
            <w:vAlign w:val="center"/>
            <w:hideMark/>
          </w:tcPr>
          <w:p w14:paraId="3FDA9A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405C6B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4942C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37DA8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76BD39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780A49E1" w14:textId="77777777" w:rsidTr="009458B9">
        <w:tc>
          <w:tcPr>
            <w:tcW w:w="2547" w:type="dxa"/>
            <w:gridSpan w:val="2"/>
            <w:vMerge/>
            <w:tcBorders>
              <w:left w:val="single" w:sz="4" w:space="0" w:color="auto"/>
              <w:right w:val="single" w:sz="4" w:space="0" w:color="auto"/>
            </w:tcBorders>
            <w:vAlign w:val="center"/>
            <w:hideMark/>
          </w:tcPr>
          <w:p w14:paraId="2D6556A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3BA789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43B057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F17AB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A1BF7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E00BE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D93D0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AC1DC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A38B9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D369D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3387D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9371D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27511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02D11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BFA9A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C82DDCB" w14:textId="77777777" w:rsidTr="009458B9">
        <w:tc>
          <w:tcPr>
            <w:tcW w:w="2547" w:type="dxa"/>
            <w:gridSpan w:val="2"/>
            <w:vMerge/>
            <w:tcBorders>
              <w:left w:val="single" w:sz="4" w:space="0" w:color="auto"/>
              <w:right w:val="single" w:sz="4" w:space="0" w:color="auto"/>
            </w:tcBorders>
            <w:vAlign w:val="center"/>
            <w:hideMark/>
          </w:tcPr>
          <w:p w14:paraId="393D5C0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20001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5541F7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EB072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212D3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74209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B64A84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F997B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E1441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A2F24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DA6C0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12482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0B53F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44CFF5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8ECB9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0D0FE12" w14:textId="77777777" w:rsidTr="009458B9">
        <w:tc>
          <w:tcPr>
            <w:tcW w:w="2547" w:type="dxa"/>
            <w:gridSpan w:val="2"/>
            <w:vMerge/>
            <w:tcBorders>
              <w:left w:val="single" w:sz="4" w:space="0" w:color="auto"/>
              <w:right w:val="single" w:sz="4" w:space="0" w:color="auto"/>
            </w:tcBorders>
            <w:vAlign w:val="center"/>
            <w:hideMark/>
          </w:tcPr>
          <w:p w14:paraId="5605449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32437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F7ADE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1350,00</w:t>
            </w:r>
          </w:p>
        </w:tc>
        <w:tc>
          <w:tcPr>
            <w:tcW w:w="825" w:type="dxa"/>
            <w:tcBorders>
              <w:top w:val="nil"/>
              <w:left w:val="nil"/>
              <w:bottom w:val="single" w:sz="4" w:space="0" w:color="auto"/>
              <w:right w:val="single" w:sz="4" w:space="0" w:color="auto"/>
            </w:tcBorders>
            <w:shd w:val="clear" w:color="000000" w:fill="FFFFFF"/>
            <w:vAlign w:val="center"/>
            <w:hideMark/>
          </w:tcPr>
          <w:p w14:paraId="67BA49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708F98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4FE42B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450,00</w:t>
            </w:r>
          </w:p>
        </w:tc>
        <w:tc>
          <w:tcPr>
            <w:tcW w:w="770" w:type="dxa"/>
            <w:tcBorders>
              <w:top w:val="nil"/>
              <w:left w:val="nil"/>
              <w:bottom w:val="single" w:sz="4" w:space="0" w:color="auto"/>
              <w:right w:val="single" w:sz="4" w:space="0" w:color="auto"/>
            </w:tcBorders>
            <w:shd w:val="clear" w:color="000000" w:fill="FFFFFF"/>
            <w:vAlign w:val="center"/>
            <w:hideMark/>
          </w:tcPr>
          <w:p w14:paraId="7F717C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450,00</w:t>
            </w:r>
          </w:p>
        </w:tc>
        <w:tc>
          <w:tcPr>
            <w:tcW w:w="826" w:type="dxa"/>
            <w:tcBorders>
              <w:top w:val="nil"/>
              <w:left w:val="nil"/>
              <w:bottom w:val="single" w:sz="4" w:space="0" w:color="auto"/>
              <w:right w:val="single" w:sz="4" w:space="0" w:color="auto"/>
            </w:tcBorders>
            <w:shd w:val="clear" w:color="000000" w:fill="FFFFFF"/>
            <w:vAlign w:val="center"/>
            <w:hideMark/>
          </w:tcPr>
          <w:p w14:paraId="3FB81A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4D9F7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08F8BC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450,00</w:t>
            </w:r>
          </w:p>
        </w:tc>
        <w:tc>
          <w:tcPr>
            <w:tcW w:w="825" w:type="dxa"/>
            <w:tcBorders>
              <w:top w:val="nil"/>
              <w:left w:val="nil"/>
              <w:bottom w:val="single" w:sz="4" w:space="0" w:color="auto"/>
              <w:right w:val="single" w:sz="4" w:space="0" w:color="auto"/>
            </w:tcBorders>
            <w:shd w:val="clear" w:color="000000" w:fill="FFFFFF"/>
            <w:noWrap/>
            <w:vAlign w:val="center"/>
            <w:hideMark/>
          </w:tcPr>
          <w:p w14:paraId="496ADD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23CB56E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4AD222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7A78E9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0BB16D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1FF5C1B6" w14:textId="77777777" w:rsidTr="009458B9">
        <w:tc>
          <w:tcPr>
            <w:tcW w:w="2547" w:type="dxa"/>
            <w:gridSpan w:val="2"/>
            <w:vMerge/>
            <w:tcBorders>
              <w:left w:val="single" w:sz="4" w:space="0" w:color="auto"/>
              <w:right w:val="single" w:sz="4" w:space="0" w:color="auto"/>
            </w:tcBorders>
            <w:vAlign w:val="center"/>
            <w:hideMark/>
          </w:tcPr>
          <w:p w14:paraId="5F888C0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470980D" w14:textId="5B17AD96"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3E85E45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195D1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B9694F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ADD1B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F6A37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8E38C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C93B7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A0288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E3325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B429A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53059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ADD15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E97C8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9D68087" w14:textId="77777777" w:rsidTr="009458B9">
        <w:tc>
          <w:tcPr>
            <w:tcW w:w="2547" w:type="dxa"/>
            <w:gridSpan w:val="2"/>
            <w:vMerge/>
            <w:tcBorders>
              <w:left w:val="single" w:sz="4" w:space="0" w:color="auto"/>
              <w:right w:val="single" w:sz="4" w:space="0" w:color="auto"/>
            </w:tcBorders>
            <w:vAlign w:val="center"/>
            <w:hideMark/>
          </w:tcPr>
          <w:p w14:paraId="6E8391B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87A0DD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D71F4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7C76F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90A5D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DC013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CB7CC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22064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FC950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9116C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C7679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8318DD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01C13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01D5D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1A31E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E0ED9E0" w14:textId="77777777" w:rsidTr="009458B9">
        <w:tc>
          <w:tcPr>
            <w:tcW w:w="2547" w:type="dxa"/>
            <w:gridSpan w:val="2"/>
            <w:vMerge/>
            <w:tcBorders>
              <w:left w:val="single" w:sz="4" w:space="0" w:color="auto"/>
              <w:bottom w:val="single" w:sz="4" w:space="0" w:color="auto"/>
              <w:right w:val="single" w:sz="4" w:space="0" w:color="auto"/>
            </w:tcBorders>
            <w:vAlign w:val="center"/>
            <w:hideMark/>
          </w:tcPr>
          <w:p w14:paraId="104CEAD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1DB16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7D0A3DA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CEB66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DBB2B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09024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4C86B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7BDAF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30751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AD588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CD446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6AF3C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BC0B2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A89DC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5CEEA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896498F" w14:textId="77777777" w:rsidTr="00C73FCE">
        <w:tc>
          <w:tcPr>
            <w:tcW w:w="2547" w:type="dxa"/>
            <w:gridSpan w:val="2"/>
            <w:vMerge w:val="restart"/>
            <w:tcBorders>
              <w:top w:val="nil"/>
              <w:left w:val="single" w:sz="4" w:space="0" w:color="auto"/>
              <w:right w:val="single" w:sz="4" w:space="0" w:color="auto"/>
            </w:tcBorders>
            <w:shd w:val="clear" w:color="000000" w:fill="FFFFFF"/>
            <w:vAlign w:val="center"/>
            <w:hideMark/>
          </w:tcPr>
          <w:p w14:paraId="678EFD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2.7</w:t>
            </w:r>
          </w:p>
          <w:p w14:paraId="05F92C6C" w14:textId="78EE430B"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Региональный проект "Чистая вода"</w:t>
            </w:r>
          </w:p>
        </w:tc>
        <w:tc>
          <w:tcPr>
            <w:tcW w:w="1802" w:type="dxa"/>
            <w:tcBorders>
              <w:top w:val="nil"/>
              <w:left w:val="nil"/>
              <w:bottom w:val="single" w:sz="4" w:space="0" w:color="auto"/>
              <w:right w:val="single" w:sz="4" w:space="0" w:color="auto"/>
            </w:tcBorders>
            <w:shd w:val="clear" w:color="000000" w:fill="FFFFFF"/>
            <w:vAlign w:val="center"/>
            <w:hideMark/>
          </w:tcPr>
          <w:p w14:paraId="4329EA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3A0F49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33750,30</w:t>
            </w:r>
          </w:p>
        </w:tc>
        <w:tc>
          <w:tcPr>
            <w:tcW w:w="825" w:type="dxa"/>
            <w:tcBorders>
              <w:top w:val="nil"/>
              <w:left w:val="nil"/>
              <w:bottom w:val="single" w:sz="4" w:space="0" w:color="auto"/>
              <w:right w:val="single" w:sz="4" w:space="0" w:color="auto"/>
            </w:tcBorders>
            <w:shd w:val="clear" w:color="000000" w:fill="FFFFFF"/>
            <w:noWrap/>
            <w:vAlign w:val="center"/>
            <w:hideMark/>
          </w:tcPr>
          <w:p w14:paraId="778CE4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noWrap/>
            <w:vAlign w:val="center"/>
            <w:hideMark/>
          </w:tcPr>
          <w:p w14:paraId="733354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noWrap/>
            <w:vAlign w:val="center"/>
            <w:hideMark/>
          </w:tcPr>
          <w:p w14:paraId="1340C18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noWrap/>
            <w:vAlign w:val="center"/>
            <w:hideMark/>
          </w:tcPr>
          <w:p w14:paraId="364E2DF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704549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2D2A09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40BBAF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7B3CEB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6B1EB6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33750,30</w:t>
            </w:r>
          </w:p>
        </w:tc>
        <w:tc>
          <w:tcPr>
            <w:tcW w:w="826" w:type="dxa"/>
            <w:tcBorders>
              <w:top w:val="nil"/>
              <w:left w:val="nil"/>
              <w:bottom w:val="single" w:sz="4" w:space="0" w:color="auto"/>
              <w:right w:val="single" w:sz="4" w:space="0" w:color="auto"/>
            </w:tcBorders>
            <w:shd w:val="clear" w:color="000000" w:fill="FFFFFF"/>
            <w:noWrap/>
            <w:vAlign w:val="center"/>
            <w:hideMark/>
          </w:tcPr>
          <w:p w14:paraId="1447DF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244A0B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47AB10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20D9E82A" w14:textId="77777777" w:rsidTr="00C73FCE">
        <w:tc>
          <w:tcPr>
            <w:tcW w:w="2547" w:type="dxa"/>
            <w:gridSpan w:val="2"/>
            <w:vMerge/>
            <w:tcBorders>
              <w:left w:val="single" w:sz="4" w:space="0" w:color="auto"/>
              <w:right w:val="single" w:sz="4" w:space="0" w:color="auto"/>
            </w:tcBorders>
            <w:vAlign w:val="center"/>
            <w:hideMark/>
          </w:tcPr>
          <w:p w14:paraId="324A3E6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547E8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12A017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33076,40</w:t>
            </w:r>
          </w:p>
        </w:tc>
        <w:tc>
          <w:tcPr>
            <w:tcW w:w="825" w:type="dxa"/>
            <w:tcBorders>
              <w:top w:val="nil"/>
              <w:left w:val="nil"/>
              <w:bottom w:val="single" w:sz="4" w:space="0" w:color="auto"/>
              <w:right w:val="single" w:sz="4" w:space="0" w:color="auto"/>
            </w:tcBorders>
            <w:shd w:val="clear" w:color="000000" w:fill="FFFFFF"/>
            <w:vAlign w:val="center"/>
            <w:hideMark/>
          </w:tcPr>
          <w:p w14:paraId="22B6F1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F4856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525B4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28006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48F49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7FA8F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26FF8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C9DF1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24532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33076,40</w:t>
            </w:r>
          </w:p>
        </w:tc>
        <w:tc>
          <w:tcPr>
            <w:tcW w:w="826" w:type="dxa"/>
            <w:tcBorders>
              <w:top w:val="nil"/>
              <w:left w:val="nil"/>
              <w:bottom w:val="single" w:sz="4" w:space="0" w:color="auto"/>
              <w:right w:val="single" w:sz="4" w:space="0" w:color="auto"/>
            </w:tcBorders>
            <w:shd w:val="clear" w:color="000000" w:fill="FFFFFF"/>
            <w:noWrap/>
            <w:vAlign w:val="center"/>
            <w:hideMark/>
          </w:tcPr>
          <w:p w14:paraId="13AE60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3C30F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D235E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26CD57F" w14:textId="77777777" w:rsidTr="00C73FCE">
        <w:tc>
          <w:tcPr>
            <w:tcW w:w="2547" w:type="dxa"/>
            <w:gridSpan w:val="2"/>
            <w:vMerge/>
            <w:tcBorders>
              <w:left w:val="single" w:sz="4" w:space="0" w:color="auto"/>
              <w:right w:val="single" w:sz="4" w:space="0" w:color="auto"/>
            </w:tcBorders>
            <w:vAlign w:val="center"/>
            <w:hideMark/>
          </w:tcPr>
          <w:p w14:paraId="085E723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A5132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0813D5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673,90</w:t>
            </w:r>
          </w:p>
        </w:tc>
        <w:tc>
          <w:tcPr>
            <w:tcW w:w="825" w:type="dxa"/>
            <w:tcBorders>
              <w:top w:val="nil"/>
              <w:left w:val="nil"/>
              <w:bottom w:val="single" w:sz="4" w:space="0" w:color="auto"/>
              <w:right w:val="single" w:sz="4" w:space="0" w:color="auto"/>
            </w:tcBorders>
            <w:shd w:val="clear" w:color="000000" w:fill="FFFFFF"/>
            <w:vAlign w:val="center"/>
            <w:hideMark/>
          </w:tcPr>
          <w:p w14:paraId="7BF71C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211836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4EC0F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F184A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1EAEC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C78C1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F9EA9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4D5E3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C898F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673,90</w:t>
            </w:r>
          </w:p>
        </w:tc>
        <w:tc>
          <w:tcPr>
            <w:tcW w:w="826" w:type="dxa"/>
            <w:tcBorders>
              <w:top w:val="nil"/>
              <w:left w:val="nil"/>
              <w:bottom w:val="single" w:sz="4" w:space="0" w:color="auto"/>
              <w:right w:val="single" w:sz="4" w:space="0" w:color="auto"/>
            </w:tcBorders>
            <w:shd w:val="clear" w:color="000000" w:fill="FFFFFF"/>
            <w:noWrap/>
            <w:vAlign w:val="center"/>
            <w:hideMark/>
          </w:tcPr>
          <w:p w14:paraId="24559A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32243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47B1F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50C362E" w14:textId="77777777" w:rsidTr="00C73FCE">
        <w:tc>
          <w:tcPr>
            <w:tcW w:w="2547" w:type="dxa"/>
            <w:gridSpan w:val="2"/>
            <w:vMerge/>
            <w:tcBorders>
              <w:left w:val="single" w:sz="4" w:space="0" w:color="auto"/>
              <w:right w:val="single" w:sz="4" w:space="0" w:color="auto"/>
            </w:tcBorders>
            <w:vAlign w:val="center"/>
            <w:hideMark/>
          </w:tcPr>
          <w:p w14:paraId="6A49405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73728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A195B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9D8A6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7767F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7FD26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5B50B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D8A38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AA6A3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5EB86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79885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148AC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C02CD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294C7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0A92C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EDF6C6B" w14:textId="77777777" w:rsidTr="00C73FCE">
        <w:tc>
          <w:tcPr>
            <w:tcW w:w="2547" w:type="dxa"/>
            <w:gridSpan w:val="2"/>
            <w:vMerge/>
            <w:tcBorders>
              <w:left w:val="single" w:sz="4" w:space="0" w:color="auto"/>
              <w:right w:val="single" w:sz="4" w:space="0" w:color="auto"/>
            </w:tcBorders>
            <w:vAlign w:val="center"/>
            <w:hideMark/>
          </w:tcPr>
          <w:p w14:paraId="76FE7BF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BE6FF10" w14:textId="4C93BB10"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07D3C9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2D99E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19B2A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8AD9B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74380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3A891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4DFA6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2F1A4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B3704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8A896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6A590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89B8A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2219F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68297B4" w14:textId="77777777" w:rsidTr="00C73FCE">
        <w:tc>
          <w:tcPr>
            <w:tcW w:w="2547" w:type="dxa"/>
            <w:gridSpan w:val="2"/>
            <w:vMerge/>
            <w:tcBorders>
              <w:left w:val="single" w:sz="4" w:space="0" w:color="auto"/>
              <w:right w:val="single" w:sz="4" w:space="0" w:color="auto"/>
            </w:tcBorders>
            <w:vAlign w:val="center"/>
            <w:hideMark/>
          </w:tcPr>
          <w:p w14:paraId="35C9963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1949A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CF0E3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0490A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D1904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3DC97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0A48E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40753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808CD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4AE09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3AA18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F83F0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3A7FF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F0DAF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B249C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0B42F5E" w14:textId="77777777" w:rsidTr="00C73FCE">
        <w:tc>
          <w:tcPr>
            <w:tcW w:w="2547" w:type="dxa"/>
            <w:gridSpan w:val="2"/>
            <w:vMerge/>
            <w:tcBorders>
              <w:left w:val="single" w:sz="4" w:space="0" w:color="auto"/>
              <w:bottom w:val="single" w:sz="4" w:space="0" w:color="auto"/>
              <w:right w:val="single" w:sz="4" w:space="0" w:color="auto"/>
            </w:tcBorders>
            <w:vAlign w:val="center"/>
            <w:hideMark/>
          </w:tcPr>
          <w:p w14:paraId="1F11340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206E5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DAEF9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CB600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D33FE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EB836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C19E01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7B763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15E90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3D1EF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7D817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8069D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0DE34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7A042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A1B9F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65984AF" w14:textId="77777777" w:rsidTr="004E5CF9">
        <w:tc>
          <w:tcPr>
            <w:tcW w:w="2547" w:type="dxa"/>
            <w:gridSpan w:val="2"/>
            <w:vMerge w:val="restart"/>
            <w:tcBorders>
              <w:top w:val="nil"/>
              <w:left w:val="single" w:sz="4" w:space="0" w:color="auto"/>
              <w:right w:val="single" w:sz="4" w:space="0" w:color="auto"/>
            </w:tcBorders>
            <w:shd w:val="clear" w:color="000000" w:fill="FFFFFF"/>
            <w:vAlign w:val="center"/>
            <w:hideMark/>
          </w:tcPr>
          <w:p w14:paraId="140293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ПОДПРОГРАММА 3</w:t>
            </w:r>
          </w:p>
          <w:p w14:paraId="6ACC3C9F" w14:textId="10E3F389"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"Охрана окружающей среды</w:t>
            </w:r>
          </w:p>
        </w:tc>
        <w:tc>
          <w:tcPr>
            <w:tcW w:w="1802" w:type="dxa"/>
            <w:tcBorders>
              <w:top w:val="nil"/>
              <w:left w:val="nil"/>
              <w:bottom w:val="single" w:sz="4" w:space="0" w:color="auto"/>
              <w:right w:val="single" w:sz="4" w:space="0" w:color="auto"/>
            </w:tcBorders>
            <w:shd w:val="clear" w:color="000000" w:fill="FFFFFF"/>
            <w:vAlign w:val="center"/>
            <w:hideMark/>
          </w:tcPr>
          <w:p w14:paraId="383E83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514469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11155,00</w:t>
            </w:r>
          </w:p>
        </w:tc>
        <w:tc>
          <w:tcPr>
            <w:tcW w:w="825" w:type="dxa"/>
            <w:tcBorders>
              <w:top w:val="nil"/>
              <w:left w:val="nil"/>
              <w:bottom w:val="single" w:sz="4" w:space="0" w:color="auto"/>
              <w:right w:val="single" w:sz="4" w:space="0" w:color="auto"/>
            </w:tcBorders>
            <w:shd w:val="clear" w:color="000000" w:fill="FFFFFF"/>
            <w:vAlign w:val="center"/>
            <w:hideMark/>
          </w:tcPr>
          <w:p w14:paraId="489CA8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3CEDC9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096961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2AC18C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E26E2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4C5AA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1155,00</w:t>
            </w:r>
          </w:p>
        </w:tc>
        <w:tc>
          <w:tcPr>
            <w:tcW w:w="840" w:type="dxa"/>
            <w:tcBorders>
              <w:top w:val="nil"/>
              <w:left w:val="nil"/>
              <w:bottom w:val="single" w:sz="4" w:space="0" w:color="auto"/>
              <w:right w:val="single" w:sz="4" w:space="0" w:color="auto"/>
            </w:tcBorders>
            <w:shd w:val="clear" w:color="000000" w:fill="FFFFFF"/>
            <w:vAlign w:val="center"/>
            <w:hideMark/>
          </w:tcPr>
          <w:p w14:paraId="7E221FA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E2492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5C1E7D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8CE23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10000,00</w:t>
            </w:r>
          </w:p>
        </w:tc>
        <w:tc>
          <w:tcPr>
            <w:tcW w:w="826" w:type="dxa"/>
            <w:tcBorders>
              <w:top w:val="nil"/>
              <w:left w:val="nil"/>
              <w:bottom w:val="single" w:sz="4" w:space="0" w:color="auto"/>
              <w:right w:val="single" w:sz="4" w:space="0" w:color="auto"/>
            </w:tcBorders>
            <w:shd w:val="clear" w:color="000000" w:fill="FFFFFF"/>
            <w:vAlign w:val="center"/>
            <w:hideMark/>
          </w:tcPr>
          <w:p w14:paraId="37267F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5AE8F7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1872B756" w14:textId="77777777" w:rsidTr="004E5CF9">
        <w:tc>
          <w:tcPr>
            <w:tcW w:w="2547" w:type="dxa"/>
            <w:gridSpan w:val="2"/>
            <w:vMerge/>
            <w:tcBorders>
              <w:left w:val="single" w:sz="4" w:space="0" w:color="auto"/>
              <w:right w:val="single" w:sz="4" w:space="0" w:color="auto"/>
            </w:tcBorders>
            <w:vAlign w:val="center"/>
            <w:hideMark/>
          </w:tcPr>
          <w:p w14:paraId="051F30B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89BF4D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320D47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2783B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991EF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EA3F2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2AA26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49367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5F458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9FAE4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909B7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34C912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0D6E3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EF2125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57B6BC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37A0AC4D" w14:textId="77777777" w:rsidTr="004E5CF9">
        <w:tc>
          <w:tcPr>
            <w:tcW w:w="2547" w:type="dxa"/>
            <w:gridSpan w:val="2"/>
            <w:vMerge/>
            <w:tcBorders>
              <w:left w:val="single" w:sz="4" w:space="0" w:color="auto"/>
              <w:right w:val="single" w:sz="4" w:space="0" w:color="auto"/>
            </w:tcBorders>
            <w:vAlign w:val="center"/>
            <w:hideMark/>
          </w:tcPr>
          <w:p w14:paraId="2EDE4F3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192EB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1C5C59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DF2BE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48ABE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9BD2C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9536A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01B09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84AE5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C5359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4ADF8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4110BB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9FD7A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C4C7F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DB5EF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DBF56C6" w14:textId="77777777" w:rsidTr="004E5CF9">
        <w:tc>
          <w:tcPr>
            <w:tcW w:w="2547" w:type="dxa"/>
            <w:gridSpan w:val="2"/>
            <w:vMerge/>
            <w:tcBorders>
              <w:left w:val="single" w:sz="4" w:space="0" w:color="auto"/>
              <w:right w:val="single" w:sz="4" w:space="0" w:color="auto"/>
            </w:tcBorders>
            <w:vAlign w:val="center"/>
            <w:hideMark/>
          </w:tcPr>
          <w:p w14:paraId="2FF1765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D561B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B7887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11155,00</w:t>
            </w:r>
          </w:p>
        </w:tc>
        <w:tc>
          <w:tcPr>
            <w:tcW w:w="825" w:type="dxa"/>
            <w:tcBorders>
              <w:top w:val="nil"/>
              <w:left w:val="nil"/>
              <w:bottom w:val="single" w:sz="4" w:space="0" w:color="auto"/>
              <w:right w:val="single" w:sz="4" w:space="0" w:color="auto"/>
            </w:tcBorders>
            <w:shd w:val="clear" w:color="000000" w:fill="FFFFFF"/>
            <w:vAlign w:val="center"/>
            <w:hideMark/>
          </w:tcPr>
          <w:p w14:paraId="6A05DB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DBF37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BC389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77137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D7546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7205B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1155,00</w:t>
            </w:r>
          </w:p>
        </w:tc>
        <w:tc>
          <w:tcPr>
            <w:tcW w:w="840" w:type="dxa"/>
            <w:tcBorders>
              <w:top w:val="nil"/>
              <w:left w:val="nil"/>
              <w:bottom w:val="single" w:sz="4" w:space="0" w:color="auto"/>
              <w:right w:val="single" w:sz="4" w:space="0" w:color="auto"/>
            </w:tcBorders>
            <w:shd w:val="clear" w:color="000000" w:fill="FFFFFF"/>
            <w:vAlign w:val="center"/>
            <w:hideMark/>
          </w:tcPr>
          <w:p w14:paraId="6F6BB3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1D239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490404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A3CA4F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10000,00</w:t>
            </w:r>
          </w:p>
        </w:tc>
        <w:tc>
          <w:tcPr>
            <w:tcW w:w="826" w:type="dxa"/>
            <w:tcBorders>
              <w:top w:val="nil"/>
              <w:left w:val="nil"/>
              <w:bottom w:val="single" w:sz="4" w:space="0" w:color="auto"/>
              <w:right w:val="single" w:sz="4" w:space="0" w:color="auto"/>
            </w:tcBorders>
            <w:shd w:val="clear" w:color="000000" w:fill="FFFFFF"/>
            <w:vAlign w:val="center"/>
            <w:hideMark/>
          </w:tcPr>
          <w:p w14:paraId="4390DD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2788FF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1890EF75" w14:textId="77777777" w:rsidTr="004E5CF9">
        <w:tc>
          <w:tcPr>
            <w:tcW w:w="2547" w:type="dxa"/>
            <w:gridSpan w:val="2"/>
            <w:vMerge/>
            <w:tcBorders>
              <w:left w:val="single" w:sz="4" w:space="0" w:color="auto"/>
              <w:right w:val="single" w:sz="4" w:space="0" w:color="auto"/>
            </w:tcBorders>
            <w:vAlign w:val="center"/>
            <w:hideMark/>
          </w:tcPr>
          <w:p w14:paraId="4343B50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7845C3B" w14:textId="694A4C02"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4BD30D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ACC72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050D5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80D94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C0D9F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1AA8F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75AF4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76D39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443878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45771B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55F99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F8F36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419B0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9FC0CA5" w14:textId="77777777" w:rsidTr="004E5CF9">
        <w:tc>
          <w:tcPr>
            <w:tcW w:w="2547" w:type="dxa"/>
            <w:gridSpan w:val="2"/>
            <w:vMerge/>
            <w:tcBorders>
              <w:left w:val="single" w:sz="4" w:space="0" w:color="auto"/>
              <w:right w:val="single" w:sz="4" w:space="0" w:color="auto"/>
            </w:tcBorders>
            <w:vAlign w:val="center"/>
            <w:hideMark/>
          </w:tcPr>
          <w:p w14:paraId="0C768D2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B1125F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BE991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A80AE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5C66D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85E64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850A1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86085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9E38E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9EA70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11E69A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56BB2E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5F3E8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920B8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76573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C376BDB" w14:textId="77777777" w:rsidTr="004E5CF9">
        <w:tc>
          <w:tcPr>
            <w:tcW w:w="2547" w:type="dxa"/>
            <w:gridSpan w:val="2"/>
            <w:vMerge/>
            <w:tcBorders>
              <w:left w:val="single" w:sz="4" w:space="0" w:color="auto"/>
              <w:bottom w:val="single" w:sz="4" w:space="0" w:color="auto"/>
              <w:right w:val="single" w:sz="4" w:space="0" w:color="auto"/>
            </w:tcBorders>
            <w:vAlign w:val="center"/>
            <w:hideMark/>
          </w:tcPr>
          <w:p w14:paraId="4D39283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4C9E5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70663B8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D07AA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A166B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9160B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DCB7F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2D642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0C809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523AD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44CADA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3524CF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03854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C10D8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D525F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4C4C3F" w:rsidRPr="00AC3544" w14:paraId="576715BD" w14:textId="77777777" w:rsidTr="00560C33">
        <w:tc>
          <w:tcPr>
            <w:tcW w:w="1309" w:type="dxa"/>
            <w:tcBorders>
              <w:top w:val="nil"/>
              <w:left w:val="single" w:sz="4" w:space="0" w:color="auto"/>
              <w:bottom w:val="single" w:sz="4" w:space="0" w:color="auto"/>
              <w:right w:val="single" w:sz="4" w:space="0" w:color="auto"/>
            </w:tcBorders>
            <w:shd w:val="clear" w:color="000000" w:fill="FFFFFF"/>
            <w:vAlign w:val="center"/>
            <w:hideMark/>
          </w:tcPr>
          <w:p w14:paraId="35317917"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в том числе:</w:t>
            </w:r>
          </w:p>
        </w:tc>
        <w:tc>
          <w:tcPr>
            <w:tcW w:w="1238" w:type="dxa"/>
            <w:tcBorders>
              <w:top w:val="nil"/>
              <w:left w:val="nil"/>
              <w:bottom w:val="single" w:sz="4" w:space="0" w:color="auto"/>
              <w:right w:val="single" w:sz="4" w:space="0" w:color="auto"/>
            </w:tcBorders>
            <w:shd w:val="clear" w:color="000000" w:fill="FFFFFF"/>
            <w:vAlign w:val="center"/>
            <w:hideMark/>
          </w:tcPr>
          <w:p w14:paraId="45FF3A9A"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1802" w:type="dxa"/>
            <w:tcBorders>
              <w:top w:val="nil"/>
              <w:left w:val="nil"/>
              <w:bottom w:val="single" w:sz="4" w:space="0" w:color="auto"/>
              <w:right w:val="single" w:sz="4" w:space="0" w:color="auto"/>
            </w:tcBorders>
            <w:shd w:val="clear" w:color="000000" w:fill="FFFFFF"/>
            <w:vAlign w:val="center"/>
            <w:hideMark/>
          </w:tcPr>
          <w:p w14:paraId="6B77F837"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96" w:type="dxa"/>
            <w:tcBorders>
              <w:top w:val="nil"/>
              <w:left w:val="nil"/>
              <w:bottom w:val="single" w:sz="4" w:space="0" w:color="auto"/>
              <w:right w:val="single" w:sz="4" w:space="0" w:color="auto"/>
            </w:tcBorders>
            <w:shd w:val="clear" w:color="auto" w:fill="auto"/>
            <w:noWrap/>
            <w:vAlign w:val="center"/>
            <w:hideMark/>
          </w:tcPr>
          <w:p w14:paraId="747A40C0"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1112FFD0"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0EC7DFF"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BAA524A"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023B2A1"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488AAD9"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A0F10EF"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F099351"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D6552E2"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3297461"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86283A1"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660A1E2"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42F589B"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8E3944C" w14:textId="77777777" w:rsidTr="002A3608">
        <w:tc>
          <w:tcPr>
            <w:tcW w:w="2547" w:type="dxa"/>
            <w:gridSpan w:val="2"/>
            <w:vMerge w:val="restart"/>
            <w:tcBorders>
              <w:top w:val="nil"/>
              <w:left w:val="single" w:sz="4" w:space="0" w:color="auto"/>
              <w:right w:val="single" w:sz="4" w:space="0" w:color="auto"/>
            </w:tcBorders>
            <w:shd w:val="clear" w:color="000000" w:fill="FFFFFF"/>
            <w:vAlign w:val="center"/>
            <w:hideMark/>
          </w:tcPr>
          <w:p w14:paraId="10791D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3.1</w:t>
            </w:r>
          </w:p>
          <w:p w14:paraId="7B46F695" w14:textId="04A386DA"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"Развитие системы обращения с отходами производства и потребления (ТКО) на территории муниципального района"</w:t>
            </w:r>
          </w:p>
        </w:tc>
        <w:tc>
          <w:tcPr>
            <w:tcW w:w="1802" w:type="dxa"/>
            <w:tcBorders>
              <w:top w:val="nil"/>
              <w:left w:val="nil"/>
              <w:bottom w:val="single" w:sz="4" w:space="0" w:color="auto"/>
              <w:right w:val="single" w:sz="4" w:space="0" w:color="auto"/>
            </w:tcBorders>
            <w:shd w:val="clear" w:color="000000" w:fill="FFFFFF"/>
            <w:vAlign w:val="center"/>
            <w:hideMark/>
          </w:tcPr>
          <w:p w14:paraId="6C6EAC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6CD083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11155,00</w:t>
            </w:r>
          </w:p>
        </w:tc>
        <w:tc>
          <w:tcPr>
            <w:tcW w:w="825" w:type="dxa"/>
            <w:tcBorders>
              <w:top w:val="nil"/>
              <w:left w:val="nil"/>
              <w:bottom w:val="single" w:sz="4" w:space="0" w:color="auto"/>
              <w:right w:val="single" w:sz="4" w:space="0" w:color="auto"/>
            </w:tcBorders>
            <w:shd w:val="clear" w:color="000000" w:fill="FFFFFF"/>
            <w:vAlign w:val="center"/>
            <w:hideMark/>
          </w:tcPr>
          <w:p w14:paraId="164747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478FB8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6FA4B6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1D059C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B5E60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EA65F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1155,00</w:t>
            </w:r>
          </w:p>
        </w:tc>
        <w:tc>
          <w:tcPr>
            <w:tcW w:w="840" w:type="dxa"/>
            <w:tcBorders>
              <w:top w:val="nil"/>
              <w:left w:val="nil"/>
              <w:bottom w:val="single" w:sz="4" w:space="0" w:color="auto"/>
              <w:right w:val="single" w:sz="4" w:space="0" w:color="auto"/>
            </w:tcBorders>
            <w:shd w:val="clear" w:color="000000" w:fill="FFFFFF"/>
            <w:vAlign w:val="center"/>
            <w:hideMark/>
          </w:tcPr>
          <w:p w14:paraId="7FBD22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5E0C4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6ACF86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66744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10000,00</w:t>
            </w:r>
          </w:p>
        </w:tc>
        <w:tc>
          <w:tcPr>
            <w:tcW w:w="826" w:type="dxa"/>
            <w:tcBorders>
              <w:top w:val="nil"/>
              <w:left w:val="nil"/>
              <w:bottom w:val="single" w:sz="4" w:space="0" w:color="auto"/>
              <w:right w:val="single" w:sz="4" w:space="0" w:color="auto"/>
            </w:tcBorders>
            <w:shd w:val="clear" w:color="000000" w:fill="FFFFFF"/>
            <w:vAlign w:val="center"/>
            <w:hideMark/>
          </w:tcPr>
          <w:p w14:paraId="32CDDD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1EA7DD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1F28CA3D" w14:textId="77777777" w:rsidTr="002A3608">
        <w:tc>
          <w:tcPr>
            <w:tcW w:w="2547" w:type="dxa"/>
            <w:gridSpan w:val="2"/>
            <w:vMerge/>
            <w:tcBorders>
              <w:left w:val="single" w:sz="4" w:space="0" w:color="auto"/>
              <w:right w:val="single" w:sz="4" w:space="0" w:color="auto"/>
            </w:tcBorders>
            <w:vAlign w:val="center"/>
            <w:hideMark/>
          </w:tcPr>
          <w:p w14:paraId="1449E8D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27662D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42BB7B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D720EF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BB435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B6EA2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E4C5C1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2769A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B16E1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7C5F7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0B813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60C67A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962DA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054FA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71C99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DCE6F71" w14:textId="77777777" w:rsidTr="002A3608">
        <w:tc>
          <w:tcPr>
            <w:tcW w:w="2547" w:type="dxa"/>
            <w:gridSpan w:val="2"/>
            <w:vMerge/>
            <w:tcBorders>
              <w:left w:val="single" w:sz="4" w:space="0" w:color="auto"/>
              <w:right w:val="single" w:sz="4" w:space="0" w:color="auto"/>
            </w:tcBorders>
            <w:vAlign w:val="center"/>
            <w:hideMark/>
          </w:tcPr>
          <w:p w14:paraId="7D40503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7514E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7549EB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FDED7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2F531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37A02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ABDD4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F8EAF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FF97D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1459B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673BB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00EE3A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4E4753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216CC9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58797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E380149" w14:textId="77777777" w:rsidTr="002A3608">
        <w:tc>
          <w:tcPr>
            <w:tcW w:w="2547" w:type="dxa"/>
            <w:gridSpan w:val="2"/>
            <w:vMerge/>
            <w:tcBorders>
              <w:left w:val="single" w:sz="4" w:space="0" w:color="auto"/>
              <w:right w:val="single" w:sz="4" w:space="0" w:color="auto"/>
            </w:tcBorders>
            <w:vAlign w:val="center"/>
            <w:hideMark/>
          </w:tcPr>
          <w:p w14:paraId="7E74259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8D438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109A9E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11155,00</w:t>
            </w:r>
          </w:p>
        </w:tc>
        <w:tc>
          <w:tcPr>
            <w:tcW w:w="825" w:type="dxa"/>
            <w:tcBorders>
              <w:top w:val="nil"/>
              <w:left w:val="nil"/>
              <w:bottom w:val="single" w:sz="4" w:space="0" w:color="auto"/>
              <w:right w:val="single" w:sz="4" w:space="0" w:color="auto"/>
            </w:tcBorders>
            <w:shd w:val="clear" w:color="000000" w:fill="FFFFFF"/>
            <w:vAlign w:val="center"/>
            <w:hideMark/>
          </w:tcPr>
          <w:p w14:paraId="16B2BF2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25CD5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E85B2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A1E38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4579E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06ABB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1155,00</w:t>
            </w:r>
          </w:p>
        </w:tc>
        <w:tc>
          <w:tcPr>
            <w:tcW w:w="840" w:type="dxa"/>
            <w:tcBorders>
              <w:top w:val="nil"/>
              <w:left w:val="nil"/>
              <w:bottom w:val="single" w:sz="4" w:space="0" w:color="auto"/>
              <w:right w:val="single" w:sz="4" w:space="0" w:color="auto"/>
            </w:tcBorders>
            <w:shd w:val="clear" w:color="000000" w:fill="FFFFFF"/>
            <w:vAlign w:val="center"/>
            <w:hideMark/>
          </w:tcPr>
          <w:p w14:paraId="499999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490C3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609634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D6E36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10000,00</w:t>
            </w:r>
          </w:p>
        </w:tc>
        <w:tc>
          <w:tcPr>
            <w:tcW w:w="826" w:type="dxa"/>
            <w:tcBorders>
              <w:top w:val="nil"/>
              <w:left w:val="nil"/>
              <w:bottom w:val="single" w:sz="4" w:space="0" w:color="auto"/>
              <w:right w:val="single" w:sz="4" w:space="0" w:color="auto"/>
            </w:tcBorders>
            <w:shd w:val="clear" w:color="000000" w:fill="FFFFFF"/>
            <w:vAlign w:val="center"/>
            <w:hideMark/>
          </w:tcPr>
          <w:p w14:paraId="0825B6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29D1BC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2249920D" w14:textId="77777777" w:rsidTr="002A3608">
        <w:tc>
          <w:tcPr>
            <w:tcW w:w="2547" w:type="dxa"/>
            <w:gridSpan w:val="2"/>
            <w:vMerge/>
            <w:tcBorders>
              <w:left w:val="single" w:sz="4" w:space="0" w:color="auto"/>
              <w:right w:val="single" w:sz="4" w:space="0" w:color="auto"/>
            </w:tcBorders>
            <w:vAlign w:val="center"/>
            <w:hideMark/>
          </w:tcPr>
          <w:p w14:paraId="21674D0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30213BB" w14:textId="220F4084"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51BBA3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68708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54AA1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B1E7E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BF25F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C3455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EADC9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C1622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6838A3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5FDFF1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D3A66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46EC8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91A55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BB6F334" w14:textId="77777777" w:rsidTr="002A3608">
        <w:tc>
          <w:tcPr>
            <w:tcW w:w="2547" w:type="dxa"/>
            <w:gridSpan w:val="2"/>
            <w:vMerge/>
            <w:tcBorders>
              <w:left w:val="single" w:sz="4" w:space="0" w:color="auto"/>
              <w:right w:val="single" w:sz="4" w:space="0" w:color="auto"/>
            </w:tcBorders>
            <w:vAlign w:val="center"/>
            <w:hideMark/>
          </w:tcPr>
          <w:p w14:paraId="47CBF85C"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703CE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680DEA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8DD1B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57CCF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02DD5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95BA8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C493C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0AE69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E1CC0F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1022F2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27CF82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EC235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B8A01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87215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1A65344" w14:textId="77777777" w:rsidTr="002A3608">
        <w:tc>
          <w:tcPr>
            <w:tcW w:w="2547" w:type="dxa"/>
            <w:gridSpan w:val="2"/>
            <w:vMerge/>
            <w:tcBorders>
              <w:left w:val="single" w:sz="4" w:space="0" w:color="auto"/>
              <w:bottom w:val="single" w:sz="4" w:space="0" w:color="auto"/>
              <w:right w:val="single" w:sz="4" w:space="0" w:color="auto"/>
            </w:tcBorders>
            <w:vAlign w:val="center"/>
            <w:hideMark/>
          </w:tcPr>
          <w:p w14:paraId="330F167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4DE1B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37D53E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AC9D6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C3FC8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5E9BD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31DE5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D06729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B6617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69674F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751156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352DB7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5D5D4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74184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774A9E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2337891" w14:textId="77777777" w:rsidTr="0047261D">
        <w:tc>
          <w:tcPr>
            <w:tcW w:w="2547" w:type="dxa"/>
            <w:gridSpan w:val="2"/>
            <w:vMerge w:val="restart"/>
            <w:tcBorders>
              <w:top w:val="nil"/>
              <w:left w:val="single" w:sz="4" w:space="0" w:color="auto"/>
              <w:right w:val="single" w:sz="4" w:space="0" w:color="auto"/>
            </w:tcBorders>
            <w:shd w:val="clear" w:color="000000" w:fill="FFFFFF"/>
            <w:vAlign w:val="center"/>
            <w:hideMark/>
          </w:tcPr>
          <w:p w14:paraId="7489E7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 мероприятие 3.1.1</w:t>
            </w:r>
          </w:p>
          <w:p w14:paraId="0ED815D5" w14:textId="6D83CE30"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tc>
        <w:tc>
          <w:tcPr>
            <w:tcW w:w="1802" w:type="dxa"/>
            <w:tcBorders>
              <w:top w:val="nil"/>
              <w:left w:val="nil"/>
              <w:bottom w:val="single" w:sz="4" w:space="0" w:color="auto"/>
              <w:right w:val="single" w:sz="4" w:space="0" w:color="auto"/>
            </w:tcBorders>
            <w:shd w:val="clear" w:color="000000" w:fill="FFFFFF"/>
            <w:vAlign w:val="center"/>
            <w:hideMark/>
          </w:tcPr>
          <w:p w14:paraId="12CA37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72B8D4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10957,00</w:t>
            </w:r>
          </w:p>
        </w:tc>
        <w:tc>
          <w:tcPr>
            <w:tcW w:w="825" w:type="dxa"/>
            <w:tcBorders>
              <w:top w:val="nil"/>
              <w:left w:val="nil"/>
              <w:bottom w:val="single" w:sz="4" w:space="0" w:color="auto"/>
              <w:right w:val="single" w:sz="4" w:space="0" w:color="auto"/>
            </w:tcBorders>
            <w:shd w:val="clear" w:color="000000" w:fill="FFFFFF"/>
            <w:vAlign w:val="center"/>
            <w:hideMark/>
          </w:tcPr>
          <w:p w14:paraId="37CF37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2388DB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546685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C1485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A4AF3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861D5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957,00</w:t>
            </w:r>
          </w:p>
        </w:tc>
        <w:tc>
          <w:tcPr>
            <w:tcW w:w="840" w:type="dxa"/>
            <w:tcBorders>
              <w:top w:val="nil"/>
              <w:left w:val="nil"/>
              <w:bottom w:val="single" w:sz="4" w:space="0" w:color="auto"/>
              <w:right w:val="single" w:sz="4" w:space="0" w:color="auto"/>
            </w:tcBorders>
            <w:shd w:val="clear" w:color="000000" w:fill="FFFFFF"/>
            <w:vAlign w:val="center"/>
            <w:hideMark/>
          </w:tcPr>
          <w:p w14:paraId="0C48A3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9A63C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596E66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B6DCE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10000,00</w:t>
            </w:r>
          </w:p>
        </w:tc>
        <w:tc>
          <w:tcPr>
            <w:tcW w:w="826" w:type="dxa"/>
            <w:tcBorders>
              <w:top w:val="nil"/>
              <w:left w:val="nil"/>
              <w:bottom w:val="single" w:sz="4" w:space="0" w:color="auto"/>
              <w:right w:val="single" w:sz="4" w:space="0" w:color="auto"/>
            </w:tcBorders>
            <w:shd w:val="clear" w:color="000000" w:fill="FFFFFF"/>
            <w:vAlign w:val="center"/>
            <w:hideMark/>
          </w:tcPr>
          <w:p w14:paraId="3E9CF1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25DEDF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50BB661C" w14:textId="77777777" w:rsidTr="0047261D">
        <w:tc>
          <w:tcPr>
            <w:tcW w:w="2547" w:type="dxa"/>
            <w:gridSpan w:val="2"/>
            <w:vMerge/>
            <w:tcBorders>
              <w:left w:val="single" w:sz="4" w:space="0" w:color="auto"/>
              <w:right w:val="single" w:sz="4" w:space="0" w:color="auto"/>
            </w:tcBorders>
            <w:vAlign w:val="center"/>
            <w:hideMark/>
          </w:tcPr>
          <w:p w14:paraId="4F1622B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F3FCD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6DB413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06E8A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BB2EB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A0F60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AFB47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5011D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6C6B8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0B327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4064E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2107DE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5DEDC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1AFF9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70D9F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D57C25D" w14:textId="77777777" w:rsidTr="0047261D">
        <w:tc>
          <w:tcPr>
            <w:tcW w:w="2547" w:type="dxa"/>
            <w:gridSpan w:val="2"/>
            <w:vMerge/>
            <w:tcBorders>
              <w:left w:val="single" w:sz="4" w:space="0" w:color="auto"/>
              <w:right w:val="single" w:sz="4" w:space="0" w:color="auto"/>
            </w:tcBorders>
            <w:vAlign w:val="center"/>
            <w:hideMark/>
          </w:tcPr>
          <w:p w14:paraId="5124037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DA6D1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3D0C3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AF71A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4B50E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10243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EE232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6B43F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BF715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010F5D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574E0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2FC458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1A9141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1781B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7C50B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3DA3E07" w14:textId="77777777" w:rsidTr="0047261D">
        <w:tc>
          <w:tcPr>
            <w:tcW w:w="2547" w:type="dxa"/>
            <w:gridSpan w:val="2"/>
            <w:vMerge/>
            <w:tcBorders>
              <w:left w:val="single" w:sz="4" w:space="0" w:color="auto"/>
              <w:right w:val="single" w:sz="4" w:space="0" w:color="auto"/>
            </w:tcBorders>
            <w:vAlign w:val="center"/>
            <w:hideMark/>
          </w:tcPr>
          <w:p w14:paraId="0B05FA4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F5F52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06E926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10957,00</w:t>
            </w:r>
          </w:p>
        </w:tc>
        <w:tc>
          <w:tcPr>
            <w:tcW w:w="825" w:type="dxa"/>
            <w:tcBorders>
              <w:top w:val="nil"/>
              <w:left w:val="nil"/>
              <w:bottom w:val="single" w:sz="4" w:space="0" w:color="auto"/>
              <w:right w:val="single" w:sz="4" w:space="0" w:color="auto"/>
            </w:tcBorders>
            <w:shd w:val="clear" w:color="000000" w:fill="FFFFFF"/>
            <w:vAlign w:val="center"/>
            <w:hideMark/>
          </w:tcPr>
          <w:p w14:paraId="397FFB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DD0D1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EF40A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343A1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4A2EC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9455E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957,00</w:t>
            </w:r>
          </w:p>
        </w:tc>
        <w:tc>
          <w:tcPr>
            <w:tcW w:w="840" w:type="dxa"/>
            <w:tcBorders>
              <w:top w:val="nil"/>
              <w:left w:val="nil"/>
              <w:bottom w:val="single" w:sz="4" w:space="0" w:color="auto"/>
              <w:right w:val="single" w:sz="4" w:space="0" w:color="auto"/>
            </w:tcBorders>
            <w:shd w:val="clear" w:color="000000" w:fill="FFFFFF"/>
            <w:noWrap/>
            <w:vAlign w:val="center"/>
            <w:hideMark/>
          </w:tcPr>
          <w:p w14:paraId="454CE7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24DF0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7321BC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704EF7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10000,00</w:t>
            </w:r>
          </w:p>
        </w:tc>
        <w:tc>
          <w:tcPr>
            <w:tcW w:w="826" w:type="dxa"/>
            <w:tcBorders>
              <w:top w:val="nil"/>
              <w:left w:val="nil"/>
              <w:bottom w:val="single" w:sz="4" w:space="0" w:color="auto"/>
              <w:right w:val="single" w:sz="4" w:space="0" w:color="auto"/>
            </w:tcBorders>
            <w:shd w:val="clear" w:color="000000" w:fill="FFFFFF"/>
            <w:noWrap/>
            <w:vAlign w:val="center"/>
            <w:hideMark/>
          </w:tcPr>
          <w:p w14:paraId="207544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4DDAF4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458BF4E1" w14:textId="77777777" w:rsidTr="0047261D">
        <w:tc>
          <w:tcPr>
            <w:tcW w:w="2547" w:type="dxa"/>
            <w:gridSpan w:val="2"/>
            <w:vMerge/>
            <w:tcBorders>
              <w:left w:val="single" w:sz="4" w:space="0" w:color="auto"/>
              <w:right w:val="single" w:sz="4" w:space="0" w:color="auto"/>
            </w:tcBorders>
            <w:vAlign w:val="center"/>
            <w:hideMark/>
          </w:tcPr>
          <w:p w14:paraId="4B0A53A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637309C" w14:textId="08487DEE"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6E50CA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C811D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0566B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E6DCF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5BB3A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AC2F9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4DD78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F76FB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2AB2B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BBD4C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82B53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11C8C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F4718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E974AC5" w14:textId="77777777" w:rsidTr="0047261D">
        <w:tc>
          <w:tcPr>
            <w:tcW w:w="2547" w:type="dxa"/>
            <w:gridSpan w:val="2"/>
            <w:vMerge/>
            <w:tcBorders>
              <w:left w:val="single" w:sz="4" w:space="0" w:color="auto"/>
              <w:right w:val="single" w:sz="4" w:space="0" w:color="auto"/>
            </w:tcBorders>
            <w:vAlign w:val="center"/>
            <w:hideMark/>
          </w:tcPr>
          <w:p w14:paraId="5E07A70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69FC9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B07ED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A21B0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984EA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B303B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473CB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9518E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8E0A1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CA805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4DD5A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AE80D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36329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E41D5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EA442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8D9D26B" w14:textId="77777777" w:rsidTr="0047261D">
        <w:tc>
          <w:tcPr>
            <w:tcW w:w="2547" w:type="dxa"/>
            <w:gridSpan w:val="2"/>
            <w:vMerge/>
            <w:tcBorders>
              <w:left w:val="single" w:sz="4" w:space="0" w:color="auto"/>
              <w:bottom w:val="single" w:sz="4" w:space="0" w:color="auto"/>
              <w:right w:val="single" w:sz="4" w:space="0" w:color="auto"/>
            </w:tcBorders>
            <w:vAlign w:val="center"/>
            <w:hideMark/>
          </w:tcPr>
          <w:p w14:paraId="18F0360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256AE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627212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D43B2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92DF8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39C49F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DCD68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C2D3C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E7304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D7F73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D8350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1A808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65CA4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B2AF9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AC3E9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3E3CD0B" w14:textId="77777777" w:rsidTr="00E16870">
        <w:tc>
          <w:tcPr>
            <w:tcW w:w="2547" w:type="dxa"/>
            <w:gridSpan w:val="2"/>
            <w:vMerge w:val="restart"/>
            <w:tcBorders>
              <w:top w:val="nil"/>
              <w:left w:val="single" w:sz="4" w:space="0" w:color="auto"/>
              <w:right w:val="single" w:sz="4" w:space="0" w:color="auto"/>
            </w:tcBorders>
            <w:shd w:val="clear" w:color="000000" w:fill="FFFFFF"/>
            <w:vAlign w:val="center"/>
            <w:hideMark/>
          </w:tcPr>
          <w:p w14:paraId="1DB162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 мероприятие 3.1.2</w:t>
            </w:r>
          </w:p>
          <w:p w14:paraId="3906BB91" w14:textId="392818C2"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Расходы на мероприятия в области обращения с отходами (Закупка товаров, работ и услуг для государственных</w:t>
            </w:r>
            <w:r>
              <w:rPr>
                <w:rFonts w:ascii="Times New Roman" w:hAnsi="Times New Roman"/>
                <w:sz w:val="16"/>
                <w:szCs w:val="16"/>
              </w:rPr>
              <w:t xml:space="preserve"> </w:t>
            </w:r>
            <w:r w:rsidRPr="00AC3544">
              <w:rPr>
                <w:rFonts w:ascii="Times New Roman" w:hAnsi="Times New Roman"/>
                <w:sz w:val="16"/>
                <w:szCs w:val="16"/>
              </w:rPr>
              <w:t>(муниципальных) нужд</w:t>
            </w:r>
          </w:p>
        </w:tc>
        <w:tc>
          <w:tcPr>
            <w:tcW w:w="1802" w:type="dxa"/>
            <w:tcBorders>
              <w:top w:val="nil"/>
              <w:left w:val="nil"/>
              <w:bottom w:val="single" w:sz="4" w:space="0" w:color="auto"/>
              <w:right w:val="single" w:sz="4" w:space="0" w:color="auto"/>
            </w:tcBorders>
            <w:shd w:val="clear" w:color="000000" w:fill="FFFFFF"/>
            <w:vAlign w:val="center"/>
            <w:hideMark/>
          </w:tcPr>
          <w:p w14:paraId="525674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59C14A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198,00</w:t>
            </w:r>
          </w:p>
        </w:tc>
        <w:tc>
          <w:tcPr>
            <w:tcW w:w="825" w:type="dxa"/>
            <w:tcBorders>
              <w:top w:val="nil"/>
              <w:left w:val="nil"/>
              <w:bottom w:val="single" w:sz="4" w:space="0" w:color="auto"/>
              <w:right w:val="single" w:sz="4" w:space="0" w:color="auto"/>
            </w:tcBorders>
            <w:shd w:val="clear" w:color="000000" w:fill="FFFFFF"/>
            <w:vAlign w:val="center"/>
            <w:hideMark/>
          </w:tcPr>
          <w:p w14:paraId="675389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0ACA44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0CB787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7DC60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C7F01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F5F9A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198,00</w:t>
            </w:r>
          </w:p>
        </w:tc>
        <w:tc>
          <w:tcPr>
            <w:tcW w:w="840" w:type="dxa"/>
            <w:tcBorders>
              <w:top w:val="nil"/>
              <w:left w:val="nil"/>
              <w:bottom w:val="single" w:sz="4" w:space="0" w:color="auto"/>
              <w:right w:val="single" w:sz="4" w:space="0" w:color="auto"/>
            </w:tcBorders>
            <w:shd w:val="clear" w:color="000000" w:fill="FFFFFF"/>
            <w:vAlign w:val="center"/>
            <w:hideMark/>
          </w:tcPr>
          <w:p w14:paraId="61BE32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8AD96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16844E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CD5B1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D015A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17F8EE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586C6706" w14:textId="77777777" w:rsidTr="00E16870">
        <w:tc>
          <w:tcPr>
            <w:tcW w:w="2547" w:type="dxa"/>
            <w:gridSpan w:val="2"/>
            <w:vMerge/>
            <w:tcBorders>
              <w:left w:val="single" w:sz="4" w:space="0" w:color="auto"/>
              <w:right w:val="single" w:sz="4" w:space="0" w:color="auto"/>
            </w:tcBorders>
            <w:vAlign w:val="center"/>
            <w:hideMark/>
          </w:tcPr>
          <w:p w14:paraId="0682AFC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E9E25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74007A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15646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5E000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D8AA2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A98D5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453ED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2B89F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FC50A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52022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2CEB24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3E6B4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4AD4C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76352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117578C" w14:textId="77777777" w:rsidTr="00E16870">
        <w:tc>
          <w:tcPr>
            <w:tcW w:w="2547" w:type="dxa"/>
            <w:gridSpan w:val="2"/>
            <w:vMerge/>
            <w:tcBorders>
              <w:left w:val="single" w:sz="4" w:space="0" w:color="auto"/>
              <w:right w:val="single" w:sz="4" w:space="0" w:color="auto"/>
            </w:tcBorders>
            <w:vAlign w:val="center"/>
            <w:hideMark/>
          </w:tcPr>
          <w:p w14:paraId="4C153E0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5FA56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FC829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CF78A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F9062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11207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BC8AF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D0E1F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1E98F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582A1B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25D1C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291036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E1837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20AB1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F4ABB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8281D88" w14:textId="77777777" w:rsidTr="00E16870">
        <w:tc>
          <w:tcPr>
            <w:tcW w:w="2547" w:type="dxa"/>
            <w:gridSpan w:val="2"/>
            <w:vMerge/>
            <w:tcBorders>
              <w:left w:val="single" w:sz="4" w:space="0" w:color="auto"/>
              <w:right w:val="single" w:sz="4" w:space="0" w:color="auto"/>
            </w:tcBorders>
            <w:vAlign w:val="center"/>
            <w:hideMark/>
          </w:tcPr>
          <w:p w14:paraId="4AF97D6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04C34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67C79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198,00</w:t>
            </w:r>
          </w:p>
        </w:tc>
        <w:tc>
          <w:tcPr>
            <w:tcW w:w="825" w:type="dxa"/>
            <w:tcBorders>
              <w:top w:val="nil"/>
              <w:left w:val="nil"/>
              <w:bottom w:val="single" w:sz="4" w:space="0" w:color="auto"/>
              <w:right w:val="single" w:sz="4" w:space="0" w:color="auto"/>
            </w:tcBorders>
            <w:shd w:val="clear" w:color="000000" w:fill="FFFFFF"/>
            <w:vAlign w:val="center"/>
            <w:hideMark/>
          </w:tcPr>
          <w:p w14:paraId="504180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BEF51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72359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23DDB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A1C6C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F856C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198,00</w:t>
            </w:r>
          </w:p>
        </w:tc>
        <w:tc>
          <w:tcPr>
            <w:tcW w:w="840" w:type="dxa"/>
            <w:tcBorders>
              <w:top w:val="nil"/>
              <w:left w:val="nil"/>
              <w:bottom w:val="single" w:sz="4" w:space="0" w:color="auto"/>
              <w:right w:val="single" w:sz="4" w:space="0" w:color="auto"/>
            </w:tcBorders>
            <w:shd w:val="clear" w:color="000000" w:fill="FFFFFF"/>
            <w:noWrap/>
            <w:vAlign w:val="center"/>
            <w:hideMark/>
          </w:tcPr>
          <w:p w14:paraId="1C8F08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3639EEA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678484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61DB55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66807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FF153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C06C7EE" w14:textId="77777777" w:rsidTr="00E16870">
        <w:tc>
          <w:tcPr>
            <w:tcW w:w="2547" w:type="dxa"/>
            <w:gridSpan w:val="2"/>
            <w:vMerge/>
            <w:tcBorders>
              <w:left w:val="single" w:sz="4" w:space="0" w:color="auto"/>
              <w:right w:val="single" w:sz="4" w:space="0" w:color="auto"/>
            </w:tcBorders>
            <w:vAlign w:val="center"/>
            <w:hideMark/>
          </w:tcPr>
          <w:p w14:paraId="03782A1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3F2E47C" w14:textId="721FB2B8"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08342A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45939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E0A77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29000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9795A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F8C2D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FAB02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E8540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8F851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950F1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15202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22A79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270CA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716DE45" w14:textId="77777777" w:rsidTr="00E16870">
        <w:tc>
          <w:tcPr>
            <w:tcW w:w="2547" w:type="dxa"/>
            <w:gridSpan w:val="2"/>
            <w:vMerge/>
            <w:tcBorders>
              <w:left w:val="single" w:sz="4" w:space="0" w:color="auto"/>
              <w:right w:val="single" w:sz="4" w:space="0" w:color="auto"/>
            </w:tcBorders>
            <w:vAlign w:val="center"/>
            <w:hideMark/>
          </w:tcPr>
          <w:p w14:paraId="36D8F95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CE1A96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382D0D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35FE7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14C2C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24723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E3509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3AAEE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F7A7C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90AF5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47F4C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2B250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DCEE9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5DBD59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D9D501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182E85E" w14:textId="77777777" w:rsidTr="00E16870">
        <w:tc>
          <w:tcPr>
            <w:tcW w:w="2547" w:type="dxa"/>
            <w:gridSpan w:val="2"/>
            <w:vMerge/>
            <w:tcBorders>
              <w:left w:val="single" w:sz="4" w:space="0" w:color="auto"/>
              <w:bottom w:val="single" w:sz="4" w:space="0" w:color="auto"/>
              <w:right w:val="single" w:sz="4" w:space="0" w:color="auto"/>
            </w:tcBorders>
            <w:vAlign w:val="center"/>
            <w:hideMark/>
          </w:tcPr>
          <w:p w14:paraId="293FEC5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459F8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5AA22A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A35BC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A9BB5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285CE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23D40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2EFA2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E3624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E102B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D5C18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1289D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E41EF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28018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727EB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D2060DF" w14:textId="77777777" w:rsidTr="00B663F8">
        <w:tc>
          <w:tcPr>
            <w:tcW w:w="2547" w:type="dxa"/>
            <w:gridSpan w:val="2"/>
            <w:vMerge w:val="restart"/>
            <w:tcBorders>
              <w:top w:val="nil"/>
              <w:left w:val="single" w:sz="4" w:space="0" w:color="auto"/>
              <w:right w:val="single" w:sz="4" w:space="0" w:color="auto"/>
            </w:tcBorders>
            <w:shd w:val="clear" w:color="000000" w:fill="FFFFFF"/>
            <w:vAlign w:val="center"/>
            <w:hideMark/>
          </w:tcPr>
          <w:p w14:paraId="2E2873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3.2</w:t>
            </w:r>
          </w:p>
          <w:p w14:paraId="6E1032E7" w14:textId="6635847C"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Повышение эффективности экологического мониторинга, повышение уровня экологического образования, информационное обеспечение</w:t>
            </w:r>
          </w:p>
        </w:tc>
        <w:tc>
          <w:tcPr>
            <w:tcW w:w="1802" w:type="dxa"/>
            <w:tcBorders>
              <w:top w:val="nil"/>
              <w:left w:val="nil"/>
              <w:bottom w:val="single" w:sz="4" w:space="0" w:color="auto"/>
              <w:right w:val="single" w:sz="4" w:space="0" w:color="auto"/>
            </w:tcBorders>
            <w:shd w:val="clear" w:color="000000" w:fill="FFFFFF"/>
            <w:vAlign w:val="center"/>
            <w:hideMark/>
          </w:tcPr>
          <w:p w14:paraId="7E7DB5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37A75F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AFF51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1FDD0D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7E56B8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5FEDE8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50E39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DD3BA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E9F5E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2F009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5DBAB8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F4F43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ED66DE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03429A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7A7E188E" w14:textId="77777777" w:rsidTr="00B663F8">
        <w:tc>
          <w:tcPr>
            <w:tcW w:w="2547" w:type="dxa"/>
            <w:gridSpan w:val="2"/>
            <w:vMerge/>
            <w:tcBorders>
              <w:left w:val="single" w:sz="4" w:space="0" w:color="auto"/>
              <w:right w:val="single" w:sz="4" w:space="0" w:color="auto"/>
            </w:tcBorders>
            <w:vAlign w:val="center"/>
            <w:hideMark/>
          </w:tcPr>
          <w:p w14:paraId="4E96456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5F1C2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56B634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6FB45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09628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B8C14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7FC5E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7C7FD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E6109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BC887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702FE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8EAA6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CF7F9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02E7B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25539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822749A" w14:textId="77777777" w:rsidTr="00B663F8">
        <w:tc>
          <w:tcPr>
            <w:tcW w:w="2547" w:type="dxa"/>
            <w:gridSpan w:val="2"/>
            <w:vMerge/>
            <w:tcBorders>
              <w:left w:val="single" w:sz="4" w:space="0" w:color="auto"/>
              <w:right w:val="single" w:sz="4" w:space="0" w:color="auto"/>
            </w:tcBorders>
            <w:vAlign w:val="center"/>
            <w:hideMark/>
          </w:tcPr>
          <w:p w14:paraId="37A2D3F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CABAA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0ADCB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67377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6AC8C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4A8B0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69676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5550F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B3A53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7A8C9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15548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FC864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5BD9F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68E09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1FC53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0562E38" w14:textId="77777777" w:rsidTr="00B663F8">
        <w:tc>
          <w:tcPr>
            <w:tcW w:w="2547" w:type="dxa"/>
            <w:gridSpan w:val="2"/>
            <w:vMerge/>
            <w:tcBorders>
              <w:left w:val="single" w:sz="4" w:space="0" w:color="auto"/>
              <w:right w:val="single" w:sz="4" w:space="0" w:color="auto"/>
            </w:tcBorders>
            <w:vAlign w:val="center"/>
            <w:hideMark/>
          </w:tcPr>
          <w:p w14:paraId="7C8FACB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EE318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592AA7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458E8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1CE44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13369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C5426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36223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6F2FE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310AC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1C2F0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E9A9D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CA8DB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4F0C8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4356A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F7D1D90" w14:textId="77777777" w:rsidTr="00B663F8">
        <w:tc>
          <w:tcPr>
            <w:tcW w:w="2547" w:type="dxa"/>
            <w:gridSpan w:val="2"/>
            <w:vMerge/>
            <w:tcBorders>
              <w:left w:val="single" w:sz="4" w:space="0" w:color="auto"/>
              <w:right w:val="single" w:sz="4" w:space="0" w:color="auto"/>
            </w:tcBorders>
            <w:vAlign w:val="center"/>
            <w:hideMark/>
          </w:tcPr>
          <w:p w14:paraId="32F22EF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00038AF" w14:textId="4B55A4DA"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738B56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38577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238277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F500C4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CF4C5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55555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5CFAE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B61D4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3279F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21058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828CA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FDF70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9DDDD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A3C1D61" w14:textId="77777777" w:rsidTr="00B663F8">
        <w:tc>
          <w:tcPr>
            <w:tcW w:w="2547" w:type="dxa"/>
            <w:gridSpan w:val="2"/>
            <w:vMerge/>
            <w:tcBorders>
              <w:left w:val="single" w:sz="4" w:space="0" w:color="auto"/>
              <w:right w:val="single" w:sz="4" w:space="0" w:color="auto"/>
            </w:tcBorders>
            <w:vAlign w:val="center"/>
            <w:hideMark/>
          </w:tcPr>
          <w:p w14:paraId="6F818E5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83E5E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6BBB0A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19708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A324B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69585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13DBB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85D6C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30E12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DEA83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8BA8B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78CC9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F0819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4D2E9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A67C6A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C5F497C" w14:textId="77777777" w:rsidTr="00B663F8">
        <w:tc>
          <w:tcPr>
            <w:tcW w:w="2547" w:type="dxa"/>
            <w:gridSpan w:val="2"/>
            <w:vMerge/>
            <w:tcBorders>
              <w:left w:val="single" w:sz="4" w:space="0" w:color="auto"/>
              <w:bottom w:val="single" w:sz="4" w:space="0" w:color="auto"/>
              <w:right w:val="single" w:sz="4" w:space="0" w:color="auto"/>
            </w:tcBorders>
            <w:vAlign w:val="center"/>
            <w:hideMark/>
          </w:tcPr>
          <w:p w14:paraId="2ECCD56B"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32434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F0A68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D58C4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1787C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658DE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A4F46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E5260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93ACE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000CA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95541E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6CEE0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98F88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265FD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DBDFB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B69BD18" w14:textId="77777777" w:rsidTr="00637852">
        <w:tc>
          <w:tcPr>
            <w:tcW w:w="2547" w:type="dxa"/>
            <w:gridSpan w:val="2"/>
            <w:vMerge w:val="restart"/>
            <w:tcBorders>
              <w:top w:val="nil"/>
              <w:left w:val="single" w:sz="4" w:space="0" w:color="auto"/>
              <w:right w:val="single" w:sz="4" w:space="0" w:color="auto"/>
            </w:tcBorders>
            <w:shd w:val="clear" w:color="000000" w:fill="FFFFFF"/>
            <w:vAlign w:val="center"/>
            <w:hideMark/>
          </w:tcPr>
          <w:p w14:paraId="6F4903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ПОДПРОГРАММА 4</w:t>
            </w:r>
          </w:p>
          <w:p w14:paraId="7A3DD39F" w14:textId="3C89031B"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"Энергосбережение на территории Рамонского муниципального района Воронежской области "</w:t>
            </w:r>
          </w:p>
        </w:tc>
        <w:tc>
          <w:tcPr>
            <w:tcW w:w="1802" w:type="dxa"/>
            <w:tcBorders>
              <w:top w:val="nil"/>
              <w:left w:val="nil"/>
              <w:bottom w:val="single" w:sz="4" w:space="0" w:color="auto"/>
              <w:right w:val="single" w:sz="4" w:space="0" w:color="auto"/>
            </w:tcBorders>
            <w:shd w:val="clear" w:color="000000" w:fill="FFFFFF"/>
            <w:vAlign w:val="center"/>
            <w:hideMark/>
          </w:tcPr>
          <w:p w14:paraId="30EC68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785EE8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6388,35</w:t>
            </w:r>
          </w:p>
        </w:tc>
        <w:tc>
          <w:tcPr>
            <w:tcW w:w="825" w:type="dxa"/>
            <w:tcBorders>
              <w:top w:val="nil"/>
              <w:left w:val="nil"/>
              <w:bottom w:val="single" w:sz="4" w:space="0" w:color="auto"/>
              <w:right w:val="single" w:sz="4" w:space="0" w:color="auto"/>
            </w:tcBorders>
            <w:shd w:val="clear" w:color="000000" w:fill="FFFFFF"/>
            <w:vAlign w:val="center"/>
            <w:hideMark/>
          </w:tcPr>
          <w:p w14:paraId="6C018D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1252,03</w:t>
            </w:r>
          </w:p>
        </w:tc>
        <w:tc>
          <w:tcPr>
            <w:tcW w:w="756" w:type="dxa"/>
            <w:tcBorders>
              <w:top w:val="nil"/>
              <w:left w:val="nil"/>
              <w:bottom w:val="single" w:sz="4" w:space="0" w:color="auto"/>
              <w:right w:val="single" w:sz="4" w:space="0" w:color="auto"/>
            </w:tcBorders>
            <w:shd w:val="clear" w:color="000000" w:fill="FFFFFF"/>
            <w:vAlign w:val="center"/>
            <w:hideMark/>
          </w:tcPr>
          <w:p w14:paraId="12932B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325,78</w:t>
            </w:r>
          </w:p>
        </w:tc>
        <w:tc>
          <w:tcPr>
            <w:tcW w:w="798" w:type="dxa"/>
            <w:tcBorders>
              <w:top w:val="nil"/>
              <w:left w:val="nil"/>
              <w:bottom w:val="single" w:sz="4" w:space="0" w:color="auto"/>
              <w:right w:val="single" w:sz="4" w:space="0" w:color="auto"/>
            </w:tcBorders>
            <w:shd w:val="clear" w:color="000000" w:fill="FFFFFF"/>
            <w:vAlign w:val="center"/>
            <w:hideMark/>
          </w:tcPr>
          <w:p w14:paraId="32E79B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185,30</w:t>
            </w:r>
          </w:p>
        </w:tc>
        <w:tc>
          <w:tcPr>
            <w:tcW w:w="770" w:type="dxa"/>
            <w:tcBorders>
              <w:top w:val="nil"/>
              <w:left w:val="nil"/>
              <w:bottom w:val="single" w:sz="4" w:space="0" w:color="auto"/>
              <w:right w:val="single" w:sz="4" w:space="0" w:color="auto"/>
            </w:tcBorders>
            <w:shd w:val="clear" w:color="000000" w:fill="FFFFFF"/>
            <w:vAlign w:val="center"/>
            <w:hideMark/>
          </w:tcPr>
          <w:p w14:paraId="7A3A72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664,69</w:t>
            </w:r>
          </w:p>
        </w:tc>
        <w:tc>
          <w:tcPr>
            <w:tcW w:w="826" w:type="dxa"/>
            <w:tcBorders>
              <w:top w:val="nil"/>
              <w:left w:val="nil"/>
              <w:bottom w:val="single" w:sz="4" w:space="0" w:color="auto"/>
              <w:right w:val="single" w:sz="4" w:space="0" w:color="auto"/>
            </w:tcBorders>
            <w:shd w:val="clear" w:color="000000" w:fill="FFFFFF"/>
            <w:vAlign w:val="center"/>
            <w:hideMark/>
          </w:tcPr>
          <w:p w14:paraId="2F5063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581,30</w:t>
            </w:r>
          </w:p>
        </w:tc>
        <w:tc>
          <w:tcPr>
            <w:tcW w:w="840" w:type="dxa"/>
            <w:tcBorders>
              <w:top w:val="nil"/>
              <w:left w:val="nil"/>
              <w:bottom w:val="single" w:sz="4" w:space="0" w:color="auto"/>
              <w:right w:val="single" w:sz="4" w:space="0" w:color="auto"/>
            </w:tcBorders>
            <w:shd w:val="clear" w:color="000000" w:fill="FFFFFF"/>
            <w:vAlign w:val="center"/>
            <w:hideMark/>
          </w:tcPr>
          <w:p w14:paraId="3A0216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D23FD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479,25</w:t>
            </w:r>
          </w:p>
        </w:tc>
        <w:tc>
          <w:tcPr>
            <w:tcW w:w="825" w:type="dxa"/>
            <w:tcBorders>
              <w:top w:val="nil"/>
              <w:left w:val="nil"/>
              <w:bottom w:val="single" w:sz="4" w:space="0" w:color="auto"/>
              <w:right w:val="single" w:sz="4" w:space="0" w:color="auto"/>
            </w:tcBorders>
            <w:shd w:val="clear" w:color="000000" w:fill="FFFFFF"/>
            <w:vAlign w:val="center"/>
            <w:hideMark/>
          </w:tcPr>
          <w:p w14:paraId="68CCEB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500,00</w:t>
            </w:r>
          </w:p>
        </w:tc>
        <w:tc>
          <w:tcPr>
            <w:tcW w:w="910" w:type="dxa"/>
            <w:tcBorders>
              <w:top w:val="nil"/>
              <w:left w:val="nil"/>
              <w:bottom w:val="single" w:sz="4" w:space="0" w:color="auto"/>
              <w:right w:val="single" w:sz="4" w:space="0" w:color="auto"/>
            </w:tcBorders>
            <w:shd w:val="clear" w:color="000000" w:fill="FFFFFF"/>
            <w:vAlign w:val="center"/>
            <w:hideMark/>
          </w:tcPr>
          <w:p w14:paraId="187B3B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c>
          <w:tcPr>
            <w:tcW w:w="826" w:type="dxa"/>
            <w:tcBorders>
              <w:top w:val="nil"/>
              <w:left w:val="nil"/>
              <w:bottom w:val="single" w:sz="4" w:space="0" w:color="auto"/>
              <w:right w:val="single" w:sz="4" w:space="0" w:color="auto"/>
            </w:tcBorders>
            <w:shd w:val="clear" w:color="000000" w:fill="FFFFFF"/>
            <w:vAlign w:val="center"/>
            <w:hideMark/>
          </w:tcPr>
          <w:p w14:paraId="4AB2C2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c>
          <w:tcPr>
            <w:tcW w:w="826" w:type="dxa"/>
            <w:tcBorders>
              <w:top w:val="nil"/>
              <w:left w:val="nil"/>
              <w:bottom w:val="single" w:sz="4" w:space="0" w:color="auto"/>
              <w:right w:val="single" w:sz="4" w:space="0" w:color="auto"/>
            </w:tcBorders>
            <w:shd w:val="clear" w:color="000000" w:fill="FFFFFF"/>
            <w:vAlign w:val="center"/>
            <w:hideMark/>
          </w:tcPr>
          <w:p w14:paraId="46DE7E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c>
          <w:tcPr>
            <w:tcW w:w="839" w:type="dxa"/>
            <w:tcBorders>
              <w:top w:val="nil"/>
              <w:left w:val="nil"/>
              <w:bottom w:val="single" w:sz="4" w:space="0" w:color="auto"/>
              <w:right w:val="single" w:sz="4" w:space="0" w:color="auto"/>
            </w:tcBorders>
            <w:shd w:val="clear" w:color="000000" w:fill="FFFFFF"/>
            <w:vAlign w:val="center"/>
            <w:hideMark/>
          </w:tcPr>
          <w:p w14:paraId="609C68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r>
      <w:tr w:rsidR="00560C33" w:rsidRPr="00AC3544" w14:paraId="7375BE13" w14:textId="77777777" w:rsidTr="00637852">
        <w:tc>
          <w:tcPr>
            <w:tcW w:w="2547" w:type="dxa"/>
            <w:gridSpan w:val="2"/>
            <w:vMerge/>
            <w:tcBorders>
              <w:left w:val="single" w:sz="4" w:space="0" w:color="auto"/>
              <w:right w:val="single" w:sz="4" w:space="0" w:color="auto"/>
            </w:tcBorders>
            <w:vAlign w:val="center"/>
            <w:hideMark/>
          </w:tcPr>
          <w:p w14:paraId="4FB1F3E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8E7B7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6C69DD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460C0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7ED1F5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57C43F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1EB4238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FC4B0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7BF03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5FD23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B42C2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5B263A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49A6C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345808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C617F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858B62B" w14:textId="77777777" w:rsidTr="00637852">
        <w:tc>
          <w:tcPr>
            <w:tcW w:w="2547" w:type="dxa"/>
            <w:gridSpan w:val="2"/>
            <w:vMerge/>
            <w:tcBorders>
              <w:left w:val="single" w:sz="4" w:space="0" w:color="auto"/>
              <w:right w:val="single" w:sz="4" w:space="0" w:color="auto"/>
            </w:tcBorders>
            <w:vAlign w:val="center"/>
            <w:hideMark/>
          </w:tcPr>
          <w:p w14:paraId="20CC600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B8D2F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526459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ED6FE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48EB37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02D005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016F235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FAB8A6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2E9CB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E3AB4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D2E14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0BC6F1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A3D8D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65FA8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EDF51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F7C67C6" w14:textId="77777777" w:rsidTr="00637852">
        <w:tc>
          <w:tcPr>
            <w:tcW w:w="2547" w:type="dxa"/>
            <w:gridSpan w:val="2"/>
            <w:vMerge/>
            <w:tcBorders>
              <w:left w:val="single" w:sz="4" w:space="0" w:color="auto"/>
              <w:right w:val="single" w:sz="4" w:space="0" w:color="auto"/>
            </w:tcBorders>
            <w:vAlign w:val="center"/>
            <w:hideMark/>
          </w:tcPr>
          <w:p w14:paraId="621CDE7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890A3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2FE203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6388,35</w:t>
            </w:r>
          </w:p>
        </w:tc>
        <w:tc>
          <w:tcPr>
            <w:tcW w:w="825" w:type="dxa"/>
            <w:tcBorders>
              <w:top w:val="nil"/>
              <w:left w:val="nil"/>
              <w:bottom w:val="single" w:sz="4" w:space="0" w:color="auto"/>
              <w:right w:val="single" w:sz="4" w:space="0" w:color="auto"/>
            </w:tcBorders>
            <w:shd w:val="clear" w:color="000000" w:fill="FFFFFF"/>
            <w:vAlign w:val="center"/>
            <w:hideMark/>
          </w:tcPr>
          <w:p w14:paraId="0CB783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1252,03</w:t>
            </w:r>
          </w:p>
        </w:tc>
        <w:tc>
          <w:tcPr>
            <w:tcW w:w="756" w:type="dxa"/>
            <w:tcBorders>
              <w:top w:val="nil"/>
              <w:left w:val="nil"/>
              <w:bottom w:val="single" w:sz="4" w:space="0" w:color="auto"/>
              <w:right w:val="single" w:sz="4" w:space="0" w:color="auto"/>
            </w:tcBorders>
            <w:shd w:val="clear" w:color="000000" w:fill="FFFFFF"/>
            <w:vAlign w:val="center"/>
            <w:hideMark/>
          </w:tcPr>
          <w:p w14:paraId="7748CE4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325,78</w:t>
            </w:r>
          </w:p>
        </w:tc>
        <w:tc>
          <w:tcPr>
            <w:tcW w:w="798" w:type="dxa"/>
            <w:tcBorders>
              <w:top w:val="nil"/>
              <w:left w:val="nil"/>
              <w:bottom w:val="single" w:sz="4" w:space="0" w:color="auto"/>
              <w:right w:val="single" w:sz="4" w:space="0" w:color="auto"/>
            </w:tcBorders>
            <w:shd w:val="clear" w:color="000000" w:fill="FFFFFF"/>
            <w:vAlign w:val="center"/>
            <w:hideMark/>
          </w:tcPr>
          <w:p w14:paraId="3F1F56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185,30</w:t>
            </w:r>
          </w:p>
        </w:tc>
        <w:tc>
          <w:tcPr>
            <w:tcW w:w="770" w:type="dxa"/>
            <w:tcBorders>
              <w:top w:val="nil"/>
              <w:left w:val="nil"/>
              <w:bottom w:val="single" w:sz="4" w:space="0" w:color="auto"/>
              <w:right w:val="single" w:sz="4" w:space="0" w:color="auto"/>
            </w:tcBorders>
            <w:shd w:val="clear" w:color="000000" w:fill="FFFFFF"/>
            <w:vAlign w:val="center"/>
            <w:hideMark/>
          </w:tcPr>
          <w:p w14:paraId="3057DF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664,69</w:t>
            </w:r>
          </w:p>
        </w:tc>
        <w:tc>
          <w:tcPr>
            <w:tcW w:w="826" w:type="dxa"/>
            <w:tcBorders>
              <w:top w:val="nil"/>
              <w:left w:val="nil"/>
              <w:bottom w:val="single" w:sz="4" w:space="0" w:color="auto"/>
              <w:right w:val="single" w:sz="4" w:space="0" w:color="auto"/>
            </w:tcBorders>
            <w:shd w:val="clear" w:color="000000" w:fill="FFFFFF"/>
            <w:vAlign w:val="center"/>
            <w:hideMark/>
          </w:tcPr>
          <w:p w14:paraId="363668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581,30</w:t>
            </w:r>
          </w:p>
        </w:tc>
        <w:tc>
          <w:tcPr>
            <w:tcW w:w="840" w:type="dxa"/>
            <w:tcBorders>
              <w:top w:val="nil"/>
              <w:left w:val="nil"/>
              <w:bottom w:val="single" w:sz="4" w:space="0" w:color="auto"/>
              <w:right w:val="single" w:sz="4" w:space="0" w:color="auto"/>
            </w:tcBorders>
            <w:shd w:val="clear" w:color="000000" w:fill="FFFFFF"/>
            <w:vAlign w:val="center"/>
            <w:hideMark/>
          </w:tcPr>
          <w:p w14:paraId="6059BB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D7C74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479,25</w:t>
            </w:r>
          </w:p>
        </w:tc>
        <w:tc>
          <w:tcPr>
            <w:tcW w:w="825" w:type="dxa"/>
            <w:tcBorders>
              <w:top w:val="nil"/>
              <w:left w:val="nil"/>
              <w:bottom w:val="single" w:sz="4" w:space="0" w:color="auto"/>
              <w:right w:val="single" w:sz="4" w:space="0" w:color="auto"/>
            </w:tcBorders>
            <w:shd w:val="clear" w:color="000000" w:fill="FFFFFF"/>
            <w:vAlign w:val="center"/>
            <w:hideMark/>
          </w:tcPr>
          <w:p w14:paraId="5A7CE5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500,00</w:t>
            </w:r>
          </w:p>
        </w:tc>
        <w:tc>
          <w:tcPr>
            <w:tcW w:w="910" w:type="dxa"/>
            <w:tcBorders>
              <w:top w:val="nil"/>
              <w:left w:val="nil"/>
              <w:bottom w:val="single" w:sz="4" w:space="0" w:color="auto"/>
              <w:right w:val="single" w:sz="4" w:space="0" w:color="auto"/>
            </w:tcBorders>
            <w:shd w:val="clear" w:color="000000" w:fill="FFFFFF"/>
            <w:vAlign w:val="center"/>
            <w:hideMark/>
          </w:tcPr>
          <w:p w14:paraId="0470A9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c>
          <w:tcPr>
            <w:tcW w:w="826" w:type="dxa"/>
            <w:tcBorders>
              <w:top w:val="nil"/>
              <w:left w:val="nil"/>
              <w:bottom w:val="single" w:sz="4" w:space="0" w:color="auto"/>
              <w:right w:val="single" w:sz="4" w:space="0" w:color="auto"/>
            </w:tcBorders>
            <w:shd w:val="clear" w:color="000000" w:fill="FFFFFF"/>
            <w:vAlign w:val="center"/>
            <w:hideMark/>
          </w:tcPr>
          <w:p w14:paraId="712BBE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c>
          <w:tcPr>
            <w:tcW w:w="826" w:type="dxa"/>
            <w:tcBorders>
              <w:top w:val="nil"/>
              <w:left w:val="nil"/>
              <w:bottom w:val="single" w:sz="4" w:space="0" w:color="auto"/>
              <w:right w:val="single" w:sz="4" w:space="0" w:color="auto"/>
            </w:tcBorders>
            <w:shd w:val="clear" w:color="000000" w:fill="FFFFFF"/>
            <w:vAlign w:val="center"/>
            <w:hideMark/>
          </w:tcPr>
          <w:p w14:paraId="363539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c>
          <w:tcPr>
            <w:tcW w:w="839" w:type="dxa"/>
            <w:tcBorders>
              <w:top w:val="nil"/>
              <w:left w:val="nil"/>
              <w:bottom w:val="single" w:sz="4" w:space="0" w:color="auto"/>
              <w:right w:val="single" w:sz="4" w:space="0" w:color="auto"/>
            </w:tcBorders>
            <w:shd w:val="clear" w:color="000000" w:fill="FFFFFF"/>
            <w:vAlign w:val="center"/>
            <w:hideMark/>
          </w:tcPr>
          <w:p w14:paraId="32EB147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r>
      <w:tr w:rsidR="00560C33" w:rsidRPr="00AC3544" w14:paraId="3062BD2C" w14:textId="77777777" w:rsidTr="00637852">
        <w:tc>
          <w:tcPr>
            <w:tcW w:w="2547" w:type="dxa"/>
            <w:gridSpan w:val="2"/>
            <w:vMerge/>
            <w:tcBorders>
              <w:left w:val="single" w:sz="4" w:space="0" w:color="auto"/>
              <w:right w:val="single" w:sz="4" w:space="0" w:color="auto"/>
            </w:tcBorders>
            <w:vAlign w:val="center"/>
            <w:hideMark/>
          </w:tcPr>
          <w:p w14:paraId="197EBD5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E3281E2" w14:textId="77F22816"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62AD75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37AA9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03D0DD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7EC436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4874D8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5AB89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0CD82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71320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3D349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1BB7ED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A0FAE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6B961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0DC59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6CA4F4C" w14:textId="77777777" w:rsidTr="00637852">
        <w:tc>
          <w:tcPr>
            <w:tcW w:w="2547" w:type="dxa"/>
            <w:gridSpan w:val="2"/>
            <w:vMerge/>
            <w:tcBorders>
              <w:left w:val="single" w:sz="4" w:space="0" w:color="auto"/>
              <w:right w:val="single" w:sz="4" w:space="0" w:color="auto"/>
            </w:tcBorders>
            <w:vAlign w:val="center"/>
            <w:hideMark/>
          </w:tcPr>
          <w:p w14:paraId="3AAD1B5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DFEB9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юридические лица </w:t>
            </w:r>
          </w:p>
        </w:tc>
        <w:tc>
          <w:tcPr>
            <w:tcW w:w="896" w:type="dxa"/>
            <w:tcBorders>
              <w:top w:val="nil"/>
              <w:left w:val="nil"/>
              <w:bottom w:val="single" w:sz="4" w:space="0" w:color="auto"/>
              <w:right w:val="single" w:sz="4" w:space="0" w:color="auto"/>
            </w:tcBorders>
            <w:shd w:val="clear" w:color="auto" w:fill="auto"/>
            <w:noWrap/>
            <w:vAlign w:val="center"/>
            <w:hideMark/>
          </w:tcPr>
          <w:p w14:paraId="502484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40287E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1023DB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4AA09F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0F07F7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FB124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9C6D7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C415A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241D3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126E12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3BC72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F7932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7A101A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5DC6E29" w14:textId="77777777" w:rsidTr="00637852">
        <w:tc>
          <w:tcPr>
            <w:tcW w:w="2547" w:type="dxa"/>
            <w:gridSpan w:val="2"/>
            <w:vMerge/>
            <w:tcBorders>
              <w:left w:val="single" w:sz="4" w:space="0" w:color="auto"/>
              <w:bottom w:val="single" w:sz="4" w:space="0" w:color="auto"/>
              <w:right w:val="single" w:sz="4" w:space="0" w:color="auto"/>
            </w:tcBorders>
            <w:vAlign w:val="center"/>
            <w:hideMark/>
          </w:tcPr>
          <w:p w14:paraId="5B483E6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D8FC4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F60E2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2D05A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5E2F3E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5571F5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0FF674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CE5F5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D0E9A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44A2A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C50D9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04C7B7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CE1D9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F707A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912EB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4C4C3F" w:rsidRPr="00AC3544" w14:paraId="16EAC456" w14:textId="77777777" w:rsidTr="00560C33">
        <w:tc>
          <w:tcPr>
            <w:tcW w:w="1309" w:type="dxa"/>
            <w:tcBorders>
              <w:top w:val="nil"/>
              <w:left w:val="single" w:sz="4" w:space="0" w:color="auto"/>
              <w:bottom w:val="single" w:sz="4" w:space="0" w:color="auto"/>
              <w:right w:val="single" w:sz="4" w:space="0" w:color="auto"/>
            </w:tcBorders>
            <w:shd w:val="clear" w:color="000000" w:fill="FFFFFF"/>
            <w:vAlign w:val="center"/>
            <w:hideMark/>
          </w:tcPr>
          <w:p w14:paraId="747ADBC8"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в том числе:</w:t>
            </w:r>
          </w:p>
        </w:tc>
        <w:tc>
          <w:tcPr>
            <w:tcW w:w="1238" w:type="dxa"/>
            <w:tcBorders>
              <w:top w:val="nil"/>
              <w:left w:val="nil"/>
              <w:bottom w:val="single" w:sz="4" w:space="0" w:color="auto"/>
              <w:right w:val="single" w:sz="4" w:space="0" w:color="auto"/>
            </w:tcBorders>
            <w:shd w:val="clear" w:color="000000" w:fill="FFFFFF"/>
            <w:vAlign w:val="center"/>
            <w:hideMark/>
          </w:tcPr>
          <w:p w14:paraId="284E6D09"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1802" w:type="dxa"/>
            <w:tcBorders>
              <w:top w:val="nil"/>
              <w:left w:val="nil"/>
              <w:bottom w:val="single" w:sz="4" w:space="0" w:color="auto"/>
              <w:right w:val="single" w:sz="4" w:space="0" w:color="auto"/>
            </w:tcBorders>
            <w:shd w:val="clear" w:color="000000" w:fill="FFFFFF"/>
            <w:vAlign w:val="center"/>
            <w:hideMark/>
          </w:tcPr>
          <w:p w14:paraId="63B9C2F7"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96" w:type="dxa"/>
            <w:tcBorders>
              <w:top w:val="nil"/>
              <w:left w:val="nil"/>
              <w:bottom w:val="single" w:sz="4" w:space="0" w:color="auto"/>
              <w:right w:val="single" w:sz="4" w:space="0" w:color="auto"/>
            </w:tcBorders>
            <w:shd w:val="clear" w:color="auto" w:fill="auto"/>
            <w:noWrap/>
            <w:vAlign w:val="center"/>
            <w:hideMark/>
          </w:tcPr>
          <w:p w14:paraId="68796F9F"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15BC0433"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8F9DF68"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4FC928A"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88E9856"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1772424"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2B22729"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7951E92"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EC2963E"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A0A7BC7"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F3B3E0F"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EC8AB34"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35CB725"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055D8CA" w14:textId="77777777" w:rsidTr="000E7427">
        <w:tc>
          <w:tcPr>
            <w:tcW w:w="2547" w:type="dxa"/>
            <w:gridSpan w:val="2"/>
            <w:vMerge w:val="restart"/>
            <w:tcBorders>
              <w:top w:val="nil"/>
              <w:left w:val="single" w:sz="4" w:space="0" w:color="auto"/>
              <w:right w:val="single" w:sz="4" w:space="0" w:color="auto"/>
            </w:tcBorders>
            <w:shd w:val="clear" w:color="000000" w:fill="FFFFFF"/>
            <w:vAlign w:val="center"/>
            <w:hideMark/>
          </w:tcPr>
          <w:p w14:paraId="3DDC50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4.1</w:t>
            </w:r>
          </w:p>
          <w:p w14:paraId="4CF38430" w14:textId="460B62DB"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Проведение энергетических обследований зданий с предоставлением энергетического паспорта</w:t>
            </w:r>
          </w:p>
        </w:tc>
        <w:tc>
          <w:tcPr>
            <w:tcW w:w="1802" w:type="dxa"/>
            <w:tcBorders>
              <w:top w:val="nil"/>
              <w:left w:val="nil"/>
              <w:bottom w:val="single" w:sz="4" w:space="0" w:color="auto"/>
              <w:right w:val="single" w:sz="4" w:space="0" w:color="auto"/>
            </w:tcBorders>
            <w:shd w:val="clear" w:color="000000" w:fill="FFFFFF"/>
            <w:vAlign w:val="center"/>
            <w:hideMark/>
          </w:tcPr>
          <w:p w14:paraId="352301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1AF894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570,00</w:t>
            </w:r>
          </w:p>
        </w:tc>
        <w:tc>
          <w:tcPr>
            <w:tcW w:w="825" w:type="dxa"/>
            <w:tcBorders>
              <w:top w:val="nil"/>
              <w:left w:val="nil"/>
              <w:bottom w:val="single" w:sz="4" w:space="0" w:color="auto"/>
              <w:right w:val="single" w:sz="4" w:space="0" w:color="auto"/>
            </w:tcBorders>
            <w:shd w:val="clear" w:color="000000" w:fill="FFFFFF"/>
            <w:vAlign w:val="center"/>
            <w:hideMark/>
          </w:tcPr>
          <w:p w14:paraId="4D72FB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570,00</w:t>
            </w:r>
          </w:p>
        </w:tc>
        <w:tc>
          <w:tcPr>
            <w:tcW w:w="756" w:type="dxa"/>
            <w:tcBorders>
              <w:top w:val="nil"/>
              <w:left w:val="nil"/>
              <w:bottom w:val="single" w:sz="4" w:space="0" w:color="auto"/>
              <w:right w:val="single" w:sz="4" w:space="0" w:color="auto"/>
            </w:tcBorders>
            <w:shd w:val="clear" w:color="000000" w:fill="FFFFFF"/>
            <w:vAlign w:val="center"/>
            <w:hideMark/>
          </w:tcPr>
          <w:p w14:paraId="4F2975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0493D7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36ABBF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5CFAA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ACCF1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3495A6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01E7F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7D14202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82172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6324A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52548A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083B6DB8" w14:textId="77777777" w:rsidTr="000E7427">
        <w:tc>
          <w:tcPr>
            <w:tcW w:w="2547" w:type="dxa"/>
            <w:gridSpan w:val="2"/>
            <w:vMerge/>
            <w:tcBorders>
              <w:left w:val="single" w:sz="4" w:space="0" w:color="auto"/>
              <w:right w:val="single" w:sz="4" w:space="0" w:color="auto"/>
            </w:tcBorders>
            <w:vAlign w:val="center"/>
            <w:hideMark/>
          </w:tcPr>
          <w:p w14:paraId="3921BAF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E0D9D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4B678F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F0A58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AFBF1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E6CB2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B026A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6B21C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A0A5C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A95CF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0473F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855C9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E20AF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7047B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21204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6A0017A" w14:textId="77777777" w:rsidTr="000E7427">
        <w:tc>
          <w:tcPr>
            <w:tcW w:w="2547" w:type="dxa"/>
            <w:gridSpan w:val="2"/>
            <w:vMerge/>
            <w:tcBorders>
              <w:left w:val="single" w:sz="4" w:space="0" w:color="auto"/>
              <w:right w:val="single" w:sz="4" w:space="0" w:color="auto"/>
            </w:tcBorders>
            <w:vAlign w:val="center"/>
            <w:hideMark/>
          </w:tcPr>
          <w:p w14:paraId="19DBF10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5B96F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5609C8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04A7D5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4B76E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C1868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F63F0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81356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8DA5E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C713C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F380F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4B949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3342D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3BD71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5B61D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0D43CC2" w14:textId="77777777" w:rsidTr="000E7427">
        <w:tc>
          <w:tcPr>
            <w:tcW w:w="2547" w:type="dxa"/>
            <w:gridSpan w:val="2"/>
            <w:vMerge/>
            <w:tcBorders>
              <w:left w:val="single" w:sz="4" w:space="0" w:color="auto"/>
              <w:right w:val="single" w:sz="4" w:space="0" w:color="auto"/>
            </w:tcBorders>
            <w:vAlign w:val="center"/>
            <w:hideMark/>
          </w:tcPr>
          <w:p w14:paraId="77A0FB8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5DD74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BD30C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570,00</w:t>
            </w:r>
          </w:p>
        </w:tc>
        <w:tc>
          <w:tcPr>
            <w:tcW w:w="825" w:type="dxa"/>
            <w:tcBorders>
              <w:top w:val="nil"/>
              <w:left w:val="nil"/>
              <w:bottom w:val="single" w:sz="4" w:space="0" w:color="auto"/>
              <w:right w:val="single" w:sz="4" w:space="0" w:color="auto"/>
            </w:tcBorders>
            <w:shd w:val="clear" w:color="000000" w:fill="FFFFFF"/>
            <w:vAlign w:val="center"/>
            <w:hideMark/>
          </w:tcPr>
          <w:p w14:paraId="7A93BF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570,00</w:t>
            </w:r>
          </w:p>
        </w:tc>
        <w:tc>
          <w:tcPr>
            <w:tcW w:w="756" w:type="dxa"/>
            <w:tcBorders>
              <w:top w:val="nil"/>
              <w:left w:val="nil"/>
              <w:bottom w:val="single" w:sz="4" w:space="0" w:color="auto"/>
              <w:right w:val="single" w:sz="4" w:space="0" w:color="auto"/>
            </w:tcBorders>
            <w:shd w:val="clear" w:color="000000" w:fill="FFFFFF"/>
            <w:vAlign w:val="center"/>
            <w:hideMark/>
          </w:tcPr>
          <w:p w14:paraId="112492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43028B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53A9DF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6F40F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BF82C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0AC3EF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19C029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7C1251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65D197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349E9A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439D33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6D7B2E4A" w14:textId="77777777" w:rsidTr="000E7427">
        <w:tc>
          <w:tcPr>
            <w:tcW w:w="2547" w:type="dxa"/>
            <w:gridSpan w:val="2"/>
            <w:vMerge/>
            <w:tcBorders>
              <w:left w:val="single" w:sz="4" w:space="0" w:color="auto"/>
              <w:right w:val="single" w:sz="4" w:space="0" w:color="auto"/>
            </w:tcBorders>
            <w:vAlign w:val="center"/>
            <w:hideMark/>
          </w:tcPr>
          <w:p w14:paraId="460700C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5B57DAE" w14:textId="268A042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 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6EA336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66359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C67EA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9A0CB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8ADA8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92168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19FD5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BC46E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9BF1A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36F47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F260F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227F6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23670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FDE030A" w14:textId="77777777" w:rsidTr="000E7427">
        <w:tc>
          <w:tcPr>
            <w:tcW w:w="2547" w:type="dxa"/>
            <w:gridSpan w:val="2"/>
            <w:vMerge/>
            <w:tcBorders>
              <w:left w:val="single" w:sz="4" w:space="0" w:color="auto"/>
              <w:right w:val="single" w:sz="4" w:space="0" w:color="auto"/>
            </w:tcBorders>
            <w:vAlign w:val="center"/>
            <w:hideMark/>
          </w:tcPr>
          <w:p w14:paraId="3CA2F0D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1FF23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43F28D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B3CF7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CE906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2B093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B0817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089A9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C2616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C2DDC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66168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1F0D4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F16F7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F2A27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F2D17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EA5E409" w14:textId="77777777" w:rsidTr="000E7427">
        <w:tc>
          <w:tcPr>
            <w:tcW w:w="2547" w:type="dxa"/>
            <w:gridSpan w:val="2"/>
            <w:vMerge/>
            <w:tcBorders>
              <w:left w:val="single" w:sz="4" w:space="0" w:color="auto"/>
              <w:bottom w:val="single" w:sz="4" w:space="0" w:color="auto"/>
              <w:right w:val="single" w:sz="4" w:space="0" w:color="auto"/>
            </w:tcBorders>
            <w:vAlign w:val="center"/>
            <w:hideMark/>
          </w:tcPr>
          <w:p w14:paraId="0EB03A1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9B041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9CF41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F0305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1F6F0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96C48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A2DFF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1B850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6EF2E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0DD07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A85A1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37E8D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8F495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A2151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B4DB1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2EF3E62" w14:textId="77777777" w:rsidTr="00132054">
        <w:tc>
          <w:tcPr>
            <w:tcW w:w="2547" w:type="dxa"/>
            <w:gridSpan w:val="2"/>
            <w:vMerge w:val="restart"/>
            <w:tcBorders>
              <w:top w:val="nil"/>
              <w:left w:val="single" w:sz="4" w:space="0" w:color="auto"/>
              <w:right w:val="single" w:sz="4" w:space="0" w:color="auto"/>
            </w:tcBorders>
            <w:shd w:val="clear" w:color="000000" w:fill="FFFFFF"/>
            <w:vAlign w:val="center"/>
            <w:hideMark/>
          </w:tcPr>
          <w:p w14:paraId="1908C6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4.2</w:t>
            </w:r>
          </w:p>
          <w:p w14:paraId="2C26BF79" w14:textId="734AD636"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Текущий ремонт систем теплоснабжения, водопровода и канализации</w:t>
            </w:r>
          </w:p>
        </w:tc>
        <w:tc>
          <w:tcPr>
            <w:tcW w:w="1802" w:type="dxa"/>
            <w:tcBorders>
              <w:top w:val="nil"/>
              <w:left w:val="nil"/>
              <w:bottom w:val="single" w:sz="4" w:space="0" w:color="auto"/>
              <w:right w:val="single" w:sz="4" w:space="0" w:color="auto"/>
            </w:tcBorders>
            <w:shd w:val="clear" w:color="000000" w:fill="FFFFFF"/>
            <w:vAlign w:val="center"/>
            <w:hideMark/>
          </w:tcPr>
          <w:p w14:paraId="658C46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518B72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515,31</w:t>
            </w:r>
          </w:p>
        </w:tc>
        <w:tc>
          <w:tcPr>
            <w:tcW w:w="825" w:type="dxa"/>
            <w:tcBorders>
              <w:top w:val="nil"/>
              <w:left w:val="nil"/>
              <w:bottom w:val="single" w:sz="4" w:space="0" w:color="auto"/>
              <w:right w:val="single" w:sz="4" w:space="0" w:color="auto"/>
            </w:tcBorders>
            <w:shd w:val="clear" w:color="000000" w:fill="FFFFFF"/>
            <w:vAlign w:val="center"/>
            <w:hideMark/>
          </w:tcPr>
          <w:p w14:paraId="6DC40D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192,53</w:t>
            </w:r>
          </w:p>
        </w:tc>
        <w:tc>
          <w:tcPr>
            <w:tcW w:w="756" w:type="dxa"/>
            <w:tcBorders>
              <w:top w:val="nil"/>
              <w:left w:val="nil"/>
              <w:bottom w:val="single" w:sz="4" w:space="0" w:color="auto"/>
              <w:right w:val="single" w:sz="4" w:space="0" w:color="auto"/>
            </w:tcBorders>
            <w:shd w:val="clear" w:color="000000" w:fill="FFFFFF"/>
            <w:vAlign w:val="center"/>
            <w:hideMark/>
          </w:tcPr>
          <w:p w14:paraId="1552D51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62,64</w:t>
            </w:r>
          </w:p>
        </w:tc>
        <w:tc>
          <w:tcPr>
            <w:tcW w:w="798" w:type="dxa"/>
            <w:tcBorders>
              <w:top w:val="nil"/>
              <w:left w:val="nil"/>
              <w:bottom w:val="single" w:sz="4" w:space="0" w:color="auto"/>
              <w:right w:val="single" w:sz="4" w:space="0" w:color="auto"/>
            </w:tcBorders>
            <w:shd w:val="clear" w:color="000000" w:fill="FFFFFF"/>
            <w:vAlign w:val="center"/>
            <w:hideMark/>
          </w:tcPr>
          <w:p w14:paraId="25C640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41942B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118,29</w:t>
            </w:r>
          </w:p>
        </w:tc>
        <w:tc>
          <w:tcPr>
            <w:tcW w:w="826" w:type="dxa"/>
            <w:tcBorders>
              <w:top w:val="nil"/>
              <w:left w:val="nil"/>
              <w:bottom w:val="single" w:sz="4" w:space="0" w:color="auto"/>
              <w:right w:val="single" w:sz="4" w:space="0" w:color="auto"/>
            </w:tcBorders>
            <w:shd w:val="clear" w:color="000000" w:fill="FFFFFF"/>
            <w:vAlign w:val="center"/>
            <w:hideMark/>
          </w:tcPr>
          <w:p w14:paraId="6C502C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AD4BA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E16BD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141,85</w:t>
            </w:r>
          </w:p>
        </w:tc>
        <w:tc>
          <w:tcPr>
            <w:tcW w:w="825" w:type="dxa"/>
            <w:tcBorders>
              <w:top w:val="nil"/>
              <w:left w:val="nil"/>
              <w:bottom w:val="single" w:sz="4" w:space="0" w:color="auto"/>
              <w:right w:val="single" w:sz="4" w:space="0" w:color="auto"/>
            </w:tcBorders>
            <w:shd w:val="clear" w:color="000000" w:fill="FFFFFF"/>
            <w:vAlign w:val="center"/>
            <w:hideMark/>
          </w:tcPr>
          <w:p w14:paraId="397A44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22B2C0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E9DC1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52044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01F519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7DF9122C" w14:textId="77777777" w:rsidTr="00132054">
        <w:tc>
          <w:tcPr>
            <w:tcW w:w="2547" w:type="dxa"/>
            <w:gridSpan w:val="2"/>
            <w:vMerge/>
            <w:tcBorders>
              <w:left w:val="single" w:sz="4" w:space="0" w:color="auto"/>
              <w:right w:val="single" w:sz="4" w:space="0" w:color="auto"/>
            </w:tcBorders>
            <w:vAlign w:val="center"/>
            <w:hideMark/>
          </w:tcPr>
          <w:p w14:paraId="69DEB89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05B4F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6A0947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10A8A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C788BE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79C46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13784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9EF61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F8292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F2CFC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BE384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26902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19B29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89A8A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BB5F1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029A15D" w14:textId="77777777" w:rsidTr="00132054">
        <w:tc>
          <w:tcPr>
            <w:tcW w:w="2547" w:type="dxa"/>
            <w:gridSpan w:val="2"/>
            <w:vMerge/>
            <w:tcBorders>
              <w:left w:val="single" w:sz="4" w:space="0" w:color="auto"/>
              <w:right w:val="single" w:sz="4" w:space="0" w:color="auto"/>
            </w:tcBorders>
            <w:vAlign w:val="center"/>
            <w:hideMark/>
          </w:tcPr>
          <w:p w14:paraId="14AAD57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8CD0B4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D3782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59960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816F3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392C9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14519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2DF27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5FA0A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46AE2E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39070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73C50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FEA5F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D4C5F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5F557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87D89F7" w14:textId="77777777" w:rsidTr="00132054">
        <w:tc>
          <w:tcPr>
            <w:tcW w:w="2547" w:type="dxa"/>
            <w:gridSpan w:val="2"/>
            <w:vMerge/>
            <w:tcBorders>
              <w:left w:val="single" w:sz="4" w:space="0" w:color="auto"/>
              <w:right w:val="single" w:sz="4" w:space="0" w:color="auto"/>
            </w:tcBorders>
            <w:vAlign w:val="center"/>
            <w:hideMark/>
          </w:tcPr>
          <w:p w14:paraId="65CCE1A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FF8C8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063305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515,31</w:t>
            </w:r>
          </w:p>
        </w:tc>
        <w:tc>
          <w:tcPr>
            <w:tcW w:w="825" w:type="dxa"/>
            <w:tcBorders>
              <w:top w:val="nil"/>
              <w:left w:val="nil"/>
              <w:bottom w:val="single" w:sz="4" w:space="0" w:color="auto"/>
              <w:right w:val="single" w:sz="4" w:space="0" w:color="auto"/>
            </w:tcBorders>
            <w:shd w:val="clear" w:color="000000" w:fill="FFFFFF"/>
            <w:vAlign w:val="center"/>
            <w:hideMark/>
          </w:tcPr>
          <w:p w14:paraId="6E64A4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192,53</w:t>
            </w:r>
          </w:p>
        </w:tc>
        <w:tc>
          <w:tcPr>
            <w:tcW w:w="756" w:type="dxa"/>
            <w:tcBorders>
              <w:top w:val="nil"/>
              <w:left w:val="nil"/>
              <w:bottom w:val="single" w:sz="4" w:space="0" w:color="auto"/>
              <w:right w:val="single" w:sz="4" w:space="0" w:color="auto"/>
            </w:tcBorders>
            <w:shd w:val="clear" w:color="000000" w:fill="FFFFFF"/>
            <w:vAlign w:val="center"/>
            <w:hideMark/>
          </w:tcPr>
          <w:p w14:paraId="260E7E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62,64</w:t>
            </w:r>
          </w:p>
        </w:tc>
        <w:tc>
          <w:tcPr>
            <w:tcW w:w="798" w:type="dxa"/>
            <w:tcBorders>
              <w:top w:val="nil"/>
              <w:left w:val="nil"/>
              <w:bottom w:val="single" w:sz="4" w:space="0" w:color="auto"/>
              <w:right w:val="single" w:sz="4" w:space="0" w:color="auto"/>
            </w:tcBorders>
            <w:shd w:val="clear" w:color="000000" w:fill="FFFFFF"/>
            <w:vAlign w:val="center"/>
            <w:hideMark/>
          </w:tcPr>
          <w:p w14:paraId="152645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83D39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118,29</w:t>
            </w:r>
          </w:p>
        </w:tc>
        <w:tc>
          <w:tcPr>
            <w:tcW w:w="826" w:type="dxa"/>
            <w:tcBorders>
              <w:top w:val="nil"/>
              <w:left w:val="nil"/>
              <w:bottom w:val="single" w:sz="4" w:space="0" w:color="auto"/>
              <w:right w:val="single" w:sz="4" w:space="0" w:color="auto"/>
            </w:tcBorders>
            <w:shd w:val="clear" w:color="000000" w:fill="FFFFFF"/>
            <w:vAlign w:val="center"/>
            <w:hideMark/>
          </w:tcPr>
          <w:p w14:paraId="5FE6A6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E9820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1D13F4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141,85</w:t>
            </w:r>
          </w:p>
        </w:tc>
        <w:tc>
          <w:tcPr>
            <w:tcW w:w="825" w:type="dxa"/>
            <w:tcBorders>
              <w:top w:val="nil"/>
              <w:left w:val="nil"/>
              <w:bottom w:val="single" w:sz="4" w:space="0" w:color="auto"/>
              <w:right w:val="single" w:sz="4" w:space="0" w:color="auto"/>
            </w:tcBorders>
            <w:shd w:val="clear" w:color="000000" w:fill="FFFFFF"/>
            <w:noWrap/>
            <w:vAlign w:val="center"/>
            <w:hideMark/>
          </w:tcPr>
          <w:p w14:paraId="21925D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072300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64CC0E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035BF4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79C8D4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7D6203BE" w14:textId="77777777" w:rsidTr="00132054">
        <w:tc>
          <w:tcPr>
            <w:tcW w:w="2547" w:type="dxa"/>
            <w:gridSpan w:val="2"/>
            <w:vMerge/>
            <w:tcBorders>
              <w:left w:val="single" w:sz="4" w:space="0" w:color="auto"/>
              <w:right w:val="single" w:sz="4" w:space="0" w:color="auto"/>
            </w:tcBorders>
            <w:vAlign w:val="center"/>
            <w:hideMark/>
          </w:tcPr>
          <w:p w14:paraId="11D2179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3DF3CD7" w14:textId="59501B03"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662DE7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A09EE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A165A6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6982A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69A59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A6E4B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454A7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EB925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FEBF2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9CCA2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A7BCC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A6E8F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E7E46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D975BF2" w14:textId="77777777" w:rsidTr="00132054">
        <w:tc>
          <w:tcPr>
            <w:tcW w:w="2547" w:type="dxa"/>
            <w:gridSpan w:val="2"/>
            <w:vMerge/>
            <w:tcBorders>
              <w:left w:val="single" w:sz="4" w:space="0" w:color="auto"/>
              <w:right w:val="single" w:sz="4" w:space="0" w:color="auto"/>
            </w:tcBorders>
            <w:vAlign w:val="center"/>
            <w:hideMark/>
          </w:tcPr>
          <w:p w14:paraId="28CCBAE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12B422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396A7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5AEE7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201E5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DBDD0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60542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2C7D0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6995B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452CE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7DA74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2B366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7740C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A1302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65C4A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7B14F26" w14:textId="77777777" w:rsidTr="00132054">
        <w:tc>
          <w:tcPr>
            <w:tcW w:w="2547" w:type="dxa"/>
            <w:gridSpan w:val="2"/>
            <w:vMerge/>
            <w:tcBorders>
              <w:left w:val="single" w:sz="4" w:space="0" w:color="auto"/>
              <w:bottom w:val="single" w:sz="4" w:space="0" w:color="auto"/>
              <w:right w:val="single" w:sz="4" w:space="0" w:color="auto"/>
            </w:tcBorders>
            <w:vAlign w:val="center"/>
            <w:hideMark/>
          </w:tcPr>
          <w:p w14:paraId="35BC352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04F11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445E2A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B97C8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8F588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E7B3C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8D879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3AEE6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7C628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80A0B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47983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4B5D8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F4475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052ED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86076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CD8BCF7" w14:textId="77777777" w:rsidTr="008A3A34">
        <w:tc>
          <w:tcPr>
            <w:tcW w:w="2547" w:type="dxa"/>
            <w:gridSpan w:val="2"/>
            <w:vMerge w:val="restart"/>
            <w:tcBorders>
              <w:top w:val="nil"/>
              <w:left w:val="single" w:sz="4" w:space="0" w:color="auto"/>
              <w:right w:val="single" w:sz="4" w:space="0" w:color="auto"/>
            </w:tcBorders>
            <w:shd w:val="clear" w:color="000000" w:fill="FFFFFF"/>
            <w:vAlign w:val="center"/>
            <w:hideMark/>
          </w:tcPr>
          <w:p w14:paraId="02C3AB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4.3</w:t>
            </w:r>
          </w:p>
          <w:p w14:paraId="445BAE1F" w14:textId="15F568D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Замена/установка современных окон с многокамерными стеклопакетами, входных групп</w:t>
            </w:r>
          </w:p>
        </w:tc>
        <w:tc>
          <w:tcPr>
            <w:tcW w:w="1802" w:type="dxa"/>
            <w:tcBorders>
              <w:top w:val="nil"/>
              <w:left w:val="nil"/>
              <w:bottom w:val="single" w:sz="4" w:space="0" w:color="auto"/>
              <w:right w:val="single" w:sz="4" w:space="0" w:color="auto"/>
            </w:tcBorders>
            <w:shd w:val="clear" w:color="000000" w:fill="FFFFFF"/>
            <w:vAlign w:val="center"/>
            <w:hideMark/>
          </w:tcPr>
          <w:p w14:paraId="0C33B8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3738D2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5289,90</w:t>
            </w:r>
          </w:p>
        </w:tc>
        <w:tc>
          <w:tcPr>
            <w:tcW w:w="825" w:type="dxa"/>
            <w:tcBorders>
              <w:top w:val="nil"/>
              <w:left w:val="nil"/>
              <w:bottom w:val="single" w:sz="4" w:space="0" w:color="auto"/>
              <w:right w:val="single" w:sz="4" w:space="0" w:color="auto"/>
            </w:tcBorders>
            <w:shd w:val="clear" w:color="000000" w:fill="FFFFFF"/>
            <w:vAlign w:val="center"/>
            <w:hideMark/>
          </w:tcPr>
          <w:p w14:paraId="19E88D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489,50</w:t>
            </w:r>
          </w:p>
        </w:tc>
        <w:tc>
          <w:tcPr>
            <w:tcW w:w="756" w:type="dxa"/>
            <w:tcBorders>
              <w:top w:val="nil"/>
              <w:left w:val="nil"/>
              <w:bottom w:val="single" w:sz="4" w:space="0" w:color="auto"/>
              <w:right w:val="single" w:sz="4" w:space="0" w:color="auto"/>
            </w:tcBorders>
            <w:shd w:val="clear" w:color="000000" w:fill="FFFFFF"/>
            <w:vAlign w:val="center"/>
            <w:hideMark/>
          </w:tcPr>
          <w:p w14:paraId="09842E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249,99</w:t>
            </w:r>
          </w:p>
        </w:tc>
        <w:tc>
          <w:tcPr>
            <w:tcW w:w="798" w:type="dxa"/>
            <w:tcBorders>
              <w:top w:val="nil"/>
              <w:left w:val="nil"/>
              <w:bottom w:val="single" w:sz="4" w:space="0" w:color="auto"/>
              <w:right w:val="single" w:sz="4" w:space="0" w:color="auto"/>
            </w:tcBorders>
            <w:shd w:val="clear" w:color="000000" w:fill="FFFFFF"/>
            <w:vAlign w:val="center"/>
            <w:hideMark/>
          </w:tcPr>
          <w:p w14:paraId="2EEE7A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185,30</w:t>
            </w:r>
          </w:p>
        </w:tc>
        <w:tc>
          <w:tcPr>
            <w:tcW w:w="770" w:type="dxa"/>
            <w:tcBorders>
              <w:top w:val="nil"/>
              <w:left w:val="nil"/>
              <w:bottom w:val="single" w:sz="4" w:space="0" w:color="auto"/>
              <w:right w:val="single" w:sz="4" w:space="0" w:color="auto"/>
            </w:tcBorders>
            <w:shd w:val="clear" w:color="000000" w:fill="FFFFFF"/>
            <w:vAlign w:val="center"/>
            <w:hideMark/>
          </w:tcPr>
          <w:p w14:paraId="0DDF78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546,41</w:t>
            </w:r>
          </w:p>
        </w:tc>
        <w:tc>
          <w:tcPr>
            <w:tcW w:w="826" w:type="dxa"/>
            <w:tcBorders>
              <w:top w:val="nil"/>
              <w:left w:val="nil"/>
              <w:bottom w:val="single" w:sz="4" w:space="0" w:color="auto"/>
              <w:right w:val="single" w:sz="4" w:space="0" w:color="auto"/>
            </w:tcBorders>
            <w:shd w:val="clear" w:color="000000" w:fill="FFFFFF"/>
            <w:vAlign w:val="center"/>
            <w:hideMark/>
          </w:tcPr>
          <w:p w14:paraId="512C9E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581,30</w:t>
            </w:r>
          </w:p>
        </w:tc>
        <w:tc>
          <w:tcPr>
            <w:tcW w:w="840" w:type="dxa"/>
            <w:tcBorders>
              <w:top w:val="nil"/>
              <w:left w:val="nil"/>
              <w:bottom w:val="single" w:sz="4" w:space="0" w:color="auto"/>
              <w:right w:val="single" w:sz="4" w:space="0" w:color="auto"/>
            </w:tcBorders>
            <w:shd w:val="clear" w:color="000000" w:fill="FFFFFF"/>
            <w:vAlign w:val="center"/>
            <w:hideMark/>
          </w:tcPr>
          <w:p w14:paraId="37D274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FBBFEA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337,40</w:t>
            </w:r>
          </w:p>
        </w:tc>
        <w:tc>
          <w:tcPr>
            <w:tcW w:w="825" w:type="dxa"/>
            <w:tcBorders>
              <w:top w:val="nil"/>
              <w:left w:val="nil"/>
              <w:bottom w:val="single" w:sz="4" w:space="0" w:color="auto"/>
              <w:right w:val="single" w:sz="4" w:space="0" w:color="auto"/>
            </w:tcBorders>
            <w:shd w:val="clear" w:color="000000" w:fill="FFFFFF"/>
            <w:vAlign w:val="center"/>
            <w:hideMark/>
          </w:tcPr>
          <w:p w14:paraId="0A2623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500,00</w:t>
            </w:r>
          </w:p>
        </w:tc>
        <w:tc>
          <w:tcPr>
            <w:tcW w:w="910" w:type="dxa"/>
            <w:tcBorders>
              <w:top w:val="nil"/>
              <w:left w:val="nil"/>
              <w:bottom w:val="single" w:sz="4" w:space="0" w:color="auto"/>
              <w:right w:val="single" w:sz="4" w:space="0" w:color="auto"/>
            </w:tcBorders>
            <w:shd w:val="clear" w:color="000000" w:fill="FFFFFF"/>
            <w:vAlign w:val="center"/>
            <w:hideMark/>
          </w:tcPr>
          <w:p w14:paraId="7436E5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c>
          <w:tcPr>
            <w:tcW w:w="826" w:type="dxa"/>
            <w:tcBorders>
              <w:top w:val="nil"/>
              <w:left w:val="nil"/>
              <w:bottom w:val="single" w:sz="4" w:space="0" w:color="auto"/>
              <w:right w:val="single" w:sz="4" w:space="0" w:color="auto"/>
            </w:tcBorders>
            <w:shd w:val="clear" w:color="000000" w:fill="FFFFFF"/>
            <w:vAlign w:val="center"/>
            <w:hideMark/>
          </w:tcPr>
          <w:p w14:paraId="7919D9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c>
          <w:tcPr>
            <w:tcW w:w="826" w:type="dxa"/>
            <w:tcBorders>
              <w:top w:val="nil"/>
              <w:left w:val="nil"/>
              <w:bottom w:val="single" w:sz="4" w:space="0" w:color="auto"/>
              <w:right w:val="single" w:sz="4" w:space="0" w:color="auto"/>
            </w:tcBorders>
            <w:shd w:val="clear" w:color="000000" w:fill="FFFFFF"/>
            <w:vAlign w:val="center"/>
            <w:hideMark/>
          </w:tcPr>
          <w:p w14:paraId="6FB579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c>
          <w:tcPr>
            <w:tcW w:w="839" w:type="dxa"/>
            <w:tcBorders>
              <w:top w:val="nil"/>
              <w:left w:val="nil"/>
              <w:bottom w:val="single" w:sz="4" w:space="0" w:color="auto"/>
              <w:right w:val="single" w:sz="4" w:space="0" w:color="auto"/>
            </w:tcBorders>
            <w:shd w:val="clear" w:color="000000" w:fill="FFFFFF"/>
            <w:vAlign w:val="center"/>
            <w:hideMark/>
          </w:tcPr>
          <w:p w14:paraId="200577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r>
      <w:tr w:rsidR="00560C33" w:rsidRPr="00AC3544" w14:paraId="1359F5D3" w14:textId="77777777" w:rsidTr="008A3A34">
        <w:tc>
          <w:tcPr>
            <w:tcW w:w="2547" w:type="dxa"/>
            <w:gridSpan w:val="2"/>
            <w:vMerge/>
            <w:tcBorders>
              <w:left w:val="single" w:sz="4" w:space="0" w:color="auto"/>
              <w:right w:val="single" w:sz="4" w:space="0" w:color="auto"/>
            </w:tcBorders>
            <w:vAlign w:val="center"/>
            <w:hideMark/>
          </w:tcPr>
          <w:p w14:paraId="3C09259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5F523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685BC3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361BE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7E131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53818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3FF1B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CD50F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4AEDB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314B6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CABAB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0E589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0D122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21A90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02AC1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5366BF7" w14:textId="77777777" w:rsidTr="008A3A34">
        <w:tc>
          <w:tcPr>
            <w:tcW w:w="2547" w:type="dxa"/>
            <w:gridSpan w:val="2"/>
            <w:vMerge/>
            <w:tcBorders>
              <w:left w:val="single" w:sz="4" w:space="0" w:color="auto"/>
              <w:right w:val="single" w:sz="4" w:space="0" w:color="auto"/>
            </w:tcBorders>
            <w:vAlign w:val="center"/>
            <w:hideMark/>
          </w:tcPr>
          <w:p w14:paraId="76A2F61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4C7F3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5D453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D9181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2116E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1D376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879AF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F4760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05AC4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52731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BA4BC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9E133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F7DBE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5F964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B9885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DF810CA" w14:textId="77777777" w:rsidTr="008A3A34">
        <w:tc>
          <w:tcPr>
            <w:tcW w:w="2547" w:type="dxa"/>
            <w:gridSpan w:val="2"/>
            <w:vMerge/>
            <w:tcBorders>
              <w:left w:val="single" w:sz="4" w:space="0" w:color="auto"/>
              <w:right w:val="single" w:sz="4" w:space="0" w:color="auto"/>
            </w:tcBorders>
            <w:vAlign w:val="center"/>
            <w:hideMark/>
          </w:tcPr>
          <w:p w14:paraId="3F5C20F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C6988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07A109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5289,90</w:t>
            </w:r>
          </w:p>
        </w:tc>
        <w:tc>
          <w:tcPr>
            <w:tcW w:w="825" w:type="dxa"/>
            <w:tcBorders>
              <w:top w:val="nil"/>
              <w:left w:val="nil"/>
              <w:bottom w:val="single" w:sz="4" w:space="0" w:color="auto"/>
              <w:right w:val="single" w:sz="4" w:space="0" w:color="auto"/>
            </w:tcBorders>
            <w:shd w:val="clear" w:color="000000" w:fill="FFFFFF"/>
            <w:vAlign w:val="center"/>
            <w:hideMark/>
          </w:tcPr>
          <w:p w14:paraId="47E67E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489,50</w:t>
            </w:r>
          </w:p>
        </w:tc>
        <w:tc>
          <w:tcPr>
            <w:tcW w:w="756" w:type="dxa"/>
            <w:tcBorders>
              <w:top w:val="nil"/>
              <w:left w:val="nil"/>
              <w:bottom w:val="single" w:sz="4" w:space="0" w:color="auto"/>
              <w:right w:val="single" w:sz="4" w:space="0" w:color="auto"/>
            </w:tcBorders>
            <w:shd w:val="clear" w:color="000000" w:fill="FFFFFF"/>
            <w:vAlign w:val="center"/>
            <w:hideMark/>
          </w:tcPr>
          <w:p w14:paraId="7099DC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249,99</w:t>
            </w:r>
          </w:p>
        </w:tc>
        <w:tc>
          <w:tcPr>
            <w:tcW w:w="798" w:type="dxa"/>
            <w:tcBorders>
              <w:top w:val="nil"/>
              <w:left w:val="nil"/>
              <w:bottom w:val="single" w:sz="4" w:space="0" w:color="auto"/>
              <w:right w:val="single" w:sz="4" w:space="0" w:color="auto"/>
            </w:tcBorders>
            <w:shd w:val="clear" w:color="000000" w:fill="FFFFFF"/>
            <w:vAlign w:val="center"/>
            <w:hideMark/>
          </w:tcPr>
          <w:p w14:paraId="59B2B6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185,30</w:t>
            </w:r>
          </w:p>
        </w:tc>
        <w:tc>
          <w:tcPr>
            <w:tcW w:w="770" w:type="dxa"/>
            <w:tcBorders>
              <w:top w:val="nil"/>
              <w:left w:val="nil"/>
              <w:bottom w:val="single" w:sz="4" w:space="0" w:color="auto"/>
              <w:right w:val="single" w:sz="4" w:space="0" w:color="auto"/>
            </w:tcBorders>
            <w:shd w:val="clear" w:color="000000" w:fill="FFFFFF"/>
            <w:vAlign w:val="center"/>
            <w:hideMark/>
          </w:tcPr>
          <w:p w14:paraId="37FE0F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546,41</w:t>
            </w:r>
          </w:p>
        </w:tc>
        <w:tc>
          <w:tcPr>
            <w:tcW w:w="826" w:type="dxa"/>
            <w:tcBorders>
              <w:top w:val="nil"/>
              <w:left w:val="nil"/>
              <w:bottom w:val="single" w:sz="4" w:space="0" w:color="auto"/>
              <w:right w:val="single" w:sz="4" w:space="0" w:color="auto"/>
            </w:tcBorders>
            <w:shd w:val="clear" w:color="000000" w:fill="FFFFFF"/>
            <w:vAlign w:val="center"/>
            <w:hideMark/>
          </w:tcPr>
          <w:p w14:paraId="28AFE1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581,30</w:t>
            </w:r>
          </w:p>
        </w:tc>
        <w:tc>
          <w:tcPr>
            <w:tcW w:w="840" w:type="dxa"/>
            <w:tcBorders>
              <w:top w:val="nil"/>
              <w:left w:val="nil"/>
              <w:bottom w:val="single" w:sz="4" w:space="0" w:color="auto"/>
              <w:right w:val="single" w:sz="4" w:space="0" w:color="auto"/>
            </w:tcBorders>
            <w:shd w:val="clear" w:color="000000" w:fill="FFFFFF"/>
            <w:vAlign w:val="center"/>
            <w:hideMark/>
          </w:tcPr>
          <w:p w14:paraId="7E6F37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0BA580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337,40</w:t>
            </w:r>
          </w:p>
        </w:tc>
        <w:tc>
          <w:tcPr>
            <w:tcW w:w="825" w:type="dxa"/>
            <w:tcBorders>
              <w:top w:val="nil"/>
              <w:left w:val="nil"/>
              <w:bottom w:val="single" w:sz="4" w:space="0" w:color="auto"/>
              <w:right w:val="single" w:sz="4" w:space="0" w:color="auto"/>
            </w:tcBorders>
            <w:shd w:val="clear" w:color="000000" w:fill="FFFFFF"/>
            <w:noWrap/>
            <w:vAlign w:val="center"/>
            <w:hideMark/>
          </w:tcPr>
          <w:p w14:paraId="673930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500,00</w:t>
            </w:r>
          </w:p>
        </w:tc>
        <w:tc>
          <w:tcPr>
            <w:tcW w:w="910" w:type="dxa"/>
            <w:tcBorders>
              <w:top w:val="nil"/>
              <w:left w:val="nil"/>
              <w:bottom w:val="single" w:sz="4" w:space="0" w:color="auto"/>
              <w:right w:val="single" w:sz="4" w:space="0" w:color="auto"/>
            </w:tcBorders>
            <w:shd w:val="clear" w:color="000000" w:fill="FFFFFF"/>
            <w:noWrap/>
            <w:vAlign w:val="center"/>
            <w:hideMark/>
          </w:tcPr>
          <w:p w14:paraId="1811B5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c>
          <w:tcPr>
            <w:tcW w:w="826" w:type="dxa"/>
            <w:tcBorders>
              <w:top w:val="nil"/>
              <w:left w:val="nil"/>
              <w:bottom w:val="single" w:sz="4" w:space="0" w:color="auto"/>
              <w:right w:val="single" w:sz="4" w:space="0" w:color="auto"/>
            </w:tcBorders>
            <w:shd w:val="clear" w:color="000000" w:fill="FFFFFF"/>
            <w:noWrap/>
            <w:vAlign w:val="center"/>
            <w:hideMark/>
          </w:tcPr>
          <w:p w14:paraId="7A6D2D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c>
          <w:tcPr>
            <w:tcW w:w="826" w:type="dxa"/>
            <w:tcBorders>
              <w:top w:val="nil"/>
              <w:left w:val="nil"/>
              <w:bottom w:val="single" w:sz="4" w:space="0" w:color="auto"/>
              <w:right w:val="single" w:sz="4" w:space="0" w:color="auto"/>
            </w:tcBorders>
            <w:shd w:val="clear" w:color="000000" w:fill="FFFFFF"/>
            <w:noWrap/>
            <w:vAlign w:val="center"/>
            <w:hideMark/>
          </w:tcPr>
          <w:p w14:paraId="496F73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c>
          <w:tcPr>
            <w:tcW w:w="839" w:type="dxa"/>
            <w:tcBorders>
              <w:top w:val="nil"/>
              <w:left w:val="nil"/>
              <w:bottom w:val="single" w:sz="4" w:space="0" w:color="auto"/>
              <w:right w:val="single" w:sz="4" w:space="0" w:color="auto"/>
            </w:tcBorders>
            <w:shd w:val="clear" w:color="000000" w:fill="FFFFFF"/>
            <w:noWrap/>
            <w:vAlign w:val="center"/>
            <w:hideMark/>
          </w:tcPr>
          <w:p w14:paraId="53B8A7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600,00</w:t>
            </w:r>
          </w:p>
        </w:tc>
      </w:tr>
      <w:tr w:rsidR="00560C33" w:rsidRPr="00AC3544" w14:paraId="221E3BE4" w14:textId="77777777" w:rsidTr="008A3A34">
        <w:tc>
          <w:tcPr>
            <w:tcW w:w="2547" w:type="dxa"/>
            <w:gridSpan w:val="2"/>
            <w:vMerge/>
            <w:tcBorders>
              <w:left w:val="single" w:sz="4" w:space="0" w:color="auto"/>
              <w:right w:val="single" w:sz="4" w:space="0" w:color="auto"/>
            </w:tcBorders>
            <w:vAlign w:val="center"/>
            <w:hideMark/>
          </w:tcPr>
          <w:p w14:paraId="4CF0E3D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0608FA8" w14:textId="51DC22BA"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23740BD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5F792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5C1A5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0FF85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5B5EF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FAAC6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57AC4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1C19B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B6D81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30070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2EEE5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1F1C9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3D4B4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22E416C" w14:textId="77777777" w:rsidTr="008A3A34">
        <w:tc>
          <w:tcPr>
            <w:tcW w:w="2547" w:type="dxa"/>
            <w:gridSpan w:val="2"/>
            <w:vMerge/>
            <w:tcBorders>
              <w:left w:val="single" w:sz="4" w:space="0" w:color="auto"/>
              <w:right w:val="single" w:sz="4" w:space="0" w:color="auto"/>
            </w:tcBorders>
            <w:vAlign w:val="center"/>
            <w:hideMark/>
          </w:tcPr>
          <w:p w14:paraId="15B99D5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CD523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67ADFE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91182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FBFC8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B86D5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EC90E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22C20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1DC0F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249C7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3797A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65AEB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8F981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6D717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4B300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076D445" w14:textId="77777777" w:rsidTr="008A3A34">
        <w:tc>
          <w:tcPr>
            <w:tcW w:w="2547" w:type="dxa"/>
            <w:gridSpan w:val="2"/>
            <w:vMerge/>
            <w:tcBorders>
              <w:left w:val="single" w:sz="4" w:space="0" w:color="auto"/>
              <w:bottom w:val="single" w:sz="4" w:space="0" w:color="auto"/>
              <w:right w:val="single" w:sz="4" w:space="0" w:color="auto"/>
            </w:tcBorders>
            <w:vAlign w:val="center"/>
            <w:hideMark/>
          </w:tcPr>
          <w:p w14:paraId="2B51E5D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FEB33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7D12AB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03716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C5BEF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DF2AD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1FE49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34FCF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7E456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DD83C1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B86A1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6E19B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81496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8D577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04C0C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7CCE095" w14:textId="77777777" w:rsidTr="00CD1FF4">
        <w:tc>
          <w:tcPr>
            <w:tcW w:w="2547" w:type="dxa"/>
            <w:gridSpan w:val="2"/>
            <w:vMerge w:val="restart"/>
            <w:tcBorders>
              <w:top w:val="nil"/>
              <w:left w:val="single" w:sz="4" w:space="0" w:color="auto"/>
              <w:right w:val="single" w:sz="4" w:space="0" w:color="auto"/>
            </w:tcBorders>
            <w:shd w:val="clear" w:color="000000" w:fill="FFFFFF"/>
            <w:vAlign w:val="center"/>
            <w:hideMark/>
          </w:tcPr>
          <w:p w14:paraId="7445DF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4.4</w:t>
            </w:r>
          </w:p>
          <w:p w14:paraId="34565EF1" w14:textId="15302D48"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Установка и ввод в эксплуатацию ПУ на энергоресурсы</w:t>
            </w:r>
          </w:p>
        </w:tc>
        <w:tc>
          <w:tcPr>
            <w:tcW w:w="1802" w:type="dxa"/>
            <w:tcBorders>
              <w:top w:val="nil"/>
              <w:left w:val="nil"/>
              <w:bottom w:val="single" w:sz="4" w:space="0" w:color="auto"/>
              <w:right w:val="single" w:sz="4" w:space="0" w:color="auto"/>
            </w:tcBorders>
            <w:shd w:val="clear" w:color="000000" w:fill="FFFFFF"/>
            <w:vAlign w:val="center"/>
            <w:hideMark/>
          </w:tcPr>
          <w:p w14:paraId="708512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3C1BEA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13,15</w:t>
            </w:r>
          </w:p>
        </w:tc>
        <w:tc>
          <w:tcPr>
            <w:tcW w:w="825" w:type="dxa"/>
            <w:tcBorders>
              <w:top w:val="nil"/>
              <w:left w:val="nil"/>
              <w:bottom w:val="single" w:sz="4" w:space="0" w:color="auto"/>
              <w:right w:val="single" w:sz="4" w:space="0" w:color="auto"/>
            </w:tcBorders>
            <w:shd w:val="clear" w:color="000000" w:fill="FFFFFF"/>
            <w:vAlign w:val="center"/>
            <w:hideMark/>
          </w:tcPr>
          <w:p w14:paraId="15F23C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091050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13,15</w:t>
            </w:r>
          </w:p>
        </w:tc>
        <w:tc>
          <w:tcPr>
            <w:tcW w:w="798" w:type="dxa"/>
            <w:tcBorders>
              <w:top w:val="nil"/>
              <w:left w:val="nil"/>
              <w:bottom w:val="single" w:sz="4" w:space="0" w:color="auto"/>
              <w:right w:val="single" w:sz="4" w:space="0" w:color="auto"/>
            </w:tcBorders>
            <w:shd w:val="clear" w:color="000000" w:fill="FFFFFF"/>
            <w:vAlign w:val="center"/>
            <w:hideMark/>
          </w:tcPr>
          <w:p w14:paraId="51E4DA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539F8CD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AEABE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AA9FF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6C746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5EA31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548C9B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137D4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5EB83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772F2C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06370A38" w14:textId="77777777" w:rsidTr="00CD1FF4">
        <w:tc>
          <w:tcPr>
            <w:tcW w:w="2547" w:type="dxa"/>
            <w:gridSpan w:val="2"/>
            <w:vMerge/>
            <w:tcBorders>
              <w:left w:val="single" w:sz="4" w:space="0" w:color="auto"/>
              <w:right w:val="single" w:sz="4" w:space="0" w:color="auto"/>
            </w:tcBorders>
            <w:vAlign w:val="center"/>
            <w:hideMark/>
          </w:tcPr>
          <w:p w14:paraId="1298211C"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13AFB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7EE160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736DE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EF93D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AB75C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770711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FAFCE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695FA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2ABA9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E9DF7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D2589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421CA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F6F4F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C593A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71C341E" w14:textId="77777777" w:rsidTr="00CD1FF4">
        <w:tc>
          <w:tcPr>
            <w:tcW w:w="2547" w:type="dxa"/>
            <w:gridSpan w:val="2"/>
            <w:vMerge/>
            <w:tcBorders>
              <w:left w:val="single" w:sz="4" w:space="0" w:color="auto"/>
              <w:right w:val="single" w:sz="4" w:space="0" w:color="auto"/>
            </w:tcBorders>
            <w:vAlign w:val="center"/>
            <w:hideMark/>
          </w:tcPr>
          <w:p w14:paraId="0BA20CE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2D6D0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60C16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8D3A5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A78FA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E2FBD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87B05A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295B3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4051D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340FA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EC55C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470DE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9124A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DC890F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26E28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63A48CA" w14:textId="77777777" w:rsidTr="00CD1FF4">
        <w:tc>
          <w:tcPr>
            <w:tcW w:w="2547" w:type="dxa"/>
            <w:gridSpan w:val="2"/>
            <w:vMerge/>
            <w:tcBorders>
              <w:left w:val="single" w:sz="4" w:space="0" w:color="auto"/>
              <w:right w:val="single" w:sz="4" w:space="0" w:color="auto"/>
            </w:tcBorders>
            <w:vAlign w:val="center"/>
            <w:hideMark/>
          </w:tcPr>
          <w:p w14:paraId="06E3E94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0790A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E8F1C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13,15</w:t>
            </w:r>
          </w:p>
        </w:tc>
        <w:tc>
          <w:tcPr>
            <w:tcW w:w="825" w:type="dxa"/>
            <w:tcBorders>
              <w:top w:val="nil"/>
              <w:left w:val="nil"/>
              <w:bottom w:val="single" w:sz="4" w:space="0" w:color="auto"/>
              <w:right w:val="single" w:sz="4" w:space="0" w:color="auto"/>
            </w:tcBorders>
            <w:shd w:val="clear" w:color="000000" w:fill="FFFFFF"/>
            <w:vAlign w:val="center"/>
            <w:hideMark/>
          </w:tcPr>
          <w:p w14:paraId="034253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228FB6E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13,15</w:t>
            </w:r>
          </w:p>
        </w:tc>
        <w:tc>
          <w:tcPr>
            <w:tcW w:w="798" w:type="dxa"/>
            <w:tcBorders>
              <w:top w:val="nil"/>
              <w:left w:val="nil"/>
              <w:bottom w:val="single" w:sz="4" w:space="0" w:color="auto"/>
              <w:right w:val="single" w:sz="4" w:space="0" w:color="auto"/>
            </w:tcBorders>
            <w:shd w:val="clear" w:color="000000" w:fill="FFFFFF"/>
            <w:vAlign w:val="center"/>
            <w:hideMark/>
          </w:tcPr>
          <w:p w14:paraId="7E67E3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27E70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7B24F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E9781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654837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1E7B4D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7B640E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4880E5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13F939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5B1741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3A11A68B" w14:textId="77777777" w:rsidTr="00CD1FF4">
        <w:tc>
          <w:tcPr>
            <w:tcW w:w="2547" w:type="dxa"/>
            <w:gridSpan w:val="2"/>
            <w:vMerge/>
            <w:tcBorders>
              <w:left w:val="single" w:sz="4" w:space="0" w:color="auto"/>
              <w:right w:val="single" w:sz="4" w:space="0" w:color="auto"/>
            </w:tcBorders>
            <w:vAlign w:val="center"/>
            <w:hideMark/>
          </w:tcPr>
          <w:p w14:paraId="2108211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FEB3D63" w14:textId="2D59F44D"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0E9ECF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D85F8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7A6BE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2E2EE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6D710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3976F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39F10D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85617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9C2B6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DEA4C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07C25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5AF73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6E569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2D6396A" w14:textId="77777777" w:rsidTr="00CD1FF4">
        <w:tc>
          <w:tcPr>
            <w:tcW w:w="2547" w:type="dxa"/>
            <w:gridSpan w:val="2"/>
            <w:vMerge/>
            <w:tcBorders>
              <w:left w:val="single" w:sz="4" w:space="0" w:color="auto"/>
              <w:right w:val="single" w:sz="4" w:space="0" w:color="auto"/>
            </w:tcBorders>
            <w:vAlign w:val="center"/>
            <w:hideMark/>
          </w:tcPr>
          <w:p w14:paraId="6F79621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EB471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B6E87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A4F58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1065E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C62CB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51C56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B21F2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05A6A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7B04B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13C31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D5422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FC6B8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5B25D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6AF6C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7429BBA" w14:textId="77777777" w:rsidTr="00CD1FF4">
        <w:tc>
          <w:tcPr>
            <w:tcW w:w="2547" w:type="dxa"/>
            <w:gridSpan w:val="2"/>
            <w:vMerge/>
            <w:tcBorders>
              <w:left w:val="single" w:sz="4" w:space="0" w:color="auto"/>
              <w:bottom w:val="single" w:sz="4" w:space="0" w:color="000000"/>
              <w:right w:val="single" w:sz="4" w:space="0" w:color="auto"/>
            </w:tcBorders>
            <w:vAlign w:val="center"/>
            <w:hideMark/>
          </w:tcPr>
          <w:p w14:paraId="52C868D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D6B22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42166D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16FBC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693915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63BCC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F1CCF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F5608E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2A0C0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BF700D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DE7E5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45F8F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1036E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BBCED1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9E0FC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C04C17E" w14:textId="77777777" w:rsidTr="00D30C3F">
        <w:tc>
          <w:tcPr>
            <w:tcW w:w="2547" w:type="dxa"/>
            <w:gridSpan w:val="2"/>
            <w:vMerge w:val="restart"/>
            <w:tcBorders>
              <w:top w:val="nil"/>
              <w:left w:val="single" w:sz="4" w:space="0" w:color="auto"/>
              <w:right w:val="single" w:sz="4" w:space="0" w:color="auto"/>
            </w:tcBorders>
            <w:shd w:val="clear" w:color="000000" w:fill="FFFFFF"/>
            <w:vAlign w:val="center"/>
            <w:hideMark/>
          </w:tcPr>
          <w:p w14:paraId="12A248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ПОДПРОГРАММА 6</w:t>
            </w:r>
          </w:p>
          <w:p w14:paraId="39B0CEF6" w14:textId="0B6090DE"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"Профилактика правонарушений в Рамонском муниципальном районе Воронежской области"</w:t>
            </w:r>
          </w:p>
        </w:tc>
        <w:tc>
          <w:tcPr>
            <w:tcW w:w="1802" w:type="dxa"/>
            <w:tcBorders>
              <w:top w:val="nil"/>
              <w:left w:val="nil"/>
              <w:bottom w:val="single" w:sz="4" w:space="0" w:color="auto"/>
              <w:right w:val="single" w:sz="4" w:space="0" w:color="auto"/>
            </w:tcBorders>
            <w:shd w:val="clear" w:color="000000" w:fill="FFFFFF"/>
            <w:vAlign w:val="center"/>
            <w:hideMark/>
          </w:tcPr>
          <w:p w14:paraId="4F0098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64E808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638,82</w:t>
            </w:r>
          </w:p>
        </w:tc>
        <w:tc>
          <w:tcPr>
            <w:tcW w:w="825" w:type="dxa"/>
            <w:tcBorders>
              <w:top w:val="nil"/>
              <w:left w:val="nil"/>
              <w:bottom w:val="single" w:sz="4" w:space="0" w:color="auto"/>
              <w:right w:val="single" w:sz="4" w:space="0" w:color="auto"/>
            </w:tcBorders>
            <w:shd w:val="clear" w:color="000000" w:fill="FFFFFF"/>
            <w:vAlign w:val="center"/>
            <w:hideMark/>
          </w:tcPr>
          <w:p w14:paraId="349701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2033B4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7A96F2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0BE911F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76239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E50FD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40740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109,98</w:t>
            </w:r>
          </w:p>
        </w:tc>
        <w:tc>
          <w:tcPr>
            <w:tcW w:w="825" w:type="dxa"/>
            <w:tcBorders>
              <w:top w:val="nil"/>
              <w:left w:val="nil"/>
              <w:bottom w:val="single" w:sz="4" w:space="0" w:color="auto"/>
              <w:right w:val="single" w:sz="4" w:space="0" w:color="auto"/>
            </w:tcBorders>
            <w:shd w:val="clear" w:color="000000" w:fill="FFFFFF"/>
            <w:vAlign w:val="center"/>
            <w:hideMark/>
          </w:tcPr>
          <w:p w14:paraId="0533AB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111,84</w:t>
            </w:r>
          </w:p>
        </w:tc>
        <w:tc>
          <w:tcPr>
            <w:tcW w:w="910" w:type="dxa"/>
            <w:tcBorders>
              <w:top w:val="nil"/>
              <w:left w:val="nil"/>
              <w:bottom w:val="single" w:sz="4" w:space="0" w:color="auto"/>
              <w:right w:val="single" w:sz="4" w:space="0" w:color="auto"/>
            </w:tcBorders>
            <w:shd w:val="clear" w:color="000000" w:fill="FFFFFF"/>
            <w:vAlign w:val="center"/>
            <w:hideMark/>
          </w:tcPr>
          <w:p w14:paraId="2A48DB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103,00</w:t>
            </w:r>
          </w:p>
        </w:tc>
        <w:tc>
          <w:tcPr>
            <w:tcW w:w="826" w:type="dxa"/>
            <w:tcBorders>
              <w:top w:val="nil"/>
              <w:left w:val="nil"/>
              <w:bottom w:val="single" w:sz="4" w:space="0" w:color="auto"/>
              <w:right w:val="single" w:sz="4" w:space="0" w:color="auto"/>
            </w:tcBorders>
            <w:shd w:val="clear" w:color="000000" w:fill="FFFFFF"/>
            <w:vAlign w:val="center"/>
            <w:hideMark/>
          </w:tcPr>
          <w:p w14:paraId="4827D4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104,00</w:t>
            </w:r>
          </w:p>
        </w:tc>
        <w:tc>
          <w:tcPr>
            <w:tcW w:w="826" w:type="dxa"/>
            <w:tcBorders>
              <w:top w:val="nil"/>
              <w:left w:val="nil"/>
              <w:bottom w:val="single" w:sz="4" w:space="0" w:color="auto"/>
              <w:right w:val="single" w:sz="4" w:space="0" w:color="auto"/>
            </w:tcBorders>
            <w:shd w:val="clear" w:color="000000" w:fill="FFFFFF"/>
            <w:vAlign w:val="center"/>
            <w:hideMark/>
          </w:tcPr>
          <w:p w14:paraId="3B1C82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105,00</w:t>
            </w:r>
          </w:p>
        </w:tc>
        <w:tc>
          <w:tcPr>
            <w:tcW w:w="839" w:type="dxa"/>
            <w:tcBorders>
              <w:top w:val="nil"/>
              <w:left w:val="nil"/>
              <w:bottom w:val="single" w:sz="4" w:space="0" w:color="auto"/>
              <w:right w:val="single" w:sz="4" w:space="0" w:color="auto"/>
            </w:tcBorders>
            <w:shd w:val="clear" w:color="000000" w:fill="FFFFFF"/>
            <w:vAlign w:val="center"/>
            <w:hideMark/>
          </w:tcPr>
          <w:p w14:paraId="4FBB35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105,00</w:t>
            </w:r>
          </w:p>
        </w:tc>
      </w:tr>
      <w:tr w:rsidR="00560C33" w:rsidRPr="00AC3544" w14:paraId="762050A6" w14:textId="77777777" w:rsidTr="00D30C3F">
        <w:tc>
          <w:tcPr>
            <w:tcW w:w="2547" w:type="dxa"/>
            <w:gridSpan w:val="2"/>
            <w:vMerge/>
            <w:tcBorders>
              <w:left w:val="single" w:sz="4" w:space="0" w:color="auto"/>
              <w:right w:val="single" w:sz="4" w:space="0" w:color="auto"/>
            </w:tcBorders>
            <w:vAlign w:val="center"/>
            <w:hideMark/>
          </w:tcPr>
          <w:p w14:paraId="6F2C939B"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C279A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36609C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35E5B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5EE6C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6B542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2CE0F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63DF5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1FF88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328BE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5D1F7D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1C0C25F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9189B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01D7D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65C18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9388301" w14:textId="77777777" w:rsidTr="00D30C3F">
        <w:tc>
          <w:tcPr>
            <w:tcW w:w="2547" w:type="dxa"/>
            <w:gridSpan w:val="2"/>
            <w:vMerge/>
            <w:tcBorders>
              <w:left w:val="single" w:sz="4" w:space="0" w:color="auto"/>
              <w:right w:val="single" w:sz="4" w:space="0" w:color="auto"/>
            </w:tcBorders>
            <w:vAlign w:val="center"/>
            <w:hideMark/>
          </w:tcPr>
          <w:p w14:paraId="5F9D537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19843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96F64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178E4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5EF73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E1BCC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B93491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C686E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D615D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B4ABA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7CEA43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4219DB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501D3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21BEF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4C79F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42E1E1C" w14:textId="77777777" w:rsidTr="00D30C3F">
        <w:tc>
          <w:tcPr>
            <w:tcW w:w="2547" w:type="dxa"/>
            <w:gridSpan w:val="2"/>
            <w:vMerge/>
            <w:tcBorders>
              <w:left w:val="single" w:sz="4" w:space="0" w:color="auto"/>
              <w:right w:val="single" w:sz="4" w:space="0" w:color="auto"/>
            </w:tcBorders>
            <w:vAlign w:val="center"/>
            <w:hideMark/>
          </w:tcPr>
          <w:p w14:paraId="5F25C01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6475B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A9E22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638,82</w:t>
            </w:r>
          </w:p>
        </w:tc>
        <w:tc>
          <w:tcPr>
            <w:tcW w:w="825" w:type="dxa"/>
            <w:tcBorders>
              <w:top w:val="nil"/>
              <w:left w:val="nil"/>
              <w:bottom w:val="single" w:sz="4" w:space="0" w:color="auto"/>
              <w:right w:val="single" w:sz="4" w:space="0" w:color="auto"/>
            </w:tcBorders>
            <w:shd w:val="clear" w:color="000000" w:fill="FFFFFF"/>
            <w:vAlign w:val="center"/>
            <w:hideMark/>
          </w:tcPr>
          <w:p w14:paraId="5F9425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517AE0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71FC822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F190B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EE47D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EB411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D106C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109,98</w:t>
            </w:r>
          </w:p>
        </w:tc>
        <w:tc>
          <w:tcPr>
            <w:tcW w:w="825" w:type="dxa"/>
            <w:tcBorders>
              <w:top w:val="nil"/>
              <w:left w:val="nil"/>
              <w:bottom w:val="single" w:sz="4" w:space="0" w:color="auto"/>
              <w:right w:val="single" w:sz="4" w:space="0" w:color="auto"/>
            </w:tcBorders>
            <w:shd w:val="clear" w:color="000000" w:fill="FFFFFF"/>
            <w:vAlign w:val="center"/>
            <w:hideMark/>
          </w:tcPr>
          <w:p w14:paraId="7A1EBD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111,84</w:t>
            </w:r>
          </w:p>
        </w:tc>
        <w:tc>
          <w:tcPr>
            <w:tcW w:w="910" w:type="dxa"/>
            <w:tcBorders>
              <w:top w:val="nil"/>
              <w:left w:val="nil"/>
              <w:bottom w:val="single" w:sz="4" w:space="0" w:color="auto"/>
              <w:right w:val="single" w:sz="4" w:space="0" w:color="auto"/>
            </w:tcBorders>
            <w:shd w:val="clear" w:color="000000" w:fill="FFFFFF"/>
            <w:vAlign w:val="center"/>
            <w:hideMark/>
          </w:tcPr>
          <w:p w14:paraId="084918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103,00</w:t>
            </w:r>
          </w:p>
        </w:tc>
        <w:tc>
          <w:tcPr>
            <w:tcW w:w="826" w:type="dxa"/>
            <w:tcBorders>
              <w:top w:val="nil"/>
              <w:left w:val="nil"/>
              <w:bottom w:val="single" w:sz="4" w:space="0" w:color="auto"/>
              <w:right w:val="single" w:sz="4" w:space="0" w:color="auto"/>
            </w:tcBorders>
            <w:shd w:val="clear" w:color="000000" w:fill="FFFFFF"/>
            <w:vAlign w:val="center"/>
            <w:hideMark/>
          </w:tcPr>
          <w:p w14:paraId="774B93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104,00</w:t>
            </w:r>
          </w:p>
        </w:tc>
        <w:tc>
          <w:tcPr>
            <w:tcW w:w="826" w:type="dxa"/>
            <w:tcBorders>
              <w:top w:val="nil"/>
              <w:left w:val="nil"/>
              <w:bottom w:val="single" w:sz="4" w:space="0" w:color="auto"/>
              <w:right w:val="single" w:sz="4" w:space="0" w:color="auto"/>
            </w:tcBorders>
            <w:shd w:val="clear" w:color="000000" w:fill="FFFFFF"/>
            <w:vAlign w:val="center"/>
            <w:hideMark/>
          </w:tcPr>
          <w:p w14:paraId="2960BE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105,00</w:t>
            </w:r>
          </w:p>
        </w:tc>
        <w:tc>
          <w:tcPr>
            <w:tcW w:w="839" w:type="dxa"/>
            <w:tcBorders>
              <w:top w:val="nil"/>
              <w:left w:val="nil"/>
              <w:bottom w:val="single" w:sz="4" w:space="0" w:color="auto"/>
              <w:right w:val="single" w:sz="4" w:space="0" w:color="auto"/>
            </w:tcBorders>
            <w:shd w:val="clear" w:color="000000" w:fill="FFFFFF"/>
            <w:vAlign w:val="center"/>
            <w:hideMark/>
          </w:tcPr>
          <w:p w14:paraId="7F8AA0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105,00</w:t>
            </w:r>
          </w:p>
        </w:tc>
      </w:tr>
      <w:tr w:rsidR="00560C33" w:rsidRPr="00AC3544" w14:paraId="31C8C4D2" w14:textId="77777777" w:rsidTr="00D30C3F">
        <w:tc>
          <w:tcPr>
            <w:tcW w:w="2547" w:type="dxa"/>
            <w:gridSpan w:val="2"/>
            <w:vMerge/>
            <w:tcBorders>
              <w:left w:val="single" w:sz="4" w:space="0" w:color="auto"/>
              <w:right w:val="single" w:sz="4" w:space="0" w:color="auto"/>
            </w:tcBorders>
            <w:vAlign w:val="center"/>
            <w:hideMark/>
          </w:tcPr>
          <w:p w14:paraId="26BF86B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C9F82BB" w14:textId="1FF4E5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2E6703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0FED9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BD81D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CFC60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90526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5AC9A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9A63E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9B97A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3B8F7A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0A5340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6CEE9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ADD0A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CFA1A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72A1942" w14:textId="77777777" w:rsidTr="00D30C3F">
        <w:tc>
          <w:tcPr>
            <w:tcW w:w="2547" w:type="dxa"/>
            <w:gridSpan w:val="2"/>
            <w:vMerge/>
            <w:tcBorders>
              <w:left w:val="single" w:sz="4" w:space="0" w:color="auto"/>
              <w:right w:val="single" w:sz="4" w:space="0" w:color="auto"/>
            </w:tcBorders>
            <w:vAlign w:val="center"/>
            <w:hideMark/>
          </w:tcPr>
          <w:p w14:paraId="167196E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EB719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715727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796A0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88AB8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CE753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17EC2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70A41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F9272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05103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0F0173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45AAF3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A5739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F3F97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5B1202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2831099" w14:textId="77777777" w:rsidTr="00D30C3F">
        <w:tc>
          <w:tcPr>
            <w:tcW w:w="2547" w:type="dxa"/>
            <w:gridSpan w:val="2"/>
            <w:vMerge/>
            <w:tcBorders>
              <w:left w:val="single" w:sz="4" w:space="0" w:color="auto"/>
              <w:bottom w:val="single" w:sz="4" w:space="0" w:color="000000"/>
              <w:right w:val="single" w:sz="4" w:space="0" w:color="auto"/>
            </w:tcBorders>
            <w:vAlign w:val="center"/>
            <w:hideMark/>
          </w:tcPr>
          <w:p w14:paraId="6BCEE6D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B79B7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7798A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CBB35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4F459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D161A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4103E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E3A04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2CA5F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8B473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0DBA86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47BB8D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13ABB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53F82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07FD1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4C4C3F" w:rsidRPr="00AC3544" w14:paraId="234E296F" w14:textId="77777777" w:rsidTr="00560C33">
        <w:tc>
          <w:tcPr>
            <w:tcW w:w="1309" w:type="dxa"/>
            <w:tcBorders>
              <w:top w:val="nil"/>
              <w:left w:val="single" w:sz="4" w:space="0" w:color="auto"/>
              <w:bottom w:val="single" w:sz="4" w:space="0" w:color="auto"/>
              <w:right w:val="single" w:sz="4" w:space="0" w:color="auto"/>
            </w:tcBorders>
            <w:shd w:val="clear" w:color="000000" w:fill="FFFFFF"/>
            <w:vAlign w:val="center"/>
            <w:hideMark/>
          </w:tcPr>
          <w:p w14:paraId="69209E9D"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в том числе:</w:t>
            </w:r>
          </w:p>
        </w:tc>
        <w:tc>
          <w:tcPr>
            <w:tcW w:w="1238" w:type="dxa"/>
            <w:tcBorders>
              <w:top w:val="nil"/>
              <w:left w:val="nil"/>
              <w:bottom w:val="single" w:sz="4" w:space="0" w:color="auto"/>
              <w:right w:val="single" w:sz="4" w:space="0" w:color="auto"/>
            </w:tcBorders>
            <w:shd w:val="clear" w:color="000000" w:fill="FFFFFF"/>
            <w:vAlign w:val="center"/>
            <w:hideMark/>
          </w:tcPr>
          <w:p w14:paraId="2371CF7E"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1802" w:type="dxa"/>
            <w:tcBorders>
              <w:top w:val="nil"/>
              <w:left w:val="nil"/>
              <w:bottom w:val="single" w:sz="4" w:space="0" w:color="auto"/>
              <w:right w:val="single" w:sz="4" w:space="0" w:color="auto"/>
            </w:tcBorders>
            <w:shd w:val="clear" w:color="000000" w:fill="FFFFFF"/>
            <w:vAlign w:val="center"/>
            <w:hideMark/>
          </w:tcPr>
          <w:p w14:paraId="6031E22C"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96" w:type="dxa"/>
            <w:tcBorders>
              <w:top w:val="nil"/>
              <w:left w:val="nil"/>
              <w:bottom w:val="single" w:sz="4" w:space="0" w:color="auto"/>
              <w:right w:val="single" w:sz="4" w:space="0" w:color="auto"/>
            </w:tcBorders>
            <w:shd w:val="clear" w:color="auto" w:fill="auto"/>
            <w:noWrap/>
            <w:vAlign w:val="center"/>
            <w:hideMark/>
          </w:tcPr>
          <w:p w14:paraId="74BEA42C"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50AD254B"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D7C8B16"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DF0807E"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E7E2FC7"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9FB9C23"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4A1E96A"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2848DA2"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23A38B9"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E9EE5E0"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0E5BCF5"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88EE322"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CAC9148"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80A815E" w14:textId="77777777" w:rsidTr="001035D8">
        <w:tc>
          <w:tcPr>
            <w:tcW w:w="2547" w:type="dxa"/>
            <w:gridSpan w:val="2"/>
            <w:vMerge w:val="restart"/>
            <w:tcBorders>
              <w:top w:val="nil"/>
              <w:left w:val="single" w:sz="4" w:space="0" w:color="auto"/>
              <w:right w:val="single" w:sz="4" w:space="0" w:color="auto"/>
            </w:tcBorders>
            <w:shd w:val="clear" w:color="000000" w:fill="FFFFFF"/>
            <w:vAlign w:val="center"/>
            <w:hideMark/>
          </w:tcPr>
          <w:p w14:paraId="5432639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6.1</w:t>
            </w:r>
          </w:p>
          <w:p w14:paraId="582501D1" w14:textId="5E96A485"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1802" w:type="dxa"/>
            <w:tcBorders>
              <w:top w:val="nil"/>
              <w:left w:val="nil"/>
              <w:bottom w:val="single" w:sz="4" w:space="0" w:color="auto"/>
              <w:right w:val="single" w:sz="4" w:space="0" w:color="auto"/>
            </w:tcBorders>
            <w:shd w:val="clear" w:color="000000" w:fill="FFFFFF"/>
            <w:vAlign w:val="center"/>
            <w:hideMark/>
          </w:tcPr>
          <w:p w14:paraId="1EC39D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517ED5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132,87</w:t>
            </w:r>
          </w:p>
        </w:tc>
        <w:tc>
          <w:tcPr>
            <w:tcW w:w="825" w:type="dxa"/>
            <w:tcBorders>
              <w:top w:val="nil"/>
              <w:left w:val="nil"/>
              <w:bottom w:val="single" w:sz="4" w:space="0" w:color="auto"/>
              <w:right w:val="single" w:sz="4" w:space="0" w:color="auto"/>
            </w:tcBorders>
            <w:shd w:val="clear" w:color="000000" w:fill="FFFFFF"/>
            <w:vAlign w:val="center"/>
            <w:hideMark/>
          </w:tcPr>
          <w:p w14:paraId="09C036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2DF6CF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7086DB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00AFE7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7528E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527DD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55843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18,98</w:t>
            </w:r>
          </w:p>
        </w:tc>
        <w:tc>
          <w:tcPr>
            <w:tcW w:w="825" w:type="dxa"/>
            <w:tcBorders>
              <w:top w:val="nil"/>
              <w:left w:val="nil"/>
              <w:bottom w:val="single" w:sz="4" w:space="0" w:color="auto"/>
              <w:right w:val="single" w:sz="4" w:space="0" w:color="auto"/>
            </w:tcBorders>
            <w:shd w:val="clear" w:color="000000" w:fill="FFFFFF"/>
            <w:vAlign w:val="center"/>
            <w:hideMark/>
          </w:tcPr>
          <w:p w14:paraId="3613B8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20,89</w:t>
            </w:r>
          </w:p>
        </w:tc>
        <w:tc>
          <w:tcPr>
            <w:tcW w:w="910" w:type="dxa"/>
            <w:tcBorders>
              <w:top w:val="nil"/>
              <w:left w:val="nil"/>
              <w:bottom w:val="single" w:sz="4" w:space="0" w:color="auto"/>
              <w:right w:val="single" w:sz="4" w:space="0" w:color="auto"/>
            </w:tcBorders>
            <w:shd w:val="clear" w:color="000000" w:fill="FFFFFF"/>
            <w:vAlign w:val="center"/>
            <w:hideMark/>
          </w:tcPr>
          <w:p w14:paraId="2D9448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22,00</w:t>
            </w:r>
          </w:p>
        </w:tc>
        <w:tc>
          <w:tcPr>
            <w:tcW w:w="826" w:type="dxa"/>
            <w:tcBorders>
              <w:top w:val="nil"/>
              <w:left w:val="nil"/>
              <w:bottom w:val="single" w:sz="4" w:space="0" w:color="auto"/>
              <w:right w:val="single" w:sz="4" w:space="0" w:color="auto"/>
            </w:tcBorders>
            <w:shd w:val="clear" w:color="000000" w:fill="FFFFFF"/>
            <w:vAlign w:val="center"/>
            <w:hideMark/>
          </w:tcPr>
          <w:p w14:paraId="2CACA2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23,00</w:t>
            </w:r>
          </w:p>
        </w:tc>
        <w:tc>
          <w:tcPr>
            <w:tcW w:w="826" w:type="dxa"/>
            <w:tcBorders>
              <w:top w:val="nil"/>
              <w:left w:val="nil"/>
              <w:bottom w:val="single" w:sz="4" w:space="0" w:color="auto"/>
              <w:right w:val="single" w:sz="4" w:space="0" w:color="auto"/>
            </w:tcBorders>
            <w:shd w:val="clear" w:color="000000" w:fill="FFFFFF"/>
            <w:vAlign w:val="center"/>
            <w:hideMark/>
          </w:tcPr>
          <w:p w14:paraId="75EA59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24,00</w:t>
            </w:r>
          </w:p>
        </w:tc>
        <w:tc>
          <w:tcPr>
            <w:tcW w:w="839" w:type="dxa"/>
            <w:tcBorders>
              <w:top w:val="nil"/>
              <w:left w:val="nil"/>
              <w:bottom w:val="single" w:sz="4" w:space="0" w:color="auto"/>
              <w:right w:val="single" w:sz="4" w:space="0" w:color="auto"/>
            </w:tcBorders>
            <w:shd w:val="clear" w:color="000000" w:fill="FFFFFF"/>
            <w:vAlign w:val="center"/>
            <w:hideMark/>
          </w:tcPr>
          <w:p w14:paraId="3A7C926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24,00</w:t>
            </w:r>
          </w:p>
        </w:tc>
      </w:tr>
      <w:tr w:rsidR="00560C33" w:rsidRPr="00AC3544" w14:paraId="266EA7A9" w14:textId="77777777" w:rsidTr="001035D8">
        <w:tc>
          <w:tcPr>
            <w:tcW w:w="2547" w:type="dxa"/>
            <w:gridSpan w:val="2"/>
            <w:vMerge/>
            <w:tcBorders>
              <w:left w:val="single" w:sz="4" w:space="0" w:color="auto"/>
              <w:right w:val="single" w:sz="4" w:space="0" w:color="auto"/>
            </w:tcBorders>
            <w:vAlign w:val="center"/>
            <w:hideMark/>
          </w:tcPr>
          <w:p w14:paraId="14E06CD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0BC9D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5EF0E5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A9C47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87E43E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F00B5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9526B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9E197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E88A72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B805D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69B5F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1BA35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FB08A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2ABA0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D3A73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E6BAC55" w14:textId="77777777" w:rsidTr="001035D8">
        <w:tc>
          <w:tcPr>
            <w:tcW w:w="2547" w:type="dxa"/>
            <w:gridSpan w:val="2"/>
            <w:vMerge/>
            <w:tcBorders>
              <w:left w:val="single" w:sz="4" w:space="0" w:color="auto"/>
              <w:right w:val="single" w:sz="4" w:space="0" w:color="auto"/>
            </w:tcBorders>
            <w:vAlign w:val="center"/>
            <w:hideMark/>
          </w:tcPr>
          <w:p w14:paraId="151CBD8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A9FB9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2CA360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2A753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838F5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C3525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DEE14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1942A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C3B6A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E846E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99621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F9BE8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B43A7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D6CD7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3A43A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5B17F78" w14:textId="77777777" w:rsidTr="001035D8">
        <w:tc>
          <w:tcPr>
            <w:tcW w:w="2547" w:type="dxa"/>
            <w:gridSpan w:val="2"/>
            <w:vMerge/>
            <w:tcBorders>
              <w:left w:val="single" w:sz="4" w:space="0" w:color="auto"/>
              <w:right w:val="single" w:sz="4" w:space="0" w:color="auto"/>
            </w:tcBorders>
            <w:vAlign w:val="center"/>
            <w:hideMark/>
          </w:tcPr>
          <w:p w14:paraId="5FF6BFC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8287F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49CFB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132,87</w:t>
            </w:r>
          </w:p>
        </w:tc>
        <w:tc>
          <w:tcPr>
            <w:tcW w:w="825" w:type="dxa"/>
            <w:tcBorders>
              <w:top w:val="nil"/>
              <w:left w:val="nil"/>
              <w:bottom w:val="single" w:sz="4" w:space="0" w:color="auto"/>
              <w:right w:val="single" w:sz="4" w:space="0" w:color="auto"/>
            </w:tcBorders>
            <w:shd w:val="clear" w:color="000000" w:fill="FFFFFF"/>
            <w:vAlign w:val="center"/>
            <w:hideMark/>
          </w:tcPr>
          <w:p w14:paraId="757A17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67DDD5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446761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4D1202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6FD33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A9CB7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693C00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18,98</w:t>
            </w:r>
          </w:p>
        </w:tc>
        <w:tc>
          <w:tcPr>
            <w:tcW w:w="825" w:type="dxa"/>
            <w:tcBorders>
              <w:top w:val="nil"/>
              <w:left w:val="nil"/>
              <w:bottom w:val="single" w:sz="4" w:space="0" w:color="auto"/>
              <w:right w:val="single" w:sz="4" w:space="0" w:color="auto"/>
            </w:tcBorders>
            <w:shd w:val="clear" w:color="000000" w:fill="FFFFFF"/>
            <w:noWrap/>
            <w:vAlign w:val="center"/>
            <w:hideMark/>
          </w:tcPr>
          <w:p w14:paraId="3DE5AD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20,89</w:t>
            </w:r>
          </w:p>
        </w:tc>
        <w:tc>
          <w:tcPr>
            <w:tcW w:w="910" w:type="dxa"/>
            <w:tcBorders>
              <w:top w:val="nil"/>
              <w:left w:val="nil"/>
              <w:bottom w:val="single" w:sz="4" w:space="0" w:color="auto"/>
              <w:right w:val="single" w:sz="4" w:space="0" w:color="auto"/>
            </w:tcBorders>
            <w:shd w:val="clear" w:color="000000" w:fill="FFFFFF"/>
            <w:noWrap/>
            <w:vAlign w:val="center"/>
            <w:hideMark/>
          </w:tcPr>
          <w:p w14:paraId="2F2C7B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22,00</w:t>
            </w:r>
          </w:p>
        </w:tc>
        <w:tc>
          <w:tcPr>
            <w:tcW w:w="826" w:type="dxa"/>
            <w:tcBorders>
              <w:top w:val="nil"/>
              <w:left w:val="nil"/>
              <w:bottom w:val="single" w:sz="4" w:space="0" w:color="auto"/>
              <w:right w:val="single" w:sz="4" w:space="0" w:color="auto"/>
            </w:tcBorders>
            <w:shd w:val="clear" w:color="000000" w:fill="FFFFFF"/>
            <w:noWrap/>
            <w:vAlign w:val="center"/>
            <w:hideMark/>
          </w:tcPr>
          <w:p w14:paraId="589CFE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23,00</w:t>
            </w:r>
          </w:p>
        </w:tc>
        <w:tc>
          <w:tcPr>
            <w:tcW w:w="826" w:type="dxa"/>
            <w:tcBorders>
              <w:top w:val="nil"/>
              <w:left w:val="nil"/>
              <w:bottom w:val="single" w:sz="4" w:space="0" w:color="auto"/>
              <w:right w:val="single" w:sz="4" w:space="0" w:color="auto"/>
            </w:tcBorders>
            <w:shd w:val="clear" w:color="000000" w:fill="FFFFFF"/>
            <w:noWrap/>
            <w:vAlign w:val="center"/>
            <w:hideMark/>
          </w:tcPr>
          <w:p w14:paraId="19E649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24,00</w:t>
            </w:r>
          </w:p>
        </w:tc>
        <w:tc>
          <w:tcPr>
            <w:tcW w:w="839" w:type="dxa"/>
            <w:tcBorders>
              <w:top w:val="nil"/>
              <w:left w:val="nil"/>
              <w:bottom w:val="single" w:sz="4" w:space="0" w:color="auto"/>
              <w:right w:val="single" w:sz="4" w:space="0" w:color="auto"/>
            </w:tcBorders>
            <w:shd w:val="clear" w:color="000000" w:fill="FFFFFF"/>
            <w:noWrap/>
            <w:vAlign w:val="center"/>
            <w:hideMark/>
          </w:tcPr>
          <w:p w14:paraId="32A316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24,00</w:t>
            </w:r>
          </w:p>
        </w:tc>
      </w:tr>
      <w:tr w:rsidR="00560C33" w:rsidRPr="00AC3544" w14:paraId="15AF01C3" w14:textId="77777777" w:rsidTr="001035D8">
        <w:tc>
          <w:tcPr>
            <w:tcW w:w="2547" w:type="dxa"/>
            <w:gridSpan w:val="2"/>
            <w:vMerge/>
            <w:tcBorders>
              <w:left w:val="single" w:sz="4" w:space="0" w:color="auto"/>
              <w:right w:val="single" w:sz="4" w:space="0" w:color="auto"/>
            </w:tcBorders>
            <w:vAlign w:val="center"/>
            <w:hideMark/>
          </w:tcPr>
          <w:p w14:paraId="7B879D9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CB54E0C" w14:textId="3E4F14D6"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727FF2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17413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D27F6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13924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84422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8FCF9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BF6B2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23C42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CDDD44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5267A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040A7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B6745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3E5E5D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B4C661A" w14:textId="77777777" w:rsidTr="001035D8">
        <w:tc>
          <w:tcPr>
            <w:tcW w:w="2547" w:type="dxa"/>
            <w:gridSpan w:val="2"/>
            <w:vMerge/>
            <w:tcBorders>
              <w:left w:val="single" w:sz="4" w:space="0" w:color="auto"/>
              <w:right w:val="single" w:sz="4" w:space="0" w:color="auto"/>
            </w:tcBorders>
            <w:vAlign w:val="center"/>
            <w:hideMark/>
          </w:tcPr>
          <w:p w14:paraId="2A1EEA0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F0409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590049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B01B0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ADC3B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DE159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931BD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44211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5B5CD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AA891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FD539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1FF02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F17BC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CAD70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4B7D3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BBB7FFD" w14:textId="77777777" w:rsidTr="001035D8">
        <w:tc>
          <w:tcPr>
            <w:tcW w:w="2547" w:type="dxa"/>
            <w:gridSpan w:val="2"/>
            <w:vMerge/>
            <w:tcBorders>
              <w:left w:val="single" w:sz="4" w:space="0" w:color="auto"/>
              <w:bottom w:val="single" w:sz="4" w:space="0" w:color="auto"/>
              <w:right w:val="single" w:sz="4" w:space="0" w:color="auto"/>
            </w:tcBorders>
            <w:vAlign w:val="center"/>
            <w:hideMark/>
          </w:tcPr>
          <w:p w14:paraId="0FD9584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01C4E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7902DC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DDC6B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C252E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971EE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2C536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2C48ED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9A8B9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8DAA2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69C0A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B4C42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79DD6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D4714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ADAEC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5D4E9E0" w14:textId="77777777" w:rsidTr="00A209B8">
        <w:tc>
          <w:tcPr>
            <w:tcW w:w="2547" w:type="dxa"/>
            <w:gridSpan w:val="2"/>
            <w:vMerge w:val="restart"/>
            <w:tcBorders>
              <w:top w:val="nil"/>
              <w:left w:val="single" w:sz="4" w:space="0" w:color="auto"/>
              <w:right w:val="single" w:sz="4" w:space="0" w:color="auto"/>
            </w:tcBorders>
            <w:shd w:val="clear" w:color="000000" w:fill="FFFFFF"/>
            <w:vAlign w:val="center"/>
            <w:hideMark/>
          </w:tcPr>
          <w:p w14:paraId="297297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6.2</w:t>
            </w:r>
          </w:p>
          <w:p w14:paraId="2AC25733" w14:textId="166485ED"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Профилактика и предупреждение детского дорожно-транспортного травматизма </w:t>
            </w:r>
          </w:p>
        </w:tc>
        <w:tc>
          <w:tcPr>
            <w:tcW w:w="1802" w:type="dxa"/>
            <w:tcBorders>
              <w:top w:val="nil"/>
              <w:left w:val="nil"/>
              <w:bottom w:val="single" w:sz="4" w:space="0" w:color="auto"/>
              <w:right w:val="single" w:sz="4" w:space="0" w:color="auto"/>
            </w:tcBorders>
            <w:shd w:val="clear" w:color="000000" w:fill="FFFFFF"/>
            <w:vAlign w:val="center"/>
            <w:hideMark/>
          </w:tcPr>
          <w:p w14:paraId="7C97F9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6D4F33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210,00</w:t>
            </w:r>
          </w:p>
        </w:tc>
        <w:tc>
          <w:tcPr>
            <w:tcW w:w="825" w:type="dxa"/>
            <w:tcBorders>
              <w:top w:val="nil"/>
              <w:left w:val="nil"/>
              <w:bottom w:val="single" w:sz="4" w:space="0" w:color="auto"/>
              <w:right w:val="single" w:sz="4" w:space="0" w:color="auto"/>
            </w:tcBorders>
            <w:shd w:val="clear" w:color="000000" w:fill="FFFFFF"/>
            <w:vAlign w:val="center"/>
            <w:hideMark/>
          </w:tcPr>
          <w:p w14:paraId="127D7C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731214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17A0D5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1030B3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7555F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1420D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E13D1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35,00</w:t>
            </w:r>
          </w:p>
        </w:tc>
        <w:tc>
          <w:tcPr>
            <w:tcW w:w="825" w:type="dxa"/>
            <w:tcBorders>
              <w:top w:val="nil"/>
              <w:left w:val="nil"/>
              <w:bottom w:val="single" w:sz="4" w:space="0" w:color="auto"/>
              <w:right w:val="single" w:sz="4" w:space="0" w:color="auto"/>
            </w:tcBorders>
            <w:shd w:val="clear" w:color="000000" w:fill="FFFFFF"/>
            <w:vAlign w:val="center"/>
            <w:hideMark/>
          </w:tcPr>
          <w:p w14:paraId="1967A6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35,00</w:t>
            </w:r>
          </w:p>
        </w:tc>
        <w:tc>
          <w:tcPr>
            <w:tcW w:w="910" w:type="dxa"/>
            <w:tcBorders>
              <w:top w:val="nil"/>
              <w:left w:val="nil"/>
              <w:bottom w:val="single" w:sz="4" w:space="0" w:color="auto"/>
              <w:right w:val="single" w:sz="4" w:space="0" w:color="auto"/>
            </w:tcBorders>
            <w:shd w:val="clear" w:color="000000" w:fill="FFFFFF"/>
            <w:vAlign w:val="center"/>
            <w:hideMark/>
          </w:tcPr>
          <w:p w14:paraId="387480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35,00</w:t>
            </w:r>
          </w:p>
        </w:tc>
        <w:tc>
          <w:tcPr>
            <w:tcW w:w="826" w:type="dxa"/>
            <w:tcBorders>
              <w:top w:val="nil"/>
              <w:left w:val="nil"/>
              <w:bottom w:val="single" w:sz="4" w:space="0" w:color="auto"/>
              <w:right w:val="single" w:sz="4" w:space="0" w:color="auto"/>
            </w:tcBorders>
            <w:shd w:val="clear" w:color="000000" w:fill="FFFFFF"/>
            <w:vAlign w:val="center"/>
            <w:hideMark/>
          </w:tcPr>
          <w:p w14:paraId="6863E8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35,00</w:t>
            </w:r>
          </w:p>
        </w:tc>
        <w:tc>
          <w:tcPr>
            <w:tcW w:w="826" w:type="dxa"/>
            <w:tcBorders>
              <w:top w:val="nil"/>
              <w:left w:val="nil"/>
              <w:bottom w:val="single" w:sz="4" w:space="0" w:color="auto"/>
              <w:right w:val="single" w:sz="4" w:space="0" w:color="auto"/>
            </w:tcBorders>
            <w:shd w:val="clear" w:color="000000" w:fill="FFFFFF"/>
            <w:vAlign w:val="center"/>
            <w:hideMark/>
          </w:tcPr>
          <w:p w14:paraId="5BDA41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35,00</w:t>
            </w:r>
          </w:p>
        </w:tc>
        <w:tc>
          <w:tcPr>
            <w:tcW w:w="839" w:type="dxa"/>
            <w:tcBorders>
              <w:top w:val="nil"/>
              <w:left w:val="nil"/>
              <w:bottom w:val="single" w:sz="4" w:space="0" w:color="auto"/>
              <w:right w:val="single" w:sz="4" w:space="0" w:color="auto"/>
            </w:tcBorders>
            <w:shd w:val="clear" w:color="000000" w:fill="FFFFFF"/>
            <w:vAlign w:val="center"/>
            <w:hideMark/>
          </w:tcPr>
          <w:p w14:paraId="5F031F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35,00</w:t>
            </w:r>
          </w:p>
        </w:tc>
      </w:tr>
      <w:tr w:rsidR="00560C33" w:rsidRPr="00AC3544" w14:paraId="306D336A" w14:textId="77777777" w:rsidTr="00A209B8">
        <w:tc>
          <w:tcPr>
            <w:tcW w:w="2547" w:type="dxa"/>
            <w:gridSpan w:val="2"/>
            <w:vMerge/>
            <w:tcBorders>
              <w:left w:val="single" w:sz="4" w:space="0" w:color="auto"/>
              <w:right w:val="single" w:sz="4" w:space="0" w:color="auto"/>
            </w:tcBorders>
            <w:vAlign w:val="center"/>
            <w:hideMark/>
          </w:tcPr>
          <w:p w14:paraId="064F4A5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AE363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705F21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C9F0CD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CBC1C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7AC7A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EE4FC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1AB75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9D82A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4D0AD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4943D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61201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BD1B8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795E3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C3F38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27A6080" w14:textId="77777777" w:rsidTr="00A209B8">
        <w:tc>
          <w:tcPr>
            <w:tcW w:w="2547" w:type="dxa"/>
            <w:gridSpan w:val="2"/>
            <w:vMerge/>
            <w:tcBorders>
              <w:left w:val="single" w:sz="4" w:space="0" w:color="auto"/>
              <w:right w:val="single" w:sz="4" w:space="0" w:color="auto"/>
            </w:tcBorders>
            <w:vAlign w:val="center"/>
            <w:hideMark/>
          </w:tcPr>
          <w:p w14:paraId="6697C46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75598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59C289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72AF7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66E22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A2BFF4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4EDF3E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7B3CB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79F39E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27CAA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39E617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E0D87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80C0E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18D99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0525B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2B1B7CA" w14:textId="77777777" w:rsidTr="00A209B8">
        <w:tc>
          <w:tcPr>
            <w:tcW w:w="2547" w:type="dxa"/>
            <w:gridSpan w:val="2"/>
            <w:vMerge/>
            <w:tcBorders>
              <w:left w:val="single" w:sz="4" w:space="0" w:color="auto"/>
              <w:right w:val="single" w:sz="4" w:space="0" w:color="auto"/>
            </w:tcBorders>
            <w:vAlign w:val="center"/>
            <w:hideMark/>
          </w:tcPr>
          <w:p w14:paraId="511EAC1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0BC13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A496F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210,00</w:t>
            </w:r>
          </w:p>
        </w:tc>
        <w:tc>
          <w:tcPr>
            <w:tcW w:w="825" w:type="dxa"/>
            <w:tcBorders>
              <w:top w:val="nil"/>
              <w:left w:val="nil"/>
              <w:bottom w:val="single" w:sz="4" w:space="0" w:color="auto"/>
              <w:right w:val="single" w:sz="4" w:space="0" w:color="auto"/>
            </w:tcBorders>
            <w:shd w:val="clear" w:color="000000" w:fill="FFFFFF"/>
            <w:vAlign w:val="center"/>
            <w:hideMark/>
          </w:tcPr>
          <w:p w14:paraId="1E47C9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430F2B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38145E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007026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98C40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4A21E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1A8592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35,00</w:t>
            </w:r>
          </w:p>
        </w:tc>
        <w:tc>
          <w:tcPr>
            <w:tcW w:w="825" w:type="dxa"/>
            <w:tcBorders>
              <w:top w:val="nil"/>
              <w:left w:val="nil"/>
              <w:bottom w:val="single" w:sz="4" w:space="0" w:color="auto"/>
              <w:right w:val="single" w:sz="4" w:space="0" w:color="auto"/>
            </w:tcBorders>
            <w:shd w:val="clear" w:color="000000" w:fill="FFFFFF"/>
            <w:noWrap/>
            <w:vAlign w:val="center"/>
            <w:hideMark/>
          </w:tcPr>
          <w:p w14:paraId="11549F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35,00</w:t>
            </w:r>
          </w:p>
        </w:tc>
        <w:tc>
          <w:tcPr>
            <w:tcW w:w="910" w:type="dxa"/>
            <w:tcBorders>
              <w:top w:val="nil"/>
              <w:left w:val="nil"/>
              <w:bottom w:val="single" w:sz="4" w:space="0" w:color="auto"/>
              <w:right w:val="single" w:sz="4" w:space="0" w:color="auto"/>
            </w:tcBorders>
            <w:shd w:val="clear" w:color="000000" w:fill="FFFFFF"/>
            <w:noWrap/>
            <w:vAlign w:val="center"/>
            <w:hideMark/>
          </w:tcPr>
          <w:p w14:paraId="767A3D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35,00</w:t>
            </w:r>
          </w:p>
        </w:tc>
        <w:tc>
          <w:tcPr>
            <w:tcW w:w="826" w:type="dxa"/>
            <w:tcBorders>
              <w:top w:val="nil"/>
              <w:left w:val="nil"/>
              <w:bottom w:val="single" w:sz="4" w:space="0" w:color="auto"/>
              <w:right w:val="single" w:sz="4" w:space="0" w:color="auto"/>
            </w:tcBorders>
            <w:shd w:val="clear" w:color="000000" w:fill="FFFFFF"/>
            <w:noWrap/>
            <w:vAlign w:val="center"/>
            <w:hideMark/>
          </w:tcPr>
          <w:p w14:paraId="4AA240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35,00</w:t>
            </w:r>
          </w:p>
        </w:tc>
        <w:tc>
          <w:tcPr>
            <w:tcW w:w="826" w:type="dxa"/>
            <w:tcBorders>
              <w:top w:val="nil"/>
              <w:left w:val="nil"/>
              <w:bottom w:val="single" w:sz="4" w:space="0" w:color="auto"/>
              <w:right w:val="single" w:sz="4" w:space="0" w:color="auto"/>
            </w:tcBorders>
            <w:shd w:val="clear" w:color="000000" w:fill="FFFFFF"/>
            <w:noWrap/>
            <w:vAlign w:val="center"/>
            <w:hideMark/>
          </w:tcPr>
          <w:p w14:paraId="4DA3D7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35,00</w:t>
            </w:r>
          </w:p>
        </w:tc>
        <w:tc>
          <w:tcPr>
            <w:tcW w:w="839" w:type="dxa"/>
            <w:tcBorders>
              <w:top w:val="nil"/>
              <w:left w:val="nil"/>
              <w:bottom w:val="single" w:sz="4" w:space="0" w:color="auto"/>
              <w:right w:val="single" w:sz="4" w:space="0" w:color="auto"/>
            </w:tcBorders>
            <w:shd w:val="clear" w:color="000000" w:fill="FFFFFF"/>
            <w:noWrap/>
            <w:vAlign w:val="center"/>
            <w:hideMark/>
          </w:tcPr>
          <w:p w14:paraId="217F7B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35,00</w:t>
            </w:r>
          </w:p>
        </w:tc>
      </w:tr>
      <w:tr w:rsidR="00560C33" w:rsidRPr="00AC3544" w14:paraId="7CDA9796" w14:textId="77777777" w:rsidTr="00A209B8">
        <w:tc>
          <w:tcPr>
            <w:tcW w:w="2547" w:type="dxa"/>
            <w:gridSpan w:val="2"/>
            <w:vMerge/>
            <w:tcBorders>
              <w:left w:val="single" w:sz="4" w:space="0" w:color="auto"/>
              <w:right w:val="single" w:sz="4" w:space="0" w:color="auto"/>
            </w:tcBorders>
            <w:vAlign w:val="center"/>
            <w:hideMark/>
          </w:tcPr>
          <w:p w14:paraId="6A48368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bottom"/>
            <w:hideMark/>
          </w:tcPr>
          <w:p w14:paraId="6F60A983" w14:textId="615EDFB6"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 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6A5409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50E26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AD700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53C87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E392D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28804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717D5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860D0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51F89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5F9E2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E71EC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37CCC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5C54A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DBEADC1" w14:textId="77777777" w:rsidTr="00A209B8">
        <w:tc>
          <w:tcPr>
            <w:tcW w:w="2547" w:type="dxa"/>
            <w:gridSpan w:val="2"/>
            <w:vMerge/>
            <w:tcBorders>
              <w:left w:val="single" w:sz="4" w:space="0" w:color="auto"/>
              <w:right w:val="single" w:sz="4" w:space="0" w:color="auto"/>
            </w:tcBorders>
            <w:vAlign w:val="center"/>
            <w:hideMark/>
          </w:tcPr>
          <w:p w14:paraId="4A23435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5DC21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290D49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DCD52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8E832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ED99E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DA8FA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69B64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26706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56E62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6D819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B6515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FFD07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917A2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AC334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3D20DC3" w14:textId="77777777" w:rsidTr="00A209B8">
        <w:tc>
          <w:tcPr>
            <w:tcW w:w="2547" w:type="dxa"/>
            <w:gridSpan w:val="2"/>
            <w:vMerge/>
            <w:tcBorders>
              <w:left w:val="single" w:sz="4" w:space="0" w:color="auto"/>
              <w:bottom w:val="single" w:sz="4" w:space="0" w:color="auto"/>
              <w:right w:val="single" w:sz="4" w:space="0" w:color="auto"/>
            </w:tcBorders>
            <w:vAlign w:val="center"/>
            <w:hideMark/>
          </w:tcPr>
          <w:p w14:paraId="4785324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BE5D9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BD6074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CE2DB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61933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FEAF7E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43602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70088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A6FFC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5344A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22851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FD81A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07F08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4877D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CDD60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49D7EC9" w14:textId="77777777" w:rsidTr="00663C2C">
        <w:tc>
          <w:tcPr>
            <w:tcW w:w="2547" w:type="dxa"/>
            <w:gridSpan w:val="2"/>
            <w:vMerge w:val="restart"/>
            <w:tcBorders>
              <w:top w:val="nil"/>
              <w:left w:val="single" w:sz="4" w:space="0" w:color="auto"/>
              <w:right w:val="single" w:sz="4" w:space="0" w:color="auto"/>
            </w:tcBorders>
            <w:shd w:val="clear" w:color="000000" w:fill="FFFFFF"/>
            <w:vAlign w:val="center"/>
            <w:hideMark/>
          </w:tcPr>
          <w:p w14:paraId="20272C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6.3</w:t>
            </w:r>
          </w:p>
          <w:p w14:paraId="793CE1F5" w14:textId="257F4FDA"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Проведение рейдов с целью посещения и выявления семей социального риска и несовершеннолетних, ведущих асоциальный образ жизни</w:t>
            </w:r>
          </w:p>
        </w:tc>
        <w:tc>
          <w:tcPr>
            <w:tcW w:w="1802" w:type="dxa"/>
            <w:tcBorders>
              <w:top w:val="nil"/>
              <w:left w:val="nil"/>
              <w:bottom w:val="single" w:sz="4" w:space="0" w:color="auto"/>
              <w:right w:val="single" w:sz="4" w:space="0" w:color="auto"/>
            </w:tcBorders>
            <w:shd w:val="clear" w:color="000000" w:fill="FFFFFF"/>
            <w:vAlign w:val="center"/>
            <w:hideMark/>
          </w:tcPr>
          <w:p w14:paraId="2FB562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5CA2C4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w:t>
            </w:r>
          </w:p>
        </w:tc>
        <w:tc>
          <w:tcPr>
            <w:tcW w:w="825" w:type="dxa"/>
            <w:tcBorders>
              <w:top w:val="nil"/>
              <w:left w:val="nil"/>
              <w:bottom w:val="single" w:sz="4" w:space="0" w:color="auto"/>
              <w:right w:val="single" w:sz="4" w:space="0" w:color="auto"/>
            </w:tcBorders>
            <w:shd w:val="clear" w:color="000000" w:fill="FFFFFF"/>
            <w:vAlign w:val="center"/>
            <w:hideMark/>
          </w:tcPr>
          <w:p w14:paraId="6B62A8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42E743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3D2452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357910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0877A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87AC4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8DCA0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25" w:type="dxa"/>
            <w:tcBorders>
              <w:top w:val="nil"/>
              <w:left w:val="nil"/>
              <w:bottom w:val="single" w:sz="4" w:space="0" w:color="auto"/>
              <w:right w:val="single" w:sz="4" w:space="0" w:color="auto"/>
            </w:tcBorders>
            <w:shd w:val="clear" w:color="000000" w:fill="FFFFFF"/>
            <w:vAlign w:val="center"/>
            <w:hideMark/>
          </w:tcPr>
          <w:p w14:paraId="530809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910" w:type="dxa"/>
            <w:tcBorders>
              <w:top w:val="nil"/>
              <w:left w:val="nil"/>
              <w:bottom w:val="single" w:sz="4" w:space="0" w:color="auto"/>
              <w:right w:val="single" w:sz="4" w:space="0" w:color="auto"/>
            </w:tcBorders>
            <w:shd w:val="clear" w:color="000000" w:fill="FFFFFF"/>
            <w:vAlign w:val="center"/>
            <w:hideMark/>
          </w:tcPr>
          <w:p w14:paraId="765CA5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26" w:type="dxa"/>
            <w:tcBorders>
              <w:top w:val="nil"/>
              <w:left w:val="nil"/>
              <w:bottom w:val="single" w:sz="4" w:space="0" w:color="auto"/>
              <w:right w:val="single" w:sz="4" w:space="0" w:color="auto"/>
            </w:tcBorders>
            <w:shd w:val="clear" w:color="000000" w:fill="FFFFFF"/>
            <w:vAlign w:val="center"/>
            <w:hideMark/>
          </w:tcPr>
          <w:p w14:paraId="5B32FE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26" w:type="dxa"/>
            <w:tcBorders>
              <w:top w:val="nil"/>
              <w:left w:val="nil"/>
              <w:bottom w:val="single" w:sz="4" w:space="0" w:color="auto"/>
              <w:right w:val="single" w:sz="4" w:space="0" w:color="auto"/>
            </w:tcBorders>
            <w:shd w:val="clear" w:color="000000" w:fill="FFFFFF"/>
            <w:vAlign w:val="center"/>
            <w:hideMark/>
          </w:tcPr>
          <w:p w14:paraId="4E5053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39" w:type="dxa"/>
            <w:tcBorders>
              <w:top w:val="nil"/>
              <w:left w:val="nil"/>
              <w:bottom w:val="single" w:sz="4" w:space="0" w:color="auto"/>
              <w:right w:val="single" w:sz="4" w:space="0" w:color="auto"/>
            </w:tcBorders>
            <w:shd w:val="clear" w:color="000000" w:fill="FFFFFF"/>
            <w:vAlign w:val="center"/>
            <w:hideMark/>
          </w:tcPr>
          <w:p w14:paraId="7A922B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r>
      <w:tr w:rsidR="00560C33" w:rsidRPr="00AC3544" w14:paraId="03AFD541" w14:textId="77777777" w:rsidTr="00663C2C">
        <w:tc>
          <w:tcPr>
            <w:tcW w:w="2547" w:type="dxa"/>
            <w:gridSpan w:val="2"/>
            <w:vMerge/>
            <w:tcBorders>
              <w:left w:val="single" w:sz="4" w:space="0" w:color="auto"/>
              <w:right w:val="single" w:sz="4" w:space="0" w:color="auto"/>
            </w:tcBorders>
            <w:vAlign w:val="center"/>
            <w:hideMark/>
          </w:tcPr>
          <w:p w14:paraId="1624A31C"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6921E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7E959B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C810B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D991E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63680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3F580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C5E87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17EC1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6BF44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2A6E2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74501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D5303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4AC3D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EBA14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D4EDD6E" w14:textId="77777777" w:rsidTr="00663C2C">
        <w:tc>
          <w:tcPr>
            <w:tcW w:w="2547" w:type="dxa"/>
            <w:gridSpan w:val="2"/>
            <w:vMerge/>
            <w:tcBorders>
              <w:left w:val="single" w:sz="4" w:space="0" w:color="auto"/>
              <w:right w:val="single" w:sz="4" w:space="0" w:color="auto"/>
            </w:tcBorders>
            <w:vAlign w:val="center"/>
            <w:hideMark/>
          </w:tcPr>
          <w:p w14:paraId="64640F8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DB45A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AF729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7012F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39A87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A493E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6EADF6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B89A6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AC9F5A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0E2FE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F571D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C1395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659A1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78E64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CC219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CF1BC10" w14:textId="77777777" w:rsidTr="00663C2C">
        <w:tc>
          <w:tcPr>
            <w:tcW w:w="2547" w:type="dxa"/>
            <w:gridSpan w:val="2"/>
            <w:vMerge/>
            <w:tcBorders>
              <w:left w:val="single" w:sz="4" w:space="0" w:color="auto"/>
              <w:right w:val="single" w:sz="4" w:space="0" w:color="auto"/>
            </w:tcBorders>
            <w:vAlign w:val="center"/>
            <w:hideMark/>
          </w:tcPr>
          <w:p w14:paraId="5847B80C"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26C99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2B4E4C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w:t>
            </w:r>
          </w:p>
        </w:tc>
        <w:tc>
          <w:tcPr>
            <w:tcW w:w="825" w:type="dxa"/>
            <w:tcBorders>
              <w:top w:val="nil"/>
              <w:left w:val="nil"/>
              <w:bottom w:val="single" w:sz="4" w:space="0" w:color="auto"/>
              <w:right w:val="single" w:sz="4" w:space="0" w:color="auto"/>
            </w:tcBorders>
            <w:shd w:val="clear" w:color="000000" w:fill="FFFFFF"/>
            <w:vAlign w:val="center"/>
            <w:hideMark/>
          </w:tcPr>
          <w:p w14:paraId="75E7AD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540734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3381C4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145DA5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7AB57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34A1E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3D8E63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25" w:type="dxa"/>
            <w:tcBorders>
              <w:top w:val="nil"/>
              <w:left w:val="nil"/>
              <w:bottom w:val="single" w:sz="4" w:space="0" w:color="auto"/>
              <w:right w:val="single" w:sz="4" w:space="0" w:color="auto"/>
            </w:tcBorders>
            <w:shd w:val="clear" w:color="000000" w:fill="FFFFFF"/>
            <w:noWrap/>
            <w:vAlign w:val="center"/>
            <w:hideMark/>
          </w:tcPr>
          <w:p w14:paraId="1A8217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910" w:type="dxa"/>
            <w:tcBorders>
              <w:top w:val="nil"/>
              <w:left w:val="nil"/>
              <w:bottom w:val="single" w:sz="4" w:space="0" w:color="auto"/>
              <w:right w:val="single" w:sz="4" w:space="0" w:color="auto"/>
            </w:tcBorders>
            <w:shd w:val="clear" w:color="000000" w:fill="FFFFFF"/>
            <w:noWrap/>
            <w:vAlign w:val="center"/>
            <w:hideMark/>
          </w:tcPr>
          <w:p w14:paraId="0BC837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26" w:type="dxa"/>
            <w:tcBorders>
              <w:top w:val="nil"/>
              <w:left w:val="nil"/>
              <w:bottom w:val="single" w:sz="4" w:space="0" w:color="auto"/>
              <w:right w:val="single" w:sz="4" w:space="0" w:color="auto"/>
            </w:tcBorders>
            <w:shd w:val="clear" w:color="000000" w:fill="FFFFFF"/>
            <w:noWrap/>
            <w:vAlign w:val="center"/>
            <w:hideMark/>
          </w:tcPr>
          <w:p w14:paraId="1AFEC5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26" w:type="dxa"/>
            <w:tcBorders>
              <w:top w:val="nil"/>
              <w:left w:val="nil"/>
              <w:bottom w:val="single" w:sz="4" w:space="0" w:color="auto"/>
              <w:right w:val="single" w:sz="4" w:space="0" w:color="auto"/>
            </w:tcBorders>
            <w:shd w:val="clear" w:color="000000" w:fill="FFFFFF"/>
            <w:noWrap/>
            <w:vAlign w:val="center"/>
            <w:hideMark/>
          </w:tcPr>
          <w:p w14:paraId="3AF2D1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39" w:type="dxa"/>
            <w:tcBorders>
              <w:top w:val="nil"/>
              <w:left w:val="nil"/>
              <w:bottom w:val="single" w:sz="4" w:space="0" w:color="auto"/>
              <w:right w:val="single" w:sz="4" w:space="0" w:color="auto"/>
            </w:tcBorders>
            <w:shd w:val="clear" w:color="000000" w:fill="FFFFFF"/>
            <w:noWrap/>
            <w:vAlign w:val="center"/>
            <w:hideMark/>
          </w:tcPr>
          <w:p w14:paraId="10627A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r>
      <w:tr w:rsidR="00560C33" w:rsidRPr="00AC3544" w14:paraId="72B2F9A1" w14:textId="77777777" w:rsidTr="00663C2C">
        <w:tc>
          <w:tcPr>
            <w:tcW w:w="2547" w:type="dxa"/>
            <w:gridSpan w:val="2"/>
            <w:vMerge/>
            <w:tcBorders>
              <w:left w:val="single" w:sz="4" w:space="0" w:color="auto"/>
              <w:right w:val="single" w:sz="4" w:space="0" w:color="auto"/>
            </w:tcBorders>
            <w:vAlign w:val="center"/>
            <w:hideMark/>
          </w:tcPr>
          <w:p w14:paraId="364F521C"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C0DDEA1" w14:textId="4D5958D9"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5B2293E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8905D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565C8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CDBFB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E4F58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4F0B0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0A856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5171F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30F76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34DE6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E9DF2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C5F2A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9F68E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0691B34" w14:textId="77777777" w:rsidTr="00663C2C">
        <w:tc>
          <w:tcPr>
            <w:tcW w:w="2547" w:type="dxa"/>
            <w:gridSpan w:val="2"/>
            <w:vMerge/>
            <w:tcBorders>
              <w:left w:val="single" w:sz="4" w:space="0" w:color="auto"/>
              <w:right w:val="single" w:sz="4" w:space="0" w:color="auto"/>
            </w:tcBorders>
            <w:vAlign w:val="center"/>
            <w:hideMark/>
          </w:tcPr>
          <w:p w14:paraId="70BBC4A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E75678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2912A7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BB854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985B7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9DE95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B1759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9C8DB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98A33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5F645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3DD4F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C4683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83575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5E60B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554C7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6E7DDAB" w14:textId="77777777" w:rsidTr="00663C2C">
        <w:tc>
          <w:tcPr>
            <w:tcW w:w="2547" w:type="dxa"/>
            <w:gridSpan w:val="2"/>
            <w:vMerge/>
            <w:tcBorders>
              <w:left w:val="single" w:sz="4" w:space="0" w:color="auto"/>
              <w:bottom w:val="single" w:sz="4" w:space="0" w:color="auto"/>
              <w:right w:val="single" w:sz="4" w:space="0" w:color="auto"/>
            </w:tcBorders>
            <w:vAlign w:val="center"/>
            <w:hideMark/>
          </w:tcPr>
          <w:p w14:paraId="42645F6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FABFE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2449B5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AB2FB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F59DB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54DC4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37B53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D36D2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B277E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51A7D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4552D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2CC8D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C6DFB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24A59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964B1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BB5DECD" w14:textId="77777777" w:rsidTr="001F1CA5">
        <w:tc>
          <w:tcPr>
            <w:tcW w:w="2547" w:type="dxa"/>
            <w:gridSpan w:val="2"/>
            <w:vMerge w:val="restart"/>
            <w:tcBorders>
              <w:top w:val="nil"/>
              <w:left w:val="single" w:sz="4" w:space="0" w:color="auto"/>
              <w:right w:val="single" w:sz="4" w:space="0" w:color="auto"/>
            </w:tcBorders>
            <w:shd w:val="clear" w:color="000000" w:fill="FFFFFF"/>
            <w:vAlign w:val="center"/>
            <w:hideMark/>
          </w:tcPr>
          <w:p w14:paraId="4AE4E3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6.4</w:t>
            </w:r>
          </w:p>
          <w:p w14:paraId="35890BE7" w14:textId="19A0DA56"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1802" w:type="dxa"/>
            <w:tcBorders>
              <w:top w:val="nil"/>
              <w:left w:val="nil"/>
              <w:bottom w:val="single" w:sz="4" w:space="0" w:color="auto"/>
              <w:right w:val="single" w:sz="4" w:space="0" w:color="auto"/>
            </w:tcBorders>
            <w:shd w:val="clear" w:color="000000" w:fill="FFFFFF"/>
            <w:vAlign w:val="center"/>
            <w:hideMark/>
          </w:tcPr>
          <w:p w14:paraId="659A64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6F1041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44,00</w:t>
            </w:r>
          </w:p>
        </w:tc>
        <w:tc>
          <w:tcPr>
            <w:tcW w:w="825" w:type="dxa"/>
            <w:tcBorders>
              <w:top w:val="nil"/>
              <w:left w:val="nil"/>
              <w:bottom w:val="single" w:sz="4" w:space="0" w:color="auto"/>
              <w:right w:val="single" w:sz="4" w:space="0" w:color="auto"/>
            </w:tcBorders>
            <w:shd w:val="clear" w:color="000000" w:fill="FFFFFF"/>
            <w:vAlign w:val="center"/>
            <w:hideMark/>
          </w:tcPr>
          <w:p w14:paraId="5DB081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576EFC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57D0A2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9E9B0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5167C1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AA253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07389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25" w:type="dxa"/>
            <w:tcBorders>
              <w:top w:val="nil"/>
              <w:left w:val="nil"/>
              <w:bottom w:val="single" w:sz="4" w:space="0" w:color="auto"/>
              <w:right w:val="single" w:sz="4" w:space="0" w:color="auto"/>
            </w:tcBorders>
            <w:shd w:val="clear" w:color="000000" w:fill="FFFFFF"/>
            <w:vAlign w:val="center"/>
            <w:hideMark/>
          </w:tcPr>
          <w:p w14:paraId="4B69EA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910" w:type="dxa"/>
            <w:tcBorders>
              <w:top w:val="nil"/>
              <w:left w:val="nil"/>
              <w:bottom w:val="single" w:sz="4" w:space="0" w:color="auto"/>
              <w:right w:val="single" w:sz="4" w:space="0" w:color="auto"/>
            </w:tcBorders>
            <w:shd w:val="clear" w:color="000000" w:fill="FFFFFF"/>
            <w:vAlign w:val="center"/>
            <w:hideMark/>
          </w:tcPr>
          <w:p w14:paraId="394A03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w:t>
            </w:r>
          </w:p>
        </w:tc>
        <w:tc>
          <w:tcPr>
            <w:tcW w:w="826" w:type="dxa"/>
            <w:tcBorders>
              <w:top w:val="nil"/>
              <w:left w:val="nil"/>
              <w:bottom w:val="single" w:sz="4" w:space="0" w:color="auto"/>
              <w:right w:val="single" w:sz="4" w:space="0" w:color="auto"/>
            </w:tcBorders>
            <w:shd w:val="clear" w:color="000000" w:fill="FFFFFF"/>
            <w:vAlign w:val="center"/>
            <w:hideMark/>
          </w:tcPr>
          <w:p w14:paraId="677F1EE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w:t>
            </w:r>
          </w:p>
        </w:tc>
        <w:tc>
          <w:tcPr>
            <w:tcW w:w="826" w:type="dxa"/>
            <w:tcBorders>
              <w:top w:val="nil"/>
              <w:left w:val="nil"/>
              <w:bottom w:val="single" w:sz="4" w:space="0" w:color="auto"/>
              <w:right w:val="single" w:sz="4" w:space="0" w:color="auto"/>
            </w:tcBorders>
            <w:shd w:val="clear" w:color="000000" w:fill="FFFFFF"/>
            <w:vAlign w:val="center"/>
            <w:hideMark/>
          </w:tcPr>
          <w:p w14:paraId="12D0DC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w:t>
            </w:r>
          </w:p>
        </w:tc>
        <w:tc>
          <w:tcPr>
            <w:tcW w:w="839" w:type="dxa"/>
            <w:tcBorders>
              <w:top w:val="nil"/>
              <w:left w:val="nil"/>
              <w:bottom w:val="single" w:sz="4" w:space="0" w:color="auto"/>
              <w:right w:val="single" w:sz="4" w:space="0" w:color="auto"/>
            </w:tcBorders>
            <w:shd w:val="clear" w:color="000000" w:fill="FFFFFF"/>
            <w:vAlign w:val="center"/>
            <w:hideMark/>
          </w:tcPr>
          <w:p w14:paraId="71A82C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w:t>
            </w:r>
          </w:p>
        </w:tc>
      </w:tr>
      <w:tr w:rsidR="00560C33" w:rsidRPr="00AC3544" w14:paraId="737B5000" w14:textId="77777777" w:rsidTr="001F1CA5">
        <w:tc>
          <w:tcPr>
            <w:tcW w:w="2547" w:type="dxa"/>
            <w:gridSpan w:val="2"/>
            <w:vMerge/>
            <w:tcBorders>
              <w:left w:val="single" w:sz="4" w:space="0" w:color="auto"/>
              <w:right w:val="single" w:sz="4" w:space="0" w:color="auto"/>
            </w:tcBorders>
            <w:vAlign w:val="center"/>
            <w:hideMark/>
          </w:tcPr>
          <w:p w14:paraId="596FB09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CD564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116FC5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7F85B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DE49A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60B2B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57FAB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DE7F6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6E4F9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942B2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ED15B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0B9BE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0C74D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8EFF9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94267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20D7929" w14:textId="77777777" w:rsidTr="001F1CA5">
        <w:tc>
          <w:tcPr>
            <w:tcW w:w="2547" w:type="dxa"/>
            <w:gridSpan w:val="2"/>
            <w:vMerge/>
            <w:tcBorders>
              <w:left w:val="single" w:sz="4" w:space="0" w:color="auto"/>
              <w:right w:val="single" w:sz="4" w:space="0" w:color="auto"/>
            </w:tcBorders>
            <w:vAlign w:val="center"/>
            <w:hideMark/>
          </w:tcPr>
          <w:p w14:paraId="41A418B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F55F1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2F22DD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799D8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40985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C5694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0963C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E8DB3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D36A1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3DC8F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F7BAE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6E31B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19584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FFBB5F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680B0D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3348DF2" w14:textId="77777777" w:rsidTr="001F1CA5">
        <w:tc>
          <w:tcPr>
            <w:tcW w:w="2547" w:type="dxa"/>
            <w:gridSpan w:val="2"/>
            <w:vMerge/>
            <w:tcBorders>
              <w:left w:val="single" w:sz="4" w:space="0" w:color="auto"/>
              <w:right w:val="single" w:sz="4" w:space="0" w:color="auto"/>
            </w:tcBorders>
            <w:vAlign w:val="center"/>
            <w:hideMark/>
          </w:tcPr>
          <w:p w14:paraId="21A4D5E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BAFC7E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195BF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44,00</w:t>
            </w:r>
          </w:p>
        </w:tc>
        <w:tc>
          <w:tcPr>
            <w:tcW w:w="825" w:type="dxa"/>
            <w:tcBorders>
              <w:top w:val="nil"/>
              <w:left w:val="nil"/>
              <w:bottom w:val="single" w:sz="4" w:space="0" w:color="auto"/>
              <w:right w:val="single" w:sz="4" w:space="0" w:color="auto"/>
            </w:tcBorders>
            <w:shd w:val="clear" w:color="000000" w:fill="FFFFFF"/>
            <w:vAlign w:val="center"/>
            <w:hideMark/>
          </w:tcPr>
          <w:p w14:paraId="58DA4A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495D0E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1206B4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265755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F89C0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29FF5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2DA811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25" w:type="dxa"/>
            <w:tcBorders>
              <w:top w:val="nil"/>
              <w:left w:val="nil"/>
              <w:bottom w:val="single" w:sz="4" w:space="0" w:color="auto"/>
              <w:right w:val="single" w:sz="4" w:space="0" w:color="auto"/>
            </w:tcBorders>
            <w:shd w:val="clear" w:color="000000" w:fill="FFFFFF"/>
            <w:noWrap/>
            <w:vAlign w:val="center"/>
            <w:hideMark/>
          </w:tcPr>
          <w:p w14:paraId="23A4E8E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910" w:type="dxa"/>
            <w:tcBorders>
              <w:top w:val="nil"/>
              <w:left w:val="nil"/>
              <w:bottom w:val="single" w:sz="4" w:space="0" w:color="auto"/>
              <w:right w:val="single" w:sz="4" w:space="0" w:color="auto"/>
            </w:tcBorders>
            <w:shd w:val="clear" w:color="000000" w:fill="FFFFFF"/>
            <w:noWrap/>
            <w:vAlign w:val="center"/>
            <w:hideMark/>
          </w:tcPr>
          <w:p w14:paraId="088824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w:t>
            </w:r>
          </w:p>
        </w:tc>
        <w:tc>
          <w:tcPr>
            <w:tcW w:w="826" w:type="dxa"/>
            <w:tcBorders>
              <w:top w:val="nil"/>
              <w:left w:val="nil"/>
              <w:bottom w:val="single" w:sz="4" w:space="0" w:color="auto"/>
              <w:right w:val="single" w:sz="4" w:space="0" w:color="auto"/>
            </w:tcBorders>
            <w:shd w:val="clear" w:color="000000" w:fill="FFFFFF"/>
            <w:noWrap/>
            <w:vAlign w:val="center"/>
            <w:hideMark/>
          </w:tcPr>
          <w:p w14:paraId="69DA5A1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w:t>
            </w:r>
          </w:p>
        </w:tc>
        <w:tc>
          <w:tcPr>
            <w:tcW w:w="826" w:type="dxa"/>
            <w:tcBorders>
              <w:top w:val="nil"/>
              <w:left w:val="nil"/>
              <w:bottom w:val="single" w:sz="4" w:space="0" w:color="auto"/>
              <w:right w:val="single" w:sz="4" w:space="0" w:color="auto"/>
            </w:tcBorders>
            <w:shd w:val="clear" w:color="000000" w:fill="FFFFFF"/>
            <w:noWrap/>
            <w:vAlign w:val="center"/>
            <w:hideMark/>
          </w:tcPr>
          <w:p w14:paraId="78BFC7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w:t>
            </w:r>
          </w:p>
        </w:tc>
        <w:tc>
          <w:tcPr>
            <w:tcW w:w="839" w:type="dxa"/>
            <w:tcBorders>
              <w:top w:val="nil"/>
              <w:left w:val="nil"/>
              <w:bottom w:val="single" w:sz="4" w:space="0" w:color="auto"/>
              <w:right w:val="single" w:sz="4" w:space="0" w:color="auto"/>
            </w:tcBorders>
            <w:shd w:val="clear" w:color="000000" w:fill="FFFFFF"/>
            <w:noWrap/>
            <w:vAlign w:val="center"/>
            <w:hideMark/>
          </w:tcPr>
          <w:p w14:paraId="7064B9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w:t>
            </w:r>
          </w:p>
        </w:tc>
      </w:tr>
      <w:tr w:rsidR="00560C33" w:rsidRPr="00AC3544" w14:paraId="1D840F43" w14:textId="77777777" w:rsidTr="001F1CA5">
        <w:tc>
          <w:tcPr>
            <w:tcW w:w="2547" w:type="dxa"/>
            <w:gridSpan w:val="2"/>
            <w:vMerge/>
            <w:tcBorders>
              <w:left w:val="single" w:sz="4" w:space="0" w:color="auto"/>
              <w:right w:val="single" w:sz="4" w:space="0" w:color="auto"/>
            </w:tcBorders>
            <w:vAlign w:val="center"/>
            <w:hideMark/>
          </w:tcPr>
          <w:p w14:paraId="2BB0648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90C9BE1" w14:textId="0EB121CD"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63C4D9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1DD0B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80DAD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FBC1BA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E7CF6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AFE3F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6E528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03F47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6A606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A5C43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09513D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2279A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45BB6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5BBCA7C" w14:textId="77777777" w:rsidTr="001F1CA5">
        <w:tc>
          <w:tcPr>
            <w:tcW w:w="2547" w:type="dxa"/>
            <w:gridSpan w:val="2"/>
            <w:vMerge/>
            <w:tcBorders>
              <w:left w:val="single" w:sz="4" w:space="0" w:color="auto"/>
              <w:right w:val="single" w:sz="4" w:space="0" w:color="auto"/>
            </w:tcBorders>
            <w:vAlign w:val="center"/>
            <w:hideMark/>
          </w:tcPr>
          <w:p w14:paraId="3383E27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5935C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615344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276C4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15693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15F86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8A7E2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B9B6B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47221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9719D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6B3A2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45D68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E7825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2454D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7AF28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BB9CC41" w14:textId="77777777" w:rsidTr="001F1CA5">
        <w:tc>
          <w:tcPr>
            <w:tcW w:w="2547" w:type="dxa"/>
            <w:gridSpan w:val="2"/>
            <w:vMerge/>
            <w:tcBorders>
              <w:left w:val="single" w:sz="4" w:space="0" w:color="auto"/>
              <w:bottom w:val="single" w:sz="4" w:space="0" w:color="auto"/>
              <w:right w:val="single" w:sz="4" w:space="0" w:color="auto"/>
            </w:tcBorders>
            <w:vAlign w:val="center"/>
            <w:hideMark/>
          </w:tcPr>
          <w:p w14:paraId="4C13D40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FBA0E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FD684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3A2F4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D91A2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702F4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758EE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9B956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646EE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A281D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00C25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D0A6C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3DEB9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2872F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7470C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D9C052A" w14:textId="77777777" w:rsidTr="006D570C">
        <w:tc>
          <w:tcPr>
            <w:tcW w:w="2547" w:type="dxa"/>
            <w:gridSpan w:val="2"/>
            <w:vMerge w:val="restart"/>
            <w:tcBorders>
              <w:top w:val="nil"/>
              <w:left w:val="single" w:sz="4" w:space="0" w:color="auto"/>
              <w:right w:val="single" w:sz="4" w:space="0" w:color="auto"/>
            </w:tcBorders>
            <w:shd w:val="clear" w:color="000000" w:fill="FFFFFF"/>
            <w:vAlign w:val="center"/>
            <w:hideMark/>
          </w:tcPr>
          <w:p w14:paraId="5C0659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6.5</w:t>
            </w:r>
          </w:p>
          <w:p w14:paraId="5ABFA56F" w14:textId="2B6EFDAB"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1802" w:type="dxa"/>
            <w:tcBorders>
              <w:top w:val="nil"/>
              <w:left w:val="nil"/>
              <w:bottom w:val="single" w:sz="4" w:space="0" w:color="auto"/>
              <w:right w:val="single" w:sz="4" w:space="0" w:color="auto"/>
            </w:tcBorders>
            <w:shd w:val="clear" w:color="000000" w:fill="FFFFFF"/>
            <w:vAlign w:val="center"/>
            <w:hideMark/>
          </w:tcPr>
          <w:p w14:paraId="053A6C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2D5277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11,95</w:t>
            </w:r>
          </w:p>
        </w:tc>
        <w:tc>
          <w:tcPr>
            <w:tcW w:w="825" w:type="dxa"/>
            <w:tcBorders>
              <w:top w:val="nil"/>
              <w:left w:val="nil"/>
              <w:bottom w:val="single" w:sz="4" w:space="0" w:color="auto"/>
              <w:right w:val="single" w:sz="4" w:space="0" w:color="auto"/>
            </w:tcBorders>
            <w:shd w:val="clear" w:color="000000" w:fill="FFFFFF"/>
            <w:vAlign w:val="center"/>
            <w:hideMark/>
          </w:tcPr>
          <w:p w14:paraId="4FC87A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590BCA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34678C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039234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AE94F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38FA2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86A4A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w:t>
            </w:r>
          </w:p>
        </w:tc>
        <w:tc>
          <w:tcPr>
            <w:tcW w:w="825" w:type="dxa"/>
            <w:tcBorders>
              <w:top w:val="nil"/>
              <w:left w:val="nil"/>
              <w:bottom w:val="single" w:sz="4" w:space="0" w:color="auto"/>
              <w:right w:val="single" w:sz="4" w:space="0" w:color="auto"/>
            </w:tcBorders>
            <w:shd w:val="clear" w:color="000000" w:fill="FFFFFF"/>
            <w:vAlign w:val="center"/>
            <w:hideMark/>
          </w:tcPr>
          <w:p w14:paraId="60BF63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5,95</w:t>
            </w:r>
          </w:p>
        </w:tc>
        <w:tc>
          <w:tcPr>
            <w:tcW w:w="910" w:type="dxa"/>
            <w:tcBorders>
              <w:top w:val="nil"/>
              <w:left w:val="nil"/>
              <w:bottom w:val="single" w:sz="4" w:space="0" w:color="auto"/>
              <w:right w:val="single" w:sz="4" w:space="0" w:color="auto"/>
            </w:tcBorders>
            <w:shd w:val="clear" w:color="000000" w:fill="FFFFFF"/>
            <w:vAlign w:val="center"/>
            <w:hideMark/>
          </w:tcPr>
          <w:p w14:paraId="295A10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F4A25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A9FDB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41C354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4050AF7C" w14:textId="77777777" w:rsidTr="006D570C">
        <w:tc>
          <w:tcPr>
            <w:tcW w:w="2547" w:type="dxa"/>
            <w:gridSpan w:val="2"/>
            <w:vMerge/>
            <w:tcBorders>
              <w:left w:val="single" w:sz="4" w:space="0" w:color="auto"/>
              <w:right w:val="single" w:sz="4" w:space="0" w:color="auto"/>
            </w:tcBorders>
            <w:vAlign w:val="center"/>
            <w:hideMark/>
          </w:tcPr>
          <w:p w14:paraId="587F2C1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1CB8A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189EA4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91DB2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35DD9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263F3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F7960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E887E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57361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68329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0E4F0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9F225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9A19E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8415A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E319C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C845000" w14:textId="77777777" w:rsidTr="006D570C">
        <w:tc>
          <w:tcPr>
            <w:tcW w:w="2547" w:type="dxa"/>
            <w:gridSpan w:val="2"/>
            <w:vMerge/>
            <w:tcBorders>
              <w:left w:val="single" w:sz="4" w:space="0" w:color="auto"/>
              <w:right w:val="single" w:sz="4" w:space="0" w:color="auto"/>
            </w:tcBorders>
            <w:vAlign w:val="center"/>
            <w:hideMark/>
          </w:tcPr>
          <w:p w14:paraId="404F409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B6D9A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76D1C7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8E683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E4CDA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56225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15711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44FF1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9F9286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6912F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AD9E6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46112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B0759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40B15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84F7D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B998C28" w14:textId="77777777" w:rsidTr="006D570C">
        <w:tc>
          <w:tcPr>
            <w:tcW w:w="2547" w:type="dxa"/>
            <w:gridSpan w:val="2"/>
            <w:vMerge/>
            <w:tcBorders>
              <w:left w:val="single" w:sz="4" w:space="0" w:color="auto"/>
              <w:right w:val="single" w:sz="4" w:space="0" w:color="auto"/>
            </w:tcBorders>
            <w:vAlign w:val="center"/>
            <w:hideMark/>
          </w:tcPr>
          <w:p w14:paraId="14636F7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5B710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1AFB1F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11,95</w:t>
            </w:r>
          </w:p>
        </w:tc>
        <w:tc>
          <w:tcPr>
            <w:tcW w:w="825" w:type="dxa"/>
            <w:tcBorders>
              <w:top w:val="nil"/>
              <w:left w:val="nil"/>
              <w:bottom w:val="single" w:sz="4" w:space="0" w:color="auto"/>
              <w:right w:val="single" w:sz="4" w:space="0" w:color="auto"/>
            </w:tcBorders>
            <w:shd w:val="clear" w:color="000000" w:fill="FFFFFF"/>
            <w:vAlign w:val="center"/>
            <w:hideMark/>
          </w:tcPr>
          <w:p w14:paraId="2EF113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718EA7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08C941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2BCFF7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45949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06936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6F69C2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w:t>
            </w:r>
          </w:p>
        </w:tc>
        <w:tc>
          <w:tcPr>
            <w:tcW w:w="825" w:type="dxa"/>
            <w:tcBorders>
              <w:top w:val="nil"/>
              <w:left w:val="nil"/>
              <w:bottom w:val="single" w:sz="4" w:space="0" w:color="auto"/>
              <w:right w:val="single" w:sz="4" w:space="0" w:color="auto"/>
            </w:tcBorders>
            <w:shd w:val="clear" w:color="000000" w:fill="FFFFFF"/>
            <w:noWrap/>
            <w:vAlign w:val="center"/>
            <w:hideMark/>
          </w:tcPr>
          <w:p w14:paraId="474A29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5,95</w:t>
            </w:r>
          </w:p>
        </w:tc>
        <w:tc>
          <w:tcPr>
            <w:tcW w:w="910" w:type="dxa"/>
            <w:tcBorders>
              <w:top w:val="nil"/>
              <w:left w:val="nil"/>
              <w:bottom w:val="single" w:sz="4" w:space="0" w:color="auto"/>
              <w:right w:val="single" w:sz="4" w:space="0" w:color="auto"/>
            </w:tcBorders>
            <w:shd w:val="clear" w:color="000000" w:fill="FFFFFF"/>
            <w:noWrap/>
            <w:vAlign w:val="center"/>
            <w:hideMark/>
          </w:tcPr>
          <w:p w14:paraId="0319DF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29BBC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B9A29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44379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70FCD41" w14:textId="77777777" w:rsidTr="006D570C">
        <w:tc>
          <w:tcPr>
            <w:tcW w:w="2547" w:type="dxa"/>
            <w:gridSpan w:val="2"/>
            <w:vMerge/>
            <w:tcBorders>
              <w:left w:val="single" w:sz="4" w:space="0" w:color="auto"/>
              <w:right w:val="single" w:sz="4" w:space="0" w:color="auto"/>
            </w:tcBorders>
            <w:vAlign w:val="center"/>
            <w:hideMark/>
          </w:tcPr>
          <w:p w14:paraId="232614C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6F848C7" w14:textId="574F1AB6"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7E0CA1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58A86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E4C1C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8E045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EE96AF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BB8D2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C6129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6906F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E026A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DB78E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5CFD8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1A688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CD449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4D8054A" w14:textId="77777777" w:rsidTr="006D570C">
        <w:tc>
          <w:tcPr>
            <w:tcW w:w="2547" w:type="dxa"/>
            <w:gridSpan w:val="2"/>
            <w:vMerge/>
            <w:tcBorders>
              <w:left w:val="single" w:sz="4" w:space="0" w:color="auto"/>
              <w:right w:val="single" w:sz="4" w:space="0" w:color="auto"/>
            </w:tcBorders>
            <w:vAlign w:val="center"/>
            <w:hideMark/>
          </w:tcPr>
          <w:p w14:paraId="341C73B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2903B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3243A4E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81AEF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C503A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CF0909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3E73D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93053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E12D2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32703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AAD6C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A34F0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BED30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56A8A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35A93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7D18450" w14:textId="77777777" w:rsidTr="006D570C">
        <w:tc>
          <w:tcPr>
            <w:tcW w:w="2547" w:type="dxa"/>
            <w:gridSpan w:val="2"/>
            <w:vMerge/>
            <w:tcBorders>
              <w:left w:val="single" w:sz="4" w:space="0" w:color="auto"/>
              <w:bottom w:val="single" w:sz="4" w:space="0" w:color="auto"/>
              <w:right w:val="single" w:sz="4" w:space="0" w:color="auto"/>
            </w:tcBorders>
            <w:vAlign w:val="center"/>
            <w:hideMark/>
          </w:tcPr>
          <w:p w14:paraId="7F9A837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5B38C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3425FE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0A85A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5A067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5AF63A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48FDD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E29E4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81DF9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109A5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A2301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BEE1B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8A04F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91B1A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FD05E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7D7E812" w14:textId="77777777" w:rsidTr="00001478">
        <w:tc>
          <w:tcPr>
            <w:tcW w:w="2547" w:type="dxa"/>
            <w:gridSpan w:val="2"/>
            <w:vMerge w:val="restart"/>
            <w:tcBorders>
              <w:top w:val="nil"/>
              <w:left w:val="single" w:sz="4" w:space="0" w:color="auto"/>
              <w:right w:val="single" w:sz="4" w:space="0" w:color="auto"/>
            </w:tcBorders>
            <w:shd w:val="clear" w:color="000000" w:fill="FFFFFF"/>
            <w:vAlign w:val="center"/>
            <w:hideMark/>
          </w:tcPr>
          <w:p w14:paraId="26114F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6.6</w:t>
            </w:r>
          </w:p>
          <w:p w14:paraId="7F5E4390" w14:textId="66B0C20D"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1802" w:type="dxa"/>
            <w:tcBorders>
              <w:top w:val="nil"/>
              <w:left w:val="nil"/>
              <w:bottom w:val="single" w:sz="4" w:space="0" w:color="auto"/>
              <w:right w:val="single" w:sz="4" w:space="0" w:color="auto"/>
            </w:tcBorders>
            <w:shd w:val="clear" w:color="000000" w:fill="FFFFFF"/>
            <w:vAlign w:val="center"/>
            <w:hideMark/>
          </w:tcPr>
          <w:p w14:paraId="5E52E8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2DAC1E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w:t>
            </w:r>
          </w:p>
        </w:tc>
        <w:tc>
          <w:tcPr>
            <w:tcW w:w="825" w:type="dxa"/>
            <w:tcBorders>
              <w:top w:val="nil"/>
              <w:left w:val="nil"/>
              <w:bottom w:val="single" w:sz="4" w:space="0" w:color="auto"/>
              <w:right w:val="single" w:sz="4" w:space="0" w:color="auto"/>
            </w:tcBorders>
            <w:shd w:val="clear" w:color="000000" w:fill="FFFFFF"/>
            <w:vAlign w:val="center"/>
            <w:hideMark/>
          </w:tcPr>
          <w:p w14:paraId="3F0AB5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18EAF0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081ED3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21ADE5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75507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41209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30ACE9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25" w:type="dxa"/>
            <w:tcBorders>
              <w:top w:val="nil"/>
              <w:left w:val="nil"/>
              <w:bottom w:val="single" w:sz="4" w:space="0" w:color="auto"/>
              <w:right w:val="single" w:sz="4" w:space="0" w:color="auto"/>
            </w:tcBorders>
            <w:shd w:val="clear" w:color="000000" w:fill="FFFFFF"/>
            <w:vAlign w:val="center"/>
            <w:hideMark/>
          </w:tcPr>
          <w:p w14:paraId="10A3C0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910" w:type="dxa"/>
            <w:tcBorders>
              <w:top w:val="nil"/>
              <w:left w:val="nil"/>
              <w:bottom w:val="single" w:sz="4" w:space="0" w:color="auto"/>
              <w:right w:val="single" w:sz="4" w:space="0" w:color="auto"/>
            </w:tcBorders>
            <w:shd w:val="clear" w:color="000000" w:fill="FFFFFF"/>
            <w:vAlign w:val="center"/>
            <w:hideMark/>
          </w:tcPr>
          <w:p w14:paraId="751287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26" w:type="dxa"/>
            <w:tcBorders>
              <w:top w:val="nil"/>
              <w:left w:val="nil"/>
              <w:bottom w:val="single" w:sz="4" w:space="0" w:color="auto"/>
              <w:right w:val="single" w:sz="4" w:space="0" w:color="auto"/>
            </w:tcBorders>
            <w:shd w:val="clear" w:color="000000" w:fill="FFFFFF"/>
            <w:vAlign w:val="center"/>
            <w:hideMark/>
          </w:tcPr>
          <w:p w14:paraId="62EBD5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26" w:type="dxa"/>
            <w:tcBorders>
              <w:top w:val="nil"/>
              <w:left w:val="nil"/>
              <w:bottom w:val="single" w:sz="4" w:space="0" w:color="auto"/>
              <w:right w:val="single" w:sz="4" w:space="0" w:color="auto"/>
            </w:tcBorders>
            <w:shd w:val="clear" w:color="000000" w:fill="FFFFFF"/>
            <w:vAlign w:val="center"/>
            <w:hideMark/>
          </w:tcPr>
          <w:p w14:paraId="0C67D8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39" w:type="dxa"/>
            <w:tcBorders>
              <w:top w:val="nil"/>
              <w:left w:val="nil"/>
              <w:bottom w:val="single" w:sz="4" w:space="0" w:color="auto"/>
              <w:right w:val="single" w:sz="4" w:space="0" w:color="auto"/>
            </w:tcBorders>
            <w:shd w:val="clear" w:color="000000" w:fill="FFFFFF"/>
            <w:vAlign w:val="center"/>
            <w:hideMark/>
          </w:tcPr>
          <w:p w14:paraId="06DEAE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r>
      <w:tr w:rsidR="00560C33" w:rsidRPr="00AC3544" w14:paraId="108060DE" w14:textId="77777777" w:rsidTr="00001478">
        <w:tc>
          <w:tcPr>
            <w:tcW w:w="2547" w:type="dxa"/>
            <w:gridSpan w:val="2"/>
            <w:vMerge/>
            <w:tcBorders>
              <w:left w:val="single" w:sz="4" w:space="0" w:color="auto"/>
              <w:right w:val="single" w:sz="4" w:space="0" w:color="auto"/>
            </w:tcBorders>
            <w:vAlign w:val="center"/>
            <w:hideMark/>
          </w:tcPr>
          <w:p w14:paraId="7FE43DA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21D4D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692237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0AAB3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FA1ED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20FF4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92B3CD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ACAA8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BBC80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99599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B3A067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C17F2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DBA4E9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F6547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B6F1B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09165E7" w14:textId="77777777" w:rsidTr="00001478">
        <w:tc>
          <w:tcPr>
            <w:tcW w:w="2547" w:type="dxa"/>
            <w:gridSpan w:val="2"/>
            <w:vMerge/>
            <w:tcBorders>
              <w:left w:val="single" w:sz="4" w:space="0" w:color="auto"/>
              <w:right w:val="single" w:sz="4" w:space="0" w:color="auto"/>
            </w:tcBorders>
            <w:vAlign w:val="center"/>
            <w:hideMark/>
          </w:tcPr>
          <w:p w14:paraId="27E444F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B35D1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5AA88B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F03D5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118CA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F29BA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EE75C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CD5EA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58D79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F81FE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9086D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35DFC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7B63A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4EF17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37091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74E0A71" w14:textId="77777777" w:rsidTr="00001478">
        <w:tc>
          <w:tcPr>
            <w:tcW w:w="2547" w:type="dxa"/>
            <w:gridSpan w:val="2"/>
            <w:vMerge/>
            <w:tcBorders>
              <w:left w:val="single" w:sz="4" w:space="0" w:color="auto"/>
              <w:right w:val="single" w:sz="4" w:space="0" w:color="auto"/>
            </w:tcBorders>
            <w:vAlign w:val="center"/>
            <w:hideMark/>
          </w:tcPr>
          <w:p w14:paraId="4825362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69C58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704C5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60,00</w:t>
            </w:r>
          </w:p>
        </w:tc>
        <w:tc>
          <w:tcPr>
            <w:tcW w:w="825" w:type="dxa"/>
            <w:tcBorders>
              <w:top w:val="nil"/>
              <w:left w:val="nil"/>
              <w:bottom w:val="single" w:sz="4" w:space="0" w:color="auto"/>
              <w:right w:val="single" w:sz="4" w:space="0" w:color="auto"/>
            </w:tcBorders>
            <w:shd w:val="clear" w:color="000000" w:fill="FFFFFF"/>
            <w:vAlign w:val="center"/>
            <w:hideMark/>
          </w:tcPr>
          <w:p w14:paraId="1D1938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6B8C38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7D4DB0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288BDB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8695A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CB6B4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284193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25" w:type="dxa"/>
            <w:tcBorders>
              <w:top w:val="nil"/>
              <w:left w:val="nil"/>
              <w:bottom w:val="single" w:sz="4" w:space="0" w:color="auto"/>
              <w:right w:val="single" w:sz="4" w:space="0" w:color="auto"/>
            </w:tcBorders>
            <w:shd w:val="clear" w:color="000000" w:fill="FFFFFF"/>
            <w:noWrap/>
            <w:vAlign w:val="center"/>
            <w:hideMark/>
          </w:tcPr>
          <w:p w14:paraId="76BCD1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910" w:type="dxa"/>
            <w:tcBorders>
              <w:top w:val="nil"/>
              <w:left w:val="nil"/>
              <w:bottom w:val="single" w:sz="4" w:space="0" w:color="auto"/>
              <w:right w:val="single" w:sz="4" w:space="0" w:color="auto"/>
            </w:tcBorders>
            <w:shd w:val="clear" w:color="000000" w:fill="FFFFFF"/>
            <w:noWrap/>
            <w:vAlign w:val="center"/>
            <w:hideMark/>
          </w:tcPr>
          <w:p w14:paraId="44BD33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26" w:type="dxa"/>
            <w:tcBorders>
              <w:top w:val="nil"/>
              <w:left w:val="nil"/>
              <w:bottom w:val="single" w:sz="4" w:space="0" w:color="auto"/>
              <w:right w:val="single" w:sz="4" w:space="0" w:color="auto"/>
            </w:tcBorders>
            <w:shd w:val="clear" w:color="000000" w:fill="FFFFFF"/>
            <w:noWrap/>
            <w:vAlign w:val="center"/>
            <w:hideMark/>
          </w:tcPr>
          <w:p w14:paraId="29762A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26" w:type="dxa"/>
            <w:tcBorders>
              <w:top w:val="nil"/>
              <w:left w:val="nil"/>
              <w:bottom w:val="single" w:sz="4" w:space="0" w:color="auto"/>
              <w:right w:val="single" w:sz="4" w:space="0" w:color="auto"/>
            </w:tcBorders>
            <w:shd w:val="clear" w:color="000000" w:fill="FFFFFF"/>
            <w:noWrap/>
            <w:vAlign w:val="center"/>
            <w:hideMark/>
          </w:tcPr>
          <w:p w14:paraId="354A73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839" w:type="dxa"/>
            <w:tcBorders>
              <w:top w:val="nil"/>
              <w:left w:val="nil"/>
              <w:bottom w:val="single" w:sz="4" w:space="0" w:color="auto"/>
              <w:right w:val="single" w:sz="4" w:space="0" w:color="auto"/>
            </w:tcBorders>
            <w:shd w:val="clear" w:color="000000" w:fill="FFFFFF"/>
            <w:noWrap/>
            <w:vAlign w:val="center"/>
            <w:hideMark/>
          </w:tcPr>
          <w:p w14:paraId="0440DC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r>
      <w:tr w:rsidR="00560C33" w:rsidRPr="00AC3544" w14:paraId="3EEE7C03" w14:textId="77777777" w:rsidTr="00001478">
        <w:tc>
          <w:tcPr>
            <w:tcW w:w="2547" w:type="dxa"/>
            <w:gridSpan w:val="2"/>
            <w:vMerge/>
            <w:tcBorders>
              <w:left w:val="single" w:sz="4" w:space="0" w:color="auto"/>
              <w:right w:val="single" w:sz="4" w:space="0" w:color="auto"/>
            </w:tcBorders>
            <w:vAlign w:val="center"/>
            <w:hideMark/>
          </w:tcPr>
          <w:p w14:paraId="72DC618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B967567" w14:textId="4610FCA9"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26229F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94FA1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EEE4F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75A2B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93C74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F44B36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9A490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94E1C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4ADFF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222FF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3C0B8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36F46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EDF13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A4E990C" w14:textId="77777777" w:rsidTr="00001478">
        <w:tc>
          <w:tcPr>
            <w:tcW w:w="2547" w:type="dxa"/>
            <w:gridSpan w:val="2"/>
            <w:vMerge/>
            <w:tcBorders>
              <w:left w:val="single" w:sz="4" w:space="0" w:color="auto"/>
              <w:right w:val="single" w:sz="4" w:space="0" w:color="auto"/>
            </w:tcBorders>
            <w:vAlign w:val="center"/>
            <w:hideMark/>
          </w:tcPr>
          <w:p w14:paraId="642D15C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0A88A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4CC973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761EF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31D1D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F07EF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E754A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4C81E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C4D65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03628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8C54B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3E0DA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41833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F6D45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DFD52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F064179" w14:textId="77777777" w:rsidTr="00001478">
        <w:tc>
          <w:tcPr>
            <w:tcW w:w="2547" w:type="dxa"/>
            <w:gridSpan w:val="2"/>
            <w:vMerge/>
            <w:tcBorders>
              <w:left w:val="single" w:sz="4" w:space="0" w:color="auto"/>
              <w:bottom w:val="single" w:sz="4" w:space="0" w:color="auto"/>
              <w:right w:val="single" w:sz="4" w:space="0" w:color="auto"/>
            </w:tcBorders>
            <w:vAlign w:val="center"/>
            <w:hideMark/>
          </w:tcPr>
          <w:p w14:paraId="34C3C20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4F7312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2A2672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00CFC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D474D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37F6A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A1B80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C2430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365C5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2658D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CEF61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669CF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43D60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1B0DE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94173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3729573" w14:textId="77777777" w:rsidTr="006563D7">
        <w:tc>
          <w:tcPr>
            <w:tcW w:w="2547" w:type="dxa"/>
            <w:gridSpan w:val="2"/>
            <w:vMerge w:val="restart"/>
            <w:tcBorders>
              <w:top w:val="nil"/>
              <w:left w:val="single" w:sz="4" w:space="0" w:color="auto"/>
              <w:right w:val="single" w:sz="4" w:space="0" w:color="auto"/>
            </w:tcBorders>
            <w:shd w:val="clear" w:color="000000" w:fill="FFFFFF"/>
            <w:vAlign w:val="center"/>
            <w:hideMark/>
          </w:tcPr>
          <w:p w14:paraId="21AF3D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6.7</w:t>
            </w:r>
          </w:p>
          <w:p w14:paraId="72D7925B" w14:textId="0B1AE426"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1802" w:type="dxa"/>
            <w:tcBorders>
              <w:top w:val="nil"/>
              <w:left w:val="nil"/>
              <w:bottom w:val="single" w:sz="4" w:space="0" w:color="auto"/>
              <w:right w:val="single" w:sz="4" w:space="0" w:color="auto"/>
            </w:tcBorders>
            <w:shd w:val="clear" w:color="000000" w:fill="FFFFFF"/>
            <w:vAlign w:val="center"/>
            <w:hideMark/>
          </w:tcPr>
          <w:p w14:paraId="531693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241962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120,00</w:t>
            </w:r>
          </w:p>
        </w:tc>
        <w:tc>
          <w:tcPr>
            <w:tcW w:w="825" w:type="dxa"/>
            <w:tcBorders>
              <w:top w:val="nil"/>
              <w:left w:val="nil"/>
              <w:bottom w:val="single" w:sz="4" w:space="0" w:color="auto"/>
              <w:right w:val="single" w:sz="4" w:space="0" w:color="auto"/>
            </w:tcBorders>
            <w:shd w:val="clear" w:color="000000" w:fill="FFFFFF"/>
            <w:vAlign w:val="center"/>
            <w:hideMark/>
          </w:tcPr>
          <w:p w14:paraId="7CD4FB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11BD59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281543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52C253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416DA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BD610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E3166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20,00</w:t>
            </w:r>
          </w:p>
        </w:tc>
        <w:tc>
          <w:tcPr>
            <w:tcW w:w="825" w:type="dxa"/>
            <w:tcBorders>
              <w:top w:val="nil"/>
              <w:left w:val="nil"/>
              <w:bottom w:val="single" w:sz="4" w:space="0" w:color="auto"/>
              <w:right w:val="single" w:sz="4" w:space="0" w:color="auto"/>
            </w:tcBorders>
            <w:shd w:val="clear" w:color="000000" w:fill="FFFFFF"/>
            <w:vAlign w:val="center"/>
            <w:hideMark/>
          </w:tcPr>
          <w:p w14:paraId="282AE9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20,00</w:t>
            </w:r>
          </w:p>
        </w:tc>
        <w:tc>
          <w:tcPr>
            <w:tcW w:w="910" w:type="dxa"/>
            <w:tcBorders>
              <w:top w:val="nil"/>
              <w:left w:val="nil"/>
              <w:bottom w:val="single" w:sz="4" w:space="0" w:color="auto"/>
              <w:right w:val="single" w:sz="4" w:space="0" w:color="auto"/>
            </w:tcBorders>
            <w:shd w:val="clear" w:color="000000" w:fill="FFFFFF"/>
            <w:vAlign w:val="center"/>
            <w:hideMark/>
          </w:tcPr>
          <w:p w14:paraId="115562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20,00</w:t>
            </w:r>
          </w:p>
        </w:tc>
        <w:tc>
          <w:tcPr>
            <w:tcW w:w="826" w:type="dxa"/>
            <w:tcBorders>
              <w:top w:val="nil"/>
              <w:left w:val="nil"/>
              <w:bottom w:val="single" w:sz="4" w:space="0" w:color="auto"/>
              <w:right w:val="single" w:sz="4" w:space="0" w:color="auto"/>
            </w:tcBorders>
            <w:shd w:val="clear" w:color="000000" w:fill="FFFFFF"/>
            <w:vAlign w:val="center"/>
            <w:hideMark/>
          </w:tcPr>
          <w:p w14:paraId="13B78C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20,00</w:t>
            </w:r>
          </w:p>
        </w:tc>
        <w:tc>
          <w:tcPr>
            <w:tcW w:w="826" w:type="dxa"/>
            <w:tcBorders>
              <w:top w:val="nil"/>
              <w:left w:val="nil"/>
              <w:bottom w:val="single" w:sz="4" w:space="0" w:color="auto"/>
              <w:right w:val="single" w:sz="4" w:space="0" w:color="auto"/>
            </w:tcBorders>
            <w:shd w:val="clear" w:color="000000" w:fill="FFFFFF"/>
            <w:vAlign w:val="center"/>
            <w:hideMark/>
          </w:tcPr>
          <w:p w14:paraId="0393C6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20,00</w:t>
            </w:r>
          </w:p>
        </w:tc>
        <w:tc>
          <w:tcPr>
            <w:tcW w:w="839" w:type="dxa"/>
            <w:tcBorders>
              <w:top w:val="nil"/>
              <w:left w:val="nil"/>
              <w:bottom w:val="single" w:sz="4" w:space="0" w:color="auto"/>
              <w:right w:val="single" w:sz="4" w:space="0" w:color="auto"/>
            </w:tcBorders>
            <w:shd w:val="clear" w:color="000000" w:fill="FFFFFF"/>
            <w:vAlign w:val="center"/>
            <w:hideMark/>
          </w:tcPr>
          <w:p w14:paraId="5722F7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20,00</w:t>
            </w:r>
          </w:p>
        </w:tc>
      </w:tr>
      <w:tr w:rsidR="00560C33" w:rsidRPr="00AC3544" w14:paraId="21108588" w14:textId="77777777" w:rsidTr="006563D7">
        <w:tc>
          <w:tcPr>
            <w:tcW w:w="2547" w:type="dxa"/>
            <w:gridSpan w:val="2"/>
            <w:vMerge/>
            <w:tcBorders>
              <w:left w:val="single" w:sz="4" w:space="0" w:color="auto"/>
              <w:right w:val="single" w:sz="4" w:space="0" w:color="auto"/>
            </w:tcBorders>
            <w:vAlign w:val="center"/>
            <w:hideMark/>
          </w:tcPr>
          <w:p w14:paraId="5A0A596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A13B3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40DA50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25B9D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FAC57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1AA51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E061E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BC278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EA31E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2DA11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2D3AD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DB969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CFF4C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931EF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BB8F1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ECEAD61" w14:textId="77777777" w:rsidTr="006563D7">
        <w:tc>
          <w:tcPr>
            <w:tcW w:w="2547" w:type="dxa"/>
            <w:gridSpan w:val="2"/>
            <w:vMerge/>
            <w:tcBorders>
              <w:left w:val="single" w:sz="4" w:space="0" w:color="auto"/>
              <w:right w:val="single" w:sz="4" w:space="0" w:color="auto"/>
            </w:tcBorders>
            <w:vAlign w:val="center"/>
            <w:hideMark/>
          </w:tcPr>
          <w:p w14:paraId="452BA00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5A80B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0AD40C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3E942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6AB5E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75782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3322C7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6E1A2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92058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8E891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D12D0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5CD4B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FD446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DAE1A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B4987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3EFEEEB" w14:textId="77777777" w:rsidTr="006563D7">
        <w:tc>
          <w:tcPr>
            <w:tcW w:w="2547" w:type="dxa"/>
            <w:gridSpan w:val="2"/>
            <w:vMerge/>
            <w:tcBorders>
              <w:left w:val="single" w:sz="4" w:space="0" w:color="auto"/>
              <w:right w:val="single" w:sz="4" w:space="0" w:color="auto"/>
            </w:tcBorders>
            <w:vAlign w:val="center"/>
            <w:hideMark/>
          </w:tcPr>
          <w:p w14:paraId="5AF63C7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37B8F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263956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120,00</w:t>
            </w:r>
          </w:p>
        </w:tc>
        <w:tc>
          <w:tcPr>
            <w:tcW w:w="825" w:type="dxa"/>
            <w:tcBorders>
              <w:top w:val="nil"/>
              <w:left w:val="nil"/>
              <w:bottom w:val="single" w:sz="4" w:space="0" w:color="auto"/>
              <w:right w:val="single" w:sz="4" w:space="0" w:color="auto"/>
            </w:tcBorders>
            <w:shd w:val="clear" w:color="000000" w:fill="FFFFFF"/>
            <w:vAlign w:val="center"/>
            <w:hideMark/>
          </w:tcPr>
          <w:p w14:paraId="00AEF4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52F11E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0735AF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319107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3C9B2D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BDF49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1015D0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20,00</w:t>
            </w:r>
          </w:p>
        </w:tc>
        <w:tc>
          <w:tcPr>
            <w:tcW w:w="825" w:type="dxa"/>
            <w:tcBorders>
              <w:top w:val="nil"/>
              <w:left w:val="nil"/>
              <w:bottom w:val="single" w:sz="4" w:space="0" w:color="auto"/>
              <w:right w:val="single" w:sz="4" w:space="0" w:color="auto"/>
            </w:tcBorders>
            <w:shd w:val="clear" w:color="000000" w:fill="FFFFFF"/>
            <w:noWrap/>
            <w:vAlign w:val="center"/>
            <w:hideMark/>
          </w:tcPr>
          <w:p w14:paraId="2FDF8D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20,00</w:t>
            </w:r>
          </w:p>
        </w:tc>
        <w:tc>
          <w:tcPr>
            <w:tcW w:w="910" w:type="dxa"/>
            <w:tcBorders>
              <w:top w:val="nil"/>
              <w:left w:val="nil"/>
              <w:bottom w:val="single" w:sz="4" w:space="0" w:color="auto"/>
              <w:right w:val="single" w:sz="4" w:space="0" w:color="auto"/>
            </w:tcBorders>
            <w:shd w:val="clear" w:color="000000" w:fill="FFFFFF"/>
            <w:noWrap/>
            <w:vAlign w:val="center"/>
            <w:hideMark/>
          </w:tcPr>
          <w:p w14:paraId="2E3A16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20,00</w:t>
            </w:r>
          </w:p>
        </w:tc>
        <w:tc>
          <w:tcPr>
            <w:tcW w:w="826" w:type="dxa"/>
            <w:tcBorders>
              <w:top w:val="nil"/>
              <w:left w:val="nil"/>
              <w:bottom w:val="single" w:sz="4" w:space="0" w:color="auto"/>
              <w:right w:val="single" w:sz="4" w:space="0" w:color="auto"/>
            </w:tcBorders>
            <w:shd w:val="clear" w:color="000000" w:fill="FFFFFF"/>
            <w:noWrap/>
            <w:vAlign w:val="center"/>
            <w:hideMark/>
          </w:tcPr>
          <w:p w14:paraId="058024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20,00</w:t>
            </w:r>
          </w:p>
        </w:tc>
        <w:tc>
          <w:tcPr>
            <w:tcW w:w="826" w:type="dxa"/>
            <w:tcBorders>
              <w:top w:val="nil"/>
              <w:left w:val="nil"/>
              <w:bottom w:val="single" w:sz="4" w:space="0" w:color="auto"/>
              <w:right w:val="single" w:sz="4" w:space="0" w:color="auto"/>
            </w:tcBorders>
            <w:shd w:val="clear" w:color="000000" w:fill="FFFFFF"/>
            <w:noWrap/>
            <w:vAlign w:val="center"/>
            <w:hideMark/>
          </w:tcPr>
          <w:p w14:paraId="200BA1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20,00</w:t>
            </w:r>
          </w:p>
        </w:tc>
        <w:tc>
          <w:tcPr>
            <w:tcW w:w="839" w:type="dxa"/>
            <w:tcBorders>
              <w:top w:val="nil"/>
              <w:left w:val="nil"/>
              <w:bottom w:val="single" w:sz="4" w:space="0" w:color="auto"/>
              <w:right w:val="single" w:sz="4" w:space="0" w:color="auto"/>
            </w:tcBorders>
            <w:shd w:val="clear" w:color="000000" w:fill="FFFFFF"/>
            <w:noWrap/>
            <w:vAlign w:val="center"/>
            <w:hideMark/>
          </w:tcPr>
          <w:p w14:paraId="7934A6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20,00</w:t>
            </w:r>
          </w:p>
        </w:tc>
      </w:tr>
      <w:tr w:rsidR="00560C33" w:rsidRPr="00AC3544" w14:paraId="2F068FAD" w14:textId="77777777" w:rsidTr="006563D7">
        <w:tc>
          <w:tcPr>
            <w:tcW w:w="2547" w:type="dxa"/>
            <w:gridSpan w:val="2"/>
            <w:vMerge/>
            <w:tcBorders>
              <w:left w:val="single" w:sz="4" w:space="0" w:color="auto"/>
              <w:right w:val="single" w:sz="4" w:space="0" w:color="auto"/>
            </w:tcBorders>
            <w:vAlign w:val="center"/>
            <w:hideMark/>
          </w:tcPr>
          <w:p w14:paraId="611F242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2BBE85C" w14:textId="32CD9270"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7DCDB7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7FC54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64CC2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9CC17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5A8E1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AE5136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126A4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277DD7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B7779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17AB6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BC291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25FAD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B8A2D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8129113" w14:textId="77777777" w:rsidTr="006563D7">
        <w:tc>
          <w:tcPr>
            <w:tcW w:w="2547" w:type="dxa"/>
            <w:gridSpan w:val="2"/>
            <w:vMerge/>
            <w:tcBorders>
              <w:left w:val="single" w:sz="4" w:space="0" w:color="auto"/>
              <w:right w:val="single" w:sz="4" w:space="0" w:color="auto"/>
            </w:tcBorders>
            <w:vAlign w:val="center"/>
            <w:hideMark/>
          </w:tcPr>
          <w:p w14:paraId="2C7D3C1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B769E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70A05A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2B810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A4FBA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FB470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85301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36D59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51DC0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15E0F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0953F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8A954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312ADD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EA4C61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250FD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BB80FF4" w14:textId="77777777" w:rsidTr="006563D7">
        <w:tc>
          <w:tcPr>
            <w:tcW w:w="2547" w:type="dxa"/>
            <w:gridSpan w:val="2"/>
            <w:vMerge/>
            <w:tcBorders>
              <w:left w:val="single" w:sz="4" w:space="0" w:color="auto"/>
              <w:bottom w:val="single" w:sz="4" w:space="0" w:color="000000"/>
              <w:right w:val="single" w:sz="4" w:space="0" w:color="auto"/>
            </w:tcBorders>
            <w:vAlign w:val="center"/>
            <w:hideMark/>
          </w:tcPr>
          <w:p w14:paraId="1AB0FE5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31978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53297D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9CC6B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2527B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15836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02E34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7A947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41EEB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13EFB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8320D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33B96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FF93C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79E85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782B0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4575652" w14:textId="77777777" w:rsidTr="007D0CBA">
        <w:tc>
          <w:tcPr>
            <w:tcW w:w="2547" w:type="dxa"/>
            <w:gridSpan w:val="2"/>
            <w:vMerge w:val="restart"/>
            <w:tcBorders>
              <w:top w:val="nil"/>
              <w:left w:val="single" w:sz="4" w:space="0" w:color="auto"/>
              <w:right w:val="single" w:sz="4" w:space="0" w:color="auto"/>
            </w:tcBorders>
            <w:shd w:val="clear" w:color="000000" w:fill="FFFFFF"/>
            <w:vAlign w:val="center"/>
            <w:hideMark/>
          </w:tcPr>
          <w:p w14:paraId="722DE8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6.8</w:t>
            </w:r>
          </w:p>
          <w:p w14:paraId="7E5090C8" w14:textId="6EC0B6B3"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1802" w:type="dxa"/>
            <w:tcBorders>
              <w:top w:val="nil"/>
              <w:left w:val="nil"/>
              <w:bottom w:val="single" w:sz="4" w:space="0" w:color="auto"/>
              <w:right w:val="single" w:sz="4" w:space="0" w:color="auto"/>
            </w:tcBorders>
            <w:shd w:val="clear" w:color="000000" w:fill="FFFFFF"/>
            <w:vAlign w:val="center"/>
            <w:hideMark/>
          </w:tcPr>
          <w:p w14:paraId="73CF4D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72DA49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B4A69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30AB84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3EFBE9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613CA4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E6ED6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D305A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2FAFB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1928E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4E6033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B9391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75401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7CC107D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7C54F84A" w14:textId="77777777" w:rsidTr="007D0CBA">
        <w:tc>
          <w:tcPr>
            <w:tcW w:w="2547" w:type="dxa"/>
            <w:gridSpan w:val="2"/>
            <w:vMerge/>
            <w:tcBorders>
              <w:left w:val="single" w:sz="4" w:space="0" w:color="auto"/>
              <w:right w:val="single" w:sz="4" w:space="0" w:color="auto"/>
            </w:tcBorders>
            <w:vAlign w:val="center"/>
            <w:hideMark/>
          </w:tcPr>
          <w:p w14:paraId="46C0A64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7B6DBD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6D1D75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E2C66F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8763C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B0E7F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62C87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54DED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98A2D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4F24F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ED3C1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CB7AF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DD696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C50FF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A5D67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FC5BA12" w14:textId="77777777" w:rsidTr="007D0CBA">
        <w:tc>
          <w:tcPr>
            <w:tcW w:w="2547" w:type="dxa"/>
            <w:gridSpan w:val="2"/>
            <w:vMerge/>
            <w:tcBorders>
              <w:left w:val="single" w:sz="4" w:space="0" w:color="auto"/>
              <w:right w:val="single" w:sz="4" w:space="0" w:color="auto"/>
            </w:tcBorders>
            <w:vAlign w:val="center"/>
            <w:hideMark/>
          </w:tcPr>
          <w:p w14:paraId="6668639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DC088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E4ABD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4513D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BB37D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FE930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00262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695E2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F1230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7E94C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C21F5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DCB78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1DD09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7AF12E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275E4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1DA1B94" w14:textId="77777777" w:rsidTr="007D0CBA">
        <w:tc>
          <w:tcPr>
            <w:tcW w:w="2547" w:type="dxa"/>
            <w:gridSpan w:val="2"/>
            <w:vMerge/>
            <w:tcBorders>
              <w:left w:val="single" w:sz="4" w:space="0" w:color="auto"/>
              <w:right w:val="single" w:sz="4" w:space="0" w:color="auto"/>
            </w:tcBorders>
            <w:vAlign w:val="center"/>
            <w:hideMark/>
          </w:tcPr>
          <w:p w14:paraId="5C2F398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ABFD7E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CCB62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195A7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553ED7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66E90C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1580BE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7078B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791E9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43C38A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3FB5B9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3996A8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63D172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752086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7BE095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34D560DC" w14:textId="77777777" w:rsidTr="007D0CBA">
        <w:tc>
          <w:tcPr>
            <w:tcW w:w="2547" w:type="dxa"/>
            <w:gridSpan w:val="2"/>
            <w:vMerge/>
            <w:tcBorders>
              <w:left w:val="single" w:sz="4" w:space="0" w:color="auto"/>
              <w:right w:val="single" w:sz="4" w:space="0" w:color="auto"/>
            </w:tcBorders>
            <w:vAlign w:val="center"/>
            <w:hideMark/>
          </w:tcPr>
          <w:p w14:paraId="3ED587D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0C92377" w14:textId="6EC6E3DF"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5F6256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A96ED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B1D1DF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7137F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20A36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CC889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43ED3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93EE1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C5E32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4D00F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CE90B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368C6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59589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EDB8604" w14:textId="77777777" w:rsidTr="007D0CBA">
        <w:tc>
          <w:tcPr>
            <w:tcW w:w="2547" w:type="dxa"/>
            <w:gridSpan w:val="2"/>
            <w:vMerge/>
            <w:tcBorders>
              <w:left w:val="single" w:sz="4" w:space="0" w:color="auto"/>
              <w:right w:val="single" w:sz="4" w:space="0" w:color="auto"/>
            </w:tcBorders>
            <w:vAlign w:val="center"/>
            <w:hideMark/>
          </w:tcPr>
          <w:p w14:paraId="687D173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1EFBED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5792A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46430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2A102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5EFC5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A84B4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FFFEB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803E5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88204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EEA47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CB36B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A4306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84B261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60026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5691631" w14:textId="77777777" w:rsidTr="007D0CBA">
        <w:tc>
          <w:tcPr>
            <w:tcW w:w="2547" w:type="dxa"/>
            <w:gridSpan w:val="2"/>
            <w:vMerge/>
            <w:tcBorders>
              <w:left w:val="single" w:sz="4" w:space="0" w:color="auto"/>
              <w:bottom w:val="single" w:sz="4" w:space="0" w:color="000000"/>
              <w:right w:val="single" w:sz="4" w:space="0" w:color="auto"/>
            </w:tcBorders>
            <w:vAlign w:val="center"/>
            <w:hideMark/>
          </w:tcPr>
          <w:p w14:paraId="4459EBC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8B779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41C2CA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8D681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82B1E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937F8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34DBA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7F7E2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BB7CA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4E8C6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10ECF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03F1D6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05836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33012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646CE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1FFA4AC" w14:textId="77777777" w:rsidTr="00D80E21">
        <w:tc>
          <w:tcPr>
            <w:tcW w:w="2547" w:type="dxa"/>
            <w:gridSpan w:val="2"/>
            <w:vMerge w:val="restart"/>
            <w:tcBorders>
              <w:top w:val="nil"/>
              <w:left w:val="single" w:sz="4" w:space="0" w:color="auto"/>
              <w:right w:val="single" w:sz="4" w:space="0" w:color="auto"/>
            </w:tcBorders>
            <w:shd w:val="clear" w:color="000000" w:fill="FFFFFF"/>
            <w:vAlign w:val="center"/>
            <w:hideMark/>
          </w:tcPr>
          <w:p w14:paraId="54E812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6.9</w:t>
            </w:r>
          </w:p>
          <w:p w14:paraId="4E67C4EC" w14:textId="39F70783"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1802" w:type="dxa"/>
            <w:tcBorders>
              <w:top w:val="nil"/>
              <w:left w:val="nil"/>
              <w:bottom w:val="single" w:sz="4" w:space="0" w:color="auto"/>
              <w:right w:val="single" w:sz="4" w:space="0" w:color="auto"/>
            </w:tcBorders>
            <w:shd w:val="clear" w:color="000000" w:fill="FFFFFF"/>
            <w:vAlign w:val="center"/>
            <w:hideMark/>
          </w:tcPr>
          <w:p w14:paraId="7DFA7F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0DF495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B28BD9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64FDA2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715934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062EDF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F42A5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AC2972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62C71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20481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51D6B7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5466CF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9CF20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4A177C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218C8B5D" w14:textId="77777777" w:rsidTr="00D80E21">
        <w:tc>
          <w:tcPr>
            <w:tcW w:w="2547" w:type="dxa"/>
            <w:gridSpan w:val="2"/>
            <w:vMerge/>
            <w:tcBorders>
              <w:left w:val="single" w:sz="4" w:space="0" w:color="auto"/>
              <w:right w:val="single" w:sz="4" w:space="0" w:color="auto"/>
            </w:tcBorders>
            <w:vAlign w:val="center"/>
            <w:hideMark/>
          </w:tcPr>
          <w:p w14:paraId="557DA41B"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00D75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2F6B2D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DC51B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DCC01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65AAA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F39E4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B01C1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D6642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70288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7330B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C5767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031FD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8D3BE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E522C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9BC9733" w14:textId="77777777" w:rsidTr="00D80E21">
        <w:tc>
          <w:tcPr>
            <w:tcW w:w="2547" w:type="dxa"/>
            <w:gridSpan w:val="2"/>
            <w:vMerge/>
            <w:tcBorders>
              <w:left w:val="single" w:sz="4" w:space="0" w:color="auto"/>
              <w:right w:val="single" w:sz="4" w:space="0" w:color="auto"/>
            </w:tcBorders>
            <w:vAlign w:val="center"/>
            <w:hideMark/>
          </w:tcPr>
          <w:p w14:paraId="3724D38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AD4C6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FCC32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7C438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DB4D8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DDED3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86353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57C87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55B93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5247C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3BB29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E36C4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620CD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366DF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CAAA6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A5053D0" w14:textId="77777777" w:rsidTr="00D80E21">
        <w:tc>
          <w:tcPr>
            <w:tcW w:w="2547" w:type="dxa"/>
            <w:gridSpan w:val="2"/>
            <w:vMerge/>
            <w:tcBorders>
              <w:left w:val="single" w:sz="4" w:space="0" w:color="auto"/>
              <w:right w:val="single" w:sz="4" w:space="0" w:color="auto"/>
            </w:tcBorders>
            <w:vAlign w:val="center"/>
            <w:hideMark/>
          </w:tcPr>
          <w:p w14:paraId="12AC40E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542B6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1B56E1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F1EC8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0AFFDE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14F762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18FB1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09E19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C49C2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74AA20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3DA98E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2CCA77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6E55F8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731B0E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6FF5F8A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4A92BA11" w14:textId="77777777" w:rsidTr="00D80E21">
        <w:tc>
          <w:tcPr>
            <w:tcW w:w="2547" w:type="dxa"/>
            <w:gridSpan w:val="2"/>
            <w:vMerge/>
            <w:tcBorders>
              <w:left w:val="single" w:sz="4" w:space="0" w:color="auto"/>
              <w:right w:val="single" w:sz="4" w:space="0" w:color="auto"/>
            </w:tcBorders>
            <w:vAlign w:val="center"/>
            <w:hideMark/>
          </w:tcPr>
          <w:p w14:paraId="194F592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41B725A" w14:textId="08F847BC"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7BFEA9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3CBE0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F6B5C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4C599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B92AD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50FBEF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81DC8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9A558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7381B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E91F4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05BFA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394C4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D50A9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CC25BCE" w14:textId="77777777" w:rsidTr="00D80E21">
        <w:tc>
          <w:tcPr>
            <w:tcW w:w="2547" w:type="dxa"/>
            <w:gridSpan w:val="2"/>
            <w:vMerge/>
            <w:tcBorders>
              <w:left w:val="single" w:sz="4" w:space="0" w:color="auto"/>
              <w:right w:val="single" w:sz="4" w:space="0" w:color="auto"/>
            </w:tcBorders>
            <w:vAlign w:val="center"/>
            <w:hideMark/>
          </w:tcPr>
          <w:p w14:paraId="5D8397D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C640D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456CD2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AE69E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C6350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90416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CE633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662DF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A23C6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9810B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69129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9E8FD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A42C1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E101E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B6715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19E5048" w14:textId="77777777" w:rsidTr="00D80E21">
        <w:tc>
          <w:tcPr>
            <w:tcW w:w="2547" w:type="dxa"/>
            <w:gridSpan w:val="2"/>
            <w:vMerge/>
            <w:tcBorders>
              <w:left w:val="single" w:sz="4" w:space="0" w:color="auto"/>
              <w:bottom w:val="single" w:sz="4" w:space="0" w:color="000000"/>
              <w:right w:val="single" w:sz="4" w:space="0" w:color="auto"/>
            </w:tcBorders>
            <w:vAlign w:val="center"/>
            <w:hideMark/>
          </w:tcPr>
          <w:p w14:paraId="0B4CAA1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726D0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471056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8E1ECF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E4BFF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49EF1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098B9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DFFFB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0518E1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3C5845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B72D2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EF10B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04F17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53BF2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7C87E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77078B5" w14:textId="77777777" w:rsidTr="00E52B1A">
        <w:tc>
          <w:tcPr>
            <w:tcW w:w="2547" w:type="dxa"/>
            <w:gridSpan w:val="2"/>
            <w:vMerge w:val="restart"/>
            <w:tcBorders>
              <w:top w:val="nil"/>
              <w:left w:val="single" w:sz="4" w:space="0" w:color="auto"/>
              <w:right w:val="single" w:sz="4" w:space="0" w:color="auto"/>
            </w:tcBorders>
            <w:shd w:val="clear" w:color="000000" w:fill="FFFFFF"/>
            <w:vAlign w:val="center"/>
            <w:hideMark/>
          </w:tcPr>
          <w:p w14:paraId="7B8021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6.10</w:t>
            </w:r>
          </w:p>
          <w:p w14:paraId="596F654B" w14:textId="47F7763F"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1802" w:type="dxa"/>
            <w:tcBorders>
              <w:top w:val="nil"/>
              <w:left w:val="nil"/>
              <w:bottom w:val="single" w:sz="4" w:space="0" w:color="auto"/>
              <w:right w:val="single" w:sz="4" w:space="0" w:color="auto"/>
            </w:tcBorders>
            <w:shd w:val="clear" w:color="000000" w:fill="FFFFFF"/>
            <w:vAlign w:val="center"/>
            <w:hideMark/>
          </w:tcPr>
          <w:p w14:paraId="218DD1A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58B1C09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635A2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42A2B7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775D20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4AC484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02982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3908E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BC5D3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F55BB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26FE9E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114BE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3D8ED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141291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50771E87" w14:textId="77777777" w:rsidTr="00E52B1A">
        <w:tc>
          <w:tcPr>
            <w:tcW w:w="2547" w:type="dxa"/>
            <w:gridSpan w:val="2"/>
            <w:vMerge/>
            <w:tcBorders>
              <w:left w:val="single" w:sz="4" w:space="0" w:color="auto"/>
              <w:right w:val="single" w:sz="4" w:space="0" w:color="auto"/>
            </w:tcBorders>
            <w:vAlign w:val="center"/>
            <w:hideMark/>
          </w:tcPr>
          <w:p w14:paraId="6F152AE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A1CF3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63B59B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92744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26E01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12F1A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7175D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66F2F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2867D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C9B11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3F07C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BF03D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A6E9C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066AB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DC16C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56448D2" w14:textId="77777777" w:rsidTr="00E52B1A">
        <w:tc>
          <w:tcPr>
            <w:tcW w:w="2547" w:type="dxa"/>
            <w:gridSpan w:val="2"/>
            <w:vMerge/>
            <w:tcBorders>
              <w:left w:val="single" w:sz="4" w:space="0" w:color="auto"/>
              <w:right w:val="single" w:sz="4" w:space="0" w:color="auto"/>
            </w:tcBorders>
            <w:vAlign w:val="center"/>
            <w:hideMark/>
          </w:tcPr>
          <w:p w14:paraId="63A0363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44BC7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A3046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907928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28E43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6C81C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5F523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84DBE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98F31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560E2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0E207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A573B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F8FE2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DF016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E9DC3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EBB5201" w14:textId="77777777" w:rsidTr="00E52B1A">
        <w:tc>
          <w:tcPr>
            <w:tcW w:w="2547" w:type="dxa"/>
            <w:gridSpan w:val="2"/>
            <w:vMerge/>
            <w:tcBorders>
              <w:left w:val="single" w:sz="4" w:space="0" w:color="auto"/>
              <w:right w:val="single" w:sz="4" w:space="0" w:color="auto"/>
            </w:tcBorders>
            <w:vAlign w:val="center"/>
            <w:hideMark/>
          </w:tcPr>
          <w:p w14:paraId="5F2FE82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BE9674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542CC4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47FE4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497A3D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71852A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1CAC6C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DC4A0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B4905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5B61E0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54FA90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2B9706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5BF288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0260B4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52F652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4E872C65" w14:textId="77777777" w:rsidTr="00E52B1A">
        <w:tc>
          <w:tcPr>
            <w:tcW w:w="2547" w:type="dxa"/>
            <w:gridSpan w:val="2"/>
            <w:vMerge/>
            <w:tcBorders>
              <w:left w:val="single" w:sz="4" w:space="0" w:color="auto"/>
              <w:right w:val="single" w:sz="4" w:space="0" w:color="auto"/>
            </w:tcBorders>
            <w:vAlign w:val="center"/>
            <w:hideMark/>
          </w:tcPr>
          <w:p w14:paraId="284B347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828F72D" w14:textId="5AFF5986"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069F55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99D66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667B6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3C8C1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7B8C5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68F0F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957AC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38414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D0183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E2069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C7767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BD270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33E77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973331C" w14:textId="77777777" w:rsidTr="00E52B1A">
        <w:tc>
          <w:tcPr>
            <w:tcW w:w="2547" w:type="dxa"/>
            <w:gridSpan w:val="2"/>
            <w:vMerge/>
            <w:tcBorders>
              <w:left w:val="single" w:sz="4" w:space="0" w:color="auto"/>
              <w:right w:val="single" w:sz="4" w:space="0" w:color="auto"/>
            </w:tcBorders>
            <w:vAlign w:val="center"/>
            <w:hideMark/>
          </w:tcPr>
          <w:p w14:paraId="64FAB7F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16F4F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2648B4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E3870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63AA4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2C820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2938F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1F38E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7A680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996FAF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02618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08A2A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F85B6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7C650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E14A7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76031CC" w14:textId="77777777" w:rsidTr="00E52B1A">
        <w:tc>
          <w:tcPr>
            <w:tcW w:w="2547" w:type="dxa"/>
            <w:gridSpan w:val="2"/>
            <w:vMerge/>
            <w:tcBorders>
              <w:left w:val="single" w:sz="4" w:space="0" w:color="auto"/>
              <w:bottom w:val="single" w:sz="4" w:space="0" w:color="000000"/>
              <w:right w:val="single" w:sz="4" w:space="0" w:color="auto"/>
            </w:tcBorders>
            <w:vAlign w:val="center"/>
            <w:hideMark/>
          </w:tcPr>
          <w:p w14:paraId="18ED9C2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E8B7E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787246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313E5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D5043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B3DCD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CFE92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D4F07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BED88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29B2B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5CFC9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F5EC3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1871E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7AD82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66B24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FF21961" w14:textId="77777777" w:rsidTr="00644484">
        <w:tc>
          <w:tcPr>
            <w:tcW w:w="2547" w:type="dxa"/>
            <w:gridSpan w:val="2"/>
            <w:vMerge w:val="restart"/>
            <w:tcBorders>
              <w:top w:val="nil"/>
              <w:left w:val="single" w:sz="4" w:space="0" w:color="auto"/>
              <w:right w:val="single" w:sz="4" w:space="0" w:color="auto"/>
            </w:tcBorders>
            <w:shd w:val="clear" w:color="000000" w:fill="FFFFFF"/>
            <w:vAlign w:val="center"/>
            <w:hideMark/>
          </w:tcPr>
          <w:p w14:paraId="383FCA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6.11</w:t>
            </w:r>
          </w:p>
          <w:p w14:paraId="2C0D971C" w14:textId="4EDE1105"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экстремизма и ксенофобии</w:t>
            </w:r>
          </w:p>
        </w:tc>
        <w:tc>
          <w:tcPr>
            <w:tcW w:w="1802" w:type="dxa"/>
            <w:tcBorders>
              <w:top w:val="nil"/>
              <w:left w:val="nil"/>
              <w:bottom w:val="single" w:sz="4" w:space="0" w:color="auto"/>
              <w:right w:val="single" w:sz="4" w:space="0" w:color="auto"/>
            </w:tcBorders>
            <w:shd w:val="clear" w:color="000000" w:fill="FFFFFF"/>
            <w:vAlign w:val="center"/>
            <w:hideMark/>
          </w:tcPr>
          <w:p w14:paraId="206AE8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4060ED6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18197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4394BA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3BBC41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4034BB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1FA8A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39936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7C3BD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B5049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322826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94D77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BEE13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3764C5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0C25F830" w14:textId="77777777" w:rsidTr="00644484">
        <w:tc>
          <w:tcPr>
            <w:tcW w:w="2547" w:type="dxa"/>
            <w:gridSpan w:val="2"/>
            <w:vMerge/>
            <w:tcBorders>
              <w:left w:val="single" w:sz="4" w:space="0" w:color="auto"/>
              <w:right w:val="single" w:sz="4" w:space="0" w:color="auto"/>
            </w:tcBorders>
            <w:vAlign w:val="center"/>
            <w:hideMark/>
          </w:tcPr>
          <w:p w14:paraId="09F52ED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E1266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42FA48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6BA4D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4478C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7D7EC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1918B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7A0E6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2B37C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AAB8E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274E4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978B9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762C1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2A6A4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DF2F1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E9D01F5" w14:textId="77777777" w:rsidTr="00644484">
        <w:tc>
          <w:tcPr>
            <w:tcW w:w="2547" w:type="dxa"/>
            <w:gridSpan w:val="2"/>
            <w:vMerge/>
            <w:tcBorders>
              <w:left w:val="single" w:sz="4" w:space="0" w:color="auto"/>
              <w:right w:val="single" w:sz="4" w:space="0" w:color="auto"/>
            </w:tcBorders>
            <w:vAlign w:val="center"/>
            <w:hideMark/>
          </w:tcPr>
          <w:p w14:paraId="006E401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09CA0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3BC63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D320B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400B6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A5B2A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685FD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D6D0A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B454A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C5711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35695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BA593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A0719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D7AD9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CEEC2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7DF38C0" w14:textId="77777777" w:rsidTr="00644484">
        <w:tc>
          <w:tcPr>
            <w:tcW w:w="2547" w:type="dxa"/>
            <w:gridSpan w:val="2"/>
            <w:vMerge/>
            <w:tcBorders>
              <w:left w:val="single" w:sz="4" w:space="0" w:color="auto"/>
              <w:right w:val="single" w:sz="4" w:space="0" w:color="auto"/>
            </w:tcBorders>
            <w:vAlign w:val="center"/>
            <w:hideMark/>
          </w:tcPr>
          <w:p w14:paraId="19C7E6B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4E99F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19494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C1860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3E29BD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624C05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19732D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2ABA7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E42E4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27387B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3CEB64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2D7A24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41C562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4C593F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16F534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461FD2C3" w14:textId="77777777" w:rsidTr="00644484">
        <w:tc>
          <w:tcPr>
            <w:tcW w:w="2547" w:type="dxa"/>
            <w:gridSpan w:val="2"/>
            <w:vMerge/>
            <w:tcBorders>
              <w:left w:val="single" w:sz="4" w:space="0" w:color="auto"/>
              <w:right w:val="single" w:sz="4" w:space="0" w:color="auto"/>
            </w:tcBorders>
            <w:vAlign w:val="center"/>
            <w:hideMark/>
          </w:tcPr>
          <w:p w14:paraId="3B4038F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9D6320D" w14:textId="3743FB00"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194AD9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791F5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5899D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B7C3E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8787C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14F9C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62CC0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DEFDE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63CF2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B3C59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54DDC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70EEC7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29340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FB05D2A" w14:textId="77777777" w:rsidTr="00644484">
        <w:tc>
          <w:tcPr>
            <w:tcW w:w="2547" w:type="dxa"/>
            <w:gridSpan w:val="2"/>
            <w:vMerge/>
            <w:tcBorders>
              <w:left w:val="single" w:sz="4" w:space="0" w:color="auto"/>
              <w:right w:val="single" w:sz="4" w:space="0" w:color="auto"/>
            </w:tcBorders>
            <w:vAlign w:val="center"/>
            <w:hideMark/>
          </w:tcPr>
          <w:p w14:paraId="72CDF4A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22EC8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37D4E5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D6695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370F5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F92B0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996C2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7BB3F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5840C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5CF3A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A000F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F5427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A8C16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B5176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F29BF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2E600DE" w14:textId="77777777" w:rsidTr="00644484">
        <w:tc>
          <w:tcPr>
            <w:tcW w:w="2547" w:type="dxa"/>
            <w:gridSpan w:val="2"/>
            <w:vMerge/>
            <w:tcBorders>
              <w:left w:val="single" w:sz="4" w:space="0" w:color="auto"/>
              <w:bottom w:val="single" w:sz="4" w:space="0" w:color="000000"/>
              <w:right w:val="single" w:sz="4" w:space="0" w:color="auto"/>
            </w:tcBorders>
            <w:vAlign w:val="center"/>
            <w:hideMark/>
          </w:tcPr>
          <w:p w14:paraId="5F01852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85DBF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F7FAA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FB576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F87A3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1920B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AD9F2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63947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E7FD1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8A72F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0DBC6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A5162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F29E1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4CF52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0A346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C9E36FF" w14:textId="77777777" w:rsidTr="00804898">
        <w:tc>
          <w:tcPr>
            <w:tcW w:w="2547" w:type="dxa"/>
            <w:gridSpan w:val="2"/>
            <w:vMerge w:val="restart"/>
            <w:tcBorders>
              <w:top w:val="nil"/>
              <w:left w:val="single" w:sz="4" w:space="0" w:color="auto"/>
              <w:right w:val="single" w:sz="4" w:space="0" w:color="auto"/>
            </w:tcBorders>
            <w:shd w:val="clear" w:color="000000" w:fill="FFFFFF"/>
            <w:vAlign w:val="center"/>
            <w:hideMark/>
          </w:tcPr>
          <w:p w14:paraId="71D791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6.12</w:t>
            </w:r>
          </w:p>
          <w:p w14:paraId="262A0742" w14:textId="31E679B3"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Размещение в средствах массовой информации публикаций, направленных на предупреждение правонарушений и преступлений</w:t>
            </w:r>
          </w:p>
        </w:tc>
        <w:tc>
          <w:tcPr>
            <w:tcW w:w="1802" w:type="dxa"/>
            <w:tcBorders>
              <w:top w:val="nil"/>
              <w:left w:val="nil"/>
              <w:bottom w:val="single" w:sz="4" w:space="0" w:color="auto"/>
              <w:right w:val="single" w:sz="4" w:space="0" w:color="auto"/>
            </w:tcBorders>
            <w:shd w:val="clear" w:color="000000" w:fill="FFFFFF"/>
            <w:vAlign w:val="center"/>
            <w:hideMark/>
          </w:tcPr>
          <w:p w14:paraId="35653F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08319C6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24A40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258D35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35437A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8BFA0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A7934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6DA76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5EEC4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3FF14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1BC729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28732A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7B005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16C7DE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68FA1560" w14:textId="77777777" w:rsidTr="00804898">
        <w:tc>
          <w:tcPr>
            <w:tcW w:w="2547" w:type="dxa"/>
            <w:gridSpan w:val="2"/>
            <w:vMerge/>
            <w:tcBorders>
              <w:left w:val="single" w:sz="4" w:space="0" w:color="auto"/>
              <w:right w:val="single" w:sz="4" w:space="0" w:color="auto"/>
            </w:tcBorders>
            <w:vAlign w:val="center"/>
            <w:hideMark/>
          </w:tcPr>
          <w:p w14:paraId="0D95F8D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D78E7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324AF3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07BFD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FC07D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69C01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9ECBB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9D703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8A20E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C08E2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BD6AB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589C5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171F8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C5956F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A6969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F670D69" w14:textId="77777777" w:rsidTr="00804898">
        <w:tc>
          <w:tcPr>
            <w:tcW w:w="2547" w:type="dxa"/>
            <w:gridSpan w:val="2"/>
            <w:vMerge/>
            <w:tcBorders>
              <w:left w:val="single" w:sz="4" w:space="0" w:color="auto"/>
              <w:right w:val="single" w:sz="4" w:space="0" w:color="auto"/>
            </w:tcBorders>
            <w:vAlign w:val="center"/>
            <w:hideMark/>
          </w:tcPr>
          <w:p w14:paraId="3AF2831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49B24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EC2F0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79AAA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37A86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E7FCA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77D4BF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CD80E1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7A217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072F0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48563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C4001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E8D2F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95F54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93709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FB7E928" w14:textId="77777777" w:rsidTr="00804898">
        <w:tc>
          <w:tcPr>
            <w:tcW w:w="2547" w:type="dxa"/>
            <w:gridSpan w:val="2"/>
            <w:vMerge/>
            <w:tcBorders>
              <w:left w:val="single" w:sz="4" w:space="0" w:color="auto"/>
              <w:right w:val="single" w:sz="4" w:space="0" w:color="auto"/>
            </w:tcBorders>
            <w:vAlign w:val="center"/>
            <w:hideMark/>
          </w:tcPr>
          <w:p w14:paraId="42C4A4C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CF14B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1FE150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1E03E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32D935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51EB06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406832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85BF2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A7E75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606E46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019393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159686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4AB5D7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3D125E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4B7F1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1E989A4" w14:textId="77777777" w:rsidTr="00804898">
        <w:tc>
          <w:tcPr>
            <w:tcW w:w="2547" w:type="dxa"/>
            <w:gridSpan w:val="2"/>
            <w:vMerge/>
            <w:tcBorders>
              <w:left w:val="single" w:sz="4" w:space="0" w:color="auto"/>
              <w:right w:val="single" w:sz="4" w:space="0" w:color="auto"/>
            </w:tcBorders>
            <w:vAlign w:val="center"/>
            <w:hideMark/>
          </w:tcPr>
          <w:p w14:paraId="3ED9807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9212C6B" w14:textId="2CD1BEEA"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48B1D5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95DED6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36ABB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094DC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9E08F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6F32B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9E4D5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AD8E0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D2EC7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6A27E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2C953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09E76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A2BEB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BAC8084" w14:textId="77777777" w:rsidTr="00804898">
        <w:tc>
          <w:tcPr>
            <w:tcW w:w="2547" w:type="dxa"/>
            <w:gridSpan w:val="2"/>
            <w:vMerge/>
            <w:tcBorders>
              <w:left w:val="single" w:sz="4" w:space="0" w:color="auto"/>
              <w:right w:val="single" w:sz="4" w:space="0" w:color="auto"/>
            </w:tcBorders>
            <w:vAlign w:val="center"/>
            <w:hideMark/>
          </w:tcPr>
          <w:p w14:paraId="18B5556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F9A87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663D77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F1AF34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7F4A9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02A20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B33AD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88F9F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8E9F1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1D6CB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84515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D4DA1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62857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4A8F3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08B50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6EED922" w14:textId="77777777" w:rsidTr="00804898">
        <w:tc>
          <w:tcPr>
            <w:tcW w:w="2547" w:type="dxa"/>
            <w:gridSpan w:val="2"/>
            <w:vMerge/>
            <w:tcBorders>
              <w:left w:val="single" w:sz="4" w:space="0" w:color="auto"/>
              <w:bottom w:val="single" w:sz="4" w:space="0" w:color="000000"/>
              <w:right w:val="single" w:sz="4" w:space="0" w:color="auto"/>
            </w:tcBorders>
            <w:vAlign w:val="center"/>
            <w:hideMark/>
          </w:tcPr>
          <w:p w14:paraId="47A7AEBC"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6E73F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7081F6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4D30C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F8879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1B606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F289E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4485E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7647C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506EF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61B92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AD875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D146B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37C89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BAD6B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7A0A689" w14:textId="77777777" w:rsidTr="005638B5">
        <w:tc>
          <w:tcPr>
            <w:tcW w:w="2547" w:type="dxa"/>
            <w:gridSpan w:val="2"/>
            <w:vMerge w:val="restart"/>
            <w:tcBorders>
              <w:top w:val="nil"/>
              <w:left w:val="single" w:sz="4" w:space="0" w:color="auto"/>
              <w:right w:val="single" w:sz="4" w:space="0" w:color="auto"/>
            </w:tcBorders>
            <w:shd w:val="clear" w:color="000000" w:fill="FFFFFF"/>
            <w:vAlign w:val="center"/>
            <w:hideMark/>
          </w:tcPr>
          <w:p w14:paraId="1F657D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6.13</w:t>
            </w:r>
          </w:p>
          <w:p w14:paraId="79AFAF8E" w14:textId="343CE68D"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1802" w:type="dxa"/>
            <w:tcBorders>
              <w:top w:val="nil"/>
              <w:left w:val="nil"/>
              <w:bottom w:val="single" w:sz="4" w:space="0" w:color="auto"/>
              <w:right w:val="single" w:sz="4" w:space="0" w:color="auto"/>
            </w:tcBorders>
            <w:shd w:val="clear" w:color="000000" w:fill="FFFFFF"/>
            <w:vAlign w:val="center"/>
            <w:hideMark/>
          </w:tcPr>
          <w:p w14:paraId="63EED7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5CC24F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56A7C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013AB1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43C022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3CE925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75ECCE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AE896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7D0AD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B9797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219779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B1430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09FD4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6E9C92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76F74169" w14:textId="77777777" w:rsidTr="005638B5">
        <w:tc>
          <w:tcPr>
            <w:tcW w:w="2547" w:type="dxa"/>
            <w:gridSpan w:val="2"/>
            <w:vMerge/>
            <w:tcBorders>
              <w:left w:val="single" w:sz="4" w:space="0" w:color="auto"/>
              <w:right w:val="single" w:sz="4" w:space="0" w:color="auto"/>
            </w:tcBorders>
            <w:vAlign w:val="center"/>
            <w:hideMark/>
          </w:tcPr>
          <w:p w14:paraId="5878321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6267C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5D7723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E995B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C53AA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0CC39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5B501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C133F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97757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25F19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569A1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0570B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66DE7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1688C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2DC42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4C88D63" w14:textId="77777777" w:rsidTr="005638B5">
        <w:tc>
          <w:tcPr>
            <w:tcW w:w="2547" w:type="dxa"/>
            <w:gridSpan w:val="2"/>
            <w:vMerge/>
            <w:tcBorders>
              <w:left w:val="single" w:sz="4" w:space="0" w:color="auto"/>
              <w:right w:val="single" w:sz="4" w:space="0" w:color="auto"/>
            </w:tcBorders>
            <w:vAlign w:val="center"/>
            <w:hideMark/>
          </w:tcPr>
          <w:p w14:paraId="2B67A36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1F4A9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2190E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649E4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BCDEC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5FB1E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DE00B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7232DD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BA251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D1963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21222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CB86D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A3C85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ED3E0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14AFC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A3F1859" w14:textId="77777777" w:rsidTr="005638B5">
        <w:tc>
          <w:tcPr>
            <w:tcW w:w="2547" w:type="dxa"/>
            <w:gridSpan w:val="2"/>
            <w:vMerge/>
            <w:tcBorders>
              <w:left w:val="single" w:sz="4" w:space="0" w:color="auto"/>
              <w:right w:val="single" w:sz="4" w:space="0" w:color="auto"/>
            </w:tcBorders>
            <w:vAlign w:val="center"/>
            <w:hideMark/>
          </w:tcPr>
          <w:p w14:paraId="331A8BA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C6C34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7E3259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CA4BE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072415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0E5EED7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6AC829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BEADD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C5342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412CD6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70304D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080B6CF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395F02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0CF129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1ACB09A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03C38666" w14:textId="77777777" w:rsidTr="005638B5">
        <w:tc>
          <w:tcPr>
            <w:tcW w:w="2547" w:type="dxa"/>
            <w:gridSpan w:val="2"/>
            <w:vMerge/>
            <w:tcBorders>
              <w:left w:val="single" w:sz="4" w:space="0" w:color="auto"/>
              <w:right w:val="single" w:sz="4" w:space="0" w:color="auto"/>
            </w:tcBorders>
            <w:vAlign w:val="center"/>
            <w:hideMark/>
          </w:tcPr>
          <w:p w14:paraId="51C191A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9FDC82E" w14:textId="61460908"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67F540A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6BD82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F3DDD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376DD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22612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996F2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EE6A1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0D9AF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A1C881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39CDC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3D447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1C392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6CEBA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5180DB8" w14:textId="77777777" w:rsidTr="005638B5">
        <w:tc>
          <w:tcPr>
            <w:tcW w:w="2547" w:type="dxa"/>
            <w:gridSpan w:val="2"/>
            <w:vMerge/>
            <w:tcBorders>
              <w:left w:val="single" w:sz="4" w:space="0" w:color="auto"/>
              <w:right w:val="single" w:sz="4" w:space="0" w:color="auto"/>
            </w:tcBorders>
            <w:vAlign w:val="center"/>
            <w:hideMark/>
          </w:tcPr>
          <w:p w14:paraId="662E3DAB"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700B7F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19D64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E31EF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CBA53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315E2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9ACA88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FCAFD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96C98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61228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1A99B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2CEFD7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9DE33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C73D4D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2B92D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09995BF" w14:textId="77777777" w:rsidTr="005638B5">
        <w:tc>
          <w:tcPr>
            <w:tcW w:w="2547" w:type="dxa"/>
            <w:gridSpan w:val="2"/>
            <w:vMerge/>
            <w:tcBorders>
              <w:left w:val="single" w:sz="4" w:space="0" w:color="auto"/>
              <w:bottom w:val="single" w:sz="4" w:space="0" w:color="000000"/>
              <w:right w:val="single" w:sz="4" w:space="0" w:color="auto"/>
            </w:tcBorders>
            <w:vAlign w:val="center"/>
            <w:hideMark/>
          </w:tcPr>
          <w:p w14:paraId="1D98B96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70D6F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298994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E11FD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33E1B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0C369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3BC22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373DF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F45F5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9E156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4C1701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BF687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BB2CBA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53C99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0CA011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3D3444B" w14:textId="77777777" w:rsidTr="00D1503D">
        <w:tc>
          <w:tcPr>
            <w:tcW w:w="2547" w:type="dxa"/>
            <w:gridSpan w:val="2"/>
            <w:vMerge w:val="restart"/>
            <w:tcBorders>
              <w:top w:val="nil"/>
              <w:left w:val="single" w:sz="4" w:space="0" w:color="auto"/>
              <w:right w:val="single" w:sz="4" w:space="0" w:color="auto"/>
            </w:tcBorders>
            <w:shd w:val="clear" w:color="000000" w:fill="FFFFFF"/>
            <w:vAlign w:val="center"/>
            <w:hideMark/>
          </w:tcPr>
          <w:p w14:paraId="220393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6.14</w:t>
            </w:r>
          </w:p>
          <w:p w14:paraId="334127F5" w14:textId="72C59C21"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Организация и 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1802" w:type="dxa"/>
            <w:tcBorders>
              <w:top w:val="nil"/>
              <w:left w:val="nil"/>
              <w:bottom w:val="single" w:sz="4" w:space="0" w:color="auto"/>
              <w:right w:val="single" w:sz="4" w:space="0" w:color="auto"/>
            </w:tcBorders>
            <w:shd w:val="clear" w:color="000000" w:fill="FFFFFF"/>
            <w:vAlign w:val="center"/>
            <w:hideMark/>
          </w:tcPr>
          <w:p w14:paraId="65A6A9D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45CF3E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A913B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70AC76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233DA9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0F9BC2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5819B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8298A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CB207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4E9726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4AD72F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C5405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E66E5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4C8D4D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4BC0172F" w14:textId="77777777" w:rsidTr="00D1503D">
        <w:tc>
          <w:tcPr>
            <w:tcW w:w="2547" w:type="dxa"/>
            <w:gridSpan w:val="2"/>
            <w:vMerge/>
            <w:tcBorders>
              <w:left w:val="single" w:sz="4" w:space="0" w:color="auto"/>
              <w:right w:val="single" w:sz="4" w:space="0" w:color="auto"/>
            </w:tcBorders>
            <w:vAlign w:val="center"/>
            <w:hideMark/>
          </w:tcPr>
          <w:p w14:paraId="1FCCD47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FFEE3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405CD2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3F499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9AE68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2E32D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052B3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FB538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640F6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53A59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A88CC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D2CA3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48C62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8A2D47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9BEE7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E3E72E2" w14:textId="77777777" w:rsidTr="00D1503D">
        <w:tc>
          <w:tcPr>
            <w:tcW w:w="2547" w:type="dxa"/>
            <w:gridSpan w:val="2"/>
            <w:vMerge/>
            <w:tcBorders>
              <w:left w:val="single" w:sz="4" w:space="0" w:color="auto"/>
              <w:right w:val="single" w:sz="4" w:space="0" w:color="auto"/>
            </w:tcBorders>
            <w:vAlign w:val="center"/>
            <w:hideMark/>
          </w:tcPr>
          <w:p w14:paraId="5AD7D11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47E42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1ABF1B6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08B66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EE486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012BE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A2908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33320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B7079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4F8A7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23FE3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80395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C8A1F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9E70B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FA2A9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862124F" w14:textId="77777777" w:rsidTr="00D1503D">
        <w:tc>
          <w:tcPr>
            <w:tcW w:w="2547" w:type="dxa"/>
            <w:gridSpan w:val="2"/>
            <w:vMerge/>
            <w:tcBorders>
              <w:left w:val="single" w:sz="4" w:space="0" w:color="auto"/>
              <w:right w:val="single" w:sz="4" w:space="0" w:color="auto"/>
            </w:tcBorders>
            <w:vAlign w:val="center"/>
            <w:hideMark/>
          </w:tcPr>
          <w:p w14:paraId="7367D67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19C9D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20618F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9BF05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10362F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09CBAB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65817D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3BDDD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5EB8C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086B9B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233517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46C62C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3BA521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48F2F7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2C0EA1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34E40D80" w14:textId="77777777" w:rsidTr="00D1503D">
        <w:tc>
          <w:tcPr>
            <w:tcW w:w="2547" w:type="dxa"/>
            <w:gridSpan w:val="2"/>
            <w:vMerge/>
            <w:tcBorders>
              <w:left w:val="single" w:sz="4" w:space="0" w:color="auto"/>
              <w:right w:val="single" w:sz="4" w:space="0" w:color="auto"/>
            </w:tcBorders>
            <w:vAlign w:val="center"/>
            <w:hideMark/>
          </w:tcPr>
          <w:p w14:paraId="47D12E5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EEA9059" w14:textId="5487D1B3"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47B085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A03C0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CF1DD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5C8FB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A5C108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8F401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3FA17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C7094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5FA07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3F858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97602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F444D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A6C39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FA51E40" w14:textId="77777777" w:rsidTr="00D1503D">
        <w:tc>
          <w:tcPr>
            <w:tcW w:w="2547" w:type="dxa"/>
            <w:gridSpan w:val="2"/>
            <w:vMerge/>
            <w:tcBorders>
              <w:left w:val="single" w:sz="4" w:space="0" w:color="auto"/>
              <w:right w:val="single" w:sz="4" w:space="0" w:color="auto"/>
            </w:tcBorders>
            <w:vAlign w:val="center"/>
            <w:hideMark/>
          </w:tcPr>
          <w:p w14:paraId="4AB444E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0C3E0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7597E45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F1FE9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64AB7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B6950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2438B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44153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91E62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DC778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8798B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9E5D4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10969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11147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EE985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FCC4071" w14:textId="77777777" w:rsidTr="00D1503D">
        <w:tc>
          <w:tcPr>
            <w:tcW w:w="2547" w:type="dxa"/>
            <w:gridSpan w:val="2"/>
            <w:vMerge/>
            <w:tcBorders>
              <w:left w:val="single" w:sz="4" w:space="0" w:color="auto"/>
              <w:bottom w:val="single" w:sz="4" w:space="0" w:color="000000"/>
              <w:right w:val="single" w:sz="4" w:space="0" w:color="auto"/>
            </w:tcBorders>
            <w:vAlign w:val="center"/>
            <w:hideMark/>
          </w:tcPr>
          <w:p w14:paraId="1A268F4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4525F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772A1F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6124C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70D5B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68DAC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4143D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793C5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B09CC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1EE85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694AF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11EFD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CFC66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9F2A7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D206B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7FC6667" w14:textId="77777777" w:rsidTr="00660238">
        <w:tc>
          <w:tcPr>
            <w:tcW w:w="2547" w:type="dxa"/>
            <w:gridSpan w:val="2"/>
            <w:vMerge w:val="restart"/>
            <w:tcBorders>
              <w:top w:val="nil"/>
              <w:left w:val="single" w:sz="4" w:space="0" w:color="auto"/>
              <w:right w:val="single" w:sz="4" w:space="0" w:color="auto"/>
            </w:tcBorders>
            <w:shd w:val="clear" w:color="000000" w:fill="FFFFFF"/>
            <w:vAlign w:val="center"/>
            <w:hideMark/>
          </w:tcPr>
          <w:p w14:paraId="03D894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6.15</w:t>
            </w:r>
          </w:p>
          <w:p w14:paraId="169BFE7B" w14:textId="4303CCE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1802" w:type="dxa"/>
            <w:tcBorders>
              <w:top w:val="nil"/>
              <w:left w:val="nil"/>
              <w:bottom w:val="single" w:sz="4" w:space="0" w:color="auto"/>
              <w:right w:val="single" w:sz="4" w:space="0" w:color="auto"/>
            </w:tcBorders>
            <w:shd w:val="clear" w:color="000000" w:fill="FFFFFF"/>
            <w:vAlign w:val="center"/>
            <w:hideMark/>
          </w:tcPr>
          <w:p w14:paraId="797E77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03C4A3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9C7A3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6AD736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5D4BA7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3A6D7B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53A32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4C2CF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09E64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788DCF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28910E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FDC7B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86883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4C9700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27B4674B" w14:textId="77777777" w:rsidTr="00660238">
        <w:tc>
          <w:tcPr>
            <w:tcW w:w="2547" w:type="dxa"/>
            <w:gridSpan w:val="2"/>
            <w:vMerge/>
            <w:tcBorders>
              <w:left w:val="single" w:sz="4" w:space="0" w:color="auto"/>
              <w:right w:val="single" w:sz="4" w:space="0" w:color="auto"/>
            </w:tcBorders>
            <w:vAlign w:val="center"/>
            <w:hideMark/>
          </w:tcPr>
          <w:p w14:paraId="300BD55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10510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4A5B9A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7499C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E035A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1AE8E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0953A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7F5BC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944BF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D688F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F55F8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0222F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A8DE9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14017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2DCB2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2FEE107" w14:textId="77777777" w:rsidTr="00660238">
        <w:tc>
          <w:tcPr>
            <w:tcW w:w="2547" w:type="dxa"/>
            <w:gridSpan w:val="2"/>
            <w:vMerge/>
            <w:tcBorders>
              <w:left w:val="single" w:sz="4" w:space="0" w:color="auto"/>
              <w:right w:val="single" w:sz="4" w:space="0" w:color="auto"/>
            </w:tcBorders>
            <w:vAlign w:val="center"/>
            <w:hideMark/>
          </w:tcPr>
          <w:p w14:paraId="38F099F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14E512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48AF0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1316B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00454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130EF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D6690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2CB8F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65F6A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58A38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2B288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6337F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0A902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ED39B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70D44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88AB954" w14:textId="77777777" w:rsidTr="00660238">
        <w:tc>
          <w:tcPr>
            <w:tcW w:w="2547" w:type="dxa"/>
            <w:gridSpan w:val="2"/>
            <w:vMerge/>
            <w:tcBorders>
              <w:left w:val="single" w:sz="4" w:space="0" w:color="auto"/>
              <w:right w:val="single" w:sz="4" w:space="0" w:color="auto"/>
            </w:tcBorders>
            <w:vAlign w:val="center"/>
            <w:hideMark/>
          </w:tcPr>
          <w:p w14:paraId="6FE1ADD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FD5F0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0D6848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4B7B4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46A065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125D2D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1B99E3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9BA41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971AF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1955E7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0FAF7D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5A7595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6C0134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0541B7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4517AE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1C1D514A" w14:textId="77777777" w:rsidTr="00660238">
        <w:tc>
          <w:tcPr>
            <w:tcW w:w="2547" w:type="dxa"/>
            <w:gridSpan w:val="2"/>
            <w:vMerge/>
            <w:tcBorders>
              <w:left w:val="single" w:sz="4" w:space="0" w:color="auto"/>
              <w:right w:val="single" w:sz="4" w:space="0" w:color="auto"/>
            </w:tcBorders>
            <w:vAlign w:val="center"/>
            <w:hideMark/>
          </w:tcPr>
          <w:p w14:paraId="0DEEC2F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BBA1509" w14:textId="6FE181E0"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4CC5C0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978C9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9DACD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A067B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5B22A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F0BAC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DDF96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5A3EA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C7280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FC6EE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DAA89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273B7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C57B7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D3BD792" w14:textId="77777777" w:rsidTr="00660238">
        <w:tc>
          <w:tcPr>
            <w:tcW w:w="2547" w:type="dxa"/>
            <w:gridSpan w:val="2"/>
            <w:vMerge/>
            <w:tcBorders>
              <w:left w:val="single" w:sz="4" w:space="0" w:color="auto"/>
              <w:right w:val="single" w:sz="4" w:space="0" w:color="auto"/>
            </w:tcBorders>
            <w:vAlign w:val="center"/>
            <w:hideMark/>
          </w:tcPr>
          <w:p w14:paraId="248653D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04A8D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571536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3CA75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90E07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A3E19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B581C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E4D15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E46A6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77176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6D054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14F21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3B247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97A84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C43B9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0D99550" w14:textId="77777777" w:rsidTr="00660238">
        <w:tc>
          <w:tcPr>
            <w:tcW w:w="2547" w:type="dxa"/>
            <w:gridSpan w:val="2"/>
            <w:vMerge/>
            <w:tcBorders>
              <w:left w:val="single" w:sz="4" w:space="0" w:color="auto"/>
              <w:bottom w:val="single" w:sz="4" w:space="0" w:color="000000"/>
              <w:right w:val="single" w:sz="4" w:space="0" w:color="auto"/>
            </w:tcBorders>
            <w:vAlign w:val="center"/>
            <w:hideMark/>
          </w:tcPr>
          <w:p w14:paraId="6A49DCF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EAE9C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7BA9C6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B20F0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9C160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AA5AB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0A3D1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7B889D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D8D18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8E3A3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FF6B7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6F2587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A39CD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68933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881A6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5B01653" w14:textId="77777777" w:rsidTr="000D3B86">
        <w:tc>
          <w:tcPr>
            <w:tcW w:w="2547" w:type="dxa"/>
            <w:gridSpan w:val="2"/>
            <w:vMerge w:val="restart"/>
            <w:tcBorders>
              <w:top w:val="nil"/>
              <w:left w:val="single" w:sz="4" w:space="0" w:color="auto"/>
              <w:right w:val="single" w:sz="4" w:space="0" w:color="auto"/>
            </w:tcBorders>
            <w:shd w:val="clear" w:color="000000" w:fill="FFFFFF"/>
            <w:vAlign w:val="center"/>
            <w:hideMark/>
          </w:tcPr>
          <w:p w14:paraId="728114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6.16</w:t>
            </w:r>
          </w:p>
          <w:p w14:paraId="36722869" w14:textId="494EE3AC"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1802" w:type="dxa"/>
            <w:tcBorders>
              <w:top w:val="nil"/>
              <w:left w:val="nil"/>
              <w:bottom w:val="single" w:sz="4" w:space="0" w:color="auto"/>
              <w:right w:val="single" w:sz="4" w:space="0" w:color="auto"/>
            </w:tcBorders>
            <w:shd w:val="clear" w:color="000000" w:fill="FFFFFF"/>
            <w:vAlign w:val="center"/>
            <w:hideMark/>
          </w:tcPr>
          <w:p w14:paraId="548504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0E0ACA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EFB80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218D2C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3FF423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1414EB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18C815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64ABD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C4A0C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FD412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45D9A3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95A1A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0B5EC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7E491B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09D07854" w14:textId="77777777" w:rsidTr="000D3B86">
        <w:tc>
          <w:tcPr>
            <w:tcW w:w="2547" w:type="dxa"/>
            <w:gridSpan w:val="2"/>
            <w:vMerge/>
            <w:tcBorders>
              <w:left w:val="single" w:sz="4" w:space="0" w:color="auto"/>
              <w:right w:val="single" w:sz="4" w:space="0" w:color="auto"/>
            </w:tcBorders>
            <w:vAlign w:val="center"/>
            <w:hideMark/>
          </w:tcPr>
          <w:p w14:paraId="650B34B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9F1C7D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4B8D47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5F8CC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4DA74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BBE66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279EFD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AF37F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A675F2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ABB0F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559E5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4D076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C52A4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985F0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273A6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00E3B2D" w14:textId="77777777" w:rsidTr="000D3B86">
        <w:tc>
          <w:tcPr>
            <w:tcW w:w="2547" w:type="dxa"/>
            <w:gridSpan w:val="2"/>
            <w:vMerge/>
            <w:tcBorders>
              <w:left w:val="single" w:sz="4" w:space="0" w:color="auto"/>
              <w:right w:val="single" w:sz="4" w:space="0" w:color="auto"/>
            </w:tcBorders>
            <w:vAlign w:val="center"/>
            <w:hideMark/>
          </w:tcPr>
          <w:p w14:paraId="5C7B3C8B"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ECE8A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54996B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CBDC9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7E2FA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99DF6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C1667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281AA2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36879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A1C11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1E9CF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1C29B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1C173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58BB0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AEE39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56FF0E7" w14:textId="77777777" w:rsidTr="000D3B86">
        <w:tc>
          <w:tcPr>
            <w:tcW w:w="2547" w:type="dxa"/>
            <w:gridSpan w:val="2"/>
            <w:vMerge/>
            <w:tcBorders>
              <w:left w:val="single" w:sz="4" w:space="0" w:color="auto"/>
              <w:right w:val="single" w:sz="4" w:space="0" w:color="auto"/>
            </w:tcBorders>
            <w:vAlign w:val="center"/>
            <w:hideMark/>
          </w:tcPr>
          <w:p w14:paraId="18F6CB3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EDE90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B4D61E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2B232D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39560E7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3576D9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2B7978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E113A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610F0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72E16A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4CC5B7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581F74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49BC18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500822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630F85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5D2A3BA7" w14:textId="77777777" w:rsidTr="000D3B86">
        <w:tc>
          <w:tcPr>
            <w:tcW w:w="2547" w:type="dxa"/>
            <w:gridSpan w:val="2"/>
            <w:vMerge/>
            <w:tcBorders>
              <w:left w:val="single" w:sz="4" w:space="0" w:color="auto"/>
              <w:right w:val="single" w:sz="4" w:space="0" w:color="auto"/>
            </w:tcBorders>
            <w:vAlign w:val="center"/>
            <w:hideMark/>
          </w:tcPr>
          <w:p w14:paraId="63308C1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87B9690" w14:textId="78B96BAE"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184BF9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5A94F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B4B8F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CC374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147DC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CE238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DA3E3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35178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7782D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8715F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0655C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BAA51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011FD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FED2189" w14:textId="77777777" w:rsidTr="000D3B86">
        <w:tc>
          <w:tcPr>
            <w:tcW w:w="2547" w:type="dxa"/>
            <w:gridSpan w:val="2"/>
            <w:vMerge/>
            <w:tcBorders>
              <w:left w:val="single" w:sz="4" w:space="0" w:color="auto"/>
              <w:right w:val="single" w:sz="4" w:space="0" w:color="auto"/>
            </w:tcBorders>
            <w:vAlign w:val="center"/>
            <w:hideMark/>
          </w:tcPr>
          <w:p w14:paraId="7124910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2DC85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0F560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08245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0A816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B77C9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D6D4B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4F404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063ED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48A49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838EA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A7DB8D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429C6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1A99E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32866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6E5C5A2" w14:textId="77777777" w:rsidTr="000D3B86">
        <w:tc>
          <w:tcPr>
            <w:tcW w:w="2547" w:type="dxa"/>
            <w:gridSpan w:val="2"/>
            <w:vMerge/>
            <w:tcBorders>
              <w:left w:val="single" w:sz="4" w:space="0" w:color="auto"/>
              <w:bottom w:val="single" w:sz="4" w:space="0" w:color="000000"/>
              <w:right w:val="single" w:sz="4" w:space="0" w:color="auto"/>
            </w:tcBorders>
            <w:vAlign w:val="center"/>
            <w:hideMark/>
          </w:tcPr>
          <w:p w14:paraId="2B59024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0BA27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5094D5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8BD88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A2FFBA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DD539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811F0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3572F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2D8F6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8733E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839E1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F87F3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D86BE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548522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28582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E17ADEC" w14:textId="77777777" w:rsidTr="00006C19">
        <w:tc>
          <w:tcPr>
            <w:tcW w:w="2547" w:type="dxa"/>
            <w:gridSpan w:val="2"/>
            <w:vMerge w:val="restart"/>
            <w:tcBorders>
              <w:top w:val="nil"/>
              <w:left w:val="single" w:sz="4" w:space="0" w:color="auto"/>
              <w:right w:val="single" w:sz="4" w:space="0" w:color="auto"/>
            </w:tcBorders>
            <w:shd w:val="clear" w:color="000000" w:fill="FFFFFF"/>
            <w:vAlign w:val="center"/>
            <w:hideMark/>
          </w:tcPr>
          <w:p w14:paraId="3A6C39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6.17</w:t>
            </w:r>
          </w:p>
          <w:p w14:paraId="7BF2ED64" w14:textId="5A3B9266"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Разработка цикла тренингов и программ по профилактике правонарушений, пропаганде здорового образа жизни среди несовершеннолетних</w:t>
            </w:r>
          </w:p>
        </w:tc>
        <w:tc>
          <w:tcPr>
            <w:tcW w:w="1802" w:type="dxa"/>
            <w:tcBorders>
              <w:top w:val="nil"/>
              <w:left w:val="nil"/>
              <w:bottom w:val="single" w:sz="4" w:space="0" w:color="auto"/>
              <w:right w:val="single" w:sz="4" w:space="0" w:color="auto"/>
            </w:tcBorders>
            <w:shd w:val="clear" w:color="000000" w:fill="FFFFFF"/>
            <w:vAlign w:val="center"/>
            <w:hideMark/>
          </w:tcPr>
          <w:p w14:paraId="318A1B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1A3D8A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5FA586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301F80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43842C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40A1F2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FDB70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085A6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23F28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C1199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3A29BE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E7FE2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B20C9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73D56F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74308BC7" w14:textId="77777777" w:rsidTr="00006C19">
        <w:tc>
          <w:tcPr>
            <w:tcW w:w="2547" w:type="dxa"/>
            <w:gridSpan w:val="2"/>
            <w:vMerge/>
            <w:tcBorders>
              <w:left w:val="single" w:sz="4" w:space="0" w:color="auto"/>
              <w:right w:val="single" w:sz="4" w:space="0" w:color="auto"/>
            </w:tcBorders>
            <w:vAlign w:val="center"/>
            <w:hideMark/>
          </w:tcPr>
          <w:p w14:paraId="17286F2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53C66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792DC1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B5DE1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B8E57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EB63B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01ECD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8C918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5BF70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C5550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00EE3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631D7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11ECF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5FB8C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E483BF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C89A899" w14:textId="77777777" w:rsidTr="00006C19">
        <w:tc>
          <w:tcPr>
            <w:tcW w:w="2547" w:type="dxa"/>
            <w:gridSpan w:val="2"/>
            <w:vMerge/>
            <w:tcBorders>
              <w:left w:val="single" w:sz="4" w:space="0" w:color="auto"/>
              <w:right w:val="single" w:sz="4" w:space="0" w:color="auto"/>
            </w:tcBorders>
            <w:vAlign w:val="center"/>
            <w:hideMark/>
          </w:tcPr>
          <w:p w14:paraId="17492CE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D4C90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2D5459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7F4EA2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9C88C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DBC2D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71886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2F7C9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6E7DC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80799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6A23A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8A5AC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6DA2C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AD75A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2AAC6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0ECE2A5" w14:textId="77777777" w:rsidTr="00006C19">
        <w:tc>
          <w:tcPr>
            <w:tcW w:w="2547" w:type="dxa"/>
            <w:gridSpan w:val="2"/>
            <w:vMerge/>
            <w:tcBorders>
              <w:left w:val="single" w:sz="4" w:space="0" w:color="auto"/>
              <w:right w:val="single" w:sz="4" w:space="0" w:color="auto"/>
            </w:tcBorders>
            <w:vAlign w:val="center"/>
            <w:hideMark/>
          </w:tcPr>
          <w:p w14:paraId="21B2F9B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A23C7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79B17B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8D0CE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6D932A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41D596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39F22C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AAEAC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A1B16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3C4806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321FF9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0FB48C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1C7390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18857B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noWrap/>
            <w:vAlign w:val="center"/>
            <w:hideMark/>
          </w:tcPr>
          <w:p w14:paraId="53F0334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3031DF6A" w14:textId="77777777" w:rsidTr="00006C19">
        <w:tc>
          <w:tcPr>
            <w:tcW w:w="2547" w:type="dxa"/>
            <w:gridSpan w:val="2"/>
            <w:vMerge/>
            <w:tcBorders>
              <w:left w:val="single" w:sz="4" w:space="0" w:color="auto"/>
              <w:right w:val="single" w:sz="4" w:space="0" w:color="auto"/>
            </w:tcBorders>
            <w:vAlign w:val="center"/>
            <w:hideMark/>
          </w:tcPr>
          <w:p w14:paraId="0669641C"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4322B90" w14:textId="47BD3DF1"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63BDFF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AF79A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7F925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C28FFD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BEC19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B926C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B5624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2C253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416E1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CD024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81F62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71A2B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1FBB3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8F16F70" w14:textId="77777777" w:rsidTr="00006C19">
        <w:tc>
          <w:tcPr>
            <w:tcW w:w="2547" w:type="dxa"/>
            <w:gridSpan w:val="2"/>
            <w:vMerge/>
            <w:tcBorders>
              <w:left w:val="single" w:sz="4" w:space="0" w:color="auto"/>
              <w:right w:val="single" w:sz="4" w:space="0" w:color="auto"/>
            </w:tcBorders>
            <w:vAlign w:val="center"/>
            <w:hideMark/>
          </w:tcPr>
          <w:p w14:paraId="42D5FB2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610E3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70EB17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5F21A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3E296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6BFEC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BD7FC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80F76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4395BA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77D27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762191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96895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C464B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FDCC1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30A9B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721782F" w14:textId="77777777" w:rsidTr="00006C19">
        <w:tc>
          <w:tcPr>
            <w:tcW w:w="2547" w:type="dxa"/>
            <w:gridSpan w:val="2"/>
            <w:vMerge/>
            <w:tcBorders>
              <w:left w:val="single" w:sz="4" w:space="0" w:color="auto"/>
              <w:bottom w:val="single" w:sz="4" w:space="0" w:color="000000"/>
              <w:right w:val="single" w:sz="4" w:space="0" w:color="auto"/>
            </w:tcBorders>
            <w:vAlign w:val="center"/>
            <w:hideMark/>
          </w:tcPr>
          <w:p w14:paraId="1E96E32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D9655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2B487D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7066B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C5D04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78318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B5AD9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74FF3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14732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36BBD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74D81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37062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97541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24BBF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F0AA9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AA00320" w14:textId="77777777" w:rsidTr="002F3961">
        <w:tc>
          <w:tcPr>
            <w:tcW w:w="2547" w:type="dxa"/>
            <w:gridSpan w:val="2"/>
            <w:vMerge w:val="restart"/>
            <w:tcBorders>
              <w:top w:val="nil"/>
              <w:left w:val="single" w:sz="4" w:space="0" w:color="auto"/>
              <w:right w:val="single" w:sz="4" w:space="0" w:color="auto"/>
            </w:tcBorders>
            <w:shd w:val="clear" w:color="000000" w:fill="FFFFFF"/>
            <w:vAlign w:val="center"/>
            <w:hideMark/>
          </w:tcPr>
          <w:p w14:paraId="5974948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6.18</w:t>
            </w:r>
          </w:p>
          <w:p w14:paraId="33143EC7" w14:textId="103B994B"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Проведение ежегодных конкурсов на лучшую антирекламу алкогольных, табачных изделий и наркотических средств</w:t>
            </w:r>
          </w:p>
        </w:tc>
        <w:tc>
          <w:tcPr>
            <w:tcW w:w="1802" w:type="dxa"/>
            <w:tcBorders>
              <w:top w:val="nil"/>
              <w:left w:val="nil"/>
              <w:bottom w:val="single" w:sz="4" w:space="0" w:color="auto"/>
              <w:right w:val="single" w:sz="4" w:space="0" w:color="auto"/>
            </w:tcBorders>
            <w:shd w:val="clear" w:color="000000" w:fill="FFFFFF"/>
            <w:vAlign w:val="center"/>
            <w:hideMark/>
          </w:tcPr>
          <w:p w14:paraId="2AB92C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1CF33D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A89D1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5438E7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261480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B9342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B63C2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D2178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82474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998B09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11BABF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44B081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D82C0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C26E1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8C49A0E" w14:textId="77777777" w:rsidTr="002F3961">
        <w:tc>
          <w:tcPr>
            <w:tcW w:w="2547" w:type="dxa"/>
            <w:gridSpan w:val="2"/>
            <w:vMerge/>
            <w:tcBorders>
              <w:left w:val="single" w:sz="4" w:space="0" w:color="auto"/>
              <w:right w:val="single" w:sz="4" w:space="0" w:color="auto"/>
            </w:tcBorders>
            <w:vAlign w:val="center"/>
            <w:hideMark/>
          </w:tcPr>
          <w:p w14:paraId="65EA726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E3308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36E822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2896A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CC0DE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E3020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75B26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EEEC2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8B231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7131E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39601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CB513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9AF1D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E1E5A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D75BC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5854638" w14:textId="77777777" w:rsidTr="002F3961">
        <w:tc>
          <w:tcPr>
            <w:tcW w:w="2547" w:type="dxa"/>
            <w:gridSpan w:val="2"/>
            <w:vMerge/>
            <w:tcBorders>
              <w:left w:val="single" w:sz="4" w:space="0" w:color="auto"/>
              <w:right w:val="single" w:sz="4" w:space="0" w:color="auto"/>
            </w:tcBorders>
            <w:vAlign w:val="center"/>
            <w:hideMark/>
          </w:tcPr>
          <w:p w14:paraId="2268CE8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9C6CB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A66E2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811A2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78FB6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F6BC7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4D241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12EC6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A90FD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755694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2B57A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7295D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90587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41B91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099C0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BFF0F47" w14:textId="77777777" w:rsidTr="002F3961">
        <w:tc>
          <w:tcPr>
            <w:tcW w:w="2547" w:type="dxa"/>
            <w:gridSpan w:val="2"/>
            <w:vMerge/>
            <w:tcBorders>
              <w:left w:val="single" w:sz="4" w:space="0" w:color="auto"/>
              <w:right w:val="single" w:sz="4" w:space="0" w:color="auto"/>
            </w:tcBorders>
            <w:vAlign w:val="center"/>
            <w:hideMark/>
          </w:tcPr>
          <w:p w14:paraId="4C9C40E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17261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C1993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C45C9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5C5C69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6044BF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4864401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8FC28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CB2FD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49BA9F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178E80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50D753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6FA56E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389A5B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4C030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349977B" w14:textId="77777777" w:rsidTr="002F3961">
        <w:tc>
          <w:tcPr>
            <w:tcW w:w="2547" w:type="dxa"/>
            <w:gridSpan w:val="2"/>
            <w:vMerge/>
            <w:tcBorders>
              <w:left w:val="single" w:sz="4" w:space="0" w:color="auto"/>
              <w:right w:val="single" w:sz="4" w:space="0" w:color="auto"/>
            </w:tcBorders>
            <w:vAlign w:val="center"/>
            <w:hideMark/>
          </w:tcPr>
          <w:p w14:paraId="762D2F9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E872B17" w14:textId="4D5B6BEE"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628CE1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1B7BF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1362F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6BAC9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6D5C1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164F6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9488C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F3D70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30ED8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B9909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90007D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13976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478A4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1B82DCD" w14:textId="77777777" w:rsidTr="002F3961">
        <w:tc>
          <w:tcPr>
            <w:tcW w:w="2547" w:type="dxa"/>
            <w:gridSpan w:val="2"/>
            <w:vMerge/>
            <w:tcBorders>
              <w:left w:val="single" w:sz="4" w:space="0" w:color="auto"/>
              <w:right w:val="single" w:sz="4" w:space="0" w:color="auto"/>
            </w:tcBorders>
            <w:vAlign w:val="center"/>
            <w:hideMark/>
          </w:tcPr>
          <w:p w14:paraId="1136466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A372A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616AC3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7D6C4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54D53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28161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89885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E4EAB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B20B3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085D2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8E5C7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22582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4079D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32D59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DCC4D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3407E4A" w14:textId="77777777" w:rsidTr="002F3961">
        <w:tc>
          <w:tcPr>
            <w:tcW w:w="2547" w:type="dxa"/>
            <w:gridSpan w:val="2"/>
            <w:vMerge/>
            <w:tcBorders>
              <w:left w:val="single" w:sz="4" w:space="0" w:color="auto"/>
              <w:bottom w:val="single" w:sz="4" w:space="0" w:color="000000"/>
              <w:right w:val="single" w:sz="4" w:space="0" w:color="auto"/>
            </w:tcBorders>
            <w:vAlign w:val="center"/>
            <w:hideMark/>
          </w:tcPr>
          <w:p w14:paraId="38F41C2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7E89F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24DAF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951D8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3FDB9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7CBDD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30BE6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A963C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0AA33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C90D0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A9F7B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341DE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0FEB0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5C5DB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273E5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84F9C8C" w14:textId="77777777" w:rsidTr="006D1649">
        <w:tc>
          <w:tcPr>
            <w:tcW w:w="2547" w:type="dxa"/>
            <w:gridSpan w:val="2"/>
            <w:vMerge w:val="restart"/>
            <w:tcBorders>
              <w:top w:val="nil"/>
              <w:left w:val="single" w:sz="4" w:space="0" w:color="auto"/>
              <w:right w:val="single" w:sz="4" w:space="0" w:color="auto"/>
            </w:tcBorders>
            <w:shd w:val="clear" w:color="000000" w:fill="FFFFFF"/>
            <w:vAlign w:val="center"/>
            <w:hideMark/>
          </w:tcPr>
          <w:p w14:paraId="2C0405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6.19</w:t>
            </w:r>
          </w:p>
          <w:p w14:paraId="6B4C3E16" w14:textId="1C455CC0"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1802" w:type="dxa"/>
            <w:tcBorders>
              <w:top w:val="nil"/>
              <w:left w:val="nil"/>
              <w:bottom w:val="single" w:sz="4" w:space="0" w:color="auto"/>
              <w:right w:val="single" w:sz="4" w:space="0" w:color="auto"/>
            </w:tcBorders>
            <w:shd w:val="clear" w:color="000000" w:fill="FFFFFF"/>
            <w:vAlign w:val="center"/>
            <w:hideMark/>
          </w:tcPr>
          <w:p w14:paraId="66F6C3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23A5F4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08FD2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187B87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560A67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682551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AB6D2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2C327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3C37F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E0714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10B2F2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C0CC9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1A2A5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7AB79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264C0ED" w14:textId="77777777" w:rsidTr="006D1649">
        <w:tc>
          <w:tcPr>
            <w:tcW w:w="2547" w:type="dxa"/>
            <w:gridSpan w:val="2"/>
            <w:vMerge/>
            <w:tcBorders>
              <w:left w:val="single" w:sz="4" w:space="0" w:color="auto"/>
              <w:right w:val="single" w:sz="4" w:space="0" w:color="auto"/>
            </w:tcBorders>
            <w:vAlign w:val="center"/>
            <w:hideMark/>
          </w:tcPr>
          <w:p w14:paraId="5CEA80F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B61BF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5FF2AC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BE2CB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6A723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4F6CE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B546F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14F2F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5CBEE1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B78E9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8AE3F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FC05B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1924C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4A055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60AAB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7874608" w14:textId="77777777" w:rsidTr="006D1649">
        <w:tc>
          <w:tcPr>
            <w:tcW w:w="2547" w:type="dxa"/>
            <w:gridSpan w:val="2"/>
            <w:vMerge/>
            <w:tcBorders>
              <w:left w:val="single" w:sz="4" w:space="0" w:color="auto"/>
              <w:right w:val="single" w:sz="4" w:space="0" w:color="auto"/>
            </w:tcBorders>
            <w:vAlign w:val="center"/>
            <w:hideMark/>
          </w:tcPr>
          <w:p w14:paraId="6E25FDF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28BF1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0DBB90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FA6BE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AE095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4DADC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B536F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AEBE1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645EE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3D4C1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41B41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4BC9E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31E3A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9AB2A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677A8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789010E" w14:textId="77777777" w:rsidTr="006D1649">
        <w:tc>
          <w:tcPr>
            <w:tcW w:w="2547" w:type="dxa"/>
            <w:gridSpan w:val="2"/>
            <w:vMerge/>
            <w:tcBorders>
              <w:left w:val="single" w:sz="4" w:space="0" w:color="auto"/>
              <w:right w:val="single" w:sz="4" w:space="0" w:color="auto"/>
            </w:tcBorders>
            <w:vAlign w:val="center"/>
            <w:hideMark/>
          </w:tcPr>
          <w:p w14:paraId="58FDCB6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B70A1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B000E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C31BC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7B07FF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7CF168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54440F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22603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766CD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5DEB30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22A4A31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21107F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110366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4A8277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A353D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E1D03FF" w14:textId="77777777" w:rsidTr="006D1649">
        <w:tc>
          <w:tcPr>
            <w:tcW w:w="2547" w:type="dxa"/>
            <w:gridSpan w:val="2"/>
            <w:vMerge/>
            <w:tcBorders>
              <w:left w:val="single" w:sz="4" w:space="0" w:color="auto"/>
              <w:right w:val="single" w:sz="4" w:space="0" w:color="auto"/>
            </w:tcBorders>
            <w:vAlign w:val="center"/>
            <w:hideMark/>
          </w:tcPr>
          <w:p w14:paraId="277CE16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CDFDAB8" w14:textId="40A300CC"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32D6CE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5C7DE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FA7C4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23B99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36CAF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B9C02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B11DD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7679B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CC72F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07A67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2D380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6E396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40B3C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7AD71DD" w14:textId="77777777" w:rsidTr="006D1649">
        <w:tc>
          <w:tcPr>
            <w:tcW w:w="2547" w:type="dxa"/>
            <w:gridSpan w:val="2"/>
            <w:vMerge/>
            <w:tcBorders>
              <w:left w:val="single" w:sz="4" w:space="0" w:color="auto"/>
              <w:right w:val="single" w:sz="4" w:space="0" w:color="auto"/>
            </w:tcBorders>
            <w:vAlign w:val="center"/>
            <w:hideMark/>
          </w:tcPr>
          <w:p w14:paraId="4A1392A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BED9A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543B9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22CA6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5EDB6D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B8C76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6ABEE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CF380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4A45A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02A4ED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22041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A9048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C3081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BED016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E5AAD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6FA5EE9" w14:textId="77777777" w:rsidTr="006D1649">
        <w:tc>
          <w:tcPr>
            <w:tcW w:w="2547" w:type="dxa"/>
            <w:gridSpan w:val="2"/>
            <w:vMerge/>
            <w:tcBorders>
              <w:left w:val="single" w:sz="4" w:space="0" w:color="auto"/>
              <w:bottom w:val="single" w:sz="4" w:space="0" w:color="000000"/>
              <w:right w:val="single" w:sz="4" w:space="0" w:color="auto"/>
            </w:tcBorders>
            <w:vAlign w:val="center"/>
            <w:hideMark/>
          </w:tcPr>
          <w:p w14:paraId="2D0D726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7E9CB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5F30EC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2F3A5F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83228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74C87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DEA53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19963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4843F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08784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9EF3E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A38FC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74394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69690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93DE8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2D9764C" w14:textId="77777777" w:rsidTr="001C1EEB">
        <w:tc>
          <w:tcPr>
            <w:tcW w:w="2547" w:type="dxa"/>
            <w:gridSpan w:val="2"/>
            <w:vMerge w:val="restart"/>
            <w:tcBorders>
              <w:top w:val="nil"/>
              <w:left w:val="single" w:sz="4" w:space="0" w:color="auto"/>
              <w:right w:val="single" w:sz="4" w:space="0" w:color="auto"/>
            </w:tcBorders>
            <w:shd w:val="clear" w:color="000000" w:fill="FFFFFF"/>
            <w:vAlign w:val="center"/>
            <w:hideMark/>
          </w:tcPr>
          <w:p w14:paraId="10ECE5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6.20</w:t>
            </w:r>
          </w:p>
          <w:p w14:paraId="0FC8F693" w14:textId="4EE3B6E9"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1802" w:type="dxa"/>
            <w:tcBorders>
              <w:top w:val="nil"/>
              <w:left w:val="nil"/>
              <w:bottom w:val="single" w:sz="4" w:space="0" w:color="auto"/>
              <w:right w:val="single" w:sz="4" w:space="0" w:color="auto"/>
            </w:tcBorders>
            <w:shd w:val="clear" w:color="000000" w:fill="FFFFFF"/>
            <w:vAlign w:val="center"/>
            <w:hideMark/>
          </w:tcPr>
          <w:p w14:paraId="2BA832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6E9515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8782D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6581C4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3E50B1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38AC73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AE1CA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31B74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F4D20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CF4326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2F3F911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4AEAF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C86CA9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4A1641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59E8FB00" w14:textId="77777777" w:rsidTr="001C1EEB">
        <w:tc>
          <w:tcPr>
            <w:tcW w:w="2547" w:type="dxa"/>
            <w:gridSpan w:val="2"/>
            <w:vMerge/>
            <w:tcBorders>
              <w:left w:val="single" w:sz="4" w:space="0" w:color="auto"/>
              <w:right w:val="single" w:sz="4" w:space="0" w:color="auto"/>
            </w:tcBorders>
            <w:vAlign w:val="center"/>
            <w:hideMark/>
          </w:tcPr>
          <w:p w14:paraId="321776F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93AF5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75E777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BE5F5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00B9D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8A2B3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4BF38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6E4B1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E737D1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F91CC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76962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0E1A2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B1C00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C4FAF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81BB4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A9F5D90" w14:textId="77777777" w:rsidTr="001C1EEB">
        <w:tc>
          <w:tcPr>
            <w:tcW w:w="2547" w:type="dxa"/>
            <w:gridSpan w:val="2"/>
            <w:vMerge/>
            <w:tcBorders>
              <w:left w:val="single" w:sz="4" w:space="0" w:color="auto"/>
              <w:right w:val="single" w:sz="4" w:space="0" w:color="auto"/>
            </w:tcBorders>
            <w:vAlign w:val="center"/>
            <w:hideMark/>
          </w:tcPr>
          <w:p w14:paraId="38ED47E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1EB3D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899E1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26C9A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B7ACC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10D3F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44D2E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00038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38B5A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41810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A3F3F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78406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EFFAD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1AEEA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E6242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B615093" w14:textId="77777777" w:rsidTr="001C1EEB">
        <w:tc>
          <w:tcPr>
            <w:tcW w:w="2547" w:type="dxa"/>
            <w:gridSpan w:val="2"/>
            <w:vMerge/>
            <w:tcBorders>
              <w:left w:val="single" w:sz="4" w:space="0" w:color="auto"/>
              <w:right w:val="single" w:sz="4" w:space="0" w:color="auto"/>
            </w:tcBorders>
            <w:vAlign w:val="center"/>
            <w:hideMark/>
          </w:tcPr>
          <w:p w14:paraId="6F92DFC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0A107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CA3EA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77A46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58E4C4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5B576E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443A49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B1472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A7E0C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40AD14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4AE5BB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6A4B03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5AC658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062DB2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229DF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9FB5C8F" w14:textId="77777777" w:rsidTr="001C1EEB">
        <w:tc>
          <w:tcPr>
            <w:tcW w:w="2547" w:type="dxa"/>
            <w:gridSpan w:val="2"/>
            <w:vMerge/>
            <w:tcBorders>
              <w:left w:val="single" w:sz="4" w:space="0" w:color="auto"/>
              <w:right w:val="single" w:sz="4" w:space="0" w:color="auto"/>
            </w:tcBorders>
            <w:vAlign w:val="center"/>
            <w:hideMark/>
          </w:tcPr>
          <w:p w14:paraId="4A077B8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C1C0015" w14:textId="03C5901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793BE5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9CDBD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4FBB6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79F41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396984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35DA5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A9C5B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B80BB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49744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A1B15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C1B24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858F0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709B1E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B35EB98" w14:textId="77777777" w:rsidTr="001C1EEB">
        <w:tc>
          <w:tcPr>
            <w:tcW w:w="2547" w:type="dxa"/>
            <w:gridSpan w:val="2"/>
            <w:vMerge/>
            <w:tcBorders>
              <w:left w:val="single" w:sz="4" w:space="0" w:color="auto"/>
              <w:right w:val="single" w:sz="4" w:space="0" w:color="auto"/>
            </w:tcBorders>
            <w:vAlign w:val="center"/>
            <w:hideMark/>
          </w:tcPr>
          <w:p w14:paraId="0EFC49A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FA35E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396170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A2C15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83377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98F1F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2B525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A5AA9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336CD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88336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CC329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6297C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09BAD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F4E5D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C6C8B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3329EF2" w14:textId="77777777" w:rsidTr="001C1EEB">
        <w:tc>
          <w:tcPr>
            <w:tcW w:w="2547" w:type="dxa"/>
            <w:gridSpan w:val="2"/>
            <w:vMerge/>
            <w:tcBorders>
              <w:left w:val="single" w:sz="4" w:space="0" w:color="auto"/>
              <w:bottom w:val="single" w:sz="4" w:space="0" w:color="000000"/>
              <w:right w:val="single" w:sz="4" w:space="0" w:color="auto"/>
            </w:tcBorders>
            <w:vAlign w:val="center"/>
            <w:hideMark/>
          </w:tcPr>
          <w:p w14:paraId="60849F1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AD7FF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2B701D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73B88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1E0CD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82529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4A3DBF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D3983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27E00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6EC01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6FBB4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13F10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B57DF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51C5E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C70EC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1AEB834" w14:textId="77777777" w:rsidTr="00F9639D">
        <w:tc>
          <w:tcPr>
            <w:tcW w:w="2547" w:type="dxa"/>
            <w:gridSpan w:val="2"/>
            <w:vMerge w:val="restart"/>
            <w:tcBorders>
              <w:top w:val="nil"/>
              <w:left w:val="single" w:sz="4" w:space="0" w:color="auto"/>
              <w:right w:val="single" w:sz="4" w:space="0" w:color="auto"/>
            </w:tcBorders>
            <w:shd w:val="clear" w:color="000000" w:fill="FFFFFF"/>
            <w:vAlign w:val="center"/>
            <w:hideMark/>
          </w:tcPr>
          <w:p w14:paraId="15FE4C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6.21</w:t>
            </w:r>
          </w:p>
          <w:p w14:paraId="001CAB18" w14:textId="3E99311F"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Проведение рейдов в местах массового отдыха молодежи, во время проведения культурно-массовых мероприятий</w:t>
            </w:r>
          </w:p>
        </w:tc>
        <w:tc>
          <w:tcPr>
            <w:tcW w:w="1802" w:type="dxa"/>
            <w:tcBorders>
              <w:top w:val="nil"/>
              <w:left w:val="nil"/>
              <w:bottom w:val="single" w:sz="4" w:space="0" w:color="auto"/>
              <w:right w:val="single" w:sz="4" w:space="0" w:color="auto"/>
            </w:tcBorders>
            <w:shd w:val="clear" w:color="000000" w:fill="FFFFFF"/>
            <w:vAlign w:val="center"/>
            <w:hideMark/>
          </w:tcPr>
          <w:p w14:paraId="66DC6B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31202D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A89FE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5AFACC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627F16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408E28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8B3A8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F48FB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7DF5AA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4AA71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29C2D9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3278D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F5E46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2EB0DA2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3590AD63" w14:textId="77777777" w:rsidTr="00F9639D">
        <w:tc>
          <w:tcPr>
            <w:tcW w:w="2547" w:type="dxa"/>
            <w:gridSpan w:val="2"/>
            <w:vMerge/>
            <w:tcBorders>
              <w:left w:val="single" w:sz="4" w:space="0" w:color="auto"/>
              <w:right w:val="single" w:sz="4" w:space="0" w:color="auto"/>
            </w:tcBorders>
            <w:vAlign w:val="center"/>
            <w:hideMark/>
          </w:tcPr>
          <w:p w14:paraId="6B2376C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A917D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4A96C7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569A9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1A7A1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6F975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B28FD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E83DC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39C57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FC460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BA93D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6B439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B1B9D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D6AEB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9DE05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6AB96C5" w14:textId="77777777" w:rsidTr="00F9639D">
        <w:tc>
          <w:tcPr>
            <w:tcW w:w="2547" w:type="dxa"/>
            <w:gridSpan w:val="2"/>
            <w:vMerge/>
            <w:tcBorders>
              <w:left w:val="single" w:sz="4" w:space="0" w:color="auto"/>
              <w:right w:val="single" w:sz="4" w:space="0" w:color="auto"/>
            </w:tcBorders>
            <w:vAlign w:val="center"/>
            <w:hideMark/>
          </w:tcPr>
          <w:p w14:paraId="0029482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AC1FFD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0F80EF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06123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9A02B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0A65CA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93E63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97D87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FBBF9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969FD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22504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13C88F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A5E60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19B0F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4B674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2EE4B78" w14:textId="77777777" w:rsidTr="00F9639D">
        <w:tc>
          <w:tcPr>
            <w:tcW w:w="2547" w:type="dxa"/>
            <w:gridSpan w:val="2"/>
            <w:vMerge/>
            <w:tcBorders>
              <w:left w:val="single" w:sz="4" w:space="0" w:color="auto"/>
              <w:right w:val="single" w:sz="4" w:space="0" w:color="auto"/>
            </w:tcBorders>
            <w:vAlign w:val="center"/>
            <w:hideMark/>
          </w:tcPr>
          <w:p w14:paraId="44239DB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56665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645C27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E6A75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1528D5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5A8171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32E603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D2E95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F2DA2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14:paraId="54AF225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noWrap/>
            <w:vAlign w:val="center"/>
            <w:hideMark/>
          </w:tcPr>
          <w:p w14:paraId="5DC55E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noWrap/>
            <w:vAlign w:val="center"/>
            <w:hideMark/>
          </w:tcPr>
          <w:p w14:paraId="77C0F7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40DC8B6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noWrap/>
            <w:vAlign w:val="center"/>
            <w:hideMark/>
          </w:tcPr>
          <w:p w14:paraId="67DC07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F25A9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A04B0A3" w14:textId="77777777" w:rsidTr="00F9639D">
        <w:tc>
          <w:tcPr>
            <w:tcW w:w="2547" w:type="dxa"/>
            <w:gridSpan w:val="2"/>
            <w:vMerge/>
            <w:tcBorders>
              <w:left w:val="single" w:sz="4" w:space="0" w:color="auto"/>
              <w:right w:val="single" w:sz="4" w:space="0" w:color="auto"/>
            </w:tcBorders>
            <w:vAlign w:val="center"/>
            <w:hideMark/>
          </w:tcPr>
          <w:p w14:paraId="1BF8CED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3251442" w14:textId="16C28062"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3086FA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53B2D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A5380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062E8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D72E9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C63B9F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8E136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2E399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07D97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D21A3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E924E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DEB34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34A72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EF0D445" w14:textId="77777777" w:rsidTr="00F9639D">
        <w:tc>
          <w:tcPr>
            <w:tcW w:w="2547" w:type="dxa"/>
            <w:gridSpan w:val="2"/>
            <w:vMerge/>
            <w:tcBorders>
              <w:left w:val="single" w:sz="4" w:space="0" w:color="auto"/>
              <w:right w:val="single" w:sz="4" w:space="0" w:color="auto"/>
            </w:tcBorders>
            <w:vAlign w:val="center"/>
            <w:hideMark/>
          </w:tcPr>
          <w:p w14:paraId="310D24ED"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04E6D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3BC0BE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C4623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9C138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4A1E3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1A018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5EA48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7F958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3B736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6B167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EE8AF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F9004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31BA5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6A2CF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BF31DCE" w14:textId="77777777" w:rsidTr="00F9639D">
        <w:tc>
          <w:tcPr>
            <w:tcW w:w="2547" w:type="dxa"/>
            <w:gridSpan w:val="2"/>
            <w:vMerge/>
            <w:tcBorders>
              <w:left w:val="single" w:sz="4" w:space="0" w:color="auto"/>
              <w:bottom w:val="single" w:sz="4" w:space="0" w:color="000000"/>
              <w:right w:val="single" w:sz="4" w:space="0" w:color="auto"/>
            </w:tcBorders>
            <w:vAlign w:val="center"/>
            <w:hideMark/>
          </w:tcPr>
          <w:p w14:paraId="3520336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F61E2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593DCC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2CF1C6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E81D3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590D4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0340A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786F4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F5190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719C6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2D444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456A2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AA1007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D9CA8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DFF08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66C1F19" w14:textId="77777777" w:rsidTr="008306F3">
        <w:tc>
          <w:tcPr>
            <w:tcW w:w="2547" w:type="dxa"/>
            <w:gridSpan w:val="2"/>
            <w:vMerge w:val="restart"/>
            <w:tcBorders>
              <w:top w:val="nil"/>
              <w:left w:val="single" w:sz="4" w:space="0" w:color="auto"/>
              <w:right w:val="single" w:sz="4" w:space="0" w:color="auto"/>
            </w:tcBorders>
            <w:shd w:val="clear" w:color="000000" w:fill="FFFFFF"/>
            <w:vAlign w:val="center"/>
            <w:hideMark/>
          </w:tcPr>
          <w:p w14:paraId="186757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ПОДПРОГРАММА 8</w:t>
            </w:r>
          </w:p>
          <w:p w14:paraId="59F0CC97" w14:textId="3756CF9C"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c>
          <w:tcPr>
            <w:tcW w:w="1802" w:type="dxa"/>
            <w:tcBorders>
              <w:top w:val="nil"/>
              <w:left w:val="nil"/>
              <w:bottom w:val="single" w:sz="4" w:space="0" w:color="auto"/>
              <w:right w:val="single" w:sz="4" w:space="0" w:color="auto"/>
            </w:tcBorders>
            <w:shd w:val="clear" w:color="000000" w:fill="FFFFFF"/>
            <w:vAlign w:val="center"/>
            <w:hideMark/>
          </w:tcPr>
          <w:p w14:paraId="05E5B1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57E66D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4661,26</w:t>
            </w:r>
          </w:p>
        </w:tc>
        <w:tc>
          <w:tcPr>
            <w:tcW w:w="825" w:type="dxa"/>
            <w:tcBorders>
              <w:top w:val="nil"/>
              <w:left w:val="nil"/>
              <w:bottom w:val="single" w:sz="4" w:space="0" w:color="auto"/>
              <w:right w:val="single" w:sz="4" w:space="0" w:color="auto"/>
            </w:tcBorders>
            <w:shd w:val="clear" w:color="000000" w:fill="FFFFFF"/>
            <w:vAlign w:val="center"/>
            <w:hideMark/>
          </w:tcPr>
          <w:p w14:paraId="3DFF6EF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208,03</w:t>
            </w:r>
          </w:p>
        </w:tc>
        <w:tc>
          <w:tcPr>
            <w:tcW w:w="756" w:type="dxa"/>
            <w:tcBorders>
              <w:top w:val="nil"/>
              <w:left w:val="nil"/>
              <w:bottom w:val="single" w:sz="4" w:space="0" w:color="auto"/>
              <w:right w:val="single" w:sz="4" w:space="0" w:color="auto"/>
            </w:tcBorders>
            <w:shd w:val="clear" w:color="000000" w:fill="FFFFFF"/>
            <w:vAlign w:val="center"/>
            <w:hideMark/>
          </w:tcPr>
          <w:p w14:paraId="0B4FF6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293,80</w:t>
            </w:r>
          </w:p>
        </w:tc>
        <w:tc>
          <w:tcPr>
            <w:tcW w:w="798" w:type="dxa"/>
            <w:tcBorders>
              <w:top w:val="nil"/>
              <w:left w:val="nil"/>
              <w:bottom w:val="single" w:sz="4" w:space="0" w:color="auto"/>
              <w:right w:val="single" w:sz="4" w:space="0" w:color="auto"/>
            </w:tcBorders>
            <w:shd w:val="clear" w:color="000000" w:fill="FFFFFF"/>
            <w:vAlign w:val="center"/>
            <w:hideMark/>
          </w:tcPr>
          <w:p w14:paraId="15B756F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254,64</w:t>
            </w:r>
          </w:p>
        </w:tc>
        <w:tc>
          <w:tcPr>
            <w:tcW w:w="770" w:type="dxa"/>
            <w:tcBorders>
              <w:top w:val="nil"/>
              <w:left w:val="nil"/>
              <w:bottom w:val="single" w:sz="4" w:space="0" w:color="auto"/>
              <w:right w:val="single" w:sz="4" w:space="0" w:color="auto"/>
            </w:tcBorders>
            <w:shd w:val="clear" w:color="000000" w:fill="FFFFFF"/>
            <w:vAlign w:val="center"/>
            <w:hideMark/>
          </w:tcPr>
          <w:p w14:paraId="35900E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458,75</w:t>
            </w:r>
          </w:p>
        </w:tc>
        <w:tc>
          <w:tcPr>
            <w:tcW w:w="826" w:type="dxa"/>
            <w:tcBorders>
              <w:top w:val="nil"/>
              <w:left w:val="nil"/>
              <w:bottom w:val="single" w:sz="4" w:space="0" w:color="auto"/>
              <w:right w:val="single" w:sz="4" w:space="0" w:color="auto"/>
            </w:tcBorders>
            <w:shd w:val="clear" w:color="000000" w:fill="FFFFFF"/>
            <w:vAlign w:val="center"/>
            <w:hideMark/>
          </w:tcPr>
          <w:p w14:paraId="7295D7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348,12</w:t>
            </w:r>
          </w:p>
        </w:tc>
        <w:tc>
          <w:tcPr>
            <w:tcW w:w="840" w:type="dxa"/>
            <w:tcBorders>
              <w:top w:val="nil"/>
              <w:left w:val="nil"/>
              <w:bottom w:val="single" w:sz="4" w:space="0" w:color="auto"/>
              <w:right w:val="single" w:sz="4" w:space="0" w:color="auto"/>
            </w:tcBorders>
            <w:shd w:val="clear" w:color="000000" w:fill="FFFFFF"/>
            <w:vAlign w:val="center"/>
            <w:hideMark/>
          </w:tcPr>
          <w:p w14:paraId="7980AB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204,80</w:t>
            </w:r>
          </w:p>
        </w:tc>
        <w:tc>
          <w:tcPr>
            <w:tcW w:w="840" w:type="dxa"/>
            <w:tcBorders>
              <w:top w:val="nil"/>
              <w:left w:val="nil"/>
              <w:bottom w:val="single" w:sz="4" w:space="0" w:color="auto"/>
              <w:right w:val="single" w:sz="4" w:space="0" w:color="auto"/>
            </w:tcBorders>
            <w:shd w:val="clear" w:color="000000" w:fill="FFFFFF"/>
            <w:vAlign w:val="center"/>
            <w:hideMark/>
          </w:tcPr>
          <w:p w14:paraId="583093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78,49</w:t>
            </w:r>
          </w:p>
        </w:tc>
        <w:tc>
          <w:tcPr>
            <w:tcW w:w="825" w:type="dxa"/>
            <w:tcBorders>
              <w:top w:val="nil"/>
              <w:left w:val="nil"/>
              <w:bottom w:val="single" w:sz="4" w:space="0" w:color="auto"/>
              <w:right w:val="single" w:sz="4" w:space="0" w:color="auto"/>
            </w:tcBorders>
            <w:shd w:val="clear" w:color="000000" w:fill="FFFFFF"/>
            <w:vAlign w:val="center"/>
            <w:hideMark/>
          </w:tcPr>
          <w:p w14:paraId="5A866A1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180,49</w:t>
            </w:r>
          </w:p>
        </w:tc>
        <w:tc>
          <w:tcPr>
            <w:tcW w:w="910" w:type="dxa"/>
            <w:tcBorders>
              <w:top w:val="nil"/>
              <w:left w:val="nil"/>
              <w:bottom w:val="single" w:sz="4" w:space="0" w:color="auto"/>
              <w:right w:val="single" w:sz="4" w:space="0" w:color="auto"/>
            </w:tcBorders>
            <w:shd w:val="clear" w:color="000000" w:fill="FFFFFF"/>
            <w:vAlign w:val="center"/>
            <w:hideMark/>
          </w:tcPr>
          <w:p w14:paraId="71A18E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278,14</w:t>
            </w:r>
          </w:p>
        </w:tc>
        <w:tc>
          <w:tcPr>
            <w:tcW w:w="826" w:type="dxa"/>
            <w:tcBorders>
              <w:top w:val="nil"/>
              <w:left w:val="nil"/>
              <w:bottom w:val="single" w:sz="4" w:space="0" w:color="auto"/>
              <w:right w:val="single" w:sz="4" w:space="0" w:color="auto"/>
            </w:tcBorders>
            <w:shd w:val="clear" w:color="000000" w:fill="FFFFFF"/>
            <w:vAlign w:val="center"/>
            <w:hideMark/>
          </w:tcPr>
          <w:p w14:paraId="5DF179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784,00</w:t>
            </w:r>
          </w:p>
        </w:tc>
        <w:tc>
          <w:tcPr>
            <w:tcW w:w="826" w:type="dxa"/>
            <w:tcBorders>
              <w:top w:val="nil"/>
              <w:left w:val="nil"/>
              <w:bottom w:val="single" w:sz="4" w:space="0" w:color="auto"/>
              <w:right w:val="single" w:sz="4" w:space="0" w:color="auto"/>
            </w:tcBorders>
            <w:shd w:val="clear" w:color="000000" w:fill="FFFFFF"/>
            <w:vAlign w:val="center"/>
            <w:hideMark/>
          </w:tcPr>
          <w:p w14:paraId="13C8D11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786,00</w:t>
            </w:r>
          </w:p>
        </w:tc>
        <w:tc>
          <w:tcPr>
            <w:tcW w:w="839" w:type="dxa"/>
            <w:tcBorders>
              <w:top w:val="nil"/>
              <w:left w:val="nil"/>
              <w:bottom w:val="single" w:sz="4" w:space="0" w:color="auto"/>
              <w:right w:val="single" w:sz="4" w:space="0" w:color="auto"/>
            </w:tcBorders>
            <w:shd w:val="clear" w:color="000000" w:fill="FFFFFF"/>
            <w:vAlign w:val="center"/>
            <w:hideMark/>
          </w:tcPr>
          <w:p w14:paraId="1A0AAB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786,00</w:t>
            </w:r>
          </w:p>
        </w:tc>
      </w:tr>
      <w:tr w:rsidR="00560C33" w:rsidRPr="00AC3544" w14:paraId="324D366F" w14:textId="77777777" w:rsidTr="008306F3">
        <w:tc>
          <w:tcPr>
            <w:tcW w:w="2547" w:type="dxa"/>
            <w:gridSpan w:val="2"/>
            <w:vMerge/>
            <w:tcBorders>
              <w:left w:val="single" w:sz="4" w:space="0" w:color="auto"/>
              <w:right w:val="single" w:sz="4" w:space="0" w:color="auto"/>
            </w:tcBorders>
            <w:vAlign w:val="center"/>
            <w:hideMark/>
          </w:tcPr>
          <w:p w14:paraId="04106F9C"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59671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77953C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334EA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100D1C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61FB2D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C0D08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B1671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6FF4A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AD6CA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D28619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01340B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49C03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03297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1FE86A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31CD3782" w14:textId="77777777" w:rsidTr="008306F3">
        <w:tc>
          <w:tcPr>
            <w:tcW w:w="2547" w:type="dxa"/>
            <w:gridSpan w:val="2"/>
            <w:vMerge/>
            <w:tcBorders>
              <w:left w:val="single" w:sz="4" w:space="0" w:color="auto"/>
              <w:right w:val="single" w:sz="4" w:space="0" w:color="auto"/>
            </w:tcBorders>
            <w:vAlign w:val="center"/>
            <w:hideMark/>
          </w:tcPr>
          <w:p w14:paraId="1FA2E3F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70F42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2F792F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264,73</w:t>
            </w:r>
          </w:p>
        </w:tc>
        <w:tc>
          <w:tcPr>
            <w:tcW w:w="825" w:type="dxa"/>
            <w:tcBorders>
              <w:top w:val="nil"/>
              <w:left w:val="nil"/>
              <w:bottom w:val="single" w:sz="4" w:space="0" w:color="auto"/>
              <w:right w:val="single" w:sz="4" w:space="0" w:color="auto"/>
            </w:tcBorders>
            <w:shd w:val="clear" w:color="000000" w:fill="FFFFFF"/>
            <w:vAlign w:val="center"/>
            <w:hideMark/>
          </w:tcPr>
          <w:p w14:paraId="572613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6AC13C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101,80</w:t>
            </w:r>
          </w:p>
        </w:tc>
        <w:tc>
          <w:tcPr>
            <w:tcW w:w="798" w:type="dxa"/>
            <w:tcBorders>
              <w:top w:val="nil"/>
              <w:left w:val="nil"/>
              <w:bottom w:val="single" w:sz="4" w:space="0" w:color="auto"/>
              <w:right w:val="single" w:sz="4" w:space="0" w:color="auto"/>
            </w:tcBorders>
            <w:shd w:val="clear" w:color="000000" w:fill="FFFFFF"/>
            <w:vAlign w:val="center"/>
            <w:hideMark/>
          </w:tcPr>
          <w:p w14:paraId="124B83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w:t>
            </w:r>
          </w:p>
        </w:tc>
        <w:tc>
          <w:tcPr>
            <w:tcW w:w="770" w:type="dxa"/>
            <w:tcBorders>
              <w:top w:val="nil"/>
              <w:left w:val="nil"/>
              <w:bottom w:val="single" w:sz="4" w:space="0" w:color="auto"/>
              <w:right w:val="single" w:sz="4" w:space="0" w:color="auto"/>
            </w:tcBorders>
            <w:shd w:val="clear" w:color="000000" w:fill="FFFFFF"/>
            <w:vAlign w:val="center"/>
            <w:hideMark/>
          </w:tcPr>
          <w:p w14:paraId="75FFB3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29,28</w:t>
            </w:r>
          </w:p>
        </w:tc>
        <w:tc>
          <w:tcPr>
            <w:tcW w:w="826" w:type="dxa"/>
            <w:tcBorders>
              <w:top w:val="nil"/>
              <w:left w:val="nil"/>
              <w:bottom w:val="single" w:sz="4" w:space="0" w:color="auto"/>
              <w:right w:val="single" w:sz="4" w:space="0" w:color="auto"/>
            </w:tcBorders>
            <w:shd w:val="clear" w:color="000000" w:fill="FFFFFF"/>
            <w:vAlign w:val="center"/>
            <w:hideMark/>
          </w:tcPr>
          <w:p w14:paraId="6D8EF5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29,50</w:t>
            </w:r>
          </w:p>
        </w:tc>
        <w:tc>
          <w:tcPr>
            <w:tcW w:w="840" w:type="dxa"/>
            <w:tcBorders>
              <w:top w:val="nil"/>
              <w:left w:val="nil"/>
              <w:bottom w:val="single" w:sz="4" w:space="0" w:color="auto"/>
              <w:right w:val="single" w:sz="4" w:space="0" w:color="auto"/>
            </w:tcBorders>
            <w:shd w:val="clear" w:color="000000" w:fill="FFFFFF"/>
            <w:vAlign w:val="center"/>
            <w:hideMark/>
          </w:tcPr>
          <w:p w14:paraId="2072EF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29,50</w:t>
            </w:r>
          </w:p>
        </w:tc>
        <w:tc>
          <w:tcPr>
            <w:tcW w:w="840" w:type="dxa"/>
            <w:tcBorders>
              <w:top w:val="nil"/>
              <w:left w:val="nil"/>
              <w:bottom w:val="single" w:sz="4" w:space="0" w:color="auto"/>
              <w:right w:val="single" w:sz="4" w:space="0" w:color="auto"/>
            </w:tcBorders>
            <w:shd w:val="clear" w:color="000000" w:fill="FFFFFF"/>
            <w:vAlign w:val="center"/>
            <w:hideMark/>
          </w:tcPr>
          <w:p w14:paraId="745E71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29,50</w:t>
            </w:r>
          </w:p>
        </w:tc>
        <w:tc>
          <w:tcPr>
            <w:tcW w:w="825" w:type="dxa"/>
            <w:tcBorders>
              <w:top w:val="nil"/>
              <w:left w:val="nil"/>
              <w:bottom w:val="single" w:sz="4" w:space="0" w:color="auto"/>
              <w:right w:val="single" w:sz="4" w:space="0" w:color="auto"/>
            </w:tcBorders>
            <w:shd w:val="clear" w:color="000000" w:fill="FFFFFF"/>
            <w:vAlign w:val="center"/>
            <w:hideMark/>
          </w:tcPr>
          <w:p w14:paraId="663B39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17,01</w:t>
            </w:r>
          </w:p>
        </w:tc>
        <w:tc>
          <w:tcPr>
            <w:tcW w:w="910" w:type="dxa"/>
            <w:tcBorders>
              <w:top w:val="nil"/>
              <w:left w:val="nil"/>
              <w:bottom w:val="single" w:sz="4" w:space="0" w:color="auto"/>
              <w:right w:val="single" w:sz="4" w:space="0" w:color="auto"/>
            </w:tcBorders>
            <w:shd w:val="clear" w:color="000000" w:fill="FFFFFF"/>
            <w:vAlign w:val="center"/>
            <w:hideMark/>
          </w:tcPr>
          <w:p w14:paraId="091083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18,14</w:t>
            </w:r>
          </w:p>
        </w:tc>
        <w:tc>
          <w:tcPr>
            <w:tcW w:w="826" w:type="dxa"/>
            <w:tcBorders>
              <w:top w:val="nil"/>
              <w:left w:val="nil"/>
              <w:bottom w:val="single" w:sz="4" w:space="0" w:color="auto"/>
              <w:right w:val="single" w:sz="4" w:space="0" w:color="auto"/>
            </w:tcBorders>
            <w:shd w:val="clear" w:color="000000" w:fill="FFFFFF"/>
            <w:vAlign w:val="center"/>
            <w:hideMark/>
          </w:tcPr>
          <w:p w14:paraId="5989F1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BF4FF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210AAE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06A3A839" w14:textId="77777777" w:rsidTr="008306F3">
        <w:tc>
          <w:tcPr>
            <w:tcW w:w="2547" w:type="dxa"/>
            <w:gridSpan w:val="2"/>
            <w:vMerge/>
            <w:tcBorders>
              <w:left w:val="single" w:sz="4" w:space="0" w:color="auto"/>
              <w:right w:val="single" w:sz="4" w:space="0" w:color="auto"/>
            </w:tcBorders>
            <w:vAlign w:val="center"/>
            <w:hideMark/>
          </w:tcPr>
          <w:p w14:paraId="642230A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EB0B2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2BC1CD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4396,53</w:t>
            </w:r>
          </w:p>
        </w:tc>
        <w:tc>
          <w:tcPr>
            <w:tcW w:w="825" w:type="dxa"/>
            <w:tcBorders>
              <w:top w:val="nil"/>
              <w:left w:val="nil"/>
              <w:bottom w:val="single" w:sz="4" w:space="0" w:color="auto"/>
              <w:right w:val="single" w:sz="4" w:space="0" w:color="auto"/>
            </w:tcBorders>
            <w:shd w:val="clear" w:color="000000" w:fill="FFFFFF"/>
            <w:vAlign w:val="center"/>
            <w:hideMark/>
          </w:tcPr>
          <w:p w14:paraId="44F135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208,03</w:t>
            </w:r>
          </w:p>
        </w:tc>
        <w:tc>
          <w:tcPr>
            <w:tcW w:w="756" w:type="dxa"/>
            <w:tcBorders>
              <w:top w:val="nil"/>
              <w:left w:val="nil"/>
              <w:bottom w:val="single" w:sz="4" w:space="0" w:color="auto"/>
              <w:right w:val="single" w:sz="4" w:space="0" w:color="auto"/>
            </w:tcBorders>
            <w:shd w:val="clear" w:color="000000" w:fill="FFFFFF"/>
            <w:vAlign w:val="center"/>
            <w:hideMark/>
          </w:tcPr>
          <w:p w14:paraId="749742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192,00</w:t>
            </w:r>
          </w:p>
        </w:tc>
        <w:tc>
          <w:tcPr>
            <w:tcW w:w="798" w:type="dxa"/>
            <w:tcBorders>
              <w:top w:val="nil"/>
              <w:left w:val="nil"/>
              <w:bottom w:val="single" w:sz="4" w:space="0" w:color="auto"/>
              <w:right w:val="single" w:sz="4" w:space="0" w:color="auto"/>
            </w:tcBorders>
            <w:shd w:val="clear" w:color="000000" w:fill="FFFFFF"/>
            <w:vAlign w:val="center"/>
            <w:hideMark/>
          </w:tcPr>
          <w:p w14:paraId="69EEC0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244,64</w:t>
            </w:r>
          </w:p>
        </w:tc>
        <w:tc>
          <w:tcPr>
            <w:tcW w:w="770" w:type="dxa"/>
            <w:tcBorders>
              <w:top w:val="nil"/>
              <w:left w:val="nil"/>
              <w:bottom w:val="single" w:sz="4" w:space="0" w:color="auto"/>
              <w:right w:val="single" w:sz="4" w:space="0" w:color="auto"/>
            </w:tcBorders>
            <w:shd w:val="clear" w:color="000000" w:fill="FFFFFF"/>
            <w:vAlign w:val="center"/>
            <w:hideMark/>
          </w:tcPr>
          <w:p w14:paraId="075649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429,47</w:t>
            </w:r>
          </w:p>
        </w:tc>
        <w:tc>
          <w:tcPr>
            <w:tcW w:w="826" w:type="dxa"/>
            <w:tcBorders>
              <w:top w:val="nil"/>
              <w:left w:val="nil"/>
              <w:bottom w:val="single" w:sz="4" w:space="0" w:color="auto"/>
              <w:right w:val="single" w:sz="4" w:space="0" w:color="auto"/>
            </w:tcBorders>
            <w:shd w:val="clear" w:color="000000" w:fill="FFFFFF"/>
            <w:vAlign w:val="center"/>
            <w:hideMark/>
          </w:tcPr>
          <w:p w14:paraId="144DFF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318,62</w:t>
            </w:r>
          </w:p>
        </w:tc>
        <w:tc>
          <w:tcPr>
            <w:tcW w:w="840" w:type="dxa"/>
            <w:tcBorders>
              <w:top w:val="nil"/>
              <w:left w:val="nil"/>
              <w:bottom w:val="single" w:sz="4" w:space="0" w:color="auto"/>
              <w:right w:val="single" w:sz="4" w:space="0" w:color="auto"/>
            </w:tcBorders>
            <w:shd w:val="clear" w:color="000000" w:fill="FFFFFF"/>
            <w:vAlign w:val="center"/>
            <w:hideMark/>
          </w:tcPr>
          <w:p w14:paraId="0F4FA9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175,30</w:t>
            </w:r>
          </w:p>
        </w:tc>
        <w:tc>
          <w:tcPr>
            <w:tcW w:w="840" w:type="dxa"/>
            <w:tcBorders>
              <w:top w:val="nil"/>
              <w:left w:val="nil"/>
              <w:bottom w:val="single" w:sz="4" w:space="0" w:color="auto"/>
              <w:right w:val="single" w:sz="4" w:space="0" w:color="auto"/>
            </w:tcBorders>
            <w:shd w:val="clear" w:color="000000" w:fill="FFFFFF"/>
            <w:vAlign w:val="center"/>
            <w:hideMark/>
          </w:tcPr>
          <w:p w14:paraId="7E16BE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48,99</w:t>
            </w:r>
          </w:p>
        </w:tc>
        <w:tc>
          <w:tcPr>
            <w:tcW w:w="825" w:type="dxa"/>
            <w:tcBorders>
              <w:top w:val="nil"/>
              <w:left w:val="nil"/>
              <w:bottom w:val="single" w:sz="4" w:space="0" w:color="auto"/>
              <w:right w:val="single" w:sz="4" w:space="0" w:color="auto"/>
            </w:tcBorders>
            <w:shd w:val="clear" w:color="000000" w:fill="FFFFFF"/>
            <w:vAlign w:val="center"/>
            <w:hideMark/>
          </w:tcPr>
          <w:p w14:paraId="4989E6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163,48</w:t>
            </w:r>
          </w:p>
        </w:tc>
        <w:tc>
          <w:tcPr>
            <w:tcW w:w="910" w:type="dxa"/>
            <w:tcBorders>
              <w:top w:val="nil"/>
              <w:left w:val="nil"/>
              <w:bottom w:val="single" w:sz="4" w:space="0" w:color="auto"/>
              <w:right w:val="single" w:sz="4" w:space="0" w:color="auto"/>
            </w:tcBorders>
            <w:shd w:val="clear" w:color="000000" w:fill="FFFFFF"/>
            <w:vAlign w:val="center"/>
            <w:hideMark/>
          </w:tcPr>
          <w:p w14:paraId="4A5B264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260,00</w:t>
            </w:r>
          </w:p>
        </w:tc>
        <w:tc>
          <w:tcPr>
            <w:tcW w:w="826" w:type="dxa"/>
            <w:tcBorders>
              <w:top w:val="nil"/>
              <w:left w:val="nil"/>
              <w:bottom w:val="single" w:sz="4" w:space="0" w:color="auto"/>
              <w:right w:val="single" w:sz="4" w:space="0" w:color="auto"/>
            </w:tcBorders>
            <w:shd w:val="clear" w:color="000000" w:fill="FFFFFF"/>
            <w:vAlign w:val="center"/>
            <w:hideMark/>
          </w:tcPr>
          <w:p w14:paraId="25D8D4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784,00</w:t>
            </w:r>
          </w:p>
        </w:tc>
        <w:tc>
          <w:tcPr>
            <w:tcW w:w="826" w:type="dxa"/>
            <w:tcBorders>
              <w:top w:val="nil"/>
              <w:left w:val="nil"/>
              <w:bottom w:val="single" w:sz="4" w:space="0" w:color="auto"/>
              <w:right w:val="single" w:sz="4" w:space="0" w:color="auto"/>
            </w:tcBorders>
            <w:shd w:val="clear" w:color="000000" w:fill="FFFFFF"/>
            <w:vAlign w:val="center"/>
            <w:hideMark/>
          </w:tcPr>
          <w:p w14:paraId="0A5E0B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786,00</w:t>
            </w:r>
          </w:p>
        </w:tc>
        <w:tc>
          <w:tcPr>
            <w:tcW w:w="839" w:type="dxa"/>
            <w:tcBorders>
              <w:top w:val="nil"/>
              <w:left w:val="nil"/>
              <w:bottom w:val="single" w:sz="4" w:space="0" w:color="auto"/>
              <w:right w:val="single" w:sz="4" w:space="0" w:color="auto"/>
            </w:tcBorders>
            <w:shd w:val="clear" w:color="000000" w:fill="FFFFFF"/>
            <w:vAlign w:val="center"/>
            <w:hideMark/>
          </w:tcPr>
          <w:p w14:paraId="54E23F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786,00</w:t>
            </w:r>
          </w:p>
        </w:tc>
      </w:tr>
      <w:tr w:rsidR="00560C33" w:rsidRPr="00AC3544" w14:paraId="14FC1370" w14:textId="77777777" w:rsidTr="008306F3">
        <w:tc>
          <w:tcPr>
            <w:tcW w:w="2547" w:type="dxa"/>
            <w:gridSpan w:val="2"/>
            <w:vMerge/>
            <w:tcBorders>
              <w:left w:val="single" w:sz="4" w:space="0" w:color="auto"/>
              <w:right w:val="single" w:sz="4" w:space="0" w:color="auto"/>
            </w:tcBorders>
            <w:vAlign w:val="center"/>
            <w:hideMark/>
          </w:tcPr>
          <w:p w14:paraId="7A10700C"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3A76542" w14:textId="7B784D1B"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27E47A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33105F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0ABDBB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2BC94C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6488D5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06FDE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EBB4D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29071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A607F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23012B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EEECEF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A8721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D2AFB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F18DEF4" w14:textId="77777777" w:rsidTr="008306F3">
        <w:tc>
          <w:tcPr>
            <w:tcW w:w="2547" w:type="dxa"/>
            <w:gridSpan w:val="2"/>
            <w:vMerge/>
            <w:tcBorders>
              <w:left w:val="single" w:sz="4" w:space="0" w:color="auto"/>
              <w:right w:val="single" w:sz="4" w:space="0" w:color="auto"/>
            </w:tcBorders>
            <w:vAlign w:val="center"/>
            <w:hideMark/>
          </w:tcPr>
          <w:p w14:paraId="15EF564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9CCF8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677257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89E05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513FE6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1B7D54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32221D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1C869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0834F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89292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A1C6E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4FD00E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BC1F6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B287A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AEC1C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9F75EF1" w14:textId="77777777" w:rsidTr="008306F3">
        <w:tc>
          <w:tcPr>
            <w:tcW w:w="2547" w:type="dxa"/>
            <w:gridSpan w:val="2"/>
            <w:vMerge/>
            <w:tcBorders>
              <w:left w:val="single" w:sz="4" w:space="0" w:color="auto"/>
              <w:bottom w:val="single" w:sz="4" w:space="0" w:color="auto"/>
              <w:right w:val="single" w:sz="4" w:space="0" w:color="auto"/>
            </w:tcBorders>
            <w:vAlign w:val="center"/>
            <w:hideMark/>
          </w:tcPr>
          <w:p w14:paraId="264CFD9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2AA86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2FEFF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B8ACD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76EBD1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4FCBB1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5477B1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EF04B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37FCA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876EE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5AE2A4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559997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04A67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16FA4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306E1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3B8E7EE" w14:textId="77777777" w:rsidTr="00614D9D">
        <w:tc>
          <w:tcPr>
            <w:tcW w:w="2547" w:type="dxa"/>
            <w:gridSpan w:val="2"/>
            <w:vMerge w:val="restart"/>
            <w:tcBorders>
              <w:top w:val="nil"/>
              <w:left w:val="single" w:sz="4" w:space="0" w:color="auto"/>
              <w:right w:val="single" w:sz="4" w:space="0" w:color="auto"/>
            </w:tcBorders>
            <w:shd w:val="clear" w:color="000000" w:fill="FFFFFF"/>
            <w:vAlign w:val="center"/>
            <w:hideMark/>
          </w:tcPr>
          <w:p w14:paraId="01363C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ПОДПРОГРАММА 9</w:t>
            </w:r>
          </w:p>
          <w:p w14:paraId="379E4672" w14:textId="3E87F7B2"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"Обеспечение пассажирских перевозок по социально значимым внутримуниципальным маршрутам"</w:t>
            </w:r>
          </w:p>
        </w:tc>
        <w:tc>
          <w:tcPr>
            <w:tcW w:w="1802" w:type="dxa"/>
            <w:tcBorders>
              <w:top w:val="nil"/>
              <w:left w:val="nil"/>
              <w:bottom w:val="single" w:sz="4" w:space="0" w:color="auto"/>
              <w:right w:val="single" w:sz="4" w:space="0" w:color="auto"/>
            </w:tcBorders>
            <w:shd w:val="clear" w:color="000000" w:fill="FFFFFF"/>
            <w:vAlign w:val="center"/>
            <w:hideMark/>
          </w:tcPr>
          <w:p w14:paraId="4E0166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26C208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10252,98</w:t>
            </w:r>
          </w:p>
        </w:tc>
        <w:tc>
          <w:tcPr>
            <w:tcW w:w="825" w:type="dxa"/>
            <w:tcBorders>
              <w:top w:val="nil"/>
              <w:left w:val="nil"/>
              <w:bottom w:val="single" w:sz="4" w:space="0" w:color="auto"/>
              <w:right w:val="single" w:sz="4" w:space="0" w:color="auto"/>
            </w:tcBorders>
            <w:shd w:val="clear" w:color="000000" w:fill="FFFFFF"/>
            <w:vAlign w:val="center"/>
            <w:hideMark/>
          </w:tcPr>
          <w:p w14:paraId="7CCD38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68000E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653D3A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90AA8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8EF5A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404,32</w:t>
            </w:r>
          </w:p>
        </w:tc>
        <w:tc>
          <w:tcPr>
            <w:tcW w:w="840" w:type="dxa"/>
            <w:tcBorders>
              <w:top w:val="nil"/>
              <w:left w:val="nil"/>
              <w:bottom w:val="single" w:sz="4" w:space="0" w:color="auto"/>
              <w:right w:val="single" w:sz="4" w:space="0" w:color="auto"/>
            </w:tcBorders>
            <w:shd w:val="clear" w:color="000000" w:fill="FFFFFF"/>
            <w:vAlign w:val="center"/>
            <w:hideMark/>
          </w:tcPr>
          <w:p w14:paraId="0164EB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394,81</w:t>
            </w:r>
          </w:p>
        </w:tc>
        <w:tc>
          <w:tcPr>
            <w:tcW w:w="840" w:type="dxa"/>
            <w:tcBorders>
              <w:top w:val="nil"/>
              <w:left w:val="nil"/>
              <w:bottom w:val="single" w:sz="4" w:space="0" w:color="auto"/>
              <w:right w:val="single" w:sz="4" w:space="0" w:color="auto"/>
            </w:tcBorders>
            <w:shd w:val="clear" w:color="000000" w:fill="FFFFFF"/>
            <w:vAlign w:val="center"/>
            <w:hideMark/>
          </w:tcPr>
          <w:p w14:paraId="17B854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500,00</w:t>
            </w:r>
          </w:p>
        </w:tc>
        <w:tc>
          <w:tcPr>
            <w:tcW w:w="825" w:type="dxa"/>
            <w:tcBorders>
              <w:top w:val="nil"/>
              <w:left w:val="nil"/>
              <w:bottom w:val="single" w:sz="4" w:space="0" w:color="auto"/>
              <w:right w:val="single" w:sz="4" w:space="0" w:color="auto"/>
            </w:tcBorders>
            <w:shd w:val="clear" w:color="000000" w:fill="FFFFFF"/>
            <w:vAlign w:val="center"/>
            <w:hideMark/>
          </w:tcPr>
          <w:p w14:paraId="1584D7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104,05</w:t>
            </w:r>
          </w:p>
        </w:tc>
        <w:tc>
          <w:tcPr>
            <w:tcW w:w="910" w:type="dxa"/>
            <w:tcBorders>
              <w:top w:val="nil"/>
              <w:left w:val="nil"/>
              <w:bottom w:val="single" w:sz="4" w:space="0" w:color="auto"/>
              <w:right w:val="single" w:sz="4" w:space="0" w:color="auto"/>
            </w:tcBorders>
            <w:shd w:val="clear" w:color="000000" w:fill="FFFFFF"/>
            <w:vAlign w:val="center"/>
            <w:hideMark/>
          </w:tcPr>
          <w:p w14:paraId="243D84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5849,80</w:t>
            </w:r>
          </w:p>
        </w:tc>
        <w:tc>
          <w:tcPr>
            <w:tcW w:w="826" w:type="dxa"/>
            <w:tcBorders>
              <w:top w:val="nil"/>
              <w:left w:val="nil"/>
              <w:bottom w:val="single" w:sz="4" w:space="0" w:color="auto"/>
              <w:right w:val="single" w:sz="4" w:space="0" w:color="auto"/>
            </w:tcBorders>
            <w:shd w:val="clear" w:color="000000" w:fill="FFFFFF"/>
            <w:vAlign w:val="center"/>
            <w:hideMark/>
          </w:tcPr>
          <w:p w14:paraId="6707BE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w:t>
            </w:r>
          </w:p>
        </w:tc>
        <w:tc>
          <w:tcPr>
            <w:tcW w:w="826" w:type="dxa"/>
            <w:tcBorders>
              <w:top w:val="nil"/>
              <w:left w:val="nil"/>
              <w:bottom w:val="single" w:sz="4" w:space="0" w:color="auto"/>
              <w:right w:val="single" w:sz="4" w:space="0" w:color="auto"/>
            </w:tcBorders>
            <w:shd w:val="clear" w:color="000000" w:fill="FFFFFF"/>
            <w:vAlign w:val="center"/>
            <w:hideMark/>
          </w:tcPr>
          <w:p w14:paraId="2F302A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w:t>
            </w:r>
          </w:p>
        </w:tc>
        <w:tc>
          <w:tcPr>
            <w:tcW w:w="839" w:type="dxa"/>
            <w:tcBorders>
              <w:top w:val="nil"/>
              <w:left w:val="nil"/>
              <w:bottom w:val="single" w:sz="4" w:space="0" w:color="auto"/>
              <w:right w:val="single" w:sz="4" w:space="0" w:color="auto"/>
            </w:tcBorders>
            <w:shd w:val="clear" w:color="000000" w:fill="FFFFFF"/>
            <w:vAlign w:val="center"/>
            <w:hideMark/>
          </w:tcPr>
          <w:p w14:paraId="65CE3A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w:t>
            </w:r>
          </w:p>
        </w:tc>
      </w:tr>
      <w:tr w:rsidR="00560C33" w:rsidRPr="00AC3544" w14:paraId="13FDAD8F" w14:textId="77777777" w:rsidTr="00614D9D">
        <w:tc>
          <w:tcPr>
            <w:tcW w:w="2547" w:type="dxa"/>
            <w:gridSpan w:val="2"/>
            <w:vMerge/>
            <w:tcBorders>
              <w:left w:val="single" w:sz="4" w:space="0" w:color="auto"/>
              <w:right w:val="single" w:sz="4" w:space="0" w:color="auto"/>
            </w:tcBorders>
            <w:vAlign w:val="center"/>
            <w:hideMark/>
          </w:tcPr>
          <w:p w14:paraId="22C73FA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0E204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09DDD3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DFE4E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01E7D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CCAFC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23B0F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EDC86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D228CF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186AC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36A6FD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3F558C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00A49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5AE36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77D10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3789807" w14:textId="77777777" w:rsidTr="00614D9D">
        <w:tc>
          <w:tcPr>
            <w:tcW w:w="2547" w:type="dxa"/>
            <w:gridSpan w:val="2"/>
            <w:vMerge/>
            <w:tcBorders>
              <w:left w:val="single" w:sz="4" w:space="0" w:color="auto"/>
              <w:right w:val="single" w:sz="4" w:space="0" w:color="auto"/>
            </w:tcBorders>
            <w:vAlign w:val="center"/>
            <w:hideMark/>
          </w:tcPr>
          <w:p w14:paraId="1526BB1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9E3DA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0554E4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241,80</w:t>
            </w:r>
          </w:p>
        </w:tc>
        <w:tc>
          <w:tcPr>
            <w:tcW w:w="825" w:type="dxa"/>
            <w:tcBorders>
              <w:top w:val="nil"/>
              <w:left w:val="nil"/>
              <w:bottom w:val="single" w:sz="4" w:space="0" w:color="auto"/>
              <w:right w:val="single" w:sz="4" w:space="0" w:color="auto"/>
            </w:tcBorders>
            <w:shd w:val="clear" w:color="000000" w:fill="FFFFFF"/>
            <w:vAlign w:val="center"/>
            <w:hideMark/>
          </w:tcPr>
          <w:p w14:paraId="24DDD5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D552F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8018A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E33E6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81E89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6976F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A8D34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3620EB2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27E906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241,80</w:t>
            </w:r>
          </w:p>
        </w:tc>
        <w:tc>
          <w:tcPr>
            <w:tcW w:w="826" w:type="dxa"/>
            <w:tcBorders>
              <w:top w:val="nil"/>
              <w:left w:val="nil"/>
              <w:bottom w:val="single" w:sz="4" w:space="0" w:color="auto"/>
              <w:right w:val="single" w:sz="4" w:space="0" w:color="auto"/>
            </w:tcBorders>
            <w:shd w:val="clear" w:color="000000" w:fill="FFFFFF"/>
            <w:vAlign w:val="center"/>
            <w:hideMark/>
          </w:tcPr>
          <w:p w14:paraId="31BBF6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2F18F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822A0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B51067F" w14:textId="77777777" w:rsidTr="00614D9D">
        <w:tc>
          <w:tcPr>
            <w:tcW w:w="2547" w:type="dxa"/>
            <w:gridSpan w:val="2"/>
            <w:vMerge/>
            <w:tcBorders>
              <w:left w:val="single" w:sz="4" w:space="0" w:color="auto"/>
              <w:right w:val="single" w:sz="4" w:space="0" w:color="auto"/>
            </w:tcBorders>
            <w:vAlign w:val="center"/>
            <w:hideMark/>
          </w:tcPr>
          <w:p w14:paraId="68B4ECF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FF38E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DB39A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10011,18</w:t>
            </w:r>
          </w:p>
        </w:tc>
        <w:tc>
          <w:tcPr>
            <w:tcW w:w="825" w:type="dxa"/>
            <w:tcBorders>
              <w:top w:val="nil"/>
              <w:left w:val="nil"/>
              <w:bottom w:val="single" w:sz="4" w:space="0" w:color="auto"/>
              <w:right w:val="single" w:sz="4" w:space="0" w:color="auto"/>
            </w:tcBorders>
            <w:shd w:val="clear" w:color="000000" w:fill="FFFFFF"/>
            <w:vAlign w:val="center"/>
            <w:hideMark/>
          </w:tcPr>
          <w:p w14:paraId="2E3E86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2FB98D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7C8399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5F9230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66810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404,32</w:t>
            </w:r>
          </w:p>
        </w:tc>
        <w:tc>
          <w:tcPr>
            <w:tcW w:w="840" w:type="dxa"/>
            <w:tcBorders>
              <w:top w:val="nil"/>
              <w:left w:val="nil"/>
              <w:bottom w:val="single" w:sz="4" w:space="0" w:color="auto"/>
              <w:right w:val="single" w:sz="4" w:space="0" w:color="auto"/>
            </w:tcBorders>
            <w:shd w:val="clear" w:color="000000" w:fill="FFFFFF"/>
            <w:vAlign w:val="center"/>
            <w:hideMark/>
          </w:tcPr>
          <w:p w14:paraId="615F35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394,81</w:t>
            </w:r>
          </w:p>
        </w:tc>
        <w:tc>
          <w:tcPr>
            <w:tcW w:w="840" w:type="dxa"/>
            <w:tcBorders>
              <w:top w:val="nil"/>
              <w:left w:val="nil"/>
              <w:bottom w:val="single" w:sz="4" w:space="0" w:color="auto"/>
              <w:right w:val="single" w:sz="4" w:space="0" w:color="auto"/>
            </w:tcBorders>
            <w:shd w:val="clear" w:color="000000" w:fill="FFFFFF"/>
            <w:vAlign w:val="center"/>
            <w:hideMark/>
          </w:tcPr>
          <w:p w14:paraId="1C987A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500,00</w:t>
            </w:r>
          </w:p>
        </w:tc>
        <w:tc>
          <w:tcPr>
            <w:tcW w:w="825" w:type="dxa"/>
            <w:tcBorders>
              <w:top w:val="nil"/>
              <w:left w:val="nil"/>
              <w:bottom w:val="single" w:sz="4" w:space="0" w:color="auto"/>
              <w:right w:val="single" w:sz="4" w:space="0" w:color="auto"/>
            </w:tcBorders>
            <w:shd w:val="clear" w:color="000000" w:fill="FFFFFF"/>
            <w:vAlign w:val="center"/>
            <w:hideMark/>
          </w:tcPr>
          <w:p w14:paraId="20AA63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104,05</w:t>
            </w:r>
          </w:p>
        </w:tc>
        <w:tc>
          <w:tcPr>
            <w:tcW w:w="910" w:type="dxa"/>
            <w:tcBorders>
              <w:top w:val="nil"/>
              <w:left w:val="nil"/>
              <w:bottom w:val="single" w:sz="4" w:space="0" w:color="auto"/>
              <w:right w:val="single" w:sz="4" w:space="0" w:color="auto"/>
            </w:tcBorders>
            <w:shd w:val="clear" w:color="000000" w:fill="FFFFFF"/>
            <w:vAlign w:val="center"/>
            <w:hideMark/>
          </w:tcPr>
          <w:p w14:paraId="43BA1A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5608,00</w:t>
            </w:r>
          </w:p>
        </w:tc>
        <w:tc>
          <w:tcPr>
            <w:tcW w:w="826" w:type="dxa"/>
            <w:tcBorders>
              <w:top w:val="nil"/>
              <w:left w:val="nil"/>
              <w:bottom w:val="single" w:sz="4" w:space="0" w:color="auto"/>
              <w:right w:val="single" w:sz="4" w:space="0" w:color="auto"/>
            </w:tcBorders>
            <w:shd w:val="clear" w:color="000000" w:fill="FFFFFF"/>
            <w:vAlign w:val="center"/>
            <w:hideMark/>
          </w:tcPr>
          <w:p w14:paraId="55A3DB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w:t>
            </w:r>
          </w:p>
        </w:tc>
        <w:tc>
          <w:tcPr>
            <w:tcW w:w="826" w:type="dxa"/>
            <w:tcBorders>
              <w:top w:val="nil"/>
              <w:left w:val="nil"/>
              <w:bottom w:val="single" w:sz="4" w:space="0" w:color="auto"/>
              <w:right w:val="single" w:sz="4" w:space="0" w:color="auto"/>
            </w:tcBorders>
            <w:shd w:val="clear" w:color="000000" w:fill="FFFFFF"/>
            <w:vAlign w:val="center"/>
            <w:hideMark/>
          </w:tcPr>
          <w:p w14:paraId="0A1A6F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w:t>
            </w:r>
          </w:p>
        </w:tc>
        <w:tc>
          <w:tcPr>
            <w:tcW w:w="839" w:type="dxa"/>
            <w:tcBorders>
              <w:top w:val="nil"/>
              <w:left w:val="nil"/>
              <w:bottom w:val="single" w:sz="4" w:space="0" w:color="auto"/>
              <w:right w:val="single" w:sz="4" w:space="0" w:color="auto"/>
            </w:tcBorders>
            <w:shd w:val="clear" w:color="000000" w:fill="FFFFFF"/>
            <w:vAlign w:val="center"/>
            <w:hideMark/>
          </w:tcPr>
          <w:p w14:paraId="3345E4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w:t>
            </w:r>
          </w:p>
        </w:tc>
      </w:tr>
      <w:tr w:rsidR="00560C33" w:rsidRPr="00AC3544" w14:paraId="200A9598" w14:textId="77777777" w:rsidTr="00614D9D">
        <w:tc>
          <w:tcPr>
            <w:tcW w:w="2547" w:type="dxa"/>
            <w:gridSpan w:val="2"/>
            <w:vMerge/>
            <w:tcBorders>
              <w:left w:val="single" w:sz="4" w:space="0" w:color="auto"/>
              <w:right w:val="single" w:sz="4" w:space="0" w:color="auto"/>
            </w:tcBorders>
            <w:vAlign w:val="center"/>
            <w:hideMark/>
          </w:tcPr>
          <w:p w14:paraId="6C10FFD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3336EE2" w14:textId="2EF7C2F5"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4731D2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D65891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B49E6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D25CC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E19D3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FD483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6C700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B58DD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3B37DE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6960FAB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87F53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7B68D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1525E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947DF66" w14:textId="77777777" w:rsidTr="00614D9D">
        <w:tc>
          <w:tcPr>
            <w:tcW w:w="2547" w:type="dxa"/>
            <w:gridSpan w:val="2"/>
            <w:vMerge/>
            <w:tcBorders>
              <w:left w:val="single" w:sz="4" w:space="0" w:color="auto"/>
              <w:right w:val="single" w:sz="4" w:space="0" w:color="auto"/>
            </w:tcBorders>
            <w:vAlign w:val="center"/>
            <w:hideMark/>
          </w:tcPr>
          <w:p w14:paraId="5E966BE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BB6C26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3D4DC8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C0A4A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1C8B0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B321E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CC52F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3AA29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1F524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476A7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66F755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3992B4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C26DC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9E9A7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3DD3B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71D386E" w14:textId="77777777" w:rsidTr="00614D9D">
        <w:tc>
          <w:tcPr>
            <w:tcW w:w="2547" w:type="dxa"/>
            <w:gridSpan w:val="2"/>
            <w:vMerge/>
            <w:tcBorders>
              <w:left w:val="single" w:sz="4" w:space="0" w:color="auto"/>
              <w:bottom w:val="single" w:sz="4" w:space="0" w:color="auto"/>
              <w:right w:val="single" w:sz="4" w:space="0" w:color="auto"/>
            </w:tcBorders>
            <w:vAlign w:val="center"/>
            <w:hideMark/>
          </w:tcPr>
          <w:p w14:paraId="0CAF866B"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4C4634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3D22762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E1BE0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E6E64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C09DB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142F3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09500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F357F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2630C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6CD58B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574F15F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009A54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D166F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0CA2C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4C4C3F" w:rsidRPr="00AC3544" w14:paraId="072902BD" w14:textId="77777777" w:rsidTr="00560C33">
        <w:tc>
          <w:tcPr>
            <w:tcW w:w="1309" w:type="dxa"/>
            <w:tcBorders>
              <w:top w:val="nil"/>
              <w:left w:val="single" w:sz="4" w:space="0" w:color="auto"/>
              <w:bottom w:val="single" w:sz="4" w:space="0" w:color="auto"/>
              <w:right w:val="single" w:sz="4" w:space="0" w:color="auto"/>
            </w:tcBorders>
            <w:shd w:val="clear" w:color="000000" w:fill="FFFFFF"/>
            <w:vAlign w:val="center"/>
            <w:hideMark/>
          </w:tcPr>
          <w:p w14:paraId="270AA7CF"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в том числе:</w:t>
            </w:r>
          </w:p>
        </w:tc>
        <w:tc>
          <w:tcPr>
            <w:tcW w:w="1238" w:type="dxa"/>
            <w:tcBorders>
              <w:top w:val="nil"/>
              <w:left w:val="nil"/>
              <w:bottom w:val="single" w:sz="4" w:space="0" w:color="auto"/>
              <w:right w:val="single" w:sz="4" w:space="0" w:color="auto"/>
            </w:tcBorders>
            <w:shd w:val="clear" w:color="000000" w:fill="FFFFFF"/>
            <w:vAlign w:val="center"/>
            <w:hideMark/>
          </w:tcPr>
          <w:p w14:paraId="5ED46D7D"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1802" w:type="dxa"/>
            <w:tcBorders>
              <w:top w:val="nil"/>
              <w:left w:val="nil"/>
              <w:bottom w:val="single" w:sz="4" w:space="0" w:color="auto"/>
              <w:right w:val="single" w:sz="4" w:space="0" w:color="auto"/>
            </w:tcBorders>
            <w:shd w:val="clear" w:color="000000" w:fill="FFFFFF"/>
            <w:vAlign w:val="center"/>
            <w:hideMark/>
          </w:tcPr>
          <w:p w14:paraId="16794495"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96" w:type="dxa"/>
            <w:tcBorders>
              <w:top w:val="nil"/>
              <w:left w:val="nil"/>
              <w:bottom w:val="single" w:sz="4" w:space="0" w:color="auto"/>
              <w:right w:val="single" w:sz="4" w:space="0" w:color="auto"/>
            </w:tcBorders>
            <w:shd w:val="clear" w:color="auto" w:fill="auto"/>
            <w:noWrap/>
            <w:vAlign w:val="center"/>
            <w:hideMark/>
          </w:tcPr>
          <w:p w14:paraId="4548B862"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11D6608B"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8427F46"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A1984E8"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00CA860"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0A43A87"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76603BD"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FAA5A6C"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55BEF99"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3039EEA"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CF46B25"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7BF5942"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2D02BB2"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BD735E9" w14:textId="77777777" w:rsidTr="00F35ABE">
        <w:tc>
          <w:tcPr>
            <w:tcW w:w="2547" w:type="dxa"/>
            <w:gridSpan w:val="2"/>
            <w:vMerge w:val="restart"/>
            <w:tcBorders>
              <w:top w:val="nil"/>
              <w:left w:val="single" w:sz="4" w:space="0" w:color="auto"/>
              <w:right w:val="single" w:sz="4" w:space="0" w:color="auto"/>
            </w:tcBorders>
            <w:shd w:val="clear" w:color="000000" w:fill="FFFFFF"/>
            <w:vAlign w:val="center"/>
            <w:hideMark/>
          </w:tcPr>
          <w:p w14:paraId="23857B2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9.1</w:t>
            </w:r>
          </w:p>
          <w:p w14:paraId="767265E2" w14:textId="696D5C94"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Обеспечение экономической устойчивости транспортных предприятий автомобильного транспорта</w:t>
            </w:r>
          </w:p>
        </w:tc>
        <w:tc>
          <w:tcPr>
            <w:tcW w:w="1802" w:type="dxa"/>
            <w:tcBorders>
              <w:top w:val="nil"/>
              <w:left w:val="nil"/>
              <w:bottom w:val="single" w:sz="4" w:space="0" w:color="auto"/>
              <w:right w:val="single" w:sz="4" w:space="0" w:color="auto"/>
            </w:tcBorders>
            <w:shd w:val="clear" w:color="000000" w:fill="FFFFFF"/>
            <w:vAlign w:val="center"/>
            <w:hideMark/>
          </w:tcPr>
          <w:p w14:paraId="1DBB7D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3CC394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10252,98</w:t>
            </w:r>
          </w:p>
        </w:tc>
        <w:tc>
          <w:tcPr>
            <w:tcW w:w="825" w:type="dxa"/>
            <w:tcBorders>
              <w:top w:val="nil"/>
              <w:left w:val="nil"/>
              <w:bottom w:val="single" w:sz="4" w:space="0" w:color="auto"/>
              <w:right w:val="single" w:sz="4" w:space="0" w:color="auto"/>
            </w:tcBorders>
            <w:shd w:val="clear" w:color="000000" w:fill="FFFFFF"/>
            <w:vAlign w:val="center"/>
            <w:hideMark/>
          </w:tcPr>
          <w:p w14:paraId="361641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0ED131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0A5F17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D0306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80B84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404,32</w:t>
            </w:r>
          </w:p>
        </w:tc>
        <w:tc>
          <w:tcPr>
            <w:tcW w:w="840" w:type="dxa"/>
            <w:tcBorders>
              <w:top w:val="nil"/>
              <w:left w:val="nil"/>
              <w:bottom w:val="single" w:sz="4" w:space="0" w:color="auto"/>
              <w:right w:val="single" w:sz="4" w:space="0" w:color="auto"/>
            </w:tcBorders>
            <w:shd w:val="clear" w:color="000000" w:fill="FFFFFF"/>
            <w:vAlign w:val="center"/>
            <w:hideMark/>
          </w:tcPr>
          <w:p w14:paraId="6CEEA3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394,81</w:t>
            </w:r>
          </w:p>
        </w:tc>
        <w:tc>
          <w:tcPr>
            <w:tcW w:w="840" w:type="dxa"/>
            <w:tcBorders>
              <w:top w:val="nil"/>
              <w:left w:val="nil"/>
              <w:bottom w:val="single" w:sz="4" w:space="0" w:color="auto"/>
              <w:right w:val="single" w:sz="4" w:space="0" w:color="auto"/>
            </w:tcBorders>
            <w:shd w:val="clear" w:color="000000" w:fill="FFFFFF"/>
            <w:vAlign w:val="center"/>
            <w:hideMark/>
          </w:tcPr>
          <w:p w14:paraId="1A05B1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500,00</w:t>
            </w:r>
          </w:p>
        </w:tc>
        <w:tc>
          <w:tcPr>
            <w:tcW w:w="825" w:type="dxa"/>
            <w:tcBorders>
              <w:top w:val="nil"/>
              <w:left w:val="nil"/>
              <w:bottom w:val="single" w:sz="4" w:space="0" w:color="auto"/>
              <w:right w:val="single" w:sz="4" w:space="0" w:color="auto"/>
            </w:tcBorders>
            <w:shd w:val="clear" w:color="000000" w:fill="FFFFFF"/>
            <w:vAlign w:val="center"/>
            <w:hideMark/>
          </w:tcPr>
          <w:p w14:paraId="678085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104,05</w:t>
            </w:r>
          </w:p>
        </w:tc>
        <w:tc>
          <w:tcPr>
            <w:tcW w:w="910" w:type="dxa"/>
            <w:tcBorders>
              <w:top w:val="nil"/>
              <w:left w:val="nil"/>
              <w:bottom w:val="single" w:sz="4" w:space="0" w:color="auto"/>
              <w:right w:val="single" w:sz="4" w:space="0" w:color="auto"/>
            </w:tcBorders>
            <w:shd w:val="clear" w:color="000000" w:fill="FFFFFF"/>
            <w:vAlign w:val="center"/>
            <w:hideMark/>
          </w:tcPr>
          <w:p w14:paraId="488260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5849,80</w:t>
            </w:r>
          </w:p>
        </w:tc>
        <w:tc>
          <w:tcPr>
            <w:tcW w:w="826" w:type="dxa"/>
            <w:tcBorders>
              <w:top w:val="nil"/>
              <w:left w:val="nil"/>
              <w:bottom w:val="single" w:sz="4" w:space="0" w:color="auto"/>
              <w:right w:val="single" w:sz="4" w:space="0" w:color="auto"/>
            </w:tcBorders>
            <w:shd w:val="clear" w:color="000000" w:fill="FFFFFF"/>
            <w:vAlign w:val="center"/>
            <w:hideMark/>
          </w:tcPr>
          <w:p w14:paraId="4CCFF9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w:t>
            </w:r>
          </w:p>
        </w:tc>
        <w:tc>
          <w:tcPr>
            <w:tcW w:w="826" w:type="dxa"/>
            <w:tcBorders>
              <w:top w:val="nil"/>
              <w:left w:val="nil"/>
              <w:bottom w:val="single" w:sz="4" w:space="0" w:color="auto"/>
              <w:right w:val="single" w:sz="4" w:space="0" w:color="auto"/>
            </w:tcBorders>
            <w:shd w:val="clear" w:color="000000" w:fill="FFFFFF"/>
            <w:vAlign w:val="center"/>
            <w:hideMark/>
          </w:tcPr>
          <w:p w14:paraId="619C7A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w:t>
            </w:r>
          </w:p>
        </w:tc>
        <w:tc>
          <w:tcPr>
            <w:tcW w:w="839" w:type="dxa"/>
            <w:tcBorders>
              <w:top w:val="nil"/>
              <w:left w:val="nil"/>
              <w:bottom w:val="single" w:sz="4" w:space="0" w:color="auto"/>
              <w:right w:val="single" w:sz="4" w:space="0" w:color="auto"/>
            </w:tcBorders>
            <w:shd w:val="clear" w:color="000000" w:fill="FFFFFF"/>
            <w:vAlign w:val="center"/>
            <w:hideMark/>
          </w:tcPr>
          <w:p w14:paraId="4B1D3D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w:t>
            </w:r>
          </w:p>
        </w:tc>
      </w:tr>
      <w:tr w:rsidR="00560C33" w:rsidRPr="00AC3544" w14:paraId="147A482A" w14:textId="77777777" w:rsidTr="00F35ABE">
        <w:tc>
          <w:tcPr>
            <w:tcW w:w="2547" w:type="dxa"/>
            <w:gridSpan w:val="2"/>
            <w:vMerge/>
            <w:tcBorders>
              <w:left w:val="single" w:sz="4" w:space="0" w:color="auto"/>
              <w:right w:val="single" w:sz="4" w:space="0" w:color="auto"/>
            </w:tcBorders>
            <w:vAlign w:val="center"/>
            <w:hideMark/>
          </w:tcPr>
          <w:p w14:paraId="7A8604E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27736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326E426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AF6BD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6C3F1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60A8A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D60D2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67099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8AC9A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0A4C1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B952C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4D07C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D4CE8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A759C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D0504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2E7C2F2" w14:textId="77777777" w:rsidTr="00F35ABE">
        <w:tc>
          <w:tcPr>
            <w:tcW w:w="2547" w:type="dxa"/>
            <w:gridSpan w:val="2"/>
            <w:vMerge/>
            <w:tcBorders>
              <w:left w:val="single" w:sz="4" w:space="0" w:color="auto"/>
              <w:right w:val="single" w:sz="4" w:space="0" w:color="auto"/>
            </w:tcBorders>
            <w:vAlign w:val="center"/>
            <w:hideMark/>
          </w:tcPr>
          <w:p w14:paraId="54C5B94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06227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109B98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241,80</w:t>
            </w:r>
          </w:p>
        </w:tc>
        <w:tc>
          <w:tcPr>
            <w:tcW w:w="825" w:type="dxa"/>
            <w:tcBorders>
              <w:top w:val="nil"/>
              <w:left w:val="nil"/>
              <w:bottom w:val="single" w:sz="4" w:space="0" w:color="auto"/>
              <w:right w:val="single" w:sz="4" w:space="0" w:color="auto"/>
            </w:tcBorders>
            <w:shd w:val="clear" w:color="000000" w:fill="FFFFFF"/>
            <w:vAlign w:val="center"/>
            <w:hideMark/>
          </w:tcPr>
          <w:p w14:paraId="3C31EB2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217F5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C3940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B73CB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45C4B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3C899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1B5D2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75228D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5F5C1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241,80</w:t>
            </w:r>
          </w:p>
        </w:tc>
        <w:tc>
          <w:tcPr>
            <w:tcW w:w="826" w:type="dxa"/>
            <w:tcBorders>
              <w:top w:val="nil"/>
              <w:left w:val="nil"/>
              <w:bottom w:val="single" w:sz="4" w:space="0" w:color="auto"/>
              <w:right w:val="single" w:sz="4" w:space="0" w:color="auto"/>
            </w:tcBorders>
            <w:shd w:val="clear" w:color="000000" w:fill="FFFFFF"/>
            <w:noWrap/>
            <w:vAlign w:val="center"/>
            <w:hideMark/>
          </w:tcPr>
          <w:p w14:paraId="301BC5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47A8D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C9749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4E0639D" w14:textId="77777777" w:rsidTr="00F35ABE">
        <w:tc>
          <w:tcPr>
            <w:tcW w:w="2547" w:type="dxa"/>
            <w:gridSpan w:val="2"/>
            <w:vMerge/>
            <w:tcBorders>
              <w:left w:val="single" w:sz="4" w:space="0" w:color="auto"/>
              <w:right w:val="single" w:sz="4" w:space="0" w:color="auto"/>
            </w:tcBorders>
            <w:vAlign w:val="center"/>
            <w:hideMark/>
          </w:tcPr>
          <w:p w14:paraId="12D1C33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43A84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23F146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10011,18</w:t>
            </w:r>
          </w:p>
        </w:tc>
        <w:tc>
          <w:tcPr>
            <w:tcW w:w="825" w:type="dxa"/>
            <w:tcBorders>
              <w:top w:val="nil"/>
              <w:left w:val="nil"/>
              <w:bottom w:val="single" w:sz="4" w:space="0" w:color="auto"/>
              <w:right w:val="single" w:sz="4" w:space="0" w:color="auto"/>
            </w:tcBorders>
            <w:shd w:val="clear" w:color="000000" w:fill="FFFFFF"/>
            <w:vAlign w:val="center"/>
            <w:hideMark/>
          </w:tcPr>
          <w:p w14:paraId="7A20186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3C5645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54C542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2E8C8B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0E150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404,32</w:t>
            </w:r>
          </w:p>
        </w:tc>
        <w:tc>
          <w:tcPr>
            <w:tcW w:w="840" w:type="dxa"/>
            <w:tcBorders>
              <w:top w:val="nil"/>
              <w:left w:val="nil"/>
              <w:bottom w:val="single" w:sz="4" w:space="0" w:color="auto"/>
              <w:right w:val="single" w:sz="4" w:space="0" w:color="auto"/>
            </w:tcBorders>
            <w:shd w:val="clear" w:color="000000" w:fill="FFFFFF"/>
            <w:vAlign w:val="center"/>
            <w:hideMark/>
          </w:tcPr>
          <w:p w14:paraId="3ED92D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394,81</w:t>
            </w:r>
          </w:p>
        </w:tc>
        <w:tc>
          <w:tcPr>
            <w:tcW w:w="840" w:type="dxa"/>
            <w:tcBorders>
              <w:top w:val="nil"/>
              <w:left w:val="nil"/>
              <w:bottom w:val="single" w:sz="4" w:space="0" w:color="auto"/>
              <w:right w:val="single" w:sz="4" w:space="0" w:color="auto"/>
            </w:tcBorders>
            <w:shd w:val="clear" w:color="000000" w:fill="FFFFFF"/>
            <w:noWrap/>
            <w:vAlign w:val="center"/>
            <w:hideMark/>
          </w:tcPr>
          <w:p w14:paraId="2CB108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500,00</w:t>
            </w:r>
          </w:p>
        </w:tc>
        <w:tc>
          <w:tcPr>
            <w:tcW w:w="825" w:type="dxa"/>
            <w:tcBorders>
              <w:top w:val="nil"/>
              <w:left w:val="nil"/>
              <w:bottom w:val="single" w:sz="4" w:space="0" w:color="auto"/>
              <w:right w:val="single" w:sz="4" w:space="0" w:color="auto"/>
            </w:tcBorders>
            <w:shd w:val="clear" w:color="000000" w:fill="FFFFFF"/>
            <w:noWrap/>
            <w:vAlign w:val="center"/>
            <w:hideMark/>
          </w:tcPr>
          <w:p w14:paraId="1EA824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104,05</w:t>
            </w:r>
          </w:p>
        </w:tc>
        <w:tc>
          <w:tcPr>
            <w:tcW w:w="910" w:type="dxa"/>
            <w:tcBorders>
              <w:top w:val="nil"/>
              <w:left w:val="nil"/>
              <w:bottom w:val="single" w:sz="4" w:space="0" w:color="auto"/>
              <w:right w:val="single" w:sz="4" w:space="0" w:color="auto"/>
            </w:tcBorders>
            <w:shd w:val="clear" w:color="000000" w:fill="FFFFFF"/>
            <w:noWrap/>
            <w:vAlign w:val="center"/>
            <w:hideMark/>
          </w:tcPr>
          <w:p w14:paraId="339E81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5608,00</w:t>
            </w:r>
          </w:p>
        </w:tc>
        <w:tc>
          <w:tcPr>
            <w:tcW w:w="826" w:type="dxa"/>
            <w:tcBorders>
              <w:top w:val="nil"/>
              <w:left w:val="nil"/>
              <w:bottom w:val="single" w:sz="4" w:space="0" w:color="auto"/>
              <w:right w:val="single" w:sz="4" w:space="0" w:color="auto"/>
            </w:tcBorders>
            <w:shd w:val="clear" w:color="000000" w:fill="FFFFFF"/>
            <w:noWrap/>
            <w:vAlign w:val="center"/>
            <w:hideMark/>
          </w:tcPr>
          <w:p w14:paraId="62DFC0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w:t>
            </w:r>
          </w:p>
        </w:tc>
        <w:tc>
          <w:tcPr>
            <w:tcW w:w="826" w:type="dxa"/>
            <w:tcBorders>
              <w:top w:val="nil"/>
              <w:left w:val="nil"/>
              <w:bottom w:val="single" w:sz="4" w:space="0" w:color="auto"/>
              <w:right w:val="single" w:sz="4" w:space="0" w:color="auto"/>
            </w:tcBorders>
            <w:shd w:val="clear" w:color="000000" w:fill="FFFFFF"/>
            <w:noWrap/>
            <w:vAlign w:val="center"/>
            <w:hideMark/>
          </w:tcPr>
          <w:p w14:paraId="3CF909D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w:t>
            </w:r>
          </w:p>
        </w:tc>
        <w:tc>
          <w:tcPr>
            <w:tcW w:w="839" w:type="dxa"/>
            <w:tcBorders>
              <w:top w:val="nil"/>
              <w:left w:val="nil"/>
              <w:bottom w:val="single" w:sz="4" w:space="0" w:color="auto"/>
              <w:right w:val="single" w:sz="4" w:space="0" w:color="auto"/>
            </w:tcBorders>
            <w:shd w:val="clear" w:color="000000" w:fill="FFFFFF"/>
            <w:noWrap/>
            <w:vAlign w:val="center"/>
            <w:hideMark/>
          </w:tcPr>
          <w:p w14:paraId="38FBF4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1000,00</w:t>
            </w:r>
          </w:p>
        </w:tc>
      </w:tr>
      <w:tr w:rsidR="00560C33" w:rsidRPr="00AC3544" w14:paraId="7B040CC6" w14:textId="77777777" w:rsidTr="00F35ABE">
        <w:tc>
          <w:tcPr>
            <w:tcW w:w="2547" w:type="dxa"/>
            <w:gridSpan w:val="2"/>
            <w:vMerge/>
            <w:tcBorders>
              <w:left w:val="single" w:sz="4" w:space="0" w:color="auto"/>
              <w:right w:val="single" w:sz="4" w:space="0" w:color="auto"/>
            </w:tcBorders>
            <w:vAlign w:val="center"/>
            <w:hideMark/>
          </w:tcPr>
          <w:p w14:paraId="685FD8B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00AE144" w14:textId="5D5BD42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7C70CB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E33AA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F2886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0BE63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2FA34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3C795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AC8DB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6A613A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C4BE97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74977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86A91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B6F48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7322D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93E52B0" w14:textId="77777777" w:rsidTr="00F35ABE">
        <w:tc>
          <w:tcPr>
            <w:tcW w:w="2547" w:type="dxa"/>
            <w:gridSpan w:val="2"/>
            <w:vMerge/>
            <w:tcBorders>
              <w:left w:val="single" w:sz="4" w:space="0" w:color="auto"/>
              <w:right w:val="single" w:sz="4" w:space="0" w:color="auto"/>
            </w:tcBorders>
            <w:vAlign w:val="center"/>
            <w:hideMark/>
          </w:tcPr>
          <w:p w14:paraId="52C578E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CBBD2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4C7D61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10B8E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354C3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5E7F2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E3CCD1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D9606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F9215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25507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3171C0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89C0D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5C339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D8741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8DD9F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B696DCD" w14:textId="77777777" w:rsidTr="00F35ABE">
        <w:tc>
          <w:tcPr>
            <w:tcW w:w="2547" w:type="dxa"/>
            <w:gridSpan w:val="2"/>
            <w:vMerge/>
            <w:tcBorders>
              <w:left w:val="single" w:sz="4" w:space="0" w:color="auto"/>
              <w:bottom w:val="single" w:sz="4" w:space="0" w:color="auto"/>
              <w:right w:val="single" w:sz="4" w:space="0" w:color="auto"/>
            </w:tcBorders>
            <w:vAlign w:val="center"/>
            <w:hideMark/>
          </w:tcPr>
          <w:p w14:paraId="1032DA1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9E67F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6AB059F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A7924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488FA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5FDBD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26B78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FEF0D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0E0F5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130DFC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B06831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3E06F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41555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17484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E1AF6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B1719AA" w14:textId="77777777" w:rsidTr="00F5381F">
        <w:tc>
          <w:tcPr>
            <w:tcW w:w="2547" w:type="dxa"/>
            <w:gridSpan w:val="2"/>
            <w:vMerge w:val="restart"/>
            <w:tcBorders>
              <w:top w:val="nil"/>
              <w:left w:val="single" w:sz="4" w:space="0" w:color="auto"/>
              <w:right w:val="single" w:sz="4" w:space="0" w:color="auto"/>
            </w:tcBorders>
            <w:shd w:val="clear" w:color="000000" w:fill="FFFFFF"/>
            <w:vAlign w:val="center"/>
            <w:hideMark/>
          </w:tcPr>
          <w:p w14:paraId="348011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ПОДПРОГРАММА 10</w:t>
            </w:r>
          </w:p>
          <w:p w14:paraId="71AFD899" w14:textId="3F80350D"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«Комплексные меры противодействия злоупотреблению наркотиками и их незаконному обороту»</w:t>
            </w:r>
          </w:p>
        </w:tc>
        <w:tc>
          <w:tcPr>
            <w:tcW w:w="1802" w:type="dxa"/>
            <w:tcBorders>
              <w:top w:val="nil"/>
              <w:left w:val="nil"/>
              <w:bottom w:val="single" w:sz="4" w:space="0" w:color="auto"/>
              <w:right w:val="single" w:sz="4" w:space="0" w:color="auto"/>
            </w:tcBorders>
            <w:shd w:val="clear" w:color="000000" w:fill="FFFFFF"/>
            <w:vAlign w:val="center"/>
            <w:hideMark/>
          </w:tcPr>
          <w:p w14:paraId="021554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075C5F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DC6E3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52116C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018A5C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33FD7C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E93FB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E2898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65C38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ADDC4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28D708F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C7EBC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50B8D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274131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73F7A268" w14:textId="77777777" w:rsidTr="00F5381F">
        <w:tc>
          <w:tcPr>
            <w:tcW w:w="2547" w:type="dxa"/>
            <w:gridSpan w:val="2"/>
            <w:vMerge/>
            <w:tcBorders>
              <w:left w:val="single" w:sz="4" w:space="0" w:color="auto"/>
              <w:right w:val="single" w:sz="4" w:space="0" w:color="auto"/>
            </w:tcBorders>
            <w:vAlign w:val="center"/>
            <w:hideMark/>
          </w:tcPr>
          <w:p w14:paraId="09E3E45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6BCD0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14A03C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24188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72EFA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03A1F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0E9A0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DB856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3D029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3C518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1B3D08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0F69EF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E1B9D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48399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79BED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3567216" w14:textId="77777777" w:rsidTr="00F5381F">
        <w:tc>
          <w:tcPr>
            <w:tcW w:w="2547" w:type="dxa"/>
            <w:gridSpan w:val="2"/>
            <w:vMerge/>
            <w:tcBorders>
              <w:left w:val="single" w:sz="4" w:space="0" w:color="auto"/>
              <w:right w:val="single" w:sz="4" w:space="0" w:color="auto"/>
            </w:tcBorders>
            <w:vAlign w:val="center"/>
            <w:hideMark/>
          </w:tcPr>
          <w:p w14:paraId="710B64AB"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D21FA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7B985B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EE947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67194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E52E66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D5DB9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F9A04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2A9B5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39D18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6CC866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5F07E1D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C6FFC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F3C5C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9BD04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3934302" w14:textId="77777777" w:rsidTr="00F5381F">
        <w:tc>
          <w:tcPr>
            <w:tcW w:w="2547" w:type="dxa"/>
            <w:gridSpan w:val="2"/>
            <w:vMerge/>
            <w:tcBorders>
              <w:left w:val="single" w:sz="4" w:space="0" w:color="auto"/>
              <w:right w:val="single" w:sz="4" w:space="0" w:color="auto"/>
            </w:tcBorders>
            <w:vAlign w:val="center"/>
            <w:hideMark/>
          </w:tcPr>
          <w:p w14:paraId="49461A0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160CC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19808B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3748E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98FB9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9D52A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1D21BD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482D28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9D48E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A6880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2627E1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630531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9523D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30C9F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65E1D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849B9CE" w14:textId="77777777" w:rsidTr="00F5381F">
        <w:tc>
          <w:tcPr>
            <w:tcW w:w="2547" w:type="dxa"/>
            <w:gridSpan w:val="2"/>
            <w:vMerge/>
            <w:tcBorders>
              <w:left w:val="single" w:sz="4" w:space="0" w:color="auto"/>
              <w:right w:val="single" w:sz="4" w:space="0" w:color="auto"/>
            </w:tcBorders>
            <w:vAlign w:val="center"/>
            <w:hideMark/>
          </w:tcPr>
          <w:p w14:paraId="58C8FCCC"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196F1A8" w14:textId="7D45AC5C"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06C181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89DE2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C149A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D70D6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CD200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F7981F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37B0D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2C40F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068CBD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60608C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2F1D6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2CD6F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E2FBBE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E31C2B8" w14:textId="77777777" w:rsidTr="00F5381F">
        <w:tc>
          <w:tcPr>
            <w:tcW w:w="2547" w:type="dxa"/>
            <w:gridSpan w:val="2"/>
            <w:vMerge/>
            <w:tcBorders>
              <w:left w:val="single" w:sz="4" w:space="0" w:color="auto"/>
              <w:right w:val="single" w:sz="4" w:space="0" w:color="auto"/>
            </w:tcBorders>
            <w:vAlign w:val="center"/>
            <w:hideMark/>
          </w:tcPr>
          <w:p w14:paraId="51E6287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5AA73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770CD1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1CF02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D8DCC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3EE94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2D5DF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1E4C5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06C08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B915A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324100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02C5BC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6DC9D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8939A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1A7D2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0F88ADD" w14:textId="77777777" w:rsidTr="00F5381F">
        <w:tc>
          <w:tcPr>
            <w:tcW w:w="2547" w:type="dxa"/>
            <w:gridSpan w:val="2"/>
            <w:vMerge/>
            <w:tcBorders>
              <w:left w:val="single" w:sz="4" w:space="0" w:color="auto"/>
              <w:bottom w:val="single" w:sz="4" w:space="0" w:color="auto"/>
              <w:right w:val="single" w:sz="4" w:space="0" w:color="auto"/>
            </w:tcBorders>
            <w:vAlign w:val="center"/>
            <w:hideMark/>
          </w:tcPr>
          <w:p w14:paraId="4577B84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CE599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2F3F44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92E24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A284F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77D9A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893FD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06611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6A72E0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69D94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564909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4B0D17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038CE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E4C05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56A7A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4C4C3F" w:rsidRPr="00AC3544" w14:paraId="706651B7" w14:textId="77777777" w:rsidTr="00560C33">
        <w:tc>
          <w:tcPr>
            <w:tcW w:w="1309" w:type="dxa"/>
            <w:tcBorders>
              <w:top w:val="nil"/>
              <w:left w:val="single" w:sz="4" w:space="0" w:color="auto"/>
              <w:bottom w:val="single" w:sz="4" w:space="0" w:color="auto"/>
              <w:right w:val="single" w:sz="4" w:space="0" w:color="auto"/>
            </w:tcBorders>
            <w:shd w:val="clear" w:color="000000" w:fill="FFFFFF"/>
            <w:vAlign w:val="center"/>
            <w:hideMark/>
          </w:tcPr>
          <w:p w14:paraId="69F40F8F"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в том числе:</w:t>
            </w:r>
          </w:p>
        </w:tc>
        <w:tc>
          <w:tcPr>
            <w:tcW w:w="1238" w:type="dxa"/>
            <w:tcBorders>
              <w:top w:val="nil"/>
              <w:left w:val="nil"/>
              <w:bottom w:val="single" w:sz="4" w:space="0" w:color="auto"/>
              <w:right w:val="single" w:sz="4" w:space="0" w:color="auto"/>
            </w:tcBorders>
            <w:shd w:val="clear" w:color="000000" w:fill="FFFFFF"/>
            <w:vAlign w:val="center"/>
            <w:hideMark/>
          </w:tcPr>
          <w:p w14:paraId="5305C188"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1802" w:type="dxa"/>
            <w:tcBorders>
              <w:top w:val="nil"/>
              <w:left w:val="nil"/>
              <w:bottom w:val="single" w:sz="4" w:space="0" w:color="auto"/>
              <w:right w:val="single" w:sz="4" w:space="0" w:color="auto"/>
            </w:tcBorders>
            <w:shd w:val="clear" w:color="000000" w:fill="FFFFFF"/>
            <w:vAlign w:val="center"/>
            <w:hideMark/>
          </w:tcPr>
          <w:p w14:paraId="1EDE5D6B"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96" w:type="dxa"/>
            <w:tcBorders>
              <w:top w:val="nil"/>
              <w:left w:val="nil"/>
              <w:bottom w:val="single" w:sz="4" w:space="0" w:color="auto"/>
              <w:right w:val="single" w:sz="4" w:space="0" w:color="auto"/>
            </w:tcBorders>
            <w:shd w:val="clear" w:color="auto" w:fill="auto"/>
            <w:noWrap/>
            <w:vAlign w:val="center"/>
            <w:hideMark/>
          </w:tcPr>
          <w:p w14:paraId="53B291A2"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0489E3CC"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8F4CAD2"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215BF98"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763F3E0"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08FA10F"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1227744"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2465C18"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047F03D"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2D8471A"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E2C7C80"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BB0FBFC"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FBFE94F"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C1E5E22" w14:textId="77777777" w:rsidTr="008C0365">
        <w:tc>
          <w:tcPr>
            <w:tcW w:w="2547" w:type="dxa"/>
            <w:gridSpan w:val="2"/>
            <w:vMerge w:val="restart"/>
            <w:tcBorders>
              <w:top w:val="nil"/>
              <w:left w:val="single" w:sz="4" w:space="0" w:color="auto"/>
              <w:right w:val="single" w:sz="4" w:space="0" w:color="auto"/>
            </w:tcBorders>
            <w:shd w:val="clear" w:color="000000" w:fill="FFFFFF"/>
            <w:vAlign w:val="center"/>
            <w:hideMark/>
          </w:tcPr>
          <w:p w14:paraId="6F380E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10.1</w:t>
            </w:r>
          </w:p>
          <w:p w14:paraId="2F437FE1" w14:textId="79528EAA"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Организационные мероприятия</w:t>
            </w:r>
          </w:p>
        </w:tc>
        <w:tc>
          <w:tcPr>
            <w:tcW w:w="1802" w:type="dxa"/>
            <w:tcBorders>
              <w:top w:val="nil"/>
              <w:left w:val="nil"/>
              <w:bottom w:val="single" w:sz="4" w:space="0" w:color="auto"/>
              <w:right w:val="single" w:sz="4" w:space="0" w:color="auto"/>
            </w:tcBorders>
            <w:shd w:val="clear" w:color="000000" w:fill="FFFFFF"/>
            <w:vAlign w:val="center"/>
            <w:hideMark/>
          </w:tcPr>
          <w:p w14:paraId="4B8D9C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12C62C7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7A379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358212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5A01978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0A1FF8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793F9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2E088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0AF1A7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3B72E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5575A0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C9EB7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FE5BF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7BE49B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0CF1BDC8" w14:textId="77777777" w:rsidTr="008C0365">
        <w:tc>
          <w:tcPr>
            <w:tcW w:w="2547" w:type="dxa"/>
            <w:gridSpan w:val="2"/>
            <w:vMerge/>
            <w:tcBorders>
              <w:left w:val="single" w:sz="4" w:space="0" w:color="auto"/>
              <w:right w:val="single" w:sz="4" w:space="0" w:color="auto"/>
            </w:tcBorders>
            <w:vAlign w:val="center"/>
            <w:hideMark/>
          </w:tcPr>
          <w:p w14:paraId="2493343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E47FE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6AF47A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017598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AD312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E72B2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12563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26824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05CC3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1C7E2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C54AA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726FB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D97AC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EB956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72B8DF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02428E3" w14:textId="77777777" w:rsidTr="008C0365">
        <w:tc>
          <w:tcPr>
            <w:tcW w:w="2547" w:type="dxa"/>
            <w:gridSpan w:val="2"/>
            <w:vMerge/>
            <w:tcBorders>
              <w:left w:val="single" w:sz="4" w:space="0" w:color="auto"/>
              <w:right w:val="single" w:sz="4" w:space="0" w:color="auto"/>
            </w:tcBorders>
            <w:vAlign w:val="center"/>
            <w:hideMark/>
          </w:tcPr>
          <w:p w14:paraId="778FE71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6A07C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5C88D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9F13D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6E0CF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97FF3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CB5473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178CD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270E2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FB1D0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3981B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D55CB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F6834E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BC1AA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FB5E5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54DCA7C" w14:textId="77777777" w:rsidTr="008C0365">
        <w:tc>
          <w:tcPr>
            <w:tcW w:w="2547" w:type="dxa"/>
            <w:gridSpan w:val="2"/>
            <w:vMerge/>
            <w:tcBorders>
              <w:left w:val="single" w:sz="4" w:space="0" w:color="auto"/>
              <w:right w:val="single" w:sz="4" w:space="0" w:color="auto"/>
            </w:tcBorders>
            <w:vAlign w:val="center"/>
            <w:hideMark/>
          </w:tcPr>
          <w:p w14:paraId="43A8AAE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8B16D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09AFC0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6800D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98F37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640F4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4EFA9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94AB5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22ECF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8E6A5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35577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0D541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04A8EC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753FC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C1CBB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9B87737" w14:textId="77777777" w:rsidTr="008C0365">
        <w:tc>
          <w:tcPr>
            <w:tcW w:w="2547" w:type="dxa"/>
            <w:gridSpan w:val="2"/>
            <w:vMerge/>
            <w:tcBorders>
              <w:left w:val="single" w:sz="4" w:space="0" w:color="auto"/>
              <w:right w:val="single" w:sz="4" w:space="0" w:color="auto"/>
            </w:tcBorders>
            <w:vAlign w:val="center"/>
            <w:hideMark/>
          </w:tcPr>
          <w:p w14:paraId="421178D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356EBD6" w14:textId="0B7D32DC"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28A24F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5BDA0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6B6846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30294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506C8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037D8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976A9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86121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13F5A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67457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84CD4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679E3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D0BD3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0CEB548" w14:textId="77777777" w:rsidTr="008C0365">
        <w:tc>
          <w:tcPr>
            <w:tcW w:w="2547" w:type="dxa"/>
            <w:gridSpan w:val="2"/>
            <w:vMerge/>
            <w:tcBorders>
              <w:left w:val="single" w:sz="4" w:space="0" w:color="auto"/>
              <w:right w:val="single" w:sz="4" w:space="0" w:color="auto"/>
            </w:tcBorders>
            <w:vAlign w:val="center"/>
            <w:hideMark/>
          </w:tcPr>
          <w:p w14:paraId="226260D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3294A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521563E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9A5E0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BA12F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1B13ED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7C404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5E72F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110A7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6EE13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67D645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37F7A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C85CE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4539F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72425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2434C36" w14:textId="77777777" w:rsidTr="008C0365">
        <w:tc>
          <w:tcPr>
            <w:tcW w:w="2547" w:type="dxa"/>
            <w:gridSpan w:val="2"/>
            <w:vMerge/>
            <w:tcBorders>
              <w:left w:val="single" w:sz="4" w:space="0" w:color="auto"/>
              <w:bottom w:val="single" w:sz="4" w:space="0" w:color="auto"/>
              <w:right w:val="single" w:sz="4" w:space="0" w:color="auto"/>
            </w:tcBorders>
            <w:vAlign w:val="center"/>
            <w:hideMark/>
          </w:tcPr>
          <w:p w14:paraId="1DE85C5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62A1C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488A2C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7D32F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BDE19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27A97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41F0D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65053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29FF7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DD90F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B2BB9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76C28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B4FFE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6F5A8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95663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13E939F" w14:textId="77777777" w:rsidTr="00396504">
        <w:tc>
          <w:tcPr>
            <w:tcW w:w="2547" w:type="dxa"/>
            <w:gridSpan w:val="2"/>
            <w:vMerge w:val="restart"/>
            <w:tcBorders>
              <w:top w:val="nil"/>
              <w:left w:val="single" w:sz="4" w:space="0" w:color="auto"/>
              <w:right w:val="single" w:sz="4" w:space="0" w:color="auto"/>
            </w:tcBorders>
            <w:shd w:val="clear" w:color="000000" w:fill="FFFFFF"/>
            <w:vAlign w:val="center"/>
            <w:hideMark/>
          </w:tcPr>
          <w:p w14:paraId="23510E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10.2</w:t>
            </w:r>
          </w:p>
          <w:p w14:paraId="2D7D0DAD" w14:textId="2052CB61"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Социологические исследования.</w:t>
            </w:r>
          </w:p>
        </w:tc>
        <w:tc>
          <w:tcPr>
            <w:tcW w:w="1802" w:type="dxa"/>
            <w:tcBorders>
              <w:top w:val="nil"/>
              <w:left w:val="nil"/>
              <w:bottom w:val="single" w:sz="4" w:space="0" w:color="auto"/>
              <w:right w:val="single" w:sz="4" w:space="0" w:color="auto"/>
            </w:tcBorders>
            <w:shd w:val="clear" w:color="000000" w:fill="FFFFFF"/>
            <w:vAlign w:val="center"/>
            <w:hideMark/>
          </w:tcPr>
          <w:p w14:paraId="318267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72D45D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821CA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237349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18D7BE6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27B0DF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77DAF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BC52B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613BE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E7CE2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68012A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FD80F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ECB05B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7DA72B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6CE69004" w14:textId="77777777" w:rsidTr="00396504">
        <w:tc>
          <w:tcPr>
            <w:tcW w:w="2547" w:type="dxa"/>
            <w:gridSpan w:val="2"/>
            <w:vMerge/>
            <w:tcBorders>
              <w:left w:val="single" w:sz="4" w:space="0" w:color="auto"/>
              <w:right w:val="single" w:sz="4" w:space="0" w:color="auto"/>
            </w:tcBorders>
            <w:vAlign w:val="center"/>
            <w:hideMark/>
          </w:tcPr>
          <w:p w14:paraId="4E04A0B6"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29636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77B07C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89AB3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1DAC98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17149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2180C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FAB93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44D48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3E67C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C36DA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F7518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A4670D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B6454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30AB5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88F7463" w14:textId="77777777" w:rsidTr="00396504">
        <w:tc>
          <w:tcPr>
            <w:tcW w:w="2547" w:type="dxa"/>
            <w:gridSpan w:val="2"/>
            <w:vMerge/>
            <w:tcBorders>
              <w:left w:val="single" w:sz="4" w:space="0" w:color="auto"/>
              <w:right w:val="single" w:sz="4" w:space="0" w:color="auto"/>
            </w:tcBorders>
            <w:vAlign w:val="center"/>
            <w:hideMark/>
          </w:tcPr>
          <w:p w14:paraId="1BFB910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CF76F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5B6BC6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0BE01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459BA2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14809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3AA9D1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35A01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F07E6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D2BC91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3CF18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AFD24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C5FD7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3DB88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7FEE4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603C105" w14:textId="77777777" w:rsidTr="00396504">
        <w:tc>
          <w:tcPr>
            <w:tcW w:w="2547" w:type="dxa"/>
            <w:gridSpan w:val="2"/>
            <w:vMerge/>
            <w:tcBorders>
              <w:left w:val="single" w:sz="4" w:space="0" w:color="auto"/>
              <w:right w:val="single" w:sz="4" w:space="0" w:color="auto"/>
            </w:tcBorders>
            <w:vAlign w:val="center"/>
            <w:hideMark/>
          </w:tcPr>
          <w:p w14:paraId="48CBAD7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8C9733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7355AA1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86A4B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0CC56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A2DD6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B92462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59A17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38BAC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06F3E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6C0A5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78BDC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B9217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EA443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EBEBA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D3FB430" w14:textId="77777777" w:rsidTr="00396504">
        <w:tc>
          <w:tcPr>
            <w:tcW w:w="2547" w:type="dxa"/>
            <w:gridSpan w:val="2"/>
            <w:vMerge/>
            <w:tcBorders>
              <w:left w:val="single" w:sz="4" w:space="0" w:color="auto"/>
              <w:right w:val="single" w:sz="4" w:space="0" w:color="auto"/>
            </w:tcBorders>
            <w:vAlign w:val="center"/>
            <w:hideMark/>
          </w:tcPr>
          <w:p w14:paraId="0D98C69C"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bottom"/>
            <w:hideMark/>
          </w:tcPr>
          <w:p w14:paraId="3907FA5B" w14:textId="05C99F05"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021C4A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27346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B5461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F23F2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11524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320CA1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BF4D6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AD7BA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108CAC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9590B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80B4B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4592E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C57BE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9637429" w14:textId="77777777" w:rsidTr="00396504">
        <w:tc>
          <w:tcPr>
            <w:tcW w:w="2547" w:type="dxa"/>
            <w:gridSpan w:val="2"/>
            <w:vMerge/>
            <w:tcBorders>
              <w:left w:val="single" w:sz="4" w:space="0" w:color="auto"/>
              <w:right w:val="single" w:sz="4" w:space="0" w:color="auto"/>
            </w:tcBorders>
            <w:vAlign w:val="center"/>
            <w:hideMark/>
          </w:tcPr>
          <w:p w14:paraId="3238130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C3E40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6B40CD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00FF0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E8121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AF563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2E7CF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20EB4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93B6C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7B781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5E43B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6FC0CE4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2B73C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A9C0D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FBCCF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87E132E" w14:textId="77777777" w:rsidTr="00396504">
        <w:tc>
          <w:tcPr>
            <w:tcW w:w="2547" w:type="dxa"/>
            <w:gridSpan w:val="2"/>
            <w:vMerge/>
            <w:tcBorders>
              <w:left w:val="single" w:sz="4" w:space="0" w:color="auto"/>
              <w:bottom w:val="single" w:sz="4" w:space="0" w:color="auto"/>
              <w:right w:val="single" w:sz="4" w:space="0" w:color="auto"/>
            </w:tcBorders>
            <w:vAlign w:val="center"/>
            <w:hideMark/>
          </w:tcPr>
          <w:p w14:paraId="1198E61C"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1C073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3F15F9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91140A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5E9ED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A3725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0AFE2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68032D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F2B30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6E9F8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8F42A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A1BE7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B9C37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2F9A9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EEA2A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D4490E3" w14:textId="77777777" w:rsidTr="009363A9">
        <w:tc>
          <w:tcPr>
            <w:tcW w:w="2547" w:type="dxa"/>
            <w:gridSpan w:val="2"/>
            <w:vMerge w:val="restart"/>
            <w:tcBorders>
              <w:top w:val="nil"/>
              <w:left w:val="single" w:sz="4" w:space="0" w:color="auto"/>
              <w:right w:val="single" w:sz="4" w:space="0" w:color="auto"/>
            </w:tcBorders>
            <w:shd w:val="clear" w:color="000000" w:fill="FFFFFF"/>
            <w:vAlign w:val="center"/>
            <w:hideMark/>
          </w:tcPr>
          <w:p w14:paraId="4E905A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10.3</w:t>
            </w:r>
          </w:p>
          <w:p w14:paraId="7A15F472" w14:textId="161C164E"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Воспитательно-педагогическая работа с несовершеннолетними в учебных заведениях. </w:t>
            </w:r>
          </w:p>
        </w:tc>
        <w:tc>
          <w:tcPr>
            <w:tcW w:w="1802" w:type="dxa"/>
            <w:tcBorders>
              <w:top w:val="nil"/>
              <w:left w:val="nil"/>
              <w:bottom w:val="single" w:sz="4" w:space="0" w:color="auto"/>
              <w:right w:val="single" w:sz="4" w:space="0" w:color="auto"/>
            </w:tcBorders>
            <w:shd w:val="clear" w:color="000000" w:fill="FFFFFF"/>
            <w:vAlign w:val="center"/>
            <w:hideMark/>
          </w:tcPr>
          <w:p w14:paraId="374FAF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070F85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98062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4D4DBA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39F4FF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06FB86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A52A0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4EEEB60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6CA0C2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041E7D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7B675C7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75276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19CDD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39E911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0E637A46" w14:textId="77777777" w:rsidTr="009363A9">
        <w:tc>
          <w:tcPr>
            <w:tcW w:w="2547" w:type="dxa"/>
            <w:gridSpan w:val="2"/>
            <w:vMerge/>
            <w:tcBorders>
              <w:left w:val="single" w:sz="4" w:space="0" w:color="auto"/>
              <w:right w:val="single" w:sz="4" w:space="0" w:color="auto"/>
            </w:tcBorders>
            <w:vAlign w:val="center"/>
            <w:hideMark/>
          </w:tcPr>
          <w:p w14:paraId="193B17E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B0FE8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7C4463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6A355B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31D5E2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8B0AE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D10B8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58B99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7840D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FFCABD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B58FFF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05F9A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EAA20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FA95B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F334E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2F7BC09" w14:textId="77777777" w:rsidTr="009363A9">
        <w:tc>
          <w:tcPr>
            <w:tcW w:w="2547" w:type="dxa"/>
            <w:gridSpan w:val="2"/>
            <w:vMerge/>
            <w:tcBorders>
              <w:left w:val="single" w:sz="4" w:space="0" w:color="auto"/>
              <w:right w:val="single" w:sz="4" w:space="0" w:color="auto"/>
            </w:tcBorders>
            <w:vAlign w:val="center"/>
            <w:hideMark/>
          </w:tcPr>
          <w:p w14:paraId="2A7DC6B3"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63C90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C72FA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20CE4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3B2E4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105C2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4F9DC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09A7B9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18485B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40A44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8F3A5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261BE0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681DC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EEF812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53B67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97E422E" w14:textId="77777777" w:rsidTr="009363A9">
        <w:tc>
          <w:tcPr>
            <w:tcW w:w="2547" w:type="dxa"/>
            <w:gridSpan w:val="2"/>
            <w:vMerge/>
            <w:tcBorders>
              <w:left w:val="single" w:sz="4" w:space="0" w:color="auto"/>
              <w:right w:val="single" w:sz="4" w:space="0" w:color="auto"/>
            </w:tcBorders>
            <w:vAlign w:val="center"/>
            <w:hideMark/>
          </w:tcPr>
          <w:p w14:paraId="284E1007"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5C9A7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43058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DC99D5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AA6A3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5DDE7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CF449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2AD59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F4123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0F6F2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3CB9E7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2F726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E9202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26FEC1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AC102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58F3D55" w14:textId="77777777" w:rsidTr="009363A9">
        <w:tc>
          <w:tcPr>
            <w:tcW w:w="2547" w:type="dxa"/>
            <w:gridSpan w:val="2"/>
            <w:vMerge/>
            <w:tcBorders>
              <w:left w:val="single" w:sz="4" w:space="0" w:color="auto"/>
              <w:right w:val="single" w:sz="4" w:space="0" w:color="auto"/>
            </w:tcBorders>
            <w:vAlign w:val="center"/>
            <w:hideMark/>
          </w:tcPr>
          <w:p w14:paraId="1BBC241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BC1A3C8" w14:textId="758CA39B"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6EB4FB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01517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433C3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0E1AC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C98E2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04168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8589F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AEC646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9D540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51664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72CA5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6D837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FD691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CF8FA82" w14:textId="77777777" w:rsidTr="009363A9">
        <w:tc>
          <w:tcPr>
            <w:tcW w:w="2547" w:type="dxa"/>
            <w:gridSpan w:val="2"/>
            <w:vMerge/>
            <w:tcBorders>
              <w:left w:val="single" w:sz="4" w:space="0" w:color="auto"/>
              <w:right w:val="single" w:sz="4" w:space="0" w:color="auto"/>
            </w:tcBorders>
            <w:vAlign w:val="center"/>
            <w:hideMark/>
          </w:tcPr>
          <w:p w14:paraId="5345A46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1C14E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5FEC5B3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97500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8A080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065AE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7D62A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E326D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F9238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78E5D5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B9FC0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AA6E08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F018D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9924F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D1295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56B1422" w14:textId="77777777" w:rsidTr="009363A9">
        <w:tc>
          <w:tcPr>
            <w:tcW w:w="2547" w:type="dxa"/>
            <w:gridSpan w:val="2"/>
            <w:vMerge/>
            <w:tcBorders>
              <w:left w:val="single" w:sz="4" w:space="0" w:color="auto"/>
              <w:bottom w:val="single" w:sz="4" w:space="0" w:color="auto"/>
              <w:right w:val="single" w:sz="4" w:space="0" w:color="auto"/>
            </w:tcBorders>
            <w:vAlign w:val="center"/>
            <w:hideMark/>
          </w:tcPr>
          <w:p w14:paraId="0A2F753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9AFA59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4270E5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02AEAA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97955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ED2C0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62B5B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861AA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5D9E1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2BE46F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8B4B50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792158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A50AE2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4365E1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4C49A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67EDBD2" w14:textId="77777777" w:rsidTr="000966B9">
        <w:tc>
          <w:tcPr>
            <w:tcW w:w="2547" w:type="dxa"/>
            <w:gridSpan w:val="2"/>
            <w:vMerge w:val="restart"/>
            <w:tcBorders>
              <w:top w:val="nil"/>
              <w:left w:val="single" w:sz="4" w:space="0" w:color="auto"/>
              <w:right w:val="single" w:sz="4" w:space="0" w:color="auto"/>
            </w:tcBorders>
            <w:shd w:val="clear" w:color="000000" w:fill="FFFFFF"/>
            <w:vAlign w:val="center"/>
            <w:hideMark/>
          </w:tcPr>
          <w:p w14:paraId="245A86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10.4</w:t>
            </w:r>
          </w:p>
          <w:p w14:paraId="601D63DE" w14:textId="24491FED"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Социальная защита несовершеннолетних.</w:t>
            </w:r>
          </w:p>
        </w:tc>
        <w:tc>
          <w:tcPr>
            <w:tcW w:w="1802" w:type="dxa"/>
            <w:tcBorders>
              <w:top w:val="nil"/>
              <w:left w:val="nil"/>
              <w:bottom w:val="single" w:sz="4" w:space="0" w:color="auto"/>
              <w:right w:val="single" w:sz="4" w:space="0" w:color="auto"/>
            </w:tcBorders>
            <w:shd w:val="clear" w:color="000000" w:fill="FFFFFF"/>
            <w:vAlign w:val="center"/>
            <w:hideMark/>
          </w:tcPr>
          <w:p w14:paraId="628D1B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5A6143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07562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124C0F1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0AEA9AE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65454B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E67FDA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67AE0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306AA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1B724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69F7399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4C693D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7C6890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527DFD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3E4BA511" w14:textId="77777777" w:rsidTr="000966B9">
        <w:tc>
          <w:tcPr>
            <w:tcW w:w="2547" w:type="dxa"/>
            <w:gridSpan w:val="2"/>
            <w:vMerge/>
            <w:tcBorders>
              <w:left w:val="single" w:sz="4" w:space="0" w:color="auto"/>
              <w:right w:val="single" w:sz="4" w:space="0" w:color="auto"/>
            </w:tcBorders>
            <w:vAlign w:val="center"/>
            <w:hideMark/>
          </w:tcPr>
          <w:p w14:paraId="732231DC"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1DFA9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7C6FBE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5E37D9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354F1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CB158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A8D63A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D354D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0EBBC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EA035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33A70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3FA93F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F0C92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049FE3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1AA53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560D069" w14:textId="77777777" w:rsidTr="000966B9">
        <w:tc>
          <w:tcPr>
            <w:tcW w:w="2547" w:type="dxa"/>
            <w:gridSpan w:val="2"/>
            <w:vMerge/>
            <w:tcBorders>
              <w:left w:val="single" w:sz="4" w:space="0" w:color="auto"/>
              <w:right w:val="single" w:sz="4" w:space="0" w:color="auto"/>
            </w:tcBorders>
            <w:vAlign w:val="center"/>
            <w:hideMark/>
          </w:tcPr>
          <w:p w14:paraId="1627445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B749D7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3CA71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871BC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E50DC2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0F1A1D9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7EDA2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26F1DD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BD8E62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B0305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E0308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57C47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BDB23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0DB3C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5A711C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5C7DE25" w14:textId="77777777" w:rsidTr="000966B9">
        <w:tc>
          <w:tcPr>
            <w:tcW w:w="2547" w:type="dxa"/>
            <w:gridSpan w:val="2"/>
            <w:vMerge/>
            <w:tcBorders>
              <w:left w:val="single" w:sz="4" w:space="0" w:color="auto"/>
              <w:right w:val="single" w:sz="4" w:space="0" w:color="auto"/>
            </w:tcBorders>
            <w:vAlign w:val="center"/>
            <w:hideMark/>
          </w:tcPr>
          <w:p w14:paraId="7590C2D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D902C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2F16FED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03C74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A5D64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BEF52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72C76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FC8E1A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884E5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D5634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F21FC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5EAB0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7712C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BD3904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E52B3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417162F" w14:textId="77777777" w:rsidTr="000966B9">
        <w:tc>
          <w:tcPr>
            <w:tcW w:w="2547" w:type="dxa"/>
            <w:gridSpan w:val="2"/>
            <w:vMerge/>
            <w:tcBorders>
              <w:left w:val="single" w:sz="4" w:space="0" w:color="auto"/>
              <w:right w:val="single" w:sz="4" w:space="0" w:color="auto"/>
            </w:tcBorders>
            <w:vAlign w:val="center"/>
            <w:hideMark/>
          </w:tcPr>
          <w:p w14:paraId="011FB9D0"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9281FBA" w14:textId="105E71BE"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5356012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5763D2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4141B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27537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5E68EB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8FCECC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A14451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6AA6E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35FD4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E7135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81947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CE3044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C278B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DB7534A" w14:textId="77777777" w:rsidTr="000966B9">
        <w:tc>
          <w:tcPr>
            <w:tcW w:w="2547" w:type="dxa"/>
            <w:gridSpan w:val="2"/>
            <w:vMerge/>
            <w:tcBorders>
              <w:left w:val="single" w:sz="4" w:space="0" w:color="auto"/>
              <w:right w:val="single" w:sz="4" w:space="0" w:color="auto"/>
            </w:tcBorders>
            <w:vAlign w:val="center"/>
            <w:hideMark/>
          </w:tcPr>
          <w:p w14:paraId="4F0D8EC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62B8F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603C9D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07DEE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A2348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6AA3B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BB86F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D953DE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1743E6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389CD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8AEE4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88A95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788FF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DC2187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A30D0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EB6B8B5" w14:textId="77777777" w:rsidTr="000966B9">
        <w:tc>
          <w:tcPr>
            <w:tcW w:w="2547" w:type="dxa"/>
            <w:gridSpan w:val="2"/>
            <w:vMerge/>
            <w:tcBorders>
              <w:left w:val="single" w:sz="4" w:space="0" w:color="auto"/>
              <w:bottom w:val="single" w:sz="4" w:space="0" w:color="auto"/>
              <w:right w:val="single" w:sz="4" w:space="0" w:color="auto"/>
            </w:tcBorders>
            <w:vAlign w:val="center"/>
            <w:hideMark/>
          </w:tcPr>
          <w:p w14:paraId="0506473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5CE5DF5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79B603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6BD42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5A8CBA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79A5B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7A3EC3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6A9184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01514A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3C6926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3EC435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9DFBE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796CF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F999F7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386A0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B5744F7" w14:textId="77777777" w:rsidTr="00C51624">
        <w:tc>
          <w:tcPr>
            <w:tcW w:w="2547" w:type="dxa"/>
            <w:gridSpan w:val="2"/>
            <w:vMerge w:val="restart"/>
            <w:tcBorders>
              <w:top w:val="nil"/>
              <w:left w:val="single" w:sz="4" w:space="0" w:color="auto"/>
              <w:right w:val="single" w:sz="4" w:space="0" w:color="auto"/>
            </w:tcBorders>
            <w:shd w:val="clear" w:color="000000" w:fill="FFFFFF"/>
            <w:vAlign w:val="center"/>
            <w:hideMark/>
          </w:tcPr>
          <w:p w14:paraId="191B08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10.5</w:t>
            </w:r>
          </w:p>
          <w:p w14:paraId="09345DC0" w14:textId="2791A2B0"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Культурно-массовая работа</w:t>
            </w:r>
          </w:p>
        </w:tc>
        <w:tc>
          <w:tcPr>
            <w:tcW w:w="1802" w:type="dxa"/>
            <w:tcBorders>
              <w:top w:val="nil"/>
              <w:left w:val="nil"/>
              <w:bottom w:val="single" w:sz="4" w:space="0" w:color="auto"/>
              <w:right w:val="single" w:sz="4" w:space="0" w:color="auto"/>
            </w:tcBorders>
            <w:shd w:val="clear" w:color="000000" w:fill="FFFFFF"/>
            <w:vAlign w:val="center"/>
            <w:hideMark/>
          </w:tcPr>
          <w:p w14:paraId="38FD4DE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68A2E8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CC0E5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1F2BB65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6AFFF3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7831A21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324B8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2B9A1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368817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DE7BF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5EA8BE8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AA1FE6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03A9D2E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250D53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79A50BAC" w14:textId="77777777" w:rsidTr="00C51624">
        <w:tc>
          <w:tcPr>
            <w:tcW w:w="2547" w:type="dxa"/>
            <w:gridSpan w:val="2"/>
            <w:vMerge/>
            <w:tcBorders>
              <w:left w:val="single" w:sz="4" w:space="0" w:color="auto"/>
              <w:right w:val="single" w:sz="4" w:space="0" w:color="auto"/>
            </w:tcBorders>
            <w:vAlign w:val="center"/>
            <w:hideMark/>
          </w:tcPr>
          <w:p w14:paraId="70FD7FC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81C0D9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774371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15C214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6748A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FE909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A1D5EC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3C9702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1DF5D2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1069A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5651D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31823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022A8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CA5EF7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4E17DD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B2F9662" w14:textId="77777777" w:rsidTr="00C51624">
        <w:tc>
          <w:tcPr>
            <w:tcW w:w="2547" w:type="dxa"/>
            <w:gridSpan w:val="2"/>
            <w:vMerge/>
            <w:tcBorders>
              <w:left w:val="single" w:sz="4" w:space="0" w:color="auto"/>
              <w:right w:val="single" w:sz="4" w:space="0" w:color="auto"/>
            </w:tcBorders>
            <w:vAlign w:val="center"/>
            <w:hideMark/>
          </w:tcPr>
          <w:p w14:paraId="4AA07F5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0A4155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076A27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E6EB3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7DCDB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EEC1D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32F050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DDF9B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66AE5A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DF8B0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89FA0F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EEFDB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2B95D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C37F71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7A0EF7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65F2C01" w14:textId="77777777" w:rsidTr="00C51624">
        <w:tc>
          <w:tcPr>
            <w:tcW w:w="2547" w:type="dxa"/>
            <w:gridSpan w:val="2"/>
            <w:vMerge/>
            <w:tcBorders>
              <w:left w:val="single" w:sz="4" w:space="0" w:color="auto"/>
              <w:right w:val="single" w:sz="4" w:space="0" w:color="auto"/>
            </w:tcBorders>
            <w:vAlign w:val="center"/>
            <w:hideMark/>
          </w:tcPr>
          <w:p w14:paraId="7DD1944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C3184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42C0FB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07D32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E08DE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54EC2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097C46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FB4725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892A3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CA304F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501EC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5E5ED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0DB0B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E5782B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E3F1D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3DD5641B" w14:textId="77777777" w:rsidTr="00C51624">
        <w:tc>
          <w:tcPr>
            <w:tcW w:w="2547" w:type="dxa"/>
            <w:gridSpan w:val="2"/>
            <w:vMerge/>
            <w:tcBorders>
              <w:left w:val="single" w:sz="4" w:space="0" w:color="auto"/>
              <w:right w:val="single" w:sz="4" w:space="0" w:color="auto"/>
            </w:tcBorders>
            <w:vAlign w:val="center"/>
            <w:hideMark/>
          </w:tcPr>
          <w:p w14:paraId="57F166C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301EB3D" w14:textId="795E879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5BAA6D6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4341E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E7D27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271A9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D6D79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BDB4A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6C67F1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805BC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F1FD7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38DA9C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CB794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9BF74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0ECF7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5E9EDBB0" w14:textId="77777777" w:rsidTr="00C51624">
        <w:tc>
          <w:tcPr>
            <w:tcW w:w="2547" w:type="dxa"/>
            <w:gridSpan w:val="2"/>
            <w:vMerge/>
            <w:tcBorders>
              <w:left w:val="single" w:sz="4" w:space="0" w:color="auto"/>
              <w:right w:val="single" w:sz="4" w:space="0" w:color="auto"/>
            </w:tcBorders>
            <w:vAlign w:val="center"/>
            <w:hideMark/>
          </w:tcPr>
          <w:p w14:paraId="259527C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622E2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63662A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17E1D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E2BAA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2C2F08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236714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489B3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71A63F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1ED6BE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C50B2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EDD3DA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89234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C02C0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60B018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2261190" w14:textId="77777777" w:rsidTr="00C51624">
        <w:tc>
          <w:tcPr>
            <w:tcW w:w="2547" w:type="dxa"/>
            <w:gridSpan w:val="2"/>
            <w:vMerge/>
            <w:tcBorders>
              <w:left w:val="single" w:sz="4" w:space="0" w:color="auto"/>
              <w:bottom w:val="single" w:sz="4" w:space="0" w:color="auto"/>
              <w:right w:val="single" w:sz="4" w:space="0" w:color="auto"/>
            </w:tcBorders>
            <w:vAlign w:val="center"/>
            <w:hideMark/>
          </w:tcPr>
          <w:p w14:paraId="432981E1"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A685F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01280F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8DFE8F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0F85B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2EBEB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FAD6A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AE7A8F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44A12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8AA16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0331D5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3F9804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5BBE0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3AC87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CE256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BB1354B" w14:textId="77777777" w:rsidTr="00DD1944">
        <w:tc>
          <w:tcPr>
            <w:tcW w:w="2547" w:type="dxa"/>
            <w:gridSpan w:val="2"/>
            <w:vMerge w:val="restart"/>
            <w:tcBorders>
              <w:top w:val="nil"/>
              <w:left w:val="single" w:sz="4" w:space="0" w:color="auto"/>
              <w:right w:val="single" w:sz="4" w:space="0" w:color="auto"/>
            </w:tcBorders>
            <w:shd w:val="clear" w:color="000000" w:fill="FFFFFF"/>
            <w:vAlign w:val="center"/>
            <w:hideMark/>
          </w:tcPr>
          <w:p w14:paraId="659A8F3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ПОДПРОГРАММА 11</w:t>
            </w:r>
          </w:p>
          <w:p w14:paraId="07A1AF2A" w14:textId="797DAE74"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"Формирование благоприятной инвестиционной среды"</w:t>
            </w:r>
          </w:p>
        </w:tc>
        <w:tc>
          <w:tcPr>
            <w:tcW w:w="1802" w:type="dxa"/>
            <w:tcBorders>
              <w:top w:val="nil"/>
              <w:left w:val="nil"/>
              <w:bottom w:val="single" w:sz="4" w:space="0" w:color="auto"/>
              <w:right w:val="single" w:sz="4" w:space="0" w:color="auto"/>
            </w:tcBorders>
            <w:shd w:val="clear" w:color="000000" w:fill="FFFFFF"/>
            <w:vAlign w:val="center"/>
            <w:hideMark/>
          </w:tcPr>
          <w:p w14:paraId="60C986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2E3642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72A282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5F7F779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381C96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3BD13A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64CB2F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61DDF9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1BAD7B7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966FDB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2F21369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839280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33C0C2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04E120B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2381683D" w14:textId="77777777" w:rsidTr="00DD1944">
        <w:tc>
          <w:tcPr>
            <w:tcW w:w="2547" w:type="dxa"/>
            <w:gridSpan w:val="2"/>
            <w:vMerge/>
            <w:tcBorders>
              <w:left w:val="single" w:sz="4" w:space="0" w:color="auto"/>
              <w:right w:val="single" w:sz="4" w:space="0" w:color="auto"/>
            </w:tcBorders>
            <w:vAlign w:val="center"/>
            <w:hideMark/>
          </w:tcPr>
          <w:p w14:paraId="54D9E604"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65A00E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05E20C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4C08DE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B45490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C10551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99CECE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43957E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6ECECD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1A45C9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024FD02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4AF01DF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8B9508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85297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39057B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E2BF13F" w14:textId="77777777" w:rsidTr="00DD1944">
        <w:tc>
          <w:tcPr>
            <w:tcW w:w="2547" w:type="dxa"/>
            <w:gridSpan w:val="2"/>
            <w:vMerge/>
            <w:tcBorders>
              <w:left w:val="single" w:sz="4" w:space="0" w:color="auto"/>
              <w:right w:val="single" w:sz="4" w:space="0" w:color="auto"/>
            </w:tcBorders>
            <w:vAlign w:val="center"/>
            <w:hideMark/>
          </w:tcPr>
          <w:p w14:paraId="33D990F2"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C9A6A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0AF5BC5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0476D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F31AFA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02C636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1EE0FB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4DD497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857B1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74309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71D02B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5A208E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E108AC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BA7DA6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17204B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876B676" w14:textId="77777777" w:rsidTr="00DD1944">
        <w:tc>
          <w:tcPr>
            <w:tcW w:w="2547" w:type="dxa"/>
            <w:gridSpan w:val="2"/>
            <w:vMerge/>
            <w:tcBorders>
              <w:left w:val="single" w:sz="4" w:space="0" w:color="auto"/>
              <w:right w:val="single" w:sz="4" w:space="0" w:color="auto"/>
            </w:tcBorders>
            <w:vAlign w:val="center"/>
            <w:hideMark/>
          </w:tcPr>
          <w:p w14:paraId="1B839E9E"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368CFF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06FE21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5E541F8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5C4A068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EE897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BFE32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1D346C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150597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28574D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34E015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13A88E7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46DE11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66201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8E947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C5FC908" w14:textId="77777777" w:rsidTr="00DD1944">
        <w:tc>
          <w:tcPr>
            <w:tcW w:w="2547" w:type="dxa"/>
            <w:gridSpan w:val="2"/>
            <w:vMerge/>
            <w:tcBorders>
              <w:left w:val="single" w:sz="4" w:space="0" w:color="auto"/>
              <w:right w:val="single" w:sz="4" w:space="0" w:color="auto"/>
            </w:tcBorders>
            <w:vAlign w:val="center"/>
            <w:hideMark/>
          </w:tcPr>
          <w:p w14:paraId="71867979"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EEF18F5" w14:textId="0D1D408B"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459D4E8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EDACE5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B29A62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37D837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7CCB9F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2AA2E1D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5BFB13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5FEE50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7EA4E0A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164C7AA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F0B4EA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FD48C7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81EB05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C97A715" w14:textId="77777777" w:rsidTr="00DD1944">
        <w:tc>
          <w:tcPr>
            <w:tcW w:w="2547" w:type="dxa"/>
            <w:gridSpan w:val="2"/>
            <w:vMerge/>
            <w:tcBorders>
              <w:left w:val="single" w:sz="4" w:space="0" w:color="auto"/>
              <w:right w:val="single" w:sz="4" w:space="0" w:color="auto"/>
            </w:tcBorders>
            <w:vAlign w:val="center"/>
            <w:hideMark/>
          </w:tcPr>
          <w:p w14:paraId="07FF3C9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5C3E0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26939C3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7DCED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189995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6CB7E2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7B4AF0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9ABBD9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5C94409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E7E9D5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1A66430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602667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C5D21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5BDE8F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42F107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E383AE7" w14:textId="77777777" w:rsidTr="00DD1944">
        <w:tc>
          <w:tcPr>
            <w:tcW w:w="2547" w:type="dxa"/>
            <w:gridSpan w:val="2"/>
            <w:vMerge/>
            <w:tcBorders>
              <w:left w:val="single" w:sz="4" w:space="0" w:color="auto"/>
              <w:bottom w:val="single" w:sz="4" w:space="0" w:color="auto"/>
              <w:right w:val="single" w:sz="4" w:space="0" w:color="auto"/>
            </w:tcBorders>
            <w:vAlign w:val="center"/>
            <w:hideMark/>
          </w:tcPr>
          <w:p w14:paraId="50E67D9F"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356E13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5AE494E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0E312CE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0F952CC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8E2CBD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FB2EE3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E6A93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997002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00ECDF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1A4B33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14:paraId="52054D7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307997C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3C0584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450865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4C4C3F" w:rsidRPr="00AC3544" w14:paraId="65ECB09B" w14:textId="77777777" w:rsidTr="00560C33">
        <w:tc>
          <w:tcPr>
            <w:tcW w:w="1309" w:type="dxa"/>
            <w:tcBorders>
              <w:top w:val="nil"/>
              <w:left w:val="single" w:sz="4" w:space="0" w:color="auto"/>
              <w:bottom w:val="single" w:sz="4" w:space="0" w:color="auto"/>
              <w:right w:val="single" w:sz="4" w:space="0" w:color="auto"/>
            </w:tcBorders>
            <w:shd w:val="clear" w:color="000000" w:fill="FFFFFF"/>
            <w:vAlign w:val="center"/>
            <w:hideMark/>
          </w:tcPr>
          <w:p w14:paraId="7E38A088"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в том числе:</w:t>
            </w:r>
          </w:p>
        </w:tc>
        <w:tc>
          <w:tcPr>
            <w:tcW w:w="1238" w:type="dxa"/>
            <w:tcBorders>
              <w:top w:val="nil"/>
              <w:left w:val="nil"/>
              <w:bottom w:val="single" w:sz="4" w:space="0" w:color="auto"/>
              <w:right w:val="single" w:sz="4" w:space="0" w:color="auto"/>
            </w:tcBorders>
            <w:shd w:val="clear" w:color="000000" w:fill="FFFFFF"/>
            <w:vAlign w:val="center"/>
            <w:hideMark/>
          </w:tcPr>
          <w:p w14:paraId="5D7381E8"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1802" w:type="dxa"/>
            <w:tcBorders>
              <w:top w:val="nil"/>
              <w:left w:val="nil"/>
              <w:bottom w:val="single" w:sz="4" w:space="0" w:color="auto"/>
              <w:right w:val="single" w:sz="4" w:space="0" w:color="auto"/>
            </w:tcBorders>
            <w:shd w:val="clear" w:color="000000" w:fill="FFFFFF"/>
            <w:vAlign w:val="center"/>
            <w:hideMark/>
          </w:tcPr>
          <w:p w14:paraId="334B8EE7"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96" w:type="dxa"/>
            <w:tcBorders>
              <w:top w:val="nil"/>
              <w:left w:val="nil"/>
              <w:bottom w:val="single" w:sz="4" w:space="0" w:color="auto"/>
              <w:right w:val="single" w:sz="4" w:space="0" w:color="auto"/>
            </w:tcBorders>
            <w:shd w:val="clear" w:color="auto" w:fill="auto"/>
            <w:noWrap/>
            <w:vAlign w:val="center"/>
            <w:hideMark/>
          </w:tcPr>
          <w:p w14:paraId="74B603CA"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vAlign w:val="center"/>
            <w:hideMark/>
          </w:tcPr>
          <w:p w14:paraId="05BC4E5A"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241690D0"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0BE454C"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6E751DE4"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1E08B741"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F6B032B"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7655832"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5F54C41"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E7B4E81"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B7F6C21"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263E97B"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E00F610" w14:textId="77777777" w:rsidR="00387D06" w:rsidRPr="00AC3544" w:rsidRDefault="00387D06"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7395BD1F" w14:textId="77777777" w:rsidTr="00A6187B">
        <w:tc>
          <w:tcPr>
            <w:tcW w:w="2547" w:type="dxa"/>
            <w:gridSpan w:val="2"/>
            <w:vMerge w:val="restart"/>
            <w:tcBorders>
              <w:top w:val="nil"/>
              <w:left w:val="single" w:sz="4" w:space="0" w:color="auto"/>
              <w:right w:val="single" w:sz="4" w:space="0" w:color="auto"/>
            </w:tcBorders>
            <w:shd w:val="clear" w:color="000000" w:fill="FFFFFF"/>
            <w:vAlign w:val="center"/>
            <w:hideMark/>
          </w:tcPr>
          <w:p w14:paraId="19EE18E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Основное мероприятие 11.1</w:t>
            </w:r>
          </w:p>
          <w:p w14:paraId="6B304655" w14:textId="5F109341"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Повышение инвестиционной привлекательности Рамонского муниципального района Воронежской области</w:t>
            </w:r>
          </w:p>
        </w:tc>
        <w:tc>
          <w:tcPr>
            <w:tcW w:w="1802" w:type="dxa"/>
            <w:tcBorders>
              <w:top w:val="nil"/>
              <w:left w:val="nil"/>
              <w:bottom w:val="single" w:sz="4" w:space="0" w:color="auto"/>
              <w:right w:val="single" w:sz="4" w:space="0" w:color="auto"/>
            </w:tcBorders>
            <w:shd w:val="clear" w:color="000000" w:fill="FFFFFF"/>
            <w:vAlign w:val="center"/>
            <w:hideMark/>
          </w:tcPr>
          <w:p w14:paraId="36070B2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всего, в том числе:</w:t>
            </w:r>
          </w:p>
        </w:tc>
        <w:tc>
          <w:tcPr>
            <w:tcW w:w="896" w:type="dxa"/>
            <w:tcBorders>
              <w:top w:val="nil"/>
              <w:left w:val="nil"/>
              <w:bottom w:val="single" w:sz="4" w:space="0" w:color="auto"/>
              <w:right w:val="single" w:sz="4" w:space="0" w:color="auto"/>
            </w:tcBorders>
            <w:shd w:val="clear" w:color="auto" w:fill="auto"/>
            <w:noWrap/>
            <w:vAlign w:val="center"/>
            <w:hideMark/>
          </w:tcPr>
          <w:p w14:paraId="47440D7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8C58BD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56" w:type="dxa"/>
            <w:tcBorders>
              <w:top w:val="nil"/>
              <w:left w:val="nil"/>
              <w:bottom w:val="single" w:sz="4" w:space="0" w:color="auto"/>
              <w:right w:val="single" w:sz="4" w:space="0" w:color="auto"/>
            </w:tcBorders>
            <w:shd w:val="clear" w:color="000000" w:fill="FFFFFF"/>
            <w:vAlign w:val="center"/>
            <w:hideMark/>
          </w:tcPr>
          <w:p w14:paraId="6D916E8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98" w:type="dxa"/>
            <w:tcBorders>
              <w:top w:val="nil"/>
              <w:left w:val="nil"/>
              <w:bottom w:val="single" w:sz="4" w:space="0" w:color="auto"/>
              <w:right w:val="single" w:sz="4" w:space="0" w:color="auto"/>
            </w:tcBorders>
            <w:shd w:val="clear" w:color="000000" w:fill="FFFFFF"/>
            <w:vAlign w:val="center"/>
            <w:hideMark/>
          </w:tcPr>
          <w:p w14:paraId="7F49DAD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770" w:type="dxa"/>
            <w:tcBorders>
              <w:top w:val="nil"/>
              <w:left w:val="nil"/>
              <w:bottom w:val="single" w:sz="4" w:space="0" w:color="auto"/>
              <w:right w:val="single" w:sz="4" w:space="0" w:color="auto"/>
            </w:tcBorders>
            <w:shd w:val="clear" w:color="000000" w:fill="FFFFFF"/>
            <w:vAlign w:val="center"/>
            <w:hideMark/>
          </w:tcPr>
          <w:p w14:paraId="4F5DC4D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5B548E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55E0E3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14:paraId="2F8BE5F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250278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910" w:type="dxa"/>
            <w:tcBorders>
              <w:top w:val="nil"/>
              <w:left w:val="nil"/>
              <w:bottom w:val="single" w:sz="4" w:space="0" w:color="auto"/>
              <w:right w:val="single" w:sz="4" w:space="0" w:color="auto"/>
            </w:tcBorders>
            <w:shd w:val="clear" w:color="000000" w:fill="FFFFFF"/>
            <w:vAlign w:val="center"/>
            <w:hideMark/>
          </w:tcPr>
          <w:p w14:paraId="6AC7F27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13AE977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6" w:type="dxa"/>
            <w:tcBorders>
              <w:top w:val="nil"/>
              <w:left w:val="nil"/>
              <w:bottom w:val="single" w:sz="4" w:space="0" w:color="auto"/>
              <w:right w:val="single" w:sz="4" w:space="0" w:color="auto"/>
            </w:tcBorders>
            <w:shd w:val="clear" w:color="000000" w:fill="FFFFFF"/>
            <w:vAlign w:val="center"/>
            <w:hideMark/>
          </w:tcPr>
          <w:p w14:paraId="2BF5024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39" w:type="dxa"/>
            <w:tcBorders>
              <w:top w:val="nil"/>
              <w:left w:val="nil"/>
              <w:bottom w:val="single" w:sz="4" w:space="0" w:color="auto"/>
              <w:right w:val="single" w:sz="4" w:space="0" w:color="auto"/>
            </w:tcBorders>
            <w:shd w:val="clear" w:color="000000" w:fill="FFFFFF"/>
            <w:vAlign w:val="center"/>
            <w:hideMark/>
          </w:tcPr>
          <w:p w14:paraId="7166108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r>
      <w:tr w:rsidR="00560C33" w:rsidRPr="00AC3544" w14:paraId="3F8C0D86" w14:textId="77777777" w:rsidTr="00A6187B">
        <w:tc>
          <w:tcPr>
            <w:tcW w:w="2547" w:type="dxa"/>
            <w:gridSpan w:val="2"/>
            <w:vMerge/>
            <w:tcBorders>
              <w:left w:val="single" w:sz="4" w:space="0" w:color="auto"/>
              <w:right w:val="single" w:sz="4" w:space="0" w:color="auto"/>
            </w:tcBorders>
            <w:vAlign w:val="center"/>
            <w:hideMark/>
          </w:tcPr>
          <w:p w14:paraId="5F25BCB8"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5C5B6F6"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федеральный бюджет </w:t>
            </w:r>
          </w:p>
        </w:tc>
        <w:tc>
          <w:tcPr>
            <w:tcW w:w="896" w:type="dxa"/>
            <w:tcBorders>
              <w:top w:val="nil"/>
              <w:left w:val="nil"/>
              <w:bottom w:val="single" w:sz="4" w:space="0" w:color="auto"/>
              <w:right w:val="single" w:sz="4" w:space="0" w:color="auto"/>
            </w:tcBorders>
            <w:shd w:val="clear" w:color="auto" w:fill="auto"/>
            <w:noWrap/>
            <w:vAlign w:val="center"/>
            <w:hideMark/>
          </w:tcPr>
          <w:p w14:paraId="4D08C63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4A93DC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4BB45A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60FB25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DCA702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A3DFDC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373DCB8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8B5ED3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5659EB0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29B925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354AD38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2A292E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1EB6B9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0E0F0F35" w14:textId="77777777" w:rsidTr="00A6187B">
        <w:tc>
          <w:tcPr>
            <w:tcW w:w="2547" w:type="dxa"/>
            <w:gridSpan w:val="2"/>
            <w:vMerge/>
            <w:tcBorders>
              <w:left w:val="single" w:sz="4" w:space="0" w:color="auto"/>
              <w:right w:val="single" w:sz="4" w:space="0" w:color="auto"/>
            </w:tcBorders>
            <w:vAlign w:val="center"/>
            <w:hideMark/>
          </w:tcPr>
          <w:p w14:paraId="5565343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26916B0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областной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33C3390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370248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6035239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71A3DAB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360B279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64FA251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B6ECD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4C543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EB1EC3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3ABF6DB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CE001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189C1DC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382F6A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4B29A2E2" w14:textId="77777777" w:rsidTr="00A6187B">
        <w:tc>
          <w:tcPr>
            <w:tcW w:w="2547" w:type="dxa"/>
            <w:gridSpan w:val="2"/>
            <w:vMerge/>
            <w:tcBorders>
              <w:left w:val="single" w:sz="4" w:space="0" w:color="auto"/>
              <w:right w:val="single" w:sz="4" w:space="0" w:color="auto"/>
            </w:tcBorders>
            <w:vAlign w:val="center"/>
            <w:hideMark/>
          </w:tcPr>
          <w:p w14:paraId="5948453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4494AD9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местный бюджет</w:t>
            </w:r>
          </w:p>
        </w:tc>
        <w:tc>
          <w:tcPr>
            <w:tcW w:w="896" w:type="dxa"/>
            <w:tcBorders>
              <w:top w:val="nil"/>
              <w:left w:val="nil"/>
              <w:bottom w:val="single" w:sz="4" w:space="0" w:color="auto"/>
              <w:right w:val="single" w:sz="4" w:space="0" w:color="auto"/>
            </w:tcBorders>
            <w:shd w:val="clear" w:color="auto" w:fill="auto"/>
            <w:noWrap/>
            <w:vAlign w:val="center"/>
            <w:hideMark/>
          </w:tcPr>
          <w:p w14:paraId="16D46CC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E5E9A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E473F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4E48E20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D1315A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031B67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E31485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3B242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78A44DA4"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24375DA"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010D0D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CDE0B3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1D61C75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65BE1BEE" w14:textId="77777777" w:rsidTr="00A6187B">
        <w:tc>
          <w:tcPr>
            <w:tcW w:w="2547" w:type="dxa"/>
            <w:gridSpan w:val="2"/>
            <w:vMerge/>
            <w:tcBorders>
              <w:left w:val="single" w:sz="4" w:space="0" w:color="auto"/>
              <w:right w:val="single" w:sz="4" w:space="0" w:color="auto"/>
            </w:tcBorders>
            <w:vAlign w:val="center"/>
            <w:hideMark/>
          </w:tcPr>
          <w:p w14:paraId="08F0F87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1F790EEE" w14:textId="16AF75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xml:space="preserve">внебюджетные фонды </w:t>
            </w:r>
          </w:p>
        </w:tc>
        <w:tc>
          <w:tcPr>
            <w:tcW w:w="896" w:type="dxa"/>
            <w:tcBorders>
              <w:top w:val="nil"/>
              <w:left w:val="nil"/>
              <w:bottom w:val="single" w:sz="4" w:space="0" w:color="auto"/>
              <w:right w:val="single" w:sz="4" w:space="0" w:color="auto"/>
            </w:tcBorders>
            <w:shd w:val="clear" w:color="auto" w:fill="auto"/>
            <w:noWrap/>
            <w:vAlign w:val="center"/>
            <w:hideMark/>
          </w:tcPr>
          <w:p w14:paraId="023E733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30D5D12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15C5A16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9CDF44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4D20943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75E3E98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438407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B1C454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69B306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4A9CB74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9312E0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6EBEFA8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2F9E44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27D34816" w14:textId="77777777" w:rsidTr="00A6187B">
        <w:tc>
          <w:tcPr>
            <w:tcW w:w="2547" w:type="dxa"/>
            <w:gridSpan w:val="2"/>
            <w:vMerge/>
            <w:tcBorders>
              <w:left w:val="single" w:sz="4" w:space="0" w:color="auto"/>
              <w:right w:val="single" w:sz="4" w:space="0" w:color="auto"/>
            </w:tcBorders>
            <w:vAlign w:val="center"/>
            <w:hideMark/>
          </w:tcPr>
          <w:p w14:paraId="1467F5C5"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734C556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юридические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5274BA77"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632238AD"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32E52FB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1D639A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11217A3F"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4C5B731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6B5A252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C4FF1B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21F86A9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21D375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45E09EFB"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553FDA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0DB304F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r w:rsidR="00560C33" w:rsidRPr="00AC3544" w14:paraId="1C313D46" w14:textId="77777777" w:rsidTr="00A6187B">
        <w:tc>
          <w:tcPr>
            <w:tcW w:w="2547" w:type="dxa"/>
            <w:gridSpan w:val="2"/>
            <w:vMerge/>
            <w:tcBorders>
              <w:left w:val="single" w:sz="4" w:space="0" w:color="auto"/>
              <w:bottom w:val="single" w:sz="4" w:space="0" w:color="auto"/>
              <w:right w:val="single" w:sz="4" w:space="0" w:color="auto"/>
            </w:tcBorders>
            <w:vAlign w:val="center"/>
            <w:hideMark/>
          </w:tcPr>
          <w:p w14:paraId="4B0A3ECA" w14:textId="77777777" w:rsidR="00560C33" w:rsidRPr="00AC3544" w:rsidRDefault="00560C33" w:rsidP="000A25D6">
            <w:pPr>
              <w:ind w:firstLine="0"/>
              <w:rPr>
                <w:rFonts w:ascii="Times New Roman" w:hAnsi="Times New Roman"/>
                <w:sz w:val="16"/>
                <w:szCs w:val="16"/>
              </w:rPr>
            </w:pPr>
          </w:p>
        </w:tc>
        <w:tc>
          <w:tcPr>
            <w:tcW w:w="1802" w:type="dxa"/>
            <w:tcBorders>
              <w:top w:val="nil"/>
              <w:left w:val="nil"/>
              <w:bottom w:val="single" w:sz="4" w:space="0" w:color="auto"/>
              <w:right w:val="single" w:sz="4" w:space="0" w:color="auto"/>
            </w:tcBorders>
            <w:shd w:val="clear" w:color="000000" w:fill="FFFFFF"/>
            <w:vAlign w:val="center"/>
            <w:hideMark/>
          </w:tcPr>
          <w:p w14:paraId="63179E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физические лица</w:t>
            </w:r>
          </w:p>
        </w:tc>
        <w:tc>
          <w:tcPr>
            <w:tcW w:w="896" w:type="dxa"/>
            <w:tcBorders>
              <w:top w:val="nil"/>
              <w:left w:val="nil"/>
              <w:bottom w:val="single" w:sz="4" w:space="0" w:color="auto"/>
              <w:right w:val="single" w:sz="4" w:space="0" w:color="auto"/>
            </w:tcBorders>
            <w:shd w:val="clear" w:color="auto" w:fill="auto"/>
            <w:noWrap/>
            <w:vAlign w:val="center"/>
            <w:hideMark/>
          </w:tcPr>
          <w:p w14:paraId="1C2D58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0,00</w:t>
            </w:r>
          </w:p>
        </w:tc>
        <w:tc>
          <w:tcPr>
            <w:tcW w:w="825" w:type="dxa"/>
            <w:tcBorders>
              <w:top w:val="nil"/>
              <w:left w:val="nil"/>
              <w:bottom w:val="single" w:sz="4" w:space="0" w:color="auto"/>
              <w:right w:val="single" w:sz="4" w:space="0" w:color="auto"/>
            </w:tcBorders>
            <w:shd w:val="clear" w:color="000000" w:fill="FFFFFF"/>
            <w:vAlign w:val="center"/>
            <w:hideMark/>
          </w:tcPr>
          <w:p w14:paraId="12B2F54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56" w:type="dxa"/>
            <w:tcBorders>
              <w:top w:val="nil"/>
              <w:left w:val="nil"/>
              <w:bottom w:val="single" w:sz="4" w:space="0" w:color="auto"/>
              <w:right w:val="single" w:sz="4" w:space="0" w:color="auto"/>
            </w:tcBorders>
            <w:shd w:val="clear" w:color="000000" w:fill="FFFFFF"/>
            <w:vAlign w:val="center"/>
            <w:hideMark/>
          </w:tcPr>
          <w:p w14:paraId="76776BD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14:paraId="5E7218C3"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770" w:type="dxa"/>
            <w:tcBorders>
              <w:top w:val="nil"/>
              <w:left w:val="nil"/>
              <w:bottom w:val="single" w:sz="4" w:space="0" w:color="auto"/>
              <w:right w:val="single" w:sz="4" w:space="0" w:color="auto"/>
            </w:tcBorders>
            <w:shd w:val="clear" w:color="000000" w:fill="FFFFFF"/>
            <w:vAlign w:val="center"/>
            <w:hideMark/>
          </w:tcPr>
          <w:p w14:paraId="5A2CC71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14:paraId="02DE4D18"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14:paraId="25404ABE"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E801745"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03097E0C"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1E354CE1"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7DD32842"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26" w:type="dxa"/>
            <w:tcBorders>
              <w:top w:val="nil"/>
              <w:left w:val="nil"/>
              <w:bottom w:val="single" w:sz="4" w:space="0" w:color="auto"/>
              <w:right w:val="single" w:sz="4" w:space="0" w:color="auto"/>
            </w:tcBorders>
            <w:shd w:val="clear" w:color="000000" w:fill="FFFFFF"/>
            <w:noWrap/>
            <w:vAlign w:val="center"/>
            <w:hideMark/>
          </w:tcPr>
          <w:p w14:paraId="28BC58A0"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14:paraId="5CA0B449" w14:textId="77777777" w:rsidR="00560C33" w:rsidRPr="00AC3544" w:rsidRDefault="00560C33" w:rsidP="000A25D6">
            <w:pPr>
              <w:ind w:firstLine="0"/>
              <w:rPr>
                <w:rFonts w:ascii="Times New Roman" w:hAnsi="Times New Roman"/>
                <w:sz w:val="16"/>
                <w:szCs w:val="16"/>
              </w:rPr>
            </w:pPr>
            <w:r w:rsidRPr="00AC3544">
              <w:rPr>
                <w:rFonts w:ascii="Times New Roman" w:hAnsi="Times New Roman"/>
                <w:sz w:val="16"/>
                <w:szCs w:val="16"/>
              </w:rPr>
              <w:t> </w:t>
            </w:r>
          </w:p>
        </w:tc>
      </w:tr>
    </w:tbl>
    <w:p w14:paraId="280857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p w14:paraId="5E3E2C29" w14:textId="77777777" w:rsidR="00560C33" w:rsidRDefault="00560C33" w:rsidP="000A25D6">
      <w:pPr>
        <w:ind w:firstLine="0"/>
        <w:rPr>
          <w:rFonts w:ascii="Times New Roman" w:hAnsi="Times New Roman"/>
          <w:sz w:val="18"/>
          <w:szCs w:val="18"/>
        </w:rPr>
        <w:sectPr w:rsidR="00560C33" w:rsidSect="008B2C37">
          <w:pgSz w:w="16838" w:h="11906" w:orient="landscape"/>
          <w:pgMar w:top="851" w:right="1134" w:bottom="851" w:left="1134" w:header="709" w:footer="709" w:gutter="0"/>
          <w:cols w:space="720"/>
          <w:docGrid w:linePitch="326"/>
        </w:sectPr>
      </w:pPr>
    </w:p>
    <w:p w14:paraId="52D863DB" w14:textId="0408A660" w:rsidR="00FD6ED4" w:rsidRDefault="00FD6ED4" w:rsidP="00560C33">
      <w:pPr>
        <w:ind w:firstLine="0"/>
        <w:jc w:val="center"/>
        <w:rPr>
          <w:rFonts w:ascii="Times New Roman" w:hAnsi="Times New Roman"/>
          <w:b/>
          <w:bCs/>
          <w:i/>
          <w:iCs/>
          <w:sz w:val="18"/>
          <w:szCs w:val="18"/>
        </w:rPr>
      </w:pPr>
    </w:p>
    <w:p w14:paraId="5AE367B9" w14:textId="610EFC8C" w:rsidR="00FD6ED4" w:rsidRDefault="00FD6ED4" w:rsidP="00560C33">
      <w:pPr>
        <w:ind w:firstLine="0"/>
        <w:jc w:val="center"/>
        <w:rPr>
          <w:rFonts w:ascii="Times New Roman" w:hAnsi="Times New Roman"/>
          <w:b/>
          <w:bCs/>
          <w:i/>
          <w:iCs/>
          <w:sz w:val="18"/>
          <w:szCs w:val="18"/>
        </w:rPr>
      </w:pPr>
    </w:p>
    <w:p w14:paraId="16FB669F" w14:textId="459C9A7C" w:rsidR="00FD6ED4" w:rsidRDefault="00FD6ED4" w:rsidP="00560C33">
      <w:pPr>
        <w:ind w:firstLine="0"/>
        <w:jc w:val="center"/>
        <w:rPr>
          <w:rFonts w:ascii="Times New Roman" w:hAnsi="Times New Roman"/>
          <w:b/>
          <w:bCs/>
          <w:i/>
          <w:iCs/>
          <w:sz w:val="18"/>
          <w:szCs w:val="18"/>
        </w:rPr>
      </w:pPr>
    </w:p>
    <w:p w14:paraId="23DF4DC8" w14:textId="48B7B71D" w:rsidR="00FD6ED4" w:rsidRDefault="00FD6ED4" w:rsidP="00560C33">
      <w:pPr>
        <w:ind w:firstLine="0"/>
        <w:jc w:val="center"/>
        <w:rPr>
          <w:rFonts w:ascii="Times New Roman" w:hAnsi="Times New Roman"/>
          <w:b/>
          <w:bCs/>
          <w:i/>
          <w:iCs/>
          <w:sz w:val="18"/>
          <w:szCs w:val="18"/>
        </w:rPr>
      </w:pPr>
    </w:p>
    <w:p w14:paraId="4AF8BBFC" w14:textId="43509454" w:rsidR="00FD6ED4" w:rsidRDefault="00FD6ED4" w:rsidP="00560C33">
      <w:pPr>
        <w:ind w:firstLine="0"/>
        <w:jc w:val="center"/>
        <w:rPr>
          <w:rFonts w:ascii="Times New Roman" w:hAnsi="Times New Roman"/>
          <w:b/>
          <w:bCs/>
          <w:i/>
          <w:iCs/>
          <w:sz w:val="18"/>
          <w:szCs w:val="18"/>
        </w:rPr>
      </w:pPr>
    </w:p>
    <w:p w14:paraId="055735EF" w14:textId="7DBCB603" w:rsidR="00FD6ED4" w:rsidRDefault="00FD6ED4" w:rsidP="00560C33">
      <w:pPr>
        <w:ind w:firstLine="0"/>
        <w:jc w:val="center"/>
        <w:rPr>
          <w:rFonts w:ascii="Times New Roman" w:hAnsi="Times New Roman"/>
          <w:b/>
          <w:bCs/>
          <w:i/>
          <w:iCs/>
          <w:sz w:val="18"/>
          <w:szCs w:val="18"/>
        </w:rPr>
      </w:pPr>
    </w:p>
    <w:p w14:paraId="4B9F8707" w14:textId="420BEDC9" w:rsidR="00FD6ED4" w:rsidRDefault="00FD6ED4" w:rsidP="00560C33">
      <w:pPr>
        <w:ind w:firstLine="0"/>
        <w:jc w:val="center"/>
        <w:rPr>
          <w:rFonts w:ascii="Times New Roman" w:hAnsi="Times New Roman"/>
          <w:b/>
          <w:bCs/>
          <w:i/>
          <w:iCs/>
          <w:sz w:val="18"/>
          <w:szCs w:val="18"/>
        </w:rPr>
      </w:pPr>
    </w:p>
    <w:p w14:paraId="5EAE147B" w14:textId="57549211" w:rsidR="00FD6ED4" w:rsidRDefault="00FD6ED4" w:rsidP="00560C33">
      <w:pPr>
        <w:ind w:firstLine="0"/>
        <w:jc w:val="center"/>
        <w:rPr>
          <w:rFonts w:ascii="Times New Roman" w:hAnsi="Times New Roman"/>
          <w:b/>
          <w:bCs/>
          <w:i/>
          <w:iCs/>
          <w:sz w:val="18"/>
          <w:szCs w:val="18"/>
        </w:rPr>
      </w:pPr>
    </w:p>
    <w:p w14:paraId="627478C8" w14:textId="294A6BFF" w:rsidR="00FD6ED4" w:rsidRDefault="00FD6ED4" w:rsidP="00560C33">
      <w:pPr>
        <w:ind w:firstLine="0"/>
        <w:jc w:val="center"/>
        <w:rPr>
          <w:rFonts w:ascii="Times New Roman" w:hAnsi="Times New Roman"/>
          <w:b/>
          <w:bCs/>
          <w:i/>
          <w:iCs/>
          <w:sz w:val="18"/>
          <w:szCs w:val="18"/>
        </w:rPr>
      </w:pPr>
    </w:p>
    <w:p w14:paraId="271DD939" w14:textId="3F233367" w:rsidR="00FD6ED4" w:rsidRDefault="00FD6ED4" w:rsidP="00560C33">
      <w:pPr>
        <w:ind w:firstLine="0"/>
        <w:jc w:val="center"/>
        <w:rPr>
          <w:rFonts w:ascii="Times New Roman" w:hAnsi="Times New Roman"/>
          <w:b/>
          <w:bCs/>
          <w:i/>
          <w:iCs/>
          <w:sz w:val="18"/>
          <w:szCs w:val="18"/>
        </w:rPr>
      </w:pPr>
    </w:p>
    <w:p w14:paraId="4477CC23" w14:textId="42DF2CC3" w:rsidR="00FD6ED4" w:rsidRDefault="00FD6ED4" w:rsidP="00560C33">
      <w:pPr>
        <w:ind w:firstLine="0"/>
        <w:jc w:val="center"/>
        <w:rPr>
          <w:rFonts w:ascii="Times New Roman" w:hAnsi="Times New Roman"/>
          <w:b/>
          <w:bCs/>
          <w:i/>
          <w:iCs/>
          <w:sz w:val="18"/>
          <w:szCs w:val="18"/>
        </w:rPr>
      </w:pPr>
    </w:p>
    <w:p w14:paraId="06C50AB6" w14:textId="5038A1BD" w:rsidR="00FD6ED4" w:rsidRDefault="00FD6ED4" w:rsidP="00560C33">
      <w:pPr>
        <w:ind w:firstLine="0"/>
        <w:jc w:val="center"/>
        <w:rPr>
          <w:rFonts w:ascii="Times New Roman" w:hAnsi="Times New Roman"/>
          <w:b/>
          <w:bCs/>
          <w:i/>
          <w:iCs/>
          <w:sz w:val="18"/>
          <w:szCs w:val="18"/>
        </w:rPr>
      </w:pPr>
    </w:p>
    <w:p w14:paraId="27A19D4A" w14:textId="7E1BDA40" w:rsidR="00FD6ED4" w:rsidRDefault="00FD6ED4" w:rsidP="00560C33">
      <w:pPr>
        <w:ind w:firstLine="0"/>
        <w:jc w:val="center"/>
        <w:rPr>
          <w:rFonts w:ascii="Times New Roman" w:hAnsi="Times New Roman"/>
          <w:b/>
          <w:bCs/>
          <w:i/>
          <w:iCs/>
          <w:sz w:val="18"/>
          <w:szCs w:val="18"/>
        </w:rPr>
      </w:pPr>
    </w:p>
    <w:p w14:paraId="0D90B633" w14:textId="03AA7A34" w:rsidR="00FD6ED4" w:rsidRDefault="00FD6ED4" w:rsidP="00560C33">
      <w:pPr>
        <w:ind w:firstLine="0"/>
        <w:jc w:val="center"/>
        <w:rPr>
          <w:rFonts w:ascii="Times New Roman" w:hAnsi="Times New Roman"/>
          <w:b/>
          <w:bCs/>
          <w:i/>
          <w:iCs/>
          <w:sz w:val="18"/>
          <w:szCs w:val="18"/>
        </w:rPr>
      </w:pPr>
    </w:p>
    <w:p w14:paraId="3E1ECECB" w14:textId="3EF01A89" w:rsidR="00FD6ED4" w:rsidRDefault="00FD6ED4" w:rsidP="00560C33">
      <w:pPr>
        <w:ind w:firstLine="0"/>
        <w:jc w:val="center"/>
        <w:rPr>
          <w:rFonts w:ascii="Times New Roman" w:hAnsi="Times New Roman"/>
          <w:b/>
          <w:bCs/>
          <w:i/>
          <w:iCs/>
          <w:sz w:val="18"/>
          <w:szCs w:val="18"/>
        </w:rPr>
      </w:pPr>
    </w:p>
    <w:p w14:paraId="1C36DCFA" w14:textId="7FC8292D" w:rsidR="00FD6ED4" w:rsidRDefault="00FD6ED4" w:rsidP="00560C33">
      <w:pPr>
        <w:ind w:firstLine="0"/>
        <w:jc w:val="center"/>
        <w:rPr>
          <w:rFonts w:ascii="Times New Roman" w:hAnsi="Times New Roman"/>
          <w:b/>
          <w:bCs/>
          <w:i/>
          <w:iCs/>
          <w:sz w:val="18"/>
          <w:szCs w:val="18"/>
        </w:rPr>
      </w:pPr>
    </w:p>
    <w:p w14:paraId="3CE092B1" w14:textId="0E686725" w:rsidR="00FD6ED4" w:rsidRDefault="00FD6ED4" w:rsidP="00560C33">
      <w:pPr>
        <w:ind w:firstLine="0"/>
        <w:jc w:val="center"/>
        <w:rPr>
          <w:rFonts w:ascii="Times New Roman" w:hAnsi="Times New Roman"/>
          <w:b/>
          <w:bCs/>
          <w:i/>
          <w:iCs/>
          <w:sz w:val="18"/>
          <w:szCs w:val="18"/>
        </w:rPr>
      </w:pPr>
    </w:p>
    <w:p w14:paraId="5649BDEC" w14:textId="6607EB83" w:rsidR="00FD6ED4" w:rsidRDefault="00FD6ED4" w:rsidP="00560C33">
      <w:pPr>
        <w:ind w:firstLine="0"/>
        <w:jc w:val="center"/>
        <w:rPr>
          <w:rFonts w:ascii="Times New Roman" w:hAnsi="Times New Roman"/>
          <w:b/>
          <w:bCs/>
          <w:i/>
          <w:iCs/>
          <w:sz w:val="18"/>
          <w:szCs w:val="18"/>
        </w:rPr>
      </w:pPr>
    </w:p>
    <w:p w14:paraId="58E2E631" w14:textId="13A5CB55" w:rsidR="00FD6ED4" w:rsidRDefault="00FD6ED4" w:rsidP="00560C33">
      <w:pPr>
        <w:ind w:firstLine="0"/>
        <w:jc w:val="center"/>
        <w:rPr>
          <w:rFonts w:ascii="Times New Roman" w:hAnsi="Times New Roman"/>
          <w:b/>
          <w:bCs/>
          <w:i/>
          <w:iCs/>
          <w:sz w:val="18"/>
          <w:szCs w:val="18"/>
        </w:rPr>
      </w:pPr>
    </w:p>
    <w:p w14:paraId="5A763413" w14:textId="03B89F96" w:rsidR="00FD6ED4" w:rsidRDefault="00FD6ED4" w:rsidP="00560C33">
      <w:pPr>
        <w:ind w:firstLine="0"/>
        <w:jc w:val="center"/>
        <w:rPr>
          <w:rFonts w:ascii="Times New Roman" w:hAnsi="Times New Roman"/>
          <w:b/>
          <w:bCs/>
          <w:i/>
          <w:iCs/>
          <w:sz w:val="18"/>
          <w:szCs w:val="18"/>
        </w:rPr>
      </w:pPr>
    </w:p>
    <w:p w14:paraId="5CCEF96F" w14:textId="0B43FD28" w:rsidR="00FD6ED4" w:rsidRDefault="00FD6ED4" w:rsidP="00560C33">
      <w:pPr>
        <w:ind w:firstLine="0"/>
        <w:jc w:val="center"/>
        <w:rPr>
          <w:rFonts w:ascii="Times New Roman" w:hAnsi="Times New Roman"/>
          <w:b/>
          <w:bCs/>
          <w:i/>
          <w:iCs/>
          <w:sz w:val="18"/>
          <w:szCs w:val="18"/>
        </w:rPr>
      </w:pPr>
    </w:p>
    <w:p w14:paraId="4A53953D" w14:textId="0391175C" w:rsidR="00FD6ED4" w:rsidRDefault="00FD6ED4" w:rsidP="00560C33">
      <w:pPr>
        <w:ind w:firstLine="0"/>
        <w:jc w:val="center"/>
        <w:rPr>
          <w:rFonts w:ascii="Times New Roman" w:hAnsi="Times New Roman"/>
          <w:b/>
          <w:bCs/>
          <w:i/>
          <w:iCs/>
          <w:sz w:val="18"/>
          <w:szCs w:val="18"/>
        </w:rPr>
      </w:pPr>
    </w:p>
    <w:p w14:paraId="7039E1DC" w14:textId="779AB306" w:rsidR="00FD6ED4" w:rsidRDefault="00FD6ED4" w:rsidP="00560C33">
      <w:pPr>
        <w:ind w:firstLine="0"/>
        <w:jc w:val="center"/>
        <w:rPr>
          <w:rFonts w:ascii="Times New Roman" w:hAnsi="Times New Roman"/>
          <w:b/>
          <w:bCs/>
          <w:i/>
          <w:iCs/>
          <w:sz w:val="18"/>
          <w:szCs w:val="18"/>
        </w:rPr>
      </w:pPr>
    </w:p>
    <w:p w14:paraId="04D2E1FF" w14:textId="2934AE02" w:rsidR="00FD6ED4" w:rsidRDefault="00FD6ED4" w:rsidP="00560C33">
      <w:pPr>
        <w:ind w:firstLine="0"/>
        <w:jc w:val="center"/>
        <w:rPr>
          <w:rFonts w:ascii="Times New Roman" w:hAnsi="Times New Roman"/>
          <w:b/>
          <w:bCs/>
          <w:i/>
          <w:iCs/>
          <w:sz w:val="18"/>
          <w:szCs w:val="18"/>
        </w:rPr>
      </w:pPr>
    </w:p>
    <w:p w14:paraId="6504494F" w14:textId="707D3995" w:rsidR="00FD6ED4" w:rsidRDefault="00FD6ED4" w:rsidP="00560C33">
      <w:pPr>
        <w:ind w:firstLine="0"/>
        <w:jc w:val="center"/>
        <w:rPr>
          <w:rFonts w:ascii="Times New Roman" w:hAnsi="Times New Roman"/>
          <w:b/>
          <w:bCs/>
          <w:i/>
          <w:iCs/>
          <w:sz w:val="18"/>
          <w:szCs w:val="18"/>
        </w:rPr>
      </w:pPr>
    </w:p>
    <w:p w14:paraId="0F16F9D3" w14:textId="7F7ACE51" w:rsidR="00FD6ED4" w:rsidRDefault="00FD6ED4" w:rsidP="00560C33">
      <w:pPr>
        <w:ind w:firstLine="0"/>
        <w:jc w:val="center"/>
        <w:rPr>
          <w:rFonts w:ascii="Times New Roman" w:hAnsi="Times New Roman"/>
          <w:b/>
          <w:bCs/>
          <w:i/>
          <w:iCs/>
          <w:sz w:val="18"/>
          <w:szCs w:val="18"/>
        </w:rPr>
      </w:pPr>
    </w:p>
    <w:p w14:paraId="254A023F" w14:textId="2344F871" w:rsidR="00FD6ED4" w:rsidRDefault="00FD6ED4" w:rsidP="00560C33">
      <w:pPr>
        <w:ind w:firstLine="0"/>
        <w:jc w:val="center"/>
        <w:rPr>
          <w:rFonts w:ascii="Times New Roman" w:hAnsi="Times New Roman"/>
          <w:b/>
          <w:bCs/>
          <w:i/>
          <w:iCs/>
          <w:sz w:val="18"/>
          <w:szCs w:val="18"/>
        </w:rPr>
      </w:pPr>
    </w:p>
    <w:p w14:paraId="27FBBA74" w14:textId="7F2CBED7" w:rsidR="00FD6ED4" w:rsidRDefault="00FD6ED4" w:rsidP="00560C33">
      <w:pPr>
        <w:ind w:firstLine="0"/>
        <w:jc w:val="center"/>
        <w:rPr>
          <w:rFonts w:ascii="Times New Roman" w:hAnsi="Times New Roman"/>
          <w:b/>
          <w:bCs/>
          <w:i/>
          <w:iCs/>
          <w:sz w:val="18"/>
          <w:szCs w:val="18"/>
        </w:rPr>
      </w:pPr>
    </w:p>
    <w:p w14:paraId="72A241FA" w14:textId="55CA0808" w:rsidR="00FD6ED4" w:rsidRDefault="00FD6ED4" w:rsidP="00560C33">
      <w:pPr>
        <w:ind w:firstLine="0"/>
        <w:jc w:val="center"/>
        <w:rPr>
          <w:rFonts w:ascii="Times New Roman" w:hAnsi="Times New Roman"/>
          <w:b/>
          <w:bCs/>
          <w:i/>
          <w:iCs/>
          <w:sz w:val="18"/>
          <w:szCs w:val="18"/>
        </w:rPr>
      </w:pPr>
    </w:p>
    <w:p w14:paraId="42A3109E" w14:textId="04C164F4" w:rsidR="00FD6ED4" w:rsidRDefault="00FD6ED4" w:rsidP="00560C33">
      <w:pPr>
        <w:ind w:firstLine="0"/>
        <w:jc w:val="center"/>
        <w:rPr>
          <w:rFonts w:ascii="Times New Roman" w:hAnsi="Times New Roman"/>
          <w:b/>
          <w:bCs/>
          <w:i/>
          <w:iCs/>
          <w:sz w:val="18"/>
          <w:szCs w:val="18"/>
        </w:rPr>
      </w:pPr>
    </w:p>
    <w:p w14:paraId="0A4A992B" w14:textId="6AE2C6C2" w:rsidR="00FD6ED4" w:rsidRDefault="00FD6ED4" w:rsidP="00560C33">
      <w:pPr>
        <w:ind w:firstLine="0"/>
        <w:jc w:val="center"/>
        <w:rPr>
          <w:rFonts w:ascii="Times New Roman" w:hAnsi="Times New Roman"/>
          <w:b/>
          <w:bCs/>
          <w:i/>
          <w:iCs/>
          <w:sz w:val="18"/>
          <w:szCs w:val="18"/>
        </w:rPr>
      </w:pPr>
    </w:p>
    <w:p w14:paraId="18EFECE7" w14:textId="47600719" w:rsidR="00FD6ED4" w:rsidRDefault="00FD6ED4" w:rsidP="00560C33">
      <w:pPr>
        <w:ind w:firstLine="0"/>
        <w:jc w:val="center"/>
        <w:rPr>
          <w:rFonts w:ascii="Times New Roman" w:hAnsi="Times New Roman"/>
          <w:b/>
          <w:bCs/>
          <w:i/>
          <w:iCs/>
          <w:sz w:val="18"/>
          <w:szCs w:val="18"/>
        </w:rPr>
      </w:pPr>
    </w:p>
    <w:p w14:paraId="49FD383A" w14:textId="1262E35D" w:rsidR="00FD6ED4" w:rsidRDefault="00FD6ED4" w:rsidP="00560C33">
      <w:pPr>
        <w:ind w:firstLine="0"/>
        <w:jc w:val="center"/>
        <w:rPr>
          <w:rFonts w:ascii="Times New Roman" w:hAnsi="Times New Roman"/>
          <w:b/>
          <w:bCs/>
          <w:i/>
          <w:iCs/>
          <w:sz w:val="18"/>
          <w:szCs w:val="18"/>
        </w:rPr>
      </w:pPr>
    </w:p>
    <w:p w14:paraId="76B9158A" w14:textId="357C3629" w:rsidR="00FD6ED4" w:rsidRDefault="00FD6ED4" w:rsidP="00560C33">
      <w:pPr>
        <w:ind w:firstLine="0"/>
        <w:jc w:val="center"/>
        <w:rPr>
          <w:rFonts w:ascii="Times New Roman" w:hAnsi="Times New Roman"/>
          <w:b/>
          <w:bCs/>
          <w:i/>
          <w:iCs/>
          <w:sz w:val="18"/>
          <w:szCs w:val="18"/>
        </w:rPr>
      </w:pPr>
    </w:p>
    <w:p w14:paraId="79369370" w14:textId="3DC33A01" w:rsidR="00FD6ED4" w:rsidRDefault="00FD6ED4" w:rsidP="00560C33">
      <w:pPr>
        <w:ind w:firstLine="0"/>
        <w:jc w:val="center"/>
        <w:rPr>
          <w:rFonts w:ascii="Times New Roman" w:hAnsi="Times New Roman"/>
          <w:b/>
          <w:bCs/>
          <w:i/>
          <w:iCs/>
          <w:sz w:val="18"/>
          <w:szCs w:val="18"/>
        </w:rPr>
      </w:pPr>
    </w:p>
    <w:p w14:paraId="05951E32" w14:textId="44B411DF" w:rsidR="00FD6ED4" w:rsidRDefault="00FD6ED4" w:rsidP="00560C33">
      <w:pPr>
        <w:ind w:firstLine="0"/>
        <w:jc w:val="center"/>
        <w:rPr>
          <w:rFonts w:ascii="Times New Roman" w:hAnsi="Times New Roman"/>
          <w:b/>
          <w:bCs/>
          <w:i/>
          <w:iCs/>
          <w:sz w:val="18"/>
          <w:szCs w:val="18"/>
        </w:rPr>
      </w:pPr>
    </w:p>
    <w:p w14:paraId="4B1E6A35" w14:textId="68DD570E" w:rsidR="00FD6ED4" w:rsidRDefault="00FD6ED4" w:rsidP="00560C33">
      <w:pPr>
        <w:ind w:firstLine="0"/>
        <w:jc w:val="center"/>
        <w:rPr>
          <w:rFonts w:ascii="Times New Roman" w:hAnsi="Times New Roman"/>
          <w:b/>
          <w:bCs/>
          <w:i/>
          <w:iCs/>
          <w:sz w:val="18"/>
          <w:szCs w:val="18"/>
        </w:rPr>
      </w:pPr>
    </w:p>
    <w:p w14:paraId="0E61B232" w14:textId="54FDD02D" w:rsidR="00FD6ED4" w:rsidRDefault="00FD6ED4" w:rsidP="00560C33">
      <w:pPr>
        <w:ind w:firstLine="0"/>
        <w:jc w:val="center"/>
        <w:rPr>
          <w:rFonts w:ascii="Times New Roman" w:hAnsi="Times New Roman"/>
          <w:b/>
          <w:bCs/>
          <w:i/>
          <w:iCs/>
          <w:sz w:val="18"/>
          <w:szCs w:val="18"/>
        </w:rPr>
      </w:pPr>
    </w:p>
    <w:p w14:paraId="2828280A" w14:textId="2794CB5F" w:rsidR="00FD6ED4" w:rsidRDefault="00FD6ED4" w:rsidP="00560C33">
      <w:pPr>
        <w:ind w:firstLine="0"/>
        <w:jc w:val="center"/>
        <w:rPr>
          <w:rFonts w:ascii="Times New Roman" w:hAnsi="Times New Roman"/>
          <w:b/>
          <w:bCs/>
          <w:i/>
          <w:iCs/>
          <w:sz w:val="18"/>
          <w:szCs w:val="18"/>
        </w:rPr>
      </w:pPr>
    </w:p>
    <w:p w14:paraId="124AB6C8" w14:textId="5752E422" w:rsidR="00FD6ED4" w:rsidRDefault="00FD6ED4" w:rsidP="00560C33">
      <w:pPr>
        <w:ind w:firstLine="0"/>
        <w:jc w:val="center"/>
        <w:rPr>
          <w:rFonts w:ascii="Times New Roman" w:hAnsi="Times New Roman"/>
          <w:b/>
          <w:bCs/>
          <w:i/>
          <w:iCs/>
          <w:sz w:val="18"/>
          <w:szCs w:val="18"/>
        </w:rPr>
      </w:pPr>
    </w:p>
    <w:p w14:paraId="2206BF26" w14:textId="77DFE3A0" w:rsidR="00FD6ED4" w:rsidRDefault="00FD6ED4" w:rsidP="00560C33">
      <w:pPr>
        <w:ind w:firstLine="0"/>
        <w:jc w:val="center"/>
        <w:rPr>
          <w:rFonts w:ascii="Times New Roman" w:hAnsi="Times New Roman"/>
          <w:b/>
          <w:bCs/>
          <w:i/>
          <w:iCs/>
          <w:sz w:val="18"/>
          <w:szCs w:val="18"/>
        </w:rPr>
      </w:pPr>
    </w:p>
    <w:p w14:paraId="632C749F" w14:textId="3B82EF93" w:rsidR="00FD6ED4" w:rsidRDefault="00FD6ED4" w:rsidP="00560C33">
      <w:pPr>
        <w:ind w:firstLine="0"/>
        <w:jc w:val="center"/>
        <w:rPr>
          <w:rFonts w:ascii="Times New Roman" w:hAnsi="Times New Roman"/>
          <w:b/>
          <w:bCs/>
          <w:i/>
          <w:iCs/>
          <w:sz w:val="18"/>
          <w:szCs w:val="18"/>
        </w:rPr>
      </w:pPr>
    </w:p>
    <w:p w14:paraId="292D9EE3" w14:textId="5635450D" w:rsidR="00FD6ED4" w:rsidRDefault="00FD6ED4" w:rsidP="00560C33">
      <w:pPr>
        <w:ind w:firstLine="0"/>
        <w:jc w:val="center"/>
        <w:rPr>
          <w:rFonts w:ascii="Times New Roman" w:hAnsi="Times New Roman"/>
          <w:b/>
          <w:bCs/>
          <w:i/>
          <w:iCs/>
          <w:sz w:val="18"/>
          <w:szCs w:val="18"/>
        </w:rPr>
      </w:pPr>
    </w:p>
    <w:p w14:paraId="54A6F4B7" w14:textId="2406E706" w:rsidR="00FD6ED4" w:rsidRDefault="00FD6ED4" w:rsidP="00560C33">
      <w:pPr>
        <w:ind w:firstLine="0"/>
        <w:jc w:val="center"/>
        <w:rPr>
          <w:rFonts w:ascii="Times New Roman" w:hAnsi="Times New Roman"/>
          <w:b/>
          <w:bCs/>
          <w:i/>
          <w:iCs/>
          <w:sz w:val="18"/>
          <w:szCs w:val="18"/>
        </w:rPr>
      </w:pPr>
    </w:p>
    <w:p w14:paraId="37D9A327" w14:textId="3354DE12" w:rsidR="00FD6ED4" w:rsidRDefault="00FD6ED4" w:rsidP="00560C33">
      <w:pPr>
        <w:ind w:firstLine="0"/>
        <w:jc w:val="center"/>
        <w:rPr>
          <w:rFonts w:ascii="Times New Roman" w:hAnsi="Times New Roman"/>
          <w:b/>
          <w:bCs/>
          <w:i/>
          <w:iCs/>
          <w:sz w:val="18"/>
          <w:szCs w:val="18"/>
        </w:rPr>
      </w:pPr>
    </w:p>
    <w:p w14:paraId="59D81647" w14:textId="51DB9568" w:rsidR="00FD6ED4" w:rsidRDefault="00FD6ED4" w:rsidP="00560C33">
      <w:pPr>
        <w:ind w:firstLine="0"/>
        <w:jc w:val="center"/>
        <w:rPr>
          <w:rFonts w:ascii="Times New Roman" w:hAnsi="Times New Roman"/>
          <w:b/>
          <w:bCs/>
          <w:i/>
          <w:iCs/>
          <w:sz w:val="18"/>
          <w:szCs w:val="18"/>
        </w:rPr>
      </w:pPr>
    </w:p>
    <w:p w14:paraId="6FFF9B08" w14:textId="3BEB8375" w:rsidR="00FD6ED4" w:rsidRDefault="00FD6ED4" w:rsidP="00560C33">
      <w:pPr>
        <w:ind w:firstLine="0"/>
        <w:jc w:val="center"/>
        <w:rPr>
          <w:rFonts w:ascii="Times New Roman" w:hAnsi="Times New Roman"/>
          <w:b/>
          <w:bCs/>
          <w:i/>
          <w:iCs/>
          <w:sz w:val="18"/>
          <w:szCs w:val="18"/>
        </w:rPr>
      </w:pPr>
    </w:p>
    <w:p w14:paraId="551EFB97" w14:textId="20A6B2C3" w:rsidR="00FD6ED4" w:rsidRDefault="00FD6ED4" w:rsidP="00560C33">
      <w:pPr>
        <w:ind w:firstLine="0"/>
        <w:jc w:val="center"/>
        <w:rPr>
          <w:rFonts w:ascii="Times New Roman" w:hAnsi="Times New Roman"/>
          <w:b/>
          <w:bCs/>
          <w:i/>
          <w:iCs/>
          <w:sz w:val="18"/>
          <w:szCs w:val="18"/>
        </w:rPr>
      </w:pPr>
    </w:p>
    <w:p w14:paraId="3624B3B0" w14:textId="390E4067" w:rsidR="00FD6ED4" w:rsidRDefault="00FD6ED4" w:rsidP="00560C33">
      <w:pPr>
        <w:ind w:firstLine="0"/>
        <w:jc w:val="center"/>
        <w:rPr>
          <w:rFonts w:ascii="Times New Roman" w:hAnsi="Times New Roman"/>
          <w:b/>
          <w:bCs/>
          <w:i/>
          <w:iCs/>
          <w:sz w:val="18"/>
          <w:szCs w:val="18"/>
        </w:rPr>
      </w:pPr>
    </w:p>
    <w:p w14:paraId="72C9849C" w14:textId="37F142AB" w:rsidR="00FD6ED4" w:rsidRDefault="00FD6ED4" w:rsidP="00560C33">
      <w:pPr>
        <w:ind w:firstLine="0"/>
        <w:jc w:val="center"/>
        <w:rPr>
          <w:rFonts w:ascii="Times New Roman" w:hAnsi="Times New Roman"/>
          <w:b/>
          <w:bCs/>
          <w:i/>
          <w:iCs/>
          <w:sz w:val="18"/>
          <w:szCs w:val="18"/>
        </w:rPr>
      </w:pPr>
    </w:p>
    <w:p w14:paraId="3D976679" w14:textId="74430D51" w:rsidR="00FD6ED4" w:rsidRDefault="00FD6ED4" w:rsidP="00560C33">
      <w:pPr>
        <w:ind w:firstLine="0"/>
        <w:jc w:val="center"/>
        <w:rPr>
          <w:rFonts w:ascii="Times New Roman" w:hAnsi="Times New Roman"/>
          <w:b/>
          <w:bCs/>
          <w:i/>
          <w:iCs/>
          <w:sz w:val="18"/>
          <w:szCs w:val="18"/>
        </w:rPr>
      </w:pPr>
    </w:p>
    <w:p w14:paraId="4B62C2B4" w14:textId="26D44AFC" w:rsidR="00FD6ED4" w:rsidRDefault="00FD6ED4" w:rsidP="00560C33">
      <w:pPr>
        <w:ind w:firstLine="0"/>
        <w:jc w:val="center"/>
        <w:rPr>
          <w:rFonts w:ascii="Times New Roman" w:hAnsi="Times New Roman"/>
          <w:b/>
          <w:bCs/>
          <w:i/>
          <w:iCs/>
          <w:sz w:val="18"/>
          <w:szCs w:val="18"/>
        </w:rPr>
      </w:pPr>
    </w:p>
    <w:p w14:paraId="394D65FC" w14:textId="694E567A" w:rsidR="00FD6ED4" w:rsidRDefault="00FD6ED4" w:rsidP="00560C33">
      <w:pPr>
        <w:ind w:firstLine="0"/>
        <w:jc w:val="center"/>
        <w:rPr>
          <w:rFonts w:ascii="Times New Roman" w:hAnsi="Times New Roman"/>
          <w:b/>
          <w:bCs/>
          <w:i/>
          <w:iCs/>
          <w:sz w:val="18"/>
          <w:szCs w:val="18"/>
        </w:rPr>
      </w:pPr>
    </w:p>
    <w:p w14:paraId="7D586FAB" w14:textId="44C0DBCC" w:rsidR="00FD6ED4" w:rsidRDefault="00FD6ED4" w:rsidP="00560C33">
      <w:pPr>
        <w:ind w:firstLine="0"/>
        <w:jc w:val="center"/>
        <w:rPr>
          <w:rFonts w:ascii="Times New Roman" w:hAnsi="Times New Roman"/>
          <w:b/>
          <w:bCs/>
          <w:i/>
          <w:iCs/>
          <w:sz w:val="18"/>
          <w:szCs w:val="18"/>
        </w:rPr>
      </w:pPr>
    </w:p>
    <w:p w14:paraId="35BCF182" w14:textId="2C89DE3F" w:rsidR="00FD6ED4" w:rsidRDefault="00FD6ED4" w:rsidP="00560C33">
      <w:pPr>
        <w:ind w:firstLine="0"/>
        <w:jc w:val="center"/>
        <w:rPr>
          <w:rFonts w:ascii="Times New Roman" w:hAnsi="Times New Roman"/>
          <w:b/>
          <w:bCs/>
          <w:i/>
          <w:iCs/>
          <w:sz w:val="18"/>
          <w:szCs w:val="18"/>
        </w:rPr>
      </w:pPr>
    </w:p>
    <w:p w14:paraId="401FDE72" w14:textId="21A580CD" w:rsidR="00FD6ED4" w:rsidRDefault="00FD6ED4" w:rsidP="00560C33">
      <w:pPr>
        <w:ind w:firstLine="0"/>
        <w:jc w:val="center"/>
        <w:rPr>
          <w:rFonts w:ascii="Times New Roman" w:hAnsi="Times New Roman"/>
          <w:b/>
          <w:bCs/>
          <w:i/>
          <w:iCs/>
          <w:sz w:val="18"/>
          <w:szCs w:val="18"/>
        </w:rPr>
      </w:pPr>
    </w:p>
    <w:p w14:paraId="654AF397" w14:textId="076FCDC3" w:rsidR="00FD6ED4" w:rsidRDefault="00FD6ED4" w:rsidP="00560C33">
      <w:pPr>
        <w:ind w:firstLine="0"/>
        <w:jc w:val="center"/>
        <w:rPr>
          <w:rFonts w:ascii="Times New Roman" w:hAnsi="Times New Roman"/>
          <w:b/>
          <w:bCs/>
          <w:i/>
          <w:iCs/>
          <w:sz w:val="18"/>
          <w:szCs w:val="18"/>
        </w:rPr>
      </w:pPr>
    </w:p>
    <w:p w14:paraId="67356683" w14:textId="06AAA408" w:rsidR="00FD6ED4" w:rsidRDefault="00FD6ED4" w:rsidP="00560C33">
      <w:pPr>
        <w:ind w:firstLine="0"/>
        <w:jc w:val="center"/>
        <w:rPr>
          <w:rFonts w:ascii="Times New Roman" w:hAnsi="Times New Roman"/>
          <w:b/>
          <w:bCs/>
          <w:i/>
          <w:iCs/>
          <w:sz w:val="18"/>
          <w:szCs w:val="18"/>
        </w:rPr>
      </w:pPr>
    </w:p>
    <w:p w14:paraId="5B6384B9" w14:textId="13E7816E" w:rsidR="00FD6ED4" w:rsidRDefault="00FD6ED4" w:rsidP="00560C33">
      <w:pPr>
        <w:ind w:firstLine="0"/>
        <w:jc w:val="center"/>
        <w:rPr>
          <w:rFonts w:ascii="Times New Roman" w:hAnsi="Times New Roman"/>
          <w:b/>
          <w:bCs/>
          <w:i/>
          <w:iCs/>
          <w:sz w:val="18"/>
          <w:szCs w:val="18"/>
        </w:rPr>
      </w:pPr>
    </w:p>
    <w:p w14:paraId="335D12BB" w14:textId="14A46B80" w:rsidR="00FD6ED4" w:rsidRDefault="00FD6ED4" w:rsidP="00560C33">
      <w:pPr>
        <w:ind w:firstLine="0"/>
        <w:jc w:val="center"/>
        <w:rPr>
          <w:rFonts w:ascii="Times New Roman" w:hAnsi="Times New Roman"/>
          <w:b/>
          <w:bCs/>
          <w:i/>
          <w:iCs/>
          <w:sz w:val="18"/>
          <w:szCs w:val="18"/>
        </w:rPr>
      </w:pPr>
    </w:p>
    <w:p w14:paraId="02BCBFA2" w14:textId="1E104AD3" w:rsidR="00FD6ED4" w:rsidRDefault="00FD6ED4" w:rsidP="00560C33">
      <w:pPr>
        <w:ind w:firstLine="0"/>
        <w:jc w:val="center"/>
        <w:rPr>
          <w:rFonts w:ascii="Times New Roman" w:hAnsi="Times New Roman"/>
          <w:b/>
          <w:bCs/>
          <w:i/>
          <w:iCs/>
          <w:sz w:val="18"/>
          <w:szCs w:val="18"/>
        </w:rPr>
      </w:pPr>
    </w:p>
    <w:p w14:paraId="72133121" w14:textId="6550C3D6" w:rsidR="00FD6ED4" w:rsidRDefault="00FD6ED4" w:rsidP="00560C33">
      <w:pPr>
        <w:ind w:firstLine="0"/>
        <w:jc w:val="center"/>
        <w:rPr>
          <w:rFonts w:ascii="Times New Roman" w:hAnsi="Times New Roman"/>
          <w:b/>
          <w:bCs/>
          <w:i/>
          <w:iCs/>
          <w:sz w:val="18"/>
          <w:szCs w:val="18"/>
        </w:rPr>
      </w:pPr>
    </w:p>
    <w:p w14:paraId="6675C487" w14:textId="4F015C70" w:rsidR="00FD6ED4" w:rsidRDefault="00FD6ED4" w:rsidP="00560C33">
      <w:pPr>
        <w:ind w:firstLine="0"/>
        <w:jc w:val="center"/>
        <w:rPr>
          <w:rFonts w:ascii="Times New Roman" w:hAnsi="Times New Roman"/>
          <w:b/>
          <w:bCs/>
          <w:i/>
          <w:iCs/>
          <w:sz w:val="18"/>
          <w:szCs w:val="18"/>
        </w:rPr>
      </w:pPr>
    </w:p>
    <w:p w14:paraId="02441606" w14:textId="090D95C9" w:rsidR="00FD6ED4" w:rsidRDefault="00FD6ED4" w:rsidP="00560C33">
      <w:pPr>
        <w:ind w:firstLine="0"/>
        <w:jc w:val="center"/>
        <w:rPr>
          <w:rFonts w:ascii="Times New Roman" w:hAnsi="Times New Roman"/>
          <w:b/>
          <w:bCs/>
          <w:i/>
          <w:iCs/>
          <w:sz w:val="18"/>
          <w:szCs w:val="18"/>
        </w:rPr>
      </w:pPr>
    </w:p>
    <w:p w14:paraId="6937FCF0" w14:textId="23EF6782" w:rsidR="00FD6ED4" w:rsidRDefault="00FD6ED4" w:rsidP="00560C33">
      <w:pPr>
        <w:ind w:firstLine="0"/>
        <w:jc w:val="center"/>
        <w:rPr>
          <w:rFonts w:ascii="Times New Roman" w:hAnsi="Times New Roman"/>
          <w:b/>
          <w:bCs/>
          <w:i/>
          <w:iCs/>
          <w:sz w:val="18"/>
          <w:szCs w:val="18"/>
        </w:rPr>
      </w:pPr>
    </w:p>
    <w:p w14:paraId="3262B919" w14:textId="1063C9E1" w:rsidR="00FD6ED4" w:rsidRDefault="00FD6ED4" w:rsidP="00560C33">
      <w:pPr>
        <w:ind w:firstLine="0"/>
        <w:jc w:val="center"/>
        <w:rPr>
          <w:rFonts w:ascii="Times New Roman" w:hAnsi="Times New Roman"/>
          <w:b/>
          <w:bCs/>
          <w:i/>
          <w:iCs/>
          <w:sz w:val="18"/>
          <w:szCs w:val="18"/>
        </w:rPr>
      </w:pPr>
    </w:p>
    <w:p w14:paraId="5F446F63" w14:textId="5F722113" w:rsidR="00FD6ED4" w:rsidRDefault="00FD6ED4" w:rsidP="00560C33">
      <w:pPr>
        <w:ind w:firstLine="0"/>
        <w:jc w:val="center"/>
        <w:rPr>
          <w:rFonts w:ascii="Times New Roman" w:hAnsi="Times New Roman"/>
          <w:b/>
          <w:bCs/>
          <w:i/>
          <w:iCs/>
          <w:sz w:val="18"/>
          <w:szCs w:val="18"/>
        </w:rPr>
      </w:pPr>
    </w:p>
    <w:p w14:paraId="386BB643" w14:textId="173BF272" w:rsidR="00FD6ED4" w:rsidRDefault="00FD6ED4" w:rsidP="00560C33">
      <w:pPr>
        <w:ind w:firstLine="0"/>
        <w:jc w:val="center"/>
        <w:rPr>
          <w:rFonts w:ascii="Times New Roman" w:hAnsi="Times New Roman"/>
          <w:b/>
          <w:bCs/>
          <w:i/>
          <w:iCs/>
          <w:sz w:val="18"/>
          <w:szCs w:val="18"/>
        </w:rPr>
      </w:pPr>
    </w:p>
    <w:p w14:paraId="71D0CB8A" w14:textId="721D5BF3" w:rsidR="00FD6ED4" w:rsidRDefault="00FD6ED4" w:rsidP="00560C33">
      <w:pPr>
        <w:ind w:firstLine="0"/>
        <w:jc w:val="center"/>
        <w:rPr>
          <w:rFonts w:ascii="Times New Roman" w:hAnsi="Times New Roman"/>
          <w:b/>
          <w:bCs/>
          <w:i/>
          <w:iCs/>
          <w:sz w:val="18"/>
          <w:szCs w:val="18"/>
        </w:rPr>
      </w:pPr>
    </w:p>
    <w:p w14:paraId="6B5D6BFE" w14:textId="7A04CCB5" w:rsidR="00FD6ED4" w:rsidRDefault="00FD6ED4" w:rsidP="00560C33">
      <w:pPr>
        <w:ind w:firstLine="0"/>
        <w:jc w:val="center"/>
        <w:rPr>
          <w:rFonts w:ascii="Times New Roman" w:hAnsi="Times New Roman"/>
          <w:b/>
          <w:bCs/>
          <w:i/>
          <w:iCs/>
          <w:sz w:val="18"/>
          <w:szCs w:val="18"/>
        </w:rPr>
      </w:pPr>
    </w:p>
    <w:p w14:paraId="252E2914" w14:textId="13E50A57" w:rsidR="00FD6ED4" w:rsidRDefault="00FD6ED4" w:rsidP="00560C33">
      <w:pPr>
        <w:ind w:firstLine="0"/>
        <w:jc w:val="center"/>
        <w:rPr>
          <w:rFonts w:ascii="Times New Roman" w:hAnsi="Times New Roman"/>
          <w:b/>
          <w:bCs/>
          <w:i/>
          <w:iCs/>
          <w:sz w:val="18"/>
          <w:szCs w:val="18"/>
        </w:rPr>
      </w:pPr>
      <w:r>
        <w:rPr>
          <w:rFonts w:ascii="Times New Roman" w:hAnsi="Times New Roman"/>
          <w:b/>
          <w:bCs/>
          <w:i/>
          <w:iCs/>
          <w:sz w:val="18"/>
          <w:szCs w:val="18"/>
        </w:rPr>
        <w:t>Содержание:</w:t>
      </w:r>
    </w:p>
    <w:p w14:paraId="54CA5E08" w14:textId="72863C1C" w:rsidR="00FD6ED4" w:rsidRDefault="00FD6ED4" w:rsidP="00560C33">
      <w:pPr>
        <w:ind w:firstLine="0"/>
        <w:jc w:val="center"/>
        <w:rPr>
          <w:rFonts w:ascii="Times New Roman" w:hAnsi="Times New Roman"/>
          <w:b/>
          <w:bCs/>
          <w:i/>
          <w:iCs/>
          <w:sz w:val="18"/>
          <w:szCs w:val="1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8"/>
        <w:gridCol w:w="486"/>
      </w:tblGrid>
      <w:tr w:rsidR="00FD6ED4" w14:paraId="6D31619E" w14:textId="77777777" w:rsidTr="00797A70">
        <w:tc>
          <w:tcPr>
            <w:tcW w:w="9776" w:type="dxa"/>
          </w:tcPr>
          <w:p w14:paraId="494715FA" w14:textId="5D072391" w:rsidR="00FD6ED4" w:rsidRPr="00FD6ED4" w:rsidRDefault="00FD6ED4" w:rsidP="00FD6ED4">
            <w:pPr>
              <w:spacing w:before="120" w:after="120"/>
              <w:ind w:firstLine="0"/>
              <w:rPr>
                <w:rFonts w:ascii="Times New Roman" w:hAnsi="Times New Roman"/>
                <w:sz w:val="18"/>
                <w:szCs w:val="18"/>
              </w:rPr>
            </w:pPr>
            <w:r w:rsidRPr="00FD6ED4">
              <w:rPr>
                <w:rFonts w:ascii="Times New Roman" w:hAnsi="Times New Roman"/>
                <w:b/>
                <w:bCs/>
                <w:sz w:val="18"/>
                <w:szCs w:val="18"/>
              </w:rPr>
              <w:t>ПОСТАНОВЛЕНИЕ от 07.11.2022 № 452</w:t>
            </w:r>
            <w:r>
              <w:rPr>
                <w:rFonts w:ascii="Times New Roman" w:hAnsi="Times New Roman"/>
                <w:sz w:val="18"/>
                <w:szCs w:val="18"/>
              </w:rPr>
              <w:t>……………………………………………………………………………………...…</w:t>
            </w:r>
          </w:p>
          <w:p w14:paraId="5D7515B6" w14:textId="0974BCF2" w:rsidR="00FD6ED4" w:rsidRPr="00FD6ED4" w:rsidRDefault="00FD6ED4" w:rsidP="00FD6ED4">
            <w:pPr>
              <w:spacing w:before="120" w:after="120"/>
              <w:ind w:firstLine="0"/>
              <w:rPr>
                <w:rFonts w:ascii="Times New Roman" w:hAnsi="Times New Roman"/>
                <w:sz w:val="18"/>
                <w:szCs w:val="18"/>
              </w:rPr>
            </w:pPr>
            <w:r w:rsidRPr="00FD6ED4">
              <w:rPr>
                <w:rFonts w:ascii="Times New Roman" w:hAnsi="Times New Roman"/>
                <w:sz w:val="18"/>
                <w:szCs w:val="18"/>
              </w:rPr>
              <w:t>О внесении изменения в постановление администрации Рамонского муниципального района Воронежской области</w:t>
            </w:r>
            <w:r>
              <w:rPr>
                <w:rFonts w:ascii="Times New Roman" w:hAnsi="Times New Roman"/>
                <w:sz w:val="18"/>
                <w:szCs w:val="18"/>
              </w:rPr>
              <w:t xml:space="preserve"> </w:t>
            </w:r>
            <w:r w:rsidRPr="00FD6ED4">
              <w:rPr>
                <w:rFonts w:ascii="Times New Roman" w:hAnsi="Times New Roman"/>
                <w:sz w:val="18"/>
                <w:szCs w:val="18"/>
              </w:rPr>
              <w:t>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418" w:type="dxa"/>
          </w:tcPr>
          <w:p w14:paraId="6FCED795" w14:textId="15290F71" w:rsidR="00FD6ED4" w:rsidRPr="00FD6ED4" w:rsidRDefault="00FD6ED4" w:rsidP="00FD6ED4">
            <w:pPr>
              <w:spacing w:before="120" w:after="120"/>
              <w:ind w:firstLine="0"/>
              <w:jc w:val="center"/>
              <w:rPr>
                <w:rFonts w:ascii="Times New Roman" w:hAnsi="Times New Roman"/>
                <w:b/>
                <w:bCs/>
                <w:sz w:val="18"/>
                <w:szCs w:val="18"/>
              </w:rPr>
            </w:pPr>
            <w:r>
              <w:rPr>
                <w:rFonts w:ascii="Times New Roman" w:hAnsi="Times New Roman"/>
                <w:b/>
                <w:bCs/>
                <w:sz w:val="18"/>
                <w:szCs w:val="18"/>
              </w:rPr>
              <w:t>1</w:t>
            </w:r>
          </w:p>
        </w:tc>
      </w:tr>
      <w:tr w:rsidR="00FD6ED4" w14:paraId="7AA35B05" w14:textId="77777777" w:rsidTr="00797A70">
        <w:tc>
          <w:tcPr>
            <w:tcW w:w="9776" w:type="dxa"/>
          </w:tcPr>
          <w:p w14:paraId="177D0C44" w14:textId="57290DE6" w:rsidR="00FD6ED4" w:rsidRPr="00FD6ED4" w:rsidRDefault="00FD6ED4" w:rsidP="00FD6ED4">
            <w:pPr>
              <w:spacing w:before="120" w:after="120"/>
              <w:ind w:firstLine="0"/>
              <w:rPr>
                <w:rFonts w:ascii="Times New Roman" w:hAnsi="Times New Roman"/>
                <w:b/>
                <w:bCs/>
                <w:sz w:val="18"/>
                <w:szCs w:val="18"/>
              </w:rPr>
            </w:pPr>
            <w:r w:rsidRPr="00FD6ED4">
              <w:rPr>
                <w:rFonts w:ascii="Times New Roman" w:hAnsi="Times New Roman"/>
                <w:b/>
                <w:bCs/>
                <w:sz w:val="18"/>
                <w:szCs w:val="18"/>
              </w:rPr>
              <w:t>ПОСТАНОВЛЕНИЕ от 07.11.2022 № 453</w:t>
            </w:r>
            <w:r>
              <w:rPr>
                <w:rFonts w:ascii="Times New Roman" w:hAnsi="Times New Roman"/>
                <w:sz w:val="18"/>
                <w:szCs w:val="18"/>
              </w:rPr>
              <w:t>……………………………………………………………………………………...…</w:t>
            </w:r>
          </w:p>
          <w:p w14:paraId="1A7AD938" w14:textId="5579CCC2" w:rsidR="00FD6ED4" w:rsidRPr="00FD6ED4" w:rsidRDefault="00FD6ED4" w:rsidP="00FD6ED4">
            <w:pPr>
              <w:spacing w:before="120" w:after="120"/>
              <w:ind w:firstLine="0"/>
              <w:rPr>
                <w:rFonts w:ascii="Times New Roman" w:hAnsi="Times New Roman"/>
                <w:sz w:val="18"/>
                <w:szCs w:val="18"/>
              </w:rPr>
            </w:pPr>
            <w:r w:rsidRPr="00FD6ED4">
              <w:rPr>
                <w:rFonts w:ascii="Times New Roman" w:hAnsi="Times New Roman"/>
                <w:sz w:val="18"/>
                <w:szCs w:val="18"/>
              </w:rPr>
              <w:t>О внесении изменения в постановление администрации Рамонского муниципального района Воронежской области</w:t>
            </w:r>
            <w:r>
              <w:rPr>
                <w:rFonts w:ascii="Times New Roman" w:hAnsi="Times New Roman"/>
                <w:sz w:val="18"/>
                <w:szCs w:val="18"/>
              </w:rPr>
              <w:t xml:space="preserve"> </w:t>
            </w:r>
            <w:r w:rsidRPr="00FD6ED4">
              <w:rPr>
                <w:rFonts w:ascii="Times New Roman" w:hAnsi="Times New Roman"/>
                <w:sz w:val="18"/>
                <w:szCs w:val="18"/>
              </w:rPr>
              <w:t>от 24.12.2013 № 538 «Об утверждении муниципальной программы</w:t>
            </w:r>
            <w:r>
              <w:rPr>
                <w:rFonts w:ascii="Times New Roman" w:hAnsi="Times New Roman"/>
                <w:sz w:val="18"/>
                <w:szCs w:val="18"/>
              </w:rPr>
              <w:t xml:space="preserve"> </w:t>
            </w:r>
            <w:r w:rsidRPr="00FD6ED4">
              <w:rPr>
                <w:rFonts w:ascii="Times New Roman" w:hAnsi="Times New Roman"/>
                <w:sz w:val="18"/>
                <w:szCs w:val="18"/>
              </w:rPr>
              <w:t>«Развитие образования Рамонского муниципального района Воронежской области»</w:t>
            </w:r>
          </w:p>
        </w:tc>
        <w:tc>
          <w:tcPr>
            <w:tcW w:w="418" w:type="dxa"/>
          </w:tcPr>
          <w:p w14:paraId="75EC05B1" w14:textId="3A8B8CA5" w:rsidR="00FD6ED4" w:rsidRPr="00FD6ED4" w:rsidRDefault="002D1194" w:rsidP="00FD6ED4">
            <w:pPr>
              <w:spacing w:before="120" w:after="120"/>
              <w:ind w:firstLine="0"/>
              <w:jc w:val="center"/>
              <w:rPr>
                <w:rFonts w:ascii="Times New Roman" w:hAnsi="Times New Roman"/>
                <w:b/>
                <w:bCs/>
                <w:sz w:val="18"/>
                <w:szCs w:val="18"/>
              </w:rPr>
            </w:pPr>
            <w:r>
              <w:rPr>
                <w:rFonts w:ascii="Times New Roman" w:hAnsi="Times New Roman"/>
                <w:b/>
                <w:bCs/>
                <w:sz w:val="18"/>
                <w:szCs w:val="18"/>
              </w:rPr>
              <w:t>40</w:t>
            </w:r>
          </w:p>
        </w:tc>
      </w:tr>
      <w:tr w:rsidR="00FD6ED4" w14:paraId="7AA0264C" w14:textId="77777777" w:rsidTr="00797A70">
        <w:tc>
          <w:tcPr>
            <w:tcW w:w="9776" w:type="dxa"/>
          </w:tcPr>
          <w:p w14:paraId="54002791" w14:textId="7ADBA3D5" w:rsidR="00FD6ED4" w:rsidRPr="00FD6ED4" w:rsidRDefault="00FD6ED4" w:rsidP="00FD6ED4">
            <w:pPr>
              <w:spacing w:before="120" w:after="120"/>
              <w:ind w:firstLine="0"/>
              <w:rPr>
                <w:rFonts w:ascii="Times New Roman" w:hAnsi="Times New Roman"/>
                <w:b/>
                <w:bCs/>
                <w:sz w:val="18"/>
                <w:szCs w:val="18"/>
              </w:rPr>
            </w:pPr>
            <w:r w:rsidRPr="00FD6ED4">
              <w:rPr>
                <w:rFonts w:ascii="Times New Roman" w:hAnsi="Times New Roman"/>
                <w:b/>
                <w:bCs/>
                <w:sz w:val="18"/>
                <w:szCs w:val="18"/>
              </w:rPr>
              <w:t>ПОСТАНОВЛЕНИЕ от 07.11.2022 № 454</w:t>
            </w:r>
            <w:r>
              <w:rPr>
                <w:rFonts w:ascii="Times New Roman" w:hAnsi="Times New Roman"/>
                <w:sz w:val="18"/>
                <w:szCs w:val="18"/>
              </w:rPr>
              <w:t>……………………………………………………………………………………...…</w:t>
            </w:r>
          </w:p>
          <w:p w14:paraId="67E7DB9B" w14:textId="28E13081" w:rsidR="00FD6ED4" w:rsidRPr="00FD6ED4" w:rsidRDefault="00FD6ED4" w:rsidP="00FD6ED4">
            <w:pPr>
              <w:spacing w:before="120" w:after="120"/>
              <w:ind w:firstLine="0"/>
              <w:rPr>
                <w:rFonts w:ascii="Times New Roman" w:hAnsi="Times New Roman"/>
                <w:sz w:val="18"/>
                <w:szCs w:val="18"/>
              </w:rPr>
            </w:pPr>
            <w:r w:rsidRPr="00FD6ED4">
              <w:rPr>
                <w:rFonts w:ascii="Times New Roman" w:hAnsi="Times New Roman"/>
                <w:sz w:val="18"/>
                <w:szCs w:val="18"/>
              </w:rPr>
              <w:t>О внесении изменения в постановление администрации Рамонского муниципального района Воронежской области</w:t>
            </w:r>
            <w:r>
              <w:rPr>
                <w:rFonts w:ascii="Times New Roman" w:hAnsi="Times New Roman"/>
                <w:sz w:val="18"/>
                <w:szCs w:val="18"/>
              </w:rPr>
              <w:t xml:space="preserve"> </w:t>
            </w:r>
            <w:r w:rsidRPr="00FD6ED4">
              <w:rPr>
                <w:rFonts w:ascii="Times New Roman" w:hAnsi="Times New Roman"/>
                <w:sz w:val="18"/>
                <w:szCs w:val="18"/>
              </w:rPr>
              <w:t>от 25.11.2013 № 496 «Об утверждении муниципальной программы «Формирование и эффективное управление муниципальной собственностью Рамонского муниципального района Воронежской области»</w:t>
            </w:r>
          </w:p>
        </w:tc>
        <w:tc>
          <w:tcPr>
            <w:tcW w:w="418" w:type="dxa"/>
          </w:tcPr>
          <w:p w14:paraId="44E0AED6" w14:textId="7B039AAF" w:rsidR="00FD6ED4" w:rsidRPr="00FD6ED4" w:rsidRDefault="00FD6ED4" w:rsidP="00FD6ED4">
            <w:pPr>
              <w:spacing w:before="120" w:after="120"/>
              <w:ind w:firstLine="0"/>
              <w:jc w:val="center"/>
              <w:rPr>
                <w:rFonts w:ascii="Times New Roman" w:hAnsi="Times New Roman"/>
                <w:b/>
                <w:bCs/>
                <w:sz w:val="18"/>
                <w:szCs w:val="18"/>
              </w:rPr>
            </w:pPr>
            <w:r>
              <w:rPr>
                <w:rFonts w:ascii="Times New Roman" w:hAnsi="Times New Roman"/>
                <w:b/>
                <w:bCs/>
                <w:sz w:val="18"/>
                <w:szCs w:val="18"/>
              </w:rPr>
              <w:t>8</w:t>
            </w:r>
            <w:r w:rsidR="002D1194">
              <w:rPr>
                <w:rFonts w:ascii="Times New Roman" w:hAnsi="Times New Roman"/>
                <w:b/>
                <w:bCs/>
                <w:sz w:val="18"/>
                <w:szCs w:val="18"/>
              </w:rPr>
              <w:t>9</w:t>
            </w:r>
          </w:p>
        </w:tc>
      </w:tr>
      <w:tr w:rsidR="00FD6ED4" w14:paraId="4F23E83B" w14:textId="77777777" w:rsidTr="00797A70">
        <w:tc>
          <w:tcPr>
            <w:tcW w:w="9776" w:type="dxa"/>
          </w:tcPr>
          <w:p w14:paraId="3DBEEFC7" w14:textId="7B0B4825" w:rsidR="00FD6ED4" w:rsidRPr="00FD6ED4" w:rsidRDefault="00FD6ED4" w:rsidP="00FD6ED4">
            <w:pPr>
              <w:spacing w:before="120" w:after="120"/>
              <w:ind w:firstLine="0"/>
              <w:rPr>
                <w:rFonts w:ascii="Times New Roman" w:hAnsi="Times New Roman"/>
                <w:b/>
                <w:bCs/>
                <w:sz w:val="18"/>
                <w:szCs w:val="18"/>
              </w:rPr>
            </w:pPr>
            <w:r w:rsidRPr="00FD6ED4">
              <w:rPr>
                <w:rFonts w:ascii="Times New Roman" w:hAnsi="Times New Roman"/>
                <w:b/>
                <w:bCs/>
                <w:sz w:val="18"/>
                <w:szCs w:val="18"/>
              </w:rPr>
              <w:t>ПОСТАНОВЛЕНИЕ от 07.11.2022 № 455</w:t>
            </w:r>
            <w:r>
              <w:rPr>
                <w:rFonts w:ascii="Times New Roman" w:hAnsi="Times New Roman"/>
                <w:sz w:val="18"/>
                <w:szCs w:val="18"/>
              </w:rPr>
              <w:t>……………………………………………………………………………………...…</w:t>
            </w:r>
          </w:p>
          <w:p w14:paraId="6CEA3AA7" w14:textId="2A530A59" w:rsidR="00FD6ED4" w:rsidRPr="00FD6ED4" w:rsidRDefault="00FD6ED4" w:rsidP="00FD6ED4">
            <w:pPr>
              <w:spacing w:before="120" w:after="120"/>
              <w:ind w:firstLine="0"/>
              <w:rPr>
                <w:rFonts w:ascii="Times New Roman" w:hAnsi="Times New Roman"/>
                <w:sz w:val="18"/>
                <w:szCs w:val="18"/>
              </w:rPr>
            </w:pPr>
            <w:r w:rsidRPr="00FD6ED4">
              <w:rPr>
                <w:rFonts w:ascii="Times New Roman" w:hAnsi="Times New Roman"/>
                <w:sz w:val="18"/>
                <w:szCs w:val="18"/>
              </w:rPr>
              <w:t>О внесении изменения в постановление администрации Рамонского муниципального района Воронежской области</w:t>
            </w:r>
            <w:r>
              <w:rPr>
                <w:rFonts w:ascii="Times New Roman" w:hAnsi="Times New Roman"/>
                <w:sz w:val="18"/>
                <w:szCs w:val="18"/>
              </w:rPr>
              <w:t xml:space="preserve"> </w:t>
            </w:r>
            <w:r w:rsidRPr="00FD6ED4">
              <w:rPr>
                <w:rFonts w:ascii="Times New Roman" w:hAnsi="Times New Roman"/>
                <w:sz w:val="18"/>
                <w:szCs w:val="18"/>
              </w:rPr>
              <w:t>от 03.12.2013 № 500 «Об утверждении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418" w:type="dxa"/>
          </w:tcPr>
          <w:p w14:paraId="70D8FB0C" w14:textId="6BCB8CA0" w:rsidR="00FD6ED4" w:rsidRPr="00FD6ED4" w:rsidRDefault="00FD6ED4" w:rsidP="00FD6ED4">
            <w:pPr>
              <w:spacing w:before="120" w:after="120"/>
              <w:ind w:firstLine="0"/>
              <w:jc w:val="center"/>
              <w:rPr>
                <w:rFonts w:ascii="Times New Roman" w:hAnsi="Times New Roman"/>
                <w:b/>
                <w:bCs/>
                <w:sz w:val="18"/>
                <w:szCs w:val="18"/>
              </w:rPr>
            </w:pPr>
            <w:r>
              <w:rPr>
                <w:rFonts w:ascii="Times New Roman" w:hAnsi="Times New Roman"/>
                <w:b/>
                <w:bCs/>
                <w:sz w:val="18"/>
                <w:szCs w:val="18"/>
              </w:rPr>
              <w:t>10</w:t>
            </w:r>
            <w:r w:rsidR="002D1194">
              <w:rPr>
                <w:rFonts w:ascii="Times New Roman" w:hAnsi="Times New Roman"/>
                <w:b/>
                <w:bCs/>
                <w:sz w:val="18"/>
                <w:szCs w:val="18"/>
              </w:rPr>
              <w:t>2</w:t>
            </w:r>
          </w:p>
        </w:tc>
      </w:tr>
      <w:tr w:rsidR="00FD6ED4" w14:paraId="31773AFE" w14:textId="77777777" w:rsidTr="00797A70">
        <w:tc>
          <w:tcPr>
            <w:tcW w:w="9776" w:type="dxa"/>
          </w:tcPr>
          <w:p w14:paraId="799409F6" w14:textId="1172C564" w:rsidR="00FD6ED4" w:rsidRPr="00FD6ED4" w:rsidRDefault="00FD6ED4" w:rsidP="00FD6ED4">
            <w:pPr>
              <w:spacing w:before="120" w:after="120"/>
              <w:ind w:firstLine="0"/>
              <w:rPr>
                <w:rFonts w:ascii="Times New Roman" w:hAnsi="Times New Roman"/>
                <w:b/>
                <w:bCs/>
                <w:sz w:val="18"/>
                <w:szCs w:val="18"/>
              </w:rPr>
            </w:pPr>
            <w:r w:rsidRPr="00FD6ED4">
              <w:rPr>
                <w:rFonts w:ascii="Times New Roman" w:hAnsi="Times New Roman"/>
                <w:b/>
                <w:bCs/>
                <w:sz w:val="18"/>
                <w:szCs w:val="18"/>
              </w:rPr>
              <w:t>ПОСТАНОВЛЕНИЕ от 07.11.2022 № 456</w:t>
            </w:r>
            <w:r>
              <w:rPr>
                <w:rFonts w:ascii="Times New Roman" w:hAnsi="Times New Roman"/>
                <w:sz w:val="18"/>
                <w:szCs w:val="18"/>
              </w:rPr>
              <w:t>……………………………………………………………………………………...…</w:t>
            </w:r>
          </w:p>
          <w:p w14:paraId="2F90F66D" w14:textId="634217B3" w:rsidR="00FD6ED4" w:rsidRPr="00FD6ED4" w:rsidRDefault="00FD6ED4" w:rsidP="00FD6ED4">
            <w:pPr>
              <w:spacing w:before="120" w:after="120"/>
              <w:ind w:firstLine="0"/>
              <w:rPr>
                <w:rFonts w:ascii="Times New Roman" w:hAnsi="Times New Roman"/>
                <w:sz w:val="18"/>
                <w:szCs w:val="18"/>
              </w:rPr>
            </w:pPr>
            <w:r w:rsidRPr="00FD6ED4">
              <w:rPr>
                <w:rFonts w:ascii="Times New Roman" w:hAnsi="Times New Roman"/>
                <w:sz w:val="18"/>
                <w:szCs w:val="18"/>
              </w:rPr>
              <w:t>О внесении изменения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tc>
        <w:tc>
          <w:tcPr>
            <w:tcW w:w="418" w:type="dxa"/>
          </w:tcPr>
          <w:p w14:paraId="674A8904" w14:textId="42576FF0" w:rsidR="00FD6ED4" w:rsidRPr="00FD6ED4" w:rsidRDefault="00FD6ED4" w:rsidP="00FD6ED4">
            <w:pPr>
              <w:spacing w:before="120" w:after="120"/>
              <w:ind w:firstLine="0"/>
              <w:jc w:val="center"/>
              <w:rPr>
                <w:rFonts w:ascii="Times New Roman" w:hAnsi="Times New Roman"/>
                <w:b/>
                <w:bCs/>
                <w:sz w:val="18"/>
                <w:szCs w:val="18"/>
              </w:rPr>
            </w:pPr>
            <w:r>
              <w:rPr>
                <w:rFonts w:ascii="Times New Roman" w:hAnsi="Times New Roman"/>
                <w:b/>
                <w:bCs/>
                <w:sz w:val="18"/>
                <w:szCs w:val="18"/>
              </w:rPr>
              <w:t>1</w:t>
            </w:r>
            <w:r w:rsidR="002D1194">
              <w:rPr>
                <w:rFonts w:ascii="Times New Roman" w:hAnsi="Times New Roman"/>
                <w:b/>
                <w:bCs/>
                <w:sz w:val="18"/>
                <w:szCs w:val="18"/>
              </w:rPr>
              <w:t>20</w:t>
            </w:r>
          </w:p>
        </w:tc>
      </w:tr>
    </w:tbl>
    <w:p w14:paraId="22BCEAE5" w14:textId="77777777" w:rsidR="00FD6ED4" w:rsidRDefault="00FD6ED4" w:rsidP="00560C33">
      <w:pPr>
        <w:ind w:firstLine="0"/>
        <w:jc w:val="center"/>
        <w:rPr>
          <w:rFonts w:ascii="Times New Roman" w:hAnsi="Times New Roman"/>
          <w:b/>
          <w:bCs/>
          <w:i/>
          <w:iCs/>
          <w:sz w:val="18"/>
          <w:szCs w:val="18"/>
        </w:rPr>
      </w:pPr>
    </w:p>
    <w:p w14:paraId="20E324AA" w14:textId="45024654" w:rsidR="00FD6ED4" w:rsidRDefault="00FD6ED4" w:rsidP="00560C33">
      <w:pPr>
        <w:ind w:firstLine="0"/>
        <w:jc w:val="center"/>
        <w:rPr>
          <w:rFonts w:ascii="Times New Roman" w:hAnsi="Times New Roman"/>
          <w:b/>
          <w:bCs/>
          <w:i/>
          <w:iCs/>
          <w:sz w:val="18"/>
          <w:szCs w:val="18"/>
        </w:rPr>
      </w:pPr>
    </w:p>
    <w:p w14:paraId="0350E3AE" w14:textId="513B318C" w:rsidR="00FD6ED4" w:rsidRDefault="00FD6ED4" w:rsidP="00560C33">
      <w:pPr>
        <w:ind w:firstLine="0"/>
        <w:jc w:val="center"/>
        <w:rPr>
          <w:rFonts w:ascii="Times New Roman" w:hAnsi="Times New Roman"/>
          <w:b/>
          <w:bCs/>
          <w:i/>
          <w:iCs/>
          <w:sz w:val="18"/>
          <w:szCs w:val="18"/>
        </w:rPr>
      </w:pPr>
    </w:p>
    <w:p w14:paraId="66E8AF8F" w14:textId="07A400C8" w:rsidR="00FD6ED4" w:rsidRDefault="00FD6ED4" w:rsidP="00560C33">
      <w:pPr>
        <w:ind w:firstLine="0"/>
        <w:jc w:val="center"/>
        <w:rPr>
          <w:rFonts w:ascii="Times New Roman" w:hAnsi="Times New Roman"/>
          <w:b/>
          <w:bCs/>
          <w:i/>
          <w:iCs/>
          <w:sz w:val="18"/>
          <w:szCs w:val="18"/>
        </w:rPr>
      </w:pPr>
    </w:p>
    <w:p w14:paraId="39BEA77D" w14:textId="622C2E0A" w:rsidR="00FD6ED4" w:rsidRDefault="00FD6ED4" w:rsidP="00560C33">
      <w:pPr>
        <w:ind w:firstLine="0"/>
        <w:jc w:val="center"/>
        <w:rPr>
          <w:rFonts w:ascii="Times New Roman" w:hAnsi="Times New Roman"/>
          <w:b/>
          <w:bCs/>
          <w:i/>
          <w:iCs/>
          <w:sz w:val="18"/>
          <w:szCs w:val="18"/>
        </w:rPr>
      </w:pPr>
    </w:p>
    <w:p w14:paraId="53EF2859" w14:textId="18EBBBB2" w:rsidR="00FD6ED4" w:rsidRDefault="00FD6ED4" w:rsidP="00560C33">
      <w:pPr>
        <w:ind w:firstLine="0"/>
        <w:jc w:val="center"/>
        <w:rPr>
          <w:rFonts w:ascii="Times New Roman" w:hAnsi="Times New Roman"/>
          <w:b/>
          <w:bCs/>
          <w:i/>
          <w:iCs/>
          <w:sz w:val="18"/>
          <w:szCs w:val="18"/>
        </w:rPr>
      </w:pPr>
    </w:p>
    <w:p w14:paraId="268C5B94" w14:textId="71A21447" w:rsidR="00FD6ED4" w:rsidRDefault="00FD6ED4" w:rsidP="00560C33">
      <w:pPr>
        <w:ind w:firstLine="0"/>
        <w:jc w:val="center"/>
        <w:rPr>
          <w:rFonts w:ascii="Times New Roman" w:hAnsi="Times New Roman"/>
          <w:b/>
          <w:bCs/>
          <w:i/>
          <w:iCs/>
          <w:sz w:val="18"/>
          <w:szCs w:val="18"/>
        </w:rPr>
      </w:pPr>
    </w:p>
    <w:p w14:paraId="71F0EDFD" w14:textId="42E6E90A" w:rsidR="00FD6ED4" w:rsidRDefault="00FD6ED4" w:rsidP="00560C33">
      <w:pPr>
        <w:ind w:firstLine="0"/>
        <w:jc w:val="center"/>
        <w:rPr>
          <w:rFonts w:ascii="Times New Roman" w:hAnsi="Times New Roman"/>
          <w:b/>
          <w:bCs/>
          <w:i/>
          <w:iCs/>
          <w:sz w:val="18"/>
          <w:szCs w:val="18"/>
        </w:rPr>
      </w:pPr>
    </w:p>
    <w:p w14:paraId="2F86EE4A" w14:textId="66705590" w:rsidR="00FD6ED4" w:rsidRDefault="00FD6ED4" w:rsidP="00560C33">
      <w:pPr>
        <w:ind w:firstLine="0"/>
        <w:jc w:val="center"/>
        <w:rPr>
          <w:rFonts w:ascii="Times New Roman" w:hAnsi="Times New Roman"/>
          <w:b/>
          <w:bCs/>
          <w:i/>
          <w:iCs/>
          <w:sz w:val="18"/>
          <w:szCs w:val="18"/>
        </w:rPr>
      </w:pPr>
    </w:p>
    <w:p w14:paraId="7E8F567E" w14:textId="5BF6102A" w:rsidR="00FD6ED4" w:rsidRDefault="00FD6ED4" w:rsidP="00560C33">
      <w:pPr>
        <w:ind w:firstLine="0"/>
        <w:jc w:val="center"/>
        <w:rPr>
          <w:rFonts w:ascii="Times New Roman" w:hAnsi="Times New Roman"/>
          <w:b/>
          <w:bCs/>
          <w:i/>
          <w:iCs/>
          <w:sz w:val="18"/>
          <w:szCs w:val="18"/>
        </w:rPr>
      </w:pPr>
    </w:p>
    <w:p w14:paraId="09D706C9" w14:textId="192BF33C" w:rsidR="00FD6ED4" w:rsidRDefault="00FD6ED4" w:rsidP="00560C33">
      <w:pPr>
        <w:ind w:firstLine="0"/>
        <w:jc w:val="center"/>
        <w:rPr>
          <w:rFonts w:ascii="Times New Roman" w:hAnsi="Times New Roman"/>
          <w:b/>
          <w:bCs/>
          <w:i/>
          <w:iCs/>
          <w:sz w:val="18"/>
          <w:szCs w:val="18"/>
        </w:rPr>
      </w:pPr>
    </w:p>
    <w:p w14:paraId="461F10B3" w14:textId="30D07CF1" w:rsidR="00FD6ED4" w:rsidRDefault="00FD6ED4" w:rsidP="00560C33">
      <w:pPr>
        <w:ind w:firstLine="0"/>
        <w:jc w:val="center"/>
        <w:rPr>
          <w:rFonts w:ascii="Times New Roman" w:hAnsi="Times New Roman"/>
          <w:b/>
          <w:bCs/>
          <w:i/>
          <w:iCs/>
          <w:sz w:val="18"/>
          <w:szCs w:val="18"/>
        </w:rPr>
      </w:pPr>
    </w:p>
    <w:p w14:paraId="49560231" w14:textId="039EE713" w:rsidR="00FD6ED4" w:rsidRDefault="00FD6ED4" w:rsidP="00560C33">
      <w:pPr>
        <w:ind w:firstLine="0"/>
        <w:jc w:val="center"/>
        <w:rPr>
          <w:rFonts w:ascii="Times New Roman" w:hAnsi="Times New Roman"/>
          <w:b/>
          <w:bCs/>
          <w:i/>
          <w:iCs/>
          <w:sz w:val="18"/>
          <w:szCs w:val="18"/>
        </w:rPr>
      </w:pPr>
    </w:p>
    <w:p w14:paraId="02136C25" w14:textId="3E28694F" w:rsidR="00FD6ED4" w:rsidRDefault="00FD6ED4" w:rsidP="00560C33">
      <w:pPr>
        <w:ind w:firstLine="0"/>
        <w:jc w:val="center"/>
        <w:rPr>
          <w:rFonts w:ascii="Times New Roman" w:hAnsi="Times New Roman"/>
          <w:b/>
          <w:bCs/>
          <w:i/>
          <w:iCs/>
          <w:sz w:val="18"/>
          <w:szCs w:val="18"/>
        </w:rPr>
      </w:pPr>
    </w:p>
    <w:p w14:paraId="2F5CD970" w14:textId="180E7116" w:rsidR="00FD6ED4" w:rsidRDefault="00FD6ED4" w:rsidP="00560C33">
      <w:pPr>
        <w:ind w:firstLine="0"/>
        <w:jc w:val="center"/>
        <w:rPr>
          <w:rFonts w:ascii="Times New Roman" w:hAnsi="Times New Roman"/>
          <w:b/>
          <w:bCs/>
          <w:i/>
          <w:iCs/>
          <w:sz w:val="18"/>
          <w:szCs w:val="18"/>
        </w:rPr>
      </w:pPr>
    </w:p>
    <w:p w14:paraId="7D1512D5" w14:textId="2C807E46" w:rsidR="00FD6ED4" w:rsidRDefault="00FD6ED4" w:rsidP="00560C33">
      <w:pPr>
        <w:ind w:firstLine="0"/>
        <w:jc w:val="center"/>
        <w:rPr>
          <w:rFonts w:ascii="Times New Roman" w:hAnsi="Times New Roman"/>
          <w:b/>
          <w:bCs/>
          <w:i/>
          <w:iCs/>
          <w:sz w:val="18"/>
          <w:szCs w:val="18"/>
        </w:rPr>
      </w:pPr>
    </w:p>
    <w:p w14:paraId="587917DF" w14:textId="5287D48A" w:rsidR="00FD6ED4" w:rsidRDefault="00FD6ED4" w:rsidP="00560C33">
      <w:pPr>
        <w:ind w:firstLine="0"/>
        <w:jc w:val="center"/>
        <w:rPr>
          <w:rFonts w:ascii="Times New Roman" w:hAnsi="Times New Roman"/>
          <w:b/>
          <w:bCs/>
          <w:i/>
          <w:iCs/>
          <w:sz w:val="18"/>
          <w:szCs w:val="18"/>
        </w:rPr>
      </w:pPr>
    </w:p>
    <w:p w14:paraId="6B937A6A" w14:textId="207ED9B9" w:rsidR="00FD6ED4" w:rsidRDefault="00FD6ED4" w:rsidP="00560C33">
      <w:pPr>
        <w:ind w:firstLine="0"/>
        <w:jc w:val="center"/>
        <w:rPr>
          <w:rFonts w:ascii="Times New Roman" w:hAnsi="Times New Roman"/>
          <w:b/>
          <w:bCs/>
          <w:i/>
          <w:iCs/>
          <w:sz w:val="18"/>
          <w:szCs w:val="18"/>
        </w:rPr>
      </w:pPr>
    </w:p>
    <w:p w14:paraId="1A6B4EC0" w14:textId="77777777" w:rsidR="00FD6ED4" w:rsidRDefault="00FD6ED4" w:rsidP="00560C33">
      <w:pPr>
        <w:ind w:firstLine="0"/>
        <w:jc w:val="center"/>
        <w:rPr>
          <w:rFonts w:ascii="Times New Roman" w:hAnsi="Times New Roman"/>
          <w:b/>
          <w:bCs/>
          <w:i/>
          <w:iCs/>
          <w:sz w:val="18"/>
          <w:szCs w:val="18"/>
        </w:rPr>
      </w:pPr>
    </w:p>
    <w:p w14:paraId="491B1F71" w14:textId="444C52F1" w:rsidR="00FD6ED4" w:rsidRDefault="00FD6ED4" w:rsidP="00560C33">
      <w:pPr>
        <w:ind w:firstLine="0"/>
        <w:jc w:val="center"/>
        <w:rPr>
          <w:rFonts w:ascii="Times New Roman" w:hAnsi="Times New Roman"/>
          <w:b/>
          <w:bCs/>
          <w:i/>
          <w:iCs/>
          <w:sz w:val="18"/>
          <w:szCs w:val="18"/>
        </w:rPr>
      </w:pPr>
    </w:p>
    <w:p w14:paraId="6E211886" w14:textId="77777777" w:rsidR="00FD6ED4" w:rsidRDefault="00FD6ED4" w:rsidP="00560C33">
      <w:pPr>
        <w:ind w:firstLine="0"/>
        <w:jc w:val="center"/>
        <w:rPr>
          <w:rFonts w:ascii="Times New Roman" w:hAnsi="Times New Roman"/>
          <w:b/>
          <w:bCs/>
          <w:i/>
          <w:iCs/>
          <w:sz w:val="18"/>
          <w:szCs w:val="18"/>
        </w:rPr>
      </w:pPr>
    </w:p>
    <w:p w14:paraId="2B18CBB8" w14:textId="588A7FAC" w:rsidR="00FD6ED4" w:rsidRDefault="00FD6ED4" w:rsidP="00560C33">
      <w:pPr>
        <w:ind w:firstLine="0"/>
        <w:jc w:val="center"/>
        <w:rPr>
          <w:rFonts w:ascii="Times New Roman" w:hAnsi="Times New Roman"/>
          <w:b/>
          <w:bCs/>
          <w:i/>
          <w:iCs/>
          <w:sz w:val="18"/>
          <w:szCs w:val="18"/>
        </w:rPr>
      </w:pPr>
    </w:p>
    <w:p w14:paraId="0F7469EF" w14:textId="410148A9" w:rsidR="00FD6ED4" w:rsidRDefault="00FD6ED4" w:rsidP="00560C33">
      <w:pPr>
        <w:ind w:firstLine="0"/>
        <w:jc w:val="center"/>
        <w:rPr>
          <w:rFonts w:ascii="Times New Roman" w:hAnsi="Times New Roman"/>
          <w:b/>
          <w:bCs/>
          <w:i/>
          <w:iCs/>
          <w:sz w:val="18"/>
          <w:szCs w:val="18"/>
        </w:rPr>
      </w:pPr>
    </w:p>
    <w:p w14:paraId="773EC53D" w14:textId="3E219D9C" w:rsidR="00FD6ED4" w:rsidRDefault="00FD6ED4" w:rsidP="00560C33">
      <w:pPr>
        <w:ind w:firstLine="0"/>
        <w:jc w:val="center"/>
        <w:rPr>
          <w:rFonts w:ascii="Times New Roman" w:hAnsi="Times New Roman"/>
          <w:b/>
          <w:bCs/>
          <w:i/>
          <w:iCs/>
          <w:sz w:val="18"/>
          <w:szCs w:val="18"/>
        </w:rPr>
      </w:pPr>
    </w:p>
    <w:p w14:paraId="2AA84B9B" w14:textId="7B9D12CF" w:rsidR="00FD6ED4" w:rsidRDefault="00FD6ED4" w:rsidP="00560C33">
      <w:pPr>
        <w:ind w:firstLine="0"/>
        <w:jc w:val="center"/>
        <w:rPr>
          <w:rFonts w:ascii="Times New Roman" w:hAnsi="Times New Roman"/>
          <w:b/>
          <w:bCs/>
          <w:i/>
          <w:iCs/>
          <w:sz w:val="18"/>
          <w:szCs w:val="18"/>
        </w:rPr>
      </w:pPr>
    </w:p>
    <w:p w14:paraId="013AF1ED" w14:textId="4D5FBB0F" w:rsidR="00FD6ED4" w:rsidRDefault="00FD6ED4" w:rsidP="00560C33">
      <w:pPr>
        <w:ind w:firstLine="0"/>
        <w:jc w:val="center"/>
        <w:rPr>
          <w:rFonts w:ascii="Times New Roman" w:hAnsi="Times New Roman"/>
          <w:b/>
          <w:bCs/>
          <w:i/>
          <w:iCs/>
          <w:sz w:val="18"/>
          <w:szCs w:val="18"/>
        </w:rPr>
      </w:pPr>
    </w:p>
    <w:p w14:paraId="6C97FD7F" w14:textId="328B72C0" w:rsidR="00FD6ED4" w:rsidRDefault="00FD6ED4" w:rsidP="00560C33">
      <w:pPr>
        <w:ind w:firstLine="0"/>
        <w:jc w:val="center"/>
        <w:rPr>
          <w:rFonts w:ascii="Times New Roman" w:hAnsi="Times New Roman"/>
          <w:b/>
          <w:bCs/>
          <w:i/>
          <w:iCs/>
          <w:sz w:val="18"/>
          <w:szCs w:val="18"/>
        </w:rPr>
      </w:pPr>
    </w:p>
    <w:p w14:paraId="72A3ED01" w14:textId="2E1C83DF" w:rsidR="00FD6ED4" w:rsidRDefault="00FD6ED4" w:rsidP="00560C33">
      <w:pPr>
        <w:ind w:firstLine="0"/>
        <w:jc w:val="center"/>
        <w:rPr>
          <w:rFonts w:ascii="Times New Roman" w:hAnsi="Times New Roman"/>
          <w:b/>
          <w:bCs/>
          <w:i/>
          <w:iCs/>
          <w:sz w:val="18"/>
          <w:szCs w:val="18"/>
        </w:rPr>
      </w:pPr>
    </w:p>
    <w:p w14:paraId="3E720D0A" w14:textId="6F8F7108" w:rsidR="00FD6ED4" w:rsidRDefault="00FD6ED4" w:rsidP="00560C33">
      <w:pPr>
        <w:ind w:firstLine="0"/>
        <w:jc w:val="center"/>
        <w:rPr>
          <w:rFonts w:ascii="Times New Roman" w:hAnsi="Times New Roman"/>
          <w:b/>
          <w:bCs/>
          <w:i/>
          <w:iCs/>
          <w:sz w:val="18"/>
          <w:szCs w:val="18"/>
        </w:rPr>
      </w:pPr>
    </w:p>
    <w:p w14:paraId="00798912" w14:textId="2CA47918" w:rsidR="00FD6ED4" w:rsidRDefault="00FD6ED4" w:rsidP="00560C33">
      <w:pPr>
        <w:ind w:firstLine="0"/>
        <w:jc w:val="center"/>
        <w:rPr>
          <w:rFonts w:ascii="Times New Roman" w:hAnsi="Times New Roman"/>
          <w:b/>
          <w:bCs/>
          <w:i/>
          <w:iCs/>
          <w:sz w:val="18"/>
          <w:szCs w:val="18"/>
        </w:rPr>
      </w:pPr>
    </w:p>
    <w:p w14:paraId="08D3F035" w14:textId="1841BC39" w:rsidR="00FD6ED4" w:rsidRDefault="00FD6ED4" w:rsidP="00560C33">
      <w:pPr>
        <w:ind w:firstLine="0"/>
        <w:jc w:val="center"/>
        <w:rPr>
          <w:rFonts w:ascii="Times New Roman" w:hAnsi="Times New Roman"/>
          <w:b/>
          <w:bCs/>
          <w:i/>
          <w:iCs/>
          <w:sz w:val="18"/>
          <w:szCs w:val="18"/>
        </w:rPr>
      </w:pPr>
    </w:p>
    <w:p w14:paraId="7A86455C" w14:textId="6D536214" w:rsidR="00FD6ED4" w:rsidRDefault="00FD6ED4" w:rsidP="00560C33">
      <w:pPr>
        <w:ind w:firstLine="0"/>
        <w:jc w:val="center"/>
        <w:rPr>
          <w:rFonts w:ascii="Times New Roman" w:hAnsi="Times New Roman"/>
          <w:b/>
          <w:bCs/>
          <w:i/>
          <w:iCs/>
          <w:sz w:val="18"/>
          <w:szCs w:val="18"/>
        </w:rPr>
      </w:pPr>
    </w:p>
    <w:p w14:paraId="3A445E34" w14:textId="46317286" w:rsidR="00FD6ED4" w:rsidRDefault="00FD6ED4" w:rsidP="00560C33">
      <w:pPr>
        <w:ind w:firstLine="0"/>
        <w:jc w:val="center"/>
        <w:rPr>
          <w:rFonts w:ascii="Times New Roman" w:hAnsi="Times New Roman"/>
          <w:b/>
          <w:bCs/>
          <w:i/>
          <w:iCs/>
          <w:sz w:val="18"/>
          <w:szCs w:val="18"/>
        </w:rPr>
      </w:pPr>
    </w:p>
    <w:p w14:paraId="5D3997EC" w14:textId="3FF18CF2" w:rsidR="00FD6ED4" w:rsidRDefault="00797A70" w:rsidP="00560C33">
      <w:pPr>
        <w:ind w:firstLine="0"/>
        <w:jc w:val="center"/>
        <w:rPr>
          <w:rFonts w:ascii="Times New Roman" w:hAnsi="Times New Roman"/>
          <w:b/>
          <w:bCs/>
          <w:i/>
          <w:iCs/>
          <w:sz w:val="18"/>
          <w:szCs w:val="18"/>
        </w:rPr>
      </w:pPr>
      <w:r>
        <w:rPr>
          <w:rFonts w:asciiTheme="majorBidi" w:hAnsiTheme="majorBidi" w:cstheme="majorBidi"/>
          <w:noProof/>
          <w:sz w:val="20"/>
          <w:szCs w:val="20"/>
        </w:rPr>
        <mc:AlternateContent>
          <mc:Choice Requires="wps">
            <w:drawing>
              <wp:anchor distT="0" distB="0" distL="114300" distR="114300" simplePos="0" relativeHeight="251666432" behindDoc="0" locked="0" layoutInCell="1" allowOverlap="1" wp14:anchorId="4BC7E169" wp14:editId="14BB5812">
                <wp:simplePos x="0" y="0"/>
                <wp:positionH relativeFrom="column">
                  <wp:posOffset>135172</wp:posOffset>
                </wp:positionH>
                <wp:positionV relativeFrom="paragraph">
                  <wp:posOffset>55411</wp:posOffset>
                </wp:positionV>
                <wp:extent cx="6280150" cy="576580"/>
                <wp:effectExtent l="0" t="0" r="25400" b="13970"/>
                <wp:wrapNone/>
                <wp:docPr id="1677357279"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576580"/>
                        </a:xfrm>
                        <a:prstGeom prst="rect">
                          <a:avLst/>
                        </a:prstGeom>
                        <a:solidFill>
                          <a:srgbClr val="FFFFFF"/>
                        </a:solidFill>
                        <a:ln w="6350">
                          <a:solidFill>
                            <a:srgbClr val="000000"/>
                          </a:solidFill>
                          <a:miter lim="800000"/>
                          <a:headEnd/>
                          <a:tailEnd/>
                        </a:ln>
                      </wps:spPr>
                      <wps:txbx>
                        <w:txbxContent>
                          <w:p w14:paraId="5D72626E" w14:textId="77777777" w:rsidR="00797A70" w:rsidRPr="008063B4" w:rsidRDefault="00797A70" w:rsidP="00797A70">
                            <w:pPr>
                              <w:jc w:val="center"/>
                              <w:rPr>
                                <w:rFonts w:cs="Arial"/>
                                <w:sz w:val="16"/>
                                <w:szCs w:val="16"/>
                              </w:rPr>
                            </w:pPr>
                            <w:r w:rsidRPr="008063B4">
                              <w:rPr>
                                <w:rFonts w:cs="Arial"/>
                                <w:sz w:val="16"/>
                                <w:szCs w:val="16"/>
                              </w:rPr>
                              <w:t>Учредители и издатели: Совет народных депутатов Рамонского муниципального района Воронежской области</w:t>
                            </w:r>
                          </w:p>
                          <w:p w14:paraId="0836FA85" w14:textId="77777777" w:rsidR="00797A70" w:rsidRPr="008063B4" w:rsidRDefault="00797A70" w:rsidP="00797A70">
                            <w:pPr>
                              <w:jc w:val="center"/>
                              <w:rPr>
                                <w:rFonts w:cs="Arial"/>
                                <w:sz w:val="16"/>
                                <w:szCs w:val="16"/>
                              </w:rPr>
                            </w:pPr>
                            <w:r w:rsidRPr="008063B4">
                              <w:rPr>
                                <w:rFonts w:cs="Arial"/>
                                <w:sz w:val="16"/>
                                <w:szCs w:val="16"/>
                              </w:rPr>
                              <w:t>и Администрация Рамонского муниципального района Воронежской области:</w:t>
                            </w:r>
                          </w:p>
                          <w:p w14:paraId="40356AA7" w14:textId="77777777" w:rsidR="00797A70" w:rsidRPr="008063B4" w:rsidRDefault="00797A70" w:rsidP="00797A70">
                            <w:pPr>
                              <w:jc w:val="center"/>
                              <w:rPr>
                                <w:rFonts w:cs="Arial"/>
                                <w:sz w:val="16"/>
                                <w:szCs w:val="16"/>
                              </w:rPr>
                            </w:pPr>
                            <w:r w:rsidRPr="008063B4">
                              <w:rPr>
                                <w:rFonts w:cs="Arial"/>
                                <w:sz w:val="16"/>
                                <w:szCs w:val="16"/>
                              </w:rPr>
                              <w:t>396020, р.п. Рамонь, Воронежская область, ул. 50 лет ВЛКСМ, д. 5. Тел. 8 (47340) 2-18-77, 2-18-68</w:t>
                            </w:r>
                          </w:p>
                          <w:p w14:paraId="5C495432" w14:textId="242A5608" w:rsidR="00797A70" w:rsidRPr="008063B4" w:rsidRDefault="00797A70" w:rsidP="00797A70">
                            <w:pPr>
                              <w:jc w:val="center"/>
                              <w:rPr>
                                <w:rFonts w:cs="Arial"/>
                                <w:sz w:val="16"/>
                                <w:szCs w:val="16"/>
                              </w:rPr>
                            </w:pPr>
                            <w:r w:rsidRPr="008063B4">
                              <w:rPr>
                                <w:rFonts w:cs="Arial"/>
                                <w:sz w:val="16"/>
                                <w:szCs w:val="16"/>
                              </w:rPr>
                              <w:t xml:space="preserve">Объём </w:t>
                            </w:r>
                            <w:r>
                              <w:rPr>
                                <w:rFonts w:cs="Arial"/>
                                <w:sz w:val="16"/>
                                <w:szCs w:val="16"/>
                              </w:rPr>
                              <w:t>43</w:t>
                            </w:r>
                            <w:r w:rsidRPr="008063B4">
                              <w:rPr>
                                <w:rFonts w:cs="Arial"/>
                                <w:sz w:val="16"/>
                                <w:szCs w:val="16"/>
                              </w:rPr>
                              <w:t xml:space="preserve"> усл.печ.л., тираж 200 шт.Тиражировано на компьютерной периферии </w:t>
                            </w:r>
                            <w:r w:rsidRPr="008063B4">
                              <w:rPr>
                                <w:rFonts w:cs="Arial"/>
                                <w:sz w:val="16"/>
                                <w:szCs w:val="16"/>
                                <w:lang w:val="en-US"/>
                              </w:rPr>
                              <w:t>DUPLO</w:t>
                            </w:r>
                            <w:r w:rsidRPr="008063B4">
                              <w:rPr>
                                <w:rFonts w:cs="Arial"/>
                                <w:sz w:val="16"/>
                                <w:szCs w:val="16"/>
                              </w:rPr>
                              <w:t>43</w:t>
                            </w:r>
                            <w:r w:rsidRPr="008063B4">
                              <w:rPr>
                                <w:rFonts w:cs="Arial"/>
                                <w:sz w:val="16"/>
                                <w:szCs w:val="16"/>
                                <w:lang w:val="en-US"/>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C7E169" id="Надпись 7" o:spid="_x0000_s1030" type="#_x0000_t202" style="position:absolute;left:0;text-align:left;margin-left:10.65pt;margin-top:4.35pt;width:494.5pt;height:4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" strokeweight=".5pt">
                <v:textbox>
                  <w:txbxContent>
                    <w:p w14:paraId="5D72626E" w14:textId="77777777" w:rsidR="00797A70" w:rsidRPr="008063B4" w:rsidRDefault="00797A70" w:rsidP="00797A70">
                      <w:pPr>
                        <w:jc w:val="center"/>
                        <w:rPr>
                          <w:rFonts w:cs="Arial"/>
                          <w:sz w:val="16"/>
                          <w:szCs w:val="16"/>
                        </w:rPr>
                      </w:pPr>
                      <w:r w:rsidRPr="008063B4">
                        <w:rPr>
                          <w:rFonts w:cs="Arial"/>
                          <w:sz w:val="16"/>
                          <w:szCs w:val="16"/>
                        </w:rPr>
                        <w:t>Учредители и издатели: Совет народных депутатов Рамонского муниципального района Воронежской области</w:t>
                      </w:r>
                    </w:p>
                    <w:p w14:paraId="0836FA85" w14:textId="77777777" w:rsidR="00797A70" w:rsidRPr="008063B4" w:rsidRDefault="00797A70" w:rsidP="00797A70">
                      <w:pPr>
                        <w:jc w:val="center"/>
                        <w:rPr>
                          <w:rFonts w:cs="Arial"/>
                          <w:sz w:val="16"/>
                          <w:szCs w:val="16"/>
                        </w:rPr>
                      </w:pPr>
                      <w:r w:rsidRPr="008063B4">
                        <w:rPr>
                          <w:rFonts w:cs="Arial"/>
                          <w:sz w:val="16"/>
                          <w:szCs w:val="16"/>
                        </w:rPr>
                        <w:t>и Администрация Рамонского муниципального района Воронежской области:</w:t>
                      </w:r>
                    </w:p>
                    <w:p w14:paraId="40356AA7" w14:textId="77777777" w:rsidR="00797A70" w:rsidRPr="008063B4" w:rsidRDefault="00797A70" w:rsidP="00797A70">
                      <w:pPr>
                        <w:jc w:val="center"/>
                        <w:rPr>
                          <w:rFonts w:cs="Arial"/>
                          <w:sz w:val="16"/>
                          <w:szCs w:val="16"/>
                        </w:rPr>
                      </w:pPr>
                      <w:r w:rsidRPr="008063B4">
                        <w:rPr>
                          <w:rFonts w:cs="Arial"/>
                          <w:sz w:val="16"/>
                          <w:szCs w:val="16"/>
                        </w:rPr>
                        <w:t xml:space="preserve">396020, </w:t>
                      </w:r>
                      <w:proofErr w:type="spellStart"/>
                      <w:r w:rsidRPr="008063B4">
                        <w:rPr>
                          <w:rFonts w:cs="Arial"/>
                          <w:sz w:val="16"/>
                          <w:szCs w:val="16"/>
                        </w:rPr>
                        <w:t>р.п</w:t>
                      </w:r>
                      <w:proofErr w:type="spellEnd"/>
                      <w:r w:rsidRPr="008063B4">
                        <w:rPr>
                          <w:rFonts w:cs="Arial"/>
                          <w:sz w:val="16"/>
                          <w:szCs w:val="16"/>
                        </w:rPr>
                        <w:t>. Рамонь, Воронежская область, ул. 50 лет ВЛКСМ, д. 5. Тел. 8 (47340) 2-18-77, 2-18-68</w:t>
                      </w:r>
                    </w:p>
                    <w:p w14:paraId="5C495432" w14:textId="242A5608" w:rsidR="00797A70" w:rsidRPr="008063B4" w:rsidRDefault="00797A70" w:rsidP="00797A70">
                      <w:pPr>
                        <w:jc w:val="center"/>
                        <w:rPr>
                          <w:rFonts w:cs="Arial"/>
                          <w:sz w:val="16"/>
                          <w:szCs w:val="16"/>
                        </w:rPr>
                      </w:pPr>
                      <w:r w:rsidRPr="008063B4">
                        <w:rPr>
                          <w:rFonts w:cs="Arial"/>
                          <w:sz w:val="16"/>
                          <w:szCs w:val="16"/>
                        </w:rPr>
                        <w:t xml:space="preserve">Объём </w:t>
                      </w:r>
                      <w:r>
                        <w:rPr>
                          <w:rFonts w:cs="Arial"/>
                          <w:sz w:val="16"/>
                          <w:szCs w:val="16"/>
                        </w:rPr>
                        <w:t>43</w:t>
                      </w:r>
                      <w:r w:rsidRPr="008063B4">
                        <w:rPr>
                          <w:rFonts w:cs="Arial"/>
                          <w:sz w:val="16"/>
                          <w:szCs w:val="16"/>
                        </w:rPr>
                        <w:t xml:space="preserve"> </w:t>
                      </w:r>
                      <w:proofErr w:type="spellStart"/>
                      <w:r w:rsidRPr="008063B4">
                        <w:rPr>
                          <w:rFonts w:cs="Arial"/>
                          <w:sz w:val="16"/>
                          <w:szCs w:val="16"/>
                        </w:rPr>
                        <w:t>усл.печ.л</w:t>
                      </w:r>
                      <w:proofErr w:type="spellEnd"/>
                      <w:r w:rsidRPr="008063B4">
                        <w:rPr>
                          <w:rFonts w:cs="Arial"/>
                          <w:sz w:val="16"/>
                          <w:szCs w:val="16"/>
                        </w:rPr>
                        <w:t xml:space="preserve">., тираж 200 </w:t>
                      </w:r>
                      <w:proofErr w:type="spellStart"/>
                      <w:r w:rsidRPr="008063B4">
                        <w:rPr>
                          <w:rFonts w:cs="Arial"/>
                          <w:sz w:val="16"/>
                          <w:szCs w:val="16"/>
                        </w:rPr>
                        <w:t>шт.Тиражировано</w:t>
                      </w:r>
                      <w:proofErr w:type="spellEnd"/>
                      <w:r w:rsidRPr="008063B4">
                        <w:rPr>
                          <w:rFonts w:cs="Arial"/>
                          <w:sz w:val="16"/>
                          <w:szCs w:val="16"/>
                        </w:rPr>
                        <w:t xml:space="preserve"> на компьютерной периферии </w:t>
                      </w:r>
                      <w:r w:rsidRPr="008063B4">
                        <w:rPr>
                          <w:rFonts w:cs="Arial"/>
                          <w:sz w:val="16"/>
                          <w:szCs w:val="16"/>
                          <w:lang w:val="en-US"/>
                        </w:rPr>
                        <w:t>DUPLO</w:t>
                      </w:r>
                      <w:r w:rsidRPr="008063B4">
                        <w:rPr>
                          <w:rFonts w:cs="Arial"/>
                          <w:sz w:val="16"/>
                          <w:szCs w:val="16"/>
                        </w:rPr>
                        <w:t>43</w:t>
                      </w:r>
                      <w:r w:rsidRPr="008063B4">
                        <w:rPr>
                          <w:rFonts w:cs="Arial"/>
                          <w:sz w:val="16"/>
                          <w:szCs w:val="16"/>
                          <w:lang w:val="en-US"/>
                        </w:rPr>
                        <w:t>S</w:t>
                      </w:r>
                    </w:p>
                  </w:txbxContent>
                </v:textbox>
              </v:shape>
            </w:pict>
          </mc:Fallback>
        </mc:AlternateContent>
      </w:r>
    </w:p>
    <w:p w14:paraId="06ED3BC3" w14:textId="561A680D" w:rsidR="00FD6ED4" w:rsidRDefault="00FD6ED4" w:rsidP="00560C33">
      <w:pPr>
        <w:ind w:firstLine="0"/>
        <w:jc w:val="center"/>
        <w:rPr>
          <w:rFonts w:ascii="Times New Roman" w:hAnsi="Times New Roman"/>
          <w:b/>
          <w:bCs/>
          <w:i/>
          <w:iCs/>
          <w:sz w:val="18"/>
          <w:szCs w:val="18"/>
        </w:rPr>
      </w:pPr>
    </w:p>
    <w:p w14:paraId="4E16AE1D" w14:textId="57225DE2" w:rsidR="00FD6ED4" w:rsidRDefault="00FD6ED4" w:rsidP="00560C33">
      <w:pPr>
        <w:ind w:firstLine="0"/>
        <w:jc w:val="center"/>
        <w:rPr>
          <w:rFonts w:ascii="Times New Roman" w:hAnsi="Times New Roman"/>
          <w:b/>
          <w:bCs/>
          <w:i/>
          <w:iCs/>
          <w:sz w:val="18"/>
          <w:szCs w:val="18"/>
        </w:rPr>
      </w:pPr>
    </w:p>
    <w:p w14:paraId="5C788EA7" w14:textId="1805778F" w:rsidR="00FD6ED4" w:rsidRDefault="00FD6ED4" w:rsidP="00560C33">
      <w:pPr>
        <w:ind w:firstLine="0"/>
        <w:jc w:val="center"/>
        <w:rPr>
          <w:rFonts w:ascii="Times New Roman" w:hAnsi="Times New Roman"/>
          <w:b/>
          <w:bCs/>
          <w:i/>
          <w:iCs/>
          <w:sz w:val="18"/>
          <w:szCs w:val="18"/>
        </w:rPr>
      </w:pPr>
    </w:p>
    <w:p w14:paraId="24C86917" w14:textId="37745D6A" w:rsidR="00FD6ED4" w:rsidRDefault="00FD6ED4" w:rsidP="00560C33">
      <w:pPr>
        <w:ind w:firstLine="0"/>
        <w:jc w:val="center"/>
        <w:rPr>
          <w:rFonts w:ascii="Times New Roman" w:hAnsi="Times New Roman"/>
          <w:b/>
          <w:bCs/>
          <w:i/>
          <w:iCs/>
          <w:sz w:val="18"/>
          <w:szCs w:val="18"/>
        </w:rPr>
      </w:pPr>
    </w:p>
    <w:sectPr w:rsidR="00FD6ED4" w:rsidSect="008F6A14">
      <w:pgSz w:w="11906" w:h="16838"/>
      <w:pgMar w:top="851" w:right="851" w:bottom="851" w:left="85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49B33" w14:textId="77777777" w:rsidR="00720456" w:rsidRDefault="00720456">
      <w:r>
        <w:separator/>
      </w:r>
    </w:p>
  </w:endnote>
  <w:endnote w:type="continuationSeparator" w:id="0">
    <w:p w14:paraId="435AB6DD" w14:textId="77777777" w:rsidR="00720456" w:rsidRDefault="0072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HelvDL">
    <w:charset w:val="CC"/>
    <w:family w:val="swiss"/>
    <w:pitch w:val="default"/>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021094"/>
      <w:docPartObj>
        <w:docPartGallery w:val="Page Numbers (Bottom of Page)"/>
        <w:docPartUnique/>
      </w:docPartObj>
    </w:sdtPr>
    <w:sdtEndPr>
      <w:rPr>
        <w:rFonts w:asciiTheme="minorBidi" w:hAnsiTheme="minorBidi" w:cstheme="minorBidi"/>
        <w:sz w:val="20"/>
        <w:szCs w:val="20"/>
      </w:rPr>
    </w:sdtEndPr>
    <w:sdtContent>
      <w:p w14:paraId="4C9090DC" w14:textId="4DDE7B90" w:rsidR="0060215E" w:rsidRPr="0060215E" w:rsidRDefault="0060215E" w:rsidP="0060215E">
        <w:pPr>
          <w:pStyle w:val="ac"/>
          <w:jc w:val="center"/>
          <w:rPr>
            <w:rFonts w:asciiTheme="minorBidi" w:hAnsiTheme="minorBidi" w:cstheme="minorBidi"/>
            <w:sz w:val="20"/>
            <w:szCs w:val="20"/>
          </w:rPr>
        </w:pPr>
        <w:r>
          <w:rPr>
            <w:lang w:val="ru-RU"/>
          </w:rPr>
          <w:t xml:space="preserve">- </w:t>
        </w:r>
        <w:r w:rsidRPr="0060215E">
          <w:rPr>
            <w:rFonts w:asciiTheme="minorBidi" w:hAnsiTheme="minorBidi" w:cstheme="minorBidi"/>
            <w:sz w:val="20"/>
            <w:szCs w:val="20"/>
          </w:rPr>
          <w:fldChar w:fldCharType="begin"/>
        </w:r>
        <w:r w:rsidRPr="0060215E">
          <w:rPr>
            <w:rFonts w:asciiTheme="minorBidi" w:hAnsiTheme="minorBidi" w:cstheme="minorBidi"/>
            <w:sz w:val="20"/>
            <w:szCs w:val="20"/>
          </w:rPr>
          <w:instrText>PAGE   \* MERGEFORMAT</w:instrText>
        </w:r>
        <w:r w:rsidRPr="0060215E">
          <w:rPr>
            <w:rFonts w:asciiTheme="minorBidi" w:hAnsiTheme="minorBidi" w:cstheme="minorBidi"/>
            <w:sz w:val="20"/>
            <w:szCs w:val="20"/>
          </w:rPr>
          <w:fldChar w:fldCharType="separate"/>
        </w:r>
        <w:r w:rsidR="00250F00" w:rsidRPr="00250F00">
          <w:rPr>
            <w:rFonts w:asciiTheme="minorBidi" w:hAnsiTheme="minorBidi" w:cstheme="minorBidi"/>
            <w:noProof/>
            <w:sz w:val="20"/>
            <w:szCs w:val="20"/>
            <w:lang w:val="ru-RU"/>
          </w:rPr>
          <w:t>2</w:t>
        </w:r>
        <w:r w:rsidRPr="0060215E">
          <w:rPr>
            <w:rFonts w:asciiTheme="minorBidi" w:hAnsiTheme="minorBidi" w:cstheme="minorBidi"/>
            <w:sz w:val="20"/>
            <w:szCs w:val="20"/>
          </w:rPr>
          <w:fldChar w:fldCharType="end"/>
        </w:r>
        <w:r>
          <w:rPr>
            <w:rFonts w:asciiTheme="minorBidi" w:hAnsiTheme="minorBidi" w:cstheme="minorBidi"/>
            <w:sz w:val="20"/>
            <w:szCs w:val="20"/>
            <w:lang w:val="ru-RU"/>
          </w:rPr>
          <w:t xml:space="preserve"> </w:t>
        </w:r>
        <w:r>
          <w:rPr>
            <w:lang w:val="ru-RU"/>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970F8" w14:textId="6D5B4377" w:rsidR="00387D06" w:rsidRDefault="00387D06" w:rsidP="00E42E8F">
    <w:pPr>
      <w:pStyle w:val="ac"/>
      <w:framePr w:wrap="around" w:vAnchor="text" w:hAnchor="margin" w:xAlign="right"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C4450C">
      <w:rPr>
        <w:rStyle w:val="afd"/>
        <w:rFonts w:eastAsiaTheme="majorEastAsia"/>
        <w:noProof/>
      </w:rPr>
      <w:t>1</w:t>
    </w:r>
    <w:r>
      <w:rPr>
        <w:rStyle w:val="afd"/>
        <w:rFonts w:eastAsiaTheme="majorEastAsia"/>
      </w:rPr>
      <w:fldChar w:fldCharType="end"/>
    </w:r>
  </w:p>
  <w:p w14:paraId="030FC1A6" w14:textId="77777777" w:rsidR="00387D06" w:rsidRDefault="00387D06" w:rsidP="003069CD">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740163"/>
      <w:docPartObj>
        <w:docPartGallery w:val="Page Numbers (Bottom of Page)"/>
        <w:docPartUnique/>
      </w:docPartObj>
    </w:sdtPr>
    <w:sdtEndPr>
      <w:rPr>
        <w:rFonts w:asciiTheme="minorBidi" w:hAnsiTheme="minorBidi" w:cstheme="minorBidi"/>
        <w:sz w:val="20"/>
        <w:szCs w:val="20"/>
      </w:rPr>
    </w:sdtEndPr>
    <w:sdtContent>
      <w:p w14:paraId="6425B728" w14:textId="6C834195" w:rsidR="00387D06" w:rsidRPr="00C4450C" w:rsidRDefault="00C4450C" w:rsidP="00C4450C">
        <w:pPr>
          <w:pStyle w:val="ac"/>
          <w:jc w:val="center"/>
          <w:rPr>
            <w:rFonts w:asciiTheme="minorBidi" w:hAnsiTheme="minorBidi" w:cstheme="minorBidi"/>
            <w:sz w:val="20"/>
            <w:szCs w:val="20"/>
          </w:rPr>
        </w:pPr>
        <w:r>
          <w:rPr>
            <w:lang w:val="ru-RU"/>
          </w:rPr>
          <w:t xml:space="preserve">- </w:t>
        </w:r>
        <w:r w:rsidRPr="00C4450C">
          <w:rPr>
            <w:rFonts w:asciiTheme="minorBidi" w:hAnsiTheme="minorBidi" w:cstheme="minorBidi"/>
            <w:sz w:val="20"/>
            <w:szCs w:val="20"/>
          </w:rPr>
          <w:fldChar w:fldCharType="begin"/>
        </w:r>
        <w:r w:rsidRPr="00C4450C">
          <w:rPr>
            <w:rFonts w:asciiTheme="minorBidi" w:hAnsiTheme="minorBidi" w:cstheme="minorBidi"/>
            <w:sz w:val="20"/>
            <w:szCs w:val="20"/>
          </w:rPr>
          <w:instrText>PAGE   \* MERGEFORMAT</w:instrText>
        </w:r>
        <w:r w:rsidRPr="00C4450C">
          <w:rPr>
            <w:rFonts w:asciiTheme="minorBidi" w:hAnsiTheme="minorBidi" w:cstheme="minorBidi"/>
            <w:sz w:val="20"/>
            <w:szCs w:val="20"/>
          </w:rPr>
          <w:fldChar w:fldCharType="separate"/>
        </w:r>
        <w:r w:rsidR="00250F00" w:rsidRPr="00250F00">
          <w:rPr>
            <w:rFonts w:asciiTheme="minorBidi" w:hAnsiTheme="minorBidi" w:cstheme="minorBidi"/>
            <w:noProof/>
            <w:sz w:val="20"/>
            <w:szCs w:val="20"/>
            <w:lang w:val="ru-RU"/>
          </w:rPr>
          <w:t>92</w:t>
        </w:r>
        <w:r w:rsidRPr="00C4450C">
          <w:rPr>
            <w:rFonts w:asciiTheme="minorBidi" w:hAnsiTheme="minorBidi" w:cstheme="minorBidi"/>
            <w:sz w:val="20"/>
            <w:szCs w:val="20"/>
          </w:rPr>
          <w:fldChar w:fldCharType="end"/>
        </w:r>
        <w:r>
          <w:rPr>
            <w:rFonts w:asciiTheme="minorBidi" w:hAnsiTheme="minorBidi" w:cstheme="minorBidi"/>
            <w:sz w:val="20"/>
            <w:szCs w:val="20"/>
            <w:lang w:val="ru-RU"/>
          </w:rPr>
          <w:t xml:space="preserve"> </w:t>
        </w:r>
        <w:r>
          <w:rPr>
            <w:lang w:val="ru-RU"/>
          </w:rPr>
          <w:t>-</w:t>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5EA4" w14:textId="780B0576" w:rsidR="00387D06" w:rsidRDefault="00387D06" w:rsidP="006A7061">
    <w:pPr>
      <w:pStyle w:val="ac"/>
      <w:framePr w:wrap="around" w:vAnchor="text" w:hAnchor="margin" w:xAlign="right"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380455">
      <w:rPr>
        <w:rStyle w:val="afd"/>
        <w:rFonts w:eastAsiaTheme="majorEastAsia"/>
        <w:noProof/>
      </w:rPr>
      <w:t>92</w:t>
    </w:r>
    <w:r>
      <w:rPr>
        <w:rStyle w:val="afd"/>
        <w:rFonts w:eastAsiaTheme="majorEastAsia"/>
      </w:rPr>
      <w:fldChar w:fldCharType="end"/>
    </w:r>
  </w:p>
  <w:p w14:paraId="230469AF" w14:textId="77777777" w:rsidR="00387D06" w:rsidRDefault="00387D06" w:rsidP="00CB1C2F">
    <w:pPr>
      <w:pStyle w:val="ac"/>
      <w:ind w:right="360"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433705"/>
      <w:docPartObj>
        <w:docPartGallery w:val="Page Numbers (Bottom of Page)"/>
        <w:docPartUnique/>
      </w:docPartObj>
    </w:sdtPr>
    <w:sdtEndPr>
      <w:rPr>
        <w:rFonts w:asciiTheme="minorBidi" w:hAnsiTheme="minorBidi" w:cstheme="minorBidi"/>
        <w:sz w:val="20"/>
        <w:szCs w:val="20"/>
      </w:rPr>
    </w:sdtEndPr>
    <w:sdtContent>
      <w:p w14:paraId="4D4C1D86" w14:textId="602EA71C" w:rsidR="00387D06" w:rsidRPr="00380455" w:rsidRDefault="00380455" w:rsidP="00380455">
        <w:pPr>
          <w:pStyle w:val="ac"/>
          <w:jc w:val="center"/>
          <w:rPr>
            <w:rFonts w:asciiTheme="minorBidi" w:hAnsiTheme="minorBidi" w:cstheme="minorBidi"/>
            <w:sz w:val="20"/>
            <w:szCs w:val="20"/>
          </w:rPr>
        </w:pPr>
        <w:r>
          <w:rPr>
            <w:lang w:val="ru-RU"/>
          </w:rPr>
          <w:t xml:space="preserve">- </w:t>
        </w:r>
        <w:r w:rsidRPr="00380455">
          <w:rPr>
            <w:rFonts w:asciiTheme="minorBidi" w:hAnsiTheme="minorBidi" w:cstheme="minorBidi"/>
            <w:sz w:val="20"/>
            <w:szCs w:val="20"/>
          </w:rPr>
          <w:fldChar w:fldCharType="begin"/>
        </w:r>
        <w:r w:rsidRPr="00380455">
          <w:rPr>
            <w:rFonts w:asciiTheme="minorBidi" w:hAnsiTheme="minorBidi" w:cstheme="minorBidi"/>
            <w:sz w:val="20"/>
            <w:szCs w:val="20"/>
          </w:rPr>
          <w:instrText>PAGE   \* MERGEFORMAT</w:instrText>
        </w:r>
        <w:r w:rsidRPr="00380455">
          <w:rPr>
            <w:rFonts w:asciiTheme="minorBidi" w:hAnsiTheme="minorBidi" w:cstheme="minorBidi"/>
            <w:sz w:val="20"/>
            <w:szCs w:val="20"/>
          </w:rPr>
          <w:fldChar w:fldCharType="separate"/>
        </w:r>
        <w:r w:rsidR="00250F00" w:rsidRPr="00250F00">
          <w:rPr>
            <w:rFonts w:asciiTheme="minorBidi" w:hAnsiTheme="minorBidi" w:cstheme="minorBidi"/>
            <w:noProof/>
            <w:sz w:val="20"/>
            <w:szCs w:val="20"/>
            <w:lang w:val="ru-RU"/>
          </w:rPr>
          <w:t>94</w:t>
        </w:r>
        <w:r w:rsidRPr="00380455">
          <w:rPr>
            <w:rFonts w:asciiTheme="minorBidi" w:hAnsiTheme="minorBidi" w:cstheme="minorBidi"/>
            <w:sz w:val="20"/>
            <w:szCs w:val="20"/>
          </w:rPr>
          <w:fldChar w:fldCharType="end"/>
        </w:r>
        <w:r>
          <w:rPr>
            <w:rFonts w:asciiTheme="minorBidi" w:hAnsiTheme="minorBidi" w:cstheme="minorBidi"/>
            <w:sz w:val="20"/>
            <w:szCs w:val="20"/>
            <w:lang w:val="ru-RU"/>
          </w:rPr>
          <w:t xml:space="preserve"> </w:t>
        </w:r>
        <w:r>
          <w:rPr>
            <w:lang w:val="ru-RU"/>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DE61C" w14:textId="77777777" w:rsidR="00720456" w:rsidRDefault="00720456">
      <w:r>
        <w:separator/>
      </w:r>
    </w:p>
  </w:footnote>
  <w:footnote w:type="continuationSeparator" w:id="0">
    <w:p w14:paraId="11C17C62" w14:textId="77777777" w:rsidR="00720456" w:rsidRDefault="007204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28DE0" w14:textId="1C9BE67F" w:rsidR="0060215E" w:rsidRPr="008F6A14" w:rsidRDefault="0060215E" w:rsidP="00F871C7">
    <w:pPr>
      <w:pStyle w:val="aa"/>
      <w:ind w:firstLine="0"/>
      <w:jc w:val="center"/>
      <w:rPr>
        <w:rFonts w:ascii="Arial" w:hAnsi="Arial" w:cs="Arial"/>
        <w:sz w:val="20"/>
        <w:lang w:val="ru-RU"/>
      </w:rPr>
    </w:pPr>
    <w:r w:rsidRPr="00333ED8">
      <w:rPr>
        <w:rFonts w:ascii="Arial" w:hAnsi="Arial" w:cs="Arial"/>
        <w:sz w:val="20"/>
      </w:rPr>
      <w:t>«Муниципальный вестник»__________</w:t>
    </w:r>
    <w:r w:rsidR="00F871C7">
      <w:rPr>
        <w:rFonts w:ascii="Arial" w:hAnsi="Arial" w:cs="Arial"/>
        <w:sz w:val="20"/>
        <w:lang w:val="ru-RU"/>
      </w:rPr>
      <w:t>___</w:t>
    </w:r>
    <w:r w:rsidRPr="00333ED8">
      <w:rPr>
        <w:rFonts w:ascii="Arial" w:hAnsi="Arial" w:cs="Arial"/>
        <w:sz w:val="20"/>
      </w:rPr>
      <w:t>___</w:t>
    </w:r>
    <w:r>
      <w:rPr>
        <w:rFonts w:ascii="Arial" w:hAnsi="Arial" w:cs="Arial"/>
        <w:sz w:val="20"/>
      </w:rPr>
      <w:t>__</w:t>
    </w:r>
    <w:r w:rsidRPr="00333ED8">
      <w:rPr>
        <w:rFonts w:ascii="Arial" w:hAnsi="Arial" w:cs="Arial"/>
        <w:sz w:val="20"/>
      </w:rPr>
      <w:t>____</w:t>
    </w:r>
    <w:r>
      <w:rPr>
        <w:rFonts w:ascii="Arial" w:hAnsi="Arial" w:cs="Arial"/>
        <w:sz w:val="20"/>
      </w:rPr>
      <w:t>______</w:t>
    </w:r>
    <w:r w:rsidRPr="00333ED8">
      <w:rPr>
        <w:rFonts w:ascii="Arial" w:hAnsi="Arial" w:cs="Arial"/>
        <w:sz w:val="20"/>
      </w:rPr>
      <w:t xml:space="preserve">__ </w:t>
    </w:r>
    <w:r>
      <w:rPr>
        <w:rFonts w:ascii="Arial" w:hAnsi="Arial" w:cs="Arial"/>
        <w:sz w:val="20"/>
        <w:lang w:val="ru-RU"/>
      </w:rPr>
      <w:t>2</w:t>
    </w:r>
    <w:r w:rsidR="00472487">
      <w:rPr>
        <w:rFonts w:ascii="Arial" w:hAnsi="Arial" w:cs="Arial"/>
        <w:sz w:val="20"/>
        <w:lang w:val="ru-RU"/>
      </w:rPr>
      <w:t>7</w:t>
    </w:r>
    <w:r>
      <w:rPr>
        <w:rFonts w:ascii="Arial" w:hAnsi="Arial" w:cs="Arial"/>
        <w:sz w:val="20"/>
      </w:rPr>
      <w:t xml:space="preserve"> декабря</w:t>
    </w:r>
    <w:r w:rsidRPr="00333ED8">
      <w:rPr>
        <w:rFonts w:ascii="Arial" w:hAnsi="Arial" w:cs="Arial"/>
        <w:sz w:val="20"/>
      </w:rPr>
      <w:t xml:space="preserve"> 20</w:t>
    </w:r>
    <w:r>
      <w:rPr>
        <w:rFonts w:ascii="Arial" w:hAnsi="Arial" w:cs="Arial"/>
        <w:sz w:val="20"/>
      </w:rPr>
      <w:t>22</w:t>
    </w:r>
    <w:r w:rsidRPr="00333ED8">
      <w:rPr>
        <w:rFonts w:ascii="Arial" w:hAnsi="Arial" w:cs="Arial"/>
        <w:sz w:val="20"/>
      </w:rPr>
      <w:t xml:space="preserve"> года * № </w:t>
    </w:r>
    <w:r>
      <w:rPr>
        <w:rFonts w:ascii="Arial" w:hAnsi="Arial" w:cs="Arial"/>
        <w:sz w:val="20"/>
        <w:lang w:val="ru-RU"/>
      </w:rPr>
      <w:t>30</w:t>
    </w:r>
    <w:r w:rsidRPr="00333ED8">
      <w:rPr>
        <w:rFonts w:ascii="Arial" w:hAnsi="Arial" w:cs="Arial"/>
        <w:sz w:val="20"/>
      </w:rPr>
      <w:t xml:space="preserve"> *</w:t>
    </w:r>
    <w:r w:rsidR="008F6A14">
      <w:rPr>
        <w:rFonts w:ascii="Arial" w:hAnsi="Arial" w:cs="Arial"/>
        <w:sz w:val="20"/>
        <w:lang w:val="ru-RU"/>
      </w:rPr>
      <w:t xml:space="preserve"> часть 1 *</w:t>
    </w:r>
  </w:p>
  <w:p w14:paraId="210885AE" w14:textId="77777777" w:rsidR="0060215E" w:rsidRDefault="0060215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58961" w14:textId="3C104A90" w:rsidR="00023A8B" w:rsidRPr="00FD6ED4" w:rsidRDefault="00023A8B" w:rsidP="00F871C7">
    <w:pPr>
      <w:pStyle w:val="aa"/>
      <w:ind w:firstLine="0"/>
      <w:jc w:val="center"/>
      <w:rPr>
        <w:rFonts w:ascii="Arial" w:hAnsi="Arial" w:cs="Arial"/>
        <w:sz w:val="20"/>
        <w:lang w:val="ru-RU"/>
      </w:rPr>
    </w:pPr>
    <w:r w:rsidRPr="00333ED8">
      <w:rPr>
        <w:rFonts w:ascii="Arial" w:hAnsi="Arial" w:cs="Arial"/>
        <w:sz w:val="20"/>
      </w:rPr>
      <w:t>«Муниципальный вестник»__________</w:t>
    </w:r>
    <w:r>
      <w:rPr>
        <w:rFonts w:ascii="Arial" w:hAnsi="Arial" w:cs="Arial"/>
        <w:sz w:val="20"/>
        <w:lang w:val="ru-RU"/>
      </w:rPr>
      <w:t>_____</w:t>
    </w:r>
    <w:r w:rsidR="00FD6ED4">
      <w:rPr>
        <w:rFonts w:ascii="Arial" w:hAnsi="Arial" w:cs="Arial"/>
        <w:sz w:val="20"/>
        <w:lang w:val="ru-RU"/>
      </w:rPr>
      <w:t>__</w:t>
    </w:r>
    <w:r w:rsidRPr="00333ED8">
      <w:rPr>
        <w:rFonts w:ascii="Arial" w:hAnsi="Arial" w:cs="Arial"/>
        <w:sz w:val="20"/>
      </w:rPr>
      <w:t>_</w:t>
    </w:r>
    <w:r>
      <w:rPr>
        <w:rFonts w:ascii="Arial" w:hAnsi="Arial" w:cs="Arial"/>
        <w:sz w:val="20"/>
      </w:rPr>
      <w:t>__________</w:t>
    </w:r>
    <w:r w:rsidRPr="00333ED8">
      <w:rPr>
        <w:rFonts w:ascii="Arial" w:hAnsi="Arial" w:cs="Arial"/>
        <w:sz w:val="20"/>
      </w:rPr>
      <w:t xml:space="preserve">__ </w:t>
    </w:r>
    <w:r>
      <w:rPr>
        <w:rFonts w:ascii="Arial" w:hAnsi="Arial" w:cs="Arial"/>
        <w:sz w:val="20"/>
        <w:lang w:val="ru-RU"/>
      </w:rPr>
      <w:t>27</w:t>
    </w:r>
    <w:r>
      <w:rPr>
        <w:rFonts w:ascii="Arial" w:hAnsi="Arial" w:cs="Arial"/>
        <w:sz w:val="20"/>
      </w:rPr>
      <w:t xml:space="preserve"> декабря</w:t>
    </w:r>
    <w:r w:rsidRPr="00333ED8">
      <w:rPr>
        <w:rFonts w:ascii="Arial" w:hAnsi="Arial" w:cs="Arial"/>
        <w:sz w:val="20"/>
      </w:rPr>
      <w:t xml:space="preserve"> 20</w:t>
    </w:r>
    <w:r>
      <w:rPr>
        <w:rFonts w:ascii="Arial" w:hAnsi="Arial" w:cs="Arial"/>
        <w:sz w:val="20"/>
      </w:rPr>
      <w:t>22</w:t>
    </w:r>
    <w:r w:rsidRPr="00333ED8">
      <w:rPr>
        <w:rFonts w:ascii="Arial" w:hAnsi="Arial" w:cs="Arial"/>
        <w:sz w:val="20"/>
      </w:rPr>
      <w:t xml:space="preserve"> года * № </w:t>
    </w:r>
    <w:r>
      <w:rPr>
        <w:rFonts w:ascii="Arial" w:hAnsi="Arial" w:cs="Arial"/>
        <w:sz w:val="20"/>
        <w:lang w:val="ru-RU"/>
      </w:rPr>
      <w:t>30</w:t>
    </w:r>
    <w:r w:rsidRPr="00333ED8">
      <w:rPr>
        <w:rFonts w:ascii="Arial" w:hAnsi="Arial" w:cs="Arial"/>
        <w:sz w:val="20"/>
      </w:rPr>
      <w:t xml:space="preserve"> *</w:t>
    </w:r>
    <w:r w:rsidR="00FD6ED4">
      <w:rPr>
        <w:rFonts w:ascii="Arial" w:hAnsi="Arial" w:cs="Arial"/>
        <w:sz w:val="20"/>
        <w:lang w:val="ru-RU"/>
      </w:rPr>
      <w:t xml:space="preserve"> часть 1 *</w:t>
    </w:r>
  </w:p>
  <w:p w14:paraId="4CC43F88" w14:textId="77777777" w:rsidR="00023A8B" w:rsidRDefault="00023A8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5CE43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2" w15:restartNumberingAfterBreak="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3" w15:restartNumberingAfterBreak="0">
    <w:nsid w:val="00000003"/>
    <w:multiLevelType w:val="singleLevel"/>
    <w:tmpl w:val="00000003"/>
    <w:name w:val="WW8Num4"/>
    <w:lvl w:ilvl="0">
      <w:start w:val="1"/>
      <w:numFmt w:val="decimal"/>
      <w:lvlText w:val="%1)"/>
      <w:lvlJc w:val="left"/>
      <w:pPr>
        <w:tabs>
          <w:tab w:val="num" w:pos="1440"/>
        </w:tabs>
        <w:ind w:left="1440" w:hanging="360"/>
      </w:pPr>
    </w:lvl>
  </w:abstractNum>
  <w:abstractNum w:abstractNumId="4" w15:restartNumberingAfterBreak="0">
    <w:nsid w:val="00000007"/>
    <w:multiLevelType w:val="multilevel"/>
    <w:tmpl w:val="00000007"/>
    <w:name w:val="WW8Num6"/>
    <w:lvl w:ilvl="0">
      <w:start w:val="1"/>
      <w:numFmt w:val="decimal"/>
      <w:lvlText w:val="%1."/>
      <w:lvlJc w:val="left"/>
      <w:pPr>
        <w:tabs>
          <w:tab w:val="num" w:pos="644"/>
        </w:tabs>
        <w:ind w:left="644" w:hanging="360"/>
      </w:pPr>
    </w:lvl>
    <w:lvl w:ilvl="1">
      <w:start w:val="1"/>
      <w:numFmt w:val="decimal"/>
      <w:lvlText w:val="%1.%2."/>
      <w:lvlJc w:val="left"/>
      <w:pPr>
        <w:tabs>
          <w:tab w:val="num" w:pos="1713"/>
        </w:tabs>
        <w:ind w:left="1713"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5" w15:restartNumberingAfterBreak="0">
    <w:nsid w:val="005276BB"/>
    <w:multiLevelType w:val="hybridMultilevel"/>
    <w:tmpl w:val="B8FC513E"/>
    <w:lvl w:ilvl="0" w:tplc="12B27BFC">
      <w:start w:val="1"/>
      <w:numFmt w:val="decimal"/>
      <w:lvlText w:val="%1."/>
      <w:lvlJc w:val="left"/>
      <w:pPr>
        <w:ind w:left="1495" w:hanging="360"/>
      </w:pPr>
      <w:rPr>
        <w:b w:val="0"/>
      </w:rPr>
    </w:lvl>
    <w:lvl w:ilvl="1" w:tplc="9E222602">
      <w:start w:val="1"/>
      <w:numFmt w:val="decimal"/>
      <w:lvlText w:val="%2."/>
      <w:lvlJc w:val="left"/>
      <w:pPr>
        <w:ind w:left="1830" w:hanging="111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39110D4"/>
    <w:multiLevelType w:val="hybridMultilevel"/>
    <w:tmpl w:val="8F4A9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9D4D9B"/>
    <w:multiLevelType w:val="hybridMultilevel"/>
    <w:tmpl w:val="2AA6843A"/>
    <w:lvl w:ilvl="0" w:tplc="058876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5FB27E1"/>
    <w:multiLevelType w:val="hybridMultilevel"/>
    <w:tmpl w:val="114AC5F2"/>
    <w:lvl w:ilvl="0" w:tplc="58DEB1C6">
      <w:start w:val="1"/>
      <w:numFmt w:val="decimal"/>
      <w:lvlText w:val="%1."/>
      <w:lvlJc w:val="left"/>
      <w:pPr>
        <w:tabs>
          <w:tab w:val="num" w:pos="1495"/>
        </w:tabs>
        <w:ind w:left="1495" w:hanging="360"/>
      </w:pPr>
      <w:rPr>
        <w:rFonts w:ascii="Times New Roman" w:eastAsia="Times New Roman" w:hAnsi="Times New Roman" w:cs="Times New Roman"/>
      </w:r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9" w15:restartNumberingAfterBreak="0">
    <w:nsid w:val="17C503AF"/>
    <w:multiLevelType w:val="multilevel"/>
    <w:tmpl w:val="097ADFDA"/>
    <w:lvl w:ilvl="0">
      <w:start w:val="1"/>
      <w:numFmt w:val="decimal"/>
      <w:lvlText w:val="%1."/>
      <w:lvlJc w:val="left"/>
      <w:pPr>
        <w:ind w:left="1153" w:hanging="444"/>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15:restartNumberingAfterBreak="0">
    <w:nsid w:val="23D13FA9"/>
    <w:multiLevelType w:val="hybridMultilevel"/>
    <w:tmpl w:val="D48231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30754292"/>
    <w:multiLevelType w:val="multilevel"/>
    <w:tmpl w:val="93AA7216"/>
    <w:styleLink w:val="a0"/>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1EC6F72"/>
    <w:multiLevelType w:val="hybridMultilevel"/>
    <w:tmpl w:val="9354797C"/>
    <w:lvl w:ilvl="0" w:tplc="32065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D2D7101"/>
    <w:multiLevelType w:val="multilevel"/>
    <w:tmpl w:val="06DA5CE4"/>
    <w:lvl w:ilvl="0">
      <w:start w:val="1"/>
      <w:numFmt w:val="decimal"/>
      <w:lvlText w:val="%1."/>
      <w:lvlJc w:val="left"/>
      <w:pPr>
        <w:ind w:left="1427" w:hanging="860"/>
      </w:pPr>
      <w:rPr>
        <w:rFonts w:hint="default"/>
        <w:b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4" w15:restartNumberingAfterBreak="0">
    <w:nsid w:val="597A6A78"/>
    <w:multiLevelType w:val="hybridMultilevel"/>
    <w:tmpl w:val="9354797C"/>
    <w:lvl w:ilvl="0" w:tplc="32065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BE941CD"/>
    <w:multiLevelType w:val="hybridMultilevel"/>
    <w:tmpl w:val="0BAC0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BDA2A9C"/>
    <w:multiLevelType w:val="multilevel"/>
    <w:tmpl w:val="2D268C86"/>
    <w:styleLink w:val="1"/>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lvlText w:val="2.8.%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15:restartNumberingAfterBreak="0">
    <w:nsid w:val="7BF23E57"/>
    <w:multiLevelType w:val="multilevel"/>
    <w:tmpl w:val="671E4F26"/>
    <w:styleLink w:val="a1"/>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7"/>
  </w:num>
  <w:num w:numId="5">
    <w:abstractNumId w:val="0"/>
  </w:num>
  <w:num w:numId="6">
    <w:abstractNumId w:val="5"/>
  </w:num>
  <w:num w:numId="7">
    <w:abstractNumId w:val="15"/>
  </w:num>
  <w:num w:numId="8">
    <w:abstractNumId w:val="7"/>
  </w:num>
  <w:num w:numId="9">
    <w:abstractNumId w:val="13"/>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D4"/>
    <w:rsid w:val="0000106D"/>
    <w:rsid w:val="00002511"/>
    <w:rsid w:val="00013726"/>
    <w:rsid w:val="00023A8B"/>
    <w:rsid w:val="000367FB"/>
    <w:rsid w:val="000572B1"/>
    <w:rsid w:val="00074CD2"/>
    <w:rsid w:val="000822E0"/>
    <w:rsid w:val="000A029D"/>
    <w:rsid w:val="000A25D6"/>
    <w:rsid w:val="000C6A66"/>
    <w:rsid w:val="000D1CE0"/>
    <w:rsid w:val="00114D16"/>
    <w:rsid w:val="00126C0F"/>
    <w:rsid w:val="00133D8C"/>
    <w:rsid w:val="00135847"/>
    <w:rsid w:val="0016743B"/>
    <w:rsid w:val="00191D7A"/>
    <w:rsid w:val="00194498"/>
    <w:rsid w:val="001E7BA9"/>
    <w:rsid w:val="001F22C7"/>
    <w:rsid w:val="00201C62"/>
    <w:rsid w:val="0023545A"/>
    <w:rsid w:val="002418EE"/>
    <w:rsid w:val="00247C08"/>
    <w:rsid w:val="00250F00"/>
    <w:rsid w:val="00265555"/>
    <w:rsid w:val="00276A00"/>
    <w:rsid w:val="002B317A"/>
    <w:rsid w:val="002C33AC"/>
    <w:rsid w:val="002D1194"/>
    <w:rsid w:val="002D298E"/>
    <w:rsid w:val="002D7493"/>
    <w:rsid w:val="003039E9"/>
    <w:rsid w:val="003257B6"/>
    <w:rsid w:val="003303E0"/>
    <w:rsid w:val="0034444B"/>
    <w:rsid w:val="00377697"/>
    <w:rsid w:val="00380455"/>
    <w:rsid w:val="00380771"/>
    <w:rsid w:val="0038462E"/>
    <w:rsid w:val="00387D06"/>
    <w:rsid w:val="003A533D"/>
    <w:rsid w:val="003D2064"/>
    <w:rsid w:val="003F0E72"/>
    <w:rsid w:val="00400441"/>
    <w:rsid w:val="0040425A"/>
    <w:rsid w:val="004434D6"/>
    <w:rsid w:val="00472487"/>
    <w:rsid w:val="00475ECA"/>
    <w:rsid w:val="00493FBB"/>
    <w:rsid w:val="004B2EDD"/>
    <w:rsid w:val="004B5061"/>
    <w:rsid w:val="004C4C3F"/>
    <w:rsid w:val="004E5E7F"/>
    <w:rsid w:val="00521430"/>
    <w:rsid w:val="00546D83"/>
    <w:rsid w:val="005522F3"/>
    <w:rsid w:val="00560C33"/>
    <w:rsid w:val="00567B5A"/>
    <w:rsid w:val="0057692F"/>
    <w:rsid w:val="00591098"/>
    <w:rsid w:val="005976E8"/>
    <w:rsid w:val="005B37D5"/>
    <w:rsid w:val="005C12CE"/>
    <w:rsid w:val="005C7740"/>
    <w:rsid w:val="005D015F"/>
    <w:rsid w:val="005E36E1"/>
    <w:rsid w:val="005E671A"/>
    <w:rsid w:val="0060215E"/>
    <w:rsid w:val="00613D58"/>
    <w:rsid w:val="00617AD3"/>
    <w:rsid w:val="00620B10"/>
    <w:rsid w:val="006313F1"/>
    <w:rsid w:val="00667479"/>
    <w:rsid w:val="00671C9E"/>
    <w:rsid w:val="0067350C"/>
    <w:rsid w:val="006B6032"/>
    <w:rsid w:val="006F0556"/>
    <w:rsid w:val="006F562F"/>
    <w:rsid w:val="006F7EE0"/>
    <w:rsid w:val="00720456"/>
    <w:rsid w:val="00767383"/>
    <w:rsid w:val="007977FC"/>
    <w:rsid w:val="00797A70"/>
    <w:rsid w:val="007B1002"/>
    <w:rsid w:val="007B343E"/>
    <w:rsid w:val="007C06FD"/>
    <w:rsid w:val="007C7136"/>
    <w:rsid w:val="008445BB"/>
    <w:rsid w:val="0085142B"/>
    <w:rsid w:val="0088391E"/>
    <w:rsid w:val="00890253"/>
    <w:rsid w:val="008A18BE"/>
    <w:rsid w:val="008B2C37"/>
    <w:rsid w:val="008E19D6"/>
    <w:rsid w:val="008F6A14"/>
    <w:rsid w:val="00900C18"/>
    <w:rsid w:val="00901971"/>
    <w:rsid w:val="0092117E"/>
    <w:rsid w:val="009447F7"/>
    <w:rsid w:val="00960670"/>
    <w:rsid w:val="00964582"/>
    <w:rsid w:val="00981403"/>
    <w:rsid w:val="0098747F"/>
    <w:rsid w:val="009D699C"/>
    <w:rsid w:val="009E4C97"/>
    <w:rsid w:val="009F0A4B"/>
    <w:rsid w:val="00A0442F"/>
    <w:rsid w:val="00A22FD4"/>
    <w:rsid w:val="00A81712"/>
    <w:rsid w:val="00A87BD4"/>
    <w:rsid w:val="00AB61C4"/>
    <w:rsid w:val="00AC3544"/>
    <w:rsid w:val="00AF29B7"/>
    <w:rsid w:val="00B04F5E"/>
    <w:rsid w:val="00B13440"/>
    <w:rsid w:val="00B16D2E"/>
    <w:rsid w:val="00B20548"/>
    <w:rsid w:val="00B36549"/>
    <w:rsid w:val="00B5083C"/>
    <w:rsid w:val="00B713C8"/>
    <w:rsid w:val="00BA72ED"/>
    <w:rsid w:val="00BC1960"/>
    <w:rsid w:val="00BD5DAC"/>
    <w:rsid w:val="00BF10A1"/>
    <w:rsid w:val="00BF1F84"/>
    <w:rsid w:val="00C17444"/>
    <w:rsid w:val="00C17E7C"/>
    <w:rsid w:val="00C4450C"/>
    <w:rsid w:val="00C94517"/>
    <w:rsid w:val="00C946BB"/>
    <w:rsid w:val="00C9678E"/>
    <w:rsid w:val="00CA4BF9"/>
    <w:rsid w:val="00CD499A"/>
    <w:rsid w:val="00D1535F"/>
    <w:rsid w:val="00D42A3D"/>
    <w:rsid w:val="00D5745E"/>
    <w:rsid w:val="00D65DF9"/>
    <w:rsid w:val="00D66E80"/>
    <w:rsid w:val="00DA46EC"/>
    <w:rsid w:val="00DB4A85"/>
    <w:rsid w:val="00DC17D2"/>
    <w:rsid w:val="00DF1B03"/>
    <w:rsid w:val="00E046F3"/>
    <w:rsid w:val="00E560D6"/>
    <w:rsid w:val="00E56A56"/>
    <w:rsid w:val="00E60B65"/>
    <w:rsid w:val="00E714C9"/>
    <w:rsid w:val="00E7179F"/>
    <w:rsid w:val="00E77CB2"/>
    <w:rsid w:val="00E80AFC"/>
    <w:rsid w:val="00EA39BE"/>
    <w:rsid w:val="00EC435E"/>
    <w:rsid w:val="00ED09B8"/>
    <w:rsid w:val="00F21E15"/>
    <w:rsid w:val="00F35AD0"/>
    <w:rsid w:val="00F372CC"/>
    <w:rsid w:val="00F70164"/>
    <w:rsid w:val="00F826C5"/>
    <w:rsid w:val="00F8546C"/>
    <w:rsid w:val="00F871C7"/>
    <w:rsid w:val="00F90D76"/>
    <w:rsid w:val="00FC4C2B"/>
    <w:rsid w:val="00FD0211"/>
    <w:rsid w:val="00FD4FE5"/>
    <w:rsid w:val="00FD6ED4"/>
    <w:rsid w:val="00FF30A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5E940"/>
  <w15:docId w15:val="{888AC6A8-3991-4A53-9BF0-838C3FFF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Обычный текст документа"/>
    <w:qFormat/>
    <w:rsid w:val="0098747F"/>
    <w:pPr>
      <w:spacing w:after="0" w:line="240" w:lineRule="auto"/>
      <w:ind w:firstLine="567"/>
      <w:jc w:val="both"/>
    </w:pPr>
    <w:rPr>
      <w:rFonts w:ascii="Arial" w:eastAsia="Times New Roman" w:hAnsi="Arial" w:cs="Times New Roman"/>
      <w:sz w:val="24"/>
      <w:szCs w:val="24"/>
      <w:lang w:eastAsia="ru-RU"/>
    </w:rPr>
  </w:style>
  <w:style w:type="paragraph" w:styleId="10">
    <w:name w:val="heading 1"/>
    <w:aliases w:val="!Части документа"/>
    <w:basedOn w:val="a2"/>
    <w:next w:val="a2"/>
    <w:link w:val="11"/>
    <w:uiPriority w:val="9"/>
    <w:qFormat/>
    <w:rsid w:val="00A87BD4"/>
    <w:pPr>
      <w:jc w:val="center"/>
      <w:outlineLvl w:val="0"/>
    </w:pPr>
    <w:rPr>
      <w:rFonts w:cs="Arial"/>
      <w:kern w:val="32"/>
      <w:sz w:val="32"/>
      <w:szCs w:val="32"/>
    </w:rPr>
  </w:style>
  <w:style w:type="paragraph" w:styleId="2">
    <w:name w:val="heading 2"/>
    <w:aliases w:val="!Разделы документа"/>
    <w:basedOn w:val="a2"/>
    <w:link w:val="20"/>
    <w:uiPriority w:val="9"/>
    <w:unhideWhenUsed/>
    <w:qFormat/>
    <w:rsid w:val="00A87BD4"/>
    <w:pPr>
      <w:jc w:val="center"/>
      <w:outlineLvl w:val="1"/>
    </w:pPr>
    <w:rPr>
      <w:rFonts w:cs="Arial"/>
      <w:iCs/>
      <w:sz w:val="30"/>
      <w:szCs w:val="28"/>
    </w:rPr>
  </w:style>
  <w:style w:type="paragraph" w:styleId="3">
    <w:name w:val="heading 3"/>
    <w:aliases w:val="!Главы документа"/>
    <w:basedOn w:val="a2"/>
    <w:link w:val="30"/>
    <w:uiPriority w:val="99"/>
    <w:unhideWhenUsed/>
    <w:qFormat/>
    <w:rsid w:val="00A87BD4"/>
    <w:pPr>
      <w:outlineLvl w:val="2"/>
    </w:pPr>
    <w:rPr>
      <w:rFonts w:cs="Arial"/>
      <w:sz w:val="28"/>
      <w:szCs w:val="26"/>
    </w:rPr>
  </w:style>
  <w:style w:type="paragraph" w:styleId="4">
    <w:name w:val="heading 4"/>
    <w:aliases w:val="!Параграфы/Статьи документа"/>
    <w:basedOn w:val="a2"/>
    <w:link w:val="40"/>
    <w:uiPriority w:val="99"/>
    <w:unhideWhenUsed/>
    <w:qFormat/>
    <w:rsid w:val="00A87BD4"/>
    <w:pPr>
      <w:outlineLvl w:val="3"/>
    </w:pPr>
    <w:rPr>
      <w:sz w:val="26"/>
      <w:szCs w:val="28"/>
    </w:rPr>
  </w:style>
  <w:style w:type="paragraph" w:styleId="5">
    <w:name w:val="heading 5"/>
    <w:basedOn w:val="a2"/>
    <w:next w:val="a2"/>
    <w:link w:val="50"/>
    <w:uiPriority w:val="99"/>
    <w:qFormat/>
    <w:rsid w:val="00E56A56"/>
    <w:pPr>
      <w:spacing w:before="240" w:after="60"/>
      <w:ind w:firstLine="0"/>
      <w:jc w:val="left"/>
      <w:outlineLvl w:val="4"/>
    </w:pPr>
    <w:rPr>
      <w:rFonts w:ascii="Calibri" w:hAnsi="Calibri"/>
      <w:b/>
      <w:bCs/>
      <w:i/>
      <w:iCs/>
      <w:sz w:val="26"/>
      <w:szCs w:val="26"/>
      <w:lang w:val="en-US" w:eastAsia="en-US" w:bidi="en-US"/>
    </w:rPr>
  </w:style>
  <w:style w:type="paragraph" w:styleId="6">
    <w:name w:val="heading 6"/>
    <w:basedOn w:val="a2"/>
    <w:next w:val="a2"/>
    <w:link w:val="60"/>
    <w:uiPriority w:val="99"/>
    <w:qFormat/>
    <w:rsid w:val="00E56A56"/>
    <w:pPr>
      <w:spacing w:before="240" w:after="60"/>
      <w:ind w:firstLine="0"/>
      <w:jc w:val="left"/>
      <w:outlineLvl w:val="5"/>
    </w:pPr>
    <w:rPr>
      <w:rFonts w:ascii="Calibri" w:hAnsi="Calibri"/>
      <w:b/>
      <w:bCs/>
      <w:sz w:val="22"/>
      <w:szCs w:val="22"/>
      <w:lang w:val="en-US" w:eastAsia="en-US" w:bidi="en-US"/>
    </w:rPr>
  </w:style>
  <w:style w:type="paragraph" w:styleId="7">
    <w:name w:val="heading 7"/>
    <w:basedOn w:val="a2"/>
    <w:next w:val="a2"/>
    <w:link w:val="70"/>
    <w:qFormat/>
    <w:rsid w:val="00E56A56"/>
    <w:pPr>
      <w:spacing w:before="240" w:after="60"/>
      <w:ind w:firstLine="0"/>
      <w:jc w:val="left"/>
      <w:outlineLvl w:val="6"/>
    </w:pPr>
    <w:rPr>
      <w:rFonts w:ascii="Calibri" w:hAnsi="Calibri"/>
      <w:lang w:val="en-US" w:eastAsia="en-US" w:bidi="en-US"/>
    </w:rPr>
  </w:style>
  <w:style w:type="paragraph" w:styleId="8">
    <w:name w:val="heading 8"/>
    <w:basedOn w:val="a2"/>
    <w:next w:val="a2"/>
    <w:link w:val="80"/>
    <w:qFormat/>
    <w:rsid w:val="00E56A56"/>
    <w:pPr>
      <w:spacing w:before="240" w:after="60"/>
      <w:ind w:firstLine="0"/>
      <w:jc w:val="left"/>
      <w:outlineLvl w:val="7"/>
    </w:pPr>
    <w:rPr>
      <w:rFonts w:ascii="Calibri" w:hAnsi="Calibri"/>
      <w:i/>
      <w:iCs/>
      <w:lang w:val="en-US" w:eastAsia="en-US" w:bidi="en-US"/>
    </w:rPr>
  </w:style>
  <w:style w:type="paragraph" w:styleId="9">
    <w:name w:val="heading 9"/>
    <w:basedOn w:val="a2"/>
    <w:next w:val="a2"/>
    <w:link w:val="90"/>
    <w:qFormat/>
    <w:rsid w:val="00E56A56"/>
    <w:pPr>
      <w:spacing w:before="240" w:after="60"/>
      <w:ind w:firstLine="0"/>
      <w:jc w:val="left"/>
      <w:outlineLvl w:val="8"/>
    </w:pPr>
    <w:rPr>
      <w:rFonts w:ascii="Cambria" w:hAnsi="Cambria"/>
      <w:sz w:val="22"/>
      <w:szCs w:val="22"/>
      <w:lang w:val="en-US" w:eastAsia="en-US"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Части документа Знак1"/>
    <w:basedOn w:val="a3"/>
    <w:link w:val="10"/>
    <w:uiPriority w:val="9"/>
    <w:rsid w:val="00A87BD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3"/>
    <w:link w:val="2"/>
    <w:uiPriority w:val="9"/>
    <w:rsid w:val="00A87BD4"/>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3"/>
    <w:link w:val="3"/>
    <w:uiPriority w:val="99"/>
    <w:rsid w:val="00A87BD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3"/>
    <w:link w:val="4"/>
    <w:uiPriority w:val="99"/>
    <w:rsid w:val="00A87BD4"/>
    <w:rPr>
      <w:rFonts w:ascii="Arial" w:eastAsia="Times New Roman" w:hAnsi="Arial" w:cs="Times New Roman"/>
      <w:sz w:val="26"/>
      <w:szCs w:val="28"/>
      <w:lang w:eastAsia="ru-RU"/>
    </w:rPr>
  </w:style>
  <w:style w:type="character" w:styleId="a6">
    <w:name w:val="Hyperlink"/>
    <w:uiPriority w:val="99"/>
    <w:unhideWhenUsed/>
    <w:rsid w:val="00A87BD4"/>
    <w:rPr>
      <w:strike w:val="0"/>
      <w:dstrike w:val="0"/>
      <w:color w:val="0000FF"/>
      <w:u w:val="none"/>
      <w:effect w:val="none"/>
    </w:rPr>
  </w:style>
  <w:style w:type="character" w:styleId="a7">
    <w:name w:val="FollowedHyperlink"/>
    <w:uiPriority w:val="99"/>
    <w:unhideWhenUsed/>
    <w:rsid w:val="00A87BD4"/>
    <w:rPr>
      <w:color w:val="800080"/>
      <w:u w:val="single"/>
    </w:rPr>
  </w:style>
  <w:style w:type="character" w:customStyle="1" w:styleId="110">
    <w:name w:val="Заголовок 1 Знак1"/>
    <w:aliases w:val="!Части документа Знак"/>
    <w:basedOn w:val="a3"/>
    <w:rsid w:val="00A87BD4"/>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3"/>
    <w:semiHidden/>
    <w:rsid w:val="00A87BD4"/>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3"/>
    <w:semiHidden/>
    <w:rsid w:val="00A87BD4"/>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3"/>
    <w:semiHidden/>
    <w:rsid w:val="00A87BD4"/>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unhideWhenUsed/>
    <w:rsid w:val="00A87BD4"/>
    <w:rPr>
      <w:rFonts w:ascii="Arial" w:hAnsi="Arial" w:cs="Arial" w:hint="default"/>
      <w:b w:val="0"/>
      <w:bCs w:val="0"/>
      <w:i w:val="0"/>
      <w:iCs w:val="0"/>
      <w:strike w:val="0"/>
      <w:dstrike w:val="0"/>
      <w:color w:val="0000FF"/>
      <w:sz w:val="24"/>
      <w:u w:val="none"/>
      <w:effect w:val="none"/>
    </w:rPr>
  </w:style>
  <w:style w:type="character" w:customStyle="1" w:styleId="a8">
    <w:name w:val="Текст примечания Знак"/>
    <w:aliases w:val="!Равноширинный текст документа Знак1"/>
    <w:basedOn w:val="a3"/>
    <w:link w:val="a9"/>
    <w:uiPriority w:val="99"/>
    <w:semiHidden/>
    <w:locked/>
    <w:rsid w:val="00A87BD4"/>
    <w:rPr>
      <w:rFonts w:ascii="Courier" w:eastAsia="Times New Roman" w:hAnsi="Courier"/>
    </w:rPr>
  </w:style>
  <w:style w:type="paragraph" w:styleId="a9">
    <w:name w:val="annotation text"/>
    <w:aliases w:val="!Равноширинный текст документа"/>
    <w:basedOn w:val="a2"/>
    <w:link w:val="a8"/>
    <w:uiPriority w:val="99"/>
    <w:semiHidden/>
    <w:unhideWhenUsed/>
    <w:qFormat/>
    <w:rsid w:val="00A87BD4"/>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3"/>
    <w:semiHidden/>
    <w:rsid w:val="00A87BD4"/>
    <w:rPr>
      <w:rFonts w:ascii="Arial" w:eastAsia="Times New Roman" w:hAnsi="Arial" w:cs="Times New Roman"/>
      <w:sz w:val="20"/>
      <w:szCs w:val="20"/>
      <w:lang w:eastAsia="ru-RU"/>
    </w:rPr>
  </w:style>
  <w:style w:type="paragraph" w:styleId="aa">
    <w:name w:val="header"/>
    <w:basedOn w:val="a2"/>
    <w:link w:val="ab"/>
    <w:unhideWhenUsed/>
    <w:rsid w:val="00A87BD4"/>
    <w:pPr>
      <w:tabs>
        <w:tab w:val="center" w:pos="4677"/>
        <w:tab w:val="right" w:pos="9355"/>
      </w:tabs>
    </w:pPr>
    <w:rPr>
      <w:rFonts w:ascii="Times New Roman" w:hAnsi="Times New Roman"/>
      <w:lang w:val="x-none" w:eastAsia="x-none"/>
    </w:rPr>
  </w:style>
  <w:style w:type="character" w:customStyle="1" w:styleId="ab">
    <w:name w:val="Верхний колонтитул Знак"/>
    <w:basedOn w:val="a3"/>
    <w:link w:val="aa"/>
    <w:rsid w:val="00A87BD4"/>
    <w:rPr>
      <w:rFonts w:ascii="Times New Roman" w:eastAsia="Times New Roman" w:hAnsi="Times New Roman" w:cs="Times New Roman"/>
      <w:sz w:val="24"/>
      <w:szCs w:val="24"/>
      <w:lang w:val="x-none" w:eastAsia="x-none"/>
    </w:rPr>
  </w:style>
  <w:style w:type="paragraph" w:styleId="ac">
    <w:name w:val="footer"/>
    <w:basedOn w:val="a2"/>
    <w:link w:val="ad"/>
    <w:uiPriority w:val="99"/>
    <w:unhideWhenUsed/>
    <w:rsid w:val="00A87BD4"/>
    <w:pPr>
      <w:tabs>
        <w:tab w:val="center" w:pos="4677"/>
        <w:tab w:val="right" w:pos="9355"/>
      </w:tabs>
    </w:pPr>
    <w:rPr>
      <w:rFonts w:ascii="Times New Roman" w:hAnsi="Times New Roman"/>
      <w:lang w:val="x-none" w:eastAsia="x-none"/>
    </w:rPr>
  </w:style>
  <w:style w:type="character" w:customStyle="1" w:styleId="ad">
    <w:name w:val="Нижний колонтитул Знак"/>
    <w:basedOn w:val="a3"/>
    <w:link w:val="ac"/>
    <w:uiPriority w:val="99"/>
    <w:rsid w:val="00A87BD4"/>
    <w:rPr>
      <w:rFonts w:ascii="Times New Roman" w:eastAsia="Times New Roman" w:hAnsi="Times New Roman" w:cs="Times New Roman"/>
      <w:sz w:val="24"/>
      <w:szCs w:val="24"/>
      <w:lang w:val="x-none" w:eastAsia="x-none"/>
    </w:rPr>
  </w:style>
  <w:style w:type="paragraph" w:styleId="ae">
    <w:name w:val="Body Text"/>
    <w:basedOn w:val="a2"/>
    <w:link w:val="af"/>
    <w:uiPriority w:val="1"/>
    <w:unhideWhenUsed/>
    <w:qFormat/>
    <w:rsid w:val="00A87BD4"/>
    <w:rPr>
      <w:rFonts w:ascii="Times New Roman" w:hAnsi="Times New Roman"/>
      <w:sz w:val="20"/>
      <w:szCs w:val="28"/>
      <w:lang w:val="x-none" w:eastAsia="x-none"/>
    </w:rPr>
  </w:style>
  <w:style w:type="character" w:customStyle="1" w:styleId="af">
    <w:name w:val="Основной текст Знак"/>
    <w:basedOn w:val="a3"/>
    <w:link w:val="ae"/>
    <w:uiPriority w:val="1"/>
    <w:rsid w:val="00A87BD4"/>
    <w:rPr>
      <w:rFonts w:ascii="Times New Roman" w:eastAsia="Times New Roman" w:hAnsi="Times New Roman" w:cs="Times New Roman"/>
      <w:sz w:val="20"/>
      <w:szCs w:val="28"/>
      <w:lang w:val="x-none" w:eastAsia="x-none"/>
    </w:rPr>
  </w:style>
  <w:style w:type="paragraph" w:styleId="af0">
    <w:name w:val="Balloon Text"/>
    <w:basedOn w:val="a2"/>
    <w:link w:val="af1"/>
    <w:uiPriority w:val="99"/>
    <w:unhideWhenUsed/>
    <w:rsid w:val="00A87BD4"/>
    <w:rPr>
      <w:rFonts w:ascii="Tahoma" w:hAnsi="Tahoma"/>
      <w:sz w:val="16"/>
      <w:szCs w:val="16"/>
      <w:lang w:val="x-none" w:eastAsia="x-none"/>
    </w:rPr>
  </w:style>
  <w:style w:type="character" w:customStyle="1" w:styleId="af1">
    <w:name w:val="Текст выноски Знак"/>
    <w:basedOn w:val="a3"/>
    <w:link w:val="af0"/>
    <w:uiPriority w:val="99"/>
    <w:rsid w:val="00A87BD4"/>
    <w:rPr>
      <w:rFonts w:ascii="Tahoma" w:eastAsia="Times New Roman" w:hAnsi="Tahoma" w:cs="Times New Roman"/>
      <w:sz w:val="16"/>
      <w:szCs w:val="16"/>
      <w:lang w:val="x-none" w:eastAsia="x-none"/>
    </w:rPr>
  </w:style>
  <w:style w:type="paragraph" w:styleId="af2">
    <w:name w:val="List Paragraph"/>
    <w:aliases w:val="List Paragraph"/>
    <w:basedOn w:val="a2"/>
    <w:link w:val="af3"/>
    <w:uiPriority w:val="1"/>
    <w:qFormat/>
    <w:rsid w:val="00A87BD4"/>
    <w:pPr>
      <w:widowControl w:val="0"/>
      <w:autoSpaceDE w:val="0"/>
      <w:autoSpaceDN w:val="0"/>
      <w:adjustRightInd w:val="0"/>
      <w:ind w:left="720"/>
      <w:contextualSpacing/>
    </w:pPr>
    <w:rPr>
      <w:rFonts w:ascii="Times New Roman" w:hAnsi="Times New Roman"/>
      <w:sz w:val="20"/>
      <w:szCs w:val="20"/>
    </w:rPr>
  </w:style>
  <w:style w:type="paragraph" w:customStyle="1" w:styleId="ConsNormal">
    <w:name w:val="ConsNormal"/>
    <w:uiPriority w:val="99"/>
    <w:rsid w:val="00A87B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87BD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uiPriority w:val="99"/>
    <w:qFormat/>
    <w:rsid w:val="00A87B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A87B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Знак1"/>
    <w:basedOn w:val="a2"/>
    <w:uiPriority w:val="99"/>
    <w:rsid w:val="00A87BD4"/>
    <w:pPr>
      <w:spacing w:after="160" w:line="240" w:lineRule="exact"/>
    </w:pPr>
    <w:rPr>
      <w:rFonts w:ascii="Verdana" w:hAnsi="Verdana" w:cs="Verdana"/>
      <w:sz w:val="20"/>
      <w:szCs w:val="20"/>
      <w:lang w:val="en-US"/>
    </w:rPr>
  </w:style>
  <w:style w:type="paragraph" w:customStyle="1" w:styleId="ConsPlusNonformat">
    <w:name w:val="ConsPlusNonformat"/>
    <w:uiPriority w:val="99"/>
    <w:qFormat/>
    <w:rsid w:val="00A8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Название Знак"/>
    <w:link w:val="14"/>
    <w:uiPriority w:val="99"/>
    <w:locked/>
    <w:rsid w:val="00A87BD4"/>
    <w:rPr>
      <w:rFonts w:ascii="Cambria" w:hAnsi="Cambria"/>
      <w:b/>
      <w:bCs/>
      <w:kern w:val="28"/>
      <w:sz w:val="32"/>
      <w:szCs w:val="32"/>
      <w:lang w:val="x-none" w:eastAsia="x-none"/>
    </w:rPr>
  </w:style>
  <w:style w:type="paragraph" w:customStyle="1" w:styleId="14">
    <w:name w:val="Название1"/>
    <w:basedOn w:val="a2"/>
    <w:next w:val="a2"/>
    <w:link w:val="af4"/>
    <w:qFormat/>
    <w:rsid w:val="00A87BD4"/>
    <w:pPr>
      <w:spacing w:before="240" w:after="60"/>
      <w:jc w:val="center"/>
      <w:outlineLvl w:val="0"/>
    </w:pPr>
    <w:rPr>
      <w:rFonts w:ascii="Cambria" w:eastAsiaTheme="minorHAnsi" w:hAnsi="Cambria" w:cstheme="minorBidi"/>
      <w:b/>
      <w:bCs/>
      <w:kern w:val="28"/>
      <w:sz w:val="32"/>
      <w:szCs w:val="32"/>
      <w:lang w:val="x-none" w:eastAsia="x-none"/>
    </w:rPr>
  </w:style>
  <w:style w:type="paragraph" w:customStyle="1" w:styleId="af5">
    <w:name w:val="Знак Знак Знак Знак Знак Знак Знак Знак Знак Знак"/>
    <w:basedOn w:val="a2"/>
    <w:qFormat/>
    <w:rsid w:val="00A87BD4"/>
    <w:pPr>
      <w:spacing w:after="160" w:line="240" w:lineRule="exact"/>
    </w:pPr>
    <w:rPr>
      <w:rFonts w:ascii="Verdana" w:hAnsi="Verdana"/>
      <w:lang w:val="en-US"/>
    </w:rPr>
  </w:style>
  <w:style w:type="paragraph" w:customStyle="1" w:styleId="42">
    <w:name w:val="Знак Знак Знак Знак Знак Знак Знак4"/>
    <w:basedOn w:val="a2"/>
    <w:rsid w:val="00A87BD4"/>
    <w:pPr>
      <w:spacing w:before="100" w:beforeAutospacing="1" w:after="100" w:afterAutospacing="1"/>
    </w:pPr>
    <w:rPr>
      <w:rFonts w:ascii="Tahoma" w:hAnsi="Tahoma" w:cs="Tahoma"/>
      <w:sz w:val="20"/>
      <w:szCs w:val="20"/>
      <w:lang w:val="en-US"/>
    </w:rPr>
  </w:style>
  <w:style w:type="paragraph" w:customStyle="1" w:styleId="ConsPlusCell">
    <w:name w:val="ConsPlusCell"/>
    <w:uiPriority w:val="99"/>
    <w:qFormat/>
    <w:rsid w:val="00A87BD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Обычный текст1"/>
    <w:basedOn w:val="a2"/>
    <w:rsid w:val="00A87BD4"/>
    <w:rPr>
      <w:rFonts w:ascii="Times New Roman" w:hAnsi="Times New Roman"/>
      <w:sz w:val="20"/>
    </w:rPr>
  </w:style>
  <w:style w:type="paragraph" w:customStyle="1" w:styleId="Title">
    <w:name w:val="Title!Название НПА"/>
    <w:basedOn w:val="a2"/>
    <w:qFormat/>
    <w:rsid w:val="00A87BD4"/>
    <w:pPr>
      <w:spacing w:before="240" w:after="60"/>
      <w:jc w:val="center"/>
      <w:outlineLvl w:val="0"/>
    </w:pPr>
    <w:rPr>
      <w:rFonts w:cs="Arial"/>
      <w:b/>
      <w:bCs/>
      <w:kern w:val="28"/>
      <w:sz w:val="32"/>
      <w:szCs w:val="32"/>
    </w:rPr>
  </w:style>
  <w:style w:type="character" w:customStyle="1" w:styleId="16">
    <w:name w:val="Верхний колонтитул Знак1"/>
    <w:basedOn w:val="a3"/>
    <w:uiPriority w:val="99"/>
    <w:rsid w:val="00A87BD4"/>
    <w:rPr>
      <w:rFonts w:ascii="Arial" w:eastAsia="Times New Roman" w:hAnsi="Arial" w:cs="Arial" w:hint="default"/>
      <w:sz w:val="24"/>
      <w:szCs w:val="24"/>
    </w:rPr>
  </w:style>
  <w:style w:type="character" w:customStyle="1" w:styleId="17">
    <w:name w:val="Нижний колонтитул Знак1"/>
    <w:basedOn w:val="a3"/>
    <w:uiPriority w:val="99"/>
    <w:semiHidden/>
    <w:rsid w:val="00A87BD4"/>
    <w:rPr>
      <w:rFonts w:ascii="Arial" w:eastAsia="Times New Roman" w:hAnsi="Arial" w:cs="Arial" w:hint="default"/>
      <w:sz w:val="24"/>
      <w:szCs w:val="24"/>
    </w:rPr>
  </w:style>
  <w:style w:type="character" w:customStyle="1" w:styleId="18">
    <w:name w:val="Текст выноски Знак1"/>
    <w:basedOn w:val="a3"/>
    <w:uiPriority w:val="99"/>
    <w:semiHidden/>
    <w:rsid w:val="00A87BD4"/>
    <w:rPr>
      <w:rFonts w:ascii="Tahoma" w:eastAsia="Times New Roman" w:hAnsi="Tahoma" w:cs="Tahoma" w:hint="default"/>
      <w:sz w:val="16"/>
      <w:szCs w:val="16"/>
    </w:rPr>
  </w:style>
  <w:style w:type="character" w:customStyle="1" w:styleId="text1">
    <w:name w:val="text1"/>
    <w:rsid w:val="00A87BD4"/>
    <w:rPr>
      <w:rFonts w:ascii="Arial" w:hAnsi="Arial" w:cs="Arial" w:hint="default"/>
      <w:sz w:val="18"/>
      <w:szCs w:val="18"/>
    </w:rPr>
  </w:style>
  <w:style w:type="character" w:customStyle="1" w:styleId="af6">
    <w:name w:val="Заголовок Знак"/>
    <w:link w:val="af7"/>
    <w:uiPriority w:val="99"/>
    <w:rsid w:val="00A87BD4"/>
    <w:rPr>
      <w:rFonts w:ascii="Calibri Light" w:eastAsia="Times New Roman" w:hAnsi="Calibri Light" w:cs="Times New Roman" w:hint="default"/>
      <w:spacing w:val="-10"/>
      <w:kern w:val="28"/>
      <w:sz w:val="56"/>
      <w:szCs w:val="56"/>
    </w:rPr>
  </w:style>
  <w:style w:type="table" w:styleId="af8">
    <w:name w:val="Table Grid"/>
    <w:basedOn w:val="a4"/>
    <w:uiPriority w:val="59"/>
    <w:rsid w:val="00A87B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3"/>
    <w:link w:val="5"/>
    <w:uiPriority w:val="99"/>
    <w:rsid w:val="00E56A56"/>
    <w:rPr>
      <w:rFonts w:ascii="Calibri" w:eastAsia="Times New Roman" w:hAnsi="Calibri" w:cs="Times New Roman"/>
      <w:b/>
      <w:bCs/>
      <w:i/>
      <w:iCs/>
      <w:sz w:val="26"/>
      <w:szCs w:val="26"/>
      <w:lang w:val="en-US" w:bidi="en-US"/>
    </w:rPr>
  </w:style>
  <w:style w:type="character" w:customStyle="1" w:styleId="60">
    <w:name w:val="Заголовок 6 Знак"/>
    <w:basedOn w:val="a3"/>
    <w:link w:val="6"/>
    <w:uiPriority w:val="99"/>
    <w:rsid w:val="00E56A56"/>
    <w:rPr>
      <w:rFonts w:ascii="Calibri" w:eastAsia="Times New Roman" w:hAnsi="Calibri" w:cs="Times New Roman"/>
      <w:b/>
      <w:bCs/>
      <w:lang w:val="en-US" w:bidi="en-US"/>
    </w:rPr>
  </w:style>
  <w:style w:type="character" w:customStyle="1" w:styleId="70">
    <w:name w:val="Заголовок 7 Знак"/>
    <w:basedOn w:val="a3"/>
    <w:link w:val="7"/>
    <w:rsid w:val="00E56A56"/>
    <w:rPr>
      <w:rFonts w:ascii="Calibri" w:eastAsia="Times New Roman" w:hAnsi="Calibri" w:cs="Times New Roman"/>
      <w:sz w:val="24"/>
      <w:szCs w:val="24"/>
      <w:lang w:val="en-US" w:bidi="en-US"/>
    </w:rPr>
  </w:style>
  <w:style w:type="character" w:customStyle="1" w:styleId="80">
    <w:name w:val="Заголовок 8 Знак"/>
    <w:basedOn w:val="a3"/>
    <w:link w:val="8"/>
    <w:rsid w:val="00E56A56"/>
    <w:rPr>
      <w:rFonts w:ascii="Calibri" w:eastAsia="Times New Roman" w:hAnsi="Calibri" w:cs="Times New Roman"/>
      <w:i/>
      <w:iCs/>
      <w:sz w:val="24"/>
      <w:szCs w:val="24"/>
      <w:lang w:val="en-US" w:bidi="en-US"/>
    </w:rPr>
  </w:style>
  <w:style w:type="character" w:customStyle="1" w:styleId="90">
    <w:name w:val="Заголовок 9 Знак"/>
    <w:basedOn w:val="a3"/>
    <w:link w:val="9"/>
    <w:rsid w:val="00E56A56"/>
    <w:rPr>
      <w:rFonts w:ascii="Cambria" w:eastAsia="Times New Roman" w:hAnsi="Cambria" w:cs="Times New Roman"/>
      <w:lang w:val="en-US" w:bidi="en-US"/>
    </w:rPr>
  </w:style>
  <w:style w:type="paragraph" w:customStyle="1" w:styleId="Default">
    <w:name w:val="Default"/>
    <w:qFormat/>
    <w:rsid w:val="00E56A5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9">
    <w:name w:val="Plain Text"/>
    <w:basedOn w:val="a2"/>
    <w:link w:val="afa"/>
    <w:unhideWhenUsed/>
    <w:rsid w:val="00E56A56"/>
    <w:pPr>
      <w:ind w:firstLine="0"/>
      <w:jc w:val="left"/>
    </w:pPr>
    <w:rPr>
      <w:rFonts w:ascii="Courier New" w:hAnsi="Courier New" w:cs="Courier New"/>
      <w:sz w:val="20"/>
      <w:szCs w:val="20"/>
    </w:rPr>
  </w:style>
  <w:style w:type="character" w:customStyle="1" w:styleId="afa">
    <w:name w:val="Текст Знак"/>
    <w:basedOn w:val="a3"/>
    <w:link w:val="af9"/>
    <w:rsid w:val="00E56A56"/>
    <w:rPr>
      <w:rFonts w:ascii="Courier New" w:eastAsia="Times New Roman" w:hAnsi="Courier New" w:cs="Courier New"/>
      <w:sz w:val="20"/>
      <w:szCs w:val="20"/>
      <w:lang w:eastAsia="ru-RU"/>
    </w:rPr>
  </w:style>
  <w:style w:type="paragraph" w:customStyle="1" w:styleId="095">
    <w:name w:val="Стиль по ширине Первая строка:  095 см"/>
    <w:basedOn w:val="a2"/>
    <w:uiPriority w:val="99"/>
    <w:qFormat/>
    <w:rsid w:val="00E56A56"/>
    <w:pPr>
      <w:ind w:firstLine="709"/>
    </w:pPr>
    <w:rPr>
      <w:rFonts w:ascii="Times New Roman" w:hAnsi="Times New Roman"/>
      <w:sz w:val="28"/>
      <w:szCs w:val="28"/>
    </w:rPr>
  </w:style>
  <w:style w:type="paragraph" w:customStyle="1" w:styleId="ConsPlusDocList">
    <w:name w:val="ConsPlusDocList"/>
    <w:uiPriority w:val="99"/>
    <w:qFormat/>
    <w:rsid w:val="00E56A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Document Map"/>
    <w:basedOn w:val="a2"/>
    <w:link w:val="afc"/>
    <w:uiPriority w:val="99"/>
    <w:semiHidden/>
    <w:rsid w:val="00E56A56"/>
    <w:pPr>
      <w:shd w:val="clear" w:color="auto" w:fill="000080"/>
      <w:ind w:firstLine="0"/>
      <w:jc w:val="left"/>
    </w:pPr>
    <w:rPr>
      <w:rFonts w:ascii="Tahoma" w:hAnsi="Tahoma"/>
      <w:sz w:val="16"/>
      <w:szCs w:val="16"/>
    </w:rPr>
  </w:style>
  <w:style w:type="character" w:customStyle="1" w:styleId="afc">
    <w:name w:val="Схема документа Знак"/>
    <w:basedOn w:val="a3"/>
    <w:link w:val="afb"/>
    <w:uiPriority w:val="99"/>
    <w:semiHidden/>
    <w:rsid w:val="00E56A56"/>
    <w:rPr>
      <w:rFonts w:ascii="Tahoma" w:eastAsia="Times New Roman" w:hAnsi="Tahoma" w:cs="Times New Roman"/>
      <w:sz w:val="16"/>
      <w:szCs w:val="16"/>
      <w:shd w:val="clear" w:color="auto" w:fill="000080"/>
      <w:lang w:eastAsia="ru-RU"/>
    </w:rPr>
  </w:style>
  <w:style w:type="character" w:styleId="afd">
    <w:name w:val="page number"/>
    <w:uiPriority w:val="99"/>
    <w:rsid w:val="00E56A56"/>
    <w:rPr>
      <w:rFonts w:cs="Times New Roman"/>
    </w:rPr>
  </w:style>
  <w:style w:type="paragraph" w:styleId="22">
    <w:name w:val="Body Text 2"/>
    <w:basedOn w:val="a2"/>
    <w:link w:val="23"/>
    <w:uiPriority w:val="99"/>
    <w:rsid w:val="00E56A56"/>
    <w:pPr>
      <w:ind w:firstLine="708"/>
    </w:pPr>
    <w:rPr>
      <w:rFonts w:ascii="Times New Roman" w:hAnsi="Times New Roman"/>
      <w:sz w:val="20"/>
      <w:szCs w:val="20"/>
    </w:rPr>
  </w:style>
  <w:style w:type="character" w:customStyle="1" w:styleId="23">
    <w:name w:val="Основной текст 2 Знак"/>
    <w:basedOn w:val="a3"/>
    <w:link w:val="22"/>
    <w:uiPriority w:val="99"/>
    <w:rsid w:val="00E56A56"/>
    <w:rPr>
      <w:rFonts w:ascii="Times New Roman" w:eastAsia="Times New Roman" w:hAnsi="Times New Roman" w:cs="Times New Roman"/>
      <w:sz w:val="20"/>
      <w:szCs w:val="20"/>
      <w:lang w:eastAsia="ru-RU"/>
    </w:rPr>
  </w:style>
  <w:style w:type="character" w:customStyle="1" w:styleId="32">
    <w:name w:val="Знак3"/>
    <w:uiPriority w:val="99"/>
    <w:semiHidden/>
    <w:rsid w:val="00E56A56"/>
    <w:rPr>
      <w:rFonts w:cs="Times New Roman"/>
      <w:sz w:val="24"/>
      <w:szCs w:val="24"/>
      <w:lang w:val="ru-RU" w:eastAsia="ru-RU"/>
    </w:rPr>
  </w:style>
  <w:style w:type="numbering" w:customStyle="1" w:styleId="a0">
    <w:name w:val="Стиль маркированный"/>
    <w:rsid w:val="00E56A56"/>
    <w:pPr>
      <w:numPr>
        <w:numId w:val="3"/>
      </w:numPr>
    </w:pPr>
  </w:style>
  <w:style w:type="numbering" w:customStyle="1" w:styleId="a1">
    <w:name w:val="Стиль многоуровневый"/>
    <w:rsid w:val="00E56A56"/>
    <w:pPr>
      <w:numPr>
        <w:numId w:val="4"/>
      </w:numPr>
    </w:pPr>
  </w:style>
  <w:style w:type="paragraph" w:customStyle="1" w:styleId="afe">
    <w:name w:val="Обычный.Название подразделения"/>
    <w:qFormat/>
    <w:rsid w:val="00E56A56"/>
    <w:pPr>
      <w:spacing w:after="0" w:line="240" w:lineRule="auto"/>
    </w:pPr>
    <w:rPr>
      <w:rFonts w:ascii="SchoolBook" w:eastAsia="Times New Roman" w:hAnsi="SchoolBook" w:cs="Times New Roman"/>
      <w:sz w:val="28"/>
      <w:szCs w:val="20"/>
      <w:lang w:eastAsia="ru-RU"/>
    </w:rPr>
  </w:style>
  <w:style w:type="paragraph" w:styleId="aff">
    <w:name w:val="Subtitle"/>
    <w:basedOn w:val="a2"/>
    <w:link w:val="aff0"/>
    <w:qFormat/>
    <w:rsid w:val="00E56A56"/>
    <w:pPr>
      <w:spacing w:before="120"/>
      <w:ind w:firstLine="0"/>
      <w:jc w:val="center"/>
    </w:pPr>
    <w:rPr>
      <w:rFonts w:ascii="Times New Roman" w:hAnsi="Times New Roman"/>
      <w:b/>
      <w:spacing w:val="40"/>
      <w:sz w:val="28"/>
    </w:rPr>
  </w:style>
  <w:style w:type="character" w:customStyle="1" w:styleId="aff0">
    <w:name w:val="Подзаголовок Знак"/>
    <w:basedOn w:val="a3"/>
    <w:link w:val="aff"/>
    <w:rsid w:val="00E56A56"/>
    <w:rPr>
      <w:rFonts w:ascii="Times New Roman" w:eastAsia="Times New Roman" w:hAnsi="Times New Roman" w:cs="Times New Roman"/>
      <w:b/>
      <w:spacing w:val="40"/>
      <w:sz w:val="28"/>
      <w:szCs w:val="24"/>
      <w:lang w:eastAsia="ru-RU"/>
    </w:rPr>
  </w:style>
  <w:style w:type="numbering" w:customStyle="1" w:styleId="19">
    <w:name w:val="Нет списка1"/>
    <w:next w:val="a5"/>
    <w:uiPriority w:val="99"/>
    <w:semiHidden/>
    <w:unhideWhenUsed/>
    <w:rsid w:val="00E56A56"/>
  </w:style>
  <w:style w:type="character" w:customStyle="1" w:styleId="33">
    <w:name w:val="Заголовок №3"/>
    <w:link w:val="310"/>
    <w:uiPriority w:val="99"/>
    <w:locked/>
    <w:rsid w:val="00E56A56"/>
    <w:rPr>
      <w:b/>
      <w:bCs/>
      <w:sz w:val="24"/>
      <w:szCs w:val="24"/>
      <w:shd w:val="clear" w:color="auto" w:fill="FFFFFF"/>
    </w:rPr>
  </w:style>
  <w:style w:type="paragraph" w:customStyle="1" w:styleId="310">
    <w:name w:val="Заголовок №31"/>
    <w:basedOn w:val="a2"/>
    <w:link w:val="33"/>
    <w:uiPriority w:val="99"/>
    <w:qFormat/>
    <w:rsid w:val="00E56A56"/>
    <w:pPr>
      <w:shd w:val="clear" w:color="auto" w:fill="FFFFFF"/>
      <w:spacing w:before="240" w:line="278" w:lineRule="exact"/>
      <w:ind w:firstLine="0"/>
      <w:jc w:val="left"/>
      <w:outlineLvl w:val="2"/>
    </w:pPr>
    <w:rPr>
      <w:rFonts w:asciiTheme="minorHAnsi" w:eastAsiaTheme="minorHAnsi" w:hAnsiTheme="minorHAnsi" w:cstheme="minorBidi"/>
      <w:b/>
      <w:bCs/>
      <w:lang w:eastAsia="en-US"/>
    </w:rPr>
  </w:style>
  <w:style w:type="character" w:customStyle="1" w:styleId="320">
    <w:name w:val="Заголовок №3 (2)"/>
    <w:link w:val="321"/>
    <w:uiPriority w:val="99"/>
    <w:locked/>
    <w:rsid w:val="00E56A56"/>
    <w:rPr>
      <w:b/>
      <w:bCs/>
      <w:sz w:val="24"/>
      <w:szCs w:val="24"/>
      <w:shd w:val="clear" w:color="auto" w:fill="FFFFFF"/>
    </w:rPr>
  </w:style>
  <w:style w:type="paragraph" w:customStyle="1" w:styleId="321">
    <w:name w:val="Заголовок №3 (2)1"/>
    <w:basedOn w:val="a2"/>
    <w:link w:val="320"/>
    <w:uiPriority w:val="99"/>
    <w:qFormat/>
    <w:rsid w:val="00E56A56"/>
    <w:pPr>
      <w:shd w:val="clear" w:color="auto" w:fill="FFFFFF"/>
      <w:spacing w:before="240" w:line="283" w:lineRule="exact"/>
      <w:ind w:firstLine="0"/>
      <w:jc w:val="center"/>
      <w:outlineLvl w:val="2"/>
    </w:pPr>
    <w:rPr>
      <w:rFonts w:asciiTheme="minorHAnsi" w:eastAsiaTheme="minorHAnsi" w:hAnsiTheme="minorHAnsi" w:cstheme="minorBidi"/>
      <w:b/>
      <w:bCs/>
      <w:lang w:eastAsia="en-US"/>
    </w:rPr>
  </w:style>
  <w:style w:type="character" w:customStyle="1" w:styleId="aff1">
    <w:name w:val="Основной текст_"/>
    <w:link w:val="24"/>
    <w:locked/>
    <w:rsid w:val="00E56A56"/>
    <w:rPr>
      <w:sz w:val="27"/>
      <w:szCs w:val="27"/>
      <w:shd w:val="clear" w:color="auto" w:fill="FFFFFF"/>
    </w:rPr>
  </w:style>
  <w:style w:type="paragraph" w:customStyle="1" w:styleId="24">
    <w:name w:val="Основной текст2"/>
    <w:basedOn w:val="a2"/>
    <w:link w:val="aff1"/>
    <w:qFormat/>
    <w:rsid w:val="00E56A56"/>
    <w:pPr>
      <w:widowControl w:val="0"/>
      <w:shd w:val="clear" w:color="auto" w:fill="FFFFFF"/>
      <w:spacing w:line="480" w:lineRule="exact"/>
      <w:ind w:firstLine="0"/>
    </w:pPr>
    <w:rPr>
      <w:rFonts w:asciiTheme="minorHAnsi" w:eastAsiaTheme="minorHAnsi" w:hAnsiTheme="minorHAnsi" w:cstheme="minorBidi"/>
      <w:sz w:val="27"/>
      <w:szCs w:val="27"/>
      <w:shd w:val="clear" w:color="auto" w:fill="FFFFFF"/>
      <w:lang w:eastAsia="en-US"/>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2"/>
    <w:uiPriority w:val="99"/>
    <w:qFormat/>
    <w:rsid w:val="00E56A56"/>
    <w:pPr>
      <w:spacing w:before="100" w:beforeAutospacing="1" w:after="100" w:afterAutospacing="1"/>
      <w:ind w:firstLine="0"/>
      <w:jc w:val="left"/>
    </w:pPr>
    <w:rPr>
      <w:rFonts w:ascii="Times New Roman" w:hAnsi="Times New Roman"/>
    </w:rPr>
  </w:style>
  <w:style w:type="character" w:customStyle="1" w:styleId="af3">
    <w:name w:val="Абзац списка Знак"/>
    <w:aliases w:val="List Paragraph Знак"/>
    <w:link w:val="af2"/>
    <w:locked/>
    <w:rsid w:val="00E56A56"/>
    <w:rPr>
      <w:rFonts w:ascii="Times New Roman" w:eastAsia="Times New Roman" w:hAnsi="Times New Roman" w:cs="Times New Roman"/>
      <w:sz w:val="20"/>
      <w:szCs w:val="20"/>
      <w:lang w:eastAsia="ru-RU"/>
    </w:rPr>
  </w:style>
  <w:style w:type="paragraph" w:customStyle="1" w:styleId="aff3">
    <w:name w:val="Абзац"/>
    <w:link w:val="aff4"/>
    <w:qFormat/>
    <w:rsid w:val="00E56A56"/>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4">
    <w:name w:val="Абзац Знак"/>
    <w:link w:val="aff3"/>
    <w:locked/>
    <w:rsid w:val="00E56A56"/>
    <w:rPr>
      <w:rFonts w:ascii="Times New Roman" w:eastAsia="Times New Roman" w:hAnsi="Times New Roman" w:cs="Times New Roman"/>
      <w:sz w:val="24"/>
      <w:szCs w:val="24"/>
      <w:lang w:eastAsia="ru-RU"/>
    </w:rPr>
  </w:style>
  <w:style w:type="paragraph" w:styleId="aff5">
    <w:name w:val="No Spacing"/>
    <w:link w:val="aff6"/>
    <w:uiPriority w:val="1"/>
    <w:qFormat/>
    <w:rsid w:val="00E56A56"/>
    <w:pPr>
      <w:spacing w:after="0" w:line="240" w:lineRule="auto"/>
    </w:pPr>
    <w:rPr>
      <w:rFonts w:ascii="Calibri" w:eastAsia="Times New Roman" w:hAnsi="Calibri" w:cs="Times New Roman"/>
      <w:lang w:eastAsia="ru-RU"/>
    </w:rPr>
  </w:style>
  <w:style w:type="character" w:customStyle="1" w:styleId="aff6">
    <w:name w:val="Без интервала Знак"/>
    <w:link w:val="aff5"/>
    <w:rsid w:val="00E56A56"/>
    <w:rPr>
      <w:rFonts w:ascii="Calibri" w:eastAsia="Times New Roman" w:hAnsi="Calibri" w:cs="Times New Roman"/>
      <w:lang w:eastAsia="ru-RU"/>
    </w:rPr>
  </w:style>
  <w:style w:type="character" w:customStyle="1" w:styleId="apple-converted-space">
    <w:name w:val="apple-converted-space"/>
    <w:uiPriority w:val="99"/>
    <w:rsid w:val="00E56A56"/>
  </w:style>
  <w:style w:type="numbering" w:customStyle="1" w:styleId="25">
    <w:name w:val="Нет списка2"/>
    <w:next w:val="a5"/>
    <w:uiPriority w:val="99"/>
    <w:semiHidden/>
    <w:unhideWhenUsed/>
    <w:rsid w:val="00E56A56"/>
  </w:style>
  <w:style w:type="character" w:customStyle="1" w:styleId="26">
    <w:name w:val="Основной текст с отступом 2 Знак"/>
    <w:link w:val="27"/>
    <w:uiPriority w:val="99"/>
    <w:locked/>
    <w:rsid w:val="00E56A56"/>
    <w:rPr>
      <w:sz w:val="24"/>
      <w:szCs w:val="24"/>
    </w:rPr>
  </w:style>
  <w:style w:type="paragraph" w:styleId="27">
    <w:name w:val="Body Text Indent 2"/>
    <w:basedOn w:val="a2"/>
    <w:link w:val="26"/>
    <w:uiPriority w:val="99"/>
    <w:rsid w:val="00E56A56"/>
    <w:pPr>
      <w:spacing w:after="120" w:line="480" w:lineRule="auto"/>
      <w:ind w:left="283" w:firstLine="0"/>
      <w:jc w:val="left"/>
    </w:pPr>
    <w:rPr>
      <w:rFonts w:asciiTheme="minorHAnsi" w:eastAsiaTheme="minorHAnsi" w:hAnsiTheme="minorHAnsi" w:cstheme="minorBidi"/>
      <w:lang w:eastAsia="en-US"/>
    </w:rPr>
  </w:style>
  <w:style w:type="character" w:customStyle="1" w:styleId="210">
    <w:name w:val="Основной текст с отступом 2 Знак1"/>
    <w:basedOn w:val="a3"/>
    <w:rsid w:val="00E56A56"/>
    <w:rPr>
      <w:rFonts w:ascii="Arial" w:eastAsia="Times New Roman" w:hAnsi="Arial" w:cs="Times New Roman"/>
      <w:sz w:val="24"/>
      <w:szCs w:val="24"/>
      <w:lang w:eastAsia="ru-RU"/>
    </w:rPr>
  </w:style>
  <w:style w:type="paragraph" w:customStyle="1" w:styleId="Iauiue">
    <w:name w:val="Iau?iue"/>
    <w:uiPriority w:val="34"/>
    <w:qFormat/>
    <w:rsid w:val="00E56A56"/>
    <w:pPr>
      <w:spacing w:after="0" w:line="240" w:lineRule="auto"/>
    </w:pPr>
    <w:rPr>
      <w:rFonts w:ascii="Times New Roman" w:eastAsia="Times New Roman" w:hAnsi="Times New Roman" w:cs="Times New Roman"/>
      <w:sz w:val="20"/>
      <w:szCs w:val="20"/>
      <w:lang w:val="en-US" w:eastAsia="ru-RU"/>
    </w:rPr>
  </w:style>
  <w:style w:type="paragraph" w:customStyle="1" w:styleId="1a">
    <w:name w:val="Абзац списка1"/>
    <w:basedOn w:val="a2"/>
    <w:link w:val="ListParagraphChar"/>
    <w:uiPriority w:val="99"/>
    <w:qFormat/>
    <w:rsid w:val="00E56A56"/>
    <w:pPr>
      <w:ind w:left="720" w:firstLine="0"/>
      <w:contextualSpacing/>
      <w:jc w:val="left"/>
    </w:pPr>
    <w:rPr>
      <w:rFonts w:ascii="Times New Roman" w:hAnsi="Times New Roman"/>
    </w:rPr>
  </w:style>
  <w:style w:type="character" w:customStyle="1" w:styleId="ListParagraphChar">
    <w:name w:val="List Paragraph Char"/>
    <w:link w:val="1a"/>
    <w:uiPriority w:val="99"/>
    <w:locked/>
    <w:rsid w:val="00E56A56"/>
    <w:rPr>
      <w:rFonts w:ascii="Times New Roman" w:eastAsia="Times New Roman" w:hAnsi="Times New Roman" w:cs="Times New Roman"/>
      <w:sz w:val="24"/>
      <w:szCs w:val="24"/>
      <w:lang w:eastAsia="ru-RU"/>
    </w:rPr>
  </w:style>
  <w:style w:type="paragraph" w:customStyle="1" w:styleId="1b">
    <w:name w:val="Без интервала1"/>
    <w:link w:val="NoSpacingChar"/>
    <w:qFormat/>
    <w:rsid w:val="00E56A56"/>
    <w:pPr>
      <w:spacing w:after="0" w:line="240" w:lineRule="auto"/>
    </w:pPr>
    <w:rPr>
      <w:rFonts w:ascii="Calibri" w:eastAsia="Calibri" w:hAnsi="Calibri" w:cs="Times New Roman"/>
      <w:lang w:eastAsia="ru-RU"/>
    </w:rPr>
  </w:style>
  <w:style w:type="character" w:customStyle="1" w:styleId="NoSpacingChar">
    <w:name w:val="No Spacing Char"/>
    <w:link w:val="1b"/>
    <w:locked/>
    <w:rsid w:val="00E56A56"/>
    <w:rPr>
      <w:rFonts w:ascii="Calibri" w:eastAsia="Calibri" w:hAnsi="Calibri" w:cs="Times New Roman"/>
      <w:lang w:eastAsia="ru-RU"/>
    </w:rPr>
  </w:style>
  <w:style w:type="paragraph" w:customStyle="1" w:styleId="111">
    <w:name w:val="Абзац списка11"/>
    <w:basedOn w:val="a2"/>
    <w:uiPriority w:val="34"/>
    <w:qFormat/>
    <w:rsid w:val="00E56A56"/>
    <w:pPr>
      <w:ind w:left="720" w:firstLine="0"/>
      <w:jc w:val="left"/>
    </w:pPr>
    <w:rPr>
      <w:rFonts w:ascii="Calibri" w:eastAsia="Calibri" w:hAnsi="Calibri" w:cs="Calibri"/>
      <w:lang w:val="en-US" w:eastAsia="en-US"/>
    </w:rPr>
  </w:style>
  <w:style w:type="paragraph" w:styleId="34">
    <w:name w:val="Body Text 3"/>
    <w:basedOn w:val="a2"/>
    <w:link w:val="35"/>
    <w:uiPriority w:val="99"/>
    <w:rsid w:val="00E56A56"/>
    <w:pPr>
      <w:spacing w:after="120"/>
      <w:ind w:firstLine="0"/>
      <w:jc w:val="left"/>
    </w:pPr>
    <w:rPr>
      <w:rFonts w:ascii="Times New Roman" w:hAnsi="Times New Roman"/>
      <w:sz w:val="16"/>
      <w:szCs w:val="16"/>
    </w:rPr>
  </w:style>
  <w:style w:type="character" w:customStyle="1" w:styleId="35">
    <w:name w:val="Основной текст 3 Знак"/>
    <w:basedOn w:val="a3"/>
    <w:link w:val="34"/>
    <w:uiPriority w:val="99"/>
    <w:rsid w:val="00E56A56"/>
    <w:rPr>
      <w:rFonts w:ascii="Times New Roman" w:eastAsia="Times New Roman" w:hAnsi="Times New Roman" w:cs="Times New Roman"/>
      <w:sz w:val="16"/>
      <w:szCs w:val="16"/>
      <w:lang w:eastAsia="ru-RU"/>
    </w:rPr>
  </w:style>
  <w:style w:type="paragraph" w:customStyle="1" w:styleId="120">
    <w:name w:val="12 Шрифт"/>
    <w:basedOn w:val="a2"/>
    <w:uiPriority w:val="34"/>
    <w:qFormat/>
    <w:rsid w:val="00E56A56"/>
    <w:pPr>
      <w:spacing w:line="300" w:lineRule="exact"/>
    </w:pPr>
    <w:rPr>
      <w:rFonts w:ascii="Times New Roman" w:hAnsi="Times New Roman"/>
      <w:szCs w:val="20"/>
    </w:rPr>
  </w:style>
  <w:style w:type="paragraph" w:customStyle="1" w:styleId="1c">
    <w:name w:val="Обычный (веб)1"/>
    <w:basedOn w:val="a2"/>
    <w:uiPriority w:val="34"/>
    <w:qFormat/>
    <w:rsid w:val="00E56A56"/>
    <w:pPr>
      <w:spacing w:before="100" w:after="100"/>
      <w:ind w:firstLine="0"/>
      <w:jc w:val="left"/>
    </w:pPr>
    <w:rPr>
      <w:rFonts w:ascii="Times New Roman" w:hAnsi="Times New Roman"/>
      <w:szCs w:val="20"/>
    </w:rPr>
  </w:style>
  <w:style w:type="paragraph" w:customStyle="1" w:styleId="aff7">
    <w:name w:val="Знак"/>
    <w:basedOn w:val="a2"/>
    <w:uiPriority w:val="99"/>
    <w:qFormat/>
    <w:rsid w:val="00E56A56"/>
    <w:pPr>
      <w:spacing w:after="160" w:line="240" w:lineRule="exact"/>
      <w:ind w:firstLine="0"/>
      <w:jc w:val="left"/>
    </w:pPr>
    <w:rPr>
      <w:rFonts w:ascii="Verdana" w:hAnsi="Verdana"/>
      <w:lang w:val="en-US" w:eastAsia="en-US"/>
    </w:rPr>
  </w:style>
  <w:style w:type="paragraph" w:customStyle="1" w:styleId="112">
    <w:name w:val="Знак1 Знак Знак Знак1"/>
    <w:basedOn w:val="a2"/>
    <w:qFormat/>
    <w:rsid w:val="00E56A56"/>
    <w:pPr>
      <w:spacing w:after="160" w:line="240" w:lineRule="exact"/>
      <w:ind w:firstLine="0"/>
      <w:jc w:val="left"/>
    </w:pPr>
    <w:rPr>
      <w:rFonts w:ascii="Verdana" w:hAnsi="Verdana"/>
      <w:lang w:val="en-US" w:eastAsia="en-US"/>
    </w:rPr>
  </w:style>
  <w:style w:type="paragraph" w:customStyle="1" w:styleId="aff8">
    <w:name w:val="Внимание"/>
    <w:basedOn w:val="ae"/>
    <w:autoRedefine/>
    <w:uiPriority w:val="34"/>
    <w:qFormat/>
    <w:rsid w:val="00E56A56"/>
    <w:pPr>
      <w:widowControl w:val="0"/>
      <w:adjustRightInd w:val="0"/>
      <w:spacing w:line="360" w:lineRule="auto"/>
      <w:ind w:firstLine="720"/>
    </w:pPr>
    <w:rPr>
      <w:rFonts w:eastAsia="Calibri"/>
      <w:sz w:val="28"/>
      <w:lang w:val="ru-RU" w:eastAsia="en-US"/>
    </w:rPr>
  </w:style>
  <w:style w:type="paragraph" w:customStyle="1" w:styleId="aff9">
    <w:name w:val="Знак Знак Знак"/>
    <w:basedOn w:val="a2"/>
    <w:uiPriority w:val="34"/>
    <w:qFormat/>
    <w:rsid w:val="00E56A56"/>
    <w:pPr>
      <w:spacing w:after="160" w:line="240" w:lineRule="exact"/>
      <w:ind w:firstLine="0"/>
      <w:jc w:val="left"/>
    </w:pPr>
    <w:rPr>
      <w:rFonts w:ascii="Verdana" w:hAnsi="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34"/>
    <w:qFormat/>
    <w:rsid w:val="00E56A56"/>
    <w:pPr>
      <w:spacing w:before="100" w:beforeAutospacing="1" w:after="100" w:afterAutospacing="1"/>
      <w:ind w:firstLine="0"/>
      <w:jc w:val="left"/>
    </w:pPr>
    <w:rPr>
      <w:rFonts w:ascii="Tahoma" w:hAnsi="Tahoma" w:cs="Tahoma"/>
      <w:sz w:val="20"/>
      <w:szCs w:val="20"/>
      <w:lang w:val="en-US" w:eastAsia="en-US"/>
    </w:rPr>
  </w:style>
  <w:style w:type="character" w:customStyle="1" w:styleId="blk">
    <w:name w:val="blk"/>
    <w:rsid w:val="00E56A56"/>
  </w:style>
  <w:style w:type="character" w:customStyle="1" w:styleId="text11">
    <w:name w:val="text11"/>
    <w:rsid w:val="00E56A56"/>
    <w:rPr>
      <w:rFonts w:ascii="Arial CYR" w:hAnsi="Arial CYR" w:cs="Arial CYR" w:hint="default"/>
      <w:color w:val="000000"/>
      <w:sz w:val="18"/>
      <w:szCs w:val="18"/>
    </w:rPr>
  </w:style>
  <w:style w:type="character" w:customStyle="1" w:styleId="FontStyle11">
    <w:name w:val="Font Style11"/>
    <w:rsid w:val="00E56A56"/>
    <w:rPr>
      <w:rFonts w:ascii="Times New Roman" w:hAnsi="Times New Roman" w:cs="Times New Roman" w:hint="default"/>
      <w:sz w:val="26"/>
      <w:szCs w:val="26"/>
    </w:rPr>
  </w:style>
  <w:style w:type="paragraph" w:customStyle="1" w:styleId="western">
    <w:name w:val="western"/>
    <w:basedOn w:val="a2"/>
    <w:uiPriority w:val="34"/>
    <w:qFormat/>
    <w:rsid w:val="00E56A56"/>
    <w:pPr>
      <w:spacing w:before="100" w:beforeAutospacing="1" w:after="100" w:afterAutospacing="1"/>
      <w:ind w:firstLine="0"/>
      <w:jc w:val="left"/>
    </w:pPr>
    <w:rPr>
      <w:rFonts w:ascii="Times New Roman" w:eastAsia="Calibri" w:hAnsi="Times New Roman"/>
    </w:rPr>
  </w:style>
  <w:style w:type="paragraph" w:styleId="affa">
    <w:name w:val="Body Text Indent"/>
    <w:aliases w:val="Основной текст 1,Основной текст 11"/>
    <w:basedOn w:val="a2"/>
    <w:link w:val="affb"/>
    <w:uiPriority w:val="99"/>
    <w:rsid w:val="00E56A56"/>
    <w:pPr>
      <w:spacing w:after="120"/>
      <w:ind w:left="283" w:firstLine="0"/>
      <w:jc w:val="left"/>
    </w:pPr>
    <w:rPr>
      <w:rFonts w:ascii="Times New Roman" w:hAnsi="Times New Roman"/>
    </w:rPr>
  </w:style>
  <w:style w:type="character" w:customStyle="1" w:styleId="affb">
    <w:name w:val="Основной текст с отступом Знак"/>
    <w:aliases w:val="Основной текст 1 Знак,Основной текст 11 Знак"/>
    <w:basedOn w:val="a3"/>
    <w:link w:val="affa"/>
    <w:uiPriority w:val="99"/>
    <w:rsid w:val="00E56A56"/>
    <w:rPr>
      <w:rFonts w:ascii="Times New Roman" w:eastAsia="Times New Roman" w:hAnsi="Times New Roman" w:cs="Times New Roman"/>
      <w:sz w:val="24"/>
      <w:szCs w:val="24"/>
      <w:lang w:eastAsia="ru-RU"/>
    </w:rPr>
  </w:style>
  <w:style w:type="table" w:customStyle="1" w:styleId="1d">
    <w:name w:val="Сетка таблицы1"/>
    <w:basedOn w:val="a4"/>
    <w:next w:val="af8"/>
    <w:uiPriority w:val="59"/>
    <w:rsid w:val="00E56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uiPriority w:val="99"/>
    <w:qFormat/>
    <w:rsid w:val="00E56A56"/>
    <w:rPr>
      <w:b/>
      <w:bCs/>
    </w:rPr>
  </w:style>
  <w:style w:type="paragraph" w:styleId="affd">
    <w:name w:val="caption"/>
    <w:basedOn w:val="a2"/>
    <w:next w:val="a2"/>
    <w:qFormat/>
    <w:rsid w:val="00E56A56"/>
    <w:pPr>
      <w:ind w:firstLine="0"/>
      <w:jc w:val="left"/>
    </w:pPr>
    <w:rPr>
      <w:rFonts w:ascii="Calibri" w:hAnsi="Calibri"/>
      <w:b/>
      <w:bCs/>
      <w:sz w:val="18"/>
      <w:szCs w:val="18"/>
      <w:lang w:val="en-US" w:eastAsia="en-US" w:bidi="en-US"/>
    </w:rPr>
  </w:style>
  <w:style w:type="paragraph" w:styleId="af7">
    <w:name w:val="Title"/>
    <w:basedOn w:val="a2"/>
    <w:next w:val="a2"/>
    <w:link w:val="af6"/>
    <w:uiPriority w:val="99"/>
    <w:qFormat/>
    <w:rsid w:val="00E56A56"/>
    <w:pPr>
      <w:spacing w:before="240" w:after="60"/>
      <w:ind w:firstLine="0"/>
      <w:jc w:val="center"/>
      <w:outlineLvl w:val="0"/>
    </w:pPr>
    <w:rPr>
      <w:rFonts w:ascii="Calibri Light" w:hAnsi="Calibri Light"/>
      <w:spacing w:val="-10"/>
      <w:kern w:val="28"/>
      <w:sz w:val="56"/>
      <w:szCs w:val="56"/>
      <w:lang w:eastAsia="en-US"/>
    </w:rPr>
  </w:style>
  <w:style w:type="character" w:customStyle="1" w:styleId="1e">
    <w:name w:val="Заголовок Знак1"/>
    <w:basedOn w:val="a3"/>
    <w:rsid w:val="00E56A56"/>
    <w:rPr>
      <w:rFonts w:asciiTheme="majorHAnsi" w:eastAsiaTheme="majorEastAsia" w:hAnsiTheme="majorHAnsi" w:cstheme="majorBidi"/>
      <w:spacing w:val="-10"/>
      <w:kern w:val="28"/>
      <w:sz w:val="56"/>
      <w:szCs w:val="56"/>
      <w:lang w:eastAsia="ru-RU"/>
    </w:rPr>
  </w:style>
  <w:style w:type="character" w:styleId="affe">
    <w:name w:val="Emphasis"/>
    <w:qFormat/>
    <w:rsid w:val="00E56A56"/>
    <w:rPr>
      <w:rFonts w:ascii="Calibri" w:hAnsi="Calibri"/>
      <w:b/>
      <w:i/>
      <w:iCs/>
    </w:rPr>
  </w:style>
  <w:style w:type="paragraph" w:styleId="28">
    <w:name w:val="Quote"/>
    <w:basedOn w:val="a2"/>
    <w:next w:val="a2"/>
    <w:link w:val="29"/>
    <w:qFormat/>
    <w:rsid w:val="00E56A56"/>
    <w:pPr>
      <w:ind w:firstLine="0"/>
      <w:jc w:val="left"/>
    </w:pPr>
    <w:rPr>
      <w:rFonts w:ascii="Calibri" w:hAnsi="Calibri"/>
      <w:i/>
      <w:lang w:val="en-US" w:eastAsia="en-US" w:bidi="en-US"/>
    </w:rPr>
  </w:style>
  <w:style w:type="character" w:customStyle="1" w:styleId="29">
    <w:name w:val="Цитата 2 Знак"/>
    <w:basedOn w:val="a3"/>
    <w:link w:val="28"/>
    <w:rsid w:val="00E56A56"/>
    <w:rPr>
      <w:rFonts w:ascii="Calibri" w:eastAsia="Times New Roman" w:hAnsi="Calibri" w:cs="Times New Roman"/>
      <w:i/>
      <w:sz w:val="24"/>
      <w:szCs w:val="24"/>
      <w:lang w:val="en-US" w:bidi="en-US"/>
    </w:rPr>
  </w:style>
  <w:style w:type="paragraph" w:styleId="afff">
    <w:name w:val="Intense Quote"/>
    <w:basedOn w:val="a2"/>
    <w:next w:val="a2"/>
    <w:link w:val="afff0"/>
    <w:qFormat/>
    <w:rsid w:val="00E56A56"/>
    <w:pPr>
      <w:ind w:left="720" w:right="720" w:firstLine="0"/>
      <w:jc w:val="left"/>
    </w:pPr>
    <w:rPr>
      <w:rFonts w:ascii="Calibri" w:hAnsi="Calibri"/>
      <w:b/>
      <w:i/>
      <w:szCs w:val="22"/>
      <w:lang w:val="en-US" w:eastAsia="en-US" w:bidi="en-US"/>
    </w:rPr>
  </w:style>
  <w:style w:type="character" w:customStyle="1" w:styleId="afff0">
    <w:name w:val="Выделенная цитата Знак"/>
    <w:basedOn w:val="a3"/>
    <w:link w:val="afff"/>
    <w:rsid w:val="00E56A56"/>
    <w:rPr>
      <w:rFonts w:ascii="Calibri" w:eastAsia="Times New Roman" w:hAnsi="Calibri" w:cs="Times New Roman"/>
      <w:b/>
      <w:i/>
      <w:sz w:val="24"/>
      <w:lang w:val="en-US" w:bidi="en-US"/>
    </w:rPr>
  </w:style>
  <w:style w:type="character" w:styleId="afff1">
    <w:name w:val="Subtle Emphasis"/>
    <w:qFormat/>
    <w:rsid w:val="00E56A56"/>
    <w:rPr>
      <w:i/>
      <w:color w:val="5A5A5A"/>
    </w:rPr>
  </w:style>
  <w:style w:type="character" w:styleId="afff2">
    <w:name w:val="Intense Emphasis"/>
    <w:qFormat/>
    <w:rsid w:val="00E56A56"/>
    <w:rPr>
      <w:b/>
      <w:i/>
      <w:sz w:val="24"/>
      <w:szCs w:val="24"/>
      <w:u w:val="single"/>
    </w:rPr>
  </w:style>
  <w:style w:type="character" w:styleId="afff3">
    <w:name w:val="Subtle Reference"/>
    <w:qFormat/>
    <w:rsid w:val="00E56A56"/>
    <w:rPr>
      <w:sz w:val="24"/>
      <w:szCs w:val="24"/>
      <w:u w:val="single"/>
    </w:rPr>
  </w:style>
  <w:style w:type="character" w:styleId="afff4">
    <w:name w:val="Intense Reference"/>
    <w:qFormat/>
    <w:rsid w:val="00E56A56"/>
    <w:rPr>
      <w:b/>
      <w:sz w:val="24"/>
      <w:u w:val="single"/>
    </w:rPr>
  </w:style>
  <w:style w:type="character" w:styleId="afff5">
    <w:name w:val="Book Title"/>
    <w:qFormat/>
    <w:rsid w:val="00E56A56"/>
    <w:rPr>
      <w:rFonts w:ascii="Cambria" w:eastAsia="Times New Roman" w:hAnsi="Cambria"/>
      <w:b/>
      <w:i/>
      <w:sz w:val="24"/>
      <w:szCs w:val="24"/>
    </w:rPr>
  </w:style>
  <w:style w:type="paragraph" w:styleId="afff6">
    <w:name w:val="TOC Heading"/>
    <w:basedOn w:val="10"/>
    <w:next w:val="a2"/>
    <w:qFormat/>
    <w:rsid w:val="00E56A56"/>
    <w:pPr>
      <w:keepNext/>
      <w:spacing w:before="240" w:after="60"/>
      <w:ind w:firstLine="0"/>
      <w:jc w:val="left"/>
      <w:outlineLvl w:val="9"/>
    </w:pPr>
    <w:rPr>
      <w:rFonts w:ascii="Cambria" w:hAnsi="Cambria" w:cs="Times New Roman"/>
      <w:b/>
      <w:bCs/>
      <w:lang w:val="en-US" w:eastAsia="en-US" w:bidi="en-US"/>
    </w:rPr>
  </w:style>
  <w:style w:type="paragraph" w:customStyle="1" w:styleId="113">
    <w:name w:val="Обычный (веб)11"/>
    <w:basedOn w:val="a2"/>
    <w:uiPriority w:val="34"/>
    <w:qFormat/>
    <w:rsid w:val="00E56A56"/>
    <w:pPr>
      <w:spacing w:before="100" w:after="100"/>
      <w:ind w:firstLine="0"/>
      <w:jc w:val="left"/>
    </w:pPr>
    <w:rPr>
      <w:rFonts w:ascii="Times New Roman" w:hAnsi="Times New Roman"/>
      <w:szCs w:val="20"/>
    </w:rPr>
  </w:style>
  <w:style w:type="paragraph" w:customStyle="1" w:styleId="font5">
    <w:name w:val="font5"/>
    <w:basedOn w:val="a2"/>
    <w:qFormat/>
    <w:rsid w:val="00E56A56"/>
    <w:pPr>
      <w:spacing w:before="100" w:beforeAutospacing="1" w:after="100" w:afterAutospacing="1"/>
      <w:ind w:firstLine="0"/>
      <w:jc w:val="left"/>
    </w:pPr>
    <w:rPr>
      <w:rFonts w:ascii="Times New Roman" w:hAnsi="Times New Roman"/>
      <w:b/>
      <w:bCs/>
    </w:rPr>
  </w:style>
  <w:style w:type="paragraph" w:customStyle="1" w:styleId="xl65">
    <w:name w:val="xl65"/>
    <w:basedOn w:val="a2"/>
    <w:uiPriority w:val="99"/>
    <w:qFormat/>
    <w:rsid w:val="00E56A56"/>
    <w:pPr>
      <w:spacing w:before="100" w:beforeAutospacing="1" w:after="100" w:afterAutospacing="1"/>
      <w:ind w:firstLine="0"/>
      <w:jc w:val="left"/>
    </w:pPr>
    <w:rPr>
      <w:rFonts w:ascii="Times New Roman" w:hAnsi="Times New Roman"/>
    </w:rPr>
  </w:style>
  <w:style w:type="paragraph" w:customStyle="1" w:styleId="xl66">
    <w:name w:val="xl66"/>
    <w:basedOn w:val="a2"/>
    <w:uiPriority w:val="99"/>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67">
    <w:name w:val="xl67"/>
    <w:basedOn w:val="a2"/>
    <w:uiPriority w:val="99"/>
    <w:qFormat/>
    <w:rsid w:val="00E56A56"/>
    <w:pP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68">
    <w:name w:val="xl68"/>
    <w:basedOn w:val="a2"/>
    <w:uiPriority w:val="99"/>
    <w:qFormat/>
    <w:rsid w:val="00E56A56"/>
    <w:pPr>
      <w:spacing w:before="100" w:beforeAutospacing="1" w:after="100" w:afterAutospacing="1"/>
      <w:ind w:firstLine="0"/>
      <w:jc w:val="left"/>
    </w:pPr>
    <w:rPr>
      <w:rFonts w:ascii="Times New Roman" w:hAnsi="Times New Roman"/>
      <w:color w:val="000000"/>
    </w:rPr>
  </w:style>
  <w:style w:type="paragraph" w:customStyle="1" w:styleId="xl69">
    <w:name w:val="xl69"/>
    <w:basedOn w:val="a2"/>
    <w:uiPriority w:val="99"/>
    <w:qFormat/>
    <w:rsid w:val="00E56A56"/>
    <w:pPr>
      <w:spacing w:before="100" w:beforeAutospacing="1" w:after="100" w:afterAutospacing="1"/>
      <w:ind w:firstLine="0"/>
      <w:jc w:val="center"/>
    </w:pPr>
    <w:rPr>
      <w:rFonts w:ascii="Times New Roman" w:hAnsi="Times New Roman"/>
      <w:color w:val="000000"/>
    </w:rPr>
  </w:style>
  <w:style w:type="paragraph" w:customStyle="1" w:styleId="xl70">
    <w:name w:val="xl70"/>
    <w:basedOn w:val="a2"/>
    <w:uiPriority w:val="99"/>
    <w:qFormat/>
    <w:rsid w:val="00E56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71">
    <w:name w:val="xl71"/>
    <w:basedOn w:val="a2"/>
    <w:uiPriority w:val="99"/>
    <w:qFormat/>
    <w:rsid w:val="00E56A56"/>
    <w:pPr>
      <w:shd w:val="clear" w:color="000000" w:fill="FFFFFF"/>
      <w:spacing w:before="100" w:beforeAutospacing="1" w:after="100" w:afterAutospacing="1"/>
      <w:ind w:firstLine="0"/>
      <w:jc w:val="left"/>
    </w:pPr>
    <w:rPr>
      <w:rFonts w:ascii="Times New Roman" w:hAnsi="Times New Roman"/>
    </w:rPr>
  </w:style>
  <w:style w:type="paragraph" w:customStyle="1" w:styleId="xl72">
    <w:name w:val="xl72"/>
    <w:basedOn w:val="a2"/>
    <w:uiPriority w:val="99"/>
    <w:qFormat/>
    <w:rsid w:val="00E56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rPr>
  </w:style>
  <w:style w:type="paragraph" w:customStyle="1" w:styleId="xl73">
    <w:name w:val="xl73"/>
    <w:basedOn w:val="a2"/>
    <w:uiPriority w:val="99"/>
    <w:qFormat/>
    <w:rsid w:val="00E56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74">
    <w:name w:val="xl74"/>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75">
    <w:name w:val="xl75"/>
    <w:basedOn w:val="a2"/>
    <w:qFormat/>
    <w:rsid w:val="00E56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76">
    <w:name w:val="xl76"/>
    <w:basedOn w:val="a2"/>
    <w:qFormat/>
    <w:rsid w:val="00E56A56"/>
    <w:pPr>
      <w:spacing w:before="100" w:beforeAutospacing="1" w:after="100" w:afterAutospacing="1"/>
      <w:ind w:firstLine="0"/>
      <w:jc w:val="left"/>
      <w:textAlignment w:val="center"/>
    </w:pPr>
    <w:rPr>
      <w:rFonts w:ascii="Times New Roman" w:hAnsi="Times New Roman"/>
      <w:color w:val="000000"/>
    </w:rPr>
  </w:style>
  <w:style w:type="paragraph" w:customStyle="1" w:styleId="xl77">
    <w:name w:val="xl77"/>
    <w:basedOn w:val="a2"/>
    <w:qFormat/>
    <w:rsid w:val="00E56A56"/>
    <w:pPr>
      <w:spacing w:before="100" w:beforeAutospacing="1" w:after="100" w:afterAutospacing="1"/>
      <w:ind w:firstLine="0"/>
      <w:jc w:val="left"/>
    </w:pPr>
    <w:rPr>
      <w:rFonts w:ascii="Times New Roman" w:hAnsi="Times New Roman"/>
      <w:b/>
      <w:bCs/>
      <w:color w:val="000000"/>
    </w:rPr>
  </w:style>
  <w:style w:type="paragraph" w:customStyle="1" w:styleId="xl78">
    <w:name w:val="xl78"/>
    <w:basedOn w:val="a2"/>
    <w:qFormat/>
    <w:rsid w:val="00E56A56"/>
    <w:pPr>
      <w:spacing w:before="100" w:beforeAutospacing="1" w:after="100" w:afterAutospacing="1"/>
      <w:ind w:firstLine="0"/>
      <w:jc w:val="left"/>
    </w:pPr>
    <w:rPr>
      <w:rFonts w:ascii="Times New Roman" w:hAnsi="Times New Roman"/>
      <w:color w:val="000000"/>
    </w:rPr>
  </w:style>
  <w:style w:type="paragraph" w:customStyle="1" w:styleId="xl79">
    <w:name w:val="xl79"/>
    <w:basedOn w:val="a2"/>
    <w:qFormat/>
    <w:rsid w:val="00E56A56"/>
    <w:pPr>
      <w:spacing w:before="100" w:beforeAutospacing="1" w:after="100" w:afterAutospacing="1"/>
      <w:ind w:firstLine="0"/>
      <w:jc w:val="left"/>
    </w:pPr>
    <w:rPr>
      <w:rFonts w:ascii="Times New Roman" w:hAnsi="Times New Roman"/>
    </w:rPr>
  </w:style>
  <w:style w:type="paragraph" w:customStyle="1" w:styleId="xl80">
    <w:name w:val="xl80"/>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81">
    <w:name w:val="xl81"/>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82">
    <w:name w:val="xl82"/>
    <w:basedOn w:val="a2"/>
    <w:qFormat/>
    <w:rsid w:val="00E56A5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83">
    <w:name w:val="xl83"/>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84">
    <w:name w:val="xl84"/>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85">
    <w:name w:val="xl85"/>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86">
    <w:name w:val="xl86"/>
    <w:basedOn w:val="a2"/>
    <w:qFormat/>
    <w:rsid w:val="00E56A56"/>
    <w:pPr>
      <w:pBdr>
        <w:top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87">
    <w:name w:val="xl87"/>
    <w:basedOn w:val="a2"/>
    <w:qFormat/>
    <w:rsid w:val="00E56A56"/>
    <w:pPr>
      <w:pBdr>
        <w:top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88">
    <w:name w:val="xl88"/>
    <w:basedOn w:val="a2"/>
    <w:qFormat/>
    <w:rsid w:val="00E56A56"/>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89">
    <w:name w:val="xl89"/>
    <w:basedOn w:val="a2"/>
    <w:qFormat/>
    <w:rsid w:val="00E56A56"/>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90">
    <w:name w:val="xl90"/>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91">
    <w:name w:val="xl91"/>
    <w:basedOn w:val="a2"/>
    <w:qFormat/>
    <w:rsid w:val="00E56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rPr>
  </w:style>
  <w:style w:type="paragraph" w:customStyle="1" w:styleId="xl92">
    <w:name w:val="xl92"/>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3">
    <w:name w:val="xl93"/>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4">
    <w:name w:val="xl94"/>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color w:val="000000"/>
    </w:rPr>
  </w:style>
  <w:style w:type="paragraph" w:customStyle="1" w:styleId="xl95">
    <w:name w:val="xl95"/>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6">
    <w:name w:val="xl96"/>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rPr>
  </w:style>
  <w:style w:type="paragraph" w:customStyle="1" w:styleId="xl97">
    <w:name w:val="xl97"/>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rPr>
  </w:style>
  <w:style w:type="paragraph" w:customStyle="1" w:styleId="xl98">
    <w:name w:val="xl98"/>
    <w:basedOn w:val="a2"/>
    <w:qFormat/>
    <w:rsid w:val="00E56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rPr>
  </w:style>
  <w:style w:type="paragraph" w:customStyle="1" w:styleId="xl99">
    <w:name w:val="xl99"/>
    <w:basedOn w:val="a2"/>
    <w:qFormat/>
    <w:rsid w:val="00E56A56"/>
    <w:pPr>
      <w:spacing w:before="100" w:beforeAutospacing="1" w:after="100" w:afterAutospacing="1"/>
      <w:ind w:firstLine="0"/>
      <w:jc w:val="center"/>
      <w:textAlignment w:val="center"/>
    </w:pPr>
    <w:rPr>
      <w:rFonts w:ascii="Times New Roman" w:hAnsi="Times New Roman"/>
      <w:color w:val="000000"/>
      <w:sz w:val="28"/>
      <w:szCs w:val="28"/>
    </w:rPr>
  </w:style>
  <w:style w:type="paragraph" w:customStyle="1" w:styleId="xl100">
    <w:name w:val="xl100"/>
    <w:basedOn w:val="a2"/>
    <w:qFormat/>
    <w:rsid w:val="00E56A56"/>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01">
    <w:name w:val="xl101"/>
    <w:basedOn w:val="a2"/>
    <w:qFormat/>
    <w:rsid w:val="00E56A56"/>
    <w:pPr>
      <w:pBdr>
        <w:top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02">
    <w:name w:val="xl102"/>
    <w:basedOn w:val="a2"/>
    <w:qFormat/>
    <w:rsid w:val="00E56A56"/>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03">
    <w:name w:val="xl103"/>
    <w:basedOn w:val="a2"/>
    <w:qFormat/>
    <w:rsid w:val="00E56A56"/>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04">
    <w:name w:val="xl104"/>
    <w:basedOn w:val="a2"/>
    <w:qFormat/>
    <w:rsid w:val="00E56A56"/>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05">
    <w:name w:val="xl105"/>
    <w:basedOn w:val="a2"/>
    <w:qFormat/>
    <w:rsid w:val="00E56A56"/>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6">
    <w:name w:val="xl106"/>
    <w:basedOn w:val="a2"/>
    <w:qFormat/>
    <w:rsid w:val="00E56A56"/>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7">
    <w:name w:val="xl107"/>
    <w:basedOn w:val="a2"/>
    <w:qFormat/>
    <w:rsid w:val="00E56A56"/>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08">
    <w:name w:val="xl108"/>
    <w:basedOn w:val="a2"/>
    <w:qFormat/>
    <w:rsid w:val="00E56A56"/>
    <w:pPr>
      <w:pBdr>
        <w:top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09">
    <w:name w:val="xl109"/>
    <w:basedOn w:val="a2"/>
    <w:qFormat/>
    <w:rsid w:val="00E56A56"/>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0">
    <w:name w:val="xl110"/>
    <w:basedOn w:val="a2"/>
    <w:qFormat/>
    <w:rsid w:val="00E56A56"/>
    <w:pPr>
      <w:pBdr>
        <w:top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11">
    <w:name w:val="xl111"/>
    <w:basedOn w:val="a2"/>
    <w:qFormat/>
    <w:rsid w:val="00E56A5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112">
    <w:name w:val="xl112"/>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113">
    <w:name w:val="xl113"/>
    <w:basedOn w:val="a2"/>
    <w:qFormat/>
    <w:rsid w:val="00E56A56"/>
    <w:pPr>
      <w:spacing w:before="100" w:beforeAutospacing="1" w:after="100" w:afterAutospacing="1"/>
      <w:ind w:firstLine="0"/>
      <w:jc w:val="right"/>
    </w:pPr>
    <w:rPr>
      <w:rFonts w:ascii="Times New Roman" w:hAnsi="Times New Roman"/>
      <w:color w:val="000000"/>
    </w:rPr>
  </w:style>
  <w:style w:type="paragraph" w:customStyle="1" w:styleId="xl114">
    <w:name w:val="xl114"/>
    <w:basedOn w:val="a2"/>
    <w:qFormat/>
    <w:rsid w:val="00E56A56"/>
    <w:pPr>
      <w:spacing w:before="100" w:beforeAutospacing="1" w:after="100" w:afterAutospacing="1"/>
      <w:ind w:firstLine="0"/>
      <w:jc w:val="right"/>
    </w:pPr>
    <w:rPr>
      <w:rFonts w:ascii="Times New Roman" w:hAnsi="Times New Roman"/>
    </w:rPr>
  </w:style>
  <w:style w:type="paragraph" w:customStyle="1" w:styleId="xl115">
    <w:name w:val="xl115"/>
    <w:basedOn w:val="a2"/>
    <w:qFormat/>
    <w:rsid w:val="00E56A56"/>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6">
    <w:name w:val="xl116"/>
    <w:basedOn w:val="a2"/>
    <w:qFormat/>
    <w:rsid w:val="00E56A56"/>
    <w:pPr>
      <w:pBdr>
        <w:top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7">
    <w:name w:val="xl117"/>
    <w:basedOn w:val="a2"/>
    <w:qFormat/>
    <w:rsid w:val="00E56A56"/>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8">
    <w:name w:val="xl118"/>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19">
    <w:name w:val="xl119"/>
    <w:basedOn w:val="a2"/>
    <w:qFormat/>
    <w:rsid w:val="00E56A56"/>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2"/>
      <w:szCs w:val="22"/>
    </w:rPr>
  </w:style>
  <w:style w:type="paragraph" w:customStyle="1" w:styleId="xl120">
    <w:name w:val="xl120"/>
    <w:basedOn w:val="a2"/>
    <w:qFormat/>
    <w:rsid w:val="00E56A56"/>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2"/>
      <w:szCs w:val="22"/>
    </w:rPr>
  </w:style>
  <w:style w:type="paragraph" w:customStyle="1" w:styleId="xl121">
    <w:name w:val="xl121"/>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2"/>
      <w:szCs w:val="22"/>
    </w:rPr>
  </w:style>
  <w:style w:type="paragraph" w:customStyle="1" w:styleId="xl122">
    <w:name w:val="xl122"/>
    <w:basedOn w:val="a2"/>
    <w:qFormat/>
    <w:rsid w:val="00E56A56"/>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23">
    <w:name w:val="xl123"/>
    <w:basedOn w:val="a2"/>
    <w:qFormat/>
    <w:rsid w:val="00E56A56"/>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24">
    <w:name w:val="xl124"/>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25">
    <w:name w:val="xl125"/>
    <w:basedOn w:val="a2"/>
    <w:qFormat/>
    <w:rsid w:val="00E56A56"/>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6">
    <w:name w:val="xl126"/>
    <w:basedOn w:val="a2"/>
    <w:qFormat/>
    <w:rsid w:val="00E56A56"/>
    <w:pPr>
      <w:pBdr>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7">
    <w:name w:val="xl127"/>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8">
    <w:name w:val="xl128"/>
    <w:basedOn w:val="a2"/>
    <w:qFormat/>
    <w:rsid w:val="00E56A56"/>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29">
    <w:name w:val="xl129"/>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30">
    <w:name w:val="xl130"/>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31">
    <w:name w:val="xl131"/>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32">
    <w:name w:val="xl132"/>
    <w:basedOn w:val="a2"/>
    <w:qFormat/>
    <w:rsid w:val="00E56A56"/>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33">
    <w:name w:val="xl133"/>
    <w:basedOn w:val="a2"/>
    <w:qFormat/>
    <w:rsid w:val="00E56A56"/>
    <w:pPr>
      <w:pBdr>
        <w:left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34">
    <w:name w:val="xl134"/>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35">
    <w:name w:val="xl135"/>
    <w:basedOn w:val="a2"/>
    <w:qFormat/>
    <w:rsid w:val="00E56A56"/>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36">
    <w:name w:val="xl136"/>
    <w:basedOn w:val="a2"/>
    <w:qFormat/>
    <w:rsid w:val="00E56A56"/>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37">
    <w:name w:val="xl137"/>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numbering" w:customStyle="1" w:styleId="114">
    <w:name w:val="Нет списка11"/>
    <w:next w:val="a5"/>
    <w:uiPriority w:val="99"/>
    <w:semiHidden/>
    <w:unhideWhenUsed/>
    <w:rsid w:val="00E56A56"/>
  </w:style>
  <w:style w:type="paragraph" w:customStyle="1" w:styleId="font6">
    <w:name w:val="font6"/>
    <w:basedOn w:val="a2"/>
    <w:qFormat/>
    <w:rsid w:val="00E56A56"/>
    <w:pPr>
      <w:spacing w:before="100" w:beforeAutospacing="1" w:after="100" w:afterAutospacing="1"/>
      <w:ind w:firstLine="0"/>
      <w:jc w:val="left"/>
    </w:pPr>
    <w:rPr>
      <w:rFonts w:ascii="Times New Roman" w:hAnsi="Times New Roman"/>
    </w:rPr>
  </w:style>
  <w:style w:type="numbering" w:customStyle="1" w:styleId="211">
    <w:name w:val="Нет списка21"/>
    <w:next w:val="a5"/>
    <w:uiPriority w:val="99"/>
    <w:semiHidden/>
    <w:unhideWhenUsed/>
    <w:rsid w:val="00E56A56"/>
  </w:style>
  <w:style w:type="paragraph" w:customStyle="1" w:styleId="115">
    <w:name w:val="Без интервала11"/>
    <w:uiPriority w:val="34"/>
    <w:qFormat/>
    <w:rsid w:val="00E56A56"/>
    <w:pPr>
      <w:spacing w:after="0" w:line="240" w:lineRule="auto"/>
    </w:pPr>
    <w:rPr>
      <w:rFonts w:ascii="Calibri" w:eastAsia="Times New Roman" w:hAnsi="Calibri" w:cs="Calibri"/>
      <w:lang w:eastAsia="ru-RU"/>
    </w:rPr>
  </w:style>
  <w:style w:type="character" w:customStyle="1" w:styleId="hl">
    <w:name w:val="hl"/>
    <w:rsid w:val="00E56A56"/>
  </w:style>
  <w:style w:type="character" w:customStyle="1" w:styleId="FontStyle14">
    <w:name w:val="Font Style14"/>
    <w:uiPriority w:val="99"/>
    <w:rsid w:val="00E56A56"/>
    <w:rPr>
      <w:rFonts w:ascii="Arial" w:hAnsi="Arial" w:cs="Arial"/>
      <w:sz w:val="18"/>
      <w:szCs w:val="18"/>
    </w:rPr>
  </w:style>
  <w:style w:type="paragraph" w:customStyle="1" w:styleId="afff7">
    <w:name w:val="Содержимое таблицы"/>
    <w:basedOn w:val="a2"/>
    <w:qFormat/>
    <w:rsid w:val="00E56A56"/>
    <w:pPr>
      <w:widowControl w:val="0"/>
      <w:suppressLineNumbers/>
      <w:suppressAutoHyphens/>
      <w:ind w:firstLine="0"/>
      <w:jc w:val="left"/>
    </w:pPr>
    <w:rPr>
      <w:rFonts w:ascii="Times New Roman" w:eastAsia="Arial Unicode MS" w:hAnsi="Times New Roman"/>
      <w:kern w:val="1"/>
    </w:rPr>
  </w:style>
  <w:style w:type="paragraph" w:customStyle="1" w:styleId="1f">
    <w:name w:val="Заголовок1"/>
    <w:basedOn w:val="a2"/>
    <w:next w:val="ae"/>
    <w:uiPriority w:val="34"/>
    <w:qFormat/>
    <w:rsid w:val="00E56A56"/>
    <w:pPr>
      <w:keepNext/>
      <w:widowControl w:val="0"/>
      <w:suppressAutoHyphens/>
      <w:spacing w:before="240" w:after="120"/>
      <w:ind w:firstLine="0"/>
      <w:jc w:val="left"/>
    </w:pPr>
    <w:rPr>
      <w:rFonts w:eastAsia="Arial Unicode MS" w:cs="Tahoma"/>
      <w:kern w:val="1"/>
      <w:sz w:val="28"/>
      <w:szCs w:val="28"/>
    </w:rPr>
  </w:style>
  <w:style w:type="character" w:customStyle="1" w:styleId="comments">
    <w:name w:val="comments"/>
    <w:rsid w:val="00E56A56"/>
  </w:style>
  <w:style w:type="character" w:customStyle="1" w:styleId="tik">
    <w:name w:val="tik"/>
    <w:rsid w:val="00E56A56"/>
  </w:style>
  <w:style w:type="character" w:customStyle="1" w:styleId="insert-materials-link-title">
    <w:name w:val="insert-materials-link-title"/>
    <w:rsid w:val="00E56A56"/>
  </w:style>
  <w:style w:type="character" w:customStyle="1" w:styleId="social-likescounter">
    <w:name w:val="social-likes__counter"/>
    <w:rsid w:val="00E56A56"/>
  </w:style>
  <w:style w:type="paragraph" w:customStyle="1" w:styleId="xl138">
    <w:name w:val="xl138"/>
    <w:basedOn w:val="a2"/>
    <w:qFormat/>
    <w:rsid w:val="00E56A56"/>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9">
    <w:name w:val="xl139"/>
    <w:basedOn w:val="a2"/>
    <w:qFormat/>
    <w:rsid w:val="00E56A56"/>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40">
    <w:name w:val="xl140"/>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character" w:customStyle="1" w:styleId="1f0">
    <w:name w:val="Основной текст Знак1"/>
    <w:semiHidden/>
    <w:rsid w:val="00E56A56"/>
    <w:rPr>
      <w:rFonts w:ascii="Arial" w:eastAsia="Times New Roman" w:hAnsi="Arial" w:cs="Times New Roman"/>
      <w:sz w:val="24"/>
      <w:szCs w:val="24"/>
      <w:lang w:eastAsia="ru-RU"/>
    </w:rPr>
  </w:style>
  <w:style w:type="character" w:customStyle="1" w:styleId="71">
    <w:name w:val="Заголовок 7 Знак1"/>
    <w:semiHidden/>
    <w:rsid w:val="00E56A56"/>
    <w:rPr>
      <w:rFonts w:ascii="Calibri Light" w:eastAsia="Times New Roman" w:hAnsi="Calibri Light" w:cs="Times New Roman"/>
      <w:i/>
      <w:iCs/>
      <w:color w:val="404040"/>
      <w:sz w:val="24"/>
      <w:szCs w:val="24"/>
    </w:rPr>
  </w:style>
  <w:style w:type="character" w:customStyle="1" w:styleId="81">
    <w:name w:val="Заголовок 8 Знак1"/>
    <w:semiHidden/>
    <w:rsid w:val="00E56A56"/>
    <w:rPr>
      <w:rFonts w:ascii="Calibri Light" w:eastAsia="Times New Roman" w:hAnsi="Calibri Light" w:cs="Times New Roman"/>
      <w:color w:val="404040"/>
    </w:rPr>
  </w:style>
  <w:style w:type="character" w:customStyle="1" w:styleId="91">
    <w:name w:val="Заголовок 9 Знак1"/>
    <w:semiHidden/>
    <w:rsid w:val="00E56A56"/>
    <w:rPr>
      <w:rFonts w:ascii="Calibri Light" w:eastAsia="Times New Roman" w:hAnsi="Calibri Light" w:cs="Times New Roman"/>
      <w:i/>
      <w:iCs/>
      <w:color w:val="404040"/>
    </w:rPr>
  </w:style>
  <w:style w:type="character" w:customStyle="1" w:styleId="1f1">
    <w:name w:val="Название Знак1"/>
    <w:rsid w:val="00E56A56"/>
    <w:rPr>
      <w:rFonts w:ascii="Calibri Light" w:eastAsia="Times New Roman" w:hAnsi="Calibri Light" w:cs="Times New Roman"/>
      <w:color w:val="323E4F"/>
      <w:spacing w:val="5"/>
      <w:kern w:val="28"/>
      <w:sz w:val="52"/>
      <w:szCs w:val="52"/>
      <w:lang w:eastAsia="ru-RU"/>
    </w:rPr>
  </w:style>
  <w:style w:type="character" w:customStyle="1" w:styleId="1f2">
    <w:name w:val="Основной текст с отступом Знак1"/>
    <w:aliases w:val="Основной текст 1 Знак1,Основной текст 11 Знак1"/>
    <w:semiHidden/>
    <w:rsid w:val="00E56A56"/>
    <w:rPr>
      <w:rFonts w:ascii="Arial" w:eastAsia="Times New Roman" w:hAnsi="Arial" w:cs="Times New Roman"/>
      <w:sz w:val="24"/>
      <w:szCs w:val="24"/>
      <w:lang w:eastAsia="ru-RU"/>
    </w:rPr>
  </w:style>
  <w:style w:type="character" w:customStyle="1" w:styleId="1f3">
    <w:name w:val="Подзаголовок Знак1"/>
    <w:rsid w:val="00E56A56"/>
    <w:rPr>
      <w:rFonts w:ascii="Calibri Light" w:eastAsia="Times New Roman" w:hAnsi="Calibri Light" w:cs="Times New Roman"/>
      <w:i/>
      <w:iCs/>
      <w:color w:val="5B9BD5"/>
      <w:spacing w:val="15"/>
      <w:sz w:val="24"/>
      <w:szCs w:val="24"/>
      <w:lang w:eastAsia="ru-RU"/>
    </w:rPr>
  </w:style>
  <w:style w:type="character" w:customStyle="1" w:styleId="311">
    <w:name w:val="Основной текст 3 Знак1"/>
    <w:semiHidden/>
    <w:rsid w:val="00E56A56"/>
    <w:rPr>
      <w:rFonts w:ascii="Arial" w:eastAsia="Times New Roman" w:hAnsi="Arial" w:cs="Times New Roman"/>
      <w:sz w:val="16"/>
      <w:szCs w:val="16"/>
      <w:lang w:eastAsia="ru-RU"/>
    </w:rPr>
  </w:style>
  <w:style w:type="character" w:customStyle="1" w:styleId="212">
    <w:name w:val="Цитата 2 Знак1"/>
    <w:rsid w:val="00E56A56"/>
    <w:rPr>
      <w:rFonts w:ascii="Arial" w:eastAsia="Times New Roman" w:hAnsi="Arial" w:cs="Times New Roman"/>
      <w:i/>
      <w:iCs/>
      <w:color w:val="000000"/>
      <w:sz w:val="24"/>
      <w:szCs w:val="24"/>
      <w:lang w:eastAsia="ru-RU"/>
    </w:rPr>
  </w:style>
  <w:style w:type="character" w:customStyle="1" w:styleId="1f4">
    <w:name w:val="Выделенная цитата Знак1"/>
    <w:rsid w:val="00E56A56"/>
    <w:rPr>
      <w:rFonts w:ascii="Arial" w:eastAsia="Times New Roman" w:hAnsi="Arial" w:cs="Times New Roman"/>
      <w:b/>
      <w:bCs/>
      <w:i/>
      <w:iCs/>
      <w:color w:val="5B9BD5"/>
      <w:sz w:val="24"/>
      <w:szCs w:val="24"/>
      <w:lang w:eastAsia="ru-RU"/>
    </w:rPr>
  </w:style>
  <w:style w:type="table" w:customStyle="1" w:styleId="2a">
    <w:name w:val="Сетка таблицы2"/>
    <w:basedOn w:val="a4"/>
    <w:next w:val="af8"/>
    <w:uiPriority w:val="99"/>
    <w:rsid w:val="00E56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4"/>
    <w:next w:val="af8"/>
    <w:uiPriority w:val="99"/>
    <w:rsid w:val="00E56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5"/>
    <w:uiPriority w:val="99"/>
    <w:semiHidden/>
    <w:unhideWhenUsed/>
    <w:rsid w:val="00E56A56"/>
  </w:style>
  <w:style w:type="paragraph" w:customStyle="1" w:styleId="ConsPlusTitlePage">
    <w:name w:val="ConsPlusTitlePage"/>
    <w:uiPriority w:val="99"/>
    <w:qFormat/>
    <w:rsid w:val="00E56A5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qFormat/>
    <w:rsid w:val="00E56A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qFormat/>
    <w:rsid w:val="00E56A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qFormat/>
    <w:rsid w:val="00E56A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5">
    <w:name w:val="Схема документа Знак1"/>
    <w:basedOn w:val="a3"/>
    <w:uiPriority w:val="99"/>
    <w:semiHidden/>
    <w:rsid w:val="00E56A56"/>
    <w:rPr>
      <w:rFonts w:ascii="Segoe UI" w:hAnsi="Segoe UI" w:cs="Segoe UI"/>
      <w:sz w:val="16"/>
      <w:szCs w:val="16"/>
    </w:rPr>
  </w:style>
  <w:style w:type="character" w:customStyle="1" w:styleId="213">
    <w:name w:val="Основной текст 2 Знак1"/>
    <w:basedOn w:val="a3"/>
    <w:uiPriority w:val="99"/>
    <w:semiHidden/>
    <w:rsid w:val="00E56A56"/>
  </w:style>
  <w:style w:type="character" w:customStyle="1" w:styleId="1f6">
    <w:name w:val="Текст Знак1"/>
    <w:basedOn w:val="a3"/>
    <w:semiHidden/>
    <w:rsid w:val="00E56A56"/>
    <w:rPr>
      <w:rFonts w:ascii="Consolas" w:hAnsi="Consolas"/>
      <w:sz w:val="21"/>
      <w:szCs w:val="21"/>
    </w:rPr>
  </w:style>
  <w:style w:type="paragraph" w:customStyle="1" w:styleId="xl141">
    <w:name w:val="xl141"/>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42">
    <w:name w:val="xl142"/>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43">
    <w:name w:val="xl143"/>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12"/>
      <w:szCs w:val="12"/>
    </w:rPr>
  </w:style>
  <w:style w:type="paragraph" w:customStyle="1" w:styleId="xl144">
    <w:name w:val="xl144"/>
    <w:basedOn w:val="a2"/>
    <w:rsid w:val="00E56A56"/>
    <w:pPr>
      <w:pBdr>
        <w:top w:val="single" w:sz="4" w:space="0" w:color="auto"/>
        <w:left w:val="single" w:sz="4" w:space="0" w:color="auto"/>
        <w:bottom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45">
    <w:name w:val="xl145"/>
    <w:basedOn w:val="a2"/>
    <w:rsid w:val="00E56A56"/>
    <w:pPr>
      <w:pBdr>
        <w:top w:val="single" w:sz="4" w:space="0" w:color="auto"/>
        <w:left w:val="single" w:sz="4" w:space="0" w:color="auto"/>
        <w:bottom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46">
    <w:name w:val="xl146"/>
    <w:basedOn w:val="a2"/>
    <w:rsid w:val="00E56A56"/>
    <w:pPr>
      <w:pBdr>
        <w:top w:val="single" w:sz="4" w:space="0" w:color="auto"/>
        <w:left w:val="single" w:sz="4" w:space="0" w:color="auto"/>
        <w:bottom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47">
    <w:name w:val="xl147"/>
    <w:basedOn w:val="a2"/>
    <w:rsid w:val="00E56A56"/>
    <w:pPr>
      <w:pBdr>
        <w:top w:val="single" w:sz="4" w:space="0" w:color="auto"/>
        <w:left w:val="single" w:sz="4" w:space="0" w:color="auto"/>
        <w:bottom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48">
    <w:name w:val="xl148"/>
    <w:basedOn w:val="a2"/>
    <w:rsid w:val="00E56A56"/>
    <w:pPr>
      <w:pBdr>
        <w:top w:val="single" w:sz="4" w:space="0" w:color="auto"/>
        <w:left w:val="single" w:sz="4" w:space="0" w:color="auto"/>
        <w:bottom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49">
    <w:name w:val="xl149"/>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12"/>
      <w:szCs w:val="12"/>
    </w:rPr>
  </w:style>
  <w:style w:type="paragraph" w:customStyle="1" w:styleId="xl150">
    <w:name w:val="xl150"/>
    <w:basedOn w:val="a2"/>
    <w:rsid w:val="00E56A56"/>
    <w:pPr>
      <w:pBdr>
        <w:left w:val="single" w:sz="4" w:space="0" w:color="auto"/>
        <w:bottom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51">
    <w:name w:val="xl151"/>
    <w:basedOn w:val="a2"/>
    <w:rsid w:val="00E56A56"/>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52">
    <w:name w:val="xl152"/>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53">
    <w:name w:val="xl153"/>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54">
    <w:name w:val="xl154"/>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55">
    <w:name w:val="xl155"/>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56">
    <w:name w:val="xl156"/>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57">
    <w:name w:val="xl157"/>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58">
    <w:name w:val="xl158"/>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59">
    <w:name w:val="xl159"/>
    <w:basedOn w:val="a2"/>
    <w:rsid w:val="00E56A56"/>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60">
    <w:name w:val="xl160"/>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61">
    <w:name w:val="xl161"/>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62">
    <w:name w:val="xl162"/>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63">
    <w:name w:val="xl163"/>
    <w:basedOn w:val="a2"/>
    <w:rsid w:val="00E56A56"/>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64">
    <w:name w:val="xl164"/>
    <w:basedOn w:val="a2"/>
    <w:rsid w:val="00E56A56"/>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afff8">
    <w:basedOn w:val="a2"/>
    <w:next w:val="a2"/>
    <w:qFormat/>
    <w:rsid w:val="00E56A56"/>
    <w:pPr>
      <w:spacing w:before="240" w:after="60"/>
      <w:ind w:firstLine="0"/>
      <w:jc w:val="center"/>
      <w:outlineLvl w:val="0"/>
    </w:pPr>
    <w:rPr>
      <w:rFonts w:ascii="Cambria" w:hAnsi="Cambria"/>
      <w:b/>
      <w:bCs/>
      <w:kern w:val="28"/>
      <w:sz w:val="32"/>
      <w:szCs w:val="32"/>
    </w:rPr>
  </w:style>
  <w:style w:type="paragraph" w:styleId="38">
    <w:name w:val="Body Text Indent 3"/>
    <w:basedOn w:val="a2"/>
    <w:link w:val="39"/>
    <w:rsid w:val="00E56A56"/>
    <w:pPr>
      <w:spacing w:after="120"/>
      <w:ind w:left="283" w:firstLine="0"/>
      <w:jc w:val="left"/>
    </w:pPr>
    <w:rPr>
      <w:rFonts w:ascii="Times New Roman" w:hAnsi="Times New Roman"/>
      <w:sz w:val="16"/>
      <w:szCs w:val="16"/>
    </w:rPr>
  </w:style>
  <w:style w:type="character" w:customStyle="1" w:styleId="39">
    <w:name w:val="Основной текст с отступом 3 Знак"/>
    <w:basedOn w:val="a3"/>
    <w:link w:val="38"/>
    <w:rsid w:val="00E56A56"/>
    <w:rPr>
      <w:rFonts w:ascii="Times New Roman" w:eastAsia="Times New Roman" w:hAnsi="Times New Roman" w:cs="Times New Roman"/>
      <w:sz w:val="16"/>
      <w:szCs w:val="16"/>
      <w:lang w:eastAsia="ru-RU"/>
    </w:rPr>
  </w:style>
  <w:style w:type="paragraph" w:styleId="a">
    <w:name w:val="List Bullet"/>
    <w:basedOn w:val="a2"/>
    <w:autoRedefine/>
    <w:uiPriority w:val="99"/>
    <w:rsid w:val="00E56A56"/>
    <w:pPr>
      <w:numPr>
        <w:numId w:val="5"/>
      </w:numPr>
      <w:tabs>
        <w:tab w:val="clear" w:pos="360"/>
        <w:tab w:val="num" w:pos="340"/>
        <w:tab w:val="num" w:pos="926"/>
      </w:tabs>
      <w:spacing w:before="60"/>
      <w:ind w:left="340" w:hanging="340"/>
    </w:pPr>
    <w:rPr>
      <w:rFonts w:cs="Arial"/>
      <w:sz w:val="20"/>
      <w:szCs w:val="20"/>
    </w:rPr>
  </w:style>
  <w:style w:type="paragraph" w:customStyle="1" w:styleId="afff9">
    <w:name w:val="Знак Знак Знак Знак Знак Знак Знак Знак Знак Знак"/>
    <w:basedOn w:val="a2"/>
    <w:qFormat/>
    <w:rsid w:val="00E56A56"/>
    <w:pPr>
      <w:spacing w:after="160" w:line="240" w:lineRule="exact"/>
      <w:ind w:firstLine="0"/>
      <w:jc w:val="left"/>
    </w:pPr>
    <w:rPr>
      <w:rFonts w:ascii="Verdana" w:hAnsi="Verdana"/>
      <w:lang w:val="en-US" w:eastAsia="en-US"/>
    </w:rPr>
  </w:style>
  <w:style w:type="character" w:styleId="afffa">
    <w:name w:val="line number"/>
    <w:rsid w:val="00E56A56"/>
  </w:style>
  <w:style w:type="paragraph" w:customStyle="1" w:styleId="1f7">
    <w:name w:val="1"/>
    <w:basedOn w:val="a2"/>
    <w:uiPriority w:val="99"/>
    <w:qFormat/>
    <w:rsid w:val="00E56A56"/>
    <w:pPr>
      <w:spacing w:before="120" w:after="160" w:line="240" w:lineRule="exact"/>
      <w:ind w:firstLine="0"/>
    </w:pPr>
    <w:rPr>
      <w:rFonts w:ascii="Verdana" w:hAnsi="Verdana" w:cs="Verdana"/>
      <w:sz w:val="20"/>
      <w:szCs w:val="20"/>
      <w:lang w:val="en-US" w:eastAsia="en-US"/>
    </w:rPr>
  </w:style>
  <w:style w:type="paragraph" w:customStyle="1" w:styleId="msobodytextindentcxsplast">
    <w:name w:val="msobodytextindentcxsplast"/>
    <w:basedOn w:val="a2"/>
    <w:rsid w:val="00E56A56"/>
    <w:pPr>
      <w:spacing w:before="100" w:beforeAutospacing="1" w:after="100" w:afterAutospacing="1"/>
      <w:ind w:firstLine="0"/>
      <w:jc w:val="left"/>
    </w:pPr>
    <w:rPr>
      <w:rFonts w:ascii="Times New Roman" w:eastAsia="Calibri" w:hAnsi="Times New Roman"/>
    </w:rPr>
  </w:style>
  <w:style w:type="paragraph" w:customStyle="1" w:styleId="msonormalcxspmiddle">
    <w:name w:val="msonormalcxspmiddle"/>
    <w:basedOn w:val="a2"/>
    <w:rsid w:val="00E56A56"/>
    <w:pPr>
      <w:spacing w:before="100" w:beforeAutospacing="1" w:after="100" w:afterAutospacing="1"/>
      <w:ind w:firstLine="0"/>
      <w:jc w:val="left"/>
    </w:pPr>
    <w:rPr>
      <w:rFonts w:ascii="Times New Roman" w:eastAsia="Calibri" w:hAnsi="Times New Roman"/>
    </w:rPr>
  </w:style>
  <w:style w:type="paragraph" w:customStyle="1" w:styleId="214">
    <w:name w:val="Основной текст с отступом 21"/>
    <w:basedOn w:val="a2"/>
    <w:rsid w:val="00E56A56"/>
    <w:pPr>
      <w:widowControl w:val="0"/>
      <w:suppressAutoHyphens/>
      <w:spacing w:after="120" w:line="480" w:lineRule="auto"/>
      <w:ind w:left="283" w:firstLine="0"/>
      <w:jc w:val="left"/>
    </w:pPr>
    <w:rPr>
      <w:rFonts w:ascii="Times New Roman" w:hAnsi="Times New Roman" w:cs="Tahoma"/>
      <w:color w:val="000000"/>
      <w:lang w:val="x-none" w:eastAsia="en-US" w:bidi="en-US"/>
    </w:rPr>
  </w:style>
  <w:style w:type="paragraph" w:customStyle="1" w:styleId="ConsCell">
    <w:name w:val="ConsCell"/>
    <w:rsid w:val="00E56A56"/>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f8">
    <w:name w:val="Знак Знак1 Знак"/>
    <w:basedOn w:val="a2"/>
    <w:uiPriority w:val="99"/>
    <w:rsid w:val="00E56A56"/>
    <w:pPr>
      <w:spacing w:before="120" w:after="160" w:line="240" w:lineRule="exact"/>
      <w:ind w:firstLine="0"/>
    </w:pPr>
    <w:rPr>
      <w:rFonts w:ascii="Verdana" w:hAnsi="Verdana" w:cs="Verdana"/>
      <w:sz w:val="20"/>
      <w:szCs w:val="20"/>
      <w:lang w:val="en-US" w:eastAsia="en-US"/>
    </w:rPr>
  </w:style>
  <w:style w:type="paragraph" w:customStyle="1" w:styleId="afffb">
    <w:name w:val="Знак Знак Знак Знак"/>
    <w:basedOn w:val="a2"/>
    <w:uiPriority w:val="99"/>
    <w:rsid w:val="00E56A56"/>
    <w:pPr>
      <w:ind w:firstLine="0"/>
      <w:jc w:val="left"/>
    </w:pPr>
    <w:rPr>
      <w:rFonts w:ascii="Verdana" w:hAnsi="Verdana" w:cs="Verdana"/>
      <w:sz w:val="20"/>
      <w:szCs w:val="20"/>
      <w:lang w:val="en-US" w:eastAsia="en-US"/>
    </w:rPr>
  </w:style>
  <w:style w:type="paragraph" w:customStyle="1" w:styleId="formattext">
    <w:name w:val="formattext"/>
    <w:basedOn w:val="a2"/>
    <w:rsid w:val="00E56A56"/>
    <w:pPr>
      <w:spacing w:before="100" w:beforeAutospacing="1" w:after="100" w:afterAutospacing="1"/>
      <w:ind w:firstLine="0"/>
      <w:jc w:val="left"/>
    </w:pPr>
    <w:rPr>
      <w:rFonts w:ascii="Times New Roman" w:hAnsi="Times New Roman"/>
    </w:rPr>
  </w:style>
  <w:style w:type="paragraph" w:customStyle="1" w:styleId="afffc">
    <w:basedOn w:val="a2"/>
    <w:next w:val="aff2"/>
    <w:uiPriority w:val="99"/>
    <w:rsid w:val="00387D06"/>
    <w:pPr>
      <w:spacing w:before="100" w:beforeAutospacing="1" w:after="100" w:afterAutospacing="1"/>
      <w:ind w:firstLine="0"/>
      <w:jc w:val="left"/>
    </w:pPr>
    <w:rPr>
      <w:rFonts w:ascii="Times New Roman" w:eastAsia="Calibri" w:hAnsi="Times New Roman"/>
    </w:rPr>
  </w:style>
  <w:style w:type="paragraph" w:customStyle="1" w:styleId="afffd">
    <w:name w:val="Знак Знак Знак Знак Знак Знак Знак Знак Знак Знак"/>
    <w:basedOn w:val="a2"/>
    <w:rsid w:val="00387D06"/>
    <w:pPr>
      <w:spacing w:after="160" w:line="240" w:lineRule="exact"/>
      <w:ind w:firstLine="0"/>
      <w:jc w:val="left"/>
    </w:pPr>
    <w:rPr>
      <w:rFonts w:ascii="Verdana" w:hAnsi="Verdana"/>
      <w:lang w:val="en-US" w:eastAsia="en-US"/>
    </w:rPr>
  </w:style>
  <w:style w:type="paragraph" w:customStyle="1" w:styleId="afffe">
    <w:name w:val="Нормальный (таблица)"/>
    <w:basedOn w:val="a2"/>
    <w:next w:val="a2"/>
    <w:uiPriority w:val="99"/>
    <w:rsid w:val="00387D06"/>
    <w:pPr>
      <w:widowControl w:val="0"/>
      <w:autoSpaceDE w:val="0"/>
      <w:autoSpaceDN w:val="0"/>
      <w:adjustRightInd w:val="0"/>
      <w:ind w:firstLine="0"/>
    </w:pPr>
    <w:rPr>
      <w:sz w:val="28"/>
      <w:szCs w:val="28"/>
    </w:rPr>
  </w:style>
  <w:style w:type="paragraph" w:customStyle="1" w:styleId="affff">
    <w:name w:val="Таблицы (моноширинный)"/>
    <w:basedOn w:val="a2"/>
    <w:next w:val="a2"/>
    <w:uiPriority w:val="99"/>
    <w:rsid w:val="00387D06"/>
    <w:pPr>
      <w:widowControl w:val="0"/>
      <w:autoSpaceDE w:val="0"/>
      <w:autoSpaceDN w:val="0"/>
      <w:adjustRightInd w:val="0"/>
      <w:ind w:firstLine="0"/>
    </w:pPr>
    <w:rPr>
      <w:rFonts w:ascii="Courier New" w:hAnsi="Courier New" w:cs="Courier New"/>
      <w:sz w:val="28"/>
      <w:szCs w:val="28"/>
    </w:rPr>
  </w:style>
  <w:style w:type="paragraph" w:customStyle="1" w:styleId="affff0">
    <w:name w:val="Прижатый влево"/>
    <w:basedOn w:val="a2"/>
    <w:next w:val="a2"/>
    <w:uiPriority w:val="99"/>
    <w:rsid w:val="00387D06"/>
    <w:pPr>
      <w:widowControl w:val="0"/>
      <w:autoSpaceDE w:val="0"/>
      <w:autoSpaceDN w:val="0"/>
      <w:adjustRightInd w:val="0"/>
      <w:ind w:firstLine="0"/>
      <w:jc w:val="left"/>
    </w:pPr>
    <w:rPr>
      <w:sz w:val="28"/>
      <w:szCs w:val="28"/>
    </w:rPr>
  </w:style>
  <w:style w:type="character" w:customStyle="1" w:styleId="affff1">
    <w:name w:val="Гипертекстовая ссылка"/>
    <w:rsid w:val="00387D06"/>
    <w:rPr>
      <w:rFonts w:cs="Times New Roman"/>
      <w:color w:val="008000"/>
    </w:rPr>
  </w:style>
  <w:style w:type="character" w:customStyle="1" w:styleId="affff2">
    <w:name w:val="Цветовое выделение"/>
    <w:rsid w:val="00387D06"/>
    <w:rPr>
      <w:b/>
      <w:bCs/>
      <w:color w:val="000080"/>
    </w:rPr>
  </w:style>
  <w:style w:type="character" w:customStyle="1" w:styleId="affff3">
    <w:name w:val="Активная гипертекстовая ссылка"/>
    <w:rsid w:val="00387D06"/>
    <w:rPr>
      <w:rFonts w:cs="Times New Roman"/>
      <w:b/>
      <w:bCs/>
      <w:color w:val="008000"/>
      <w:u w:val="single"/>
    </w:rPr>
  </w:style>
  <w:style w:type="paragraph" w:customStyle="1" w:styleId="affff4">
    <w:name w:val="Внимание: Криминал!!"/>
    <w:basedOn w:val="a2"/>
    <w:next w:val="a2"/>
    <w:uiPriority w:val="99"/>
    <w:rsid w:val="00387D06"/>
    <w:pPr>
      <w:widowControl w:val="0"/>
      <w:autoSpaceDE w:val="0"/>
      <w:autoSpaceDN w:val="0"/>
      <w:adjustRightInd w:val="0"/>
      <w:ind w:firstLine="0"/>
    </w:pPr>
  </w:style>
  <w:style w:type="paragraph" w:customStyle="1" w:styleId="affff5">
    <w:name w:val="Внимание: недобросовестность!"/>
    <w:basedOn w:val="a2"/>
    <w:next w:val="a2"/>
    <w:uiPriority w:val="99"/>
    <w:rsid w:val="00387D06"/>
    <w:pPr>
      <w:widowControl w:val="0"/>
      <w:autoSpaceDE w:val="0"/>
      <w:autoSpaceDN w:val="0"/>
      <w:adjustRightInd w:val="0"/>
      <w:ind w:firstLine="0"/>
    </w:pPr>
  </w:style>
  <w:style w:type="paragraph" w:customStyle="1" w:styleId="affff6">
    <w:name w:val="Основное меню (преемственное)"/>
    <w:basedOn w:val="a2"/>
    <w:next w:val="a2"/>
    <w:uiPriority w:val="99"/>
    <w:rsid w:val="00387D06"/>
    <w:pPr>
      <w:widowControl w:val="0"/>
      <w:autoSpaceDE w:val="0"/>
      <w:autoSpaceDN w:val="0"/>
      <w:adjustRightInd w:val="0"/>
      <w:ind w:firstLine="0"/>
    </w:pPr>
    <w:rPr>
      <w:rFonts w:ascii="Verdana" w:hAnsi="Verdana"/>
    </w:rPr>
  </w:style>
  <w:style w:type="character" w:customStyle="1" w:styleId="affff7">
    <w:name w:val="Заголовок своего сообщения"/>
    <w:basedOn w:val="affff2"/>
    <w:rsid w:val="00387D06"/>
    <w:rPr>
      <w:b/>
      <w:bCs/>
      <w:color w:val="000080"/>
    </w:rPr>
  </w:style>
  <w:style w:type="paragraph" w:customStyle="1" w:styleId="affff8">
    <w:name w:val="Заголовок статьи"/>
    <w:basedOn w:val="a2"/>
    <w:next w:val="a2"/>
    <w:uiPriority w:val="99"/>
    <w:rsid w:val="00387D06"/>
    <w:pPr>
      <w:widowControl w:val="0"/>
      <w:autoSpaceDE w:val="0"/>
      <w:autoSpaceDN w:val="0"/>
      <w:adjustRightInd w:val="0"/>
      <w:ind w:left="1612" w:hanging="892"/>
    </w:pPr>
  </w:style>
  <w:style w:type="character" w:customStyle="1" w:styleId="affff9">
    <w:name w:val="Заголовок чужого сообщения"/>
    <w:rsid w:val="00387D06"/>
    <w:rPr>
      <w:b/>
      <w:bCs/>
      <w:color w:val="FF0000"/>
    </w:rPr>
  </w:style>
  <w:style w:type="paragraph" w:customStyle="1" w:styleId="affffa">
    <w:name w:val="Интерактивный заголовок"/>
    <w:basedOn w:val="af7"/>
    <w:next w:val="a2"/>
    <w:uiPriority w:val="99"/>
    <w:rsid w:val="00387D06"/>
    <w:pPr>
      <w:widowControl w:val="0"/>
      <w:autoSpaceDE w:val="0"/>
      <w:autoSpaceDN w:val="0"/>
      <w:adjustRightInd w:val="0"/>
      <w:spacing w:before="0" w:after="0"/>
      <w:jc w:val="both"/>
      <w:outlineLvl w:val="9"/>
    </w:pPr>
    <w:rPr>
      <w:rFonts w:ascii="Arial" w:hAnsi="Arial"/>
      <w:spacing w:val="0"/>
      <w:kern w:val="0"/>
      <w:sz w:val="24"/>
      <w:szCs w:val="24"/>
      <w:u w:val="single"/>
      <w:lang w:eastAsia="ru-RU"/>
    </w:rPr>
  </w:style>
  <w:style w:type="paragraph" w:customStyle="1" w:styleId="affffb">
    <w:name w:val="Интерфейс"/>
    <w:basedOn w:val="a2"/>
    <w:next w:val="a2"/>
    <w:uiPriority w:val="99"/>
    <w:rsid w:val="00387D06"/>
    <w:pPr>
      <w:widowControl w:val="0"/>
      <w:autoSpaceDE w:val="0"/>
      <w:autoSpaceDN w:val="0"/>
      <w:adjustRightInd w:val="0"/>
      <w:ind w:firstLine="0"/>
    </w:pPr>
    <w:rPr>
      <w:color w:val="ECE9D8"/>
      <w:sz w:val="22"/>
      <w:szCs w:val="22"/>
    </w:rPr>
  </w:style>
  <w:style w:type="paragraph" w:customStyle="1" w:styleId="affffc">
    <w:name w:val="Комментарий"/>
    <w:basedOn w:val="a2"/>
    <w:next w:val="a2"/>
    <w:uiPriority w:val="99"/>
    <w:rsid w:val="00387D06"/>
    <w:pPr>
      <w:widowControl w:val="0"/>
      <w:autoSpaceDE w:val="0"/>
      <w:autoSpaceDN w:val="0"/>
      <w:adjustRightInd w:val="0"/>
      <w:ind w:left="170" w:firstLine="0"/>
    </w:pPr>
    <w:rPr>
      <w:i/>
      <w:iCs/>
      <w:color w:val="800080"/>
    </w:rPr>
  </w:style>
  <w:style w:type="paragraph" w:customStyle="1" w:styleId="affffd">
    <w:name w:val="Информация об изменениях документа"/>
    <w:basedOn w:val="affffc"/>
    <w:next w:val="a2"/>
    <w:uiPriority w:val="99"/>
    <w:rsid w:val="00387D06"/>
    <w:pPr>
      <w:ind w:left="0"/>
    </w:pPr>
  </w:style>
  <w:style w:type="paragraph" w:customStyle="1" w:styleId="affffe">
    <w:name w:val="Текст (лев. подпись)"/>
    <w:basedOn w:val="a2"/>
    <w:next w:val="a2"/>
    <w:uiPriority w:val="99"/>
    <w:rsid w:val="00387D06"/>
    <w:pPr>
      <w:widowControl w:val="0"/>
      <w:autoSpaceDE w:val="0"/>
      <w:autoSpaceDN w:val="0"/>
      <w:adjustRightInd w:val="0"/>
      <w:ind w:firstLine="0"/>
      <w:jc w:val="left"/>
    </w:pPr>
  </w:style>
  <w:style w:type="paragraph" w:customStyle="1" w:styleId="afffff">
    <w:name w:val="Колонтитул (левый)"/>
    <w:basedOn w:val="affffe"/>
    <w:next w:val="a2"/>
    <w:uiPriority w:val="99"/>
    <w:rsid w:val="00387D06"/>
    <w:pPr>
      <w:jc w:val="both"/>
    </w:pPr>
    <w:rPr>
      <w:sz w:val="16"/>
      <w:szCs w:val="16"/>
    </w:rPr>
  </w:style>
  <w:style w:type="paragraph" w:customStyle="1" w:styleId="afffff0">
    <w:name w:val="Текст (прав. подпись)"/>
    <w:basedOn w:val="a2"/>
    <w:next w:val="a2"/>
    <w:uiPriority w:val="99"/>
    <w:rsid w:val="00387D06"/>
    <w:pPr>
      <w:widowControl w:val="0"/>
      <w:autoSpaceDE w:val="0"/>
      <w:autoSpaceDN w:val="0"/>
      <w:adjustRightInd w:val="0"/>
      <w:ind w:firstLine="0"/>
      <w:jc w:val="right"/>
    </w:pPr>
  </w:style>
  <w:style w:type="paragraph" w:customStyle="1" w:styleId="afffff1">
    <w:name w:val="Колонтитул (правый)"/>
    <w:basedOn w:val="afffff0"/>
    <w:next w:val="a2"/>
    <w:uiPriority w:val="99"/>
    <w:rsid w:val="00387D06"/>
    <w:pPr>
      <w:jc w:val="both"/>
    </w:pPr>
    <w:rPr>
      <w:sz w:val="16"/>
      <w:szCs w:val="16"/>
    </w:rPr>
  </w:style>
  <w:style w:type="paragraph" w:customStyle="1" w:styleId="afffff2">
    <w:name w:val="Комментарий пользователя"/>
    <w:basedOn w:val="affffc"/>
    <w:next w:val="a2"/>
    <w:uiPriority w:val="99"/>
    <w:rsid w:val="00387D06"/>
    <w:pPr>
      <w:ind w:left="0"/>
      <w:jc w:val="left"/>
    </w:pPr>
    <w:rPr>
      <w:i w:val="0"/>
      <w:iCs w:val="0"/>
      <w:color w:val="000080"/>
    </w:rPr>
  </w:style>
  <w:style w:type="paragraph" w:customStyle="1" w:styleId="afffff3">
    <w:name w:val="Куда обратиться?"/>
    <w:basedOn w:val="a2"/>
    <w:next w:val="a2"/>
    <w:uiPriority w:val="99"/>
    <w:rsid w:val="00387D06"/>
    <w:pPr>
      <w:widowControl w:val="0"/>
      <w:autoSpaceDE w:val="0"/>
      <w:autoSpaceDN w:val="0"/>
      <w:adjustRightInd w:val="0"/>
      <w:ind w:firstLine="0"/>
    </w:pPr>
  </w:style>
  <w:style w:type="paragraph" w:customStyle="1" w:styleId="afffff4">
    <w:name w:val="Моноширинный"/>
    <w:basedOn w:val="a2"/>
    <w:next w:val="a2"/>
    <w:uiPriority w:val="99"/>
    <w:rsid w:val="00387D06"/>
    <w:pPr>
      <w:widowControl w:val="0"/>
      <w:autoSpaceDE w:val="0"/>
      <w:autoSpaceDN w:val="0"/>
      <w:adjustRightInd w:val="0"/>
      <w:ind w:firstLine="0"/>
    </w:pPr>
    <w:rPr>
      <w:rFonts w:ascii="Courier New" w:hAnsi="Courier New"/>
    </w:rPr>
  </w:style>
  <w:style w:type="character" w:customStyle="1" w:styleId="afffff5">
    <w:name w:val="Найденные слова"/>
    <w:basedOn w:val="affff2"/>
    <w:rsid w:val="00387D06"/>
    <w:rPr>
      <w:b/>
      <w:bCs/>
      <w:color w:val="000080"/>
    </w:rPr>
  </w:style>
  <w:style w:type="character" w:customStyle="1" w:styleId="afffff6">
    <w:name w:val="Не вступил в силу"/>
    <w:rsid w:val="00387D06"/>
    <w:rPr>
      <w:b/>
      <w:bCs/>
      <w:color w:val="008080"/>
    </w:rPr>
  </w:style>
  <w:style w:type="paragraph" w:customStyle="1" w:styleId="afffff7">
    <w:name w:val="Необходимые документы"/>
    <w:basedOn w:val="a2"/>
    <w:next w:val="a2"/>
    <w:uiPriority w:val="99"/>
    <w:rsid w:val="00387D06"/>
    <w:pPr>
      <w:widowControl w:val="0"/>
      <w:autoSpaceDE w:val="0"/>
      <w:autoSpaceDN w:val="0"/>
      <w:adjustRightInd w:val="0"/>
      <w:ind w:left="118" w:firstLine="0"/>
    </w:pPr>
  </w:style>
  <w:style w:type="paragraph" w:customStyle="1" w:styleId="afffff8">
    <w:name w:val="Объект"/>
    <w:basedOn w:val="a2"/>
    <w:next w:val="a2"/>
    <w:uiPriority w:val="99"/>
    <w:rsid w:val="00387D06"/>
    <w:pPr>
      <w:widowControl w:val="0"/>
      <w:autoSpaceDE w:val="0"/>
      <w:autoSpaceDN w:val="0"/>
      <w:adjustRightInd w:val="0"/>
      <w:ind w:firstLine="0"/>
    </w:pPr>
    <w:rPr>
      <w:rFonts w:ascii="Times New Roman" w:hAnsi="Times New Roman"/>
    </w:rPr>
  </w:style>
  <w:style w:type="paragraph" w:customStyle="1" w:styleId="afffff9">
    <w:name w:val="Оглавление"/>
    <w:basedOn w:val="affff"/>
    <w:next w:val="a2"/>
    <w:uiPriority w:val="99"/>
    <w:rsid w:val="00387D06"/>
    <w:pPr>
      <w:ind w:left="140"/>
    </w:pPr>
    <w:rPr>
      <w:rFonts w:ascii="Arial" w:hAnsi="Arial" w:cs="Times New Roman"/>
      <w:sz w:val="24"/>
      <w:szCs w:val="24"/>
    </w:rPr>
  </w:style>
  <w:style w:type="character" w:customStyle="1" w:styleId="afffffa">
    <w:name w:val="Опечатки"/>
    <w:rsid w:val="00387D06"/>
    <w:rPr>
      <w:color w:val="FF0000"/>
    </w:rPr>
  </w:style>
  <w:style w:type="paragraph" w:customStyle="1" w:styleId="afffffb">
    <w:name w:val="Переменная часть"/>
    <w:basedOn w:val="affff6"/>
    <w:next w:val="a2"/>
    <w:uiPriority w:val="99"/>
    <w:rsid w:val="00387D06"/>
    <w:rPr>
      <w:rFonts w:ascii="Arial" w:hAnsi="Arial"/>
      <w:sz w:val="20"/>
      <w:szCs w:val="20"/>
    </w:rPr>
  </w:style>
  <w:style w:type="paragraph" w:customStyle="1" w:styleId="afffffc">
    <w:name w:val="Постоянная часть"/>
    <w:basedOn w:val="affff6"/>
    <w:next w:val="a2"/>
    <w:uiPriority w:val="99"/>
    <w:rsid w:val="00387D06"/>
    <w:rPr>
      <w:rFonts w:ascii="Arial" w:hAnsi="Arial"/>
      <w:sz w:val="22"/>
      <w:szCs w:val="22"/>
    </w:rPr>
  </w:style>
  <w:style w:type="paragraph" w:customStyle="1" w:styleId="afffffd">
    <w:name w:val="Пример."/>
    <w:basedOn w:val="a2"/>
    <w:next w:val="a2"/>
    <w:uiPriority w:val="99"/>
    <w:rsid w:val="00387D06"/>
    <w:pPr>
      <w:widowControl w:val="0"/>
      <w:autoSpaceDE w:val="0"/>
      <w:autoSpaceDN w:val="0"/>
      <w:adjustRightInd w:val="0"/>
      <w:ind w:left="118" w:firstLine="602"/>
    </w:pPr>
  </w:style>
  <w:style w:type="paragraph" w:customStyle="1" w:styleId="afffffe">
    <w:name w:val="Примечание."/>
    <w:basedOn w:val="affffc"/>
    <w:next w:val="a2"/>
    <w:uiPriority w:val="99"/>
    <w:rsid w:val="00387D06"/>
    <w:pPr>
      <w:ind w:left="0"/>
    </w:pPr>
    <w:rPr>
      <w:i w:val="0"/>
      <w:iCs w:val="0"/>
      <w:color w:val="auto"/>
    </w:rPr>
  </w:style>
  <w:style w:type="character" w:customStyle="1" w:styleId="affffff">
    <w:name w:val="Продолжение ссылки"/>
    <w:rsid w:val="00387D06"/>
    <w:rPr>
      <w:rFonts w:cs="Times New Roman"/>
      <w:b/>
      <w:bCs/>
      <w:color w:val="008000"/>
    </w:rPr>
  </w:style>
  <w:style w:type="paragraph" w:customStyle="1" w:styleId="affffff0">
    <w:name w:val="Словарная статья"/>
    <w:basedOn w:val="a2"/>
    <w:next w:val="a2"/>
    <w:uiPriority w:val="99"/>
    <w:rsid w:val="00387D06"/>
    <w:pPr>
      <w:widowControl w:val="0"/>
      <w:autoSpaceDE w:val="0"/>
      <w:autoSpaceDN w:val="0"/>
      <w:adjustRightInd w:val="0"/>
      <w:ind w:right="118" w:firstLine="0"/>
    </w:pPr>
  </w:style>
  <w:style w:type="character" w:customStyle="1" w:styleId="affffff1">
    <w:name w:val="Сравнение редакций"/>
    <w:basedOn w:val="affff2"/>
    <w:rsid w:val="00387D06"/>
    <w:rPr>
      <w:b/>
      <w:bCs/>
      <w:color w:val="000080"/>
    </w:rPr>
  </w:style>
  <w:style w:type="character" w:customStyle="1" w:styleId="affffff2">
    <w:name w:val="Сравнение редакций. Добавленный фрагмент"/>
    <w:rsid w:val="00387D06"/>
    <w:rPr>
      <w:color w:val="0000FF"/>
    </w:rPr>
  </w:style>
  <w:style w:type="character" w:customStyle="1" w:styleId="affffff3">
    <w:name w:val="Сравнение редакций. Удаленный фрагмент"/>
    <w:rsid w:val="00387D06"/>
    <w:rPr>
      <w:strike/>
      <w:color w:val="808000"/>
    </w:rPr>
  </w:style>
  <w:style w:type="paragraph" w:customStyle="1" w:styleId="affffff4">
    <w:name w:val="Текст (справка)"/>
    <w:basedOn w:val="a2"/>
    <w:next w:val="a2"/>
    <w:uiPriority w:val="99"/>
    <w:rsid w:val="00387D06"/>
    <w:pPr>
      <w:widowControl w:val="0"/>
      <w:autoSpaceDE w:val="0"/>
      <w:autoSpaceDN w:val="0"/>
      <w:adjustRightInd w:val="0"/>
      <w:ind w:left="170" w:right="170" w:firstLine="0"/>
      <w:jc w:val="left"/>
    </w:pPr>
  </w:style>
  <w:style w:type="paragraph" w:customStyle="1" w:styleId="affffff5">
    <w:name w:val="Текст в таблице"/>
    <w:basedOn w:val="afffe"/>
    <w:next w:val="a2"/>
    <w:uiPriority w:val="99"/>
    <w:rsid w:val="00387D06"/>
    <w:pPr>
      <w:ind w:firstLine="500"/>
    </w:pPr>
    <w:rPr>
      <w:sz w:val="24"/>
      <w:szCs w:val="24"/>
    </w:rPr>
  </w:style>
  <w:style w:type="paragraph" w:customStyle="1" w:styleId="affffff6">
    <w:name w:val="Технический комментарий"/>
    <w:basedOn w:val="a2"/>
    <w:next w:val="a2"/>
    <w:uiPriority w:val="99"/>
    <w:rsid w:val="00387D06"/>
    <w:pPr>
      <w:widowControl w:val="0"/>
      <w:autoSpaceDE w:val="0"/>
      <w:autoSpaceDN w:val="0"/>
      <w:adjustRightInd w:val="0"/>
      <w:ind w:firstLine="0"/>
      <w:jc w:val="left"/>
    </w:pPr>
  </w:style>
  <w:style w:type="character" w:customStyle="1" w:styleId="affffff7">
    <w:name w:val="Утратил силу"/>
    <w:rsid w:val="00387D06"/>
    <w:rPr>
      <w:b/>
      <w:bCs/>
      <w:strike/>
      <w:color w:val="808000"/>
    </w:rPr>
  </w:style>
  <w:style w:type="paragraph" w:customStyle="1" w:styleId="affffff8">
    <w:name w:val="Центрированный (таблица)"/>
    <w:basedOn w:val="afffe"/>
    <w:next w:val="a2"/>
    <w:uiPriority w:val="99"/>
    <w:rsid w:val="00387D06"/>
    <w:pPr>
      <w:jc w:val="center"/>
    </w:pPr>
    <w:rPr>
      <w:sz w:val="24"/>
      <w:szCs w:val="24"/>
    </w:rPr>
  </w:style>
  <w:style w:type="character" w:customStyle="1" w:styleId="short1">
    <w:name w:val="short1"/>
    <w:rsid w:val="00387D06"/>
    <w:rPr>
      <w:b w:val="0"/>
      <w:bCs w:val="0"/>
      <w:sz w:val="16"/>
      <w:szCs w:val="16"/>
    </w:rPr>
  </w:style>
  <w:style w:type="paragraph" w:customStyle="1" w:styleId="1f9">
    <w:name w:val="Знак Знак Знак Знак1"/>
    <w:basedOn w:val="a2"/>
    <w:uiPriority w:val="99"/>
    <w:rsid w:val="00387D06"/>
    <w:pPr>
      <w:ind w:firstLine="0"/>
      <w:jc w:val="left"/>
    </w:pPr>
    <w:rPr>
      <w:rFonts w:ascii="Verdana" w:hAnsi="Verdana" w:cs="Verdana"/>
      <w:sz w:val="20"/>
      <w:szCs w:val="20"/>
      <w:lang w:val="en-US" w:eastAsia="en-US"/>
    </w:rPr>
  </w:style>
  <w:style w:type="character" w:customStyle="1" w:styleId="2b">
    <w:name w:val="Подпись к таблице2"/>
    <w:rsid w:val="00387D06"/>
    <w:rPr>
      <w:sz w:val="22"/>
      <w:szCs w:val="22"/>
      <w:u w:val="single"/>
      <w:lang w:bidi="ar-SA"/>
    </w:rPr>
  </w:style>
  <w:style w:type="character" w:customStyle="1" w:styleId="82">
    <w:name w:val="Знак8"/>
    <w:rsid w:val="00387D06"/>
    <w:rPr>
      <w:sz w:val="24"/>
      <w:szCs w:val="24"/>
      <w:lang w:val="ru-RU" w:eastAsia="ru-RU" w:bidi="ar-SA"/>
    </w:rPr>
  </w:style>
  <w:style w:type="character" w:customStyle="1" w:styleId="83">
    <w:name w:val="Знак Знак8"/>
    <w:rsid w:val="00387D06"/>
    <w:rPr>
      <w:sz w:val="24"/>
      <w:szCs w:val="24"/>
      <w:lang w:val="ru-RU" w:eastAsia="ru-RU" w:bidi="ar-SA"/>
    </w:rPr>
  </w:style>
  <w:style w:type="paragraph" w:styleId="HTML0">
    <w:name w:val="HTML Preformatted"/>
    <w:basedOn w:val="a2"/>
    <w:link w:val="HTML1"/>
    <w:rsid w:val="003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3"/>
    <w:link w:val="HTML0"/>
    <w:rsid w:val="00387D06"/>
    <w:rPr>
      <w:rFonts w:ascii="Courier New" w:eastAsia="Times New Roman" w:hAnsi="Courier New" w:cs="Courier New"/>
      <w:sz w:val="20"/>
      <w:szCs w:val="20"/>
      <w:lang w:eastAsia="ru-RU"/>
    </w:rPr>
  </w:style>
  <w:style w:type="paragraph" w:customStyle="1" w:styleId="84">
    <w:name w:val="текст8"/>
    <w:uiPriority w:val="99"/>
    <w:rsid w:val="00387D06"/>
    <w:pPr>
      <w:autoSpaceDE w:val="0"/>
      <w:autoSpaceDN w:val="0"/>
      <w:adjustRightInd w:val="0"/>
      <w:spacing w:after="0" w:line="240" w:lineRule="auto"/>
      <w:ind w:firstLine="227"/>
      <w:jc w:val="both"/>
    </w:pPr>
    <w:rPr>
      <w:rFonts w:ascii="HelvDL" w:eastAsia="Calibri" w:hAnsi="HelvDL" w:cs="HelvDL"/>
      <w:color w:val="000000"/>
      <w:sz w:val="16"/>
      <w:szCs w:val="16"/>
    </w:rPr>
  </w:style>
  <w:style w:type="character" w:customStyle="1" w:styleId="FontStyle12">
    <w:name w:val="Font Style12"/>
    <w:uiPriority w:val="99"/>
    <w:rsid w:val="00387D06"/>
    <w:rPr>
      <w:rFonts w:ascii="Cambria" w:hAnsi="Cambria" w:cs="Cambria" w:hint="default"/>
      <w:sz w:val="16"/>
      <w:szCs w:val="16"/>
    </w:rPr>
  </w:style>
  <w:style w:type="paragraph" w:customStyle="1" w:styleId="Style3">
    <w:name w:val="Style3"/>
    <w:basedOn w:val="a2"/>
    <w:uiPriority w:val="99"/>
    <w:rsid w:val="00387D06"/>
    <w:pPr>
      <w:widowControl w:val="0"/>
      <w:autoSpaceDE w:val="0"/>
      <w:autoSpaceDN w:val="0"/>
      <w:adjustRightInd w:val="0"/>
      <w:spacing w:line="331" w:lineRule="exact"/>
      <w:ind w:hanging="720"/>
      <w:jc w:val="left"/>
    </w:pPr>
    <w:rPr>
      <w:rFonts w:ascii="Times New Roman" w:hAnsi="Times New Roman"/>
    </w:rPr>
  </w:style>
  <w:style w:type="character" w:customStyle="1" w:styleId="FontStyle13">
    <w:name w:val="Font Style13"/>
    <w:uiPriority w:val="99"/>
    <w:rsid w:val="00387D06"/>
    <w:rPr>
      <w:rFonts w:ascii="Times New Roman" w:hAnsi="Times New Roman" w:cs="Times New Roman" w:hint="default"/>
      <w:b/>
      <w:bCs/>
      <w:sz w:val="26"/>
      <w:szCs w:val="26"/>
    </w:rPr>
  </w:style>
  <w:style w:type="character" w:customStyle="1" w:styleId="wffiletext">
    <w:name w:val="wf_file_text"/>
    <w:basedOn w:val="a3"/>
    <w:rsid w:val="00387D06"/>
  </w:style>
  <w:style w:type="paragraph" w:customStyle="1" w:styleId="msonormal0">
    <w:name w:val="msonormal"/>
    <w:basedOn w:val="a2"/>
    <w:rsid w:val="00387D06"/>
    <w:pPr>
      <w:spacing w:before="100" w:beforeAutospacing="1" w:after="100" w:afterAutospacing="1"/>
      <w:ind w:firstLine="0"/>
      <w:jc w:val="left"/>
    </w:pPr>
    <w:rPr>
      <w:rFonts w:ascii="Times New Roman" w:hAnsi="Times New Roman"/>
    </w:rPr>
  </w:style>
  <w:style w:type="paragraph" w:customStyle="1" w:styleId="xl63">
    <w:name w:val="xl63"/>
    <w:basedOn w:val="a2"/>
    <w:rsid w:val="00387D0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64">
    <w:name w:val="xl64"/>
    <w:basedOn w:val="a2"/>
    <w:uiPriority w:val="99"/>
    <w:rsid w:val="00387D0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0"/>
      <w:szCs w:val="20"/>
    </w:rPr>
  </w:style>
  <w:style w:type="paragraph" w:customStyle="1" w:styleId="font7">
    <w:name w:val="font7"/>
    <w:basedOn w:val="a2"/>
    <w:rsid w:val="00387D06"/>
    <w:pPr>
      <w:spacing w:before="100" w:beforeAutospacing="1" w:after="100" w:afterAutospacing="1"/>
      <w:ind w:firstLine="0"/>
      <w:jc w:val="left"/>
    </w:pPr>
    <w:rPr>
      <w:rFonts w:ascii="Times New Roman" w:hAnsi="Times New Roman"/>
      <w:i/>
      <w:iCs/>
      <w:color w:val="000000"/>
      <w:szCs w:val="28"/>
    </w:rPr>
  </w:style>
  <w:style w:type="paragraph" w:customStyle="1" w:styleId="font8">
    <w:name w:val="font8"/>
    <w:basedOn w:val="a2"/>
    <w:rsid w:val="00387D06"/>
    <w:pPr>
      <w:spacing w:before="100" w:beforeAutospacing="1" w:after="100" w:afterAutospacing="1"/>
      <w:ind w:firstLine="0"/>
      <w:jc w:val="left"/>
    </w:pPr>
    <w:rPr>
      <w:rFonts w:ascii="Times New Roman" w:hAnsi="Times New Roman"/>
      <w:color w:val="000000"/>
      <w:szCs w:val="28"/>
      <w:u w:val="single"/>
    </w:rPr>
  </w:style>
  <w:style w:type="paragraph" w:customStyle="1" w:styleId="font9">
    <w:name w:val="font9"/>
    <w:basedOn w:val="a2"/>
    <w:rsid w:val="00387D06"/>
    <w:pPr>
      <w:spacing w:before="100" w:beforeAutospacing="1" w:after="100" w:afterAutospacing="1"/>
      <w:ind w:firstLine="0"/>
      <w:jc w:val="left"/>
    </w:pPr>
    <w:rPr>
      <w:rFonts w:ascii="Times New Roman" w:hAnsi="Times New Roman"/>
      <w:color w:val="FFFFFF"/>
      <w:szCs w:val="28"/>
      <w:u w:val="single"/>
    </w:rPr>
  </w:style>
  <w:style w:type="paragraph" w:customStyle="1" w:styleId="xl165">
    <w:name w:val="xl165"/>
    <w:basedOn w:val="a2"/>
    <w:rsid w:val="00387D06"/>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szCs w:val="28"/>
    </w:rPr>
  </w:style>
  <w:style w:type="paragraph" w:customStyle="1" w:styleId="xl166">
    <w:name w:val="xl166"/>
    <w:basedOn w:val="a2"/>
    <w:rsid w:val="00387D06"/>
    <w:pPr>
      <w:pBdr>
        <w:top w:val="single" w:sz="8" w:space="0" w:color="auto"/>
        <w:bottom w:val="single" w:sz="8" w:space="0" w:color="auto"/>
      </w:pBdr>
      <w:spacing w:before="100" w:beforeAutospacing="1" w:after="100" w:afterAutospacing="1"/>
      <w:ind w:firstLine="0"/>
      <w:jc w:val="center"/>
      <w:textAlignment w:val="center"/>
    </w:pPr>
    <w:rPr>
      <w:rFonts w:ascii="Times New Roman" w:hAnsi="Times New Roman"/>
      <w:szCs w:val="28"/>
    </w:rPr>
  </w:style>
  <w:style w:type="paragraph" w:customStyle="1" w:styleId="xl167">
    <w:name w:val="xl167"/>
    <w:basedOn w:val="a2"/>
    <w:rsid w:val="00387D06"/>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8"/>
    </w:rPr>
  </w:style>
  <w:style w:type="paragraph" w:customStyle="1" w:styleId="xl168">
    <w:name w:val="xl168"/>
    <w:basedOn w:val="a2"/>
    <w:rsid w:val="00387D06"/>
    <w:pPr>
      <w:spacing w:before="100" w:beforeAutospacing="1" w:after="100" w:afterAutospacing="1"/>
      <w:ind w:firstLine="0"/>
      <w:jc w:val="center"/>
      <w:textAlignment w:val="center"/>
    </w:pPr>
    <w:rPr>
      <w:rFonts w:ascii="Times New Roman" w:hAnsi="Times New Roman"/>
      <w:b/>
      <w:bCs/>
      <w:szCs w:val="28"/>
    </w:rPr>
  </w:style>
  <w:style w:type="paragraph" w:customStyle="1" w:styleId="xl169">
    <w:name w:val="xl169"/>
    <w:basedOn w:val="a2"/>
    <w:rsid w:val="00387D06"/>
    <w:pPr>
      <w:pBdr>
        <w:left w:val="single" w:sz="8" w:space="0" w:color="000000"/>
      </w:pBdr>
      <w:spacing w:before="100" w:beforeAutospacing="1" w:after="100" w:afterAutospacing="1"/>
      <w:ind w:firstLine="0"/>
      <w:jc w:val="center"/>
      <w:textAlignment w:val="center"/>
    </w:pPr>
    <w:rPr>
      <w:rFonts w:ascii="Times New Roman" w:hAnsi="Times New Roman"/>
      <w:szCs w:val="28"/>
    </w:rPr>
  </w:style>
  <w:style w:type="paragraph" w:customStyle="1" w:styleId="xl170">
    <w:name w:val="xl170"/>
    <w:basedOn w:val="a2"/>
    <w:rsid w:val="00387D06"/>
    <w:pPr>
      <w:spacing w:before="100" w:beforeAutospacing="1" w:after="100" w:afterAutospacing="1"/>
      <w:ind w:firstLine="0"/>
      <w:jc w:val="right"/>
      <w:textAlignment w:val="center"/>
    </w:pPr>
    <w:rPr>
      <w:rFonts w:ascii="Times New Roman" w:hAnsi="Times New Roman"/>
      <w:szCs w:val="28"/>
    </w:rPr>
  </w:style>
  <w:style w:type="paragraph" w:customStyle="1" w:styleId="xl171">
    <w:name w:val="xl171"/>
    <w:basedOn w:val="a2"/>
    <w:rsid w:val="00387D06"/>
    <w:pPr>
      <w:pBdr>
        <w:top w:val="single" w:sz="8" w:space="0" w:color="000000"/>
        <w:left w:val="single" w:sz="8" w:space="0" w:color="000000"/>
        <w:bottom w:val="single" w:sz="8" w:space="0" w:color="000000"/>
      </w:pBdr>
      <w:spacing w:before="100" w:beforeAutospacing="1" w:after="100" w:afterAutospacing="1"/>
      <w:ind w:firstLine="0"/>
      <w:jc w:val="center"/>
      <w:textAlignment w:val="center"/>
    </w:pPr>
    <w:rPr>
      <w:rFonts w:ascii="Times New Roman" w:hAnsi="Times New Roman"/>
      <w:b/>
      <w:bCs/>
      <w:szCs w:val="28"/>
    </w:rPr>
  </w:style>
  <w:style w:type="paragraph" w:customStyle="1" w:styleId="xl172">
    <w:name w:val="xl172"/>
    <w:basedOn w:val="a2"/>
    <w:rsid w:val="00387D06"/>
    <w:pPr>
      <w:pBdr>
        <w:top w:val="single" w:sz="8" w:space="0" w:color="000000"/>
        <w:bottom w:val="single" w:sz="8" w:space="0" w:color="000000"/>
      </w:pBdr>
      <w:spacing w:before="100" w:beforeAutospacing="1" w:after="100" w:afterAutospacing="1"/>
      <w:ind w:firstLine="0"/>
      <w:jc w:val="center"/>
      <w:textAlignment w:val="center"/>
    </w:pPr>
    <w:rPr>
      <w:rFonts w:ascii="Times New Roman" w:hAnsi="Times New Roman"/>
      <w:b/>
      <w:bCs/>
      <w:szCs w:val="28"/>
    </w:rPr>
  </w:style>
  <w:style w:type="paragraph" w:customStyle="1" w:styleId="xl173">
    <w:name w:val="xl173"/>
    <w:basedOn w:val="a2"/>
    <w:rsid w:val="00387D06"/>
    <w:pPr>
      <w:pBdr>
        <w:top w:val="single" w:sz="8" w:space="0" w:color="000000"/>
        <w:right w:val="single" w:sz="8" w:space="0" w:color="000000"/>
      </w:pBdr>
      <w:spacing w:before="100" w:beforeAutospacing="1" w:after="100" w:afterAutospacing="1"/>
      <w:ind w:firstLine="0"/>
      <w:jc w:val="center"/>
      <w:textAlignment w:val="center"/>
    </w:pPr>
    <w:rPr>
      <w:rFonts w:ascii="Times New Roman" w:hAnsi="Times New Roman"/>
      <w:b/>
      <w:bCs/>
      <w:szCs w:val="28"/>
    </w:rPr>
  </w:style>
  <w:style w:type="paragraph" w:customStyle="1" w:styleId="xl174">
    <w:name w:val="xl174"/>
    <w:basedOn w:val="a2"/>
    <w:rsid w:val="00387D06"/>
    <w:pPr>
      <w:pBdr>
        <w:right w:val="single" w:sz="8" w:space="0" w:color="000000"/>
      </w:pBdr>
      <w:spacing w:before="100" w:beforeAutospacing="1" w:after="100" w:afterAutospacing="1"/>
      <w:ind w:firstLine="0"/>
      <w:jc w:val="center"/>
      <w:textAlignment w:val="center"/>
    </w:pPr>
    <w:rPr>
      <w:rFonts w:ascii="Times New Roman" w:hAnsi="Times New Roman"/>
      <w:b/>
      <w:bCs/>
      <w:szCs w:val="28"/>
    </w:rPr>
  </w:style>
  <w:style w:type="paragraph" w:customStyle="1" w:styleId="xl175">
    <w:name w:val="xl175"/>
    <w:basedOn w:val="a2"/>
    <w:rsid w:val="00387D06"/>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textAlignment w:val="top"/>
    </w:pPr>
    <w:rPr>
      <w:rFonts w:ascii="Times New Roman" w:hAnsi="Times New Roman"/>
    </w:rPr>
  </w:style>
  <w:style w:type="paragraph" w:customStyle="1" w:styleId="xl176">
    <w:name w:val="xl176"/>
    <w:basedOn w:val="a2"/>
    <w:rsid w:val="00387D06"/>
    <w:pPr>
      <w:pBdr>
        <w:top w:val="single" w:sz="8" w:space="0" w:color="auto"/>
        <w:left w:val="single" w:sz="8" w:space="0" w:color="auto"/>
        <w:right w:val="single" w:sz="8" w:space="0" w:color="auto"/>
      </w:pBdr>
      <w:spacing w:before="100" w:beforeAutospacing="1" w:after="100" w:afterAutospacing="1"/>
      <w:ind w:firstLine="0"/>
      <w:jc w:val="left"/>
      <w:textAlignment w:val="center"/>
    </w:pPr>
    <w:rPr>
      <w:rFonts w:ascii="Times New Roman" w:hAnsi="Times New Roman"/>
    </w:rPr>
  </w:style>
  <w:style w:type="paragraph" w:customStyle="1" w:styleId="xl177">
    <w:name w:val="xl177"/>
    <w:basedOn w:val="a2"/>
    <w:rsid w:val="00387D06"/>
    <w:pPr>
      <w:pBdr>
        <w:left w:val="single" w:sz="8" w:space="0" w:color="auto"/>
        <w:right w:val="single" w:sz="8" w:space="0" w:color="auto"/>
      </w:pBdr>
      <w:spacing w:before="100" w:beforeAutospacing="1" w:after="100" w:afterAutospacing="1"/>
      <w:ind w:firstLine="0"/>
      <w:jc w:val="left"/>
      <w:textAlignment w:val="center"/>
    </w:pPr>
    <w:rPr>
      <w:rFonts w:ascii="Times New Roman" w:hAnsi="Times New Roman"/>
    </w:rPr>
  </w:style>
  <w:style w:type="paragraph" w:customStyle="1" w:styleId="xl178">
    <w:name w:val="xl178"/>
    <w:basedOn w:val="a2"/>
    <w:rsid w:val="00387D06"/>
    <w:pPr>
      <w:pBdr>
        <w:left w:val="single" w:sz="8" w:space="0" w:color="auto"/>
        <w:bottom w:val="single" w:sz="8" w:space="0" w:color="auto"/>
        <w:right w:val="single" w:sz="8" w:space="0" w:color="auto"/>
      </w:pBdr>
      <w:spacing w:before="100" w:beforeAutospacing="1" w:after="100" w:afterAutospacing="1"/>
      <w:ind w:firstLine="0"/>
      <w:jc w:val="left"/>
      <w:textAlignment w:val="center"/>
    </w:pPr>
    <w:rPr>
      <w:rFonts w:ascii="Times New Roman" w:hAnsi="Times New Roman"/>
    </w:rPr>
  </w:style>
  <w:style w:type="paragraph" w:customStyle="1" w:styleId="xl179">
    <w:name w:val="xl179"/>
    <w:basedOn w:val="a2"/>
    <w:rsid w:val="00387D06"/>
    <w:pPr>
      <w:pBdr>
        <w:left w:val="single" w:sz="8" w:space="0" w:color="000000"/>
        <w:bottom w:val="single" w:sz="8" w:space="0" w:color="000000"/>
      </w:pBdr>
      <w:spacing w:before="100" w:beforeAutospacing="1" w:after="100" w:afterAutospacing="1"/>
      <w:ind w:firstLine="0"/>
      <w:jc w:val="center"/>
      <w:textAlignment w:val="center"/>
    </w:pPr>
    <w:rPr>
      <w:rFonts w:ascii="Times New Roman" w:hAnsi="Times New Roman"/>
      <w:i/>
      <w:iCs/>
      <w:szCs w:val="28"/>
    </w:rPr>
  </w:style>
  <w:style w:type="paragraph" w:customStyle="1" w:styleId="xl180">
    <w:name w:val="xl180"/>
    <w:basedOn w:val="a2"/>
    <w:rsid w:val="00387D06"/>
    <w:pPr>
      <w:pBdr>
        <w:bottom w:val="single" w:sz="8" w:space="0" w:color="000000"/>
      </w:pBdr>
      <w:spacing w:before="100" w:beforeAutospacing="1" w:after="100" w:afterAutospacing="1"/>
      <w:ind w:firstLine="0"/>
      <w:jc w:val="center"/>
      <w:textAlignment w:val="center"/>
    </w:pPr>
    <w:rPr>
      <w:rFonts w:ascii="Times New Roman" w:hAnsi="Times New Roman"/>
      <w:i/>
      <w:iCs/>
      <w:szCs w:val="28"/>
    </w:rPr>
  </w:style>
  <w:style w:type="paragraph" w:customStyle="1" w:styleId="xl181">
    <w:name w:val="xl181"/>
    <w:basedOn w:val="a2"/>
    <w:rsid w:val="00387D06"/>
    <w:pPr>
      <w:pBdr>
        <w:right w:val="single" w:sz="8" w:space="0" w:color="000000"/>
      </w:pBdr>
      <w:spacing w:before="100" w:beforeAutospacing="1" w:after="100" w:afterAutospacing="1"/>
      <w:ind w:firstLine="0"/>
      <w:jc w:val="center"/>
      <w:textAlignment w:val="center"/>
    </w:pPr>
    <w:rPr>
      <w:rFonts w:ascii="Times New Roman" w:hAnsi="Times New Roman"/>
      <w:i/>
      <w:iCs/>
      <w:szCs w:val="28"/>
    </w:rPr>
  </w:style>
  <w:style w:type="paragraph" w:customStyle="1" w:styleId="xl182">
    <w:name w:val="xl182"/>
    <w:basedOn w:val="a2"/>
    <w:rsid w:val="00387D06"/>
    <w:pPr>
      <w:pBdr>
        <w:top w:val="single" w:sz="8" w:space="0" w:color="auto"/>
        <w:left w:val="single" w:sz="8" w:space="0" w:color="auto"/>
        <w:right w:val="single" w:sz="8" w:space="0" w:color="auto"/>
      </w:pBdr>
      <w:shd w:val="clear" w:color="000000" w:fill="92D050"/>
      <w:spacing w:before="100" w:beforeAutospacing="1" w:after="100" w:afterAutospacing="1"/>
      <w:ind w:firstLine="0"/>
      <w:jc w:val="left"/>
      <w:textAlignment w:val="center"/>
    </w:pPr>
    <w:rPr>
      <w:rFonts w:ascii="Times New Roman" w:hAnsi="Times New Roman"/>
    </w:rPr>
  </w:style>
  <w:style w:type="paragraph" w:customStyle="1" w:styleId="xl183">
    <w:name w:val="xl183"/>
    <w:basedOn w:val="a2"/>
    <w:rsid w:val="00387D06"/>
    <w:pPr>
      <w:pBdr>
        <w:left w:val="single" w:sz="8" w:space="0" w:color="auto"/>
        <w:right w:val="single" w:sz="8" w:space="0" w:color="auto"/>
      </w:pBdr>
      <w:shd w:val="clear" w:color="000000" w:fill="92D050"/>
      <w:spacing w:before="100" w:beforeAutospacing="1" w:after="100" w:afterAutospacing="1"/>
      <w:ind w:firstLine="0"/>
      <w:jc w:val="left"/>
      <w:textAlignment w:val="center"/>
    </w:pPr>
    <w:rPr>
      <w:rFonts w:ascii="Times New Roman" w:hAnsi="Times New Roman"/>
    </w:rPr>
  </w:style>
  <w:style w:type="paragraph" w:customStyle="1" w:styleId="xl184">
    <w:name w:val="xl184"/>
    <w:basedOn w:val="a2"/>
    <w:rsid w:val="00387D06"/>
    <w:pPr>
      <w:pBdr>
        <w:top w:val="single" w:sz="8" w:space="0" w:color="auto"/>
        <w:left w:val="single" w:sz="8" w:space="0" w:color="auto"/>
        <w:right w:val="single" w:sz="8" w:space="0" w:color="auto"/>
      </w:pBdr>
      <w:spacing w:before="100" w:beforeAutospacing="1" w:after="100" w:afterAutospacing="1"/>
      <w:ind w:firstLine="0"/>
      <w:jc w:val="left"/>
      <w:textAlignment w:val="top"/>
    </w:pPr>
    <w:rPr>
      <w:rFonts w:ascii="Times New Roman" w:hAnsi="Times New Roman"/>
    </w:rPr>
  </w:style>
  <w:style w:type="paragraph" w:customStyle="1" w:styleId="xl185">
    <w:name w:val="xl185"/>
    <w:basedOn w:val="a2"/>
    <w:rsid w:val="00387D06"/>
    <w:pPr>
      <w:pBdr>
        <w:top w:val="single" w:sz="8" w:space="0" w:color="000000"/>
        <w:left w:val="single" w:sz="8" w:space="0" w:color="auto"/>
        <w:right w:val="single" w:sz="8" w:space="0" w:color="auto"/>
      </w:pBdr>
      <w:spacing w:before="100" w:beforeAutospacing="1" w:after="100" w:afterAutospacing="1"/>
      <w:ind w:firstLine="0"/>
      <w:jc w:val="left"/>
      <w:textAlignment w:val="top"/>
    </w:pPr>
    <w:rPr>
      <w:rFonts w:ascii="Times New Roman" w:hAnsi="Times New Roman"/>
    </w:rPr>
  </w:style>
  <w:style w:type="paragraph" w:customStyle="1" w:styleId="printj">
    <w:name w:val="printj"/>
    <w:basedOn w:val="a2"/>
    <w:rsid w:val="00387D06"/>
    <w:pPr>
      <w:spacing w:before="100" w:beforeAutospacing="1" w:after="100" w:afterAutospacing="1"/>
      <w:ind w:firstLine="0"/>
      <w:jc w:val="left"/>
    </w:pPr>
    <w:rPr>
      <w:rFonts w:ascii="Times New Roman" w:hAnsi="Times New Roman"/>
    </w:rPr>
  </w:style>
  <w:style w:type="paragraph" w:customStyle="1" w:styleId="affffff9">
    <w:name w:val="Базовый"/>
    <w:uiPriority w:val="99"/>
    <w:rsid w:val="00387D06"/>
    <w:pPr>
      <w:suppressAutoHyphens/>
    </w:pPr>
    <w:rPr>
      <w:rFonts w:ascii="Calibri" w:eastAsia="Calibri" w:hAnsi="Calibri" w:cs="Times New Roman"/>
      <w:lang w:eastAsia="ru-RU"/>
    </w:rPr>
  </w:style>
  <w:style w:type="paragraph" w:styleId="affffffa">
    <w:name w:val="footnote text"/>
    <w:basedOn w:val="a2"/>
    <w:link w:val="affffffb"/>
    <w:uiPriority w:val="99"/>
    <w:rsid w:val="00387D06"/>
    <w:pPr>
      <w:spacing w:after="200" w:line="276" w:lineRule="auto"/>
      <w:ind w:firstLine="0"/>
      <w:jc w:val="left"/>
    </w:pPr>
    <w:rPr>
      <w:rFonts w:ascii="Calibri" w:eastAsia="Calibri" w:hAnsi="Calibri"/>
      <w:sz w:val="20"/>
      <w:lang w:eastAsia="en-US"/>
    </w:rPr>
  </w:style>
  <w:style w:type="character" w:customStyle="1" w:styleId="affffffb">
    <w:name w:val="Текст сноски Знак"/>
    <w:basedOn w:val="a3"/>
    <w:link w:val="affffffa"/>
    <w:uiPriority w:val="99"/>
    <w:rsid w:val="00387D06"/>
    <w:rPr>
      <w:rFonts w:ascii="Calibri" w:eastAsia="Calibri" w:hAnsi="Calibri" w:cs="Times New Roman"/>
      <w:sz w:val="20"/>
      <w:szCs w:val="24"/>
    </w:rPr>
  </w:style>
  <w:style w:type="character" w:styleId="affffffc">
    <w:name w:val="footnote reference"/>
    <w:aliases w:val="Знак сноски-FN"/>
    <w:uiPriority w:val="99"/>
    <w:rsid w:val="00387D06"/>
    <w:rPr>
      <w:rFonts w:cs="Times New Roman"/>
      <w:vertAlign w:val="superscript"/>
    </w:rPr>
  </w:style>
  <w:style w:type="paragraph" w:customStyle="1" w:styleId="-">
    <w:name w:val="Отчет Новош-текст"/>
    <w:basedOn w:val="ae"/>
    <w:uiPriority w:val="99"/>
    <w:rsid w:val="00387D06"/>
    <w:pPr>
      <w:spacing w:line="360" w:lineRule="auto"/>
      <w:ind w:firstLine="709"/>
    </w:pPr>
    <w:rPr>
      <w:b/>
      <w:sz w:val="72"/>
      <w:szCs w:val="24"/>
      <w:lang w:val="ru-RU" w:eastAsia="ar-SA"/>
    </w:rPr>
  </w:style>
  <w:style w:type="character" w:customStyle="1" w:styleId="ConsPlusNormal0">
    <w:name w:val="ConsPlusNormal Знак"/>
    <w:link w:val="ConsPlusNormal"/>
    <w:locked/>
    <w:rsid w:val="00387D06"/>
    <w:rPr>
      <w:rFonts w:ascii="Arial" w:eastAsia="Times New Roman" w:hAnsi="Arial" w:cs="Arial"/>
      <w:sz w:val="20"/>
      <w:szCs w:val="20"/>
      <w:lang w:eastAsia="ru-RU"/>
    </w:rPr>
  </w:style>
  <w:style w:type="table" w:customStyle="1" w:styleId="116">
    <w:name w:val="Сетка таблицы11"/>
    <w:basedOn w:val="a4"/>
    <w:next w:val="af8"/>
    <w:uiPriority w:val="59"/>
    <w:rsid w:val="00387D0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2">
    <w:name w:val="Style22"/>
    <w:basedOn w:val="a2"/>
    <w:uiPriority w:val="99"/>
    <w:rsid w:val="00387D06"/>
    <w:pPr>
      <w:widowControl w:val="0"/>
      <w:autoSpaceDE w:val="0"/>
      <w:autoSpaceDN w:val="0"/>
      <w:adjustRightInd w:val="0"/>
      <w:spacing w:line="485" w:lineRule="exact"/>
      <w:ind w:firstLine="216"/>
    </w:pPr>
    <w:rPr>
      <w:rFonts w:ascii="Times New Roman" w:hAnsi="Times New Roman"/>
    </w:rPr>
  </w:style>
  <w:style w:type="character" w:customStyle="1" w:styleId="FontStyle27">
    <w:name w:val="Font Style27"/>
    <w:uiPriority w:val="99"/>
    <w:rsid w:val="00387D06"/>
    <w:rPr>
      <w:rFonts w:ascii="Times New Roman" w:hAnsi="Times New Roman" w:cs="Times New Roman"/>
      <w:sz w:val="24"/>
      <w:szCs w:val="24"/>
    </w:rPr>
  </w:style>
  <w:style w:type="numbering" w:customStyle="1" w:styleId="1110">
    <w:name w:val="Нет списка111"/>
    <w:next w:val="a5"/>
    <w:uiPriority w:val="99"/>
    <w:semiHidden/>
    <w:unhideWhenUsed/>
    <w:rsid w:val="00387D06"/>
  </w:style>
  <w:style w:type="numbering" w:customStyle="1" w:styleId="2110">
    <w:name w:val="Нет списка211"/>
    <w:next w:val="a5"/>
    <w:uiPriority w:val="99"/>
    <w:semiHidden/>
    <w:unhideWhenUsed/>
    <w:rsid w:val="00387D06"/>
  </w:style>
  <w:style w:type="numbering" w:customStyle="1" w:styleId="43">
    <w:name w:val="Нет списка4"/>
    <w:next w:val="a5"/>
    <w:uiPriority w:val="99"/>
    <w:semiHidden/>
    <w:unhideWhenUsed/>
    <w:rsid w:val="00387D06"/>
  </w:style>
  <w:style w:type="numbering" w:customStyle="1" w:styleId="51">
    <w:name w:val="Нет списка5"/>
    <w:next w:val="a5"/>
    <w:uiPriority w:val="99"/>
    <w:semiHidden/>
    <w:unhideWhenUsed/>
    <w:rsid w:val="00387D06"/>
  </w:style>
  <w:style w:type="numbering" w:customStyle="1" w:styleId="121">
    <w:name w:val="Нет списка12"/>
    <w:next w:val="a5"/>
    <w:uiPriority w:val="99"/>
    <w:semiHidden/>
    <w:unhideWhenUsed/>
    <w:rsid w:val="00387D06"/>
  </w:style>
  <w:style w:type="numbering" w:customStyle="1" w:styleId="220">
    <w:name w:val="Нет списка22"/>
    <w:next w:val="a5"/>
    <w:uiPriority w:val="99"/>
    <w:semiHidden/>
    <w:unhideWhenUsed/>
    <w:rsid w:val="00387D06"/>
  </w:style>
  <w:style w:type="table" w:customStyle="1" w:styleId="122">
    <w:name w:val="Сетка таблицы12"/>
    <w:basedOn w:val="a4"/>
    <w:next w:val="af8"/>
    <w:uiPriority w:val="59"/>
    <w:rsid w:val="00387D0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5"/>
    <w:uiPriority w:val="99"/>
    <w:semiHidden/>
    <w:unhideWhenUsed/>
    <w:rsid w:val="00387D06"/>
  </w:style>
  <w:style w:type="table" w:customStyle="1" w:styleId="44">
    <w:name w:val="Сетка таблицы4"/>
    <w:basedOn w:val="a4"/>
    <w:next w:val="af8"/>
    <w:uiPriority w:val="99"/>
    <w:rsid w:val="00387D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5"/>
    <w:uiPriority w:val="99"/>
    <w:semiHidden/>
    <w:unhideWhenUsed/>
    <w:rsid w:val="00387D06"/>
  </w:style>
  <w:style w:type="numbering" w:customStyle="1" w:styleId="230">
    <w:name w:val="Нет списка23"/>
    <w:next w:val="a5"/>
    <w:uiPriority w:val="99"/>
    <w:semiHidden/>
    <w:unhideWhenUsed/>
    <w:rsid w:val="00387D06"/>
  </w:style>
  <w:style w:type="table" w:customStyle="1" w:styleId="131">
    <w:name w:val="Сетка таблицы13"/>
    <w:basedOn w:val="a4"/>
    <w:next w:val="af8"/>
    <w:uiPriority w:val="59"/>
    <w:rsid w:val="00387D0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
    <w:name w:val="Нет списка7"/>
    <w:next w:val="a5"/>
    <w:uiPriority w:val="99"/>
    <w:semiHidden/>
    <w:unhideWhenUsed/>
    <w:rsid w:val="00387D06"/>
  </w:style>
  <w:style w:type="table" w:customStyle="1" w:styleId="52">
    <w:name w:val="Сетка таблицы5"/>
    <w:basedOn w:val="a4"/>
    <w:next w:val="af8"/>
    <w:rsid w:val="00387D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5"/>
    <w:uiPriority w:val="99"/>
    <w:semiHidden/>
    <w:unhideWhenUsed/>
    <w:rsid w:val="00387D06"/>
  </w:style>
  <w:style w:type="numbering" w:customStyle="1" w:styleId="85">
    <w:name w:val="Нет списка8"/>
    <w:next w:val="a5"/>
    <w:uiPriority w:val="99"/>
    <w:semiHidden/>
    <w:unhideWhenUsed/>
    <w:rsid w:val="00387D06"/>
  </w:style>
  <w:style w:type="table" w:customStyle="1" w:styleId="62">
    <w:name w:val="Сетка таблицы6"/>
    <w:basedOn w:val="a4"/>
    <w:next w:val="af8"/>
    <w:rsid w:val="00387D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387D06"/>
  </w:style>
  <w:style w:type="numbering" w:customStyle="1" w:styleId="92">
    <w:name w:val="Нет списка9"/>
    <w:next w:val="a5"/>
    <w:uiPriority w:val="99"/>
    <w:semiHidden/>
    <w:unhideWhenUsed/>
    <w:rsid w:val="00387D06"/>
  </w:style>
  <w:style w:type="numbering" w:customStyle="1" w:styleId="160">
    <w:name w:val="Нет списка16"/>
    <w:next w:val="a5"/>
    <w:uiPriority w:val="99"/>
    <w:semiHidden/>
    <w:unhideWhenUsed/>
    <w:rsid w:val="00387D06"/>
  </w:style>
  <w:style w:type="table" w:customStyle="1" w:styleId="73">
    <w:name w:val="Сетка таблицы7"/>
    <w:basedOn w:val="a4"/>
    <w:next w:val="af8"/>
    <w:rsid w:val="00387D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387D06"/>
  </w:style>
  <w:style w:type="numbering" w:customStyle="1" w:styleId="240">
    <w:name w:val="Нет списка24"/>
    <w:next w:val="a5"/>
    <w:uiPriority w:val="99"/>
    <w:semiHidden/>
    <w:unhideWhenUsed/>
    <w:rsid w:val="00387D06"/>
  </w:style>
  <w:style w:type="table" w:customStyle="1" w:styleId="141">
    <w:name w:val="Сетка таблицы14"/>
    <w:basedOn w:val="a4"/>
    <w:next w:val="af8"/>
    <w:uiPriority w:val="99"/>
    <w:rsid w:val="00387D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5"/>
    <w:uiPriority w:val="99"/>
    <w:semiHidden/>
    <w:unhideWhenUsed/>
    <w:rsid w:val="00387D06"/>
  </w:style>
  <w:style w:type="numbering" w:customStyle="1" w:styleId="2120">
    <w:name w:val="Нет списка212"/>
    <w:next w:val="a5"/>
    <w:uiPriority w:val="99"/>
    <w:semiHidden/>
    <w:unhideWhenUsed/>
    <w:rsid w:val="00387D06"/>
  </w:style>
  <w:style w:type="table" w:customStyle="1" w:styleId="1112">
    <w:name w:val="Сетка таблицы111"/>
    <w:basedOn w:val="a4"/>
    <w:next w:val="af8"/>
    <w:uiPriority w:val="59"/>
    <w:rsid w:val="00387D0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
    <w:next w:val="a5"/>
    <w:uiPriority w:val="99"/>
    <w:semiHidden/>
    <w:unhideWhenUsed/>
    <w:rsid w:val="00387D06"/>
  </w:style>
  <w:style w:type="table" w:customStyle="1" w:styleId="215">
    <w:name w:val="Сетка таблицы21"/>
    <w:basedOn w:val="a4"/>
    <w:next w:val="af8"/>
    <w:uiPriority w:val="99"/>
    <w:rsid w:val="00387D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387D06"/>
  </w:style>
  <w:style w:type="numbering" w:customStyle="1" w:styleId="2111">
    <w:name w:val="Нет списка2111"/>
    <w:next w:val="a5"/>
    <w:uiPriority w:val="99"/>
    <w:semiHidden/>
    <w:unhideWhenUsed/>
    <w:rsid w:val="00387D06"/>
  </w:style>
  <w:style w:type="numbering" w:customStyle="1" w:styleId="410">
    <w:name w:val="Нет списка41"/>
    <w:next w:val="a5"/>
    <w:uiPriority w:val="99"/>
    <w:semiHidden/>
    <w:unhideWhenUsed/>
    <w:rsid w:val="00387D06"/>
  </w:style>
  <w:style w:type="numbering" w:customStyle="1" w:styleId="510">
    <w:name w:val="Нет списка51"/>
    <w:next w:val="a5"/>
    <w:uiPriority w:val="99"/>
    <w:semiHidden/>
    <w:unhideWhenUsed/>
    <w:rsid w:val="00387D06"/>
  </w:style>
  <w:style w:type="table" w:customStyle="1" w:styleId="313">
    <w:name w:val="Сетка таблицы31"/>
    <w:basedOn w:val="a4"/>
    <w:next w:val="af8"/>
    <w:uiPriority w:val="99"/>
    <w:rsid w:val="00387D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unhideWhenUsed/>
    <w:rsid w:val="00387D06"/>
  </w:style>
  <w:style w:type="numbering" w:customStyle="1" w:styleId="221">
    <w:name w:val="Нет списка221"/>
    <w:next w:val="a5"/>
    <w:uiPriority w:val="99"/>
    <w:semiHidden/>
    <w:unhideWhenUsed/>
    <w:rsid w:val="00387D06"/>
  </w:style>
  <w:style w:type="table" w:customStyle="1" w:styleId="1211">
    <w:name w:val="Сетка таблицы121"/>
    <w:basedOn w:val="a4"/>
    <w:next w:val="af8"/>
    <w:uiPriority w:val="59"/>
    <w:rsid w:val="00387D0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
    <w:name w:val="Нет списка61"/>
    <w:next w:val="a5"/>
    <w:uiPriority w:val="99"/>
    <w:semiHidden/>
    <w:unhideWhenUsed/>
    <w:rsid w:val="00387D06"/>
  </w:style>
  <w:style w:type="table" w:customStyle="1" w:styleId="411">
    <w:name w:val="Сетка таблицы41"/>
    <w:basedOn w:val="a4"/>
    <w:next w:val="af8"/>
    <w:uiPriority w:val="99"/>
    <w:rsid w:val="00387D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387D06"/>
  </w:style>
  <w:style w:type="numbering" w:customStyle="1" w:styleId="231">
    <w:name w:val="Нет списка231"/>
    <w:next w:val="a5"/>
    <w:uiPriority w:val="99"/>
    <w:semiHidden/>
    <w:unhideWhenUsed/>
    <w:rsid w:val="00387D06"/>
  </w:style>
  <w:style w:type="table" w:customStyle="1" w:styleId="1311">
    <w:name w:val="Сетка таблицы131"/>
    <w:basedOn w:val="a4"/>
    <w:next w:val="af8"/>
    <w:uiPriority w:val="59"/>
    <w:rsid w:val="00387D0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0">
    <w:name w:val="Нет списка71"/>
    <w:next w:val="a5"/>
    <w:uiPriority w:val="99"/>
    <w:semiHidden/>
    <w:unhideWhenUsed/>
    <w:rsid w:val="00387D06"/>
  </w:style>
  <w:style w:type="table" w:customStyle="1" w:styleId="511">
    <w:name w:val="Сетка таблицы51"/>
    <w:basedOn w:val="a4"/>
    <w:next w:val="af8"/>
    <w:rsid w:val="00387D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387D06"/>
  </w:style>
  <w:style w:type="numbering" w:customStyle="1" w:styleId="810">
    <w:name w:val="Нет списка81"/>
    <w:next w:val="a5"/>
    <w:uiPriority w:val="99"/>
    <w:semiHidden/>
    <w:unhideWhenUsed/>
    <w:rsid w:val="00387D06"/>
  </w:style>
  <w:style w:type="table" w:customStyle="1" w:styleId="611">
    <w:name w:val="Сетка таблицы61"/>
    <w:basedOn w:val="a4"/>
    <w:next w:val="af8"/>
    <w:rsid w:val="00387D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1"/>
    <w:next w:val="a5"/>
    <w:uiPriority w:val="99"/>
    <w:semiHidden/>
    <w:unhideWhenUsed/>
    <w:rsid w:val="00387D06"/>
  </w:style>
  <w:style w:type="table" w:customStyle="1" w:styleId="86">
    <w:name w:val="Сетка таблицы8"/>
    <w:basedOn w:val="a4"/>
    <w:next w:val="af8"/>
    <w:uiPriority w:val="39"/>
    <w:rsid w:val="00387D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387D06"/>
    <w:pPr>
      <w:spacing w:before="100" w:beforeAutospacing="1" w:after="100" w:afterAutospacing="1"/>
      <w:ind w:firstLine="0"/>
      <w:jc w:val="left"/>
    </w:pPr>
    <w:rPr>
      <w:rFonts w:ascii="Calibri" w:hAnsi="Calibri" w:cs="Calibri"/>
      <w:color w:val="000000"/>
      <w:sz w:val="22"/>
      <w:szCs w:val="22"/>
    </w:rPr>
  </w:style>
  <w:style w:type="paragraph" w:customStyle="1" w:styleId="314">
    <w:name w:val="Основной текст с отступом 31"/>
    <w:basedOn w:val="a2"/>
    <w:uiPriority w:val="99"/>
    <w:rsid w:val="00387D06"/>
    <w:pPr>
      <w:suppressAutoHyphens/>
      <w:spacing w:after="120"/>
      <w:ind w:left="283"/>
    </w:pPr>
    <w:rPr>
      <w:rFonts w:ascii="Times New Roman CYR" w:hAnsi="Times New Roman CYR" w:cs="Times New Roman CYR"/>
      <w:sz w:val="16"/>
      <w:szCs w:val="16"/>
      <w:lang w:eastAsia="ar-SA"/>
    </w:rPr>
  </w:style>
  <w:style w:type="character" w:customStyle="1" w:styleId="PlainTextChar">
    <w:name w:val="Plain Text Char"/>
    <w:basedOn w:val="a3"/>
    <w:uiPriority w:val="99"/>
    <w:semiHidden/>
    <w:locked/>
    <w:rsid w:val="003039E9"/>
    <w:rPr>
      <w:rFonts w:ascii="Courier New" w:hAnsi="Courier New" w:cs="Courier New"/>
      <w:sz w:val="20"/>
      <w:szCs w:val="20"/>
    </w:rPr>
  </w:style>
  <w:style w:type="paragraph" w:customStyle="1" w:styleId="f">
    <w:name w:val="f"/>
    <w:basedOn w:val="a2"/>
    <w:uiPriority w:val="99"/>
    <w:rsid w:val="003039E9"/>
    <w:pPr>
      <w:spacing w:before="100" w:beforeAutospacing="1" w:after="100" w:afterAutospacing="1"/>
      <w:ind w:firstLine="0"/>
      <w:jc w:val="left"/>
    </w:pPr>
    <w:rPr>
      <w:rFonts w:ascii="Times New Roman" w:hAnsi="Times New Roman"/>
    </w:rPr>
  </w:style>
  <w:style w:type="numbering" w:customStyle="1" w:styleId="1">
    <w:name w:val="Стиль1"/>
    <w:rsid w:val="003039E9"/>
    <w:pPr>
      <w:numPr>
        <w:numId w:val="16"/>
      </w:numPr>
    </w:pPr>
  </w:style>
  <w:style w:type="paragraph" w:customStyle="1" w:styleId="affffffd">
    <w:name w:val="a"/>
    <w:basedOn w:val="a2"/>
    <w:rsid w:val="003039E9"/>
    <w:pPr>
      <w:widowControl w:val="0"/>
      <w:suppressAutoHyphens/>
      <w:spacing w:before="280" w:after="280"/>
      <w:ind w:firstLine="0"/>
      <w:jc w:val="left"/>
    </w:pPr>
    <w:rPr>
      <w:rFonts w:eastAsia="SimSun" w:cs="Mangal"/>
      <w:kern w:val="1"/>
      <w:sz w:val="20"/>
      <w:lang w:eastAsia="hi-IN" w:bidi="hi-IN"/>
    </w:rPr>
  </w:style>
  <w:style w:type="paragraph" w:customStyle="1" w:styleId="1113">
    <w:name w:val="Знак1 Знак Знак Знак11"/>
    <w:basedOn w:val="a2"/>
    <w:rsid w:val="003039E9"/>
    <w:pPr>
      <w:spacing w:after="160" w:line="240" w:lineRule="exact"/>
      <w:ind w:firstLine="0"/>
      <w:jc w:val="left"/>
    </w:pPr>
    <w:rPr>
      <w:rFonts w:ascii="Verdana" w:hAnsi="Verdana"/>
      <w:lang w:val="en-US" w:eastAsia="en-US"/>
    </w:rPr>
  </w:style>
  <w:style w:type="paragraph" w:customStyle="1" w:styleId="consplusnonformat0">
    <w:name w:val="consplusnonformat"/>
    <w:basedOn w:val="a2"/>
    <w:rsid w:val="003039E9"/>
    <w:pPr>
      <w:spacing w:before="100" w:beforeAutospacing="1" w:after="100" w:afterAutospacing="1"/>
      <w:ind w:firstLine="0"/>
      <w:jc w:val="left"/>
    </w:pPr>
    <w:rPr>
      <w:rFonts w:ascii="Times New Roman" w:eastAsiaTheme="minorEastAsia" w:hAnsi="Times New Roman"/>
    </w:rPr>
  </w:style>
  <w:style w:type="table" w:customStyle="1" w:styleId="TableNormal">
    <w:name w:val="Table Normal"/>
    <w:uiPriority w:val="2"/>
    <w:semiHidden/>
    <w:unhideWhenUsed/>
    <w:qFormat/>
    <w:rsid w:val="003039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fa">
    <w:name w:val="toc 1"/>
    <w:basedOn w:val="a2"/>
    <w:uiPriority w:val="1"/>
    <w:qFormat/>
    <w:rsid w:val="003039E9"/>
    <w:pPr>
      <w:widowControl w:val="0"/>
      <w:autoSpaceDE w:val="0"/>
      <w:autoSpaceDN w:val="0"/>
      <w:spacing w:before="159"/>
      <w:ind w:left="512" w:firstLine="0"/>
      <w:jc w:val="left"/>
    </w:pPr>
    <w:rPr>
      <w:rFonts w:ascii="Times New Roman" w:hAnsi="Times New Roman"/>
      <w:b/>
      <w:bCs/>
      <w:sz w:val="20"/>
      <w:szCs w:val="20"/>
      <w:lang w:eastAsia="en-US"/>
    </w:rPr>
  </w:style>
  <w:style w:type="paragraph" w:styleId="2c">
    <w:name w:val="toc 2"/>
    <w:basedOn w:val="a2"/>
    <w:uiPriority w:val="1"/>
    <w:qFormat/>
    <w:rsid w:val="003039E9"/>
    <w:pPr>
      <w:widowControl w:val="0"/>
      <w:autoSpaceDE w:val="0"/>
      <w:autoSpaceDN w:val="0"/>
      <w:ind w:left="512" w:firstLine="0"/>
      <w:jc w:val="left"/>
    </w:pPr>
    <w:rPr>
      <w:rFonts w:ascii="Times New Roman" w:hAnsi="Times New Roman"/>
      <w:sz w:val="20"/>
      <w:szCs w:val="20"/>
      <w:lang w:eastAsia="en-US"/>
    </w:rPr>
  </w:style>
  <w:style w:type="paragraph" w:customStyle="1" w:styleId="TableParagraph">
    <w:name w:val="Table Paragraph"/>
    <w:basedOn w:val="a2"/>
    <w:uiPriority w:val="1"/>
    <w:qFormat/>
    <w:rsid w:val="003039E9"/>
    <w:pPr>
      <w:widowControl w:val="0"/>
      <w:autoSpaceDE w:val="0"/>
      <w:autoSpaceDN w:val="0"/>
      <w:ind w:firstLine="0"/>
      <w:jc w:val="left"/>
    </w:pPr>
    <w:rPr>
      <w:rFonts w:ascii="Times New Roman" w:hAnsi="Times New Roman"/>
      <w:sz w:val="22"/>
      <w:szCs w:val="22"/>
      <w:lang w:eastAsia="en-US"/>
    </w:rPr>
  </w:style>
  <w:style w:type="character" w:styleId="affffffe">
    <w:name w:val="annotation reference"/>
    <w:basedOn w:val="a3"/>
    <w:uiPriority w:val="99"/>
    <w:semiHidden/>
    <w:unhideWhenUsed/>
    <w:rsid w:val="003039E9"/>
    <w:rPr>
      <w:sz w:val="16"/>
      <w:szCs w:val="16"/>
    </w:rPr>
  </w:style>
  <w:style w:type="paragraph" w:styleId="afffffff">
    <w:name w:val="annotation subject"/>
    <w:basedOn w:val="a9"/>
    <w:next w:val="a9"/>
    <w:link w:val="afffffff0"/>
    <w:uiPriority w:val="99"/>
    <w:semiHidden/>
    <w:unhideWhenUsed/>
    <w:rsid w:val="003039E9"/>
    <w:pPr>
      <w:widowControl w:val="0"/>
      <w:autoSpaceDE w:val="0"/>
      <w:autoSpaceDN w:val="0"/>
      <w:adjustRightInd w:val="0"/>
      <w:ind w:firstLine="0"/>
      <w:jc w:val="left"/>
    </w:pPr>
    <w:rPr>
      <w:rFonts w:ascii="Times New Roman" w:hAnsi="Times New Roman" w:cs="Times New Roman"/>
      <w:b/>
      <w:bCs/>
      <w:sz w:val="20"/>
      <w:szCs w:val="20"/>
      <w:lang w:eastAsia="ru-RU"/>
    </w:rPr>
  </w:style>
  <w:style w:type="character" w:customStyle="1" w:styleId="afffffff0">
    <w:name w:val="Тема примечания Знак"/>
    <w:basedOn w:val="a8"/>
    <w:link w:val="afffffff"/>
    <w:uiPriority w:val="99"/>
    <w:semiHidden/>
    <w:rsid w:val="003039E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7754">
      <w:bodyDiv w:val="1"/>
      <w:marLeft w:val="0"/>
      <w:marRight w:val="0"/>
      <w:marTop w:val="0"/>
      <w:marBottom w:val="0"/>
      <w:divBdr>
        <w:top w:val="none" w:sz="0" w:space="0" w:color="auto"/>
        <w:left w:val="none" w:sz="0" w:space="0" w:color="auto"/>
        <w:bottom w:val="none" w:sz="0" w:space="0" w:color="auto"/>
        <w:right w:val="none" w:sz="0" w:space="0" w:color="auto"/>
      </w:divBdr>
    </w:div>
    <w:div w:id="77337410">
      <w:bodyDiv w:val="1"/>
      <w:marLeft w:val="0"/>
      <w:marRight w:val="0"/>
      <w:marTop w:val="0"/>
      <w:marBottom w:val="0"/>
      <w:divBdr>
        <w:top w:val="none" w:sz="0" w:space="0" w:color="auto"/>
        <w:left w:val="none" w:sz="0" w:space="0" w:color="auto"/>
        <w:bottom w:val="none" w:sz="0" w:space="0" w:color="auto"/>
        <w:right w:val="none" w:sz="0" w:space="0" w:color="auto"/>
      </w:divBdr>
    </w:div>
    <w:div w:id="765807430">
      <w:bodyDiv w:val="1"/>
      <w:marLeft w:val="0"/>
      <w:marRight w:val="0"/>
      <w:marTop w:val="0"/>
      <w:marBottom w:val="0"/>
      <w:divBdr>
        <w:top w:val="none" w:sz="0" w:space="0" w:color="auto"/>
        <w:left w:val="none" w:sz="0" w:space="0" w:color="auto"/>
        <w:bottom w:val="none" w:sz="0" w:space="0" w:color="auto"/>
        <w:right w:val="none" w:sz="0" w:space="0" w:color="auto"/>
      </w:divBdr>
    </w:div>
    <w:div w:id="992099576">
      <w:bodyDiv w:val="1"/>
      <w:marLeft w:val="0"/>
      <w:marRight w:val="0"/>
      <w:marTop w:val="0"/>
      <w:marBottom w:val="0"/>
      <w:divBdr>
        <w:top w:val="none" w:sz="0" w:space="0" w:color="auto"/>
        <w:left w:val="none" w:sz="0" w:space="0" w:color="auto"/>
        <w:bottom w:val="none" w:sz="0" w:space="0" w:color="auto"/>
        <w:right w:val="none" w:sz="0" w:space="0" w:color="auto"/>
      </w:divBdr>
    </w:div>
    <w:div w:id="1113135674">
      <w:bodyDiv w:val="1"/>
      <w:marLeft w:val="0"/>
      <w:marRight w:val="0"/>
      <w:marTop w:val="0"/>
      <w:marBottom w:val="0"/>
      <w:divBdr>
        <w:top w:val="none" w:sz="0" w:space="0" w:color="auto"/>
        <w:left w:val="none" w:sz="0" w:space="0" w:color="auto"/>
        <w:bottom w:val="none" w:sz="0" w:space="0" w:color="auto"/>
        <w:right w:val="none" w:sz="0" w:space="0" w:color="auto"/>
      </w:divBdr>
    </w:div>
    <w:div w:id="1170415385">
      <w:bodyDiv w:val="1"/>
      <w:marLeft w:val="0"/>
      <w:marRight w:val="0"/>
      <w:marTop w:val="0"/>
      <w:marBottom w:val="0"/>
      <w:divBdr>
        <w:top w:val="none" w:sz="0" w:space="0" w:color="auto"/>
        <w:left w:val="none" w:sz="0" w:space="0" w:color="auto"/>
        <w:bottom w:val="none" w:sz="0" w:space="0" w:color="auto"/>
        <w:right w:val="none" w:sz="0" w:space="0" w:color="auto"/>
      </w:divBdr>
    </w:div>
    <w:div w:id="1712418651">
      <w:bodyDiv w:val="1"/>
      <w:marLeft w:val="0"/>
      <w:marRight w:val="0"/>
      <w:marTop w:val="0"/>
      <w:marBottom w:val="0"/>
      <w:divBdr>
        <w:top w:val="none" w:sz="0" w:space="0" w:color="auto"/>
        <w:left w:val="none" w:sz="0" w:space="0" w:color="auto"/>
        <w:bottom w:val="none" w:sz="0" w:space="0" w:color="auto"/>
        <w:right w:val="none" w:sz="0" w:space="0" w:color="auto"/>
      </w:divBdr>
    </w:div>
    <w:div w:id="19249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1.wmf"/><Relationship Id="rId33" Type="http://schemas.openxmlformats.org/officeDocument/2006/relationships/hyperlink" Target="https://login.consultant.ru/link/?req=doc&amp;base=RZB&amp;n=129344&amp;date=18.05.2021"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consultantplus://offline/ref=C36E8EDB180AC4E2D9DE5C758CF186644A3D55C494A348C803CA0B2973CBA0ABEE35D0C876ADB2DB3628C24D89D8D2619A27DD1679EB57D5aBt2L" TargetMode="External"/><Relationship Id="rId32" Type="http://schemas.openxmlformats.org/officeDocument/2006/relationships/hyperlink" Target="consultantplus://offline/ref=C36E8EDB180AC4E2D9DE5C758CF186644A3D55C494A348C803CA0B2973CBA0ABEE35D0C876ADB2DB3628C24D89D8D2619A27DD1679EB57D5aBt2L"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consultantplus://offline/ref=C36E8EDB180AC4E2D9DE5C758CF186644A3D55C494A348C803CA0B2973CBA0ABEE35D0C876ADB2DB3628C24D89D8D2619A27DD1679EB57D5aBt2L" TargetMode="External"/><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hyperlink" Target="consultantplus://offline/ref=C36E8EDB180AC4E2D9DE5C758CF186644A3D55C494A348C803CA0B2973CBA0ABEE35D0C876ADB2DB3628C24D89D8D2619A27DD1679EB57D5aBt2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consultantplus://offline/ref=2BF2EED64918E68C021C6197DC37CA83338C7251C4E3A5D88E9A2AA893CA9C952A1AF40E01BDD41320M" TargetMode="External"/><Relationship Id="rId27" Type="http://schemas.openxmlformats.org/officeDocument/2006/relationships/image" Target="media/image12.wmf"/><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80392</Words>
  <Characters>458239</Characters>
  <Application>Microsoft Office Word</Application>
  <DocSecurity>0</DocSecurity>
  <Lines>3818</Lines>
  <Paragraphs>1075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SNDUser</cp:lastModifiedBy>
  <cp:revision>3</cp:revision>
  <dcterms:created xsi:type="dcterms:W3CDTF">2022-12-28T13:17:00Z</dcterms:created>
  <dcterms:modified xsi:type="dcterms:W3CDTF">2022-12-28T13:17:00Z</dcterms:modified>
</cp:coreProperties>
</file>