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6F" w:rsidRDefault="00A5696F" w:rsidP="00A5696F">
      <w:pPr>
        <w:widowControl w:val="0"/>
        <w:autoSpaceDE w:val="0"/>
        <w:autoSpaceDN w:val="0"/>
        <w:adjustRightInd w:val="0"/>
        <w:ind w:left="4395" w:right="432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noProof/>
          <w:sz w:val="22"/>
          <w:szCs w:val="22"/>
          <w:lang w:eastAsia="ru-RU"/>
        </w:rPr>
        <w:drawing>
          <wp:inline distT="0" distB="0" distL="0" distR="0" wp14:anchorId="18105A83" wp14:editId="466D0D5C">
            <wp:extent cx="447675" cy="542925"/>
            <wp:effectExtent l="0" t="0" r="9525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F" w:rsidRPr="00F70D10" w:rsidRDefault="00A5696F" w:rsidP="00A5696F">
      <w:pPr>
        <w:jc w:val="center"/>
        <w:rPr>
          <w:rFonts w:eastAsia="Times New Roman"/>
          <w:b/>
          <w:lang w:eastAsia="ru-RU"/>
        </w:rPr>
      </w:pPr>
      <w:r w:rsidRPr="00F70D10">
        <w:rPr>
          <w:rFonts w:eastAsia="Times New Roman"/>
          <w:b/>
          <w:lang w:eastAsia="ru-RU"/>
        </w:rPr>
        <w:t>АДМИНИСТРАЦИЯ</w:t>
      </w:r>
    </w:p>
    <w:p w:rsidR="00A5696F" w:rsidRPr="00F70D10" w:rsidRDefault="00A5696F" w:rsidP="00A5696F">
      <w:pPr>
        <w:jc w:val="center"/>
        <w:rPr>
          <w:rFonts w:eastAsia="Times New Roman"/>
          <w:b/>
          <w:lang w:eastAsia="ru-RU"/>
        </w:rPr>
      </w:pPr>
      <w:r w:rsidRPr="00F70D10">
        <w:rPr>
          <w:rFonts w:eastAsia="Times New Roman"/>
          <w:b/>
          <w:lang w:eastAsia="ru-RU"/>
        </w:rPr>
        <w:t>РАМОНСКОГО МУНИЦИПАЛЬНОГО РАЙОНА</w:t>
      </w:r>
    </w:p>
    <w:p w:rsidR="00A5696F" w:rsidRPr="00F70D10" w:rsidRDefault="00A5696F" w:rsidP="00A5696F">
      <w:pPr>
        <w:jc w:val="center"/>
        <w:rPr>
          <w:rFonts w:eastAsia="Times New Roman"/>
          <w:b/>
          <w:lang w:eastAsia="ru-RU"/>
        </w:rPr>
      </w:pPr>
      <w:r w:rsidRPr="00F70D10">
        <w:rPr>
          <w:rFonts w:eastAsia="Times New Roman"/>
          <w:b/>
          <w:lang w:eastAsia="ru-RU"/>
        </w:rPr>
        <w:t>ВОРОНЕЖСКОЙ ОБЛАСТИ</w:t>
      </w:r>
    </w:p>
    <w:p w:rsidR="00A5696F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A5696F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A5696F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A5696F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A5696F" w:rsidRPr="001F0046" w:rsidRDefault="00057E4D" w:rsidP="00A5696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08.11.2022 </w:t>
      </w:r>
      <w:r w:rsidR="00A5696F" w:rsidRPr="001F0046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 xml:space="preserve"> 461</w:t>
      </w:r>
    </w:p>
    <w:p w:rsidR="00A5696F" w:rsidRPr="00A5696F" w:rsidRDefault="00A5696F" w:rsidP="00A5696F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100" w:afterAutospacing="1"/>
        <w:ind w:right="5528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р.п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>. Рамонь</w:t>
      </w:r>
    </w:p>
    <w:p w:rsidR="00A5696F" w:rsidRDefault="00A5696F" w:rsidP="00A5696F">
      <w:pPr>
        <w:widowControl w:val="0"/>
        <w:spacing w:line="322" w:lineRule="exact"/>
        <w:ind w:right="5244"/>
        <w:jc w:val="both"/>
        <w:rPr>
          <w:rFonts w:eastAsia="Times New Roman"/>
          <w:b/>
          <w:bCs/>
        </w:rPr>
      </w:pPr>
      <w:r w:rsidRPr="00D208F8">
        <w:rPr>
          <w:rFonts w:eastAsia="Times New Roman"/>
          <w:b/>
          <w:bCs/>
        </w:rPr>
        <w:t>О создании ра</w:t>
      </w:r>
      <w:r>
        <w:rPr>
          <w:rFonts w:eastAsia="Times New Roman"/>
          <w:b/>
          <w:bCs/>
        </w:rPr>
        <w:t>бочей группы по противодействию</w:t>
      </w:r>
      <w:r w:rsidRPr="00D208F8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нелегальному обороту алкогольной </w:t>
      </w:r>
      <w:r w:rsidRPr="00D208F8">
        <w:rPr>
          <w:rFonts w:eastAsia="Times New Roman"/>
          <w:b/>
          <w:bCs/>
        </w:rPr>
        <w:t xml:space="preserve">и спиртосодержащей продукции на территории </w:t>
      </w:r>
      <w:r>
        <w:rPr>
          <w:rFonts w:eastAsia="Times New Roman"/>
          <w:b/>
          <w:bCs/>
        </w:rPr>
        <w:t xml:space="preserve">           </w:t>
      </w:r>
      <w:r w:rsidRPr="00D208F8">
        <w:rPr>
          <w:rFonts w:eastAsia="Times New Roman"/>
          <w:b/>
          <w:bCs/>
        </w:rPr>
        <w:t>Рамонского</w:t>
      </w:r>
    </w:p>
    <w:p w:rsidR="00A5696F" w:rsidRPr="00D208F8" w:rsidRDefault="00A5696F" w:rsidP="00A5696F">
      <w:pPr>
        <w:widowControl w:val="0"/>
        <w:spacing w:line="322" w:lineRule="exact"/>
        <w:ind w:right="524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</w:t>
      </w:r>
      <w:r w:rsidRPr="00D208F8">
        <w:rPr>
          <w:rFonts w:eastAsia="Times New Roman"/>
          <w:b/>
          <w:bCs/>
        </w:rPr>
        <w:t>униципального</w:t>
      </w:r>
      <w:r w:rsidRPr="00A5696F">
        <w:rPr>
          <w:rFonts w:eastAsia="Times New Roman"/>
          <w:b/>
          <w:bCs/>
        </w:rPr>
        <w:t xml:space="preserve"> </w:t>
      </w:r>
      <w:r w:rsidRPr="00D208F8">
        <w:rPr>
          <w:rFonts w:eastAsia="Times New Roman"/>
          <w:b/>
          <w:bCs/>
        </w:rPr>
        <w:t>района</w:t>
      </w:r>
      <w:r w:rsidRPr="00A5696F">
        <w:rPr>
          <w:rFonts w:eastAsia="Times New Roman"/>
          <w:b/>
          <w:bCs/>
        </w:rPr>
        <w:t xml:space="preserve"> </w:t>
      </w:r>
      <w:r w:rsidRPr="00D208F8">
        <w:rPr>
          <w:b/>
        </w:rPr>
        <w:t>Воронежской области</w:t>
      </w:r>
    </w:p>
    <w:p w:rsidR="00A5696F" w:rsidRPr="00980F54" w:rsidRDefault="00A5696F" w:rsidP="00A5696F">
      <w:pPr>
        <w:suppressAutoHyphens/>
        <w:ind w:right="4110" w:firstLine="527"/>
        <w:jc w:val="both"/>
      </w:pPr>
    </w:p>
    <w:p w:rsidR="00A5696F" w:rsidRDefault="00A5696F" w:rsidP="00A5696F">
      <w:pPr>
        <w:pStyle w:val="20"/>
        <w:shd w:val="clear" w:color="auto" w:fill="auto"/>
        <w:spacing w:before="0" w:line="360" w:lineRule="auto"/>
        <w:ind w:firstLine="709"/>
      </w:pPr>
      <w:r>
        <w:t xml:space="preserve">Во исполнение пункта 1 протокола совещания с заместителями глав администраций муниципальных образований Воронежской области от 23.12.2016 и в целях повышения эффективности взаимодействия с органами, осуществляющими надзор и контроль в сфере производства и оборота этилового спирта, алкогольной и спиртосодержащей продукции администрация Рамонского муниципального района Воронежской области </w:t>
      </w:r>
      <w:r>
        <w:rPr>
          <w:rStyle w:val="23pt"/>
        </w:rPr>
        <w:t>постановляет:</w:t>
      </w:r>
    </w:p>
    <w:p w:rsidR="00A5696F" w:rsidRDefault="00A5696F" w:rsidP="00A5696F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360" w:lineRule="auto"/>
        <w:ind w:left="0" w:right="1" w:firstLine="709"/>
      </w:pPr>
      <w:r>
        <w:t>Создать рабочую группу по противодействию нелегальному обороту алкогольной и спиртосодержащей продукции на территории Рамонского муниципального района Воронежской области.</w:t>
      </w:r>
    </w:p>
    <w:p w:rsidR="00A5696F" w:rsidRDefault="00A5696F" w:rsidP="00A5696F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360" w:lineRule="auto"/>
        <w:ind w:left="0" w:firstLine="709"/>
      </w:pPr>
      <w:r>
        <w:t>Утвердить прилагаемые:</w:t>
      </w:r>
    </w:p>
    <w:p w:rsidR="00A5696F" w:rsidRDefault="00A5696F" w:rsidP="00A5696F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line="360" w:lineRule="auto"/>
        <w:ind w:left="0" w:firstLine="709"/>
      </w:pPr>
      <w:r>
        <w:t xml:space="preserve">Состав рабочей группы по противодействию нелегальному обороту алкогольной и спиртосодержащей продукции на территории Рамонского </w:t>
      </w:r>
      <w:proofErr w:type="gramStart"/>
      <w:r>
        <w:t>муниципального</w:t>
      </w:r>
      <w:proofErr w:type="gramEnd"/>
      <w:r>
        <w:t xml:space="preserve"> района Воронежской области</w:t>
      </w:r>
      <w:r w:rsidR="00CF23FB">
        <w:t xml:space="preserve"> согласно Приложени</w:t>
      </w:r>
      <w:r w:rsidR="00257D0A">
        <w:t>ю</w:t>
      </w:r>
      <w:r w:rsidR="00CF23FB">
        <w:t xml:space="preserve"> 1</w:t>
      </w:r>
      <w:r>
        <w:t>.</w:t>
      </w:r>
    </w:p>
    <w:p w:rsidR="00A5696F" w:rsidRDefault="00A5696F" w:rsidP="00A5696F">
      <w:pPr>
        <w:pStyle w:val="20"/>
        <w:numPr>
          <w:ilvl w:val="1"/>
          <w:numId w:val="2"/>
        </w:numPr>
        <w:tabs>
          <w:tab w:val="left" w:pos="0"/>
        </w:tabs>
        <w:spacing w:before="0" w:line="360" w:lineRule="auto"/>
        <w:ind w:left="0" w:right="1" w:firstLine="709"/>
      </w:pPr>
      <w:r>
        <w:t>Положение о рабочей группе по противодействию нелегальному</w:t>
      </w:r>
      <w:r w:rsidRPr="00FC1E06">
        <w:t xml:space="preserve"> </w:t>
      </w:r>
      <w:r>
        <w:lastRenderedPageBreak/>
        <w:t>обороту алкогольной и спиртосодержащей продукции на территории Рамонского муниципального района Воронежской области</w:t>
      </w:r>
      <w:r w:rsidR="00CF23FB">
        <w:t xml:space="preserve"> согласно Приложению 2</w:t>
      </w:r>
      <w:r>
        <w:t>.</w:t>
      </w:r>
    </w:p>
    <w:p w:rsidR="002A08CB" w:rsidRDefault="002A08CB" w:rsidP="002A08CB">
      <w:pPr>
        <w:pStyle w:val="20"/>
        <w:tabs>
          <w:tab w:val="left" w:pos="0"/>
        </w:tabs>
        <w:spacing w:before="0" w:line="360" w:lineRule="auto"/>
        <w:ind w:right="1" w:firstLine="709"/>
      </w:pPr>
      <w:r>
        <w:t xml:space="preserve">3. </w:t>
      </w:r>
      <w:r w:rsidRPr="002A08CB">
        <w:t xml:space="preserve">Разместить настоящее постановление на официальном сайте </w:t>
      </w:r>
      <w:r>
        <w:t>органов местного самоуправления в сети Интернет</w:t>
      </w:r>
      <w:r w:rsidRPr="002A08CB">
        <w:t>.</w:t>
      </w:r>
    </w:p>
    <w:p w:rsidR="00A5696F" w:rsidRPr="00A5696F" w:rsidRDefault="002A08CB" w:rsidP="00A5696F">
      <w:pPr>
        <w:spacing w:line="360" w:lineRule="auto"/>
        <w:ind w:firstLine="709"/>
        <w:jc w:val="both"/>
        <w:rPr>
          <w:bCs/>
        </w:rPr>
      </w:pPr>
      <w:r>
        <w:t>4</w:t>
      </w:r>
      <w:r w:rsidR="00A5696F">
        <w:t xml:space="preserve">. Признать </w:t>
      </w:r>
      <w:r w:rsidR="00A5696F" w:rsidRPr="00C10D3B">
        <w:t>утратившим</w:t>
      </w:r>
      <w:r w:rsidR="00A5696F">
        <w:t>и</w:t>
      </w:r>
      <w:r w:rsidR="00A5696F" w:rsidRPr="00C10D3B">
        <w:t xml:space="preserve"> силу постановлени</w:t>
      </w:r>
      <w:r w:rsidR="00A5696F">
        <w:t>я</w:t>
      </w:r>
      <w:r w:rsidR="00A5696F" w:rsidRPr="00C10D3B">
        <w:t xml:space="preserve"> администрации Рамонского муниципального района Воронежской области от</w:t>
      </w:r>
      <w:r w:rsidR="00A5696F">
        <w:t xml:space="preserve"> 20.01.2017 № 20</w:t>
      </w:r>
      <w:r w:rsidR="00A5696F" w:rsidRPr="00FE48B3">
        <w:t xml:space="preserve"> </w:t>
      </w:r>
      <w:r w:rsidR="00A5696F">
        <w:t>«О создании рабочей группы по противодействию нелегальному обороту алкогольной и спиртосодержащей продукции на территории Рамонского муниципального района Воронежской области» и от 27.06.2022 № 263 «</w:t>
      </w:r>
      <w:r w:rsidR="00A5696F" w:rsidRPr="00FE48B3">
        <w:rPr>
          <w:bCs/>
        </w:rPr>
        <w:t>О внесении изменения в постановление администрации Рамонского муниципального района Воронежской области от 20.01.2017 № 20 «О создании рабочей группы по противодействию нелегальному обороту алкогольной и спиртосодержащей продукции на территории Рамонского муниципального района Воронежской области».</w:t>
      </w:r>
    </w:p>
    <w:p w:rsidR="00A5696F" w:rsidRPr="00C10D3B" w:rsidRDefault="002A08CB" w:rsidP="00A5696F">
      <w:pPr>
        <w:pStyle w:val="a3"/>
        <w:suppressAutoHyphens/>
        <w:spacing w:line="360" w:lineRule="auto"/>
        <w:ind w:left="0" w:firstLine="709"/>
        <w:jc w:val="both"/>
        <w:rPr>
          <w:bCs/>
          <w:sz w:val="27"/>
          <w:szCs w:val="27"/>
        </w:rPr>
      </w:pPr>
      <w:r>
        <w:rPr>
          <w:bCs/>
        </w:rPr>
        <w:t>5</w:t>
      </w:r>
      <w:r w:rsidR="00A5696F">
        <w:rPr>
          <w:bCs/>
        </w:rPr>
        <w:t xml:space="preserve">. </w:t>
      </w:r>
      <w:r w:rsidR="00A5696F" w:rsidRPr="00C10D3B">
        <w:rPr>
          <w:bCs/>
        </w:rPr>
        <w:t>Контроль исполнения настоящего постановления возложить на заместителя главы адми</w:t>
      </w:r>
      <w:r w:rsidR="00A5696F">
        <w:rPr>
          <w:bCs/>
        </w:rPr>
        <w:t>нистрации муниципального района Бунину Н.А.</w:t>
      </w:r>
    </w:p>
    <w:p w:rsidR="00A5696F" w:rsidRDefault="00A5696F" w:rsidP="00A5696F">
      <w:pPr>
        <w:suppressAutoHyphens/>
        <w:spacing w:line="360" w:lineRule="auto"/>
        <w:ind w:firstLine="709"/>
        <w:rPr>
          <w:bCs/>
        </w:rPr>
      </w:pPr>
    </w:p>
    <w:p w:rsidR="00A5696F" w:rsidRPr="00980F54" w:rsidRDefault="00A5696F" w:rsidP="00A5696F">
      <w:pPr>
        <w:suppressAutoHyphens/>
        <w:spacing w:line="360" w:lineRule="auto"/>
        <w:ind w:firstLine="709"/>
        <w:rPr>
          <w:bCs/>
        </w:rPr>
      </w:pPr>
    </w:p>
    <w:p w:rsidR="00A5696F" w:rsidRPr="00980F54" w:rsidRDefault="00A5696F" w:rsidP="00A5696F">
      <w:pPr>
        <w:suppressAutoHyphens/>
        <w:ind w:firstLine="851"/>
        <w:rPr>
          <w:bCs/>
        </w:rPr>
      </w:pPr>
      <w:r w:rsidRPr="00980F54">
        <w:rPr>
          <w:bCs/>
        </w:rPr>
        <w:t>Глава</w:t>
      </w:r>
    </w:p>
    <w:p w:rsidR="00A5696F" w:rsidRPr="00980F54" w:rsidRDefault="00A5696F" w:rsidP="00A5696F">
      <w:pPr>
        <w:suppressAutoHyphens/>
        <w:rPr>
          <w:bCs/>
        </w:rPr>
      </w:pPr>
      <w:r w:rsidRPr="00980F54">
        <w:rPr>
          <w:bCs/>
        </w:rPr>
        <w:t xml:space="preserve">муниципального района                                                                   </w:t>
      </w:r>
      <w:r>
        <w:rPr>
          <w:bCs/>
        </w:rPr>
        <w:t xml:space="preserve">   </w:t>
      </w:r>
      <w:r w:rsidR="00EE142B">
        <w:rPr>
          <w:bCs/>
        </w:rPr>
        <w:t xml:space="preserve">    </w:t>
      </w:r>
      <w:r>
        <w:rPr>
          <w:bCs/>
        </w:rPr>
        <w:t>Н.В. Фролов</w:t>
      </w:r>
    </w:p>
    <w:p w:rsidR="00A5696F" w:rsidRPr="00980F54" w:rsidRDefault="00A5696F" w:rsidP="00A5696F">
      <w:pPr>
        <w:suppressAutoHyphens/>
        <w:rPr>
          <w:bCs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CF5134" w:rsidRDefault="00CF5134" w:rsidP="00A5696F">
      <w:pPr>
        <w:suppressAutoHyphens/>
        <w:rPr>
          <w:bCs/>
          <w:sz w:val="27"/>
          <w:szCs w:val="27"/>
        </w:rPr>
      </w:pPr>
    </w:p>
    <w:p w:rsidR="00A5696F" w:rsidRPr="002A08CB" w:rsidRDefault="00A5696F" w:rsidP="002A08CB">
      <w:pPr>
        <w:widowControl w:val="0"/>
        <w:shd w:val="clear" w:color="auto" w:fill="FFFFFF" w:themeFill="background1"/>
        <w:tabs>
          <w:tab w:val="left" w:pos="7315"/>
        </w:tabs>
        <w:autoSpaceDE w:val="0"/>
        <w:autoSpaceDN w:val="0"/>
        <w:adjustRightInd w:val="0"/>
        <w:ind w:right="-1" w:firstLine="4536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</w:t>
      </w:r>
      <w:r w:rsidR="002A08CB">
        <w:rPr>
          <w:rFonts w:eastAsia="Times New Roman"/>
          <w:sz w:val="24"/>
          <w:szCs w:val="24"/>
          <w:lang w:eastAsia="ru-RU"/>
        </w:rPr>
        <w:t xml:space="preserve"> </w:t>
      </w:r>
      <w:r w:rsidRPr="002A08CB">
        <w:rPr>
          <w:rFonts w:eastAsia="Times New Roman"/>
          <w:lang w:eastAsia="ru-RU"/>
        </w:rPr>
        <w:t xml:space="preserve">Приложение </w:t>
      </w:r>
      <w:r w:rsidR="002A08CB" w:rsidRPr="002A08CB">
        <w:rPr>
          <w:rFonts w:eastAsia="Times New Roman"/>
          <w:lang w:eastAsia="ru-RU"/>
        </w:rPr>
        <w:t>1</w:t>
      </w:r>
    </w:p>
    <w:p w:rsidR="00A5696F" w:rsidRPr="002A08CB" w:rsidRDefault="00A5696F" w:rsidP="002A08CB">
      <w:pPr>
        <w:widowControl w:val="0"/>
        <w:shd w:val="clear" w:color="auto" w:fill="FFFFFF" w:themeFill="background1"/>
        <w:tabs>
          <w:tab w:val="left" w:pos="7315"/>
        </w:tabs>
        <w:autoSpaceDE w:val="0"/>
        <w:autoSpaceDN w:val="0"/>
        <w:adjustRightInd w:val="0"/>
        <w:ind w:right="-1" w:firstLine="4536"/>
        <w:rPr>
          <w:rFonts w:eastAsia="Times New Roman"/>
          <w:lang w:eastAsia="ru-RU"/>
        </w:rPr>
      </w:pPr>
      <w:r w:rsidRPr="002A08CB">
        <w:rPr>
          <w:rFonts w:eastAsia="Times New Roman"/>
          <w:lang w:eastAsia="ru-RU"/>
        </w:rPr>
        <w:t xml:space="preserve">          к постановлению администрации </w:t>
      </w:r>
    </w:p>
    <w:p w:rsidR="00A5696F" w:rsidRPr="002A08CB" w:rsidRDefault="00A5696F" w:rsidP="002A08CB">
      <w:pPr>
        <w:widowControl w:val="0"/>
        <w:shd w:val="clear" w:color="auto" w:fill="FFFFFF" w:themeFill="background1"/>
        <w:tabs>
          <w:tab w:val="left" w:pos="7315"/>
        </w:tabs>
        <w:autoSpaceDE w:val="0"/>
        <w:autoSpaceDN w:val="0"/>
        <w:adjustRightInd w:val="0"/>
        <w:ind w:right="-1" w:firstLine="4536"/>
        <w:rPr>
          <w:rFonts w:eastAsia="Times New Roman"/>
          <w:lang w:eastAsia="ru-RU"/>
        </w:rPr>
      </w:pPr>
      <w:r w:rsidRPr="002A08CB">
        <w:rPr>
          <w:rFonts w:eastAsia="Times New Roman"/>
          <w:lang w:eastAsia="ru-RU"/>
        </w:rPr>
        <w:t xml:space="preserve">          Рамонского муниципального района </w:t>
      </w:r>
    </w:p>
    <w:p w:rsidR="00A5696F" w:rsidRPr="002A08CB" w:rsidRDefault="00A5696F" w:rsidP="002A08CB">
      <w:pPr>
        <w:widowControl w:val="0"/>
        <w:shd w:val="clear" w:color="auto" w:fill="FFFFFF" w:themeFill="background1"/>
        <w:tabs>
          <w:tab w:val="left" w:pos="7315"/>
        </w:tabs>
        <w:autoSpaceDE w:val="0"/>
        <w:autoSpaceDN w:val="0"/>
        <w:adjustRightInd w:val="0"/>
        <w:ind w:right="-1" w:firstLine="4536"/>
        <w:rPr>
          <w:rFonts w:eastAsia="Times New Roman"/>
          <w:lang w:eastAsia="ru-RU"/>
        </w:rPr>
      </w:pPr>
      <w:r w:rsidRPr="002A08CB">
        <w:rPr>
          <w:rFonts w:eastAsia="Times New Roman"/>
          <w:lang w:eastAsia="ru-RU"/>
        </w:rPr>
        <w:t xml:space="preserve">          Воронежской области </w:t>
      </w:r>
    </w:p>
    <w:p w:rsidR="00A5696F" w:rsidRPr="00C10D3B" w:rsidRDefault="00A5696F" w:rsidP="002A08CB">
      <w:pPr>
        <w:widowControl w:val="0"/>
        <w:shd w:val="clear" w:color="auto" w:fill="FFFFFF" w:themeFill="background1"/>
        <w:tabs>
          <w:tab w:val="left" w:pos="7315"/>
        </w:tabs>
        <w:autoSpaceDE w:val="0"/>
        <w:autoSpaceDN w:val="0"/>
        <w:adjustRightInd w:val="0"/>
        <w:ind w:right="-1" w:firstLine="4536"/>
        <w:rPr>
          <w:rFonts w:eastAsia="Times New Roman"/>
          <w:b/>
          <w:bCs/>
          <w:sz w:val="24"/>
          <w:szCs w:val="24"/>
          <w:lang w:eastAsia="ru-RU"/>
        </w:rPr>
      </w:pPr>
      <w:r w:rsidRPr="002A08CB">
        <w:rPr>
          <w:rFonts w:eastAsia="Times New Roman"/>
          <w:lang w:eastAsia="ru-RU"/>
        </w:rPr>
        <w:t xml:space="preserve">          от  ________№_________</w:t>
      </w:r>
    </w:p>
    <w:p w:rsidR="00A5696F" w:rsidRPr="00C47ACB" w:rsidRDefault="00A5696F" w:rsidP="00A5696F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before="14" w:line="619" w:lineRule="exact"/>
        <w:ind w:right="480"/>
        <w:rPr>
          <w:rFonts w:eastAsia="Times New Roman"/>
          <w:sz w:val="24"/>
          <w:szCs w:val="24"/>
          <w:lang w:eastAsia="ru-RU"/>
        </w:rPr>
      </w:pPr>
    </w:p>
    <w:p w:rsidR="00A5696F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Состав рабочей группы </w:t>
      </w:r>
    </w:p>
    <w:p w:rsidR="00A5696F" w:rsidRPr="001F0046" w:rsidRDefault="00A5696F" w:rsidP="00A5696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по противодействию нелегальному обороту алкогольной и спиртосодержащей продукции </w:t>
      </w:r>
      <w:r w:rsidRPr="001F0046">
        <w:rPr>
          <w:rFonts w:eastAsia="Times New Roman"/>
          <w:b/>
          <w:lang w:eastAsia="ru-RU"/>
        </w:rPr>
        <w:t>на территории Рамонского муниципального района Воронежской области</w:t>
      </w:r>
    </w:p>
    <w:p w:rsidR="00A5696F" w:rsidRPr="00C47ACB" w:rsidRDefault="00A5696F" w:rsidP="00A5696F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right="-1"/>
        <w:jc w:val="right"/>
        <w:rPr>
          <w:rFonts w:eastAsia="Times New Roman"/>
          <w:sz w:val="20"/>
          <w:szCs w:val="20"/>
          <w:lang w:eastAsia="ru-RU"/>
        </w:rPr>
      </w:pPr>
    </w:p>
    <w:p w:rsidR="00A5696F" w:rsidRPr="00C47ACB" w:rsidRDefault="00A5696F" w:rsidP="00A5696F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right="-1"/>
        <w:jc w:val="right"/>
        <w:rPr>
          <w:rFonts w:eastAsia="Times New Roman"/>
          <w:sz w:val="20"/>
          <w:szCs w:val="20"/>
          <w:lang w:eastAsia="ru-RU"/>
        </w:rPr>
      </w:pPr>
    </w:p>
    <w:p w:rsidR="00A5696F" w:rsidRPr="00C47ACB" w:rsidRDefault="00A5696F" w:rsidP="00A5696F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right="-1"/>
        <w:jc w:val="right"/>
        <w:rPr>
          <w:rFonts w:eastAsia="Times New Roman"/>
          <w:sz w:val="20"/>
          <w:szCs w:val="20"/>
          <w:lang w:eastAsia="ru-RU"/>
        </w:rPr>
      </w:pPr>
    </w:p>
    <w:p w:rsidR="00A5696F" w:rsidRPr="001F0046" w:rsidRDefault="00A5696F" w:rsidP="00A5696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lang w:eastAsia="ru-RU"/>
        </w:rPr>
      </w:pPr>
      <w:r w:rsidRPr="001F0046">
        <w:rPr>
          <w:rFonts w:eastAsia="Times New Roman"/>
          <w:b/>
          <w:lang w:eastAsia="ru-RU"/>
        </w:rPr>
        <w:t xml:space="preserve">Председатель </w:t>
      </w:r>
      <w:r>
        <w:rPr>
          <w:rFonts w:eastAsia="Times New Roman"/>
          <w:b/>
          <w:lang w:eastAsia="ru-RU"/>
        </w:rPr>
        <w:t>рабочей группы</w:t>
      </w:r>
      <w:r w:rsidRPr="001F0046">
        <w:rPr>
          <w:rFonts w:eastAsia="Times New Roman"/>
          <w:b/>
          <w:lang w:eastAsia="ru-RU"/>
        </w:rPr>
        <w:t>:</w:t>
      </w:r>
    </w:p>
    <w:p w:rsidR="00A5696F" w:rsidRPr="00FA0C75" w:rsidRDefault="00A5696F" w:rsidP="00A5696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t xml:space="preserve">Бунина Наталья Александровна </w:t>
      </w:r>
      <w:r w:rsidRPr="00FA0C75">
        <w:rPr>
          <w:rFonts w:eastAsia="Times New Roman"/>
          <w:lang w:eastAsia="ru-RU"/>
        </w:rPr>
        <w:t>– заместитель главы адми</w:t>
      </w:r>
      <w:r w:rsidR="002A08CB">
        <w:rPr>
          <w:rFonts w:eastAsia="Times New Roman"/>
          <w:lang w:eastAsia="ru-RU"/>
        </w:rPr>
        <w:t>нистрации муниципального района.</w:t>
      </w:r>
    </w:p>
    <w:p w:rsidR="00A5696F" w:rsidRPr="001F0046" w:rsidRDefault="00A5696F" w:rsidP="00A5696F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Заместитель</w:t>
      </w:r>
      <w:r w:rsidRPr="001F0046">
        <w:rPr>
          <w:rFonts w:eastAsia="Times New Roman"/>
          <w:b/>
          <w:lang w:eastAsia="ru-RU"/>
        </w:rPr>
        <w:t xml:space="preserve"> председателя </w:t>
      </w:r>
      <w:r>
        <w:rPr>
          <w:rFonts w:eastAsia="Times New Roman"/>
          <w:b/>
          <w:lang w:eastAsia="ru-RU"/>
        </w:rPr>
        <w:t>рабочей группы</w:t>
      </w:r>
      <w:r w:rsidRPr="001F0046">
        <w:rPr>
          <w:rFonts w:eastAsia="Times New Roman"/>
          <w:b/>
          <w:lang w:eastAsia="ru-RU"/>
        </w:rPr>
        <w:t>:</w:t>
      </w:r>
    </w:p>
    <w:p w:rsidR="00A5696F" w:rsidRPr="002E008E" w:rsidRDefault="00A5696F" w:rsidP="00A5696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proofErr w:type="spellStart"/>
      <w:r>
        <w:t>Болгов</w:t>
      </w:r>
      <w:proofErr w:type="spellEnd"/>
      <w:r>
        <w:t xml:space="preserve"> Юрий Васильевич </w:t>
      </w:r>
      <w:r w:rsidRPr="002E008E">
        <w:rPr>
          <w:rFonts w:eastAsia="Times New Roman"/>
          <w:lang w:eastAsia="ru-RU"/>
        </w:rPr>
        <w:t>– заместитель главы адми</w:t>
      </w:r>
      <w:r w:rsidR="002A08CB">
        <w:rPr>
          <w:rFonts w:eastAsia="Times New Roman"/>
          <w:lang w:eastAsia="ru-RU"/>
        </w:rPr>
        <w:t>нистрации муниципального района.</w:t>
      </w:r>
    </w:p>
    <w:p w:rsidR="00A5696F" w:rsidRPr="001F0046" w:rsidRDefault="00A5696F" w:rsidP="00A5696F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lang w:eastAsia="ru-RU"/>
        </w:rPr>
      </w:pPr>
    </w:p>
    <w:p w:rsidR="00A5696F" w:rsidRPr="001F0046" w:rsidRDefault="00A5696F" w:rsidP="00A5696F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eastAsia="Times New Roman"/>
          <w:b/>
          <w:lang w:eastAsia="ru-RU"/>
        </w:rPr>
      </w:pPr>
      <w:r w:rsidRPr="001F0046">
        <w:rPr>
          <w:rFonts w:eastAsia="Times New Roman"/>
          <w:b/>
          <w:lang w:eastAsia="ru-RU"/>
        </w:rPr>
        <w:t xml:space="preserve">Секретарь </w:t>
      </w:r>
      <w:r>
        <w:rPr>
          <w:rFonts w:eastAsia="Times New Roman"/>
          <w:b/>
          <w:lang w:eastAsia="ru-RU"/>
        </w:rPr>
        <w:t>рабочей группы</w:t>
      </w:r>
      <w:r w:rsidRPr="001F0046">
        <w:rPr>
          <w:rFonts w:eastAsia="Times New Roman"/>
          <w:b/>
          <w:lang w:eastAsia="ru-RU"/>
        </w:rPr>
        <w:t>:</w:t>
      </w:r>
    </w:p>
    <w:p w:rsidR="00A5696F" w:rsidRPr="00FF40FE" w:rsidRDefault="00A5696F" w:rsidP="00A5696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proofErr w:type="spellStart"/>
      <w:r>
        <w:t>Караева</w:t>
      </w:r>
      <w:proofErr w:type="spellEnd"/>
      <w:r>
        <w:t xml:space="preserve"> Наталья Николаевна </w:t>
      </w:r>
      <w:r w:rsidRPr="00FF40FE">
        <w:rPr>
          <w:rFonts w:eastAsia="Times New Roman"/>
          <w:lang w:eastAsia="ru-RU"/>
        </w:rPr>
        <w:t>– старший специалист МКУ «МКУ ЦОД ОМСУ»</w:t>
      </w:r>
      <w:r w:rsidR="002A08CB">
        <w:rPr>
          <w:rFonts w:eastAsia="Times New Roman"/>
          <w:lang w:eastAsia="ru-RU"/>
        </w:rPr>
        <w:t>.</w:t>
      </w:r>
    </w:p>
    <w:p w:rsidR="00A5696F" w:rsidRDefault="00A5696F" w:rsidP="00A5696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426"/>
        <w:jc w:val="center"/>
        <w:rPr>
          <w:rFonts w:eastAsia="Times New Roman"/>
          <w:b/>
          <w:lang w:eastAsia="ru-RU"/>
        </w:rPr>
      </w:pPr>
      <w:r w:rsidRPr="00A619C0">
        <w:rPr>
          <w:rFonts w:eastAsia="Times New Roman"/>
          <w:b/>
          <w:lang w:eastAsia="ru-RU"/>
        </w:rPr>
        <w:t>Члены рабочей группы:</w:t>
      </w:r>
    </w:p>
    <w:p w:rsidR="00A5696F" w:rsidRPr="00FF40FE" w:rsidRDefault="002A08CB" w:rsidP="00A5696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A5696F" w:rsidRPr="00FF40FE">
        <w:rPr>
          <w:rFonts w:eastAsia="Times New Roman"/>
          <w:lang w:eastAsia="ru-RU"/>
        </w:rPr>
        <w:t>Говорова Любовь Михайловна - начальник отдела экономического развития адми</w:t>
      </w:r>
      <w:r>
        <w:rPr>
          <w:rFonts w:eastAsia="Times New Roman"/>
          <w:lang w:eastAsia="ru-RU"/>
        </w:rPr>
        <w:t>нистрации муниципального района.</w:t>
      </w:r>
    </w:p>
    <w:p w:rsidR="00A5696F" w:rsidRDefault="002A08CB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 w:rsidR="00A5696F">
        <w:rPr>
          <w:rFonts w:eastAsia="Times New Roman"/>
          <w:lang w:eastAsia="ru-RU"/>
        </w:rPr>
        <w:t>Фокша</w:t>
      </w:r>
      <w:proofErr w:type="spellEnd"/>
      <w:r w:rsidR="00A5696F">
        <w:rPr>
          <w:rFonts w:eastAsia="Times New Roman"/>
          <w:lang w:eastAsia="ru-RU"/>
        </w:rPr>
        <w:t xml:space="preserve"> Людмила Романовна – </w:t>
      </w:r>
      <w:r w:rsidR="00A5696F" w:rsidRPr="001F0046">
        <w:rPr>
          <w:rFonts w:eastAsia="Times New Roman"/>
          <w:lang w:eastAsia="ru-RU"/>
        </w:rPr>
        <w:t>начальник сектора правового обеспечения администрации муниципального района</w:t>
      </w:r>
      <w:r>
        <w:rPr>
          <w:rFonts w:eastAsia="Times New Roman"/>
          <w:lang w:eastAsia="ru-RU"/>
        </w:rPr>
        <w:t>.</w:t>
      </w:r>
    </w:p>
    <w:p w:rsidR="00A5696F" w:rsidRPr="001F0046" w:rsidRDefault="00A5696F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A08C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Пожидаева Екатерина Ивановна – главный специалист – ответственный секретарь комиссии по делам несовершеннолетних и защиты их прав адми</w:t>
      </w:r>
      <w:r w:rsidR="002A08CB">
        <w:rPr>
          <w:rFonts w:eastAsia="Times New Roman"/>
          <w:lang w:eastAsia="ru-RU"/>
        </w:rPr>
        <w:t>нистрации муниципального района.</w:t>
      </w:r>
    </w:p>
    <w:p w:rsidR="00A5696F" w:rsidRDefault="00A5696F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A08CB"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Глушаков</w:t>
      </w:r>
      <w:proofErr w:type="spellEnd"/>
      <w:r>
        <w:rPr>
          <w:rFonts w:eastAsia="Times New Roman"/>
          <w:lang w:eastAsia="ru-RU"/>
        </w:rPr>
        <w:t xml:space="preserve"> Дмитрий Васильевич – заместитель начальника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>
        <w:rPr>
          <w:rFonts w:eastAsia="Times New Roman"/>
          <w:lang w:eastAsia="ru-RU"/>
        </w:rPr>
        <w:lastRenderedPageBreak/>
        <w:t>Новоусманском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Верхнехавском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Панинском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Рамонском</w:t>
      </w:r>
      <w:proofErr w:type="spellEnd"/>
      <w:r>
        <w:rPr>
          <w:rFonts w:eastAsia="Times New Roman"/>
          <w:lang w:eastAsia="ru-RU"/>
        </w:rPr>
        <w:t xml:space="preserve"> районах (по согласован</w:t>
      </w:r>
      <w:r w:rsidR="002A08CB">
        <w:rPr>
          <w:rFonts w:eastAsia="Times New Roman"/>
          <w:lang w:eastAsia="ru-RU"/>
        </w:rPr>
        <w:t>ию).</w:t>
      </w:r>
    </w:p>
    <w:p w:rsidR="00A5696F" w:rsidRDefault="00A5696F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A08CB">
        <w:rPr>
          <w:rFonts w:eastAsia="Times New Roman"/>
          <w:lang w:eastAsia="ru-RU"/>
        </w:rPr>
        <w:t xml:space="preserve">. </w:t>
      </w:r>
      <w:proofErr w:type="spellStart"/>
      <w:r w:rsidRPr="00256E0B">
        <w:rPr>
          <w:rFonts w:eastAsia="Times New Roman"/>
          <w:lang w:eastAsia="ru-RU"/>
        </w:rPr>
        <w:t>Новомлинская</w:t>
      </w:r>
      <w:proofErr w:type="spellEnd"/>
      <w:r w:rsidRPr="00256E0B">
        <w:rPr>
          <w:rFonts w:eastAsia="Times New Roman"/>
          <w:lang w:eastAsia="ru-RU"/>
        </w:rPr>
        <w:t xml:space="preserve"> Наталия Ивановна – главный врач БУЗ ВО «</w:t>
      </w:r>
      <w:proofErr w:type="spellStart"/>
      <w:r w:rsidRPr="00256E0B">
        <w:rPr>
          <w:rFonts w:eastAsia="Times New Roman"/>
          <w:lang w:eastAsia="ru-RU"/>
        </w:rPr>
        <w:t>Рамонская</w:t>
      </w:r>
      <w:proofErr w:type="spellEnd"/>
      <w:r w:rsidRPr="00256E0B">
        <w:rPr>
          <w:rFonts w:eastAsia="Times New Roman"/>
          <w:lang w:eastAsia="ru-RU"/>
        </w:rPr>
        <w:t xml:space="preserve"> район</w:t>
      </w:r>
      <w:r w:rsidR="002A08CB">
        <w:rPr>
          <w:rFonts w:eastAsia="Times New Roman"/>
          <w:lang w:eastAsia="ru-RU"/>
        </w:rPr>
        <w:t>ная больница» (по согласованию).</w:t>
      </w:r>
    </w:p>
    <w:p w:rsidR="00A5696F" w:rsidRDefault="00A5696F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A08CB">
        <w:rPr>
          <w:rFonts w:eastAsia="Times New Roman"/>
          <w:lang w:eastAsia="ru-RU"/>
        </w:rPr>
        <w:t xml:space="preserve">. </w:t>
      </w:r>
      <w:r w:rsidRPr="00256E0B">
        <w:rPr>
          <w:rFonts w:eastAsia="Times New Roman"/>
          <w:lang w:eastAsia="ru-RU"/>
        </w:rPr>
        <w:t xml:space="preserve">Степанов Андрей Валерьевич – инспектор административного законодательства ОМВД России по </w:t>
      </w:r>
      <w:proofErr w:type="spellStart"/>
      <w:r w:rsidRPr="00256E0B">
        <w:rPr>
          <w:rFonts w:eastAsia="Times New Roman"/>
          <w:lang w:eastAsia="ru-RU"/>
        </w:rPr>
        <w:t>Рамо</w:t>
      </w:r>
      <w:r w:rsidR="002A08CB">
        <w:rPr>
          <w:rFonts w:eastAsia="Times New Roman"/>
          <w:lang w:eastAsia="ru-RU"/>
        </w:rPr>
        <w:t>нскому</w:t>
      </w:r>
      <w:proofErr w:type="spellEnd"/>
      <w:r w:rsidR="002A08CB">
        <w:rPr>
          <w:rFonts w:eastAsia="Times New Roman"/>
          <w:lang w:eastAsia="ru-RU"/>
        </w:rPr>
        <w:t xml:space="preserve"> району (по согласованию).</w:t>
      </w:r>
    </w:p>
    <w:p w:rsidR="00A5696F" w:rsidRDefault="00A5696F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A08CB">
        <w:rPr>
          <w:rFonts w:eastAsia="Times New Roman"/>
          <w:lang w:eastAsia="ru-RU"/>
        </w:rPr>
        <w:t xml:space="preserve">. </w:t>
      </w:r>
      <w:r w:rsidRPr="00256E0B">
        <w:rPr>
          <w:rFonts w:eastAsia="Times New Roman"/>
          <w:lang w:eastAsia="ru-RU"/>
        </w:rPr>
        <w:t>Золотарева Ольга Юрьевна - руководитель АНО «Ра</w:t>
      </w:r>
      <w:r w:rsidR="002A08CB">
        <w:rPr>
          <w:rFonts w:eastAsia="Times New Roman"/>
          <w:lang w:eastAsia="ru-RU"/>
        </w:rPr>
        <w:t>монский РЦПП» (по согласованию).</w:t>
      </w:r>
    </w:p>
    <w:p w:rsidR="002A08CB" w:rsidRPr="002A08CB" w:rsidRDefault="002A08CB" w:rsidP="002A08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Путинцев Виктор Васильевич - </w:t>
      </w:r>
      <w:r w:rsidRPr="002A08CB">
        <w:rPr>
          <w:rFonts w:eastAsia="Times New Roman"/>
          <w:lang w:eastAsia="ru-RU"/>
        </w:rPr>
        <w:t xml:space="preserve">Представитель Союза «Торгово-промышленная палата Воронежской области» и общественного уполномоченного по защите прав потребителей в </w:t>
      </w:r>
      <w:proofErr w:type="spellStart"/>
      <w:r w:rsidRPr="002A08CB">
        <w:rPr>
          <w:rFonts w:eastAsia="Times New Roman"/>
          <w:lang w:eastAsia="ru-RU"/>
        </w:rPr>
        <w:t>Рамонском</w:t>
      </w:r>
      <w:proofErr w:type="spellEnd"/>
      <w:r w:rsidRPr="002A08CB">
        <w:rPr>
          <w:rFonts w:eastAsia="Times New Roman"/>
          <w:lang w:eastAsia="ru-RU"/>
        </w:rPr>
        <w:t xml:space="preserve"> муниципальном районе Воронежской области</w:t>
      </w:r>
      <w:r>
        <w:rPr>
          <w:rFonts w:eastAsia="Times New Roman"/>
          <w:lang w:eastAsia="ru-RU"/>
        </w:rPr>
        <w:t xml:space="preserve"> (по согласованию).</w:t>
      </w:r>
    </w:p>
    <w:p w:rsidR="00A5696F" w:rsidRDefault="002A08CB" w:rsidP="00A5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r w:rsidR="00A5696F">
        <w:rPr>
          <w:rFonts w:eastAsia="Times New Roman"/>
          <w:lang w:eastAsia="ru-RU"/>
        </w:rPr>
        <w:t xml:space="preserve">Главы (главы администраций) </w:t>
      </w:r>
      <w:r>
        <w:rPr>
          <w:rFonts w:eastAsia="Times New Roman"/>
          <w:lang w:eastAsia="ru-RU"/>
        </w:rPr>
        <w:t xml:space="preserve">городского и сельских </w:t>
      </w:r>
      <w:r w:rsidR="00A5696F">
        <w:rPr>
          <w:rFonts w:eastAsia="Times New Roman"/>
          <w:lang w:eastAsia="ru-RU"/>
        </w:rPr>
        <w:t xml:space="preserve">поселений муниципального района </w:t>
      </w:r>
      <w:r w:rsidR="00A5696F" w:rsidRPr="001F0046">
        <w:rPr>
          <w:rFonts w:eastAsia="Times New Roman"/>
          <w:lang w:eastAsia="ru-RU"/>
        </w:rPr>
        <w:t>(по согласованию)</w:t>
      </w:r>
      <w:r w:rsidR="00A5696F">
        <w:rPr>
          <w:rFonts w:eastAsia="Times New Roman"/>
          <w:lang w:eastAsia="ru-RU"/>
        </w:rPr>
        <w:t>.</w:t>
      </w:r>
    </w:p>
    <w:p w:rsidR="00A5696F" w:rsidRPr="00B352FE" w:rsidRDefault="00A5696F" w:rsidP="00A5696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/>
          <w:lang w:eastAsia="ru-RU"/>
        </w:rPr>
      </w:pPr>
    </w:p>
    <w:p w:rsidR="00A5696F" w:rsidRPr="001F0046" w:rsidRDefault="00A5696F" w:rsidP="00A5696F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right="-1"/>
        <w:rPr>
          <w:rFonts w:eastAsia="Times New Roman"/>
          <w:lang w:eastAsia="ru-RU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A5696F" w:rsidRDefault="00A5696F" w:rsidP="00A5696F">
      <w:pPr>
        <w:suppressAutoHyphens/>
        <w:rPr>
          <w:bCs/>
          <w:sz w:val="27"/>
          <w:szCs w:val="27"/>
        </w:rPr>
      </w:pPr>
    </w:p>
    <w:p w:rsidR="002A08CB" w:rsidRDefault="002A08CB" w:rsidP="002A08CB">
      <w:pPr>
        <w:spacing w:line="317" w:lineRule="exact"/>
        <w:rPr>
          <w:bCs/>
          <w:sz w:val="27"/>
          <w:szCs w:val="27"/>
        </w:rPr>
      </w:pPr>
    </w:p>
    <w:p w:rsidR="002A08CB" w:rsidRPr="002A08CB" w:rsidRDefault="002A08CB" w:rsidP="002A08CB">
      <w:pPr>
        <w:spacing w:line="317" w:lineRule="exact"/>
        <w:ind w:firstLine="467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  <w:r w:rsidRPr="002A08CB">
        <w:rPr>
          <w:bCs/>
          <w:sz w:val="27"/>
          <w:szCs w:val="27"/>
        </w:rPr>
        <w:t xml:space="preserve">Приложение </w:t>
      </w:r>
      <w:r>
        <w:rPr>
          <w:bCs/>
          <w:sz w:val="27"/>
          <w:szCs w:val="27"/>
        </w:rPr>
        <w:t>2</w:t>
      </w:r>
    </w:p>
    <w:p w:rsidR="002A08CB" w:rsidRPr="002A08CB" w:rsidRDefault="002A08CB" w:rsidP="002A08CB">
      <w:pPr>
        <w:spacing w:line="317" w:lineRule="exact"/>
        <w:ind w:firstLine="4678"/>
        <w:rPr>
          <w:bCs/>
          <w:sz w:val="27"/>
          <w:szCs w:val="27"/>
        </w:rPr>
      </w:pPr>
      <w:r w:rsidRPr="002A08CB">
        <w:rPr>
          <w:bCs/>
          <w:sz w:val="27"/>
          <w:szCs w:val="27"/>
        </w:rPr>
        <w:t xml:space="preserve">          к постановлению администрации </w:t>
      </w:r>
    </w:p>
    <w:p w:rsidR="002A08CB" w:rsidRPr="002A08CB" w:rsidRDefault="002A08CB" w:rsidP="002A08CB">
      <w:pPr>
        <w:spacing w:line="317" w:lineRule="exact"/>
        <w:ind w:firstLine="4678"/>
        <w:rPr>
          <w:bCs/>
          <w:sz w:val="27"/>
          <w:szCs w:val="27"/>
        </w:rPr>
      </w:pPr>
      <w:r w:rsidRPr="002A08CB">
        <w:rPr>
          <w:bCs/>
          <w:sz w:val="27"/>
          <w:szCs w:val="27"/>
        </w:rPr>
        <w:t xml:space="preserve">          Рамонского муниципального района </w:t>
      </w:r>
    </w:p>
    <w:p w:rsidR="002A08CB" w:rsidRPr="002A08CB" w:rsidRDefault="002A08CB" w:rsidP="002A08CB">
      <w:pPr>
        <w:spacing w:line="317" w:lineRule="exact"/>
        <w:ind w:firstLine="4678"/>
        <w:rPr>
          <w:bCs/>
          <w:sz w:val="27"/>
          <w:szCs w:val="27"/>
        </w:rPr>
      </w:pPr>
      <w:r w:rsidRPr="002A08CB">
        <w:rPr>
          <w:bCs/>
          <w:sz w:val="27"/>
          <w:szCs w:val="27"/>
        </w:rPr>
        <w:t xml:space="preserve">          Воронежской области </w:t>
      </w:r>
    </w:p>
    <w:p w:rsidR="002A08CB" w:rsidRDefault="002A08CB" w:rsidP="002A08CB">
      <w:pPr>
        <w:spacing w:line="317" w:lineRule="exact"/>
        <w:ind w:firstLine="4678"/>
        <w:rPr>
          <w:bCs/>
          <w:sz w:val="27"/>
          <w:szCs w:val="27"/>
        </w:rPr>
      </w:pPr>
      <w:r w:rsidRPr="002A08CB">
        <w:rPr>
          <w:bCs/>
          <w:sz w:val="27"/>
          <w:szCs w:val="27"/>
        </w:rPr>
        <w:t xml:space="preserve">          от  ________№_________</w:t>
      </w:r>
    </w:p>
    <w:p w:rsidR="002A08CB" w:rsidRDefault="002A08CB" w:rsidP="002A08CB">
      <w:pPr>
        <w:spacing w:line="317" w:lineRule="exact"/>
        <w:jc w:val="center"/>
        <w:rPr>
          <w:b/>
        </w:rPr>
      </w:pPr>
    </w:p>
    <w:p w:rsidR="00A5696F" w:rsidRPr="002A08CB" w:rsidRDefault="00A5696F" w:rsidP="002A08CB">
      <w:pPr>
        <w:spacing w:line="317" w:lineRule="exact"/>
        <w:jc w:val="center"/>
        <w:rPr>
          <w:b/>
        </w:rPr>
      </w:pPr>
      <w:r w:rsidRPr="002A08CB">
        <w:rPr>
          <w:b/>
        </w:rPr>
        <w:t>Положение</w:t>
      </w:r>
    </w:p>
    <w:p w:rsidR="002A08CB" w:rsidRDefault="00A5696F" w:rsidP="002A08CB">
      <w:pPr>
        <w:spacing w:line="317" w:lineRule="exact"/>
        <w:ind w:left="160"/>
        <w:jc w:val="center"/>
        <w:rPr>
          <w:b/>
        </w:rPr>
      </w:pPr>
      <w:r w:rsidRPr="002A08CB">
        <w:rPr>
          <w:b/>
        </w:rPr>
        <w:t xml:space="preserve">о рабочей группе по противодействию нелегальному обороту алкогольной и спиртосодержащей продукции на территории </w:t>
      </w:r>
    </w:p>
    <w:p w:rsidR="002A08CB" w:rsidRDefault="00A5696F" w:rsidP="002A08CB">
      <w:pPr>
        <w:spacing w:line="317" w:lineRule="exact"/>
        <w:ind w:left="160"/>
        <w:jc w:val="center"/>
        <w:rPr>
          <w:b/>
        </w:rPr>
      </w:pPr>
      <w:r w:rsidRPr="002A08CB">
        <w:rPr>
          <w:b/>
        </w:rPr>
        <w:t>Рамонского муниципального</w:t>
      </w:r>
      <w:r w:rsidR="002A08CB">
        <w:rPr>
          <w:b/>
        </w:rPr>
        <w:t xml:space="preserve"> </w:t>
      </w:r>
      <w:r w:rsidRPr="002A08CB">
        <w:rPr>
          <w:b/>
        </w:rPr>
        <w:t xml:space="preserve">района </w:t>
      </w:r>
    </w:p>
    <w:p w:rsidR="00A5696F" w:rsidRDefault="00A5696F" w:rsidP="002A08CB">
      <w:pPr>
        <w:spacing w:line="317" w:lineRule="exact"/>
        <w:ind w:left="160"/>
        <w:jc w:val="center"/>
        <w:rPr>
          <w:b/>
        </w:rPr>
      </w:pPr>
      <w:r w:rsidRPr="002A08CB">
        <w:rPr>
          <w:b/>
        </w:rPr>
        <w:t>Воронежской области</w:t>
      </w:r>
    </w:p>
    <w:p w:rsidR="002A08CB" w:rsidRPr="002A08CB" w:rsidRDefault="002A08CB" w:rsidP="002A08CB">
      <w:pPr>
        <w:spacing w:line="317" w:lineRule="exact"/>
        <w:ind w:left="160"/>
        <w:jc w:val="center"/>
        <w:rPr>
          <w:b/>
        </w:rPr>
      </w:pPr>
    </w:p>
    <w:p w:rsidR="00A5696F" w:rsidRDefault="00A5696F" w:rsidP="00EE142B">
      <w:pPr>
        <w:pStyle w:val="a3"/>
        <w:widowControl w:val="0"/>
        <w:numPr>
          <w:ilvl w:val="0"/>
          <w:numId w:val="4"/>
        </w:numPr>
        <w:spacing w:line="360" w:lineRule="auto"/>
        <w:ind w:left="0" w:firstLine="851"/>
        <w:jc w:val="both"/>
      </w:pPr>
      <w:r>
        <w:t>Настоящее Положение о рабочей группе по противодействию нелегальному обороту алкогольной и спиртосодержащей продукции на территории Рамонского муниципального района Воронежской области (далее - рабочая группа) определяет цели и задачи, компетенцию, полномочия и порядок ее формирования и работы.</w:t>
      </w:r>
    </w:p>
    <w:p w:rsidR="00BF5B61" w:rsidRDefault="00BF5B61" w:rsidP="00EE142B">
      <w:pPr>
        <w:pStyle w:val="a3"/>
        <w:widowControl w:val="0"/>
        <w:numPr>
          <w:ilvl w:val="0"/>
          <w:numId w:val="4"/>
        </w:numPr>
        <w:tabs>
          <w:tab w:val="left" w:pos="760"/>
        </w:tabs>
        <w:spacing w:line="360" w:lineRule="auto"/>
        <w:ind w:left="0" w:firstLine="851"/>
        <w:jc w:val="both"/>
      </w:pPr>
      <w:r w:rsidRPr="00BF5B61">
        <w:t xml:space="preserve">Рабочая группа является органом, обеспечивающим взаимодействие органов местного самоуправления </w:t>
      </w:r>
      <w:r w:rsidR="000A7BB4">
        <w:t>Рамонского</w:t>
      </w:r>
      <w:r w:rsidRPr="00BF5B61">
        <w:t xml:space="preserve"> муниципального района Воронежской области, территориальных органов федеральных, областных органов исполнительной власти, правоохранительных органов, предприятий и организаций независимо от их ведомственной принадлежности и организационно-правовой формы в решении задач, направленных на противодействие нелегальному обороту </w:t>
      </w:r>
      <w:r w:rsidR="000A7BB4" w:rsidRPr="00BF5B61">
        <w:t>алкогольной продукции</w:t>
      </w:r>
      <w:r w:rsidRPr="00BF5B61">
        <w:t>.</w:t>
      </w:r>
    </w:p>
    <w:p w:rsidR="00A5696F" w:rsidRDefault="000A7BB4" w:rsidP="00EE142B">
      <w:pPr>
        <w:widowControl w:val="0"/>
        <w:tabs>
          <w:tab w:val="left" w:pos="1350"/>
          <w:tab w:val="left" w:pos="2570"/>
          <w:tab w:val="left" w:pos="3765"/>
          <w:tab w:val="left" w:pos="5310"/>
        </w:tabs>
        <w:spacing w:line="360" w:lineRule="auto"/>
        <w:ind w:firstLine="760"/>
        <w:jc w:val="both"/>
      </w:pPr>
      <w:r>
        <w:t>3</w:t>
      </w:r>
      <w:r w:rsidR="00A5696F">
        <w:t>. Рабочая группа в своей деятельности руководствуется законодательством Российской Федерации и Воронежской области, правовыми актами органов местного самоуправления муниципального района, а также настоящим Положением.</w:t>
      </w:r>
    </w:p>
    <w:p w:rsidR="00A5696F" w:rsidRDefault="000A7BB4" w:rsidP="00EE142B">
      <w:pPr>
        <w:widowControl w:val="0"/>
        <w:tabs>
          <w:tab w:val="left" w:pos="1185"/>
        </w:tabs>
        <w:spacing w:line="360" w:lineRule="auto"/>
        <w:ind w:firstLine="760"/>
        <w:jc w:val="both"/>
      </w:pPr>
      <w:r>
        <w:t>4</w:t>
      </w:r>
      <w:r w:rsidR="00A5696F">
        <w:t xml:space="preserve">. Основными задачами рабочей группы являются обеспечение координации и взаимодействия органов местного самоуправления муниципального района, территориальных федеральных и областных органов </w:t>
      </w:r>
      <w:r w:rsidR="00A5696F">
        <w:lastRenderedPageBreak/>
        <w:t>исполнительной власти, правоохранительных органов и других заинтересованных организаций по вопросам пресечения нелегального оборота алкогольной и спиртосодержащей продукции на территории муниципального района.</w:t>
      </w:r>
    </w:p>
    <w:p w:rsidR="00A5696F" w:rsidRDefault="000A7BB4" w:rsidP="00257D0A">
      <w:pPr>
        <w:widowControl w:val="0"/>
        <w:tabs>
          <w:tab w:val="left" w:pos="1185"/>
          <w:tab w:val="left" w:pos="3423"/>
          <w:tab w:val="center" w:pos="6586"/>
          <w:tab w:val="right" w:pos="7920"/>
          <w:tab w:val="right" w:pos="9363"/>
        </w:tabs>
        <w:spacing w:line="360" w:lineRule="auto"/>
        <w:ind w:firstLine="709"/>
        <w:jc w:val="both"/>
      </w:pPr>
      <w:r>
        <w:t>5</w:t>
      </w:r>
      <w:r w:rsidR="00A5696F">
        <w:t xml:space="preserve">. </w:t>
      </w:r>
      <w:r w:rsidR="007320FA">
        <w:t xml:space="preserve"> </w:t>
      </w:r>
      <w:r w:rsidR="00A5696F">
        <w:t>Рабочая группа для</w:t>
      </w:r>
      <w:r w:rsidR="007320FA">
        <w:t xml:space="preserve"> </w:t>
      </w:r>
      <w:r w:rsidR="00257D0A">
        <w:t xml:space="preserve">выполнения </w:t>
      </w:r>
      <w:r w:rsidR="007320FA">
        <w:t xml:space="preserve">возложенных </w:t>
      </w:r>
      <w:r w:rsidR="00257D0A">
        <w:t>на</w:t>
      </w:r>
      <w:r w:rsidR="00257D0A">
        <w:tab/>
        <w:t xml:space="preserve"> нее</w:t>
      </w:r>
      <w:r w:rsidR="007320FA">
        <w:t xml:space="preserve"> </w:t>
      </w:r>
      <w:bookmarkStart w:id="0" w:name="_GoBack"/>
      <w:bookmarkEnd w:id="0"/>
      <w:r>
        <w:t xml:space="preserve">задач </w:t>
      </w:r>
      <w:r w:rsidR="007320FA">
        <w:t>о</w:t>
      </w:r>
      <w:r w:rsidR="00A5696F">
        <w:t>существляет</w:t>
      </w:r>
      <w:r w:rsidR="00257D0A">
        <w:t xml:space="preserve"> </w:t>
      </w:r>
      <w:r w:rsidR="00A5696F">
        <w:t>следующие функции:</w:t>
      </w:r>
    </w:p>
    <w:p w:rsidR="00BF5B61" w:rsidRDefault="000A7BB4" w:rsidP="00EE142B">
      <w:pPr>
        <w:widowControl w:val="0"/>
        <w:tabs>
          <w:tab w:val="left" w:pos="1185"/>
          <w:tab w:val="left" w:pos="3423"/>
          <w:tab w:val="center" w:pos="6586"/>
          <w:tab w:val="right" w:pos="7920"/>
          <w:tab w:val="right" w:pos="9363"/>
        </w:tabs>
        <w:spacing w:line="360" w:lineRule="auto"/>
        <w:ind w:firstLine="709"/>
        <w:jc w:val="both"/>
      </w:pPr>
      <w:r>
        <w:t xml:space="preserve">- </w:t>
      </w:r>
      <w:r w:rsidRPr="00BF5B61">
        <w:t>провед</w:t>
      </w:r>
      <w:r>
        <w:t>ение</w:t>
      </w:r>
      <w:r w:rsidR="00BF5B61" w:rsidRPr="00BF5B61">
        <w:t xml:space="preserve"> анализ</w:t>
      </w:r>
      <w:r>
        <w:t>а</w:t>
      </w:r>
      <w:r w:rsidR="00BF5B61" w:rsidRPr="00BF5B61">
        <w:t xml:space="preserve"> и мониторинг</w:t>
      </w:r>
      <w:r>
        <w:t>а</w:t>
      </w:r>
      <w:r w:rsidR="00BF5B61" w:rsidRPr="00BF5B61">
        <w:t xml:space="preserve"> торговых </w:t>
      </w:r>
      <w:r>
        <w:t>объектов</w:t>
      </w:r>
      <w:r w:rsidR="00BF5B61" w:rsidRPr="00BF5B61">
        <w:t>, расположенных на территории муниципального района на предмет наличия нарушений в области розничной продажи алкогольной пр</w:t>
      </w:r>
      <w:r>
        <w:t>одукции, в том числе на наличие и</w:t>
      </w:r>
      <w:r w:rsidR="00BF5B61" w:rsidRPr="00BF5B61">
        <w:t xml:space="preserve"> отсутствие лицензии;</w:t>
      </w:r>
    </w:p>
    <w:p w:rsidR="00A5696F" w:rsidRDefault="00A5696F" w:rsidP="00EE142B">
      <w:pPr>
        <w:tabs>
          <w:tab w:val="right" w:pos="3334"/>
          <w:tab w:val="left" w:pos="3510"/>
          <w:tab w:val="center" w:pos="6586"/>
          <w:tab w:val="right" w:pos="7920"/>
          <w:tab w:val="right" w:pos="9363"/>
        </w:tabs>
        <w:spacing w:line="360" w:lineRule="auto"/>
        <w:ind w:firstLine="760"/>
        <w:jc w:val="both"/>
      </w:pPr>
      <w:r>
        <w:t>- проведение комплексного анализа ситуации, складывающейся</w:t>
      </w:r>
      <w:r w:rsidR="000A7BB4">
        <w:t xml:space="preserve"> в сфере оборота</w:t>
      </w:r>
      <w:r>
        <w:t xml:space="preserve"> алкогольной и</w:t>
      </w:r>
      <w:r>
        <w:tab/>
        <w:t xml:space="preserve"> спиртосоде</w:t>
      </w:r>
      <w:r w:rsidR="000A7BB4">
        <w:t xml:space="preserve">ржащей продукции на территории </w:t>
      </w:r>
      <w:r>
        <w:t>муниципального района, определение приоритетных направлении, требующих совместных действий по усилению государственного контроля на данном направлении, разработку мер, направленных на борьбу с незаконным оборотом алкогольной и спиртосодержащей продукции;</w:t>
      </w:r>
    </w:p>
    <w:p w:rsidR="00A5696F" w:rsidRDefault="00A5696F" w:rsidP="00EE142B">
      <w:pPr>
        <w:widowControl w:val="0"/>
        <w:spacing w:line="360" w:lineRule="auto"/>
        <w:ind w:right="1" w:firstLine="709"/>
        <w:jc w:val="both"/>
      </w:pPr>
      <w:r>
        <w:t>- участие в проверках деятельности хозяйствующих субъектов, организуемых правоохранительными органами по вопросам, отнесенным к их компетенции;</w:t>
      </w:r>
    </w:p>
    <w:p w:rsidR="00A5696F" w:rsidRDefault="00A5696F" w:rsidP="00EE142B">
      <w:pPr>
        <w:spacing w:line="360" w:lineRule="auto"/>
        <w:ind w:right="1" w:firstLine="709"/>
        <w:jc w:val="both"/>
      </w:pPr>
      <w:r>
        <w:t>- информирование Департамент имущественных и земельных отношений Воронежской области о ходе и результатах борьбы с нелегальным оборотом алкогольной и спиртосодержащей продукции и проблемах, возникших в ходе решения поставленных задач;</w:t>
      </w:r>
    </w:p>
    <w:p w:rsidR="005A4E36" w:rsidRDefault="005A4E36" w:rsidP="00EE142B">
      <w:pPr>
        <w:spacing w:line="360" w:lineRule="auto"/>
        <w:ind w:right="1" w:firstLine="709"/>
        <w:jc w:val="both"/>
      </w:pPr>
      <w:r>
        <w:t>-</w:t>
      </w:r>
      <w:r w:rsidR="000A7BB4">
        <w:t xml:space="preserve"> </w:t>
      </w:r>
      <w:r>
        <w:t>направ</w:t>
      </w:r>
      <w:r w:rsidR="000A7BB4">
        <w:t>ление</w:t>
      </w:r>
      <w:r>
        <w:t xml:space="preserve"> в </w:t>
      </w:r>
      <w:r w:rsidR="000A7BB4">
        <w:t xml:space="preserve">ОМВД по </w:t>
      </w:r>
      <w:proofErr w:type="spellStart"/>
      <w:r w:rsidR="000A7BB4">
        <w:t>Рамонскому</w:t>
      </w:r>
      <w:proofErr w:type="spellEnd"/>
      <w:r w:rsidR="000A7BB4">
        <w:t xml:space="preserve"> району</w:t>
      </w:r>
      <w:r>
        <w:t xml:space="preserve"> информаци</w:t>
      </w:r>
      <w:r w:rsidR="000A7BB4">
        <w:t>и</w:t>
      </w:r>
      <w:r>
        <w:t xml:space="preserve"> о фактах нелегально</w:t>
      </w:r>
      <w:r w:rsidR="000A7BB4">
        <w:t>го оборота</w:t>
      </w:r>
      <w:r>
        <w:t xml:space="preserve"> </w:t>
      </w:r>
      <w:r w:rsidR="000A7BB4">
        <w:t xml:space="preserve">алкогольной </w:t>
      </w:r>
      <w:r>
        <w:t>продукци</w:t>
      </w:r>
      <w:r w:rsidR="000A7BB4">
        <w:t>и</w:t>
      </w:r>
      <w:r>
        <w:t>, в том числе поступающ</w:t>
      </w:r>
      <w:r w:rsidR="000A7BB4">
        <w:t>ей</w:t>
      </w:r>
      <w:r>
        <w:t xml:space="preserve"> на телефон «Горячая линия»</w:t>
      </w:r>
      <w:r w:rsidR="000A7BB4">
        <w:t>;</w:t>
      </w:r>
    </w:p>
    <w:p w:rsidR="00A5696F" w:rsidRDefault="00A5696F" w:rsidP="00EE142B">
      <w:pPr>
        <w:widowControl w:val="0"/>
        <w:tabs>
          <w:tab w:val="left" w:pos="998"/>
        </w:tabs>
        <w:spacing w:line="360" w:lineRule="auto"/>
        <w:ind w:right="1" w:firstLine="709"/>
        <w:jc w:val="both"/>
      </w:pPr>
      <w:r>
        <w:t>- оказание методической и практической помощи соответствующим организациям и подразделениям, осуществляющим контроль за оборотом алкогольной и спиртосодержащей продукции.</w:t>
      </w:r>
    </w:p>
    <w:p w:rsidR="00A5696F" w:rsidRDefault="000A7BB4" w:rsidP="00EE142B">
      <w:pPr>
        <w:widowControl w:val="0"/>
        <w:tabs>
          <w:tab w:val="left" w:pos="1181"/>
        </w:tabs>
        <w:spacing w:line="360" w:lineRule="auto"/>
        <w:ind w:right="1" w:firstLine="709"/>
        <w:jc w:val="both"/>
      </w:pPr>
      <w:r>
        <w:lastRenderedPageBreak/>
        <w:t>6</w:t>
      </w:r>
      <w:r w:rsidR="00A5696F">
        <w:t>. Для решения задач рабочая группа обладает следующими полномочиями:</w:t>
      </w:r>
    </w:p>
    <w:p w:rsidR="005A4E36" w:rsidRDefault="000A7BB4" w:rsidP="00EE142B">
      <w:pPr>
        <w:widowControl w:val="0"/>
        <w:tabs>
          <w:tab w:val="left" w:pos="1181"/>
        </w:tabs>
        <w:spacing w:line="360" w:lineRule="auto"/>
        <w:ind w:right="1" w:firstLine="709"/>
        <w:jc w:val="both"/>
      </w:pPr>
      <w:r>
        <w:t xml:space="preserve">- </w:t>
      </w:r>
      <w:r w:rsidR="005A4E36">
        <w:t>утверждать план работы рабочей группы;</w:t>
      </w:r>
    </w:p>
    <w:p w:rsidR="005A4E36" w:rsidRDefault="005A4E36" w:rsidP="00EE142B">
      <w:pPr>
        <w:widowControl w:val="0"/>
        <w:tabs>
          <w:tab w:val="left" w:pos="1181"/>
        </w:tabs>
        <w:spacing w:line="360" w:lineRule="auto"/>
        <w:ind w:right="1" w:firstLine="709"/>
        <w:jc w:val="both"/>
      </w:pPr>
      <w:r>
        <w:t>- запрашивать в установленном порядке от территориальных органов федеральных, областных органов исполнительной власти, правоохранительных органов, органов местного самоуправления муниципального района, а также предприятий и организаций информацию по вопросам, относящимся к ведению рабочей группы;</w:t>
      </w:r>
    </w:p>
    <w:p w:rsidR="00A5696F" w:rsidRDefault="00A5696F" w:rsidP="00EE142B">
      <w:pPr>
        <w:spacing w:line="360" w:lineRule="auto"/>
        <w:ind w:right="1" w:firstLine="709"/>
        <w:jc w:val="both"/>
      </w:pPr>
      <w:r>
        <w:t>- приглашать на заседания представителей территориальных федеральных и областных органов исполнительной власти, правоохранительных органов, а также других заинтересованных организаций по вопросам, касающимся противодействия незаконному обороту алкогольной и спиртосодержащей продукции;</w:t>
      </w:r>
    </w:p>
    <w:p w:rsidR="00A5696F" w:rsidRDefault="00A5696F" w:rsidP="00EE142B">
      <w:pPr>
        <w:widowControl w:val="0"/>
        <w:tabs>
          <w:tab w:val="left" w:pos="998"/>
        </w:tabs>
        <w:spacing w:line="360" w:lineRule="auto"/>
        <w:ind w:right="1" w:firstLine="820"/>
        <w:jc w:val="both"/>
      </w:pPr>
      <w:r>
        <w:t>- осуществлять иные полномочия, необходимые для обеспечения деятельности рабочей группы.</w:t>
      </w:r>
    </w:p>
    <w:p w:rsidR="00A5696F" w:rsidRDefault="000A7BB4" w:rsidP="00EE142B">
      <w:pPr>
        <w:tabs>
          <w:tab w:val="left" w:pos="7781"/>
        </w:tabs>
        <w:spacing w:line="360" w:lineRule="auto"/>
        <w:ind w:right="1" w:firstLine="680"/>
        <w:jc w:val="both"/>
      </w:pPr>
      <w:r>
        <w:t>7</w:t>
      </w:r>
      <w:r w:rsidR="00A5696F">
        <w:t>. Персональный состав рабочей группы утверждается постановлением главы муниципального района.</w:t>
      </w:r>
    </w:p>
    <w:p w:rsidR="00A5696F" w:rsidRDefault="000A7BB4" w:rsidP="00EE142B">
      <w:pPr>
        <w:tabs>
          <w:tab w:val="left" w:pos="10065"/>
        </w:tabs>
        <w:spacing w:line="360" w:lineRule="auto"/>
        <w:ind w:right="1" w:firstLine="709"/>
        <w:jc w:val="both"/>
      </w:pPr>
      <w:r>
        <w:t>8</w:t>
      </w:r>
      <w:r w:rsidR="00A5696F">
        <w:t>. Руководителем рабочей группы является заместитель главы администрации муниципального района, который определяет основные направления деятельности рабочей группы, организует ее работу и ведет ее заседания. При отсутствии председателя заседание рабочей группы проводит его заместитель.</w:t>
      </w:r>
    </w:p>
    <w:p w:rsidR="00A5696F" w:rsidRDefault="00A32426" w:rsidP="00EE142B">
      <w:pPr>
        <w:tabs>
          <w:tab w:val="left" w:pos="10065"/>
        </w:tabs>
        <w:spacing w:line="360" w:lineRule="auto"/>
        <w:ind w:right="-1" w:firstLine="709"/>
        <w:jc w:val="both"/>
      </w:pPr>
      <w:r>
        <w:t>9</w:t>
      </w:r>
      <w:r w:rsidR="00A5696F">
        <w:t>. Заседания рабочей группы проводятся по мере необходимости, и считаются правомочными, если на них присутствует не менее половины ее членов. Дату, повестку дня заседания и порядок их проведения определяет председатель рабочей группы. Заседание рабочей группы по поручению председателя может вести его заместитель.</w:t>
      </w:r>
    </w:p>
    <w:p w:rsidR="00A5696F" w:rsidRDefault="00A32426" w:rsidP="00EE142B">
      <w:pPr>
        <w:widowControl w:val="0"/>
        <w:tabs>
          <w:tab w:val="left" w:pos="1290"/>
        </w:tabs>
        <w:spacing w:line="360" w:lineRule="auto"/>
        <w:ind w:firstLine="709"/>
        <w:jc w:val="both"/>
      </w:pPr>
      <w:r>
        <w:t>10</w:t>
      </w:r>
      <w:r w:rsidR="00A5696F">
        <w:t>. Для реализации возложенных на рабочую группу задач секретарь рабочей группы:</w:t>
      </w:r>
    </w:p>
    <w:p w:rsidR="00A5696F" w:rsidRDefault="00A5696F" w:rsidP="00EE142B">
      <w:pPr>
        <w:widowControl w:val="0"/>
        <w:tabs>
          <w:tab w:val="left" w:pos="1138"/>
        </w:tabs>
        <w:spacing w:line="360" w:lineRule="auto"/>
        <w:ind w:firstLine="920"/>
        <w:jc w:val="both"/>
      </w:pPr>
      <w:r>
        <w:lastRenderedPageBreak/>
        <w:t>- осуществляет подготовку проектов планов работы рабочей группы и контроль за их реализацией, а также подготовку необходимых документов и аналитических материалов к заседаниям рабочей группы и обеспечивает проведение заседаний в установленный срок;</w:t>
      </w:r>
    </w:p>
    <w:p w:rsidR="00A5696F" w:rsidRDefault="00A5696F" w:rsidP="00EE142B">
      <w:pPr>
        <w:widowControl w:val="0"/>
        <w:tabs>
          <w:tab w:val="left" w:pos="1138"/>
        </w:tabs>
        <w:spacing w:line="360" w:lineRule="auto"/>
        <w:ind w:right="1" w:firstLine="920"/>
        <w:jc w:val="both"/>
      </w:pPr>
      <w:r>
        <w:t xml:space="preserve">- доводит дату и повестку дня заседания до сведения членов рабочей группы не позднее, чем за </w:t>
      </w:r>
      <w:r w:rsidR="00D665BD">
        <w:t>3</w:t>
      </w:r>
      <w:r>
        <w:t xml:space="preserve"> рабочих дня до даты его проведения;</w:t>
      </w:r>
    </w:p>
    <w:p w:rsidR="00A5696F" w:rsidRDefault="00A5696F" w:rsidP="00EE142B">
      <w:pPr>
        <w:widowControl w:val="0"/>
        <w:tabs>
          <w:tab w:val="left" w:pos="1290"/>
        </w:tabs>
        <w:spacing w:line="360" w:lineRule="auto"/>
        <w:ind w:right="1" w:firstLine="920"/>
        <w:jc w:val="both"/>
      </w:pPr>
      <w:r>
        <w:t>- оформляет протоколы заседаний рабочей группы, осуществляет контроль за выполнением решений рабочей группы.</w:t>
      </w:r>
    </w:p>
    <w:p w:rsidR="00A5696F" w:rsidRDefault="00A32426" w:rsidP="00EE142B">
      <w:pPr>
        <w:widowControl w:val="0"/>
        <w:tabs>
          <w:tab w:val="left" w:pos="1454"/>
        </w:tabs>
        <w:spacing w:line="360" w:lineRule="auto"/>
        <w:ind w:right="1" w:firstLine="709"/>
        <w:jc w:val="both"/>
      </w:pPr>
      <w:r>
        <w:t>11</w:t>
      </w:r>
      <w:r w:rsidR="00A5696F">
        <w:t>. Решение рабочей группы принимается простым большинством голосов присутствующих на заседании членов рабочей группы и оформляется протоколом, который подписывают председатель и секретарь рабочей группы.</w:t>
      </w:r>
    </w:p>
    <w:p w:rsidR="00A5696F" w:rsidRDefault="00A32426" w:rsidP="00EE142B">
      <w:pPr>
        <w:widowControl w:val="0"/>
        <w:tabs>
          <w:tab w:val="left" w:pos="1454"/>
        </w:tabs>
        <w:spacing w:line="360" w:lineRule="auto"/>
        <w:ind w:right="1" w:firstLine="709"/>
        <w:jc w:val="both"/>
      </w:pPr>
      <w:r>
        <w:t>12</w:t>
      </w:r>
      <w:r w:rsidR="00A5696F">
        <w:t>. Решение рабочей группы является обязательным для всех членов рабочей группы. В случае несогласия с решением, принятым на заседании рабочей группы, член рабочей группы излагает в письменной форме свое мнение, которое передается секретарю рабочей группы и прилагается к протоколу заседания. Изложение своего мнения не освобождает члена рабочей группы от необходимости исполнять принятые на заседании решения.</w:t>
      </w:r>
    </w:p>
    <w:p w:rsidR="00D665BD" w:rsidRDefault="00A32426" w:rsidP="00EE142B">
      <w:pPr>
        <w:widowControl w:val="0"/>
        <w:tabs>
          <w:tab w:val="left" w:pos="1454"/>
        </w:tabs>
        <w:spacing w:line="360" w:lineRule="auto"/>
        <w:ind w:right="1" w:firstLine="709"/>
        <w:jc w:val="both"/>
      </w:pPr>
      <w:r>
        <w:t xml:space="preserve">13. </w:t>
      </w:r>
      <w:r w:rsidR="00D665BD" w:rsidRPr="00D665BD">
        <w:t>Рабочая группа прекращает свою деятельность на основании постановления главы муниципального района.</w:t>
      </w:r>
    </w:p>
    <w:p w:rsidR="00934E9C" w:rsidRDefault="00934E9C"/>
    <w:sectPr w:rsidR="00934E9C" w:rsidSect="00A5696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00B"/>
    <w:multiLevelType w:val="hybridMultilevel"/>
    <w:tmpl w:val="23BC6E9E"/>
    <w:lvl w:ilvl="0" w:tplc="858E07EC">
      <w:start w:val="1"/>
      <w:numFmt w:val="decimal"/>
      <w:lvlText w:val="%1."/>
      <w:lvlJc w:val="left"/>
      <w:pPr>
        <w:ind w:left="12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4246162"/>
    <w:multiLevelType w:val="multilevel"/>
    <w:tmpl w:val="EE64088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2">
    <w:nsid w:val="5BE77FEE"/>
    <w:multiLevelType w:val="hybridMultilevel"/>
    <w:tmpl w:val="D238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3327C"/>
    <w:multiLevelType w:val="multilevel"/>
    <w:tmpl w:val="0CA0A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6F"/>
    <w:rsid w:val="00057E4D"/>
    <w:rsid w:val="000A7BB4"/>
    <w:rsid w:val="00257D0A"/>
    <w:rsid w:val="002A08CB"/>
    <w:rsid w:val="005A4E36"/>
    <w:rsid w:val="007320FA"/>
    <w:rsid w:val="00934E9C"/>
    <w:rsid w:val="00A32426"/>
    <w:rsid w:val="00A5696F"/>
    <w:rsid w:val="00BF5B61"/>
    <w:rsid w:val="00CF23FB"/>
    <w:rsid w:val="00CF5134"/>
    <w:rsid w:val="00D665BD"/>
    <w:rsid w:val="00E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56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A5696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696F"/>
    <w:pPr>
      <w:widowControl w:val="0"/>
      <w:shd w:val="clear" w:color="auto" w:fill="FFFFFF"/>
      <w:spacing w:before="780" w:line="0" w:lineRule="atLeas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5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56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A5696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696F"/>
    <w:pPr>
      <w:widowControl w:val="0"/>
      <w:shd w:val="clear" w:color="auto" w:fill="FFFFFF"/>
      <w:spacing w:before="780" w:line="0" w:lineRule="atLeas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5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2022-10-26T13:51:00Z</dcterms:created>
  <dcterms:modified xsi:type="dcterms:W3CDTF">2023-03-14T13:06:00Z</dcterms:modified>
</cp:coreProperties>
</file>