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7DB" w:rsidRPr="00755625" w:rsidRDefault="00755625" w:rsidP="00755625">
      <w:pPr>
        <w:jc w:val="center"/>
        <w:rPr>
          <w:b/>
          <w:sz w:val="28"/>
          <w:szCs w:val="28"/>
        </w:rPr>
      </w:pPr>
      <w:r w:rsidRPr="00755625">
        <w:rPr>
          <w:b/>
          <w:sz w:val="28"/>
          <w:szCs w:val="28"/>
        </w:rPr>
        <w:t>Пояснительная записка к прогнозу социально-экономического развития Рамонского муниципального района на 202</w:t>
      </w:r>
      <w:r w:rsidR="006D2739">
        <w:rPr>
          <w:b/>
          <w:sz w:val="28"/>
          <w:szCs w:val="28"/>
        </w:rPr>
        <w:t>2</w:t>
      </w:r>
      <w:r w:rsidRPr="00755625">
        <w:rPr>
          <w:b/>
          <w:sz w:val="28"/>
          <w:szCs w:val="28"/>
        </w:rPr>
        <w:t>-202</w:t>
      </w:r>
      <w:r w:rsidR="006D2739">
        <w:rPr>
          <w:b/>
          <w:sz w:val="28"/>
          <w:szCs w:val="28"/>
        </w:rPr>
        <w:t>4</w:t>
      </w:r>
      <w:r w:rsidRPr="00755625">
        <w:rPr>
          <w:b/>
          <w:sz w:val="28"/>
          <w:szCs w:val="28"/>
        </w:rPr>
        <w:t xml:space="preserve"> годы</w:t>
      </w:r>
    </w:p>
    <w:p w:rsidR="00755625" w:rsidRDefault="00755625" w:rsidP="00755625">
      <w:pPr>
        <w:jc w:val="center"/>
        <w:rPr>
          <w:b/>
          <w:sz w:val="28"/>
          <w:szCs w:val="28"/>
        </w:rPr>
      </w:pPr>
      <w:r w:rsidRPr="00755625">
        <w:rPr>
          <w:b/>
          <w:sz w:val="28"/>
          <w:szCs w:val="28"/>
        </w:rPr>
        <w:t>Раздел «Основные фонды»</w:t>
      </w:r>
    </w:p>
    <w:p w:rsidR="00755625" w:rsidRPr="007E7533" w:rsidRDefault="00F45D83" w:rsidP="0058380E">
      <w:pPr>
        <w:tabs>
          <w:tab w:val="left" w:pos="56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55625" w:rsidRPr="007E7533">
        <w:rPr>
          <w:rFonts w:ascii="Times New Roman" w:hAnsi="Times New Roman" w:cs="Times New Roman"/>
          <w:sz w:val="28"/>
          <w:szCs w:val="28"/>
        </w:rPr>
        <w:t>Стоимос</w:t>
      </w:r>
      <w:r w:rsidR="0047505C">
        <w:rPr>
          <w:rFonts w:ascii="Times New Roman" w:hAnsi="Times New Roman" w:cs="Times New Roman"/>
          <w:sz w:val="28"/>
          <w:szCs w:val="28"/>
        </w:rPr>
        <w:t>ть основных фондов на конец 2020</w:t>
      </w:r>
      <w:r w:rsidR="00755625" w:rsidRPr="007E7533">
        <w:rPr>
          <w:rFonts w:ascii="Times New Roman" w:hAnsi="Times New Roman" w:cs="Times New Roman"/>
          <w:sz w:val="28"/>
          <w:szCs w:val="28"/>
        </w:rPr>
        <w:t xml:space="preserve"> года в целом по территории района составила </w:t>
      </w:r>
      <w:r w:rsidR="00E25FD1">
        <w:rPr>
          <w:rFonts w:ascii="Times New Roman" w:hAnsi="Times New Roman" w:cs="Times New Roman"/>
          <w:sz w:val="28"/>
          <w:szCs w:val="28"/>
        </w:rPr>
        <w:t>74704,7</w:t>
      </w:r>
      <w:r w:rsidR="00755625" w:rsidRPr="007E7533">
        <w:rPr>
          <w:rFonts w:ascii="Times New Roman" w:hAnsi="Times New Roman" w:cs="Times New Roman"/>
          <w:sz w:val="28"/>
          <w:szCs w:val="28"/>
        </w:rPr>
        <w:t xml:space="preserve"> млн. рублей. В отчетном году в действие введено основных фондов на сумму </w:t>
      </w:r>
      <w:r w:rsidR="00E25FD1">
        <w:rPr>
          <w:rFonts w:ascii="Times New Roman" w:hAnsi="Times New Roman" w:cs="Times New Roman"/>
          <w:sz w:val="28"/>
          <w:szCs w:val="28"/>
        </w:rPr>
        <w:t>13982,0</w:t>
      </w:r>
      <w:r w:rsidR="00755625" w:rsidRPr="007E7533">
        <w:rPr>
          <w:rFonts w:ascii="Times New Roman" w:hAnsi="Times New Roman" w:cs="Times New Roman"/>
          <w:sz w:val="28"/>
          <w:szCs w:val="28"/>
        </w:rPr>
        <w:t xml:space="preserve"> млн. рублей, из крупных объектов это строительство:</w:t>
      </w:r>
    </w:p>
    <w:p w:rsidR="007C40D1" w:rsidRPr="007C40D1" w:rsidRDefault="007C40D1" w:rsidP="007C40D1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40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строительство производственной площадки по производству </w:t>
      </w:r>
      <w:proofErr w:type="spellStart"/>
      <w:r w:rsidRPr="007C40D1">
        <w:rPr>
          <w:rFonts w:ascii="Times New Roman" w:eastAsia="Calibri" w:hAnsi="Times New Roman" w:cs="Times New Roman"/>
          <w:sz w:val="28"/>
          <w:szCs w:val="28"/>
          <w:lang w:eastAsia="ru-RU"/>
        </w:rPr>
        <w:t>фритюрного</w:t>
      </w:r>
      <w:proofErr w:type="spellEnd"/>
      <w:r w:rsidRPr="007C40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масла для сетей общественного питания ООО «АПК Чистая Поляна» в с. Чистая Поляна. По итогам 2020 года введены 2 производственные линии, выполнены работы по прокладке инженерной инфраструктуры и приобретена техника для поставки готовой продукции. В рамках реализации проекта к 2023 году планируется установка III производственной линии рафинации и дезодорации растительных масел для сетей общественного питания.</w:t>
      </w:r>
    </w:p>
    <w:p w:rsidR="007C40D1" w:rsidRPr="007C40D1" w:rsidRDefault="007C40D1" w:rsidP="007C40D1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40D1">
        <w:rPr>
          <w:rFonts w:ascii="Times New Roman" w:eastAsia="Calibri" w:hAnsi="Times New Roman" w:cs="Times New Roman"/>
          <w:sz w:val="28"/>
          <w:szCs w:val="28"/>
          <w:lang w:eastAsia="ru-RU"/>
        </w:rPr>
        <w:t>- строительство птицефабрики с Цехом убоя и глубокой переработки мяса. В 2020 году построено здание Цеха убоя и глубо</w:t>
      </w:r>
      <w:r w:rsidR="000B5A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кой переработки мяса, получено </w:t>
      </w:r>
      <w:r w:rsidRPr="007C40D1">
        <w:rPr>
          <w:rFonts w:ascii="Times New Roman" w:eastAsia="Calibri" w:hAnsi="Times New Roman" w:cs="Times New Roman"/>
          <w:sz w:val="28"/>
          <w:szCs w:val="28"/>
          <w:lang w:eastAsia="ru-RU"/>
        </w:rPr>
        <w:t>оборудование. Построено складское помещение, предназначенное для обеспечения полной сохранн</w:t>
      </w:r>
      <w:r w:rsidR="000B5A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ости изготавливаемой продукции. </w:t>
      </w:r>
      <w:r w:rsidRPr="007C40D1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планируется закончить строительную часть, осуществить монтаж технологического оборудования и приступить к запуску Цеха убоя и глубокой переработки мяса (I очередь).</w:t>
      </w:r>
    </w:p>
    <w:p w:rsidR="00B17391" w:rsidRDefault="007C40D1" w:rsidP="003B4CA1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40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строительство завода по сборке и производству сельскохозяйственной техники ООО «КУН Восток» в </w:t>
      </w:r>
      <w:proofErr w:type="spellStart"/>
      <w:r w:rsidRPr="007C40D1">
        <w:rPr>
          <w:rFonts w:ascii="Times New Roman" w:eastAsia="Calibri" w:hAnsi="Times New Roman" w:cs="Times New Roman"/>
          <w:sz w:val="28"/>
          <w:szCs w:val="28"/>
          <w:lang w:eastAsia="ru-RU"/>
        </w:rPr>
        <w:t>Айдаровском</w:t>
      </w:r>
      <w:proofErr w:type="spellEnd"/>
      <w:r w:rsidRPr="007C40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поселении. На заводе будут созданы 3 производственные линии с максимальной мощностью производства 500 машин в год, склад хранения готовой продукции площадью 7 тыс. </w:t>
      </w:r>
      <w:proofErr w:type="spellStart"/>
      <w:proofErr w:type="gramStart"/>
      <w:r w:rsidRPr="007C40D1">
        <w:rPr>
          <w:rFonts w:ascii="Times New Roman" w:eastAsia="Calibri" w:hAnsi="Times New Roman" w:cs="Times New Roman"/>
          <w:sz w:val="28"/>
          <w:szCs w:val="28"/>
          <w:lang w:eastAsia="ru-RU"/>
        </w:rPr>
        <w:t>кв.м</w:t>
      </w:r>
      <w:proofErr w:type="spellEnd"/>
      <w:proofErr w:type="gramEnd"/>
      <w:r w:rsidRPr="007C40D1">
        <w:rPr>
          <w:rFonts w:ascii="Times New Roman" w:eastAsia="Calibri" w:hAnsi="Times New Roman" w:cs="Times New Roman"/>
          <w:sz w:val="28"/>
          <w:szCs w:val="28"/>
          <w:lang w:eastAsia="ru-RU"/>
        </w:rPr>
        <w:t>, склад хранения запасных частей, с использованием современных систем хранения и испытательный полигон. К концу 2021 года планируется запустить I этап проекта.</w:t>
      </w:r>
    </w:p>
    <w:p w:rsidR="00E07A03" w:rsidRDefault="00DE638A" w:rsidP="002C1744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Степень износа осн</w:t>
      </w:r>
      <w:r w:rsidR="00B17391">
        <w:rPr>
          <w:rFonts w:ascii="Times New Roman" w:eastAsia="Calibri" w:hAnsi="Times New Roman" w:cs="Times New Roman"/>
          <w:sz w:val="28"/>
          <w:szCs w:val="28"/>
          <w:lang w:eastAsia="ru-RU"/>
        </w:rPr>
        <w:t>овных фондов в 2020 году-44,6</w:t>
      </w:r>
      <w:r w:rsidR="00E942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% (</w:t>
      </w:r>
      <w:r w:rsidR="00B17391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году-42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%).</w:t>
      </w:r>
    </w:p>
    <w:p w:rsidR="0058380E" w:rsidRPr="0058380E" w:rsidRDefault="00E1671E" w:rsidP="00B17391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2020</w:t>
      </w:r>
      <w:r w:rsidR="0058380E"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050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</w:t>
      </w:r>
      <w:r w:rsidR="0058380E"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завершены </w:t>
      </w:r>
      <w:r w:rsidR="0058380E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следующие проекты</w:t>
      </w:r>
      <w:r w:rsidR="0058380E"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E1671E" w:rsidRPr="00E1671E" w:rsidRDefault="00E1671E" w:rsidP="00E1671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671E">
        <w:rPr>
          <w:rFonts w:ascii="Times New Roman" w:eastAsia="Calibri" w:hAnsi="Times New Roman" w:cs="Times New Roman"/>
          <w:sz w:val="28"/>
          <w:szCs w:val="28"/>
          <w:lang w:eastAsia="ru-RU"/>
        </w:rPr>
        <w:t>- молочно-товарный комплекс ООО «Агрот</w:t>
      </w:r>
      <w:r w:rsidR="004371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ех-Гарант Задонье» в с. </w:t>
      </w:r>
      <w:proofErr w:type="spellStart"/>
      <w:r w:rsidR="0043716E">
        <w:rPr>
          <w:rFonts w:ascii="Times New Roman" w:eastAsia="Calibri" w:hAnsi="Times New Roman" w:cs="Times New Roman"/>
          <w:sz w:val="28"/>
          <w:szCs w:val="28"/>
          <w:lang w:eastAsia="ru-RU"/>
        </w:rPr>
        <w:t>Скляево</w:t>
      </w:r>
      <w:proofErr w:type="spellEnd"/>
      <w:r w:rsidRPr="00E1671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1671E" w:rsidRPr="00E1671E" w:rsidRDefault="00E1671E" w:rsidP="00E1671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671E">
        <w:rPr>
          <w:rFonts w:ascii="Times New Roman" w:eastAsia="Calibri" w:hAnsi="Times New Roman" w:cs="Times New Roman"/>
          <w:sz w:val="28"/>
          <w:szCs w:val="28"/>
          <w:lang w:eastAsia="ru-RU"/>
        </w:rPr>
        <w:t>- логистические комплексы СЛК-4, СЛК-5 в</w:t>
      </w:r>
      <w:r w:rsidR="00DA42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A4252">
        <w:rPr>
          <w:rFonts w:ascii="Times New Roman" w:eastAsia="Calibri" w:hAnsi="Times New Roman" w:cs="Times New Roman"/>
          <w:sz w:val="28"/>
          <w:szCs w:val="28"/>
          <w:lang w:eastAsia="ru-RU"/>
        </w:rPr>
        <w:t>Айдаровском</w:t>
      </w:r>
      <w:proofErr w:type="spellEnd"/>
      <w:r w:rsidR="00DA42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</w:t>
      </w:r>
      <w:r w:rsidRPr="00E1671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1671E" w:rsidRPr="00E1671E" w:rsidRDefault="00E1671E" w:rsidP="00E1671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67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производственно-складкой комплекс с автосервисом и автомойкой для грузовых автомобилей в </w:t>
      </w:r>
      <w:proofErr w:type="spellStart"/>
      <w:r w:rsidRPr="00E1671E">
        <w:rPr>
          <w:rFonts w:ascii="Times New Roman" w:eastAsia="Calibri" w:hAnsi="Times New Roman" w:cs="Times New Roman"/>
          <w:sz w:val="28"/>
          <w:szCs w:val="28"/>
          <w:lang w:eastAsia="ru-RU"/>
        </w:rPr>
        <w:t>Айдаровском</w:t>
      </w:r>
      <w:proofErr w:type="spellEnd"/>
      <w:r w:rsidRPr="00E167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</w:t>
      </w:r>
      <w:r w:rsidR="00DA4252">
        <w:rPr>
          <w:rFonts w:ascii="Times New Roman" w:eastAsia="Calibri" w:hAnsi="Times New Roman" w:cs="Times New Roman"/>
          <w:sz w:val="28"/>
          <w:szCs w:val="28"/>
          <w:lang w:eastAsia="ru-RU"/>
        </w:rPr>
        <w:t>селении</w:t>
      </w:r>
      <w:r w:rsidRPr="00E1671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1671E" w:rsidRPr="00E1671E" w:rsidRDefault="00E1671E" w:rsidP="00E1671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671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автомобильная газозаправочная станция с </w:t>
      </w:r>
      <w:proofErr w:type="spellStart"/>
      <w:r w:rsidRPr="00E1671E">
        <w:rPr>
          <w:rFonts w:ascii="Times New Roman" w:eastAsia="Calibri" w:hAnsi="Times New Roman" w:cs="Times New Roman"/>
          <w:sz w:val="28"/>
          <w:szCs w:val="28"/>
          <w:lang w:eastAsia="ru-RU"/>
        </w:rPr>
        <w:t>автомоечным</w:t>
      </w:r>
      <w:proofErr w:type="spellEnd"/>
      <w:r w:rsidRPr="00E167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комплексо</w:t>
      </w:r>
      <w:r w:rsidR="00DA42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 в </w:t>
      </w:r>
      <w:proofErr w:type="spellStart"/>
      <w:r w:rsidR="00DA4252">
        <w:rPr>
          <w:rFonts w:ascii="Times New Roman" w:eastAsia="Calibri" w:hAnsi="Times New Roman" w:cs="Times New Roman"/>
          <w:sz w:val="28"/>
          <w:szCs w:val="28"/>
          <w:lang w:eastAsia="ru-RU"/>
        </w:rPr>
        <w:t>Яменском</w:t>
      </w:r>
      <w:proofErr w:type="spellEnd"/>
      <w:r w:rsidR="00DA42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</w:t>
      </w:r>
      <w:r w:rsidRPr="00E1671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1671E" w:rsidRPr="00E1671E" w:rsidRDefault="00E1671E" w:rsidP="00E1671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671E">
        <w:rPr>
          <w:rFonts w:ascii="Times New Roman" w:eastAsia="Calibri" w:hAnsi="Times New Roman" w:cs="Times New Roman"/>
          <w:sz w:val="28"/>
          <w:szCs w:val="28"/>
          <w:lang w:eastAsia="ru-RU"/>
        </w:rPr>
        <w:t>- предприятие общественного питания в К</w:t>
      </w:r>
      <w:r w:rsidR="00DA4252">
        <w:rPr>
          <w:rFonts w:ascii="Times New Roman" w:eastAsia="Calibri" w:hAnsi="Times New Roman" w:cs="Times New Roman"/>
          <w:sz w:val="28"/>
          <w:szCs w:val="28"/>
          <w:lang w:eastAsia="ru-RU"/>
        </w:rPr>
        <w:t>омсомольском сельском поселении</w:t>
      </w:r>
      <w:r w:rsidRPr="00E1671E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8380E" w:rsidRDefault="00E1671E" w:rsidP="003B4CA1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67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база обслуживания грузового транспорта в </w:t>
      </w:r>
      <w:proofErr w:type="spellStart"/>
      <w:r w:rsidRPr="00E1671E">
        <w:rPr>
          <w:rFonts w:ascii="Times New Roman" w:eastAsia="Calibri" w:hAnsi="Times New Roman" w:cs="Times New Roman"/>
          <w:sz w:val="28"/>
          <w:szCs w:val="28"/>
          <w:lang w:eastAsia="ru-RU"/>
        </w:rPr>
        <w:t>Новоживотиннов</w:t>
      </w:r>
      <w:r w:rsidR="009630DF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E1671E">
        <w:rPr>
          <w:rFonts w:ascii="Times New Roman" w:eastAsia="Calibri" w:hAnsi="Times New Roman" w:cs="Times New Roman"/>
          <w:sz w:val="28"/>
          <w:szCs w:val="28"/>
          <w:lang w:eastAsia="ru-RU"/>
        </w:rPr>
        <w:t>ком</w:t>
      </w:r>
      <w:proofErr w:type="spellEnd"/>
      <w:r w:rsidRPr="00E167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</w:t>
      </w:r>
      <w:r w:rsidR="00DA4252">
        <w:rPr>
          <w:rFonts w:ascii="Times New Roman" w:eastAsia="Calibri" w:hAnsi="Times New Roman" w:cs="Times New Roman"/>
          <w:sz w:val="28"/>
          <w:szCs w:val="28"/>
          <w:lang w:eastAsia="ru-RU"/>
        </w:rPr>
        <w:t>поселении</w:t>
      </w:r>
      <w:r w:rsidRPr="00E1671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07A03" w:rsidRDefault="00941D74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5952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2021</w:t>
      </w:r>
      <w:r w:rsidR="00DE63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планируется ввод</w:t>
      </w:r>
      <w:r w:rsidR="005952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основных фондов на сумму 4620,0</w:t>
      </w:r>
      <w:r w:rsidR="00DE63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рублей. </w:t>
      </w:r>
    </w:p>
    <w:p w:rsidR="00DE638A" w:rsidRDefault="00DE638A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Наиболее крупные объекты</w:t>
      </w:r>
      <w:r w:rsidR="007C5ABE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551EBB" w:rsidRPr="00551EBB" w:rsidRDefault="00551EBB" w:rsidP="00551EBB">
      <w:pPr>
        <w:tabs>
          <w:tab w:val="left" w:pos="259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птицефабрик</w:t>
      </w:r>
      <w:r w:rsidR="008C34B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5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цехом убоя и глубокой переработки мяса;</w:t>
      </w:r>
    </w:p>
    <w:p w:rsidR="00551EBB" w:rsidRPr="00551EBB" w:rsidRDefault="00551EBB" w:rsidP="00551EBB">
      <w:pPr>
        <w:tabs>
          <w:tab w:val="left" w:pos="259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завод по производству и сборке сельскохозяйственной техники ООО «КУН Восток» в </w:t>
      </w:r>
      <w:proofErr w:type="spellStart"/>
      <w:r w:rsidRPr="00551EBB">
        <w:rPr>
          <w:rFonts w:ascii="Times New Roman" w:eastAsia="Times New Roman" w:hAnsi="Times New Roman" w:cs="Times New Roman"/>
          <w:sz w:val="28"/>
          <w:szCs w:val="28"/>
          <w:lang w:eastAsia="ru-RU"/>
        </w:rPr>
        <w:t>Айдаровском</w:t>
      </w:r>
      <w:proofErr w:type="spellEnd"/>
      <w:r w:rsidRPr="0055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поселении;</w:t>
      </w:r>
    </w:p>
    <w:p w:rsidR="00551EBB" w:rsidRPr="00551EBB" w:rsidRDefault="00551EBB" w:rsidP="00551EBB">
      <w:pPr>
        <w:tabs>
          <w:tab w:val="left" w:pos="259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предприятия по производству </w:t>
      </w:r>
      <w:proofErr w:type="spellStart"/>
      <w:r w:rsidRPr="00551EBB">
        <w:rPr>
          <w:rFonts w:ascii="Times New Roman" w:eastAsia="Times New Roman" w:hAnsi="Times New Roman" w:cs="Times New Roman"/>
          <w:sz w:val="28"/>
          <w:szCs w:val="28"/>
          <w:lang w:eastAsia="ru-RU"/>
        </w:rPr>
        <w:t>фритюрного</w:t>
      </w:r>
      <w:proofErr w:type="spellEnd"/>
      <w:r w:rsidRPr="0055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масла для сетей общественного питания ООО АПК «Чистая Поляна» в с. Чистая Поляна; </w:t>
      </w:r>
    </w:p>
    <w:p w:rsidR="00551EBB" w:rsidRPr="00551EBB" w:rsidRDefault="008C34BC" w:rsidP="00551EBB">
      <w:pPr>
        <w:tabs>
          <w:tab w:val="left" w:pos="259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логистический комплекс</w:t>
      </w:r>
      <w:r w:rsidR="00551EBB" w:rsidRPr="0055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551EBB" w:rsidRPr="00551EBB">
        <w:rPr>
          <w:rFonts w:ascii="Times New Roman" w:eastAsia="Times New Roman" w:hAnsi="Times New Roman" w:cs="Times New Roman"/>
          <w:sz w:val="28"/>
          <w:szCs w:val="28"/>
          <w:lang w:eastAsia="ru-RU"/>
        </w:rPr>
        <w:t>Яменском</w:t>
      </w:r>
      <w:proofErr w:type="spellEnd"/>
      <w:r w:rsidR="00551EBB" w:rsidRPr="0055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поселении;</w:t>
      </w:r>
    </w:p>
    <w:p w:rsidR="00551EBB" w:rsidRPr="00551EBB" w:rsidRDefault="00551EBB" w:rsidP="00551EBB">
      <w:pPr>
        <w:tabs>
          <w:tab w:val="left" w:pos="259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здание склада распределительного центра «Перекресток», а также 5 складских комплексов в </w:t>
      </w:r>
      <w:proofErr w:type="spellStart"/>
      <w:r w:rsidRPr="00551EBB">
        <w:rPr>
          <w:rFonts w:ascii="Times New Roman" w:eastAsia="Times New Roman" w:hAnsi="Times New Roman" w:cs="Times New Roman"/>
          <w:sz w:val="28"/>
          <w:szCs w:val="28"/>
          <w:lang w:eastAsia="ru-RU"/>
        </w:rPr>
        <w:t>Айдаровском</w:t>
      </w:r>
      <w:proofErr w:type="spellEnd"/>
      <w:r w:rsidRPr="0055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поселении;</w:t>
      </w:r>
    </w:p>
    <w:p w:rsidR="00FA0108" w:rsidRPr="007C5ABE" w:rsidRDefault="00551EBB" w:rsidP="00BC0E5B">
      <w:pPr>
        <w:tabs>
          <w:tab w:val="left" w:pos="259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 по производству органических удобрений и</w:t>
      </w:r>
      <w:r w:rsidR="00BC0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комбикорма в </w:t>
      </w:r>
      <w:proofErr w:type="spellStart"/>
      <w:r w:rsidR="00BC0E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Горожанском</w:t>
      </w:r>
      <w:proofErr w:type="spellEnd"/>
      <w:r w:rsidR="00BC0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с/п</w:t>
      </w:r>
      <w:r w:rsidRPr="00551E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5ABE" w:rsidRDefault="007C5ABE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прогнозируемый период ожидается следующий ввод основных фондов по годам:</w:t>
      </w:r>
    </w:p>
    <w:p w:rsidR="007C5ABE" w:rsidRDefault="00D818FF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2022</w:t>
      </w:r>
      <w:r w:rsidR="007C5A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 w:rsidR="00BC0E5B">
        <w:rPr>
          <w:rFonts w:ascii="Times New Roman" w:eastAsia="Calibri" w:hAnsi="Times New Roman" w:cs="Times New Roman"/>
          <w:sz w:val="28"/>
          <w:szCs w:val="28"/>
          <w:lang w:eastAsia="ru-RU"/>
        </w:rPr>
        <w:t>од</w:t>
      </w:r>
      <w:r w:rsidR="00857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7C5A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3250,0</w:t>
      </w:r>
      <w:r w:rsidR="007C5A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руб.;</w:t>
      </w:r>
    </w:p>
    <w:p w:rsidR="007C5ABE" w:rsidRDefault="00D818FF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2023</w:t>
      </w:r>
      <w:r w:rsidR="007C5A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 w:rsidR="00BC0E5B">
        <w:rPr>
          <w:rFonts w:ascii="Times New Roman" w:eastAsia="Calibri" w:hAnsi="Times New Roman" w:cs="Times New Roman"/>
          <w:sz w:val="28"/>
          <w:szCs w:val="28"/>
          <w:lang w:eastAsia="ru-RU"/>
        </w:rPr>
        <w:t>од</w:t>
      </w:r>
      <w:r w:rsidR="007C5A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857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3100,0</w:t>
      </w:r>
      <w:r w:rsidR="007C5A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руб.;</w:t>
      </w:r>
    </w:p>
    <w:p w:rsidR="00FA0108" w:rsidRDefault="00D818FF" w:rsidP="003B4CA1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2024</w:t>
      </w:r>
      <w:r w:rsidR="007C5A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 w:rsidR="00BC0E5B">
        <w:rPr>
          <w:rFonts w:ascii="Times New Roman" w:eastAsia="Calibri" w:hAnsi="Times New Roman" w:cs="Times New Roman"/>
          <w:sz w:val="28"/>
          <w:szCs w:val="28"/>
          <w:lang w:eastAsia="ru-RU"/>
        </w:rPr>
        <w:t>од</w:t>
      </w:r>
      <w:bookmarkStart w:id="0" w:name="_GoBack"/>
      <w:bookmarkEnd w:id="0"/>
      <w:r w:rsidR="007C5A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</w:t>
      </w:r>
      <w:r w:rsidR="00857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3150</w:t>
      </w:r>
      <w:r w:rsidR="007C5AB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7C5A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руб.</w:t>
      </w: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концу прогнозируемого периода стоимость основных фондов составит </w:t>
      </w:r>
      <w:r w:rsidR="00D818FF">
        <w:rPr>
          <w:rFonts w:ascii="Times New Roman" w:eastAsia="Calibri" w:hAnsi="Times New Roman" w:cs="Times New Roman"/>
          <w:sz w:val="28"/>
          <w:szCs w:val="28"/>
          <w:lang w:eastAsia="ru-RU"/>
        </w:rPr>
        <w:t>85319,7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рублей, сумма начисленной амортизации </w:t>
      </w:r>
      <w:r w:rsidR="002C1744">
        <w:rPr>
          <w:rFonts w:ascii="Times New Roman" w:eastAsia="Calibri" w:hAnsi="Times New Roman" w:cs="Times New Roman"/>
          <w:sz w:val="28"/>
          <w:szCs w:val="28"/>
          <w:lang w:eastAsia="ru-RU"/>
        </w:rPr>
        <w:t>9520,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рублей, степень износа основных фондов- 54,2%.</w:t>
      </w:r>
    </w:p>
    <w:p w:rsidR="00FA0108" w:rsidRDefault="00FA0108" w:rsidP="002C1744">
      <w:pPr>
        <w:shd w:val="clear" w:color="auto" w:fill="FFFFFF" w:themeFill="background1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        Ю.В.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Болгов</w:t>
      </w:r>
      <w:proofErr w:type="spellEnd"/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3B4CA1">
      <w:pPr>
        <w:shd w:val="clear" w:color="auto" w:fill="FFFFFF" w:themeFill="background1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7E7533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Pr="00FA0108" w:rsidRDefault="00FA0108" w:rsidP="007E7533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FA0108">
        <w:rPr>
          <w:rFonts w:ascii="Times New Roman" w:eastAsia="Calibri" w:hAnsi="Times New Roman" w:cs="Times New Roman"/>
          <w:lang w:eastAsia="ru-RU"/>
        </w:rPr>
        <w:t>Столповская</w:t>
      </w:r>
    </w:p>
    <w:p w:rsidR="00755625" w:rsidRPr="007B09A1" w:rsidRDefault="00FA0108" w:rsidP="007B09A1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FA0108">
        <w:rPr>
          <w:rFonts w:ascii="Times New Roman" w:eastAsia="Calibri" w:hAnsi="Times New Roman" w:cs="Times New Roman"/>
          <w:lang w:eastAsia="ru-RU"/>
        </w:rPr>
        <w:t>847340-2-18-62</w:t>
      </w:r>
    </w:p>
    <w:sectPr w:rsidR="00755625" w:rsidRPr="007B09A1" w:rsidSect="0058380E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625"/>
    <w:rsid w:val="000737DB"/>
    <w:rsid w:val="000B5A6A"/>
    <w:rsid w:val="002C1744"/>
    <w:rsid w:val="003B4CA1"/>
    <w:rsid w:val="0043716E"/>
    <w:rsid w:val="0047505C"/>
    <w:rsid w:val="00551EBB"/>
    <w:rsid w:val="0058380E"/>
    <w:rsid w:val="005952B0"/>
    <w:rsid w:val="006D2739"/>
    <w:rsid w:val="00755625"/>
    <w:rsid w:val="007B09A1"/>
    <w:rsid w:val="007C40D1"/>
    <w:rsid w:val="007C5ABE"/>
    <w:rsid w:val="007E7533"/>
    <w:rsid w:val="007F7AD5"/>
    <w:rsid w:val="008577FE"/>
    <w:rsid w:val="008C34BC"/>
    <w:rsid w:val="008D09CD"/>
    <w:rsid w:val="00900D32"/>
    <w:rsid w:val="00941D74"/>
    <w:rsid w:val="00953E31"/>
    <w:rsid w:val="009630DF"/>
    <w:rsid w:val="00A30804"/>
    <w:rsid w:val="00B17391"/>
    <w:rsid w:val="00BC0E5B"/>
    <w:rsid w:val="00C21F66"/>
    <w:rsid w:val="00CF5585"/>
    <w:rsid w:val="00D818FF"/>
    <w:rsid w:val="00DA4252"/>
    <w:rsid w:val="00DE638A"/>
    <w:rsid w:val="00E07A03"/>
    <w:rsid w:val="00E1671E"/>
    <w:rsid w:val="00E25FD1"/>
    <w:rsid w:val="00E942B3"/>
    <w:rsid w:val="00F0503F"/>
    <w:rsid w:val="00F45D83"/>
    <w:rsid w:val="00FA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B8918"/>
  <w15:chartTrackingRefBased/>
  <w15:docId w15:val="{CF92FDC2-E9A4-452C-804B-6F1E9B89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5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User098</cp:lastModifiedBy>
  <cp:revision>25</cp:revision>
  <cp:lastPrinted>2020-08-18T06:00:00Z</cp:lastPrinted>
  <dcterms:created xsi:type="dcterms:W3CDTF">2020-08-11T06:15:00Z</dcterms:created>
  <dcterms:modified xsi:type="dcterms:W3CDTF">2021-08-12T12:24:00Z</dcterms:modified>
</cp:coreProperties>
</file>