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BD" w:rsidRDefault="008616BD" w:rsidP="008616BD">
      <w:pPr>
        <w:ind w:left="4661" w:right="4320"/>
        <w:rPr>
          <w:b/>
          <w:sz w:val="22"/>
          <w:szCs w:val="22"/>
        </w:rPr>
      </w:pPr>
      <w:r w:rsidRPr="00784AE9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BD" w:rsidRDefault="008616BD" w:rsidP="008616BD">
      <w:pPr>
        <w:jc w:val="center"/>
        <w:rPr>
          <w:b/>
          <w:sz w:val="28"/>
          <w:szCs w:val="28"/>
        </w:rPr>
      </w:pPr>
      <w:r w:rsidRPr="007B0EC4">
        <w:rPr>
          <w:b/>
          <w:sz w:val="28"/>
          <w:szCs w:val="28"/>
        </w:rPr>
        <w:t xml:space="preserve">АДМИНИСТРАЦИЯ </w:t>
      </w:r>
    </w:p>
    <w:p w:rsidR="008616BD" w:rsidRDefault="008616BD" w:rsidP="008616BD">
      <w:pPr>
        <w:jc w:val="center"/>
        <w:rPr>
          <w:b/>
          <w:sz w:val="28"/>
          <w:szCs w:val="28"/>
        </w:rPr>
      </w:pPr>
      <w:r w:rsidRPr="007B0EC4">
        <w:rPr>
          <w:b/>
          <w:sz w:val="28"/>
          <w:szCs w:val="28"/>
        </w:rPr>
        <w:t xml:space="preserve">РАМОНСКОГО МУНИЦИПАЛЬНОГО РАЙОНА </w:t>
      </w:r>
    </w:p>
    <w:p w:rsidR="008616BD" w:rsidRPr="007B0EC4" w:rsidRDefault="008616BD" w:rsidP="008616BD">
      <w:pPr>
        <w:jc w:val="center"/>
        <w:rPr>
          <w:b/>
          <w:sz w:val="28"/>
          <w:szCs w:val="28"/>
        </w:rPr>
      </w:pPr>
      <w:r w:rsidRPr="007B0EC4">
        <w:rPr>
          <w:b/>
          <w:sz w:val="28"/>
          <w:szCs w:val="28"/>
        </w:rPr>
        <w:t>ВОРОНЕЖСКОЙ ОБЛАСТИ</w:t>
      </w:r>
    </w:p>
    <w:p w:rsidR="008616BD" w:rsidRPr="007B0EC4" w:rsidRDefault="008616BD" w:rsidP="008616BD">
      <w:pPr>
        <w:rPr>
          <w:b/>
          <w:sz w:val="28"/>
          <w:szCs w:val="28"/>
        </w:rPr>
      </w:pPr>
    </w:p>
    <w:p w:rsidR="008616BD" w:rsidRPr="00031BE8" w:rsidRDefault="008616BD" w:rsidP="0086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616BD" w:rsidRPr="00943799" w:rsidRDefault="008616BD" w:rsidP="008616BD">
      <w:pPr>
        <w:shd w:val="clear" w:color="auto" w:fill="FFFFFF"/>
        <w:tabs>
          <w:tab w:val="left" w:leader="underscore" w:pos="1992"/>
          <w:tab w:val="left" w:pos="3828"/>
        </w:tabs>
        <w:spacing w:before="600"/>
      </w:pPr>
      <w:r>
        <w:rPr>
          <w:color w:val="000000"/>
          <w:spacing w:val="-11"/>
          <w:sz w:val="26"/>
          <w:szCs w:val="26"/>
        </w:rPr>
        <w:t>о</w:t>
      </w:r>
      <w:r w:rsidRPr="00943799">
        <w:rPr>
          <w:color w:val="000000"/>
          <w:spacing w:val="-11"/>
          <w:sz w:val="26"/>
          <w:szCs w:val="26"/>
        </w:rPr>
        <w:t xml:space="preserve">т </w:t>
      </w:r>
      <w:r w:rsidR="00774C88">
        <w:rPr>
          <w:color w:val="000000"/>
          <w:spacing w:val="-11"/>
          <w:sz w:val="26"/>
          <w:szCs w:val="26"/>
        </w:rPr>
        <w:t>12.03.2024</w:t>
      </w:r>
      <w:r w:rsidRPr="00943799">
        <w:rPr>
          <w:color w:val="000000"/>
          <w:spacing w:val="-11"/>
          <w:sz w:val="26"/>
          <w:szCs w:val="26"/>
        </w:rPr>
        <w:t xml:space="preserve"> </w:t>
      </w:r>
      <w:r w:rsidRPr="00943799">
        <w:rPr>
          <w:color w:val="000000"/>
          <w:spacing w:val="-4"/>
          <w:sz w:val="26"/>
          <w:szCs w:val="26"/>
        </w:rPr>
        <w:t xml:space="preserve">№ </w:t>
      </w:r>
      <w:r w:rsidR="00774C88">
        <w:rPr>
          <w:color w:val="000000"/>
          <w:spacing w:val="-4"/>
          <w:sz w:val="26"/>
          <w:szCs w:val="26"/>
        </w:rPr>
        <w:t>103</w:t>
      </w:r>
    </w:p>
    <w:p w:rsidR="008616BD" w:rsidRPr="0019689C" w:rsidRDefault="008616BD" w:rsidP="008616BD">
      <w:pPr>
        <w:shd w:val="clear" w:color="auto" w:fill="FFFFFF"/>
        <w:spacing w:after="100" w:afterAutospacing="1" w:line="240" w:lineRule="exact"/>
        <w:ind w:right="5528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19689C">
        <w:rPr>
          <w:color w:val="000000"/>
        </w:rPr>
        <w:t>р.п. Рамонь</w:t>
      </w:r>
    </w:p>
    <w:p w:rsidR="008616BD" w:rsidRPr="009E4DBB" w:rsidRDefault="008616BD" w:rsidP="008616BD">
      <w:pPr>
        <w:shd w:val="clear" w:color="auto" w:fill="FFFFFF"/>
        <w:spacing w:after="100" w:afterAutospacing="1"/>
        <w:ind w:right="4821"/>
        <w:jc w:val="both"/>
        <w:rPr>
          <w:b/>
          <w:sz w:val="28"/>
          <w:szCs w:val="28"/>
        </w:rPr>
      </w:pPr>
      <w:r w:rsidRPr="00B03126">
        <w:rPr>
          <w:b/>
          <w:sz w:val="28"/>
          <w:szCs w:val="28"/>
        </w:rPr>
        <w:t>Об утверждении Положения об инвестиционном уполномоченном Рамонского муниципального района</w:t>
      </w:r>
      <w:r w:rsidRPr="009E4DBB">
        <w:rPr>
          <w:b/>
          <w:sz w:val="28"/>
          <w:szCs w:val="28"/>
        </w:rPr>
        <w:t xml:space="preserve"> Воронежской области</w:t>
      </w:r>
    </w:p>
    <w:p w:rsidR="008616BD" w:rsidRPr="0019689C" w:rsidRDefault="008616BD" w:rsidP="008616BD">
      <w:pPr>
        <w:shd w:val="clear" w:color="auto" w:fill="FFFFFF"/>
        <w:spacing w:after="100" w:afterAutospacing="1"/>
        <w:ind w:right="4821"/>
        <w:jc w:val="both"/>
        <w:rPr>
          <w:b/>
          <w:sz w:val="28"/>
          <w:szCs w:val="28"/>
        </w:rPr>
      </w:pPr>
    </w:p>
    <w:p w:rsidR="00F665C7" w:rsidRDefault="00F665C7" w:rsidP="008616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665C7">
        <w:rPr>
          <w:bCs/>
          <w:sz w:val="28"/>
          <w:szCs w:val="28"/>
        </w:rPr>
        <w:t xml:space="preserve">В целях реализации единых подходов по внедрению муниципального инвестиционного Стандарта на территории Воронежской области и обеспечения комплексной системной работы по улучшению инвестиционного и делового климата в Рамонском муниципальном районе </w:t>
      </w:r>
      <w:r w:rsidRPr="00F665C7">
        <w:rPr>
          <w:sz w:val="28"/>
          <w:szCs w:val="28"/>
        </w:rPr>
        <w:t>Воронежской области и в</w:t>
      </w:r>
      <w:r w:rsidR="008C35AE" w:rsidRPr="00F665C7">
        <w:rPr>
          <w:sz w:val="28"/>
          <w:szCs w:val="28"/>
        </w:rPr>
        <w:t>о исполнение пункта 1 распоряжения Правительства Воронежской области от 25.01.2024 № 47-р «О формировании института инвестиционных уполномоченных на территории Воронежской области»</w:t>
      </w:r>
      <w:r w:rsidR="008C35AE" w:rsidRPr="00F665C7">
        <w:rPr>
          <w:bCs/>
          <w:sz w:val="28"/>
          <w:szCs w:val="28"/>
        </w:rPr>
        <w:t xml:space="preserve"> </w:t>
      </w:r>
      <w:r w:rsidR="00F870AF" w:rsidRPr="00F665C7">
        <w:rPr>
          <w:sz w:val="28"/>
          <w:szCs w:val="28"/>
        </w:rPr>
        <w:t xml:space="preserve">администрация </w:t>
      </w:r>
      <w:r w:rsidR="00F870AF" w:rsidRPr="00CC437A">
        <w:rPr>
          <w:sz w:val="28"/>
          <w:szCs w:val="28"/>
        </w:rPr>
        <w:t>Рамонского</w:t>
      </w:r>
      <w:r w:rsidR="00A5060D">
        <w:rPr>
          <w:sz w:val="28"/>
          <w:szCs w:val="28"/>
        </w:rPr>
        <w:t xml:space="preserve">           </w:t>
      </w:r>
      <w:r w:rsidR="00F870AF" w:rsidRPr="00CC437A">
        <w:rPr>
          <w:sz w:val="28"/>
          <w:szCs w:val="28"/>
        </w:rPr>
        <w:t xml:space="preserve"> муниципального</w:t>
      </w:r>
      <w:r w:rsidR="00A5060D">
        <w:rPr>
          <w:sz w:val="28"/>
          <w:szCs w:val="28"/>
        </w:rPr>
        <w:t xml:space="preserve">           </w:t>
      </w:r>
      <w:r w:rsidR="00F870AF" w:rsidRPr="00CC437A">
        <w:rPr>
          <w:sz w:val="28"/>
          <w:szCs w:val="28"/>
        </w:rPr>
        <w:t xml:space="preserve"> района </w:t>
      </w:r>
      <w:r w:rsidR="00A5060D">
        <w:rPr>
          <w:sz w:val="28"/>
          <w:szCs w:val="28"/>
        </w:rPr>
        <w:t xml:space="preserve">           </w:t>
      </w:r>
      <w:r w:rsidR="00F870AF" w:rsidRPr="00CC437A">
        <w:rPr>
          <w:sz w:val="28"/>
          <w:szCs w:val="28"/>
        </w:rPr>
        <w:t xml:space="preserve">Воронежской </w:t>
      </w:r>
      <w:r w:rsidR="00A5060D">
        <w:rPr>
          <w:sz w:val="28"/>
          <w:szCs w:val="28"/>
        </w:rPr>
        <w:t xml:space="preserve">        </w:t>
      </w:r>
      <w:r w:rsidR="00F870AF" w:rsidRPr="00CC437A">
        <w:rPr>
          <w:sz w:val="28"/>
          <w:szCs w:val="28"/>
        </w:rPr>
        <w:t>области</w:t>
      </w:r>
    </w:p>
    <w:p w:rsidR="008616BD" w:rsidRPr="0019689C" w:rsidRDefault="00F870AF" w:rsidP="00F665C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C437A">
        <w:rPr>
          <w:b/>
          <w:sz w:val="28"/>
          <w:szCs w:val="28"/>
        </w:rPr>
        <w:t>п о с т а н о в л я е т</w:t>
      </w:r>
      <w:r w:rsidRPr="00CC437A">
        <w:rPr>
          <w:sz w:val="28"/>
          <w:szCs w:val="28"/>
        </w:rPr>
        <w:t>:</w:t>
      </w:r>
    </w:p>
    <w:p w:rsidR="008616BD" w:rsidRDefault="007470EA" w:rsidP="007470EA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8616BD" w:rsidRPr="00C026D9">
        <w:rPr>
          <w:bCs/>
          <w:sz w:val="28"/>
          <w:szCs w:val="28"/>
        </w:rPr>
        <w:t>Утв</w:t>
      </w:r>
      <w:r w:rsidR="008616BD" w:rsidRPr="00C00B23">
        <w:rPr>
          <w:bCs/>
          <w:sz w:val="28"/>
          <w:szCs w:val="28"/>
        </w:rPr>
        <w:t>ер</w:t>
      </w:r>
      <w:r w:rsidR="008616BD">
        <w:rPr>
          <w:bCs/>
          <w:sz w:val="28"/>
          <w:szCs w:val="28"/>
        </w:rPr>
        <w:t xml:space="preserve">дить Положение об инвестиционном уполномоченном Рамонского муниципального района </w:t>
      </w:r>
      <w:r w:rsidR="00F870AF" w:rsidRPr="0019689C">
        <w:rPr>
          <w:sz w:val="28"/>
          <w:szCs w:val="28"/>
        </w:rPr>
        <w:t>Воронежской области</w:t>
      </w:r>
      <w:r w:rsidR="00F870AF">
        <w:rPr>
          <w:bCs/>
          <w:sz w:val="28"/>
          <w:szCs w:val="28"/>
        </w:rPr>
        <w:t xml:space="preserve"> </w:t>
      </w:r>
      <w:r w:rsidR="00F665C7">
        <w:rPr>
          <w:bCs/>
          <w:sz w:val="28"/>
          <w:szCs w:val="28"/>
        </w:rPr>
        <w:t xml:space="preserve">согласно </w:t>
      </w:r>
      <w:r w:rsidR="00A5060D">
        <w:rPr>
          <w:bCs/>
          <w:sz w:val="28"/>
          <w:szCs w:val="28"/>
        </w:rPr>
        <w:t>приложению</w:t>
      </w:r>
      <w:r w:rsidR="008616BD">
        <w:rPr>
          <w:bCs/>
          <w:sz w:val="28"/>
          <w:szCs w:val="28"/>
        </w:rPr>
        <w:t>.</w:t>
      </w:r>
    </w:p>
    <w:p w:rsidR="008616BD" w:rsidRDefault="007470EA" w:rsidP="007470EA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616BD">
        <w:rPr>
          <w:sz w:val="28"/>
          <w:szCs w:val="28"/>
        </w:rPr>
        <w:t>Назначить инвестиционным уполномоченным Рамонского муниципального района Воронежской области заместителя главы администрации Рамонского муниципального района Воронежской области Н.А. Бунину.</w:t>
      </w:r>
    </w:p>
    <w:p w:rsidR="008616BD" w:rsidRPr="0019689C" w:rsidRDefault="007470EA" w:rsidP="007470EA">
      <w:pPr>
        <w:pStyle w:val="Style4"/>
        <w:widowControl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616BD" w:rsidRPr="0019689C">
        <w:rPr>
          <w:sz w:val="28"/>
          <w:szCs w:val="28"/>
        </w:rPr>
        <w:t xml:space="preserve">Контроль исполнения настоящего постановления </w:t>
      </w:r>
      <w:r w:rsidR="008616BD">
        <w:rPr>
          <w:sz w:val="28"/>
          <w:szCs w:val="28"/>
        </w:rPr>
        <w:t>оставляю за собой.</w:t>
      </w:r>
    </w:p>
    <w:p w:rsidR="008616BD" w:rsidRDefault="008616BD" w:rsidP="008616BD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8616BD" w:rsidRPr="0019689C" w:rsidRDefault="008616BD" w:rsidP="008616BD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8616BD" w:rsidRPr="0019689C" w:rsidRDefault="008616BD" w:rsidP="008616BD">
      <w:pPr>
        <w:jc w:val="both"/>
        <w:rPr>
          <w:sz w:val="28"/>
          <w:szCs w:val="28"/>
        </w:rPr>
      </w:pPr>
      <w:r w:rsidRPr="0019689C">
        <w:rPr>
          <w:sz w:val="28"/>
          <w:szCs w:val="28"/>
        </w:rPr>
        <w:t xml:space="preserve">              Глава </w:t>
      </w:r>
    </w:p>
    <w:p w:rsidR="008616BD" w:rsidRDefault="008616BD" w:rsidP="00F870AF">
      <w:pPr>
        <w:jc w:val="both"/>
      </w:pPr>
      <w:r w:rsidRPr="0019689C">
        <w:rPr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sz w:val="28"/>
          <w:szCs w:val="28"/>
        </w:rPr>
        <w:t>Р.</w:t>
      </w:r>
      <w:r w:rsidRPr="0019689C">
        <w:rPr>
          <w:sz w:val="28"/>
          <w:szCs w:val="28"/>
        </w:rPr>
        <w:t xml:space="preserve">Н. </w:t>
      </w:r>
      <w:r>
        <w:rPr>
          <w:sz w:val="28"/>
          <w:szCs w:val="28"/>
        </w:rPr>
        <w:t>Береснев</w:t>
      </w:r>
      <w:r>
        <w:br w:type="page"/>
      </w:r>
    </w:p>
    <w:p w:rsidR="008616BD" w:rsidRPr="0019689C" w:rsidRDefault="008616BD" w:rsidP="008616BD">
      <w:pPr>
        <w:tabs>
          <w:tab w:val="left" w:pos="5387"/>
        </w:tabs>
        <w:ind w:firstLine="55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8616BD" w:rsidRPr="0019689C" w:rsidRDefault="008616BD" w:rsidP="008616BD">
      <w:pPr>
        <w:tabs>
          <w:tab w:val="left" w:pos="5387"/>
        </w:tabs>
        <w:ind w:firstLine="55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19689C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Pr="0019689C">
        <w:rPr>
          <w:color w:val="000000"/>
          <w:sz w:val="24"/>
          <w:szCs w:val="24"/>
        </w:rPr>
        <w:t xml:space="preserve"> администрации</w:t>
      </w:r>
    </w:p>
    <w:p w:rsidR="008616BD" w:rsidRPr="0019689C" w:rsidRDefault="008616BD" w:rsidP="008616BD">
      <w:pPr>
        <w:tabs>
          <w:tab w:val="left" w:pos="5387"/>
        </w:tabs>
        <w:ind w:firstLine="5529"/>
        <w:jc w:val="right"/>
        <w:rPr>
          <w:color w:val="000000"/>
          <w:sz w:val="24"/>
          <w:szCs w:val="24"/>
        </w:rPr>
      </w:pPr>
      <w:r w:rsidRPr="0019689C">
        <w:rPr>
          <w:color w:val="000000"/>
          <w:sz w:val="24"/>
          <w:szCs w:val="24"/>
        </w:rPr>
        <w:t>Рамонского муниципального района</w:t>
      </w:r>
    </w:p>
    <w:p w:rsidR="008616BD" w:rsidRPr="0019689C" w:rsidRDefault="008616BD" w:rsidP="008616BD">
      <w:pPr>
        <w:tabs>
          <w:tab w:val="left" w:pos="5387"/>
        </w:tabs>
        <w:ind w:firstLine="5529"/>
        <w:jc w:val="right"/>
        <w:rPr>
          <w:color w:val="000000"/>
          <w:sz w:val="24"/>
          <w:szCs w:val="24"/>
        </w:rPr>
      </w:pPr>
      <w:r w:rsidRPr="0019689C">
        <w:rPr>
          <w:color w:val="000000"/>
          <w:sz w:val="24"/>
          <w:szCs w:val="24"/>
        </w:rPr>
        <w:t>Воронежской области</w:t>
      </w:r>
    </w:p>
    <w:p w:rsidR="008616BD" w:rsidRPr="0019689C" w:rsidRDefault="008616BD" w:rsidP="008616BD">
      <w:pPr>
        <w:tabs>
          <w:tab w:val="left" w:pos="1155"/>
        </w:tabs>
        <w:spacing w:line="360" w:lineRule="auto"/>
        <w:jc w:val="right"/>
        <w:rPr>
          <w:rFonts w:eastAsia="Arial"/>
          <w:sz w:val="28"/>
          <w:szCs w:val="28"/>
        </w:rPr>
      </w:pPr>
      <w:r w:rsidRPr="0019689C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______________</w:t>
      </w:r>
      <w:r w:rsidRPr="0019689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_____</w:t>
      </w:r>
    </w:p>
    <w:p w:rsidR="008616BD" w:rsidRPr="0019689C" w:rsidRDefault="008616BD" w:rsidP="008616BD">
      <w:pPr>
        <w:shd w:val="clear" w:color="auto" w:fill="FFFFFF"/>
        <w:jc w:val="right"/>
        <w:rPr>
          <w:b/>
          <w:sz w:val="28"/>
          <w:szCs w:val="28"/>
        </w:rPr>
      </w:pPr>
    </w:p>
    <w:p w:rsidR="008616BD" w:rsidRPr="00F82820" w:rsidRDefault="008616BD" w:rsidP="008616BD">
      <w:pPr>
        <w:shd w:val="clear" w:color="auto" w:fill="FFFFFF"/>
        <w:ind w:firstLine="567"/>
        <w:jc w:val="center"/>
        <w:rPr>
          <w:sz w:val="28"/>
          <w:szCs w:val="28"/>
        </w:rPr>
      </w:pPr>
      <w:r w:rsidRPr="00F8282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8616BD" w:rsidRPr="00D42E8D" w:rsidRDefault="008616BD" w:rsidP="008616BD">
      <w:pPr>
        <w:shd w:val="clear" w:color="auto" w:fill="FFFFFF"/>
        <w:ind w:firstLine="567"/>
        <w:jc w:val="center"/>
        <w:rPr>
          <w:sz w:val="28"/>
          <w:szCs w:val="28"/>
        </w:rPr>
      </w:pPr>
      <w:r w:rsidRPr="00F82820">
        <w:rPr>
          <w:b/>
          <w:bCs/>
          <w:sz w:val="28"/>
          <w:szCs w:val="28"/>
        </w:rPr>
        <w:t>об инвестиционном уполномоченном</w:t>
      </w:r>
      <w:r>
        <w:rPr>
          <w:b/>
          <w:bCs/>
          <w:sz w:val="28"/>
          <w:szCs w:val="28"/>
        </w:rPr>
        <w:t xml:space="preserve"> Рамонского муниципального района Воронежской области</w:t>
      </w:r>
    </w:p>
    <w:p w:rsidR="008616BD" w:rsidRPr="00A13E53" w:rsidRDefault="008616BD" w:rsidP="008616BD">
      <w:pPr>
        <w:widowControl/>
        <w:spacing w:line="276" w:lineRule="auto"/>
        <w:rPr>
          <w:b/>
          <w:bCs/>
          <w:sz w:val="28"/>
          <w:szCs w:val="28"/>
        </w:rPr>
      </w:pPr>
    </w:p>
    <w:p w:rsidR="008616BD" w:rsidRDefault="008616BD" w:rsidP="008616BD">
      <w:pPr>
        <w:widowControl/>
        <w:spacing w:line="276" w:lineRule="auto"/>
        <w:ind w:left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13E53">
        <w:rPr>
          <w:b/>
          <w:sz w:val="28"/>
          <w:szCs w:val="28"/>
        </w:rPr>
        <w:t>Общие положения</w:t>
      </w:r>
    </w:p>
    <w:p w:rsidR="008616BD" w:rsidRDefault="008616BD" w:rsidP="008616BD">
      <w:pPr>
        <w:widowControl/>
        <w:spacing w:line="276" w:lineRule="auto"/>
        <w:ind w:left="720"/>
        <w:outlineLvl w:val="1"/>
        <w:rPr>
          <w:b/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497">
        <w:rPr>
          <w:rFonts w:ascii="Times New Roman" w:hAnsi="Times New Roman" w:cs="Times New Roman"/>
          <w:sz w:val="28"/>
          <w:szCs w:val="28"/>
        </w:rPr>
        <w:t>1.1.</w:t>
      </w:r>
      <w:r w:rsidRPr="00C8349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 цели, задачи, полномочия, права и обязанности инвестиционн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Рамонском муниципальном районе Воронежской области (далее - муниципальный район), а также содержит информацию 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 инвестиционн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рассмотрении обращений инвесторов, о мониторинге их деятельности и формах отчетности инвестиционных уполномоченных.</w:t>
      </w:r>
    </w:p>
    <w:p w:rsidR="008616BD" w:rsidRDefault="004C29AF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уполномоченный - должностное лицо в должности не ниже заместителя главы администрации муниципального района, ответственное за оказание содействия в реализации инвестиционных проектов на территории муниципального района и привлечение новых инвесторов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Деятельность инвестиционного уполномоченного основывается на принципах: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законности;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сбалансированности государственных, муниципальных и частных интересов в сфере инвестиционной деятельности;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8616BD" w:rsidRDefault="008616BD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 Куратором работы инвестиционн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F665C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AF1D76">
        <w:rPr>
          <w:rFonts w:ascii="Times New Roman" w:hAnsi="Times New Roman" w:cs="Times New Roman"/>
          <w:color w:val="auto"/>
          <w:sz w:val="28"/>
          <w:szCs w:val="28"/>
        </w:rPr>
        <w:t xml:space="preserve"> Воронежской области (далее – Куратор) является заместитель министра экономического развития Воронежской области, осуществляющий </w:t>
      </w:r>
      <w:r w:rsidR="00AF1D76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координацию деятельности исполнительных органов и органов местного самоуправления Воронежской области по реализации государственной инвестиционной политики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16BD" w:rsidRDefault="008616BD" w:rsidP="008616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13E53">
        <w:rPr>
          <w:sz w:val="28"/>
          <w:szCs w:val="28"/>
        </w:rPr>
        <w:t xml:space="preserve"> </w:t>
      </w: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 Цели и задачи инвестиционного уполномоченного</w:t>
      </w:r>
    </w:p>
    <w:p w:rsidR="008616BD" w:rsidRPr="008267A2" w:rsidRDefault="008616BD" w:rsidP="008616BD">
      <w:pPr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 Основными целями инвестиционного уполномоченного являются:</w:t>
      </w:r>
    </w:p>
    <w:p w:rsidR="008616BD" w:rsidRDefault="008616BD" w:rsidP="008616BD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создание благоприятного инвестиционного климата на территории муниципального района;</w:t>
      </w:r>
    </w:p>
    <w:p w:rsidR="008616BD" w:rsidRDefault="008616BD" w:rsidP="008616BD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привлечение инвестиций в экономику муниципального района;</w:t>
      </w:r>
    </w:p>
    <w:p w:rsidR="008616BD" w:rsidRDefault="008616BD" w:rsidP="008616BD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содействие реализации инвестиционных проектов на территории муниципального района (в том числе реализуемых с применением механизма государственно-частного партнерства).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Инвестиционный уполномоченный выполняет следующие задачи:</w:t>
      </w:r>
    </w:p>
    <w:p w:rsidR="008616BD" w:rsidRDefault="008616BD" w:rsidP="008616BD">
      <w:pPr>
        <w:pStyle w:val="a5"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содействует привлечению компаний для реализации инвестиционных проектов на территории муниципального района, в том числе:</w:t>
      </w:r>
    </w:p>
    <w:p w:rsidR="008616BD" w:rsidRDefault="008616BD" w:rsidP="008616BD">
      <w:pPr>
        <w:pStyle w:val="a5"/>
        <w:tabs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информирует потенциальных инвесторов об инвестиционном потенциале муниципального района на региональных, федеральных и международных мероприятиях; </w:t>
      </w:r>
    </w:p>
    <w:p w:rsidR="008616BD" w:rsidRDefault="008616BD" w:rsidP="008616BD">
      <w:pPr>
        <w:pStyle w:val="a5"/>
        <w:tabs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организует и проводит встречи, переговоры, совещания с инвесторами, планирующими реализацию инвестиционного проекта на территории муниципального района; </w:t>
      </w:r>
    </w:p>
    <w:p w:rsidR="008616BD" w:rsidRDefault="008616BD" w:rsidP="008616BD">
      <w:pPr>
        <w:pStyle w:val="a5"/>
        <w:tabs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осуществляет рассылку приглашений к сотрудничеству и информационных материалов об условиях реализации инвестиционных проектов на территории муниципального района в адрес потенциальных инвесторов; </w:t>
      </w:r>
    </w:p>
    <w:p w:rsidR="008616BD" w:rsidRDefault="008616BD" w:rsidP="008616BD">
      <w:pPr>
        <w:pStyle w:val="a5"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оказывает информационную и консультационную поддержку компаниям и инвесторам по вопросам инвестиционной деятельности и иным вопросам, возникающим при размещении нового или модернизации действующего производства на территории муниципального района;</w:t>
      </w:r>
    </w:p>
    <w:p w:rsidR="008616BD" w:rsidRDefault="008616BD" w:rsidP="008616BD">
      <w:pPr>
        <w:pStyle w:val="a5"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оказывает содействие в снижении административных барьеров при реализации инвестиционных проектов; </w:t>
      </w:r>
    </w:p>
    <w:p w:rsidR="008616BD" w:rsidRDefault="008616BD" w:rsidP="008616BD">
      <w:pPr>
        <w:pStyle w:val="a5"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оказывает содействие инвесторам в подборе земельных участков для реализации инвестиционных проектов;</w:t>
      </w:r>
    </w:p>
    <w:p w:rsidR="008616BD" w:rsidRDefault="008616BD" w:rsidP="008616BD">
      <w:pPr>
        <w:pStyle w:val="Default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выявляет проблемы, препятствующие реализации инвестиционных проектов и вырабатывает предложения для устранения причин их возникновения;</w:t>
      </w:r>
    </w:p>
    <w:p w:rsidR="008616BD" w:rsidRDefault="008616BD" w:rsidP="008616BD">
      <w:pPr>
        <w:pStyle w:val="Default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оказывает содействие органам местного самоуправления в формировании инвестиционных площадок и их обеспечении инженерной, транспортной и социальной инфраструктурой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6BD" w:rsidRDefault="008616BD" w:rsidP="008616BD">
      <w:pPr>
        <w:pStyle w:val="Default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готовит информацию об инвестиционных площадках муниципального района, их обеспеченности инженерной и транспортной инфраструктурой, а также технические задания на привлечение инвестиций по предлагаемым инвестиционным площадкам;</w:t>
      </w:r>
    </w:p>
    <w:p w:rsidR="008616BD" w:rsidRPr="00B3169B" w:rsidRDefault="008616BD" w:rsidP="008616BD">
      <w:pPr>
        <w:pStyle w:val="Default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 w:rsidRPr="00B3169B">
        <w:rPr>
          <w:rFonts w:ascii="Times New Roman" w:hAnsi="Times New Roman" w:cs="Times New Roman"/>
          <w:color w:val="auto"/>
          <w:sz w:val="28"/>
          <w:szCs w:val="28"/>
        </w:rPr>
        <w:t>проводит мониторинг состояния предприятий, направленн</w:t>
      </w:r>
      <w:r w:rsidR="00BB59E0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B3169B">
        <w:rPr>
          <w:rFonts w:ascii="Times New Roman" w:hAnsi="Times New Roman" w:cs="Times New Roman"/>
          <w:color w:val="auto"/>
          <w:sz w:val="28"/>
          <w:szCs w:val="28"/>
        </w:rPr>
        <w:t xml:space="preserve"> на предотвращение развития кризисных процессов;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9) организовывает работу по информированию потенциальных инвесторов об инвестиционных проектах, реализуемых и предлагаемых к реализации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принимает участие в анализе и прогнозировании инвестиционного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11) осуществляет мероприятия по внедрению муниципального инвестиционного стандарта в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616BD" w:rsidRPr="00AF1D76" w:rsidRDefault="008616BD" w:rsidP="00AF1D76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6">
        <w:rPr>
          <w:rFonts w:ascii="Times New Roman" w:hAnsi="Times New Roman" w:cs="Times New Roman"/>
          <w:bCs/>
          <w:color w:val="auto"/>
          <w:sz w:val="28"/>
          <w:szCs w:val="28"/>
        </w:rPr>
        <w:t>12) готовит предложения по улучшению показателей Воронежской области в Национальном рейтинге состояния инвестиционного климата в субъектах Российской Федерации;</w:t>
      </w:r>
    </w:p>
    <w:p w:rsidR="008616BD" w:rsidRPr="00AF1D76" w:rsidRDefault="008616BD" w:rsidP="00AF1D76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6">
        <w:rPr>
          <w:rFonts w:ascii="Times New Roman" w:hAnsi="Times New Roman" w:cs="Times New Roman"/>
          <w:color w:val="auto"/>
          <w:sz w:val="28"/>
          <w:szCs w:val="28"/>
        </w:rPr>
        <w:t xml:space="preserve">13) вносит предложения по совершенствованию действующего законодательства и правоприменительной практики на предмет устранения в </w:t>
      </w:r>
      <w:r w:rsidRPr="00AF1D76">
        <w:rPr>
          <w:rFonts w:ascii="Times New Roman" w:hAnsi="Times New Roman" w:cs="Times New Roman"/>
          <w:color w:val="auto"/>
          <w:sz w:val="28"/>
          <w:szCs w:val="28"/>
        </w:rPr>
        <w:lastRenderedPageBreak/>
        <w:t>них положений, усложняющих процесс для реализации инвестиционных проектов на территории Воронежской области;</w:t>
      </w:r>
    </w:p>
    <w:p w:rsidR="008616BD" w:rsidRPr="008267A2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14) осуществляет иные функции, связанные с реализацией инвестиционных проектов на территории муниципального района.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 Полномочия инвестиционного уполномоченного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 полномочиям инвестиционного уполномоченного относятся: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взаимодействие с исполнительными органами Воронежской области, </w:t>
      </w:r>
      <w:r w:rsidR="00D27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="007833F1" w:rsidRPr="00D27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осударственным казенным учреждением </w:t>
      </w:r>
      <w:r w:rsidR="00D277EB" w:rsidRPr="00D27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Воронежской области «Агентство по привлечению инвестиций и региональному развитию» (далее</w:t>
      </w:r>
      <w:r w:rsidR="00D277EB">
        <w:rPr>
          <w:color w:val="111111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ГКУ ВО «АПИ</w:t>
      </w:r>
      <w:r w:rsidR="00D277EB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ресурсоснабжающими организациями и иными субъектами инвестиционной деятельности по вопросам реализации инвестиционных проектов;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участие в разработке и определении приоритетных направлений инвестиционного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3) участие в рассмотрении обращений инвесторов по вопросам, связанным с реализацией инвестиционных проектов;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 организационное и консультационное сопровождение инвестиционных проектов, реализуемых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осуществление функций ответственного лица по реализации проектов государственно-частного партнерства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оказание содействия инвесторам в получении в установленном порядке </w:t>
      </w:r>
      <w:r w:rsidR="00D53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поддержки;</w:t>
      </w:r>
    </w:p>
    <w:p w:rsidR="008616BD" w:rsidRDefault="00D5335C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8616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участие в разработке, реализации и сопровождении мероприятий по привлечению инвестиций в экономику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="008616B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616BD" w:rsidRDefault="00D5335C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8616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 формирование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</w:t>
      </w:r>
      <w:r w:rsidR="008616B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нормативной правовой базы, повышению уровня инвестиционной привлекательности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="008616B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616BD" w:rsidRDefault="008616BD" w:rsidP="008616BD">
      <w:pPr>
        <w:pStyle w:val="Default"/>
        <w:spacing w:line="276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 Права и обязанности инвестиционного уполномоченного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 При осуществлении своей деятельности инвестиционный уполномоченный вправе:</w:t>
      </w:r>
    </w:p>
    <w:p w:rsidR="008616BD" w:rsidRDefault="00AF1D76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) инициировать привлечение научных организаций, ученых и экспертов для проработки вопросов, связанных с продвижением инвестиционного потенциала муниципального района; </w:t>
      </w:r>
    </w:p>
    <w:p w:rsidR="008616BD" w:rsidRPr="00585889" w:rsidRDefault="00AF1D76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616BD" w:rsidRPr="0083718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616BD" w:rsidRPr="00811A84">
        <w:rPr>
          <w:rFonts w:ascii="Times New Roman" w:hAnsi="Times New Roman" w:cs="Times New Roman"/>
          <w:color w:val="auto"/>
          <w:sz w:val="28"/>
          <w:szCs w:val="28"/>
        </w:rPr>
        <w:t xml:space="preserve">инициировать заседания комиссии по </w:t>
      </w:r>
      <w:r w:rsidR="00D5335C" w:rsidRPr="00811A84">
        <w:rPr>
          <w:rFonts w:ascii="Times New Roman" w:hAnsi="Times New Roman" w:cs="Times New Roman"/>
          <w:color w:val="auto"/>
          <w:sz w:val="28"/>
          <w:szCs w:val="28"/>
        </w:rPr>
        <w:t>обеспечению устойчивого социально-экономического развития Рамонского муниципального района Воронежской области</w:t>
      </w:r>
      <w:r w:rsidR="008616BD" w:rsidRPr="00811A84">
        <w:rPr>
          <w:rFonts w:ascii="Times New Roman" w:hAnsi="Times New Roman" w:cs="Times New Roman"/>
          <w:color w:val="auto"/>
          <w:sz w:val="28"/>
          <w:szCs w:val="28"/>
        </w:rPr>
        <w:t xml:space="preserve"> (далее – комиссия);</w:t>
      </w:r>
    </w:p>
    <w:p w:rsidR="008616BD" w:rsidRDefault="00AF1D76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) запрашивать у инвесторов информацию, необходимую для выполнения возложенных на него задач в рамках инвестиционной деятельности на территории муниципального района; </w:t>
      </w:r>
    </w:p>
    <w:p w:rsidR="008616BD" w:rsidRDefault="00585889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616BD" w:rsidRPr="00BD57D0">
        <w:rPr>
          <w:rFonts w:ascii="Times New Roman" w:hAnsi="Times New Roman" w:cs="Times New Roman"/>
          <w:color w:val="auto"/>
          <w:sz w:val="28"/>
          <w:szCs w:val="28"/>
        </w:rPr>
        <w:t>) проводить с инвесторами совещания и рабочие встречи;</w:t>
      </w:r>
    </w:p>
    <w:p w:rsidR="008616BD" w:rsidRDefault="00585889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) взаимодействовать с </w:t>
      </w:r>
      <w:r w:rsidR="008616BD" w:rsidRPr="00D5335C">
        <w:rPr>
          <w:rFonts w:ascii="Times New Roman" w:hAnsi="Times New Roman" w:cs="Times New Roman"/>
          <w:color w:val="auto"/>
          <w:sz w:val="28"/>
          <w:szCs w:val="28"/>
        </w:rPr>
        <w:t>территориальными органами федеральных органов исполнительной власти по Воронежской области,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исполнительными органами Воронежской области, органами местного самоуправления муниципальных образований Воронежской области, ресурсоснабжающими организациями и иными субъектами инвестиционной деятельности для выполнения возложенных на него задач в рамках инвестиционной деятельности на территории муниципального района; </w:t>
      </w:r>
    </w:p>
    <w:p w:rsidR="008616BD" w:rsidRDefault="00585889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) участвовать в формировании перечня проектов </w:t>
      </w:r>
      <w:r w:rsidR="002A024B" w:rsidRPr="002A024B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 xml:space="preserve">, реализация которых целесообразна с применением механизма </w:t>
      </w:r>
      <w:r w:rsidR="008616BD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6BD" w:rsidRDefault="008616BD" w:rsidP="008616B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 Инвестиционный уполномоченный при осуществлении возложенных на него задач обязан:</w:t>
      </w:r>
    </w:p>
    <w:p w:rsidR="00585889" w:rsidRDefault="00585889" w:rsidP="00585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lastRenderedPageBreak/>
        <w:t>1) оказывать информационное и консультационное содействие инвесторам в сопровождении инвестиционных проектов на территории муниципального района;</w:t>
      </w:r>
    </w:p>
    <w:p w:rsidR="00585889" w:rsidRDefault="00585889" w:rsidP="00585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 своевременно рассматривать обращения инвесторов и иных субъектов инвестиционной деятельности;</w:t>
      </w:r>
    </w:p>
    <w:p w:rsidR="00585889" w:rsidRDefault="00585889" w:rsidP="00585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3) обеспечивать своевременное формирование и актуализацию на официальном сайте </w:t>
      </w:r>
      <w:r w:rsidR="00723901" w:rsidRPr="0072390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23901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(далее –ОМСУ)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муниципального района следующей информации:</w:t>
      </w:r>
    </w:p>
    <w:p w:rsidR="00585889" w:rsidRDefault="007470EA" w:rsidP="007470EA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5889">
        <w:rPr>
          <w:rFonts w:ascii="Times New Roman" w:hAnsi="Times New Roman"/>
          <w:sz w:val="28"/>
          <w:szCs w:val="28"/>
        </w:rPr>
        <w:t>инвестиционного паспорта муниципального района;</w:t>
      </w:r>
    </w:p>
    <w:p w:rsidR="00585889" w:rsidRDefault="007470EA" w:rsidP="007470EA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5889">
        <w:rPr>
          <w:rFonts w:ascii="Times New Roman" w:hAnsi="Times New Roman"/>
          <w:sz w:val="28"/>
          <w:szCs w:val="28"/>
        </w:rPr>
        <w:t>реестров инвестиционных проектов (реализуемых и планируемых к реализации) и площадок для реализации инвестиционных проектов на территории муниципального района;</w:t>
      </w:r>
    </w:p>
    <w:p w:rsidR="00585889" w:rsidRDefault="007470EA" w:rsidP="007470EA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5889">
        <w:rPr>
          <w:rFonts w:ascii="Times New Roman" w:hAnsi="Times New Roman"/>
          <w:sz w:val="28"/>
          <w:szCs w:val="28"/>
        </w:rPr>
        <w:t>сведений о производственных площадках, муниципальном имуществе, которое может быть вовлечено в инвестиционную деятельность;</w:t>
      </w:r>
    </w:p>
    <w:p w:rsidR="00585889" w:rsidRDefault="007470EA" w:rsidP="007470EA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5889">
        <w:rPr>
          <w:rFonts w:ascii="Times New Roman" w:hAnsi="Times New Roman"/>
          <w:sz w:val="28"/>
          <w:szCs w:val="28"/>
        </w:rPr>
        <w:t>сведений о действующих мерах муниципальной поддержки;</w:t>
      </w:r>
    </w:p>
    <w:p w:rsidR="00585889" w:rsidRDefault="00585889" w:rsidP="00585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4) осуществлять мониторинг инвестиционных проектов, планируемых к реализации и реализуемых на территории муниципального района;</w:t>
      </w:r>
    </w:p>
    <w:p w:rsidR="00585889" w:rsidRDefault="00585889" w:rsidP="00585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5) осуществлять мониторинг внедрения муниципального инвестиционного стандарта на территории муниципального района.</w:t>
      </w:r>
    </w:p>
    <w:p w:rsidR="008616BD" w:rsidRDefault="008616BD" w:rsidP="008616BD">
      <w:pPr>
        <w:pStyle w:val="Default"/>
        <w:tabs>
          <w:tab w:val="left" w:pos="1134"/>
        </w:tabs>
        <w:spacing w:line="276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 Организация деятельности инвестиционного уполномоченного при рассмотрении обращений инвесторов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рамках своих полномочий инвестиционный уполномоченный рассматривает обращения компаний, связанные с реализацией инвестиционных проектов на территории муниципального района, в том числе вопросы: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о наличии административных барьеров при реализации инвестиционных проектов;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о соблюдении исполнительными органами, органами местного самоуправления и ресурсоснабжающими организациями сроков согласований и разрешений документации по присоединению к инженерной, транспортной и социальной инфраструктуре при реализации инвестиционных проектов;</w:t>
      </w:r>
    </w:p>
    <w:p w:rsidR="008616BD" w:rsidRDefault="007470EA" w:rsidP="007470EA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616BD">
        <w:rPr>
          <w:rFonts w:ascii="Times New Roman" w:hAnsi="Times New Roman" w:cs="Times New Roman"/>
          <w:color w:val="auto"/>
          <w:sz w:val="28"/>
          <w:szCs w:val="28"/>
        </w:rPr>
        <w:t>о получении разъяснений и консультаций по вопросам приоритетных направлений вложения инвестиций, условиях и гарантиях для инвесторов при реализации инвестиционных проектов на территории муниципального района;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 Мониторинг деятельности инвестиционных уполномоченных</w:t>
      </w:r>
    </w:p>
    <w:p w:rsidR="008616BD" w:rsidRDefault="008616BD" w:rsidP="008616BD">
      <w:pPr>
        <w:pStyle w:val="Default"/>
        <w:shd w:val="clear" w:color="FFFFFF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8616BD" w:rsidRPr="00811A84" w:rsidRDefault="008616BD" w:rsidP="008616BD">
      <w:pPr>
        <w:pStyle w:val="Default"/>
        <w:shd w:val="clear" w:color="FFFFFF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Мониторинг деятельности инвестиционных уполномоченных осуществляет </w:t>
      </w:r>
      <w:r w:rsidR="00811A84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министерство экономического развития Воронежской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</w:t>
      </w:r>
      <w:r w:rsidRPr="00811A84">
        <w:rPr>
          <w:rFonts w:ascii="Times New Roman" w:hAnsi="Times New Roman" w:cs="Times New Roman"/>
          <w:color w:val="auto"/>
          <w:sz w:val="28"/>
          <w:szCs w:val="28"/>
        </w:rPr>
        <w:t>соответствии с перечнем показателей деятельности инвестиционных уполномоченных, согласно приложению 1 к настоящему Положению.</w:t>
      </w:r>
    </w:p>
    <w:p w:rsidR="008616BD" w:rsidRPr="00811A84" w:rsidRDefault="008616BD" w:rsidP="008616BD">
      <w:pPr>
        <w:pStyle w:val="Default"/>
        <w:shd w:val="clear" w:color="FFFFFF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6BD" w:rsidRPr="00811A84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1A84">
        <w:rPr>
          <w:rFonts w:ascii="Times New Roman" w:hAnsi="Times New Roman" w:cs="Times New Roman"/>
          <w:b/>
          <w:bCs/>
          <w:color w:val="auto"/>
          <w:sz w:val="28"/>
          <w:szCs w:val="28"/>
        </w:rPr>
        <w:t>7. Формы отчетности инвестиционного уполномоченного</w:t>
      </w:r>
    </w:p>
    <w:p w:rsidR="008616BD" w:rsidRPr="00811A84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>Инвестиционный уполномоченный ежегодно, не позднее 1 декабря текущего года, формирует план мероприятий по привлечению инвестиций (далее – План) на следующий год, а также отчет о выполнении данного плана по окончании отчетного периода (далее – Отчет), не позднее 1 февраля года, следующего за отчетным. План и Отчет согласовываются главой муниципального района, назначившим инвестиционного уполномоченного.</w:t>
      </w:r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 xml:space="preserve">Копии Плана и Отчета направляются в </w:t>
      </w:r>
      <w:r w:rsidR="00B53C6F" w:rsidRPr="00B53C6F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B53C6F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экономического развития Воронежской области, не позднее 1 марта года, следующего за отчетным. </w:t>
      </w:r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работы за квартал инвестиционный уполномоченный в срок не позднее 15 числа месяца, следующего за отчетным периодом, направляет отчет о результатах своей деятельности в адрес </w:t>
      </w:r>
      <w:bookmarkStart w:id="0" w:name="_Hlk113538314"/>
      <w:r w:rsidRPr="00B53C6F">
        <w:rPr>
          <w:rFonts w:ascii="Times New Roman" w:hAnsi="Times New Roman" w:cs="Times New Roman"/>
          <w:color w:val="auto"/>
          <w:sz w:val="28"/>
          <w:szCs w:val="28"/>
        </w:rPr>
        <w:t>Куратора.</w:t>
      </w:r>
      <w:bookmarkEnd w:id="0"/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>Отчет включает в себя:</w:t>
      </w:r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lastRenderedPageBreak/>
        <w:t>1) реестр обращений к инвестиционному уполномоченному, согласно приложению № 2 к настоящему Положению;</w:t>
      </w:r>
    </w:p>
    <w:p w:rsidR="008616BD" w:rsidRPr="00B53C6F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7470EA">
        <w:rPr>
          <w:rFonts w:ascii="Times New Roman" w:hAnsi="Times New Roman" w:cs="Times New Roman"/>
          <w:color w:val="auto"/>
          <w:sz w:val="28"/>
          <w:szCs w:val="28"/>
        </w:rPr>
        <w:t> </w:t>
      </w:r>
      <w:bookmarkStart w:id="1" w:name="_GoBack"/>
      <w:bookmarkEnd w:id="1"/>
      <w:r w:rsidRPr="00B53C6F">
        <w:rPr>
          <w:rFonts w:ascii="Times New Roman" w:hAnsi="Times New Roman" w:cs="Times New Roman"/>
          <w:color w:val="auto"/>
          <w:sz w:val="28"/>
          <w:szCs w:val="28"/>
        </w:rPr>
        <w:t>пояснительную записку о ходе реализации курируемых инвестиционных проектов, мониторинг привлечения инвестиций в реализуемые проекты (в разрезе каждой организации), в том числе информацию о разрешении конкретного проблемного вопроса, принятых и предлагаемых мерах, направленных на предотвращение возникновения аналогичных ситуаций в будущем;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t>3) реестры инвестиционных проектов (планируемые к реализации, реализуемые и реализованные проекты, в том числе на условиях государственно-частного партнерства), согласно приложению № 3 к настоящему Положению.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8. Взаимодействие с ГКУ ВО «Агентство по привлечению инвестиций и региональному развитию»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8.1. Взаимодействие инвестиционного уполномоченного с ГКУ ВО «АПИ» осуществляется в целях: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 проведения мероприятий, направленных на повышение информирования деловых кругов и узнаваемости муниципального района, в том числе презентация инвестиционного потенциала, осуществление представления муниципального района на семинарах, конференциях, выставках, презентациях инвестиционных программ и проектов, подготовка информационных материалов, осуществление взаимодействия со средствами массовой информации;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подбора и создания инвестиционных площадок, а также ведение базы данных инвестиционных площадок муниципального района;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 содействия в реализации инвестиционных проектов в муниципальном районе, оказание справочных и консультационных услуг по вопросам реализации инвестиционных проектов на территории муниципального района;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3C6F">
        <w:rPr>
          <w:rFonts w:ascii="Times New Roman" w:hAnsi="Times New Roman" w:cs="Times New Roman"/>
          <w:color w:val="auto"/>
          <w:sz w:val="28"/>
          <w:szCs w:val="28"/>
        </w:rPr>
        <w:lastRenderedPageBreak/>
        <w:t>4) осуществления взаимодействия с федеральными и региональными исполнительными органами, институтами развития и финансовыми институтами.</w:t>
      </w:r>
    </w:p>
    <w:p w:rsidR="008616BD" w:rsidRDefault="008616BD" w:rsidP="008616BD">
      <w:pPr>
        <w:pStyle w:val="Default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8.2. </w:t>
      </w:r>
      <w:r w:rsidR="006A1839">
        <w:rPr>
          <w:rFonts w:ascii="Times New Roman" w:hAnsi="Times New Roman" w:cs="Times New Roman"/>
          <w:color w:val="auto"/>
          <w:sz w:val="28"/>
          <w:szCs w:val="28"/>
        </w:rPr>
        <w:t>Инвестиционный уполномоченный в целях создания единой базы инвестиционных площадок Воронежской области направляет в адрес ГКУ ВО «АПИ» информацию об имеющихся свободных производственных площадях в муниципальном районе согласно приложению № 4 к настоящему Положению и осуществляет актуализацию информации по мере ее изменения.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8.3. В случае, если обращение инвестора и/или инициатора проекта заключается в сопровождении реализации инвестиционного проекта, в том числе предоставлении ему </w:t>
      </w:r>
      <w:r w:rsidR="006A183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поддержки, инвестиционный уполномоченный направляет информацию об инвестиционном проекте в ГКУ ВО «АПИ» для формирования плана мероприятий и оказания консультационных и методологических услуг, в том числе по получению </w:t>
      </w:r>
      <w:r w:rsidR="006A183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поддержки.</w:t>
      </w:r>
    </w:p>
    <w:p w:rsidR="008616BD" w:rsidRDefault="008616BD" w:rsidP="008616BD">
      <w:pPr>
        <w:pStyle w:val="Default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8.4. ГКУ ВО «АПИ» в целях информационной поддержки инвестиционного уполномоченного направляет ему материалы: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о заинтересованности инвесторов в реализации инвестиционных проектов в муниципальном районе;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об инвестиционном потенциале Воронежской области, в том числе презентации и статистические материалы;</w:t>
      </w:r>
    </w:p>
    <w:p w:rsidR="008616BD" w:rsidRDefault="008616BD" w:rsidP="008616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методические материалы в области предпринимательской и инвестиционной деятельности.</w:t>
      </w:r>
    </w:p>
    <w:p w:rsid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6BD" w:rsidRDefault="008616BD" w:rsidP="008616BD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9. Заключительные положения</w:t>
      </w:r>
    </w:p>
    <w:p w:rsidR="008616BD" w:rsidRPr="008616BD" w:rsidRDefault="008616BD" w:rsidP="008616B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6BD" w:rsidRDefault="008616BD" w:rsidP="008616BD">
      <w:pPr>
        <w:widowControl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Информация о работе инвестиционного уполномоченного размещается </w:t>
      </w:r>
      <w:r w:rsidR="002E1C2A" w:rsidRPr="00830AAD">
        <w:rPr>
          <w:sz w:val="28"/>
          <w:szCs w:val="28"/>
        </w:rPr>
        <w:t>на официальном сайте органов местного самоуправления муниципального района в сети «Интернет»</w:t>
      </w:r>
      <w:r>
        <w:rPr>
          <w:sz w:val="28"/>
          <w:szCs w:val="28"/>
        </w:rPr>
        <w:t>.</w:t>
      </w:r>
    </w:p>
    <w:p w:rsidR="008616BD" w:rsidRDefault="008616BD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8616BD" w:rsidRPr="00F70C95" w:rsidRDefault="008616BD" w:rsidP="008616BD">
      <w:pPr>
        <w:ind w:left="5245"/>
        <w:jc w:val="both"/>
      </w:pPr>
      <w:r w:rsidRPr="00F70C95">
        <w:rPr>
          <w:sz w:val="28"/>
          <w:szCs w:val="28"/>
        </w:rPr>
        <w:lastRenderedPageBreak/>
        <w:t>Приложение № 1</w:t>
      </w:r>
    </w:p>
    <w:p w:rsidR="008616BD" w:rsidRPr="00F70C95" w:rsidRDefault="008616BD" w:rsidP="008616BD">
      <w:pPr>
        <w:shd w:val="clear" w:color="auto" w:fill="FFFFFF"/>
        <w:ind w:left="5245"/>
        <w:rPr>
          <w:sz w:val="28"/>
          <w:szCs w:val="28"/>
        </w:rPr>
      </w:pPr>
      <w:r w:rsidRPr="00F70C95">
        <w:rPr>
          <w:sz w:val="28"/>
          <w:szCs w:val="28"/>
        </w:rPr>
        <w:t xml:space="preserve">к Положению </w:t>
      </w:r>
      <w:r w:rsidRPr="00F70C95">
        <w:rPr>
          <w:bCs/>
          <w:sz w:val="28"/>
          <w:szCs w:val="28"/>
        </w:rPr>
        <w:t>об инвестиционном уполномоченном Рамонского муниципального района Воронежской области</w:t>
      </w:r>
    </w:p>
    <w:p w:rsidR="008616BD" w:rsidRDefault="008616BD" w:rsidP="008616BD">
      <w:pPr>
        <w:ind w:left="5103"/>
        <w:rPr>
          <w:sz w:val="28"/>
          <w:szCs w:val="28"/>
        </w:rPr>
      </w:pPr>
    </w:p>
    <w:p w:rsidR="008616BD" w:rsidRDefault="008616BD" w:rsidP="008616BD">
      <w:pPr>
        <w:jc w:val="center"/>
      </w:pPr>
      <w:r>
        <w:rPr>
          <w:sz w:val="28"/>
          <w:szCs w:val="28"/>
        </w:rPr>
        <w:t xml:space="preserve">Перечень показателей деятельности инвестиционных уполномоченных 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534"/>
        <w:gridCol w:w="2023"/>
        <w:gridCol w:w="7013"/>
      </w:tblGrid>
      <w:tr w:rsidR="006A1839" w:rsidTr="00512F10">
        <w:tc>
          <w:tcPr>
            <w:tcW w:w="534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23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7013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</w:tr>
      <w:tr w:rsidR="006A1839" w:rsidTr="00512F10">
        <w:tc>
          <w:tcPr>
            <w:tcW w:w="534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3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3" w:type="dxa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A1839" w:rsidTr="00512F10">
        <w:tc>
          <w:tcPr>
            <w:tcW w:w="534" w:type="dxa"/>
            <w:vMerge w:val="restart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3" w:type="dxa"/>
            <w:vMerge w:val="restart"/>
          </w:tcPr>
          <w:p w:rsidR="006A1839" w:rsidRDefault="006A1839" w:rsidP="00723901"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Информационная поддержка и продвижение инвестиционного потенциала муниципального </w:t>
            </w:r>
            <w:r w:rsidR="00723901">
              <w:rPr>
                <w:rFonts w:eastAsia="Calibri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7013" w:type="dxa"/>
          </w:tcPr>
          <w:p w:rsidR="006A1839" w:rsidRDefault="006A1839" w:rsidP="006A1839"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Размещение и поддержание в актуальном виде на сайте </w:t>
            </w:r>
            <w:r w:rsidR="00723901">
              <w:rPr>
                <w:rFonts w:eastAsia="Calibri"/>
                <w:sz w:val="24"/>
                <w:szCs w:val="24"/>
                <w:lang w:eastAsia="en-US"/>
              </w:rPr>
              <w:t xml:space="preserve">ОМСУ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района контактных данных инвестиционного уполномоченного</w:t>
            </w:r>
          </w:p>
        </w:tc>
      </w:tr>
      <w:tr w:rsidR="006A1839" w:rsidTr="00512F10">
        <w:tc>
          <w:tcPr>
            <w:tcW w:w="534" w:type="dxa"/>
            <w:vMerge/>
          </w:tcPr>
          <w:p w:rsidR="006A1839" w:rsidRDefault="006A1839" w:rsidP="0051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A1839" w:rsidRDefault="006A1839" w:rsidP="00512F10">
            <w:pPr>
              <w:rPr>
                <w:sz w:val="24"/>
                <w:szCs w:val="24"/>
              </w:rPr>
            </w:pPr>
          </w:p>
        </w:tc>
        <w:tc>
          <w:tcPr>
            <w:tcW w:w="7013" w:type="dxa"/>
          </w:tcPr>
          <w:p w:rsidR="006A1839" w:rsidRDefault="006A1839" w:rsidP="006A1839"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Размещение и поддержание в актуальном виде на сайте </w:t>
            </w:r>
            <w:r w:rsidR="00723901">
              <w:rPr>
                <w:rFonts w:eastAsia="Calibri"/>
                <w:sz w:val="24"/>
                <w:szCs w:val="24"/>
                <w:lang w:eastAsia="en-US"/>
              </w:rPr>
              <w:t xml:space="preserve">ОМСУ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района ссылки на Инвестиционный портал Воронежской области</w:t>
            </w:r>
          </w:p>
        </w:tc>
      </w:tr>
      <w:tr w:rsidR="006A1839" w:rsidTr="00512F10">
        <w:tc>
          <w:tcPr>
            <w:tcW w:w="534" w:type="dxa"/>
            <w:vMerge/>
          </w:tcPr>
          <w:p w:rsidR="006A1839" w:rsidRDefault="006A1839" w:rsidP="0051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A1839" w:rsidRDefault="006A1839" w:rsidP="00512F10">
            <w:pPr>
              <w:rPr>
                <w:sz w:val="24"/>
                <w:szCs w:val="24"/>
              </w:rPr>
            </w:pPr>
          </w:p>
        </w:tc>
        <w:tc>
          <w:tcPr>
            <w:tcW w:w="7013" w:type="dxa"/>
          </w:tcPr>
          <w:p w:rsidR="006A1839" w:rsidRDefault="006A1839" w:rsidP="006A1839"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Размещение и поддержание в актуальном виде на сайте </w:t>
            </w:r>
            <w:r w:rsidR="00723901">
              <w:rPr>
                <w:rFonts w:eastAsia="Calibri"/>
                <w:sz w:val="24"/>
                <w:szCs w:val="24"/>
                <w:lang w:eastAsia="en-US"/>
              </w:rPr>
              <w:t xml:space="preserve">ОМСУ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района информации о проведении конкурсов на получение грантов, субсидий, иной поддержки инвестиционной и предпринимательской деятельности, итогов таких отборов и другие мероприятия</w:t>
            </w:r>
          </w:p>
        </w:tc>
      </w:tr>
      <w:tr w:rsidR="006A1839" w:rsidTr="00512F10">
        <w:tc>
          <w:tcPr>
            <w:tcW w:w="534" w:type="dxa"/>
            <w:vMerge/>
          </w:tcPr>
          <w:p w:rsidR="006A1839" w:rsidRDefault="006A1839" w:rsidP="0051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A1839" w:rsidRDefault="006A1839" w:rsidP="00512F10">
            <w:pPr>
              <w:rPr>
                <w:sz w:val="24"/>
                <w:szCs w:val="24"/>
              </w:rPr>
            </w:pPr>
          </w:p>
        </w:tc>
        <w:tc>
          <w:tcPr>
            <w:tcW w:w="7013" w:type="dxa"/>
          </w:tcPr>
          <w:p w:rsidR="006A1839" w:rsidRDefault="006A1839" w:rsidP="00512F10">
            <w:r>
              <w:rPr>
                <w:rFonts w:eastAsia="Calibri"/>
                <w:sz w:val="24"/>
                <w:szCs w:val="24"/>
                <w:lang w:eastAsia="en-US"/>
              </w:rPr>
              <w:t>Направление новостей об инвестиционных событиях, информации о мероприятиях, связанных с ведением предпринимательской и инвестиционной деятельности, в адрес ГКУ ВО «АПИ»</w:t>
            </w:r>
          </w:p>
        </w:tc>
      </w:tr>
      <w:tr w:rsidR="006A1839" w:rsidTr="00512F10">
        <w:tc>
          <w:tcPr>
            <w:tcW w:w="534" w:type="dxa"/>
            <w:vMerge/>
          </w:tcPr>
          <w:p w:rsidR="006A1839" w:rsidRDefault="006A1839" w:rsidP="0051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A1839" w:rsidRDefault="006A1839" w:rsidP="00512F10">
            <w:pPr>
              <w:rPr>
                <w:sz w:val="24"/>
                <w:szCs w:val="24"/>
              </w:rPr>
            </w:pPr>
          </w:p>
        </w:tc>
        <w:tc>
          <w:tcPr>
            <w:tcW w:w="7013" w:type="dxa"/>
          </w:tcPr>
          <w:p w:rsidR="006A1839" w:rsidRDefault="006A1839" w:rsidP="006A1839">
            <w:r>
              <w:rPr>
                <w:rFonts w:eastAsia="Calibri"/>
                <w:sz w:val="24"/>
                <w:szCs w:val="24"/>
                <w:lang w:eastAsia="en-US"/>
              </w:rPr>
              <w:t xml:space="preserve">Публикация материалов об инвестиционной деятельности на официальном сайте </w:t>
            </w:r>
            <w:r w:rsidR="00723901">
              <w:rPr>
                <w:rFonts w:eastAsia="Calibri"/>
                <w:sz w:val="24"/>
                <w:szCs w:val="24"/>
                <w:lang w:eastAsia="en-US"/>
              </w:rPr>
              <w:t xml:space="preserve">ОМСУ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района</w:t>
            </w:r>
          </w:p>
        </w:tc>
      </w:tr>
      <w:tr w:rsidR="006A1839" w:rsidTr="00B22C56">
        <w:tc>
          <w:tcPr>
            <w:tcW w:w="534" w:type="dxa"/>
            <w:vMerge w:val="restart"/>
            <w:tcBorders>
              <w:top w:val="nil"/>
            </w:tcBorders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3" w:type="dxa"/>
            <w:vMerge w:val="restart"/>
            <w:tcBorders>
              <w:top w:val="nil"/>
            </w:tcBorders>
          </w:tcPr>
          <w:p w:rsidR="006A1839" w:rsidRDefault="006A1839" w:rsidP="00512F10">
            <w:r>
              <w:rPr>
                <w:rFonts w:eastAsia="Calibri"/>
                <w:sz w:val="24"/>
                <w:szCs w:val="24"/>
                <w:lang w:eastAsia="en-US"/>
              </w:rPr>
              <w:t>Сопровождение инвестиционных проектов и работа с инвесторами</w:t>
            </w:r>
          </w:p>
        </w:tc>
        <w:tc>
          <w:tcPr>
            <w:tcW w:w="7013" w:type="dxa"/>
            <w:tcBorders>
              <w:top w:val="nil"/>
            </w:tcBorders>
            <w:shd w:val="clear" w:color="auto" w:fill="auto"/>
          </w:tcPr>
          <w:p w:rsidR="006A1839" w:rsidRPr="00B22C56" w:rsidRDefault="006A1839" w:rsidP="00B22C56">
            <w:pPr>
              <w:rPr>
                <w:sz w:val="24"/>
                <w:szCs w:val="24"/>
              </w:rPr>
            </w:pPr>
            <w:r w:rsidRPr="00B22C56">
              <w:rPr>
                <w:rFonts w:eastAsiaTheme="minorHAnsi"/>
                <w:sz w:val="24"/>
                <w:szCs w:val="24"/>
                <w:lang w:eastAsia="en-US"/>
              </w:rPr>
              <w:t>Количество инвестиционных проектов, реализованных на территории муниципального района в течение трех лет, предшествующих текущему году (ед.)</w:t>
            </w:r>
          </w:p>
        </w:tc>
      </w:tr>
      <w:tr w:rsidR="006A1839" w:rsidTr="00B22C56">
        <w:tc>
          <w:tcPr>
            <w:tcW w:w="534" w:type="dxa"/>
            <w:vMerge/>
            <w:tcBorders>
              <w:top w:val="nil"/>
            </w:tcBorders>
          </w:tcPr>
          <w:p w:rsidR="006A1839" w:rsidRDefault="006A1839" w:rsidP="00512F10">
            <w:pPr>
              <w:jc w:val="center"/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6A1839" w:rsidRDefault="006A1839" w:rsidP="00512F10"/>
        </w:tc>
        <w:tc>
          <w:tcPr>
            <w:tcW w:w="7013" w:type="dxa"/>
            <w:tcBorders>
              <w:top w:val="nil"/>
            </w:tcBorders>
            <w:shd w:val="clear" w:color="auto" w:fill="auto"/>
          </w:tcPr>
          <w:p w:rsidR="006A1839" w:rsidRPr="00B22C56" w:rsidRDefault="006A1839" w:rsidP="00B22C56">
            <w:pPr>
              <w:rPr>
                <w:sz w:val="24"/>
                <w:szCs w:val="24"/>
              </w:rPr>
            </w:pPr>
            <w:r w:rsidRPr="00B22C56">
              <w:rPr>
                <w:rFonts w:eastAsiaTheme="minorHAnsi"/>
                <w:sz w:val="24"/>
                <w:szCs w:val="24"/>
                <w:lang w:eastAsia="en-US"/>
              </w:rPr>
              <w:t>Количество инвестиционных проектов, реализуемых и планируемых к реализации на территории муниципального района в текущем году (ед.)</w:t>
            </w:r>
          </w:p>
        </w:tc>
      </w:tr>
      <w:tr w:rsidR="006A1839" w:rsidTr="00B22C56">
        <w:tc>
          <w:tcPr>
            <w:tcW w:w="534" w:type="dxa"/>
            <w:vMerge/>
            <w:tcBorders>
              <w:top w:val="nil"/>
            </w:tcBorders>
          </w:tcPr>
          <w:p w:rsidR="006A1839" w:rsidRDefault="006A1839" w:rsidP="00512F10">
            <w:pPr>
              <w:jc w:val="center"/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6A1839" w:rsidRDefault="006A1839" w:rsidP="00512F10"/>
        </w:tc>
        <w:tc>
          <w:tcPr>
            <w:tcW w:w="7013" w:type="dxa"/>
            <w:tcBorders>
              <w:top w:val="nil"/>
            </w:tcBorders>
            <w:shd w:val="clear" w:color="auto" w:fill="auto"/>
          </w:tcPr>
          <w:p w:rsidR="006A1839" w:rsidRPr="00B22C56" w:rsidRDefault="006A1839" w:rsidP="00B22C56">
            <w:pPr>
              <w:rPr>
                <w:sz w:val="24"/>
                <w:szCs w:val="24"/>
              </w:rPr>
            </w:pPr>
            <w:r w:rsidRPr="00B22C56">
              <w:rPr>
                <w:rFonts w:eastAsiaTheme="minorHAnsi"/>
                <w:sz w:val="24"/>
                <w:szCs w:val="24"/>
                <w:lang w:eastAsia="en-US"/>
              </w:rPr>
              <w:t>Объем инвестиций, направленных на реализацию инвестиционных проектов на территории муниципального района в течение трех лет, предшествующих текущему году, в расчете на 1 жителя (руб.)</w:t>
            </w:r>
          </w:p>
        </w:tc>
      </w:tr>
      <w:tr w:rsidR="006A1839" w:rsidTr="00512F10">
        <w:tc>
          <w:tcPr>
            <w:tcW w:w="534" w:type="dxa"/>
            <w:vMerge/>
            <w:tcBorders>
              <w:top w:val="nil"/>
            </w:tcBorders>
          </w:tcPr>
          <w:p w:rsidR="006A1839" w:rsidRDefault="006A1839" w:rsidP="00512F10">
            <w:pPr>
              <w:jc w:val="center"/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6A1839" w:rsidRDefault="006A1839" w:rsidP="00512F10"/>
        </w:tc>
        <w:tc>
          <w:tcPr>
            <w:tcW w:w="7013" w:type="dxa"/>
            <w:tcBorders>
              <w:top w:val="nil"/>
            </w:tcBorders>
          </w:tcPr>
          <w:p w:rsidR="006A1839" w:rsidRDefault="006A1839" w:rsidP="00512F10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инвестиционным уполномоченным дня приема инвесторов и предпринимателей</w:t>
            </w:r>
          </w:p>
        </w:tc>
      </w:tr>
      <w:tr w:rsidR="006A1839" w:rsidTr="00512F10">
        <w:tc>
          <w:tcPr>
            <w:tcW w:w="534" w:type="dxa"/>
            <w:vMerge w:val="restart"/>
          </w:tcPr>
          <w:p w:rsidR="006A1839" w:rsidRDefault="006A1839" w:rsidP="00512F1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3" w:type="dxa"/>
            <w:vMerge w:val="restart"/>
          </w:tcPr>
          <w:p w:rsidR="006A1839" w:rsidRDefault="006A1839" w:rsidP="00512F10">
            <w:r>
              <w:rPr>
                <w:rFonts w:eastAsia="Calibri"/>
                <w:sz w:val="24"/>
                <w:szCs w:val="24"/>
                <w:lang w:eastAsia="en-US"/>
              </w:rPr>
              <w:t>Инвестиционный климат и инфраструктура</w:t>
            </w:r>
          </w:p>
        </w:tc>
        <w:tc>
          <w:tcPr>
            <w:tcW w:w="7013" w:type="dxa"/>
          </w:tcPr>
          <w:p w:rsidR="006A1839" w:rsidRDefault="006A1839" w:rsidP="00512F10">
            <w:r>
              <w:rPr>
                <w:rFonts w:eastAsia="Calibri"/>
                <w:sz w:val="24"/>
                <w:szCs w:val="24"/>
                <w:lang w:eastAsia="en-US"/>
              </w:rPr>
              <w:t>Подготовка предложений по внесению изменений в законодательство и нормативные правовые акты Воронежской области, направленных на улучшение инвестиционного климата Воронежской области</w:t>
            </w:r>
          </w:p>
        </w:tc>
      </w:tr>
      <w:tr w:rsidR="006A1839" w:rsidTr="00512F10">
        <w:tc>
          <w:tcPr>
            <w:tcW w:w="534" w:type="dxa"/>
            <w:vMerge/>
          </w:tcPr>
          <w:p w:rsidR="006A1839" w:rsidRDefault="006A1839" w:rsidP="0051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A1839" w:rsidRDefault="006A1839" w:rsidP="00512F10">
            <w:pPr>
              <w:rPr>
                <w:sz w:val="24"/>
                <w:szCs w:val="24"/>
              </w:rPr>
            </w:pPr>
          </w:p>
        </w:tc>
        <w:tc>
          <w:tcPr>
            <w:tcW w:w="7013" w:type="dxa"/>
          </w:tcPr>
          <w:p w:rsidR="006A1839" w:rsidRDefault="006A1839" w:rsidP="00512F10"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предложений по эффективному использованию имущества, в том числе с целью возможного вовлечения его в рамках реализации инвестиционных проектов</w:t>
            </w:r>
          </w:p>
        </w:tc>
      </w:tr>
    </w:tbl>
    <w:p w:rsidR="008616BD" w:rsidRDefault="008616BD" w:rsidP="008616BD">
      <w:pPr>
        <w:ind w:firstLine="709"/>
        <w:jc w:val="both"/>
      </w:pPr>
    </w:p>
    <w:p w:rsidR="008616BD" w:rsidRDefault="008616BD">
      <w:pPr>
        <w:widowControl/>
        <w:autoSpaceDE/>
        <w:autoSpaceDN/>
        <w:adjustRightInd/>
        <w:spacing w:after="160" w:line="259" w:lineRule="auto"/>
      </w:pPr>
    </w:p>
    <w:p w:rsidR="008616BD" w:rsidRDefault="008616BD" w:rsidP="008616BD">
      <w:pPr>
        <w:ind w:firstLine="709"/>
        <w:jc w:val="both"/>
        <w:sectPr w:rsidR="008616BD" w:rsidSect="00F870AF">
          <w:pgSz w:w="11906" w:h="16838"/>
          <w:pgMar w:top="1134" w:right="567" w:bottom="1560" w:left="1985" w:header="709" w:footer="709" w:gutter="0"/>
          <w:cols w:space="708"/>
          <w:docGrid w:linePitch="360"/>
        </w:sectPr>
      </w:pPr>
    </w:p>
    <w:p w:rsidR="008616BD" w:rsidRPr="00F70C95" w:rsidRDefault="008616BD" w:rsidP="008616BD">
      <w:pPr>
        <w:ind w:left="10348"/>
        <w:jc w:val="both"/>
      </w:pPr>
      <w:r w:rsidRPr="00F70C9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616BD" w:rsidRPr="00F70C95" w:rsidRDefault="008616BD" w:rsidP="008616BD">
      <w:pPr>
        <w:shd w:val="clear" w:color="auto" w:fill="FFFFFF"/>
        <w:ind w:left="10348"/>
        <w:rPr>
          <w:sz w:val="28"/>
          <w:szCs w:val="28"/>
        </w:rPr>
      </w:pPr>
      <w:r w:rsidRPr="00F70C95">
        <w:rPr>
          <w:sz w:val="28"/>
          <w:szCs w:val="28"/>
        </w:rPr>
        <w:t xml:space="preserve">к Положению </w:t>
      </w:r>
      <w:r w:rsidRPr="00F70C95">
        <w:rPr>
          <w:bCs/>
          <w:sz w:val="28"/>
          <w:szCs w:val="28"/>
        </w:rPr>
        <w:t>об инвестиционном уполномоченном Рамонского муниципального района Воронежской области</w:t>
      </w:r>
    </w:p>
    <w:p w:rsidR="008616BD" w:rsidRDefault="008616BD" w:rsidP="008616BD">
      <w:pPr>
        <w:jc w:val="center"/>
        <w:rPr>
          <w:sz w:val="28"/>
          <w:szCs w:val="28"/>
        </w:rPr>
      </w:pPr>
    </w:p>
    <w:p w:rsidR="008616BD" w:rsidRDefault="008616BD" w:rsidP="008616BD">
      <w:pPr>
        <w:jc w:val="center"/>
      </w:pPr>
      <w:r>
        <w:rPr>
          <w:sz w:val="28"/>
          <w:szCs w:val="28"/>
        </w:rPr>
        <w:t xml:space="preserve">Реестр обращений к инвестиционному уполномоченному </w:t>
      </w:r>
    </w:p>
    <w:p w:rsidR="008616BD" w:rsidRDefault="008616BD" w:rsidP="008616BD">
      <w:pPr>
        <w:jc w:val="center"/>
      </w:pPr>
      <w:r>
        <w:rPr>
          <w:sz w:val="28"/>
          <w:szCs w:val="28"/>
        </w:rPr>
        <w:t>по состоянию на «___» ___________20__ года</w:t>
      </w:r>
    </w:p>
    <w:p w:rsidR="008616BD" w:rsidRDefault="008616BD" w:rsidP="008616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63"/>
        <w:gridCol w:w="1500"/>
        <w:gridCol w:w="1501"/>
        <w:gridCol w:w="1227"/>
        <w:gridCol w:w="1363"/>
        <w:gridCol w:w="1364"/>
        <w:gridCol w:w="1230"/>
        <w:gridCol w:w="1224"/>
        <w:gridCol w:w="1124"/>
        <w:gridCol w:w="1465"/>
      </w:tblGrid>
      <w:tr w:rsidR="008616BD" w:rsidTr="002215BB">
        <w:trPr>
          <w:trHeight w:val="426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№ п/п</w:t>
            </w:r>
          </w:p>
          <w:p w:rsidR="008616BD" w:rsidRDefault="008616BD" w:rsidP="002215BB">
            <w:pPr>
              <w:jc w:val="center"/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bCs/>
                <w:lang w:eastAsia="en-US"/>
              </w:rPr>
              <w:t>Наименование компании (инвестора, направившего обращение)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bCs/>
                <w:lang w:eastAsia="en-US"/>
              </w:rPr>
              <w:t>Контактное лицо</w:t>
            </w:r>
          </w:p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bCs/>
                <w:lang w:eastAsia="en-US"/>
              </w:rPr>
              <w:t xml:space="preserve"> (ФИО, должность)</w:t>
            </w:r>
          </w:p>
          <w:p w:rsidR="008616BD" w:rsidRDefault="008616BD" w:rsidP="002215BB">
            <w:pPr>
              <w:jc w:val="center"/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Контакты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Дата поступления обращения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Тип обращения</w:t>
            </w:r>
            <w:r w:rsidRPr="008E7C5E">
              <w:rPr>
                <w:rStyle w:val="ab"/>
                <w:rFonts w:eastAsia="Calibri"/>
                <w:lang w:eastAsia="en-US"/>
              </w:rPr>
              <w:footnoteReference w:id="1"/>
            </w:r>
          </w:p>
          <w:p w:rsidR="008616BD" w:rsidRDefault="008616BD" w:rsidP="002215BB">
            <w:pPr>
              <w:jc w:val="center"/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Суть обращения</w:t>
            </w:r>
          </w:p>
          <w:p w:rsidR="008616BD" w:rsidRDefault="008616BD" w:rsidP="002215BB">
            <w:pPr>
              <w:jc w:val="center"/>
            </w:pP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План действий по решению проблемы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Текущее состояние</w:t>
            </w:r>
          </w:p>
          <w:p w:rsidR="008616BD" w:rsidRDefault="008616BD" w:rsidP="002215BB">
            <w:pPr>
              <w:jc w:val="center"/>
            </w:pP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lang w:eastAsia="en-US"/>
              </w:rPr>
              <w:t>Примечание</w:t>
            </w:r>
          </w:p>
        </w:tc>
      </w:tr>
      <w:tr w:rsidR="008616BD" w:rsidTr="002215BB">
        <w:trPr>
          <w:trHeight w:val="699"/>
        </w:trPr>
        <w:tc>
          <w:tcPr>
            <w:tcW w:w="498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2063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501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502" w:type="dxa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bCs/>
                <w:lang w:eastAsia="en-US"/>
              </w:rPr>
              <w:t>Номер телефона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616BD" w:rsidRDefault="008616BD" w:rsidP="002215BB">
            <w:pPr>
              <w:jc w:val="center"/>
            </w:pPr>
            <w:r w:rsidRPr="008E7C5E">
              <w:rPr>
                <w:rFonts w:eastAsia="Calibri"/>
                <w:bCs/>
                <w:lang w:eastAsia="en-US"/>
              </w:rPr>
              <w:t>Email</w:t>
            </w:r>
          </w:p>
        </w:tc>
        <w:tc>
          <w:tcPr>
            <w:tcW w:w="1364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365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231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225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125" w:type="dxa"/>
            <w:vMerge/>
            <w:shd w:val="clear" w:color="auto" w:fill="auto"/>
          </w:tcPr>
          <w:p w:rsidR="008616BD" w:rsidRDefault="008616BD" w:rsidP="002215BB"/>
        </w:tc>
        <w:tc>
          <w:tcPr>
            <w:tcW w:w="1466" w:type="dxa"/>
            <w:vMerge/>
            <w:shd w:val="clear" w:color="auto" w:fill="auto"/>
          </w:tcPr>
          <w:p w:rsidR="008616BD" w:rsidRDefault="008616BD" w:rsidP="002215BB"/>
        </w:tc>
      </w:tr>
      <w:tr w:rsidR="008616BD" w:rsidTr="002215BB">
        <w:trPr>
          <w:trHeight w:val="549"/>
        </w:trPr>
        <w:tc>
          <w:tcPr>
            <w:tcW w:w="498" w:type="dxa"/>
            <w:shd w:val="clear" w:color="auto" w:fill="auto"/>
          </w:tcPr>
          <w:p w:rsidR="008616BD" w:rsidRDefault="008616BD" w:rsidP="002215BB"/>
        </w:tc>
        <w:tc>
          <w:tcPr>
            <w:tcW w:w="2063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8616BD" w:rsidRDefault="008616BD" w:rsidP="002215BB"/>
        </w:tc>
        <w:tc>
          <w:tcPr>
            <w:tcW w:w="1502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8616BD" w:rsidRDefault="008616BD" w:rsidP="002215BB"/>
        </w:tc>
        <w:tc>
          <w:tcPr>
            <w:tcW w:w="136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31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12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</w:tr>
      <w:tr w:rsidR="008616BD" w:rsidTr="002215BB">
        <w:trPr>
          <w:trHeight w:val="549"/>
        </w:trPr>
        <w:tc>
          <w:tcPr>
            <w:tcW w:w="498" w:type="dxa"/>
            <w:shd w:val="clear" w:color="auto" w:fill="auto"/>
          </w:tcPr>
          <w:p w:rsidR="008616BD" w:rsidRDefault="008616BD" w:rsidP="002215BB"/>
        </w:tc>
        <w:tc>
          <w:tcPr>
            <w:tcW w:w="2063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8616BD" w:rsidRDefault="008616BD" w:rsidP="002215BB"/>
        </w:tc>
        <w:tc>
          <w:tcPr>
            <w:tcW w:w="1502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8616BD" w:rsidRDefault="008616BD" w:rsidP="002215BB"/>
        </w:tc>
        <w:tc>
          <w:tcPr>
            <w:tcW w:w="136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31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125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8616BD" w:rsidRDefault="008616BD" w:rsidP="002215BB">
            <w:pPr>
              <w:jc w:val="center"/>
            </w:pPr>
          </w:p>
        </w:tc>
      </w:tr>
      <w:tr w:rsidR="008616BD" w:rsidTr="002215BB">
        <w:trPr>
          <w:trHeight w:val="549"/>
        </w:trPr>
        <w:tc>
          <w:tcPr>
            <w:tcW w:w="498" w:type="dxa"/>
            <w:shd w:val="clear" w:color="auto" w:fill="auto"/>
          </w:tcPr>
          <w:p w:rsidR="008616BD" w:rsidRDefault="008616BD" w:rsidP="002215BB"/>
        </w:tc>
        <w:tc>
          <w:tcPr>
            <w:tcW w:w="2063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501" w:type="dxa"/>
            <w:shd w:val="clear" w:color="auto" w:fill="auto"/>
          </w:tcPr>
          <w:p w:rsidR="008616BD" w:rsidRDefault="008616BD" w:rsidP="002215BB"/>
        </w:tc>
        <w:tc>
          <w:tcPr>
            <w:tcW w:w="1502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364" w:type="dxa"/>
            <w:shd w:val="clear" w:color="auto" w:fill="auto"/>
          </w:tcPr>
          <w:p w:rsidR="008616BD" w:rsidRDefault="008616BD" w:rsidP="002215BB"/>
        </w:tc>
        <w:tc>
          <w:tcPr>
            <w:tcW w:w="1365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225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  <w:tc>
          <w:tcPr>
            <w:tcW w:w="1466" w:type="dxa"/>
            <w:shd w:val="clear" w:color="auto" w:fill="auto"/>
          </w:tcPr>
          <w:p w:rsidR="008616BD" w:rsidRPr="008E7C5E" w:rsidRDefault="008616BD" w:rsidP="002215BB">
            <w:pPr>
              <w:jc w:val="center"/>
              <w:rPr>
                <w:bCs/>
              </w:rPr>
            </w:pPr>
          </w:p>
        </w:tc>
      </w:tr>
    </w:tbl>
    <w:p w:rsidR="008616BD" w:rsidRDefault="008616BD" w:rsidP="008616BD">
      <w:pPr>
        <w:jc w:val="center"/>
      </w:pPr>
    </w:p>
    <w:p w:rsidR="007A4FF9" w:rsidRDefault="007A4FF9" w:rsidP="007A4FF9">
      <w:pPr>
        <w:spacing w:line="290" w:lineRule="auto"/>
        <w:ind w:left="10263"/>
        <w:jc w:val="both"/>
        <w:rPr>
          <w:sz w:val="28"/>
          <w:szCs w:val="28"/>
        </w:rPr>
      </w:pPr>
    </w:p>
    <w:p w:rsidR="007A4FF9" w:rsidRDefault="007A4FF9" w:rsidP="007A4FF9">
      <w:pPr>
        <w:spacing w:line="290" w:lineRule="auto"/>
        <w:ind w:left="10263"/>
        <w:jc w:val="both"/>
        <w:rPr>
          <w:sz w:val="28"/>
          <w:szCs w:val="28"/>
        </w:rPr>
      </w:pPr>
    </w:p>
    <w:p w:rsidR="007A4FF9" w:rsidRDefault="007A4FF9" w:rsidP="007A4FF9">
      <w:pPr>
        <w:spacing w:line="290" w:lineRule="auto"/>
        <w:ind w:left="10263"/>
        <w:jc w:val="both"/>
        <w:rPr>
          <w:sz w:val="28"/>
          <w:szCs w:val="28"/>
        </w:rPr>
      </w:pPr>
    </w:p>
    <w:p w:rsidR="007A4FF9" w:rsidRDefault="007A4FF9" w:rsidP="007A4FF9">
      <w:pPr>
        <w:spacing w:line="290" w:lineRule="auto"/>
        <w:ind w:left="10263"/>
        <w:jc w:val="both"/>
        <w:rPr>
          <w:sz w:val="28"/>
          <w:szCs w:val="28"/>
        </w:rPr>
      </w:pPr>
    </w:p>
    <w:p w:rsidR="007A4FF9" w:rsidRDefault="007A4FF9" w:rsidP="007A4FF9">
      <w:pPr>
        <w:spacing w:line="290" w:lineRule="auto"/>
        <w:ind w:left="10263"/>
        <w:jc w:val="both"/>
        <w:rPr>
          <w:sz w:val="28"/>
          <w:szCs w:val="28"/>
        </w:rPr>
      </w:pPr>
    </w:p>
    <w:p w:rsidR="00723901" w:rsidRDefault="00723901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901" w:rsidRPr="00F70C95" w:rsidRDefault="00723901" w:rsidP="00723901">
      <w:pPr>
        <w:ind w:left="10348"/>
        <w:jc w:val="both"/>
      </w:pPr>
      <w:r w:rsidRPr="00F70C9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23901" w:rsidRPr="00F70C95" w:rsidRDefault="00723901" w:rsidP="00723901">
      <w:pPr>
        <w:shd w:val="clear" w:color="auto" w:fill="FFFFFF"/>
        <w:ind w:left="10348"/>
        <w:rPr>
          <w:sz w:val="28"/>
          <w:szCs w:val="28"/>
        </w:rPr>
      </w:pPr>
      <w:r w:rsidRPr="00F70C95">
        <w:rPr>
          <w:sz w:val="28"/>
          <w:szCs w:val="28"/>
        </w:rPr>
        <w:t xml:space="preserve">к Положению </w:t>
      </w:r>
      <w:r w:rsidRPr="00F70C95">
        <w:rPr>
          <w:bCs/>
          <w:sz w:val="28"/>
          <w:szCs w:val="28"/>
        </w:rPr>
        <w:t>об инвестиционном уполномоченном Рамонского муниципального района Воронежской области</w:t>
      </w:r>
    </w:p>
    <w:p w:rsidR="007A4FF9" w:rsidRDefault="007A4FF9" w:rsidP="007A4FF9">
      <w:pPr>
        <w:jc w:val="center"/>
      </w:pPr>
    </w:p>
    <w:p w:rsidR="007A4FF9" w:rsidRDefault="007A4FF9" w:rsidP="007A4FF9">
      <w:pPr>
        <w:jc w:val="center"/>
        <w:rPr>
          <w:sz w:val="28"/>
          <w:szCs w:val="28"/>
        </w:rPr>
      </w:pPr>
    </w:p>
    <w:p w:rsidR="007A4FF9" w:rsidRDefault="007A4FF9" w:rsidP="007A4FF9">
      <w:pPr>
        <w:jc w:val="center"/>
        <w:rPr>
          <w:sz w:val="28"/>
          <w:szCs w:val="28"/>
        </w:rPr>
      </w:pPr>
    </w:p>
    <w:p w:rsidR="007A4FF9" w:rsidRDefault="007A4FF9" w:rsidP="007A4FF9">
      <w:pPr>
        <w:jc w:val="center"/>
        <w:rPr>
          <w:sz w:val="28"/>
          <w:szCs w:val="28"/>
        </w:rPr>
      </w:pPr>
    </w:p>
    <w:p w:rsidR="007A4FF9" w:rsidRDefault="007A4FF9" w:rsidP="007A4FF9">
      <w:pPr>
        <w:jc w:val="center"/>
      </w:pPr>
      <w:r>
        <w:rPr>
          <w:sz w:val="28"/>
          <w:szCs w:val="28"/>
        </w:rPr>
        <w:t>Реестр инвестиционных проектов</w:t>
      </w:r>
    </w:p>
    <w:p w:rsidR="007A4FF9" w:rsidRDefault="007A4FF9" w:rsidP="007A4FF9">
      <w:pPr>
        <w:jc w:val="center"/>
      </w:pPr>
      <w:r>
        <w:rPr>
          <w:sz w:val="28"/>
          <w:szCs w:val="28"/>
        </w:rPr>
        <w:t>по состоянию на «___» ___________20__ года</w:t>
      </w:r>
    </w:p>
    <w:p w:rsidR="007A4FF9" w:rsidRDefault="007A4FF9" w:rsidP="007A4FF9">
      <w:pPr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478"/>
        <w:gridCol w:w="1580"/>
        <w:gridCol w:w="1543"/>
        <w:gridCol w:w="1398"/>
        <w:gridCol w:w="1248"/>
        <w:gridCol w:w="1395"/>
        <w:gridCol w:w="1118"/>
        <w:gridCol w:w="1395"/>
        <w:gridCol w:w="1676"/>
        <w:gridCol w:w="1033"/>
        <w:gridCol w:w="991"/>
        <w:gridCol w:w="705"/>
      </w:tblGrid>
      <w:tr w:rsidR="007A4FF9" w:rsidTr="00512F10">
        <w:trPr>
          <w:trHeight w:val="1335"/>
        </w:trPr>
        <w:tc>
          <w:tcPr>
            <w:tcW w:w="477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81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Наименование компании</w:t>
            </w:r>
          </w:p>
        </w:tc>
        <w:tc>
          <w:tcPr>
            <w:tcW w:w="1544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Наименование инвестиционного проекта</w:t>
            </w:r>
          </w:p>
        </w:tc>
        <w:tc>
          <w:tcPr>
            <w:tcW w:w="1399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Планируемый</w:t>
            </w:r>
          </w:p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объем инвестиций, млн. руб.</w:t>
            </w:r>
          </w:p>
        </w:tc>
        <w:tc>
          <w:tcPr>
            <w:tcW w:w="1249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Количество создаваемых (новых) рабочих мест</w:t>
            </w:r>
          </w:p>
        </w:tc>
        <w:tc>
          <w:tcPr>
            <w:tcW w:w="1396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Проблемный вопрос</w:t>
            </w:r>
          </w:p>
        </w:tc>
        <w:tc>
          <w:tcPr>
            <w:tcW w:w="1119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Что требуется для решения проблемы</w:t>
            </w:r>
          </w:p>
        </w:tc>
        <w:tc>
          <w:tcPr>
            <w:tcW w:w="1396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Что планируется сделать</w:t>
            </w:r>
          </w:p>
        </w:tc>
        <w:tc>
          <w:tcPr>
            <w:tcW w:w="1677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Действия, осуществленные за период оказания содействия</w:t>
            </w:r>
          </w:p>
        </w:tc>
        <w:tc>
          <w:tcPr>
            <w:tcW w:w="1034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Куратор проекта</w:t>
            </w:r>
          </w:p>
        </w:tc>
        <w:tc>
          <w:tcPr>
            <w:tcW w:w="992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Номер телефона</w:t>
            </w:r>
          </w:p>
        </w:tc>
        <w:tc>
          <w:tcPr>
            <w:tcW w:w="705" w:type="dxa"/>
            <w:vAlign w:val="center"/>
          </w:tcPr>
          <w:p w:rsidR="007A4FF9" w:rsidRDefault="007A4FF9" w:rsidP="00512F1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Email</w:t>
            </w:r>
          </w:p>
        </w:tc>
      </w:tr>
      <w:tr w:rsidR="007A4FF9" w:rsidTr="00512F10">
        <w:trPr>
          <w:trHeight w:val="499"/>
        </w:trPr>
        <w:tc>
          <w:tcPr>
            <w:tcW w:w="477" w:type="dxa"/>
          </w:tcPr>
          <w:p w:rsidR="007A4FF9" w:rsidRDefault="007A4FF9" w:rsidP="00512F10">
            <w:pPr>
              <w:jc w:val="center"/>
            </w:pPr>
          </w:p>
        </w:tc>
        <w:tc>
          <w:tcPr>
            <w:tcW w:w="1581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11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677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</w:tr>
      <w:tr w:rsidR="007A4FF9" w:rsidTr="00512F10">
        <w:trPr>
          <w:trHeight w:val="549"/>
        </w:trPr>
        <w:tc>
          <w:tcPr>
            <w:tcW w:w="477" w:type="dxa"/>
          </w:tcPr>
          <w:p w:rsidR="007A4FF9" w:rsidRDefault="007A4FF9" w:rsidP="00512F10">
            <w:pPr>
              <w:jc w:val="center"/>
            </w:pPr>
          </w:p>
        </w:tc>
        <w:tc>
          <w:tcPr>
            <w:tcW w:w="1581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11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677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</w:tr>
      <w:tr w:rsidR="007A4FF9" w:rsidTr="00512F10">
        <w:trPr>
          <w:trHeight w:val="549"/>
        </w:trPr>
        <w:tc>
          <w:tcPr>
            <w:tcW w:w="477" w:type="dxa"/>
          </w:tcPr>
          <w:p w:rsidR="007A4FF9" w:rsidRDefault="007A4FF9" w:rsidP="00512F10">
            <w:pPr>
              <w:jc w:val="center"/>
            </w:pPr>
          </w:p>
        </w:tc>
        <w:tc>
          <w:tcPr>
            <w:tcW w:w="1581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119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396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677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:rsidR="007A4FF9" w:rsidRDefault="007A4FF9" w:rsidP="00512F10">
            <w:pPr>
              <w:jc w:val="center"/>
              <w:rPr>
                <w:bCs/>
              </w:rPr>
            </w:pPr>
          </w:p>
        </w:tc>
      </w:tr>
    </w:tbl>
    <w:p w:rsidR="007A4FF9" w:rsidRDefault="007A4FF9" w:rsidP="007A4FF9">
      <w:pPr>
        <w:jc w:val="center"/>
      </w:pPr>
    </w:p>
    <w:p w:rsidR="008616BD" w:rsidRDefault="008616BD" w:rsidP="008616BD">
      <w:pPr>
        <w:spacing w:line="360" w:lineRule="auto"/>
        <w:jc w:val="both"/>
        <w:sectPr w:rsidR="008616BD">
          <w:headerReference w:type="default" r:id="rId9"/>
          <w:headerReference w:type="first" r:id="rId10"/>
          <w:footnotePr>
            <w:numRestart w:val="eachSect"/>
          </w:footnotePr>
          <w:pgSz w:w="16838" w:h="11906" w:orient="landscape"/>
          <w:pgMar w:top="1985" w:right="1134" w:bottom="567" w:left="1134" w:header="709" w:footer="0" w:gutter="0"/>
          <w:cols w:space="720"/>
          <w:formProt w:val="0"/>
          <w:docGrid w:linePitch="360" w:charSpace="4096"/>
        </w:sectPr>
      </w:pPr>
    </w:p>
    <w:p w:rsidR="001F20CE" w:rsidRPr="00F70C95" w:rsidRDefault="001F20CE" w:rsidP="001F20CE">
      <w:pPr>
        <w:ind w:left="5245"/>
        <w:jc w:val="both"/>
      </w:pPr>
      <w:r w:rsidRPr="00F70C9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1F20CE" w:rsidRPr="00F70C95" w:rsidRDefault="001F20CE" w:rsidP="001F20CE">
      <w:pPr>
        <w:shd w:val="clear" w:color="auto" w:fill="FFFFFF"/>
        <w:ind w:left="5245"/>
        <w:rPr>
          <w:sz w:val="28"/>
          <w:szCs w:val="28"/>
        </w:rPr>
      </w:pPr>
      <w:r w:rsidRPr="00F70C95">
        <w:rPr>
          <w:sz w:val="28"/>
          <w:szCs w:val="28"/>
        </w:rPr>
        <w:t xml:space="preserve">к Положению </w:t>
      </w:r>
      <w:r w:rsidRPr="00F70C95">
        <w:rPr>
          <w:bCs/>
          <w:sz w:val="28"/>
          <w:szCs w:val="28"/>
        </w:rPr>
        <w:t>об инвестиционном уполномоченном Рамонского муниципального района Воронежской области</w:t>
      </w:r>
    </w:p>
    <w:p w:rsidR="001F20CE" w:rsidRDefault="001F20CE" w:rsidP="001F20CE">
      <w:pPr>
        <w:jc w:val="center"/>
      </w:pPr>
    </w:p>
    <w:p w:rsidR="001F20CE" w:rsidRDefault="001F20CE" w:rsidP="001F20CE">
      <w:pPr>
        <w:jc w:val="center"/>
      </w:pPr>
    </w:p>
    <w:p w:rsidR="001F20CE" w:rsidRDefault="001F20CE" w:rsidP="001F20CE">
      <w:pPr>
        <w:jc w:val="center"/>
      </w:pPr>
      <w:r>
        <w:rPr>
          <w:sz w:val="28"/>
          <w:szCs w:val="28"/>
        </w:rPr>
        <w:t>Реестр инвестиционных площадок</w:t>
      </w:r>
    </w:p>
    <w:p w:rsidR="001F20CE" w:rsidRDefault="001F20CE" w:rsidP="001F20CE">
      <w:pPr>
        <w:jc w:val="center"/>
      </w:pPr>
      <w:r>
        <w:rPr>
          <w:sz w:val="28"/>
          <w:szCs w:val="28"/>
        </w:rPr>
        <w:t>по состоянию на «___» ___________20__ года</w:t>
      </w:r>
    </w:p>
    <w:p w:rsidR="001F20CE" w:rsidRDefault="001F20CE" w:rsidP="001F20CE">
      <w:pPr>
        <w:jc w:val="center"/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399"/>
        <w:gridCol w:w="5355"/>
      </w:tblGrid>
      <w:tr w:rsidR="001F20CE" w:rsidTr="00512F10">
        <w:tc>
          <w:tcPr>
            <w:tcW w:w="817" w:type="dxa"/>
            <w:vAlign w:val="center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99" w:type="dxa"/>
            <w:vAlign w:val="center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</w:t>
            </w:r>
          </w:p>
        </w:tc>
        <w:tc>
          <w:tcPr>
            <w:tcW w:w="5355" w:type="dxa"/>
            <w:vAlign w:val="center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участка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приобретения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Доступная инженерная инфраструктура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  <w:tr w:rsidR="001F20CE" w:rsidTr="00512F10">
        <w:tc>
          <w:tcPr>
            <w:tcW w:w="817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399" w:type="dxa"/>
          </w:tcPr>
          <w:p w:rsidR="001F20CE" w:rsidRDefault="001F20CE" w:rsidP="0051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5" w:type="dxa"/>
          </w:tcPr>
          <w:p w:rsidR="001F20CE" w:rsidRDefault="001F20CE" w:rsidP="00512F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0CE" w:rsidRDefault="001F20CE" w:rsidP="001F20CE">
      <w:pPr>
        <w:jc w:val="center"/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1F20CE" w:rsidRDefault="001F20CE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spacing w:before="360"/>
        <w:jc w:val="both"/>
        <w:rPr>
          <w:sz w:val="28"/>
          <w:szCs w:val="28"/>
        </w:rPr>
      </w:pPr>
      <w:r w:rsidRPr="007D3708">
        <w:rPr>
          <w:sz w:val="28"/>
          <w:szCs w:val="28"/>
        </w:rPr>
        <w:t>Визирование:</w:t>
      </w:r>
    </w:p>
    <w:p w:rsidR="008616BD" w:rsidRPr="007D3708" w:rsidRDefault="008616BD" w:rsidP="008616BD">
      <w:pPr>
        <w:tabs>
          <w:tab w:val="left" w:pos="7655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Заместитель главы 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>администрации муниципального района                                           Н.А. Бунина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Руководитель аппарата 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>администрации муниципального района                                         Е.Н. Митяева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Начальник отдела экономического развития 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администрации муниципального района                     </w:t>
      </w:r>
      <w:r>
        <w:rPr>
          <w:sz w:val="28"/>
          <w:szCs w:val="28"/>
        </w:rPr>
        <w:t xml:space="preserve"> </w:t>
      </w:r>
      <w:r w:rsidRPr="007D3708">
        <w:rPr>
          <w:sz w:val="28"/>
          <w:szCs w:val="28"/>
        </w:rPr>
        <w:t xml:space="preserve">                 Л.М. Говорова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юридического отдела</w:t>
      </w:r>
      <w:r w:rsidRPr="007D3708">
        <w:rPr>
          <w:sz w:val="28"/>
          <w:szCs w:val="28"/>
        </w:rPr>
        <w:t xml:space="preserve"> 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  <w:r w:rsidRPr="007D3708"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 xml:space="preserve"> </w:t>
      </w:r>
      <w:r w:rsidRPr="007D3708">
        <w:rPr>
          <w:sz w:val="28"/>
          <w:szCs w:val="28"/>
        </w:rPr>
        <w:t xml:space="preserve">                                          Л.Р. Фокша</w:t>
      </w: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7D3708" w:rsidRDefault="008616BD" w:rsidP="008616BD">
      <w:pPr>
        <w:tabs>
          <w:tab w:val="left" w:pos="6237"/>
        </w:tabs>
        <w:jc w:val="both"/>
        <w:rPr>
          <w:sz w:val="28"/>
          <w:szCs w:val="28"/>
        </w:rPr>
      </w:pPr>
    </w:p>
    <w:p w:rsidR="008616BD" w:rsidRPr="008616BD" w:rsidRDefault="008616BD" w:rsidP="008616BD">
      <w:pPr>
        <w:rPr>
          <w:sz w:val="24"/>
          <w:szCs w:val="24"/>
        </w:rPr>
      </w:pPr>
      <w:r w:rsidRPr="008616BD">
        <w:rPr>
          <w:sz w:val="24"/>
          <w:szCs w:val="24"/>
        </w:rPr>
        <w:t>Главный специалист</w:t>
      </w:r>
      <w:r>
        <w:rPr>
          <w:sz w:val="24"/>
          <w:szCs w:val="24"/>
        </w:rPr>
        <w:t xml:space="preserve"> </w:t>
      </w:r>
      <w:r w:rsidRPr="008616BD">
        <w:rPr>
          <w:sz w:val="24"/>
          <w:szCs w:val="24"/>
        </w:rPr>
        <w:t xml:space="preserve">отдела экономического развития </w:t>
      </w:r>
    </w:p>
    <w:p w:rsidR="008616BD" w:rsidRPr="008616BD" w:rsidRDefault="008616BD" w:rsidP="008616BD">
      <w:pPr>
        <w:rPr>
          <w:sz w:val="24"/>
          <w:szCs w:val="24"/>
        </w:rPr>
      </w:pPr>
      <w:r w:rsidRPr="008616BD">
        <w:rPr>
          <w:sz w:val="24"/>
          <w:szCs w:val="24"/>
        </w:rPr>
        <w:t>администрации муниципального района                                                            О.И. Ефремова</w:t>
      </w:r>
    </w:p>
    <w:p w:rsidR="006B5EB5" w:rsidRDefault="006B5EB5" w:rsidP="008616BD">
      <w:pPr>
        <w:ind w:firstLine="709"/>
        <w:jc w:val="both"/>
      </w:pPr>
    </w:p>
    <w:sectPr w:rsidR="006B5EB5" w:rsidSect="008616BD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FF" w:rsidRDefault="00AB2FFF" w:rsidP="008616BD">
      <w:r>
        <w:separator/>
      </w:r>
    </w:p>
  </w:endnote>
  <w:endnote w:type="continuationSeparator" w:id="0">
    <w:p w:rsidR="00AB2FFF" w:rsidRDefault="00AB2FFF" w:rsidP="008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FF" w:rsidRDefault="00AB2FFF" w:rsidP="008616BD">
      <w:r>
        <w:separator/>
      </w:r>
    </w:p>
  </w:footnote>
  <w:footnote w:type="continuationSeparator" w:id="0">
    <w:p w:rsidR="00AB2FFF" w:rsidRDefault="00AB2FFF" w:rsidP="008616BD">
      <w:r>
        <w:continuationSeparator/>
      </w:r>
    </w:p>
  </w:footnote>
  <w:footnote w:id="1">
    <w:p w:rsidR="008616BD" w:rsidRDefault="008616BD" w:rsidP="008616BD">
      <w:pPr>
        <w:pStyle w:val="a9"/>
        <w:widowControl w:val="0"/>
      </w:pPr>
      <w:r>
        <w:rPr>
          <w:rStyle w:val="aa"/>
        </w:rPr>
        <w:footnoteRef/>
      </w:r>
      <w:r>
        <w:rPr>
          <w:sz w:val="20"/>
        </w:rPr>
        <w:t xml:space="preserve"> Тип обращения – бизнес-идея, подбор инвестиционной площадки, меры государственной (областной) поддержки, информационная поддержка, технологическое присоединение к инженерным сетям, иное.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BD" w:rsidRDefault="008616BD">
    <w:pPr>
      <w:pStyle w:val="a6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BD" w:rsidRDefault="008616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3D6"/>
    <w:multiLevelType w:val="multilevel"/>
    <w:tmpl w:val="CBC2528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8265B"/>
    <w:multiLevelType w:val="multilevel"/>
    <w:tmpl w:val="47DC129E"/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C4A1F"/>
    <w:multiLevelType w:val="hybridMultilevel"/>
    <w:tmpl w:val="9D5669B2"/>
    <w:lvl w:ilvl="0" w:tplc="6516595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D0B0C1F"/>
    <w:multiLevelType w:val="singleLevel"/>
    <w:tmpl w:val="668A334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EFB6A1F"/>
    <w:multiLevelType w:val="hybridMultilevel"/>
    <w:tmpl w:val="FF88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07CD9"/>
    <w:multiLevelType w:val="multilevel"/>
    <w:tmpl w:val="E5FED78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E464B"/>
    <w:multiLevelType w:val="multilevel"/>
    <w:tmpl w:val="F6107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151300"/>
    <w:multiLevelType w:val="multilevel"/>
    <w:tmpl w:val="3106FAE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7B"/>
    <w:rsid w:val="001F20CE"/>
    <w:rsid w:val="002A024B"/>
    <w:rsid w:val="002E1C2A"/>
    <w:rsid w:val="003A2B7B"/>
    <w:rsid w:val="004712EF"/>
    <w:rsid w:val="00494769"/>
    <w:rsid w:val="004C29AF"/>
    <w:rsid w:val="00585889"/>
    <w:rsid w:val="006A1839"/>
    <w:rsid w:val="006B5EB5"/>
    <w:rsid w:val="006E04A7"/>
    <w:rsid w:val="00723901"/>
    <w:rsid w:val="007470EA"/>
    <w:rsid w:val="00774C88"/>
    <w:rsid w:val="007833F1"/>
    <w:rsid w:val="007A4FF9"/>
    <w:rsid w:val="00811A84"/>
    <w:rsid w:val="008616BD"/>
    <w:rsid w:val="008C35AE"/>
    <w:rsid w:val="00A5060D"/>
    <w:rsid w:val="00AB2FFF"/>
    <w:rsid w:val="00AF1D76"/>
    <w:rsid w:val="00B22C56"/>
    <w:rsid w:val="00B53C6F"/>
    <w:rsid w:val="00BB59E0"/>
    <w:rsid w:val="00C6703C"/>
    <w:rsid w:val="00D277EB"/>
    <w:rsid w:val="00D474F4"/>
    <w:rsid w:val="00D5335C"/>
    <w:rsid w:val="00F665C7"/>
    <w:rsid w:val="00F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208"/>
  <w15:chartTrackingRefBased/>
  <w15:docId w15:val="{7B778FF6-D2A8-4944-8DDC-0C97750B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616BD"/>
    <w:pPr>
      <w:spacing w:line="326" w:lineRule="exact"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16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6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616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8616BD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616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861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link w:val="a9"/>
    <w:uiPriority w:val="99"/>
    <w:qFormat/>
    <w:rsid w:val="008616BD"/>
    <w:rPr>
      <w:sz w:val="18"/>
    </w:rPr>
  </w:style>
  <w:style w:type="character" w:customStyle="1" w:styleId="aa">
    <w:name w:val="Символ сноски"/>
    <w:uiPriority w:val="99"/>
    <w:unhideWhenUsed/>
    <w:qFormat/>
    <w:rsid w:val="008616BD"/>
    <w:rPr>
      <w:vertAlign w:val="superscript"/>
    </w:rPr>
  </w:style>
  <w:style w:type="character" w:styleId="ab">
    <w:name w:val="footnote reference"/>
    <w:rsid w:val="008616BD"/>
    <w:rPr>
      <w:vertAlign w:val="superscript"/>
    </w:rPr>
  </w:style>
  <w:style w:type="paragraph" w:styleId="a9">
    <w:name w:val="footnote text"/>
    <w:basedOn w:val="a"/>
    <w:link w:val="a8"/>
    <w:uiPriority w:val="99"/>
    <w:unhideWhenUsed/>
    <w:rsid w:val="008616BD"/>
    <w:pPr>
      <w:widowControl/>
      <w:suppressAutoHyphens/>
      <w:autoSpaceDE/>
      <w:autoSpaceDN/>
      <w:adjustRightInd/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616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7A4FF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Знак Знак Знак Знак Знак Знак Знак Знак Знак Знак"/>
    <w:basedOn w:val="a"/>
    <w:rsid w:val="00D5335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D965-E505-46F9-B236-E91211AD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16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2024-03-12T13:37:00Z</cp:lastPrinted>
  <dcterms:created xsi:type="dcterms:W3CDTF">2024-03-12T05:48:00Z</dcterms:created>
  <dcterms:modified xsi:type="dcterms:W3CDTF">2024-03-14T08:42:00Z</dcterms:modified>
</cp:coreProperties>
</file>