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708F7">
        <w:rPr>
          <w:sz w:val="28"/>
          <w:szCs w:val="28"/>
        </w:rPr>
        <w:t>В соответствии с Федеральным законом «</w:t>
      </w:r>
      <w:r w:rsidRPr="00B708F7">
        <w:rPr>
          <w:bCs/>
          <w:sz w:val="28"/>
          <w:szCs w:val="28"/>
        </w:rPr>
        <w:t>О внесении изменений в кодекс российской федерации об административных правонарушениях»</w:t>
      </w:r>
      <w:r>
        <w:rPr>
          <w:bCs/>
          <w:sz w:val="28"/>
          <w:szCs w:val="28"/>
        </w:rPr>
        <w:t xml:space="preserve"> внесены изменения в </w:t>
      </w:r>
      <w:r>
        <w:rPr>
          <w:sz w:val="28"/>
          <w:szCs w:val="28"/>
        </w:rPr>
        <w:t xml:space="preserve">КоАП, а именно добавлена </w:t>
      </w:r>
      <w:r w:rsidRPr="00B708F7">
        <w:rPr>
          <w:sz w:val="28"/>
          <w:szCs w:val="28"/>
        </w:rPr>
        <w:t>статья 14.16.1. «Нарушение правил продажи безалкогольных тонизирующих напитков (в том числе энергетических)»</w:t>
      </w:r>
      <w:r>
        <w:rPr>
          <w:sz w:val="28"/>
          <w:szCs w:val="28"/>
        </w:rPr>
        <w:t>, следующего содержания:</w:t>
      </w:r>
    </w:p>
    <w:p w:rsidR="00B708F7" w:rsidRP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8F7">
        <w:rPr>
          <w:sz w:val="28"/>
          <w:szCs w:val="28"/>
        </w:rPr>
        <w:t>1. Розничная продажа несовершеннолетнему безалкогольных тонизирующих напитков (в том числе энергетических), если это действие не содержит уголовно наказуемого деяния, -</w:t>
      </w:r>
    </w:p>
    <w:p w:rsidR="00B708F7" w:rsidRDefault="00B708F7" w:rsidP="00B708F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708F7">
        <w:rPr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r>
        <w:rPr>
          <w:sz w:val="28"/>
          <w:szCs w:val="28"/>
        </w:rPr>
        <w:t>»</w:t>
      </w:r>
      <w:r w:rsidRPr="00B708F7">
        <w:rPr>
          <w:sz w:val="28"/>
          <w:szCs w:val="28"/>
        </w:rPr>
        <w:t xml:space="preserve">; </w:t>
      </w:r>
    </w:p>
    <w:p w:rsidR="00B708F7" w:rsidRP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708F7">
        <w:rPr>
          <w:sz w:val="28"/>
          <w:szCs w:val="28"/>
        </w:rPr>
        <w:t>Новшество станут применять, если нет признаков преступления. Рассматривать дела будет полиция.</w:t>
      </w:r>
    </w:p>
    <w:p w:rsidR="00B708F7" w:rsidRPr="00B708F7" w:rsidRDefault="00B708F7" w:rsidP="00B708F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708F7" w:rsidRP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708F7">
        <w:rPr>
          <w:sz w:val="28"/>
          <w:szCs w:val="28"/>
        </w:rPr>
        <w:t>Настоящий Федеральный закон вступил в силу с 1 марта 2025 года.</w:t>
      </w:r>
    </w:p>
    <w:p w:rsid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708F7" w:rsidRDefault="00B708F7" w:rsidP="00B708F7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Прокуратура Рамонского района</w:t>
      </w:r>
    </w:p>
    <w:p w:rsidR="00B708F7" w:rsidRPr="00B708F7" w:rsidRDefault="00B708F7" w:rsidP="00B708F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708F7" w:rsidRPr="00B708F7" w:rsidRDefault="00B708F7" w:rsidP="00B708F7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</w:p>
    <w:p w:rsidR="00134FA0" w:rsidRDefault="00134FA0"/>
    <w:sectPr w:rsidR="0013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F7"/>
    <w:rsid w:val="00134FA0"/>
    <w:rsid w:val="002D5E22"/>
    <w:rsid w:val="007A4AAB"/>
    <w:rsid w:val="00B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88DE"/>
  <w15:chartTrackingRefBased/>
  <w15:docId w15:val="{3D3A1ED0-576E-4D7F-BBA5-BA5AB12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B7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Вернигоров Дмитрий Иванович</dc:creator>
  <cp:keywords/>
  <dc:description/>
  <cp:lastModifiedBy>Вернигоров Дмитрий Иванович</cp:lastModifiedBy>
  <cp:revision>3</cp:revision>
  <dcterms:created xsi:type="dcterms:W3CDTF">2025-03-12T12:00:00Z</dcterms:created>
  <dcterms:modified xsi:type="dcterms:W3CDTF">2025-03-13T13:40:00Z</dcterms:modified>
</cp:coreProperties>
</file>