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3AC" w:rsidRPr="007D43AC" w:rsidRDefault="007D43AC" w:rsidP="007D43AC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 w:rsidRPr="007D43AC">
        <w:rPr>
          <w:sz w:val="28"/>
          <w:szCs w:val="28"/>
        </w:rPr>
        <w:t xml:space="preserve">В соответствии с Распоряжением Правительства РФ от 07.02.2025 № 249-р утверждены изменения в перечне отдельных товаров, подлежащих обязательной маркировке средствами идентификации, утвержденный распоряжением Правительства Российской Федерации от 28 апреля 2018 г. N 792-р. </w:t>
      </w:r>
    </w:p>
    <w:p w:rsidR="007D43AC" w:rsidRPr="007D43AC" w:rsidRDefault="007D43AC" w:rsidP="007D43AC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перечень отдельных товаров, подлежащих обязательной маркировке, включили новые позиции. На 1 сентября 2025 года перенесли срок маркировки кваса с фактической концентрацией спирта не более 7%.</w:t>
      </w:r>
    </w:p>
    <w:p w:rsidR="007D43AC" w:rsidRPr="007D43AC" w:rsidRDefault="007D43AC" w:rsidP="007D43AC">
      <w:p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добавили:</w:t>
      </w:r>
    </w:p>
    <w:p w:rsidR="007D43AC" w:rsidRPr="007D43AC" w:rsidRDefault="007D43AC" w:rsidP="007D43AC">
      <w:pPr>
        <w:numPr>
          <w:ilvl w:val="0"/>
          <w:numId w:val="5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безалкогольные тонизирующие напитки (кроме диетических, питания для спортсменов и др.). Их маркировка обязательна с 10 февраля 2025 года;</w:t>
      </w:r>
    </w:p>
    <w:p w:rsidR="007D43AC" w:rsidRPr="007D43AC" w:rsidRDefault="007D43AC" w:rsidP="007D43AC">
      <w:pPr>
        <w:numPr>
          <w:ilvl w:val="0"/>
          <w:numId w:val="5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снековую</w:t>
      </w:r>
      <w:proofErr w:type="spellEnd"/>
      <w:r w:rsidRPr="007D4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продукцию (чипсы, сухарики и пр.), соусы, специи, приправы, часть парфюмерно-косметической продукции и товаров бытовой химии (ряд средств для макияжа, мыло, шампуни и пр.). Начало маркировки этих товаров – 1 марта 2025 года;</w:t>
      </w:r>
    </w:p>
    <w:p w:rsidR="007D43AC" w:rsidRPr="007D43AC" w:rsidRDefault="007D43AC" w:rsidP="007D43AC">
      <w:pPr>
        <w:numPr>
          <w:ilvl w:val="0"/>
          <w:numId w:val="5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смазочные материалы и специальные автомобильные жидкости. Они подлежат маркировке также с 1 марта 2025 года;</w:t>
      </w:r>
    </w:p>
    <w:p w:rsidR="00CE7EB7" w:rsidRDefault="007D43AC" w:rsidP="007D43AC">
      <w:pPr>
        <w:numPr>
          <w:ilvl w:val="0"/>
          <w:numId w:val="5"/>
        </w:numPr>
        <w:spacing w:before="120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игрушки для детей до 14 лет (кроме воздушных шаров и трехколесных велосипедов), отдельные виды стройматериалов (шпатлевки, герметики, гипс и др.). Их обязательная маркировка стартует 1 сентября 2025 года.</w:t>
      </w:r>
    </w:p>
    <w:p w:rsidR="003A780E" w:rsidRPr="003A780E" w:rsidRDefault="003A780E" w:rsidP="007D43AC">
      <w:pPr>
        <w:pStyle w:val="a3"/>
        <w:spacing w:before="120" w:beforeAutospacing="0"/>
        <w:ind w:hanging="567"/>
        <w:jc w:val="both"/>
        <w:rPr>
          <w:b/>
          <w:sz w:val="28"/>
          <w:szCs w:val="28"/>
        </w:rPr>
      </w:pPr>
      <w:r w:rsidRPr="003A780E">
        <w:rPr>
          <w:b/>
          <w:sz w:val="28"/>
          <w:szCs w:val="28"/>
        </w:rPr>
        <w:t>Прокуратура Рамонского района</w:t>
      </w:r>
    </w:p>
    <w:p w:rsidR="00C164CC" w:rsidRPr="008F200A" w:rsidRDefault="00C164CC" w:rsidP="00C164CC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4CC" w:rsidRPr="008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712"/>
    <w:multiLevelType w:val="multilevel"/>
    <w:tmpl w:val="B59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01BA3"/>
    <w:multiLevelType w:val="multilevel"/>
    <w:tmpl w:val="FAB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E119D8"/>
    <w:multiLevelType w:val="hybridMultilevel"/>
    <w:tmpl w:val="6066AF7C"/>
    <w:lvl w:ilvl="0" w:tplc="7C3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20096"/>
    <w:multiLevelType w:val="hybridMultilevel"/>
    <w:tmpl w:val="56FC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7FBA"/>
    <w:multiLevelType w:val="hybridMultilevel"/>
    <w:tmpl w:val="17D80B64"/>
    <w:lvl w:ilvl="0" w:tplc="7C347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0A"/>
    <w:rsid w:val="000A5B36"/>
    <w:rsid w:val="003A780E"/>
    <w:rsid w:val="00624DF7"/>
    <w:rsid w:val="007D43AC"/>
    <w:rsid w:val="008F200A"/>
    <w:rsid w:val="00A575DA"/>
    <w:rsid w:val="00AE3BBE"/>
    <w:rsid w:val="00C164CC"/>
    <w:rsid w:val="00CE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953C"/>
  <w15:docId w15:val="{92396522-31E3-4A6C-801C-4CD62756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B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4</cp:revision>
  <dcterms:created xsi:type="dcterms:W3CDTF">2025-03-13T10:08:00Z</dcterms:created>
  <dcterms:modified xsi:type="dcterms:W3CDTF">2025-03-13T13:40:00Z</dcterms:modified>
</cp:coreProperties>
</file>