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814B" w14:textId="4DF37F39" w:rsidR="00766FF2" w:rsidRDefault="00766FF2" w:rsidP="00766FF2">
      <w:pPr>
        <w:tabs>
          <w:tab w:val="left" w:pos="5505"/>
        </w:tabs>
        <w:spacing w:line="360" w:lineRule="auto"/>
        <w:ind w:firstLine="539"/>
        <w:jc w:val="both"/>
        <w:rPr>
          <w:b/>
          <w:sz w:val="28"/>
          <w:szCs w:val="28"/>
        </w:rPr>
      </w:pPr>
      <w:r w:rsidRPr="00613332">
        <w:rPr>
          <w:b/>
          <w:sz w:val="28"/>
          <w:szCs w:val="28"/>
        </w:rPr>
        <w:t>∙</w:t>
      </w:r>
      <w:r w:rsidR="00566B99">
        <w:rPr>
          <w:b/>
          <w:sz w:val="28"/>
          <w:szCs w:val="28"/>
        </w:rPr>
        <w:t>14</w:t>
      </w:r>
      <w:r w:rsidRPr="00613332">
        <w:rPr>
          <w:b/>
          <w:sz w:val="28"/>
          <w:szCs w:val="28"/>
        </w:rPr>
        <w:t xml:space="preserve"> </w:t>
      </w:r>
      <w:r>
        <w:rPr>
          <w:b/>
          <w:sz w:val="28"/>
          <w:szCs w:val="28"/>
        </w:rPr>
        <w:t xml:space="preserve">февраля 2024 года </w:t>
      </w:r>
      <w:r w:rsidR="007A6309">
        <w:rPr>
          <w:b/>
          <w:sz w:val="28"/>
          <w:szCs w:val="28"/>
        </w:rPr>
        <w:t>1</w:t>
      </w:r>
      <w:r w:rsidR="00AB2EC8">
        <w:rPr>
          <w:b/>
          <w:sz w:val="28"/>
          <w:szCs w:val="28"/>
        </w:rPr>
        <w:t>4</w:t>
      </w:r>
      <w:r w:rsidRPr="00613332">
        <w:rPr>
          <w:b/>
          <w:sz w:val="28"/>
          <w:szCs w:val="28"/>
        </w:rPr>
        <w:t>:00</w:t>
      </w:r>
    </w:p>
    <w:p w14:paraId="1D8D7C9F" w14:textId="1767E32D" w:rsidR="00AB2EC8" w:rsidRPr="00AB2EC8" w:rsidRDefault="00AB2EC8" w:rsidP="00AB2EC8">
      <w:pPr>
        <w:pStyle w:val="doclink"/>
        <w:shd w:val="clear" w:color="auto" w:fill="FFFFFF"/>
        <w:spacing w:before="0" w:beforeAutospacing="0" w:after="0" w:afterAutospacing="0"/>
        <w:ind w:firstLine="567"/>
        <w:jc w:val="both"/>
        <w:rPr>
          <w:sz w:val="28"/>
          <w:szCs w:val="28"/>
        </w:rPr>
      </w:pPr>
      <w:hyperlink r:id="rId4" w:history="1">
        <w:r w:rsidRPr="00AB2EC8">
          <w:rPr>
            <w:rStyle w:val="a4"/>
            <w:b w:val="0"/>
            <w:sz w:val="28"/>
            <w:szCs w:val="28"/>
          </w:rPr>
          <w:t>Федеральны</w:t>
        </w:r>
        <w:r w:rsidRPr="00AB2EC8">
          <w:rPr>
            <w:rStyle w:val="a4"/>
            <w:b w:val="0"/>
            <w:sz w:val="28"/>
            <w:szCs w:val="28"/>
          </w:rPr>
          <w:t>м</w:t>
        </w:r>
        <w:r w:rsidRPr="00AB2EC8">
          <w:rPr>
            <w:rStyle w:val="a4"/>
            <w:b w:val="0"/>
            <w:sz w:val="28"/>
            <w:szCs w:val="28"/>
          </w:rPr>
          <w:t xml:space="preserve"> закон</w:t>
        </w:r>
        <w:r w:rsidRPr="00AB2EC8">
          <w:rPr>
            <w:rStyle w:val="a4"/>
            <w:b w:val="0"/>
            <w:sz w:val="28"/>
            <w:szCs w:val="28"/>
          </w:rPr>
          <w:t>ом</w:t>
        </w:r>
        <w:r w:rsidRPr="00AB2EC8">
          <w:rPr>
            <w:rStyle w:val="a4"/>
            <w:b w:val="0"/>
            <w:sz w:val="28"/>
            <w:szCs w:val="28"/>
          </w:rPr>
          <w:t xml:space="preserve"> от 14.02.2024 </w:t>
        </w:r>
        <w:r w:rsidRPr="00AB2EC8">
          <w:rPr>
            <w:rStyle w:val="a4"/>
            <w:b w:val="0"/>
            <w:sz w:val="28"/>
            <w:szCs w:val="28"/>
          </w:rPr>
          <w:t>№</w:t>
        </w:r>
        <w:r w:rsidRPr="00AB2EC8">
          <w:rPr>
            <w:rStyle w:val="a4"/>
            <w:b w:val="0"/>
            <w:sz w:val="28"/>
            <w:szCs w:val="28"/>
          </w:rPr>
          <w:t xml:space="preserve"> 11-ФЗ</w:t>
        </w:r>
        <w:r w:rsidRPr="00AB2EC8">
          <w:rPr>
            <w:rStyle w:val="a4"/>
            <w:b w:val="0"/>
            <w:sz w:val="28"/>
            <w:szCs w:val="28"/>
          </w:rPr>
          <w:t xml:space="preserve"> «</w:t>
        </w:r>
        <w:r w:rsidRPr="00AB2EC8">
          <w:rPr>
            <w:rStyle w:val="a4"/>
            <w:b w:val="0"/>
            <w:sz w:val="28"/>
            <w:szCs w:val="28"/>
          </w:rPr>
          <w:t>О внесении изменений в Уголовный кодекс Российской Федерации и Уголовно-процессуальный кодекс Российской Федерации</w:t>
        </w:r>
      </w:hyperlink>
      <w:r w:rsidRPr="00AB2EC8">
        <w:rPr>
          <w:sz w:val="28"/>
          <w:szCs w:val="28"/>
        </w:rPr>
        <w:t>» у</w:t>
      </w:r>
      <w:r w:rsidRPr="00AB2EC8">
        <w:rPr>
          <w:sz w:val="28"/>
          <w:szCs w:val="28"/>
        </w:rPr>
        <w:t>становлено, что под деятельностью, направленной против безопасности Российской Федерации, понимается совершение хотя бы одного из преступлений, предусмотренных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РФ, неисполнении приказа, дезертирстве, и прочее.</w:t>
      </w:r>
    </w:p>
    <w:p w14:paraId="57F2952F" w14:textId="77777777" w:rsidR="00AB2EC8" w:rsidRPr="00AB2EC8" w:rsidRDefault="00AB2EC8" w:rsidP="00AB2EC8">
      <w:pPr>
        <w:pStyle w:val="a3"/>
        <w:shd w:val="clear" w:color="auto" w:fill="FFFFFF"/>
        <w:spacing w:before="0" w:beforeAutospacing="0" w:after="0" w:afterAutospacing="0"/>
        <w:ind w:firstLine="567"/>
        <w:jc w:val="both"/>
        <w:rPr>
          <w:sz w:val="28"/>
          <w:szCs w:val="28"/>
        </w:rPr>
      </w:pPr>
      <w:r w:rsidRPr="00AB2EC8">
        <w:rPr>
          <w:sz w:val="28"/>
          <w:szCs w:val="28"/>
        </w:rPr>
        <w:t xml:space="preserve">Также 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w:t>
      </w:r>
      <w:bookmarkStart w:id="0" w:name="_GoBack"/>
      <w:bookmarkEnd w:id="0"/>
      <w:r w:rsidRPr="00AB2EC8">
        <w:rPr>
          <w:sz w:val="28"/>
          <w:szCs w:val="28"/>
        </w:rPr>
        <w:t>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 "Публичные призывы к осуществлению деятельности, направленной против безопасности государства", если они совершены из корыстных побуждений.</w:t>
      </w:r>
    </w:p>
    <w:p w14:paraId="10521979" w14:textId="77777777" w:rsidR="00AB2EC8" w:rsidRPr="00AB2EC8" w:rsidRDefault="00AB2EC8" w:rsidP="00AB2EC8">
      <w:pPr>
        <w:pStyle w:val="a3"/>
        <w:shd w:val="clear" w:color="auto" w:fill="FFFFFF"/>
        <w:spacing w:before="0" w:beforeAutospacing="0" w:after="0" w:afterAutospacing="0"/>
        <w:ind w:firstLine="567"/>
        <w:jc w:val="both"/>
        <w:rPr>
          <w:sz w:val="28"/>
          <w:szCs w:val="28"/>
        </w:rPr>
      </w:pPr>
      <w:r w:rsidRPr="00AB2EC8">
        <w:rPr>
          <w:sz w:val="28"/>
          <w:szCs w:val="28"/>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14:paraId="38A7F1ED" w14:textId="77777777" w:rsidR="00AB2EC8" w:rsidRPr="00AB2EC8" w:rsidRDefault="00AB2EC8" w:rsidP="00AB2EC8">
      <w:pPr>
        <w:pStyle w:val="a3"/>
        <w:shd w:val="clear" w:color="auto" w:fill="FFFFFF"/>
        <w:spacing w:before="0" w:beforeAutospacing="0" w:after="0" w:afterAutospacing="0"/>
        <w:ind w:firstLine="567"/>
        <w:jc w:val="both"/>
        <w:rPr>
          <w:sz w:val="28"/>
          <w:szCs w:val="28"/>
        </w:rPr>
      </w:pPr>
      <w:r w:rsidRPr="00AB2EC8">
        <w:rPr>
          <w:sz w:val="28"/>
          <w:szCs w:val="28"/>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14:paraId="1DF8E911" w14:textId="77777777" w:rsidR="00AB2EC8" w:rsidRPr="00AB2EC8" w:rsidRDefault="00AB2EC8" w:rsidP="00AB2EC8">
      <w:pPr>
        <w:pStyle w:val="a3"/>
        <w:shd w:val="clear" w:color="auto" w:fill="FFFFFF"/>
        <w:spacing w:before="0" w:beforeAutospacing="0" w:after="0" w:afterAutospacing="0"/>
        <w:ind w:firstLine="567"/>
        <w:jc w:val="both"/>
        <w:rPr>
          <w:sz w:val="28"/>
          <w:szCs w:val="28"/>
        </w:rPr>
      </w:pPr>
      <w:r w:rsidRPr="00AB2EC8">
        <w:rPr>
          <w:sz w:val="28"/>
          <w:szCs w:val="28"/>
        </w:rPr>
        <w:t>Корреспондирующие изменения внесены в УПК РФ.</w:t>
      </w:r>
    </w:p>
    <w:p w14:paraId="3EFE1528" w14:textId="77777777" w:rsidR="00C453F2" w:rsidRPr="00AB2EC8" w:rsidRDefault="00C453F2" w:rsidP="00C453F2">
      <w:pPr>
        <w:pStyle w:val="a3"/>
        <w:shd w:val="clear" w:color="auto" w:fill="FFFFFF"/>
        <w:spacing w:before="0" w:beforeAutospacing="0" w:after="0" w:afterAutospacing="0"/>
        <w:ind w:firstLine="567"/>
        <w:jc w:val="both"/>
        <w:rPr>
          <w:sz w:val="28"/>
          <w:szCs w:val="28"/>
        </w:rPr>
      </w:pPr>
    </w:p>
    <w:p w14:paraId="3795B57F" w14:textId="7E63C4F5" w:rsidR="00766FF2" w:rsidRDefault="00766FF2" w:rsidP="00766FF2">
      <w:pPr>
        <w:pStyle w:val="doclink"/>
        <w:shd w:val="clear" w:color="auto" w:fill="FFFFFF"/>
        <w:spacing w:before="0" w:beforeAutospacing="0" w:after="240" w:afterAutospacing="0" w:line="300" w:lineRule="atLeast"/>
        <w:rPr>
          <w:b/>
          <w:color w:val="000000"/>
          <w:spacing w:val="2"/>
          <w:sz w:val="28"/>
          <w:szCs w:val="28"/>
        </w:rPr>
      </w:pPr>
      <w:r>
        <w:rPr>
          <w:b/>
          <w:color w:val="000000"/>
          <w:spacing w:val="2"/>
          <w:sz w:val="28"/>
          <w:szCs w:val="28"/>
        </w:rPr>
        <w:t xml:space="preserve">Прокуратура </w:t>
      </w:r>
      <w:proofErr w:type="spellStart"/>
      <w:r>
        <w:rPr>
          <w:b/>
          <w:color w:val="000000"/>
          <w:spacing w:val="2"/>
          <w:sz w:val="28"/>
          <w:szCs w:val="28"/>
        </w:rPr>
        <w:t>Рамонского</w:t>
      </w:r>
      <w:proofErr w:type="spellEnd"/>
      <w:r>
        <w:rPr>
          <w:b/>
          <w:color w:val="000000"/>
          <w:spacing w:val="2"/>
          <w:sz w:val="28"/>
          <w:szCs w:val="28"/>
        </w:rPr>
        <w:t xml:space="preserve"> района</w:t>
      </w:r>
    </w:p>
    <w:p w14:paraId="0560A1B5" w14:textId="77777777" w:rsidR="00766FF2" w:rsidRDefault="00766FF2" w:rsidP="00766FF2"/>
    <w:sectPr w:rsidR="00766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E2"/>
    <w:rsid w:val="00066A4D"/>
    <w:rsid w:val="002F759C"/>
    <w:rsid w:val="003B3548"/>
    <w:rsid w:val="00566B99"/>
    <w:rsid w:val="005D1BCF"/>
    <w:rsid w:val="00766FF2"/>
    <w:rsid w:val="007A6309"/>
    <w:rsid w:val="00AB2EC8"/>
    <w:rsid w:val="00B45AE2"/>
    <w:rsid w:val="00BB4A8A"/>
    <w:rsid w:val="00C02437"/>
    <w:rsid w:val="00C453F2"/>
    <w:rsid w:val="00DF2E3D"/>
    <w:rsid w:val="00E12EB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44B0"/>
  <w15:chartTrackingRefBased/>
  <w15:docId w15:val="{BDC21137-C516-48F4-9769-47ED1E8B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F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6FF2"/>
    <w:pPr>
      <w:spacing w:before="100" w:beforeAutospacing="1" w:after="100" w:afterAutospacing="1"/>
    </w:pPr>
  </w:style>
  <w:style w:type="paragraph" w:customStyle="1" w:styleId="doclink">
    <w:name w:val="doc_link"/>
    <w:basedOn w:val="a"/>
    <w:rsid w:val="00766FF2"/>
    <w:pPr>
      <w:spacing w:before="100" w:beforeAutospacing="1" w:after="100" w:afterAutospacing="1"/>
    </w:pPr>
  </w:style>
  <w:style w:type="character" w:styleId="a4">
    <w:name w:val="Strong"/>
    <w:uiPriority w:val="22"/>
    <w:qFormat/>
    <w:rsid w:val="00766FF2"/>
    <w:rPr>
      <w:b/>
      <w:bCs/>
    </w:rPr>
  </w:style>
  <w:style w:type="paragraph" w:customStyle="1" w:styleId="revann">
    <w:name w:val="rev_ann"/>
    <w:basedOn w:val="a"/>
    <w:rsid w:val="00766F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69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Золотарева Юлия Андреевна</dc:creator>
  <cp:keywords/>
  <dc:description/>
  <cp:lastModifiedBy>Золотарева Юлия Андреевна</cp:lastModifiedBy>
  <cp:revision>2</cp:revision>
  <dcterms:created xsi:type="dcterms:W3CDTF">2024-05-24T06:22:00Z</dcterms:created>
  <dcterms:modified xsi:type="dcterms:W3CDTF">2024-05-24T06:22:00Z</dcterms:modified>
</cp:coreProperties>
</file>