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A" w:rsidRDefault="00F9220A" w:rsidP="007D04A7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  <w:r w:rsidRPr="00F9220A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«О внесении изменений в Федеральный закон «О правовом положении  иностранных граждан в Российской Федерации» внесены изменения в Федеральный закон от 25.06.2002 №115-ФЗ «О правовом положении  иностранных граждан в Российской Федерации», позволяющие </w:t>
      </w:r>
      <w:r w:rsidRPr="00F9220A">
        <w:rPr>
          <w:sz w:val="28"/>
          <w:szCs w:val="28"/>
        </w:rPr>
        <w:t xml:space="preserve">работодателям привлекать иностранцев к труду в субъекте РФ, если патент они получили в соседнем регионе. Речь идет о Москве с Московской областью, а также о Санкт-Петербурге с Ленинградской областью. </w:t>
      </w:r>
    </w:p>
    <w:p w:rsidR="00F9220A" w:rsidRPr="00F9220A" w:rsidRDefault="00F9220A" w:rsidP="007D04A7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4 ст. 1 проекта закона, это возможно при подписании соглашения</w:t>
      </w:r>
      <w:r w:rsidRPr="00F9220A">
        <w:rPr>
          <w:sz w:val="28"/>
          <w:szCs w:val="28"/>
        </w:rPr>
        <w:t xml:space="preserve"> с усл</w:t>
      </w:r>
      <w:r>
        <w:rPr>
          <w:sz w:val="28"/>
          <w:szCs w:val="28"/>
        </w:rPr>
        <w:t>овиями сотрудничества, направленное в МВД и опубликованное</w:t>
      </w:r>
      <w:r w:rsidRPr="00F9220A">
        <w:rPr>
          <w:sz w:val="28"/>
          <w:szCs w:val="28"/>
        </w:rPr>
        <w:t xml:space="preserve"> в интернете не позднее чем за 15 календар</w:t>
      </w:r>
      <w:r>
        <w:rPr>
          <w:sz w:val="28"/>
          <w:szCs w:val="28"/>
        </w:rPr>
        <w:t>ных дней до начала его действия.</w:t>
      </w:r>
    </w:p>
    <w:p w:rsidR="00F9220A" w:rsidRPr="00F9220A" w:rsidRDefault="00F9220A" w:rsidP="007D04A7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 w:rsidRPr="00F9220A">
        <w:rPr>
          <w:sz w:val="28"/>
          <w:szCs w:val="28"/>
        </w:rPr>
        <w:t>Сейчас трудоустроить иностранца можно только в том субъекте РФ, в котором он получил патент. Исключение – документ выдан в Москве для работы в Московской области.</w:t>
      </w:r>
    </w:p>
    <w:p w:rsidR="00F9220A" w:rsidRPr="00F9220A" w:rsidRDefault="00F9220A" w:rsidP="007D04A7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Одновременно, изменения, содержащиеся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«б» п. 2 ст. 1 того же закона</w:t>
      </w:r>
      <w:r w:rsidR="007D04A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D04A7">
        <w:rPr>
          <w:sz w:val="28"/>
          <w:szCs w:val="28"/>
        </w:rPr>
        <w:t>потребуют</w:t>
      </w:r>
      <w:r w:rsidR="007D04A7" w:rsidRPr="00F9220A">
        <w:rPr>
          <w:sz w:val="28"/>
          <w:szCs w:val="28"/>
        </w:rPr>
        <w:t xml:space="preserve"> уведомить территориальный орган МВД каждого</w:t>
      </w:r>
      <w:r w:rsidR="007D04A7">
        <w:rPr>
          <w:sz w:val="28"/>
          <w:szCs w:val="28"/>
        </w:rPr>
        <w:t xml:space="preserve"> субъекта,</w:t>
      </w:r>
      <w:r w:rsidR="007D04A7" w:rsidRPr="00F9220A">
        <w:rPr>
          <w:sz w:val="28"/>
          <w:szCs w:val="28"/>
        </w:rPr>
        <w:t xml:space="preserve"> </w:t>
      </w:r>
      <w:r w:rsidR="007D04A7">
        <w:rPr>
          <w:sz w:val="28"/>
          <w:szCs w:val="28"/>
        </w:rPr>
        <w:t>который заключает трудовой договор с иностранцем.</w:t>
      </w:r>
    </w:p>
    <w:p w:rsidR="00F9220A" w:rsidRDefault="00F9220A">
      <w:pPr>
        <w:rPr>
          <w:rFonts w:ascii="Times New Roman" w:hAnsi="Times New Roman" w:cs="Times New Roman"/>
          <w:sz w:val="28"/>
          <w:szCs w:val="28"/>
        </w:rPr>
      </w:pPr>
    </w:p>
    <w:p w:rsidR="007D04A7" w:rsidRDefault="007D0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с 1 сентября 2025 г.</w:t>
      </w:r>
    </w:p>
    <w:p w:rsidR="007D04A7" w:rsidRPr="007D04A7" w:rsidRDefault="007D04A7" w:rsidP="007D04A7">
      <w:pPr>
        <w:ind w:left="-567"/>
        <w:rPr>
          <w:b/>
        </w:rPr>
      </w:pPr>
      <w:r w:rsidRPr="007D04A7">
        <w:rPr>
          <w:rFonts w:ascii="Times New Roman" w:hAnsi="Times New Roman" w:cs="Times New Roman"/>
          <w:b/>
          <w:sz w:val="28"/>
          <w:szCs w:val="28"/>
        </w:rPr>
        <w:t>Прокуратура Рамонского района</w:t>
      </w:r>
    </w:p>
    <w:sectPr w:rsidR="007D04A7" w:rsidRPr="007D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20A"/>
    <w:rsid w:val="006F304B"/>
    <w:rsid w:val="007D04A7"/>
    <w:rsid w:val="00911BDA"/>
    <w:rsid w:val="00D42ACA"/>
    <w:rsid w:val="00F9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5B5F"/>
  <w15:docId w15:val="{1D4BAA9D-1902-4246-95E2-813530C5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2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3</cp:revision>
  <dcterms:created xsi:type="dcterms:W3CDTF">2025-03-13T07:30:00Z</dcterms:created>
  <dcterms:modified xsi:type="dcterms:W3CDTF">2025-03-13T13:38:00Z</dcterms:modified>
</cp:coreProperties>
</file>