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92B" w:rsidRPr="00E8292B" w:rsidRDefault="00E8292B" w:rsidP="00FB6A4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60C8B" w:rsidRDefault="00C60C8B" w:rsidP="00C60C8B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7.03.2025 № 287 «Об утверждении коэффициента индексации с 1 апреля 2025 г. социальной пенсии» изменится коэффициент индексации с 1 апреля 2025 г. социальной пенсии, установленной Федеральным законом «О государственном пенсионном обеспечении в </w:t>
      </w:r>
      <w:r w:rsidRPr="00C60C8B">
        <w:rPr>
          <w:rFonts w:ascii="Times New Roman" w:hAnsi="Times New Roman" w:cs="Times New Roman"/>
          <w:sz w:val="28"/>
          <w:szCs w:val="28"/>
        </w:rPr>
        <w:t xml:space="preserve">Российской Федерации», в размере 1,1475, то есть на 14,75%. Социальные пенсии получают граждане, у которых нет трудового стажа либо в том случае, если </w:t>
      </w:r>
      <w:r w:rsidR="00E8292B">
        <w:rPr>
          <w:rFonts w:ascii="Times New Roman" w:hAnsi="Times New Roman" w:cs="Times New Roman"/>
          <w:sz w:val="28"/>
          <w:szCs w:val="28"/>
        </w:rPr>
        <w:t>его недостаточно</w:t>
      </w:r>
      <w:r w:rsidRPr="00C60C8B">
        <w:rPr>
          <w:rFonts w:ascii="Times New Roman" w:hAnsi="Times New Roman" w:cs="Times New Roman"/>
          <w:sz w:val="28"/>
          <w:szCs w:val="28"/>
        </w:rPr>
        <w:t xml:space="preserve"> для назначения страховой пенсии. Также данные выплаты получают граждане с инвалидностью и потерявшие кормильца.</w:t>
      </w:r>
    </w:p>
    <w:p w:rsidR="00E8292B" w:rsidRPr="00E8292B" w:rsidRDefault="00E8292B" w:rsidP="00C60C8B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92B">
        <w:rPr>
          <w:rFonts w:ascii="Times New Roman" w:hAnsi="Times New Roman" w:cs="Times New Roman"/>
          <w:sz w:val="28"/>
          <w:szCs w:val="28"/>
        </w:rPr>
        <w:t>Размер индексации рассчитывается исходя из темпов роста прожиточного минимума пенсионеров за прошедший год. Традиционно индексация социальных пенсий проводится 1 апреля.</w:t>
      </w:r>
    </w:p>
    <w:p w:rsidR="00C60C8B" w:rsidRDefault="00C60C8B" w:rsidP="00C60C8B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Одновременно, с 1 апреля</w:t>
      </w:r>
      <w:r w:rsidR="00E8292B">
        <w:rPr>
          <w:rFonts w:ascii="Times New Roman" w:hAnsi="Times New Roman" w:cs="Times New Roman"/>
          <w:sz w:val="28"/>
          <w:szCs w:val="28"/>
        </w:rPr>
        <w:t xml:space="preserve"> на 14,75%</w:t>
      </w:r>
      <w:r>
        <w:rPr>
          <w:rFonts w:ascii="Times New Roman" w:hAnsi="Times New Roman" w:cs="Times New Roman"/>
          <w:sz w:val="28"/>
          <w:szCs w:val="28"/>
        </w:rPr>
        <w:t xml:space="preserve"> повысится </w:t>
      </w:r>
      <w:r w:rsidRPr="00C60C8B">
        <w:rPr>
          <w:rFonts w:ascii="Times New Roman" w:hAnsi="Times New Roman" w:cs="Times New Roman"/>
          <w:sz w:val="28"/>
          <w:szCs w:val="28"/>
        </w:rPr>
        <w:t xml:space="preserve">размер пенсионного обеспечения ряда категорий граждан: военнослужащие, проходившие службу по призыву, </w:t>
      </w:r>
      <w:r w:rsidRPr="00E8292B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E8292B" w:rsidRPr="00E8292B">
        <w:rPr>
          <w:rFonts w:ascii="Times New Roman" w:hAnsi="Times New Roman" w:cs="Times New Roman"/>
          <w:sz w:val="28"/>
          <w:szCs w:val="28"/>
        </w:rPr>
        <w:t>Великой Отечественной войны, граждане, награждённые знаками «Жителю блокадного Ленинграда», «Житель осаждённого Севастополя» и «Житель осаждённого Сталинграда», лётчики-испытатели и космонавты, а также граждане, пострадавшие в результате радиационных или техногенных катастроф, и члены их семей.</w:t>
      </w:r>
    </w:p>
    <w:p w:rsidR="00E8292B" w:rsidRPr="00C60C8B" w:rsidRDefault="00E8292B" w:rsidP="00C60C8B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бюджета Социального фонда на эти нужды выделено около 85 мдрд. Рублей.</w:t>
      </w:r>
    </w:p>
    <w:p w:rsidR="00C60C8B" w:rsidRDefault="00C60C8B" w:rsidP="00C60C8B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C8B" w:rsidRDefault="00C60C8B" w:rsidP="00C60C8B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апреля 2025 г.</w:t>
      </w:r>
    </w:p>
    <w:p w:rsidR="00C60C8B" w:rsidRDefault="00C60C8B" w:rsidP="00C60C8B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C8B" w:rsidRPr="00E8292B" w:rsidRDefault="00C60C8B" w:rsidP="00E8292B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92B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C60C8B" w:rsidRPr="00E8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C8B"/>
    <w:rsid w:val="003454FF"/>
    <w:rsid w:val="00467741"/>
    <w:rsid w:val="008D6E16"/>
    <w:rsid w:val="00C60C8B"/>
    <w:rsid w:val="00E8292B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C36E"/>
  <w15:docId w15:val="{D471A8DE-DE09-4A4E-AE27-87D2202B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Вернигоров Дмитрий Иванович</cp:lastModifiedBy>
  <cp:revision>4</cp:revision>
  <dcterms:created xsi:type="dcterms:W3CDTF">2025-03-13T07:46:00Z</dcterms:created>
  <dcterms:modified xsi:type="dcterms:W3CDTF">2025-03-13T13:39:00Z</dcterms:modified>
</cp:coreProperties>
</file>