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D5D" w:rsidRDefault="00092D17">
      <w:pPr>
        <w:spacing w:after="0"/>
        <w:ind w:right="7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Сводка предложений  </w:t>
      </w:r>
    </w:p>
    <w:p w:rsidR="00322D5D" w:rsidRDefault="00092D17">
      <w:pPr>
        <w:spacing w:after="2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A287F" w:rsidRDefault="0002054B" w:rsidP="009A287F">
      <w:pPr>
        <w:spacing w:after="45" w:line="238" w:lineRule="auto"/>
      </w:pPr>
      <w:r>
        <w:rPr>
          <w:rFonts w:ascii="Times New Roman" w:eastAsia="Times New Roman" w:hAnsi="Times New Roman" w:cs="Times New Roman"/>
          <w:sz w:val="24"/>
        </w:rPr>
        <w:t>Ссылка на экспертизу</w:t>
      </w:r>
      <w:r w:rsidR="00092D17">
        <w:rPr>
          <w:rFonts w:ascii="Times New Roman" w:eastAsia="Times New Roman" w:hAnsi="Times New Roman" w:cs="Times New Roman"/>
          <w:sz w:val="24"/>
        </w:rPr>
        <w:t xml:space="preserve"> МНПА: </w:t>
      </w:r>
      <w:r w:rsidR="009A287F">
        <w:rPr>
          <w:b/>
          <w:u w:val="single" w:color="000000"/>
        </w:rPr>
        <w:t xml:space="preserve">● Главная ● Деятельность ●Экономика● Оценка регулирующего воздействия </w:t>
      </w:r>
      <w:r w:rsidR="009A287F" w:rsidRPr="0002054B">
        <w:rPr>
          <w:b/>
          <w:u w:val="single" w:color="000000"/>
        </w:rPr>
        <w:t>(</w:t>
      </w:r>
      <w:r w:rsidRPr="0002054B">
        <w:rPr>
          <w:b/>
          <w:u w:val="single" w:color="000000"/>
        </w:rPr>
        <w:t>https://omsu-ramon.gosuslugi.ru/deyatelnost/napravleniya-deyatelnosti/ekonomika/otsenka-reguliruyuschego-vozdeystviya/publichnye-konsultatsii-expertizy-munitsipalnyh-npa/</w:t>
      </w:r>
      <w:r w:rsidR="009A287F" w:rsidRPr="0002054B">
        <w:rPr>
          <w:b/>
        </w:rPr>
        <w:t>);</w:t>
      </w:r>
      <w:r w:rsidR="009A287F">
        <w:t xml:space="preserve"> </w:t>
      </w:r>
    </w:p>
    <w:p w:rsidR="00C11A9F" w:rsidRPr="00A731D8" w:rsidRDefault="00C11A9F" w:rsidP="00C11A9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Pr="00A731D8">
        <w:rPr>
          <w:rFonts w:ascii="Times New Roman" w:hAnsi="Times New Roman" w:cs="Times New Roman"/>
          <w:b/>
          <w:bCs/>
          <w:sz w:val="24"/>
          <w:szCs w:val="24"/>
        </w:rPr>
        <w:t>ормативно - правово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A731D8">
        <w:rPr>
          <w:rFonts w:ascii="Times New Roman" w:hAnsi="Times New Roman" w:cs="Times New Roman"/>
          <w:b/>
          <w:bCs/>
          <w:sz w:val="24"/>
          <w:szCs w:val="24"/>
        </w:rPr>
        <w:t xml:space="preserve"> акт: </w:t>
      </w:r>
    </w:p>
    <w:p w:rsidR="00DE202B" w:rsidRPr="00DE202B" w:rsidRDefault="00DE202B" w:rsidP="00DE202B">
      <w:pPr>
        <w:spacing w:after="17" w:line="261" w:lineRule="auto"/>
        <w:ind w:left="-5" w:hanging="1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DE202B">
        <w:rPr>
          <w:rFonts w:ascii="Times New Roman" w:hAnsi="Times New Roman" w:cs="Times New Roman"/>
          <w:b/>
          <w:sz w:val="24"/>
          <w:szCs w:val="24"/>
        </w:rPr>
        <w:t xml:space="preserve">ешение Совета народных депутатов Рамонского муниципального района Воронежской области от 13.09.2024 № 373 </w:t>
      </w:r>
    </w:p>
    <w:p w:rsidR="00DE202B" w:rsidRPr="00DE202B" w:rsidRDefault="00DE202B" w:rsidP="00DE202B">
      <w:pPr>
        <w:spacing w:after="17" w:line="261" w:lineRule="auto"/>
        <w:ind w:left="-5" w:hanging="10"/>
        <w:rPr>
          <w:rFonts w:ascii="Times New Roman" w:hAnsi="Times New Roman" w:cs="Times New Roman"/>
          <w:sz w:val="24"/>
          <w:szCs w:val="24"/>
        </w:rPr>
      </w:pPr>
      <w:r w:rsidRPr="00DE202B">
        <w:rPr>
          <w:rFonts w:ascii="Times New Roman" w:hAnsi="Times New Roman" w:cs="Times New Roman"/>
          <w:sz w:val="24"/>
          <w:szCs w:val="24"/>
        </w:rPr>
        <w:t>О внесении изменений в решение Совета народных депутатов от 02.02.2017 № 163 «Об утверждении Положения о порядке управления и распоряжения имуществом, находящимся в собственности муниципального образования - Рамонский муниципальный район Воронежской области»</w:t>
      </w:r>
      <w:r w:rsidRPr="00DE202B">
        <w:rPr>
          <w:rFonts w:ascii="Times New Roman" w:hAnsi="Times New Roman" w:cs="Times New Roman"/>
          <w:sz w:val="24"/>
          <w:szCs w:val="24"/>
        </w:rPr>
        <w:t>.</w:t>
      </w:r>
    </w:p>
    <w:p w:rsidR="00322D5D" w:rsidRDefault="00092D17" w:rsidP="00DE202B">
      <w:pPr>
        <w:spacing w:after="17" w:line="261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Дата проведения публичного обсуждения: </w:t>
      </w:r>
      <w:r w:rsidR="00DE202B">
        <w:rPr>
          <w:rFonts w:ascii="Times New Roman" w:eastAsia="Times New Roman" w:hAnsi="Times New Roman" w:cs="Times New Roman"/>
          <w:b/>
          <w:sz w:val="24"/>
        </w:rPr>
        <w:t>16.09.2024г.-04</w:t>
      </w:r>
      <w:r w:rsidR="00117986">
        <w:rPr>
          <w:rFonts w:ascii="Times New Roman" w:eastAsia="Times New Roman" w:hAnsi="Times New Roman" w:cs="Times New Roman"/>
          <w:b/>
          <w:sz w:val="24"/>
        </w:rPr>
        <w:t>.10</w:t>
      </w:r>
      <w:r>
        <w:rPr>
          <w:rFonts w:ascii="Times New Roman" w:eastAsia="Times New Roman" w:hAnsi="Times New Roman" w:cs="Times New Roman"/>
          <w:b/>
          <w:sz w:val="24"/>
        </w:rPr>
        <w:t>.2024г.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bookmarkStart w:id="0" w:name="_GoBack"/>
      <w:bookmarkEnd w:id="0"/>
    </w:p>
    <w:p w:rsidR="00322D5D" w:rsidRDefault="00092D17">
      <w:pPr>
        <w:spacing w:after="17" w:line="261" w:lineRule="auto"/>
        <w:ind w:left="-5" w:right="2766" w:hanging="10"/>
      </w:pPr>
      <w:r>
        <w:rPr>
          <w:rFonts w:ascii="Times New Roman" w:eastAsia="Times New Roman" w:hAnsi="Times New Roman" w:cs="Times New Roman"/>
          <w:sz w:val="24"/>
        </w:rPr>
        <w:t>Количество экспертов, участвовавших в обсуждении:</w:t>
      </w:r>
      <w:r>
        <w:rPr>
          <w:rFonts w:ascii="Times New Roman" w:eastAsia="Times New Roman" w:hAnsi="Times New Roman" w:cs="Times New Roman"/>
          <w:b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22D5D" w:rsidRDefault="00092D17">
      <w:pPr>
        <w:spacing w:after="17" w:line="261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Отчет сгенерирован: </w:t>
      </w:r>
      <w:r w:rsidR="00DE202B">
        <w:rPr>
          <w:rFonts w:ascii="Times New Roman" w:eastAsia="Times New Roman" w:hAnsi="Times New Roman" w:cs="Times New Roman"/>
          <w:b/>
          <w:sz w:val="24"/>
        </w:rPr>
        <w:t>07</w:t>
      </w:r>
      <w:r w:rsidR="00117986">
        <w:rPr>
          <w:rFonts w:ascii="Times New Roman" w:eastAsia="Times New Roman" w:hAnsi="Times New Roman" w:cs="Times New Roman"/>
          <w:b/>
          <w:sz w:val="24"/>
        </w:rPr>
        <w:t>.10</w:t>
      </w:r>
      <w:r>
        <w:rPr>
          <w:rFonts w:ascii="Times New Roman" w:eastAsia="Times New Roman" w:hAnsi="Times New Roman" w:cs="Times New Roman"/>
          <w:b/>
          <w:sz w:val="24"/>
        </w:rPr>
        <w:t xml:space="preserve">.2024г. </w:t>
      </w:r>
    </w:p>
    <w:p w:rsidR="00322D5D" w:rsidRDefault="00092D17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419" w:type="dxa"/>
        <w:tblInd w:w="-62" w:type="dxa"/>
        <w:tblCellMar>
          <w:top w:w="108" w:type="dxa"/>
          <w:left w:w="60" w:type="dxa"/>
          <w:right w:w="31" w:type="dxa"/>
        </w:tblCellMar>
        <w:tblLook w:val="04A0" w:firstRow="1" w:lastRow="0" w:firstColumn="1" w:lastColumn="0" w:noHBand="0" w:noVBand="1"/>
      </w:tblPr>
      <w:tblGrid>
        <w:gridCol w:w="623"/>
        <w:gridCol w:w="3833"/>
        <w:gridCol w:w="2838"/>
        <w:gridCol w:w="1381"/>
        <w:gridCol w:w="744"/>
      </w:tblGrid>
      <w:tr w:rsidR="00322D5D">
        <w:trPr>
          <w:trHeight w:val="76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13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right="31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Участник обсуждения 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Позиция участника обсуждения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Комментарии разработчика </w:t>
            </w:r>
          </w:p>
        </w:tc>
      </w:tr>
      <w:tr w:rsidR="00322D5D" w:rsidTr="00092D17">
        <w:trPr>
          <w:trHeight w:val="801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right="124" w:hanging="15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ИП ГК(Ф)Х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Абасов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Казим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Абасович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22D5D" w:rsidTr="00092D17">
        <w:trPr>
          <w:trHeight w:val="88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hanging="15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Председатель Рамонского РАЙПТК </w:t>
            </w:r>
            <w:proofErr w:type="spellStart"/>
            <w:r w:rsidRPr="00092D17">
              <w:rPr>
                <w:rFonts w:ascii="Times New Roman" w:eastAsia="Times New Roman" w:hAnsi="Times New Roman" w:cs="Times New Roman"/>
                <w:sz w:val="24"/>
              </w:rPr>
              <w:t>Трубникова</w:t>
            </w:r>
            <w:proofErr w:type="spellEnd"/>
            <w:r w:rsidRPr="00092D17">
              <w:rPr>
                <w:rFonts w:ascii="Times New Roman" w:eastAsia="Times New Roman" w:hAnsi="Times New Roman" w:cs="Times New Roman"/>
                <w:sz w:val="24"/>
              </w:rPr>
              <w:t xml:space="preserve"> Наталья Дмитриевна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322D5D" w:rsidTr="00092D17">
        <w:trPr>
          <w:trHeight w:val="70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3. 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153" w:hanging="151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</w:t>
            </w:r>
            <w:r w:rsidRPr="00092D17">
              <w:rPr>
                <w:rFonts w:ascii="Times New Roman" w:eastAsia="Times New Roman" w:hAnsi="Times New Roman" w:cs="Times New Roman"/>
                <w:sz w:val="24"/>
              </w:rPr>
              <w:t>Директор АНО «Рамонский ЦПП» Золотарева Ольга Юрьевна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Замечания и предложения не поступили 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D5D" w:rsidRDefault="00092D17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92D17" w:rsidTr="00092D17">
        <w:trPr>
          <w:trHeight w:val="1027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D17" w:rsidRDefault="00092D17" w:rsidP="00092D17">
            <w:pPr>
              <w:ind w:left="153" w:hanging="15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Генеральный директор ООО «СП Дон»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Болгов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Роман Александрович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ind w:left="2"/>
              <w:rPr>
                <w:rFonts w:ascii="Times New Roman" w:eastAsia="Times New Roman" w:hAnsi="Times New Roman" w:cs="Times New Roman"/>
                <w:sz w:val="24"/>
              </w:rPr>
            </w:pPr>
            <w:r w:rsidRPr="00092D17">
              <w:rPr>
                <w:rFonts w:ascii="Times New Roman" w:eastAsia="Times New Roman" w:hAnsi="Times New Roman" w:cs="Times New Roman"/>
                <w:sz w:val="24"/>
              </w:rPr>
              <w:t>Замечания и предложения не поступили</w:t>
            </w:r>
          </w:p>
        </w:tc>
        <w:tc>
          <w:tcPr>
            <w:tcW w:w="21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2D17" w:rsidRDefault="00092D17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322D5D" w:rsidTr="00092D17">
        <w:trPr>
          <w:trHeight w:val="309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поступивших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>
        <w:trPr>
          <w:trHeight w:val="490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 w:rsidTr="00092D17">
        <w:trPr>
          <w:trHeight w:val="397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частично 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  <w:tr w:rsidR="00322D5D" w:rsidTr="00092D17">
        <w:trPr>
          <w:trHeight w:val="263"/>
        </w:trPr>
        <w:tc>
          <w:tcPr>
            <w:tcW w:w="7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Общее количество неучтенных предложений 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22D5D" w:rsidRDefault="00322D5D"/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2D5D" w:rsidRDefault="00092D17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</w:tr>
    </w:tbl>
    <w:p w:rsidR="00322D5D" w:rsidRDefault="00092D17">
      <w:pPr>
        <w:spacing w:after="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92D17" w:rsidRP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>Начальник отдела экономического развития</w:t>
      </w:r>
    </w:p>
    <w:p w:rsid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                                          </w:t>
      </w:r>
    </w:p>
    <w:p w:rsid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2D17" w:rsidRPr="00092D17" w:rsidRDefault="00092D17" w:rsidP="00092D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2D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Говорова Л.М.                    </w:t>
      </w:r>
      <w:r w:rsidR="00DE202B">
        <w:rPr>
          <w:rFonts w:ascii="Times New Roman" w:hAnsi="Times New Roman" w:cs="Times New Roman"/>
          <w:sz w:val="24"/>
          <w:szCs w:val="24"/>
        </w:rPr>
        <w:t xml:space="preserve"> «07</w:t>
      </w:r>
      <w:r w:rsidR="00117986">
        <w:rPr>
          <w:rFonts w:ascii="Times New Roman" w:hAnsi="Times New Roman" w:cs="Times New Roman"/>
          <w:sz w:val="24"/>
          <w:szCs w:val="24"/>
        </w:rPr>
        <w:t>» октября</w:t>
      </w:r>
      <w:r>
        <w:rPr>
          <w:rFonts w:ascii="Times New Roman" w:hAnsi="Times New Roman" w:cs="Times New Roman"/>
          <w:sz w:val="24"/>
          <w:szCs w:val="24"/>
        </w:rPr>
        <w:t xml:space="preserve"> 2024</w:t>
      </w:r>
      <w:r w:rsidRPr="00092D17">
        <w:rPr>
          <w:rFonts w:ascii="Times New Roman" w:hAnsi="Times New Roman" w:cs="Times New Roman"/>
          <w:sz w:val="24"/>
          <w:szCs w:val="24"/>
        </w:rPr>
        <w:t xml:space="preserve"> года                      ____________ </w:t>
      </w:r>
    </w:p>
    <w:p w:rsidR="00322D5D" w:rsidRPr="00092D17" w:rsidRDefault="00092D17" w:rsidP="00092D17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2D17">
        <w:rPr>
          <w:rFonts w:ascii="Times New Roman" w:hAnsi="Times New Roman" w:cs="Times New Roman"/>
          <w:sz w:val="16"/>
          <w:szCs w:val="16"/>
        </w:rPr>
        <w:t xml:space="preserve">Ф.И.О. руководителя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Дата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092D17">
        <w:rPr>
          <w:rFonts w:ascii="Times New Roman" w:hAnsi="Times New Roman" w:cs="Times New Roman"/>
          <w:sz w:val="16"/>
          <w:szCs w:val="16"/>
        </w:rPr>
        <w:t xml:space="preserve">   Подпись</w:t>
      </w:r>
    </w:p>
    <w:sectPr w:rsidR="00322D5D" w:rsidRPr="00092D17">
      <w:pgSz w:w="11906" w:h="16838"/>
      <w:pgMar w:top="1440" w:right="561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D5D"/>
    <w:rsid w:val="0002054B"/>
    <w:rsid w:val="00092D17"/>
    <w:rsid w:val="00117986"/>
    <w:rsid w:val="00322D5D"/>
    <w:rsid w:val="00444E8D"/>
    <w:rsid w:val="004E1639"/>
    <w:rsid w:val="00690800"/>
    <w:rsid w:val="007E1956"/>
    <w:rsid w:val="009A287F"/>
    <w:rsid w:val="00B649EB"/>
    <w:rsid w:val="00C11A9F"/>
    <w:rsid w:val="00DE202B"/>
    <w:rsid w:val="00E178EA"/>
    <w:rsid w:val="00E8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800C9"/>
  <w15:docId w15:val="{B92DAD16-E0D6-4DBD-9337-37E1ABC9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cp:lastModifiedBy>Admin</cp:lastModifiedBy>
  <cp:revision>13</cp:revision>
  <dcterms:created xsi:type="dcterms:W3CDTF">2024-03-12T08:25:00Z</dcterms:created>
  <dcterms:modified xsi:type="dcterms:W3CDTF">2024-10-25T10:11:00Z</dcterms:modified>
</cp:coreProperties>
</file>