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экономики, проектной деятельности и прогнозирования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5E33F7">
        <w:rPr>
          <w:b/>
          <w:sz w:val="28"/>
          <w:szCs w:val="28"/>
        </w:rPr>
        <w:t>оценки регулирующего воздействия проекта</w:t>
      </w:r>
      <w:r w:rsidR="00E04EAA">
        <w:rPr>
          <w:b/>
          <w:sz w:val="28"/>
          <w:szCs w:val="28"/>
        </w:rPr>
        <w:t xml:space="preserve">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5E33F7" w:rsidP="00CD2453">
      <w:r>
        <w:rPr>
          <w:b/>
        </w:rPr>
        <w:t>Проект н</w:t>
      </w:r>
      <w:r w:rsidR="00CD2453" w:rsidRPr="0042484E">
        <w:rPr>
          <w:b/>
        </w:rPr>
        <w:t>ормативно</w:t>
      </w:r>
      <w:r>
        <w:rPr>
          <w:b/>
        </w:rPr>
        <w:t>го</w:t>
      </w:r>
      <w:r w:rsidR="00CD2453" w:rsidRPr="0042484E">
        <w:rPr>
          <w:b/>
        </w:rPr>
        <w:t xml:space="preserve"> правово</w:t>
      </w:r>
      <w:r>
        <w:rPr>
          <w:b/>
        </w:rPr>
        <w:t>го</w:t>
      </w:r>
      <w:r w:rsidR="00CD2453" w:rsidRPr="0042484E">
        <w:rPr>
          <w:b/>
        </w:rPr>
        <w:t xml:space="preserve"> акт</w:t>
      </w:r>
      <w:r>
        <w:rPr>
          <w:b/>
        </w:rPr>
        <w:t>а</w:t>
      </w:r>
      <w:r w:rsidR="00CD2453">
        <w:t xml:space="preserve">: </w:t>
      </w:r>
    </w:p>
    <w:p w:rsidR="00AA0BCC" w:rsidRDefault="005E33F7" w:rsidP="00CD2453">
      <w:r>
        <w:t xml:space="preserve">проект </w:t>
      </w:r>
      <w:r w:rsidR="00AA0BCC">
        <w:t>решения совета народных депутатов</w:t>
      </w:r>
      <w:r w:rsidR="00AA0BCC" w:rsidRPr="00AA0BCC">
        <w:t xml:space="preserve"> </w:t>
      </w:r>
      <w:r w:rsidR="00AA0BCC">
        <w:t>Рамонского муниципального района Воронежской области «</w:t>
      </w:r>
      <w:r w:rsidR="009223F2" w:rsidRPr="009223F2">
        <w:t>Об утверждении Положения о муниципальном контроле в сфере благоустройства на территории Рамонского муниципального района Воронежской области</w:t>
      </w:r>
      <w:bookmarkStart w:id="0" w:name="_GoBack"/>
      <w:bookmarkEnd w:id="0"/>
      <w:r w:rsidR="00AA0BCC">
        <w:t>»</w:t>
      </w:r>
    </w:p>
    <w:p w:rsidR="00CD2453" w:rsidRPr="00CD2453" w:rsidRDefault="00E04EAA" w:rsidP="00CD2453">
      <w:pPr>
        <w:rPr>
          <w:b/>
        </w:rPr>
      </w:pPr>
      <w:r>
        <w:t xml:space="preserve"> </w:t>
      </w:r>
      <w:r w:rsidR="00CD2453"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AA0BCC">
        <w:rPr>
          <w:b/>
        </w:rPr>
        <w:t>регулирующи</w:t>
      </w:r>
      <w:r w:rsidR="0016010B">
        <w:rPr>
          <w:b/>
        </w:rPr>
        <w:t>й орган)</w:t>
      </w:r>
      <w:r w:rsidR="00CD2453" w:rsidRPr="00CD2453">
        <w:rPr>
          <w:b/>
        </w:rPr>
        <w:t>:</w:t>
      </w:r>
    </w:p>
    <w:p w:rsidR="00CD2453" w:rsidRDefault="00AA0BCC" w:rsidP="00CD2453">
      <w:r w:rsidRPr="00353B7C">
        <w:t>Администрация</w:t>
      </w:r>
      <w:r w:rsidR="00CD2453" w:rsidRPr="00353B7C">
        <w:t xml:space="preserve">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AA0BCC" w:rsidP="00CD2453">
      <w:r>
        <w:t>20.09.2021-08.10.2021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5E33F7">
        <w:t xml:space="preserve">проект </w:t>
      </w:r>
      <w:r w:rsidR="00195E4D">
        <w:t>нормативн</w:t>
      </w:r>
      <w:r w:rsidR="005E33F7">
        <w:t>ого</w:t>
      </w:r>
      <w:r w:rsidRPr="0016010B">
        <w:t xml:space="preserve"> правово</w:t>
      </w:r>
      <w:r w:rsidR="005E33F7">
        <w:t>го</w:t>
      </w:r>
      <w:r w:rsidRPr="0016010B">
        <w:t xml:space="preserve"> акт</w:t>
      </w:r>
      <w:r w:rsidR="005E33F7">
        <w:t>а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</w:t>
      </w:r>
      <w:r w:rsidR="005E33F7">
        <w:rPr>
          <w:b/>
        </w:rPr>
        <w:t>оценки регулирующего воздействия проекта</w:t>
      </w:r>
      <w:r w:rsidR="00D71DF0">
        <w:rPr>
          <w:b/>
        </w:rPr>
        <w:t xml:space="preserve">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09545B"/>
    <w:rsid w:val="0016010B"/>
    <w:rsid w:val="00195E4D"/>
    <w:rsid w:val="001B760C"/>
    <w:rsid w:val="001C1069"/>
    <w:rsid w:val="001E69E8"/>
    <w:rsid w:val="00327575"/>
    <w:rsid w:val="00353B7C"/>
    <w:rsid w:val="0042484E"/>
    <w:rsid w:val="005E33F7"/>
    <w:rsid w:val="00762050"/>
    <w:rsid w:val="009223F2"/>
    <w:rsid w:val="00AA0BCC"/>
    <w:rsid w:val="00B97454"/>
    <w:rsid w:val="00BD2BE2"/>
    <w:rsid w:val="00C8650D"/>
    <w:rsid w:val="00CD2453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7</cp:revision>
  <dcterms:created xsi:type="dcterms:W3CDTF">2021-10-12T10:37:00Z</dcterms:created>
  <dcterms:modified xsi:type="dcterms:W3CDTF">2021-10-21T05:58:00Z</dcterms:modified>
</cp:coreProperties>
</file>