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2595" w:rsidRPr="00102DB3" w:rsidRDefault="00AF2595" w:rsidP="00AF2595">
      <w:pPr>
        <w:spacing w:line="360" w:lineRule="auto"/>
        <w:ind w:left="-28"/>
        <w:jc w:val="center"/>
        <w:rPr>
          <w:b/>
          <w:sz w:val="28"/>
          <w:szCs w:val="28"/>
        </w:rPr>
      </w:pPr>
      <w:r w:rsidRPr="00102DB3">
        <w:rPr>
          <w:b/>
          <w:sz w:val="28"/>
          <w:szCs w:val="28"/>
        </w:rPr>
        <w:t>ПОЯСНИТЕЛЬНАЯ ЗАПИСКА</w:t>
      </w:r>
    </w:p>
    <w:p w:rsidR="00AF2595" w:rsidRDefault="005C5737" w:rsidP="00102DB3">
      <w:pPr>
        <w:jc w:val="both"/>
        <w:rPr>
          <w:b/>
          <w:sz w:val="28"/>
          <w:szCs w:val="28"/>
        </w:rPr>
      </w:pPr>
      <w:r w:rsidRPr="00C041DC">
        <w:rPr>
          <w:b/>
          <w:sz w:val="28"/>
          <w:szCs w:val="28"/>
        </w:rPr>
        <w:t>к постановлению</w:t>
      </w:r>
      <w:r w:rsidR="00AF2595" w:rsidRPr="00C041DC">
        <w:rPr>
          <w:b/>
          <w:sz w:val="28"/>
          <w:szCs w:val="28"/>
        </w:rPr>
        <w:t xml:space="preserve"> администрации </w:t>
      </w:r>
      <w:r>
        <w:rPr>
          <w:b/>
          <w:sz w:val="28"/>
          <w:szCs w:val="28"/>
        </w:rPr>
        <w:t>Рамонского</w:t>
      </w:r>
      <w:r w:rsidR="00CD4685" w:rsidRPr="00C041DC">
        <w:rPr>
          <w:b/>
          <w:sz w:val="28"/>
          <w:szCs w:val="28"/>
        </w:rPr>
        <w:t xml:space="preserve"> </w:t>
      </w:r>
      <w:r w:rsidR="00AF2595" w:rsidRPr="00C041DC">
        <w:rPr>
          <w:b/>
          <w:sz w:val="28"/>
          <w:szCs w:val="28"/>
        </w:rPr>
        <w:t>муниципального района Воронежской области</w:t>
      </w:r>
      <w:r w:rsidR="00B27DF9" w:rsidRPr="00C041DC">
        <w:rPr>
          <w:b/>
          <w:sz w:val="28"/>
          <w:szCs w:val="28"/>
        </w:rPr>
        <w:t xml:space="preserve"> </w:t>
      </w:r>
      <w:r w:rsidR="004450DB" w:rsidRPr="004450DB">
        <w:rPr>
          <w:b/>
          <w:sz w:val="28"/>
          <w:szCs w:val="28"/>
        </w:rPr>
        <w:t>от 19.01.2023 № 15 «О внесении изменения в постановление администрации Рамонского муниципального района Воронежской области от 06.12.2013 № 510 «Об утверждении муниципальной программы «Создание благоприятных условий для населения Рамонского муниципального района Воронежской области»»</w:t>
      </w:r>
    </w:p>
    <w:p w:rsidR="005C5737" w:rsidRPr="00C041DC" w:rsidRDefault="005C5737" w:rsidP="005C5737">
      <w:pPr>
        <w:spacing w:line="360" w:lineRule="auto"/>
        <w:jc w:val="both"/>
        <w:rPr>
          <w:sz w:val="28"/>
          <w:szCs w:val="28"/>
        </w:rPr>
      </w:pPr>
    </w:p>
    <w:p w:rsidR="006E04A0" w:rsidRPr="00C041DC" w:rsidRDefault="007067AA" w:rsidP="00891A3D">
      <w:pPr>
        <w:spacing w:line="360" w:lineRule="auto"/>
        <w:jc w:val="both"/>
        <w:rPr>
          <w:sz w:val="28"/>
          <w:szCs w:val="28"/>
        </w:rPr>
      </w:pPr>
      <w:r w:rsidRPr="00C041DC">
        <w:rPr>
          <w:sz w:val="28"/>
          <w:szCs w:val="28"/>
        </w:rPr>
        <w:t xml:space="preserve">          </w:t>
      </w:r>
      <w:r w:rsidR="005C5737">
        <w:rPr>
          <w:sz w:val="28"/>
          <w:szCs w:val="28"/>
        </w:rPr>
        <w:t>П</w:t>
      </w:r>
      <w:r w:rsidR="00AF2595" w:rsidRPr="00C041DC">
        <w:rPr>
          <w:sz w:val="28"/>
          <w:szCs w:val="28"/>
        </w:rPr>
        <w:t>остановлени</w:t>
      </w:r>
      <w:r w:rsidR="005C5737">
        <w:rPr>
          <w:sz w:val="28"/>
          <w:szCs w:val="28"/>
        </w:rPr>
        <w:t>е</w:t>
      </w:r>
      <w:r w:rsidR="004D104F" w:rsidRPr="00C041DC">
        <w:rPr>
          <w:sz w:val="28"/>
          <w:szCs w:val="28"/>
        </w:rPr>
        <w:t xml:space="preserve"> </w:t>
      </w:r>
      <w:r w:rsidR="005C5737" w:rsidRPr="00C041DC">
        <w:rPr>
          <w:sz w:val="28"/>
          <w:szCs w:val="28"/>
        </w:rPr>
        <w:t>администрации</w:t>
      </w:r>
      <w:r w:rsidR="00AF2595" w:rsidRPr="00C041DC">
        <w:rPr>
          <w:sz w:val="28"/>
          <w:szCs w:val="28"/>
        </w:rPr>
        <w:t xml:space="preserve"> </w:t>
      </w:r>
      <w:r w:rsidR="005C5737">
        <w:rPr>
          <w:sz w:val="28"/>
          <w:szCs w:val="28"/>
        </w:rPr>
        <w:t>Рамонского</w:t>
      </w:r>
      <w:r w:rsidR="00AF2595" w:rsidRPr="00C041DC">
        <w:rPr>
          <w:sz w:val="28"/>
          <w:szCs w:val="28"/>
        </w:rPr>
        <w:t xml:space="preserve"> муниципального района Воронежской области</w:t>
      </w:r>
      <w:r w:rsidR="00103552" w:rsidRPr="00C041DC">
        <w:rPr>
          <w:sz w:val="28"/>
          <w:szCs w:val="28"/>
        </w:rPr>
        <w:t xml:space="preserve"> </w:t>
      </w:r>
      <w:r w:rsidR="004450DB" w:rsidRPr="004450DB">
        <w:rPr>
          <w:sz w:val="28"/>
          <w:szCs w:val="28"/>
        </w:rPr>
        <w:t xml:space="preserve">от 19.01.2023 № 15 «О внесении изменения в постановление администрации Рамонского муниципального района Воронежской области от 06.12.2013 № 510 «Об утверждении муниципальной программы «Создание благоприятных условий для населения Рамонского муниципального района Воронежской области»» </w:t>
      </w:r>
      <w:r w:rsidR="005C5737" w:rsidRPr="00C041DC">
        <w:rPr>
          <w:sz w:val="28"/>
          <w:szCs w:val="28"/>
        </w:rPr>
        <w:t>(далее</w:t>
      </w:r>
      <w:r w:rsidR="005C5737">
        <w:rPr>
          <w:sz w:val="28"/>
          <w:szCs w:val="28"/>
        </w:rPr>
        <w:t xml:space="preserve"> </w:t>
      </w:r>
      <w:r w:rsidR="005C5737" w:rsidRPr="00C041DC">
        <w:rPr>
          <w:sz w:val="28"/>
          <w:szCs w:val="28"/>
        </w:rPr>
        <w:t xml:space="preserve">- </w:t>
      </w:r>
      <w:r w:rsidR="00C37112">
        <w:rPr>
          <w:sz w:val="28"/>
          <w:szCs w:val="28"/>
        </w:rPr>
        <w:t>П</w:t>
      </w:r>
      <w:r w:rsidR="005C5737" w:rsidRPr="00C041DC">
        <w:rPr>
          <w:sz w:val="28"/>
          <w:szCs w:val="28"/>
        </w:rPr>
        <w:t>остановление)</w:t>
      </w:r>
      <w:r w:rsidR="00C37112">
        <w:rPr>
          <w:sz w:val="28"/>
          <w:szCs w:val="28"/>
        </w:rPr>
        <w:t xml:space="preserve"> </w:t>
      </w:r>
      <w:r w:rsidR="00AF2595" w:rsidRPr="00C041DC">
        <w:rPr>
          <w:sz w:val="28"/>
          <w:szCs w:val="28"/>
        </w:rPr>
        <w:t>разработан</w:t>
      </w:r>
      <w:r w:rsidR="00C37112">
        <w:rPr>
          <w:sz w:val="28"/>
          <w:szCs w:val="28"/>
        </w:rPr>
        <w:t>о</w:t>
      </w:r>
      <w:r w:rsidR="00AF2595" w:rsidRPr="00C041DC">
        <w:rPr>
          <w:sz w:val="28"/>
          <w:szCs w:val="28"/>
        </w:rPr>
        <w:t xml:space="preserve"> </w:t>
      </w:r>
      <w:r w:rsidRPr="00C041DC">
        <w:rPr>
          <w:sz w:val="28"/>
          <w:szCs w:val="28"/>
        </w:rPr>
        <w:t xml:space="preserve">с целью содействия развития предпринимательства на территории </w:t>
      </w:r>
      <w:r w:rsidR="00C37112">
        <w:rPr>
          <w:sz w:val="28"/>
          <w:szCs w:val="28"/>
        </w:rPr>
        <w:t>Рамонского</w:t>
      </w:r>
      <w:r w:rsidRPr="00C041DC">
        <w:rPr>
          <w:sz w:val="28"/>
          <w:szCs w:val="28"/>
        </w:rPr>
        <w:t xml:space="preserve"> муниципального района Воронежской области </w:t>
      </w:r>
      <w:r w:rsidR="00067327" w:rsidRPr="00C041DC">
        <w:rPr>
          <w:sz w:val="28"/>
          <w:szCs w:val="28"/>
        </w:rPr>
        <w:t xml:space="preserve"> в</w:t>
      </w:r>
      <w:r w:rsidR="006E04A0" w:rsidRPr="00C041DC">
        <w:rPr>
          <w:sz w:val="28"/>
          <w:szCs w:val="28"/>
        </w:rPr>
        <w:t xml:space="preserve"> соответствии со ст. 179 Бюджетного кодекса Российской Федерации, Феде</w:t>
      </w:r>
      <w:r w:rsidR="00C37112">
        <w:rPr>
          <w:sz w:val="28"/>
          <w:szCs w:val="28"/>
        </w:rPr>
        <w:t xml:space="preserve">ральным Законом от 28.06.2014 </w:t>
      </w:r>
      <w:r w:rsidR="006E04A0" w:rsidRPr="00C041DC">
        <w:rPr>
          <w:sz w:val="28"/>
          <w:szCs w:val="28"/>
        </w:rPr>
        <w:t xml:space="preserve">№ 172-ФЗ «О стратегическом планировании в Российской Федерации», постановлением администрации </w:t>
      </w:r>
      <w:r w:rsidR="00C37112">
        <w:rPr>
          <w:sz w:val="28"/>
          <w:szCs w:val="28"/>
        </w:rPr>
        <w:t>Рамонского</w:t>
      </w:r>
      <w:r w:rsidR="006E04A0" w:rsidRPr="00C041DC">
        <w:rPr>
          <w:sz w:val="28"/>
          <w:szCs w:val="28"/>
        </w:rPr>
        <w:t xml:space="preserve"> муниципального района </w:t>
      </w:r>
      <w:r w:rsidR="00C37112">
        <w:rPr>
          <w:sz w:val="28"/>
          <w:szCs w:val="28"/>
        </w:rPr>
        <w:t xml:space="preserve">Воронежской области </w:t>
      </w:r>
      <w:r w:rsidR="006E04A0" w:rsidRPr="00C041DC">
        <w:rPr>
          <w:sz w:val="28"/>
          <w:szCs w:val="28"/>
        </w:rPr>
        <w:t xml:space="preserve">от </w:t>
      </w:r>
      <w:r w:rsidR="00C37112">
        <w:rPr>
          <w:sz w:val="28"/>
          <w:szCs w:val="28"/>
        </w:rPr>
        <w:t>09.10.2019</w:t>
      </w:r>
      <w:r w:rsidR="006E04A0" w:rsidRPr="00C041DC">
        <w:rPr>
          <w:sz w:val="28"/>
          <w:szCs w:val="28"/>
        </w:rPr>
        <w:t xml:space="preserve"> № </w:t>
      </w:r>
      <w:r w:rsidR="00C37112">
        <w:rPr>
          <w:sz w:val="28"/>
          <w:szCs w:val="28"/>
        </w:rPr>
        <w:t>277</w:t>
      </w:r>
      <w:r w:rsidR="006E04A0" w:rsidRPr="00C041DC">
        <w:rPr>
          <w:sz w:val="28"/>
          <w:szCs w:val="28"/>
        </w:rPr>
        <w:t xml:space="preserve"> «</w:t>
      </w:r>
      <w:r w:rsidR="00C37112">
        <w:rPr>
          <w:sz w:val="28"/>
          <w:szCs w:val="28"/>
        </w:rPr>
        <w:t xml:space="preserve">Об утверждении Порядка разработки, реализации и оценки эффективности муниципальных программ </w:t>
      </w:r>
      <w:r w:rsidR="00C37112" w:rsidRPr="00C37112">
        <w:rPr>
          <w:sz w:val="28"/>
          <w:szCs w:val="28"/>
        </w:rPr>
        <w:t>Рамонского муниципального района Воронежской области</w:t>
      </w:r>
      <w:r w:rsidR="006E04A0" w:rsidRPr="00C37112">
        <w:rPr>
          <w:sz w:val="28"/>
          <w:szCs w:val="28"/>
        </w:rPr>
        <w:t>»</w:t>
      </w:r>
      <w:r w:rsidR="006E04A0" w:rsidRPr="00C041DC">
        <w:rPr>
          <w:sz w:val="28"/>
          <w:szCs w:val="28"/>
        </w:rPr>
        <w:t xml:space="preserve">, распоряжением администрации </w:t>
      </w:r>
      <w:r w:rsidR="00C37112">
        <w:rPr>
          <w:sz w:val="28"/>
          <w:szCs w:val="28"/>
        </w:rPr>
        <w:t>Рамонского</w:t>
      </w:r>
      <w:r w:rsidR="006E04A0" w:rsidRPr="00C041DC">
        <w:rPr>
          <w:sz w:val="28"/>
          <w:szCs w:val="28"/>
        </w:rPr>
        <w:t xml:space="preserve"> муниципального района </w:t>
      </w:r>
      <w:r w:rsidR="00C37112">
        <w:rPr>
          <w:sz w:val="28"/>
          <w:szCs w:val="28"/>
        </w:rPr>
        <w:t xml:space="preserve">Воронежской области </w:t>
      </w:r>
      <w:r w:rsidR="006E04A0" w:rsidRPr="00C041DC">
        <w:rPr>
          <w:sz w:val="28"/>
          <w:szCs w:val="28"/>
        </w:rPr>
        <w:t xml:space="preserve">от </w:t>
      </w:r>
      <w:r w:rsidR="00C37112">
        <w:rPr>
          <w:sz w:val="28"/>
          <w:szCs w:val="28"/>
        </w:rPr>
        <w:t>09.10.2019</w:t>
      </w:r>
      <w:r w:rsidR="006E04A0" w:rsidRPr="00C041DC">
        <w:rPr>
          <w:sz w:val="28"/>
          <w:szCs w:val="28"/>
        </w:rPr>
        <w:t xml:space="preserve"> № </w:t>
      </w:r>
      <w:r w:rsidR="00C37112">
        <w:rPr>
          <w:sz w:val="28"/>
          <w:szCs w:val="28"/>
        </w:rPr>
        <w:t>261-р «</w:t>
      </w:r>
      <w:r w:rsidR="006E04A0" w:rsidRPr="00C041DC">
        <w:rPr>
          <w:sz w:val="28"/>
          <w:szCs w:val="28"/>
        </w:rPr>
        <w:t>О внесении изменени</w:t>
      </w:r>
      <w:r w:rsidR="00C37112">
        <w:rPr>
          <w:sz w:val="28"/>
          <w:szCs w:val="28"/>
        </w:rPr>
        <w:t>я</w:t>
      </w:r>
      <w:r w:rsidR="006E04A0" w:rsidRPr="00C041DC">
        <w:rPr>
          <w:sz w:val="28"/>
          <w:szCs w:val="28"/>
        </w:rPr>
        <w:t xml:space="preserve"> в распоряжение администрации </w:t>
      </w:r>
      <w:r w:rsidR="00C37112">
        <w:rPr>
          <w:sz w:val="28"/>
          <w:szCs w:val="28"/>
        </w:rPr>
        <w:t>Рамонского</w:t>
      </w:r>
      <w:r w:rsidR="006E04A0" w:rsidRPr="00C041DC">
        <w:rPr>
          <w:sz w:val="28"/>
          <w:szCs w:val="28"/>
        </w:rPr>
        <w:t xml:space="preserve"> муниципального района </w:t>
      </w:r>
      <w:r w:rsidR="00C37112">
        <w:rPr>
          <w:sz w:val="28"/>
          <w:szCs w:val="28"/>
        </w:rPr>
        <w:t xml:space="preserve">Воронежской области </w:t>
      </w:r>
      <w:r w:rsidR="006E04A0" w:rsidRPr="00C041DC">
        <w:rPr>
          <w:sz w:val="28"/>
          <w:szCs w:val="28"/>
        </w:rPr>
        <w:t xml:space="preserve">от </w:t>
      </w:r>
      <w:r w:rsidR="00C37112">
        <w:rPr>
          <w:sz w:val="28"/>
          <w:szCs w:val="28"/>
        </w:rPr>
        <w:t xml:space="preserve">28.10.2013 </w:t>
      </w:r>
      <w:r w:rsidR="006E04A0" w:rsidRPr="00C041DC">
        <w:rPr>
          <w:sz w:val="28"/>
          <w:szCs w:val="28"/>
        </w:rPr>
        <w:t xml:space="preserve">№ </w:t>
      </w:r>
      <w:r w:rsidR="00C37112">
        <w:rPr>
          <w:sz w:val="28"/>
          <w:szCs w:val="28"/>
        </w:rPr>
        <w:t>198-р</w:t>
      </w:r>
      <w:r w:rsidR="006E04A0" w:rsidRPr="00C041DC">
        <w:rPr>
          <w:sz w:val="28"/>
          <w:szCs w:val="28"/>
        </w:rPr>
        <w:t xml:space="preserve"> «</w:t>
      </w:r>
      <w:r w:rsidR="00C37112" w:rsidRPr="00C37112">
        <w:rPr>
          <w:sz w:val="28"/>
          <w:szCs w:val="28"/>
        </w:rPr>
        <w:t>Об утверждении перечня муниципальных программ, подлежащих разработке и утверждению в установленном порядке и определении ответственных исполнителей, отвечающих за разработку, реализацию и оценку эффективности муниципальных программ Рамонского муниципального района Воронежской области</w:t>
      </w:r>
      <w:r w:rsidR="006E04A0" w:rsidRPr="00C041DC">
        <w:rPr>
          <w:sz w:val="28"/>
          <w:szCs w:val="28"/>
        </w:rPr>
        <w:t>»</w:t>
      </w:r>
      <w:r w:rsidR="00AC1132" w:rsidRPr="00C041DC">
        <w:rPr>
          <w:sz w:val="28"/>
          <w:szCs w:val="28"/>
        </w:rPr>
        <w:t>.</w:t>
      </w:r>
    </w:p>
    <w:p w:rsidR="005463A2" w:rsidRPr="00C041DC" w:rsidRDefault="00AC1132" w:rsidP="00891A3D">
      <w:pPr>
        <w:spacing w:line="360" w:lineRule="auto"/>
        <w:jc w:val="both"/>
        <w:rPr>
          <w:bCs/>
          <w:sz w:val="28"/>
          <w:szCs w:val="28"/>
        </w:rPr>
      </w:pPr>
      <w:r w:rsidRPr="00C041DC">
        <w:rPr>
          <w:sz w:val="28"/>
          <w:szCs w:val="28"/>
        </w:rPr>
        <w:t xml:space="preserve">         Задачи программы: </w:t>
      </w:r>
      <w:r w:rsidR="00C37112">
        <w:rPr>
          <w:sz w:val="28"/>
          <w:szCs w:val="28"/>
        </w:rPr>
        <w:t>с</w:t>
      </w:r>
      <w:r w:rsidR="00C37112" w:rsidRPr="00C37112">
        <w:rPr>
          <w:sz w:val="28"/>
          <w:szCs w:val="28"/>
        </w:rPr>
        <w:t>оздание условий для привлечения инвестиций в экономику района</w:t>
      </w:r>
      <w:r w:rsidR="00C37112">
        <w:rPr>
          <w:sz w:val="28"/>
          <w:szCs w:val="28"/>
        </w:rPr>
        <w:t>, п</w:t>
      </w:r>
      <w:r w:rsidR="00C37112" w:rsidRPr="00C37112">
        <w:rPr>
          <w:sz w:val="28"/>
          <w:szCs w:val="28"/>
        </w:rPr>
        <w:t xml:space="preserve">овышение предпринимательской активности и развитие </w:t>
      </w:r>
      <w:r w:rsidR="00C37112" w:rsidRPr="00C37112">
        <w:rPr>
          <w:sz w:val="28"/>
          <w:szCs w:val="28"/>
        </w:rPr>
        <w:lastRenderedPageBreak/>
        <w:t>малого и среднего предпринимательства</w:t>
      </w:r>
      <w:r w:rsidR="00C37112">
        <w:rPr>
          <w:sz w:val="28"/>
          <w:szCs w:val="28"/>
        </w:rPr>
        <w:t>, с</w:t>
      </w:r>
      <w:r w:rsidR="00C37112" w:rsidRPr="00C37112">
        <w:rPr>
          <w:sz w:val="28"/>
          <w:szCs w:val="28"/>
        </w:rPr>
        <w:t>оздание условий для обеспечения населения доступным и комфортным жильем</w:t>
      </w:r>
      <w:r w:rsidR="00C37112">
        <w:rPr>
          <w:sz w:val="28"/>
          <w:szCs w:val="28"/>
        </w:rPr>
        <w:t>, о</w:t>
      </w:r>
      <w:r w:rsidR="00C37112" w:rsidRPr="00C37112">
        <w:rPr>
          <w:sz w:val="28"/>
          <w:szCs w:val="28"/>
        </w:rPr>
        <w:t>беспечение безопасности проживания населения на территории района</w:t>
      </w:r>
      <w:r w:rsidR="00C37112">
        <w:rPr>
          <w:sz w:val="28"/>
          <w:szCs w:val="28"/>
        </w:rPr>
        <w:t>.</w:t>
      </w:r>
    </w:p>
    <w:p w:rsidR="00D55353" w:rsidRDefault="00AC1132" w:rsidP="00891A3D">
      <w:pPr>
        <w:pStyle w:val="21"/>
        <w:tabs>
          <w:tab w:val="left" w:pos="5529"/>
        </w:tabs>
        <w:spacing w:line="360" w:lineRule="auto"/>
        <w:rPr>
          <w:szCs w:val="28"/>
        </w:rPr>
      </w:pPr>
      <w:r w:rsidRPr="00C041DC">
        <w:rPr>
          <w:szCs w:val="28"/>
        </w:rPr>
        <w:t xml:space="preserve"> </w:t>
      </w:r>
      <w:r w:rsidR="007D16E3" w:rsidRPr="00C041DC">
        <w:rPr>
          <w:szCs w:val="28"/>
        </w:rPr>
        <w:t xml:space="preserve">В </w:t>
      </w:r>
      <w:r w:rsidR="00C37112">
        <w:rPr>
          <w:szCs w:val="28"/>
        </w:rPr>
        <w:t>постановлении</w:t>
      </w:r>
      <w:r w:rsidR="007D16E3" w:rsidRPr="00C041DC">
        <w:rPr>
          <w:szCs w:val="28"/>
        </w:rPr>
        <w:t xml:space="preserve"> определены п</w:t>
      </w:r>
      <w:r w:rsidR="005463A2" w:rsidRPr="00C041DC">
        <w:rPr>
          <w:szCs w:val="28"/>
        </w:rPr>
        <w:t xml:space="preserve">риоритеты </w:t>
      </w:r>
      <w:r w:rsidR="00D55353" w:rsidRPr="00D55353">
        <w:rPr>
          <w:szCs w:val="28"/>
        </w:rPr>
        <w:t>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r w:rsidR="00D55353">
        <w:rPr>
          <w:szCs w:val="28"/>
        </w:rPr>
        <w:t>.</w:t>
      </w:r>
    </w:p>
    <w:p w:rsidR="00D55353" w:rsidRDefault="005463A2" w:rsidP="00891A3D">
      <w:pPr>
        <w:pStyle w:val="21"/>
        <w:tabs>
          <w:tab w:val="left" w:pos="5529"/>
        </w:tabs>
        <w:spacing w:line="360" w:lineRule="auto"/>
        <w:rPr>
          <w:szCs w:val="28"/>
        </w:rPr>
      </w:pPr>
      <w:r w:rsidRPr="00891A3D">
        <w:rPr>
          <w:szCs w:val="28"/>
        </w:rPr>
        <w:t>В числе приоритетов определены направления:</w:t>
      </w:r>
      <w:r w:rsidR="00D55353" w:rsidRPr="00891A3D">
        <w:rPr>
          <w:szCs w:val="28"/>
        </w:rPr>
        <w:t xml:space="preserve"> достижение</w:t>
      </w:r>
      <w:r w:rsidR="00D55353" w:rsidRPr="00D55353">
        <w:rPr>
          <w:szCs w:val="28"/>
        </w:rPr>
        <w:t xml:space="preserve"> существенного роста качества жизни населения на основе развития всех сфер экономики и эффективного функционирования объе</w:t>
      </w:r>
      <w:r w:rsidR="00D55353">
        <w:rPr>
          <w:szCs w:val="28"/>
        </w:rPr>
        <w:t xml:space="preserve">ктов социальной инфраструктуры; </w:t>
      </w:r>
      <w:r w:rsidR="00D55353" w:rsidRPr="00D55353">
        <w:rPr>
          <w:szCs w:val="28"/>
        </w:rPr>
        <w:t>сбалансированное территориальное развитие Рамонского муниципального района.</w:t>
      </w:r>
    </w:p>
    <w:p w:rsidR="005463A2" w:rsidRPr="00C041DC" w:rsidRDefault="005463A2" w:rsidP="00891A3D">
      <w:pPr>
        <w:pStyle w:val="21"/>
        <w:tabs>
          <w:tab w:val="left" w:pos="5529"/>
        </w:tabs>
        <w:spacing w:line="360" w:lineRule="auto"/>
        <w:rPr>
          <w:bCs/>
          <w:szCs w:val="28"/>
        </w:rPr>
      </w:pPr>
      <w:r w:rsidRPr="00C041DC">
        <w:rPr>
          <w:szCs w:val="28"/>
        </w:rPr>
        <w:t>Исходя из обозначенных приоритетов, целями муниципальной политики в рамках реал</w:t>
      </w:r>
      <w:r w:rsidR="008D01F9">
        <w:rPr>
          <w:szCs w:val="28"/>
        </w:rPr>
        <w:t xml:space="preserve">изации настоящей муниципальной </w:t>
      </w:r>
      <w:r w:rsidRPr="00C041DC">
        <w:rPr>
          <w:szCs w:val="28"/>
        </w:rPr>
        <w:t>программы являются:</w:t>
      </w:r>
      <w:bookmarkStart w:id="0" w:name="sub_12024"/>
      <w:r w:rsidR="007D16E3" w:rsidRPr="00C041DC">
        <w:rPr>
          <w:szCs w:val="28"/>
        </w:rPr>
        <w:t xml:space="preserve"> </w:t>
      </w:r>
      <w:bookmarkEnd w:id="0"/>
      <w:r w:rsidR="00D55353">
        <w:rPr>
          <w:szCs w:val="28"/>
        </w:rPr>
        <w:t>п</w:t>
      </w:r>
      <w:r w:rsidR="00D55353" w:rsidRPr="00D55353">
        <w:rPr>
          <w:szCs w:val="28"/>
        </w:rPr>
        <w:t>овышение качества жизни населения путем создания благоприятного инвестиционного и предпринимательского климата, обеспечения доступным и комфортным жильем, повышения безопасности проживания на территории района</w:t>
      </w:r>
      <w:r w:rsidR="00D55353">
        <w:rPr>
          <w:szCs w:val="28"/>
        </w:rPr>
        <w:t>.</w:t>
      </w:r>
    </w:p>
    <w:p w:rsidR="00D55353" w:rsidRDefault="007D16E3" w:rsidP="00891A3D">
      <w:pPr>
        <w:spacing w:line="360" w:lineRule="auto"/>
        <w:jc w:val="both"/>
        <w:rPr>
          <w:sz w:val="28"/>
          <w:szCs w:val="28"/>
        </w:rPr>
      </w:pPr>
      <w:r w:rsidRPr="00C041DC">
        <w:rPr>
          <w:sz w:val="28"/>
          <w:szCs w:val="28"/>
        </w:rPr>
        <w:t xml:space="preserve">         </w:t>
      </w:r>
      <w:r w:rsidR="005463A2" w:rsidRPr="00C041DC">
        <w:rPr>
          <w:sz w:val="28"/>
          <w:szCs w:val="28"/>
        </w:rPr>
        <w:t>Достижение цели обеспечивается за счет решения следующих задач:</w:t>
      </w:r>
      <w:r w:rsidR="00D55353">
        <w:rPr>
          <w:sz w:val="28"/>
          <w:szCs w:val="28"/>
        </w:rPr>
        <w:t xml:space="preserve"> </w:t>
      </w:r>
      <w:r w:rsidR="00D55353" w:rsidRPr="00D55353">
        <w:rPr>
          <w:sz w:val="28"/>
          <w:szCs w:val="28"/>
        </w:rPr>
        <w:t>создание условий для привлечения инвестиций в экономику района, повышение предпринимательской активности и развитие малого и среднего предпринимательства, создание условий для обеспечения населения доступным и комфортным жильем, обеспечение безопасности проживания населения на территории района.</w:t>
      </w:r>
    </w:p>
    <w:p w:rsidR="005463A2" w:rsidRPr="00C041DC" w:rsidRDefault="005463A2" w:rsidP="00891A3D">
      <w:pPr>
        <w:spacing w:line="360" w:lineRule="auto"/>
        <w:jc w:val="both"/>
        <w:rPr>
          <w:sz w:val="28"/>
          <w:szCs w:val="28"/>
        </w:rPr>
      </w:pPr>
      <w:r w:rsidRPr="00C041DC">
        <w:rPr>
          <w:sz w:val="28"/>
          <w:szCs w:val="28"/>
        </w:rPr>
        <w:t xml:space="preserve">    </w:t>
      </w:r>
      <w:r w:rsidR="00F91C9A" w:rsidRPr="00C041DC">
        <w:rPr>
          <w:sz w:val="28"/>
          <w:szCs w:val="28"/>
        </w:rPr>
        <w:t xml:space="preserve">     </w:t>
      </w:r>
      <w:r w:rsidR="007D16E3" w:rsidRPr="00C041DC">
        <w:rPr>
          <w:sz w:val="28"/>
          <w:szCs w:val="28"/>
        </w:rPr>
        <w:t xml:space="preserve">В </w:t>
      </w:r>
      <w:r w:rsidR="00D55353">
        <w:rPr>
          <w:sz w:val="28"/>
          <w:szCs w:val="28"/>
        </w:rPr>
        <w:t>Постановлении</w:t>
      </w:r>
      <w:r w:rsidR="007D16E3" w:rsidRPr="00C041DC">
        <w:rPr>
          <w:sz w:val="28"/>
          <w:szCs w:val="28"/>
        </w:rPr>
        <w:t xml:space="preserve"> отмечено о</w:t>
      </w:r>
      <w:r w:rsidRPr="00C041DC">
        <w:rPr>
          <w:sz w:val="28"/>
          <w:szCs w:val="28"/>
        </w:rPr>
        <w:t xml:space="preserve">боснование выделения </w:t>
      </w:r>
      <w:r w:rsidR="00B50411">
        <w:rPr>
          <w:sz w:val="28"/>
          <w:szCs w:val="28"/>
        </w:rPr>
        <w:t xml:space="preserve">подпрограмм муниципальной </w:t>
      </w:r>
      <w:r w:rsidRPr="00C041DC">
        <w:rPr>
          <w:sz w:val="28"/>
          <w:szCs w:val="28"/>
        </w:rPr>
        <w:t>программы, обобщенная хара</w:t>
      </w:r>
      <w:r w:rsidR="007D16E3" w:rsidRPr="00C041DC">
        <w:rPr>
          <w:sz w:val="28"/>
          <w:szCs w:val="28"/>
        </w:rPr>
        <w:t>ктеристика основных мероприятий.</w:t>
      </w:r>
    </w:p>
    <w:p w:rsidR="006A7C23" w:rsidRDefault="005463A2" w:rsidP="00891A3D">
      <w:pPr>
        <w:pStyle w:val="a4"/>
        <w:spacing w:line="360" w:lineRule="auto"/>
        <w:ind w:firstLine="709"/>
        <w:jc w:val="both"/>
        <w:rPr>
          <w:rFonts w:ascii="Times New Roman" w:hAnsi="Times New Roman" w:cs="Times New Roman"/>
          <w:sz w:val="28"/>
          <w:szCs w:val="28"/>
        </w:rPr>
      </w:pPr>
      <w:r w:rsidRPr="0065365B">
        <w:rPr>
          <w:rFonts w:ascii="Times New Roman" w:hAnsi="Times New Roman" w:cs="Times New Roman"/>
          <w:sz w:val="28"/>
          <w:szCs w:val="28"/>
        </w:rPr>
        <w:t>Основными ожидаемыми кон</w:t>
      </w:r>
      <w:r w:rsidR="00A73E06" w:rsidRPr="0065365B">
        <w:rPr>
          <w:rFonts w:ascii="Times New Roman" w:hAnsi="Times New Roman" w:cs="Times New Roman"/>
          <w:sz w:val="28"/>
          <w:szCs w:val="28"/>
        </w:rPr>
        <w:t xml:space="preserve">ечными результатами </w:t>
      </w:r>
      <w:r w:rsidR="006A7C23" w:rsidRPr="0065365B">
        <w:rPr>
          <w:rFonts w:ascii="Times New Roman" w:hAnsi="Times New Roman" w:cs="Times New Roman"/>
          <w:sz w:val="28"/>
          <w:szCs w:val="28"/>
        </w:rPr>
        <w:t>программы</w:t>
      </w:r>
      <w:r w:rsidRPr="0065365B">
        <w:rPr>
          <w:rFonts w:ascii="Times New Roman" w:hAnsi="Times New Roman" w:cs="Times New Roman"/>
          <w:sz w:val="28"/>
          <w:szCs w:val="28"/>
        </w:rPr>
        <w:t xml:space="preserve"> являются:</w:t>
      </w:r>
      <w:r w:rsidR="007A0699" w:rsidRPr="0065365B">
        <w:rPr>
          <w:rFonts w:ascii="Times New Roman" w:hAnsi="Times New Roman" w:cs="Times New Roman"/>
          <w:sz w:val="28"/>
          <w:szCs w:val="28"/>
        </w:rPr>
        <w:t xml:space="preserve"> </w:t>
      </w:r>
      <w:r w:rsidR="006A7C23" w:rsidRPr="0065365B">
        <w:rPr>
          <w:rFonts w:ascii="Times New Roman" w:hAnsi="Times New Roman" w:cs="Times New Roman"/>
          <w:sz w:val="28"/>
          <w:szCs w:val="28"/>
        </w:rPr>
        <w:t>увеличение объема инвестиций в основной капитал (за исключением бюджетны</w:t>
      </w:r>
      <w:r w:rsidR="0065365B" w:rsidRPr="0065365B">
        <w:rPr>
          <w:rFonts w:ascii="Times New Roman" w:hAnsi="Times New Roman" w:cs="Times New Roman"/>
          <w:sz w:val="28"/>
          <w:szCs w:val="28"/>
        </w:rPr>
        <w:t>х средств) в расч</w:t>
      </w:r>
      <w:bookmarkStart w:id="1" w:name="_GoBack"/>
      <w:bookmarkEnd w:id="1"/>
      <w:r w:rsidR="0065365B" w:rsidRPr="0065365B">
        <w:rPr>
          <w:rFonts w:ascii="Times New Roman" w:hAnsi="Times New Roman" w:cs="Times New Roman"/>
          <w:sz w:val="28"/>
          <w:szCs w:val="28"/>
        </w:rPr>
        <w:t>ете на душу населения до 22,9</w:t>
      </w:r>
      <w:r w:rsidR="006A7C23" w:rsidRPr="0065365B">
        <w:rPr>
          <w:rFonts w:ascii="Times New Roman" w:hAnsi="Times New Roman" w:cs="Times New Roman"/>
          <w:sz w:val="28"/>
          <w:szCs w:val="28"/>
        </w:rPr>
        <w:t xml:space="preserve"> тыс. </w:t>
      </w:r>
      <w:r w:rsidR="006A7C23" w:rsidRPr="0065365B">
        <w:rPr>
          <w:rFonts w:ascii="Times New Roman" w:hAnsi="Times New Roman" w:cs="Times New Roman"/>
          <w:sz w:val="28"/>
          <w:szCs w:val="28"/>
        </w:rPr>
        <w:lastRenderedPageBreak/>
        <w:t>рублей; увеличение среднегодовой численнос</w:t>
      </w:r>
      <w:r w:rsidR="0065365B" w:rsidRPr="0065365B">
        <w:rPr>
          <w:rFonts w:ascii="Times New Roman" w:hAnsi="Times New Roman" w:cs="Times New Roman"/>
          <w:sz w:val="28"/>
          <w:szCs w:val="28"/>
        </w:rPr>
        <w:t>ти постоянного населения до 39,2</w:t>
      </w:r>
      <w:r w:rsidR="006A7C23" w:rsidRPr="0065365B">
        <w:rPr>
          <w:rFonts w:ascii="Times New Roman" w:hAnsi="Times New Roman" w:cs="Times New Roman"/>
          <w:sz w:val="28"/>
          <w:szCs w:val="28"/>
        </w:rPr>
        <w:t xml:space="preserve"> тыс. чел.; увеличение среднемесячной номинальной начисленной заработной платы работников крупных и средних предприятий и </w:t>
      </w:r>
      <w:r w:rsidR="0065365B" w:rsidRPr="0065365B">
        <w:rPr>
          <w:rFonts w:ascii="Times New Roman" w:hAnsi="Times New Roman" w:cs="Times New Roman"/>
          <w:sz w:val="28"/>
          <w:szCs w:val="28"/>
        </w:rPr>
        <w:t>некоммерческих организаций до 64</w:t>
      </w:r>
      <w:r w:rsidR="006A7C23" w:rsidRPr="0065365B">
        <w:rPr>
          <w:rFonts w:ascii="Times New Roman" w:hAnsi="Times New Roman" w:cs="Times New Roman"/>
          <w:sz w:val="28"/>
          <w:szCs w:val="28"/>
        </w:rPr>
        <w:t xml:space="preserve"> тыс. рублей;</w:t>
      </w:r>
      <w:r w:rsidR="006A7C23">
        <w:rPr>
          <w:rFonts w:ascii="Times New Roman" w:hAnsi="Times New Roman" w:cs="Times New Roman"/>
          <w:sz w:val="28"/>
          <w:szCs w:val="28"/>
        </w:rPr>
        <w:t xml:space="preserve"> </w:t>
      </w:r>
      <w:r w:rsidR="006A7C23" w:rsidRPr="006A7C23">
        <w:rPr>
          <w:rFonts w:ascii="Times New Roman" w:hAnsi="Times New Roman" w:cs="Times New Roman"/>
          <w:sz w:val="28"/>
          <w:szCs w:val="28"/>
        </w:rPr>
        <w:t>повышение к</w:t>
      </w:r>
      <w:r w:rsidR="006A7C23">
        <w:rPr>
          <w:rFonts w:ascii="Times New Roman" w:hAnsi="Times New Roman" w:cs="Times New Roman"/>
          <w:sz w:val="28"/>
          <w:szCs w:val="28"/>
        </w:rPr>
        <w:t xml:space="preserve">ачества жизни населения района; </w:t>
      </w:r>
      <w:r w:rsidR="006A7C23" w:rsidRPr="006A7C23">
        <w:rPr>
          <w:rFonts w:ascii="Times New Roman" w:hAnsi="Times New Roman" w:cs="Times New Roman"/>
          <w:sz w:val="28"/>
          <w:szCs w:val="28"/>
        </w:rPr>
        <w:t>улучшение позиций, занимаемых районом в рейтинге муниципальных образований области.</w:t>
      </w:r>
    </w:p>
    <w:p w:rsidR="005463A2" w:rsidRPr="00891A3D" w:rsidRDefault="005463A2" w:rsidP="00891A3D">
      <w:pPr>
        <w:pStyle w:val="a4"/>
        <w:spacing w:line="360" w:lineRule="auto"/>
        <w:ind w:firstLine="709"/>
        <w:jc w:val="both"/>
        <w:rPr>
          <w:rFonts w:ascii="Times New Roman" w:hAnsi="Times New Roman" w:cs="Times New Roman"/>
          <w:sz w:val="28"/>
          <w:szCs w:val="28"/>
        </w:rPr>
      </w:pPr>
      <w:r w:rsidRPr="006A7C23">
        <w:rPr>
          <w:rFonts w:ascii="Times New Roman" w:hAnsi="Times New Roman" w:cs="Times New Roman"/>
          <w:sz w:val="28"/>
          <w:szCs w:val="28"/>
        </w:rPr>
        <w:t>Предусмотренные в рамках каждой из подпрограмм системы целей, задач и мероприятий в комплексе наиболее полным образом охватывают весь диапазон заданных приоритетных направлений социально- экономического развития и в максимальной степени будут способствовать достижению целей и конечных резул</w:t>
      </w:r>
      <w:r w:rsidR="005A47A3">
        <w:rPr>
          <w:rFonts w:ascii="Times New Roman" w:hAnsi="Times New Roman" w:cs="Times New Roman"/>
          <w:sz w:val="28"/>
          <w:szCs w:val="28"/>
        </w:rPr>
        <w:t xml:space="preserve">ьтатов настоящей муниципальной </w:t>
      </w:r>
      <w:r w:rsidRPr="006A7C23">
        <w:rPr>
          <w:rFonts w:ascii="Times New Roman" w:hAnsi="Times New Roman" w:cs="Times New Roman"/>
          <w:sz w:val="28"/>
          <w:szCs w:val="28"/>
        </w:rPr>
        <w:t>программы.</w:t>
      </w:r>
    </w:p>
    <w:p w:rsidR="00891A3D" w:rsidRPr="00891A3D" w:rsidRDefault="00891A3D" w:rsidP="00891A3D">
      <w:pPr>
        <w:pStyle w:val="11"/>
        <w:spacing w:line="360" w:lineRule="auto"/>
        <w:ind w:firstLine="851"/>
        <w:jc w:val="both"/>
        <w:rPr>
          <w:rFonts w:ascii="Times New Roman" w:hAnsi="Times New Roman" w:cs="Times New Roman"/>
          <w:kern w:val="0"/>
          <w:sz w:val="28"/>
          <w:szCs w:val="28"/>
          <w:lang w:eastAsia="en-US"/>
        </w:rPr>
      </w:pPr>
      <w:r w:rsidRPr="00891A3D">
        <w:rPr>
          <w:rFonts w:ascii="Times New Roman" w:hAnsi="Times New Roman" w:cs="Times New Roman"/>
          <w:kern w:val="0"/>
          <w:sz w:val="28"/>
          <w:szCs w:val="28"/>
          <w:lang w:eastAsia="en-US"/>
        </w:rPr>
        <w:t>Финансирование мероприятий программы предусмотрено за счет средств федерального, областного и местных бюджетов. Кроме того, на реализацию мероприятий программы планируется привлечь средства юридических и физических лиц.</w:t>
      </w:r>
    </w:p>
    <w:p w:rsidR="00C27D4F" w:rsidRDefault="00891A3D" w:rsidP="00C27D4F">
      <w:pPr>
        <w:pStyle w:val="11"/>
        <w:spacing w:line="360" w:lineRule="auto"/>
        <w:jc w:val="both"/>
        <w:rPr>
          <w:rFonts w:ascii="Times New Roman" w:hAnsi="Times New Roman" w:cs="Times New Roman"/>
          <w:kern w:val="0"/>
          <w:sz w:val="28"/>
          <w:szCs w:val="28"/>
          <w:lang w:eastAsia="en-US"/>
        </w:rPr>
      </w:pPr>
      <w:r w:rsidRPr="00891A3D">
        <w:rPr>
          <w:rFonts w:ascii="Times New Roman" w:hAnsi="Times New Roman" w:cs="Times New Roman"/>
          <w:kern w:val="0"/>
          <w:sz w:val="28"/>
          <w:szCs w:val="28"/>
          <w:lang w:eastAsia="en-US"/>
        </w:rPr>
        <w:t>Расходы местного бюджета и прогнозная оценка расходов местного бюджета на реализацию муниципальной программы «Создание благоприятных условий для населения Рамонского муниципального района Воронежской област</w:t>
      </w:r>
      <w:r>
        <w:rPr>
          <w:rFonts w:ascii="Times New Roman" w:hAnsi="Times New Roman" w:cs="Times New Roman"/>
          <w:kern w:val="0"/>
          <w:sz w:val="28"/>
          <w:szCs w:val="28"/>
          <w:lang w:eastAsia="en-US"/>
        </w:rPr>
        <w:t>и» приведены в приложениях 2,3.</w:t>
      </w:r>
    </w:p>
    <w:p w:rsidR="00C27D4F" w:rsidRDefault="008C443D" w:rsidP="00C27D4F">
      <w:pPr>
        <w:pStyle w:val="11"/>
        <w:spacing w:line="360" w:lineRule="auto"/>
        <w:ind w:firstLine="851"/>
        <w:jc w:val="both"/>
        <w:rPr>
          <w:rFonts w:ascii="Times New Roman" w:hAnsi="Times New Roman" w:cs="Times New Roman"/>
          <w:sz w:val="28"/>
          <w:szCs w:val="28"/>
        </w:rPr>
      </w:pPr>
      <w:r w:rsidRPr="00C27D4F">
        <w:rPr>
          <w:rFonts w:ascii="Times New Roman" w:hAnsi="Times New Roman" w:cs="Times New Roman"/>
          <w:sz w:val="28"/>
          <w:szCs w:val="28"/>
        </w:rPr>
        <w:t xml:space="preserve">Предлагаемым правовым регулированием затронуты субъекты предпринимательской и инвестиционной деятельности. Постановление не предполагает введение каких-либо исключений </w:t>
      </w:r>
      <w:r w:rsidR="00AF2595" w:rsidRPr="00C27D4F">
        <w:rPr>
          <w:rFonts w:ascii="Times New Roman" w:hAnsi="Times New Roman" w:cs="Times New Roman"/>
          <w:sz w:val="28"/>
          <w:szCs w:val="28"/>
        </w:rPr>
        <w:t>в отношении отдельных групп лиц.</w:t>
      </w:r>
    </w:p>
    <w:p w:rsidR="00C27D4F" w:rsidRDefault="00AF2595" w:rsidP="00C27D4F">
      <w:pPr>
        <w:pStyle w:val="11"/>
        <w:spacing w:line="360" w:lineRule="auto"/>
        <w:ind w:firstLine="851"/>
        <w:jc w:val="both"/>
        <w:rPr>
          <w:rFonts w:ascii="Times New Roman" w:hAnsi="Times New Roman" w:cs="Times New Roman"/>
          <w:sz w:val="28"/>
          <w:szCs w:val="28"/>
        </w:rPr>
      </w:pPr>
      <w:r w:rsidRPr="00C27D4F">
        <w:rPr>
          <w:rFonts w:ascii="Times New Roman" w:hAnsi="Times New Roman" w:cs="Times New Roman"/>
          <w:sz w:val="28"/>
          <w:szCs w:val="28"/>
        </w:rPr>
        <w:t>Риски невозможности решения проблемы предложенным способом, риски непредвиденных негативных последствий отсутствуют.</w:t>
      </w:r>
    </w:p>
    <w:p w:rsidR="00AF2595" w:rsidRPr="00C27D4F" w:rsidRDefault="00A6660F" w:rsidP="00C27D4F">
      <w:pPr>
        <w:spacing w:line="360" w:lineRule="auto"/>
        <w:ind w:firstLine="851"/>
        <w:jc w:val="both"/>
        <w:rPr>
          <w:sz w:val="28"/>
          <w:szCs w:val="28"/>
        </w:rPr>
      </w:pPr>
      <w:r w:rsidRPr="00C27D4F">
        <w:rPr>
          <w:sz w:val="28"/>
          <w:szCs w:val="28"/>
        </w:rPr>
        <w:t>Постановление способствует</w:t>
      </w:r>
      <w:r w:rsidR="00AF2595" w:rsidRPr="00C27D4F">
        <w:rPr>
          <w:sz w:val="28"/>
          <w:szCs w:val="28"/>
        </w:rPr>
        <w:t>:</w:t>
      </w:r>
    </w:p>
    <w:p w:rsidR="00AF2595" w:rsidRPr="00891A3D" w:rsidRDefault="00AF2595" w:rsidP="00891A3D">
      <w:pPr>
        <w:widowControl w:val="0"/>
        <w:autoSpaceDE w:val="0"/>
        <w:autoSpaceDN w:val="0"/>
        <w:adjustRightInd w:val="0"/>
        <w:spacing w:line="360" w:lineRule="auto"/>
        <w:ind w:firstLine="700"/>
        <w:jc w:val="both"/>
        <w:rPr>
          <w:sz w:val="28"/>
          <w:szCs w:val="28"/>
        </w:rPr>
      </w:pPr>
      <w:r w:rsidRPr="00891A3D">
        <w:rPr>
          <w:sz w:val="28"/>
          <w:szCs w:val="28"/>
        </w:rPr>
        <w:t>- привлечени</w:t>
      </w:r>
      <w:r w:rsidR="00A6660F" w:rsidRPr="00891A3D">
        <w:rPr>
          <w:sz w:val="28"/>
          <w:szCs w:val="28"/>
        </w:rPr>
        <w:t>ю</w:t>
      </w:r>
      <w:r w:rsidRPr="00891A3D">
        <w:rPr>
          <w:sz w:val="28"/>
          <w:szCs w:val="28"/>
        </w:rPr>
        <w:t xml:space="preserve"> и эффективно</w:t>
      </w:r>
      <w:r w:rsidR="00A6660F" w:rsidRPr="00891A3D">
        <w:rPr>
          <w:sz w:val="28"/>
          <w:szCs w:val="28"/>
        </w:rPr>
        <w:t>му</w:t>
      </w:r>
      <w:r w:rsidRPr="00891A3D">
        <w:rPr>
          <w:sz w:val="28"/>
          <w:szCs w:val="28"/>
        </w:rPr>
        <w:t xml:space="preserve"> использовани</w:t>
      </w:r>
      <w:r w:rsidR="00A6660F" w:rsidRPr="00891A3D">
        <w:rPr>
          <w:sz w:val="28"/>
          <w:szCs w:val="28"/>
        </w:rPr>
        <w:t>ю</w:t>
      </w:r>
      <w:r w:rsidRPr="00891A3D">
        <w:rPr>
          <w:sz w:val="28"/>
          <w:szCs w:val="28"/>
        </w:rPr>
        <w:t xml:space="preserve"> муниципальных и частных ресурсов, вк</w:t>
      </w:r>
      <w:r w:rsidR="002A5519" w:rsidRPr="00891A3D">
        <w:rPr>
          <w:sz w:val="28"/>
          <w:szCs w:val="28"/>
        </w:rPr>
        <w:t xml:space="preserve">лючая материальные, финансовые </w:t>
      </w:r>
      <w:r w:rsidRPr="00891A3D">
        <w:rPr>
          <w:sz w:val="28"/>
          <w:szCs w:val="28"/>
        </w:rPr>
        <w:t xml:space="preserve">для развития экономики и социальной сферы муниципального района; </w:t>
      </w:r>
    </w:p>
    <w:p w:rsidR="00AF2595" w:rsidRPr="00891A3D" w:rsidRDefault="00AF2595" w:rsidP="00891A3D">
      <w:pPr>
        <w:widowControl w:val="0"/>
        <w:autoSpaceDE w:val="0"/>
        <w:autoSpaceDN w:val="0"/>
        <w:adjustRightInd w:val="0"/>
        <w:spacing w:line="360" w:lineRule="auto"/>
        <w:ind w:firstLine="700"/>
        <w:jc w:val="both"/>
        <w:rPr>
          <w:sz w:val="28"/>
          <w:szCs w:val="28"/>
        </w:rPr>
      </w:pPr>
      <w:r w:rsidRPr="00891A3D">
        <w:rPr>
          <w:sz w:val="28"/>
          <w:szCs w:val="28"/>
        </w:rPr>
        <w:t>- эффективно</w:t>
      </w:r>
      <w:r w:rsidR="00A6660F" w:rsidRPr="00891A3D">
        <w:rPr>
          <w:sz w:val="28"/>
          <w:szCs w:val="28"/>
        </w:rPr>
        <w:t>му</w:t>
      </w:r>
      <w:r w:rsidRPr="00891A3D">
        <w:rPr>
          <w:sz w:val="28"/>
          <w:szCs w:val="28"/>
        </w:rPr>
        <w:t xml:space="preserve"> использовани</w:t>
      </w:r>
      <w:r w:rsidR="00A6660F" w:rsidRPr="00891A3D">
        <w:rPr>
          <w:sz w:val="28"/>
          <w:szCs w:val="28"/>
        </w:rPr>
        <w:t>ю</w:t>
      </w:r>
      <w:r w:rsidRPr="00891A3D">
        <w:rPr>
          <w:sz w:val="28"/>
          <w:szCs w:val="28"/>
        </w:rPr>
        <w:t xml:space="preserve"> имущества, находящегося в собственности муниципального района;</w:t>
      </w:r>
    </w:p>
    <w:p w:rsidR="00AF2595" w:rsidRPr="00891A3D" w:rsidRDefault="00AF2595" w:rsidP="00891A3D">
      <w:pPr>
        <w:widowControl w:val="0"/>
        <w:autoSpaceDE w:val="0"/>
        <w:autoSpaceDN w:val="0"/>
        <w:adjustRightInd w:val="0"/>
        <w:spacing w:line="360" w:lineRule="auto"/>
        <w:ind w:firstLine="700"/>
        <w:jc w:val="both"/>
        <w:rPr>
          <w:sz w:val="28"/>
          <w:szCs w:val="28"/>
        </w:rPr>
      </w:pPr>
      <w:r w:rsidRPr="00891A3D">
        <w:rPr>
          <w:sz w:val="28"/>
          <w:szCs w:val="28"/>
        </w:rPr>
        <w:lastRenderedPageBreak/>
        <w:t>- активизаци</w:t>
      </w:r>
      <w:r w:rsidR="00A6660F" w:rsidRPr="00891A3D">
        <w:rPr>
          <w:sz w:val="28"/>
          <w:szCs w:val="28"/>
        </w:rPr>
        <w:t>и</w:t>
      </w:r>
      <w:r w:rsidRPr="00891A3D">
        <w:rPr>
          <w:sz w:val="28"/>
          <w:szCs w:val="28"/>
        </w:rPr>
        <w:t xml:space="preserve"> инвестиционной деятельности на территории муниципального района и формировани</w:t>
      </w:r>
      <w:r w:rsidR="00A6660F" w:rsidRPr="00891A3D">
        <w:rPr>
          <w:sz w:val="28"/>
          <w:szCs w:val="28"/>
        </w:rPr>
        <w:t>ю</w:t>
      </w:r>
      <w:r w:rsidRPr="00891A3D">
        <w:rPr>
          <w:sz w:val="28"/>
          <w:szCs w:val="28"/>
        </w:rPr>
        <w:t xml:space="preserve"> благоприятной инвестиционной среды;</w:t>
      </w:r>
    </w:p>
    <w:p w:rsidR="00AF2595" w:rsidRPr="00C041DC" w:rsidRDefault="00AF2595" w:rsidP="00891A3D">
      <w:pPr>
        <w:widowControl w:val="0"/>
        <w:autoSpaceDE w:val="0"/>
        <w:autoSpaceDN w:val="0"/>
        <w:adjustRightInd w:val="0"/>
        <w:spacing w:line="360" w:lineRule="auto"/>
        <w:ind w:firstLine="700"/>
        <w:jc w:val="both"/>
        <w:rPr>
          <w:sz w:val="28"/>
          <w:szCs w:val="28"/>
        </w:rPr>
      </w:pPr>
      <w:r w:rsidRPr="00891A3D">
        <w:rPr>
          <w:sz w:val="28"/>
          <w:szCs w:val="28"/>
        </w:rPr>
        <w:t>- повышени</w:t>
      </w:r>
      <w:r w:rsidR="00A6660F" w:rsidRPr="00891A3D">
        <w:rPr>
          <w:sz w:val="28"/>
          <w:szCs w:val="28"/>
        </w:rPr>
        <w:t>ю</w:t>
      </w:r>
      <w:r w:rsidRPr="00891A3D">
        <w:rPr>
          <w:sz w:val="28"/>
          <w:szCs w:val="28"/>
        </w:rPr>
        <w:t xml:space="preserve"> уровня и качества жизни </w:t>
      </w:r>
      <w:r w:rsidR="00C476F9" w:rsidRPr="00891A3D">
        <w:rPr>
          <w:sz w:val="28"/>
          <w:szCs w:val="28"/>
        </w:rPr>
        <w:t>населения муниципального района.</w:t>
      </w:r>
    </w:p>
    <w:p w:rsidR="00AF2595" w:rsidRPr="00347E25" w:rsidRDefault="00AF2595" w:rsidP="0011115C">
      <w:pPr>
        <w:pStyle w:val="Default"/>
        <w:spacing w:line="276" w:lineRule="auto"/>
        <w:rPr>
          <w:sz w:val="28"/>
          <w:szCs w:val="28"/>
        </w:rPr>
      </w:pPr>
    </w:p>
    <w:sectPr w:rsidR="00AF2595" w:rsidRPr="00347E25" w:rsidSect="00A43002">
      <w:pgSz w:w="11906" w:h="16838"/>
      <w:pgMar w:top="993"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035CBB"/>
    <w:multiLevelType w:val="multilevel"/>
    <w:tmpl w:val="76F2BF1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BA3"/>
    <w:rsid w:val="00015F77"/>
    <w:rsid w:val="00031924"/>
    <w:rsid w:val="00034AE9"/>
    <w:rsid w:val="00055391"/>
    <w:rsid w:val="00067327"/>
    <w:rsid w:val="00094EE0"/>
    <w:rsid w:val="000B7941"/>
    <w:rsid w:val="000F3CDD"/>
    <w:rsid w:val="000F749C"/>
    <w:rsid w:val="0010002C"/>
    <w:rsid w:val="00101FFE"/>
    <w:rsid w:val="00102DB3"/>
    <w:rsid w:val="00103552"/>
    <w:rsid w:val="00104D00"/>
    <w:rsid w:val="0011115C"/>
    <w:rsid w:val="00136A4F"/>
    <w:rsid w:val="001402F4"/>
    <w:rsid w:val="00156351"/>
    <w:rsid w:val="00160E68"/>
    <w:rsid w:val="001626D5"/>
    <w:rsid w:val="00182A03"/>
    <w:rsid w:val="001978BA"/>
    <w:rsid w:val="001A6170"/>
    <w:rsid w:val="001B3979"/>
    <w:rsid w:val="00270A7B"/>
    <w:rsid w:val="00293C09"/>
    <w:rsid w:val="002A0663"/>
    <w:rsid w:val="002A5519"/>
    <w:rsid w:val="00334FC6"/>
    <w:rsid w:val="00347E25"/>
    <w:rsid w:val="00362DA4"/>
    <w:rsid w:val="003B3C2E"/>
    <w:rsid w:val="003E266C"/>
    <w:rsid w:val="004012E8"/>
    <w:rsid w:val="00406535"/>
    <w:rsid w:val="004172C1"/>
    <w:rsid w:val="004450DB"/>
    <w:rsid w:val="004D104F"/>
    <w:rsid w:val="00500A60"/>
    <w:rsid w:val="00545233"/>
    <w:rsid w:val="005463A2"/>
    <w:rsid w:val="00566710"/>
    <w:rsid w:val="005A47A3"/>
    <w:rsid w:val="005C224D"/>
    <w:rsid w:val="005C5737"/>
    <w:rsid w:val="005F35D4"/>
    <w:rsid w:val="00610AD4"/>
    <w:rsid w:val="006368C3"/>
    <w:rsid w:val="00642FB9"/>
    <w:rsid w:val="0065365B"/>
    <w:rsid w:val="00684859"/>
    <w:rsid w:val="006A7C23"/>
    <w:rsid w:val="006D1B1F"/>
    <w:rsid w:val="006E04A0"/>
    <w:rsid w:val="006E116E"/>
    <w:rsid w:val="007067AA"/>
    <w:rsid w:val="00720A55"/>
    <w:rsid w:val="00763616"/>
    <w:rsid w:val="0078686B"/>
    <w:rsid w:val="007A0699"/>
    <w:rsid w:val="007D16E3"/>
    <w:rsid w:val="007E3B7E"/>
    <w:rsid w:val="0080572D"/>
    <w:rsid w:val="00810F9A"/>
    <w:rsid w:val="00822BA3"/>
    <w:rsid w:val="00833643"/>
    <w:rsid w:val="00861439"/>
    <w:rsid w:val="008904B8"/>
    <w:rsid w:val="00891A3D"/>
    <w:rsid w:val="00897EA3"/>
    <w:rsid w:val="008A1018"/>
    <w:rsid w:val="008C443D"/>
    <w:rsid w:val="008D01F9"/>
    <w:rsid w:val="008D50E0"/>
    <w:rsid w:val="00914526"/>
    <w:rsid w:val="00931249"/>
    <w:rsid w:val="00944369"/>
    <w:rsid w:val="0095528E"/>
    <w:rsid w:val="009A7E19"/>
    <w:rsid w:val="009D6315"/>
    <w:rsid w:val="009D7AD0"/>
    <w:rsid w:val="009E57D0"/>
    <w:rsid w:val="00A6660F"/>
    <w:rsid w:val="00A73E06"/>
    <w:rsid w:val="00A8738D"/>
    <w:rsid w:val="00AC1132"/>
    <w:rsid w:val="00AC4654"/>
    <w:rsid w:val="00AD61DC"/>
    <w:rsid w:val="00AF2595"/>
    <w:rsid w:val="00AF3BAC"/>
    <w:rsid w:val="00B10274"/>
    <w:rsid w:val="00B27DF9"/>
    <w:rsid w:val="00B342F7"/>
    <w:rsid w:val="00B36083"/>
    <w:rsid w:val="00B50411"/>
    <w:rsid w:val="00B6059A"/>
    <w:rsid w:val="00B61658"/>
    <w:rsid w:val="00B67FB5"/>
    <w:rsid w:val="00B90ED3"/>
    <w:rsid w:val="00C041DC"/>
    <w:rsid w:val="00C27D4F"/>
    <w:rsid w:val="00C37112"/>
    <w:rsid w:val="00C476F9"/>
    <w:rsid w:val="00C5604D"/>
    <w:rsid w:val="00C75F66"/>
    <w:rsid w:val="00C76BC0"/>
    <w:rsid w:val="00CD2840"/>
    <w:rsid w:val="00CD4685"/>
    <w:rsid w:val="00D23E39"/>
    <w:rsid w:val="00D52A55"/>
    <w:rsid w:val="00D55353"/>
    <w:rsid w:val="00D9435F"/>
    <w:rsid w:val="00DC4299"/>
    <w:rsid w:val="00DD33EF"/>
    <w:rsid w:val="00DE31C2"/>
    <w:rsid w:val="00DF3EAE"/>
    <w:rsid w:val="00E26062"/>
    <w:rsid w:val="00E5186B"/>
    <w:rsid w:val="00EB5488"/>
    <w:rsid w:val="00F41B31"/>
    <w:rsid w:val="00F45758"/>
    <w:rsid w:val="00F80850"/>
    <w:rsid w:val="00F8580A"/>
    <w:rsid w:val="00F91C9A"/>
    <w:rsid w:val="00FB4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D57F0"/>
  <w15:docId w15:val="{29A15336-DEFC-458F-879C-6467423CA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259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F259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link w:val="ConsPlusNormal0"/>
    <w:uiPriority w:val="99"/>
    <w:rsid w:val="007067AA"/>
    <w:pPr>
      <w:widowControl w:val="0"/>
      <w:autoSpaceDE w:val="0"/>
      <w:autoSpaceDN w:val="0"/>
      <w:adjustRightInd w:val="0"/>
      <w:spacing w:after="0" w:line="240" w:lineRule="auto"/>
    </w:pPr>
    <w:rPr>
      <w:rFonts w:ascii="Calibri" w:eastAsia="Calibri" w:hAnsi="Calibri" w:cs="Calibri"/>
      <w:lang w:eastAsia="ru-RU"/>
    </w:rPr>
  </w:style>
  <w:style w:type="paragraph" w:customStyle="1" w:styleId="1">
    <w:name w:val="Знак1"/>
    <w:basedOn w:val="a"/>
    <w:rsid w:val="007067AA"/>
    <w:pPr>
      <w:spacing w:before="100" w:beforeAutospacing="1" w:after="100" w:afterAutospacing="1"/>
    </w:pPr>
    <w:rPr>
      <w:rFonts w:ascii="Tahoma" w:hAnsi="Tahoma"/>
      <w:lang w:val="en-US" w:eastAsia="en-US"/>
    </w:rPr>
  </w:style>
  <w:style w:type="character" w:customStyle="1" w:styleId="ConsPlusNormal0">
    <w:name w:val="ConsPlusNormal Знак"/>
    <w:basedOn w:val="a0"/>
    <w:link w:val="ConsPlusNormal"/>
    <w:uiPriority w:val="99"/>
    <w:locked/>
    <w:rsid w:val="007067AA"/>
    <w:rPr>
      <w:rFonts w:ascii="Calibri" w:eastAsia="Calibri" w:hAnsi="Calibri" w:cs="Calibri"/>
      <w:lang w:eastAsia="ru-RU"/>
    </w:rPr>
  </w:style>
  <w:style w:type="paragraph" w:styleId="a3">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Обычный (веб) Знак1,Обычный (веб"/>
    <w:basedOn w:val="a"/>
    <w:link w:val="2"/>
    <w:uiPriority w:val="99"/>
    <w:rsid w:val="007067AA"/>
    <w:pPr>
      <w:spacing w:before="100" w:beforeAutospacing="1" w:after="100" w:afterAutospacing="1"/>
    </w:pPr>
    <w:rPr>
      <w:rFonts w:eastAsia="Calibri"/>
      <w:sz w:val="24"/>
    </w:rPr>
  </w:style>
  <w:style w:type="character" w:customStyle="1" w:styleId="2">
    <w:name w:val="Обычный (веб) Знак2"/>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Обычный (веб) Знак1 Знак"/>
    <w:link w:val="a3"/>
    <w:uiPriority w:val="99"/>
    <w:locked/>
    <w:rsid w:val="007067AA"/>
    <w:rPr>
      <w:rFonts w:ascii="Times New Roman" w:eastAsia="Calibri" w:hAnsi="Times New Roman" w:cs="Times New Roman"/>
      <w:sz w:val="24"/>
      <w:szCs w:val="20"/>
    </w:rPr>
  </w:style>
  <w:style w:type="paragraph" w:customStyle="1" w:styleId="21">
    <w:name w:val="Основной текст с отступом 21"/>
    <w:basedOn w:val="a"/>
    <w:rsid w:val="005463A2"/>
    <w:pPr>
      <w:ind w:firstLine="720"/>
      <w:jc w:val="both"/>
    </w:pPr>
    <w:rPr>
      <w:rFonts w:eastAsia="Calibri"/>
      <w:sz w:val="28"/>
    </w:rPr>
  </w:style>
  <w:style w:type="paragraph" w:customStyle="1" w:styleId="ConsPlusCell">
    <w:name w:val="ConsPlusCell"/>
    <w:uiPriority w:val="99"/>
    <w:rsid w:val="005463A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4">
    <w:name w:val="Прижатый влево"/>
    <w:basedOn w:val="a"/>
    <w:next w:val="a"/>
    <w:rsid w:val="005463A2"/>
    <w:pPr>
      <w:widowControl w:val="0"/>
      <w:autoSpaceDE w:val="0"/>
      <w:autoSpaceDN w:val="0"/>
      <w:adjustRightInd w:val="0"/>
    </w:pPr>
    <w:rPr>
      <w:rFonts w:ascii="Arial" w:eastAsia="Calibri" w:hAnsi="Arial" w:cs="Arial"/>
      <w:sz w:val="24"/>
      <w:szCs w:val="24"/>
    </w:rPr>
  </w:style>
  <w:style w:type="paragraph" w:customStyle="1" w:styleId="20">
    <w:name w:val="Абзац списка2"/>
    <w:basedOn w:val="a"/>
    <w:rsid w:val="005463A2"/>
    <w:pPr>
      <w:suppressAutoHyphens/>
    </w:pPr>
    <w:rPr>
      <w:rFonts w:eastAsia="PMingLiU"/>
      <w:kern w:val="1"/>
      <w:lang w:eastAsia="ar-SA"/>
    </w:rPr>
  </w:style>
  <w:style w:type="paragraph" w:customStyle="1" w:styleId="10">
    <w:name w:val="Абзац списка1"/>
    <w:basedOn w:val="a"/>
    <w:rsid w:val="005463A2"/>
    <w:pPr>
      <w:spacing w:line="276" w:lineRule="auto"/>
      <w:ind w:left="720" w:firstLine="709"/>
      <w:contextualSpacing/>
      <w:jc w:val="both"/>
    </w:pPr>
    <w:rPr>
      <w:sz w:val="28"/>
      <w:szCs w:val="22"/>
      <w:lang w:eastAsia="en-US"/>
    </w:rPr>
  </w:style>
  <w:style w:type="paragraph" w:customStyle="1" w:styleId="11">
    <w:name w:val="Абзац списка1"/>
    <w:basedOn w:val="a"/>
    <w:rsid w:val="005463A2"/>
    <w:pPr>
      <w:suppressAutoHyphens/>
    </w:pPr>
    <w:rPr>
      <w:rFonts w:ascii="Calibri" w:hAnsi="Calibri" w:cs="Calibri"/>
      <w:kern w:val="2"/>
      <w:lang w:eastAsia="ar-SA"/>
    </w:rPr>
  </w:style>
  <w:style w:type="character" w:styleId="a5">
    <w:name w:val="Hyperlink"/>
    <w:basedOn w:val="a0"/>
    <w:uiPriority w:val="99"/>
    <w:rsid w:val="009145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280</TotalTime>
  <Pages>4</Pages>
  <Words>862</Words>
  <Characters>4916</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Бердникова Елена Н.</cp:lastModifiedBy>
  <cp:revision>8</cp:revision>
  <cp:lastPrinted>2018-12-17T12:05:00Z</cp:lastPrinted>
  <dcterms:created xsi:type="dcterms:W3CDTF">2021-09-09T11:50:00Z</dcterms:created>
  <dcterms:modified xsi:type="dcterms:W3CDTF">2023-04-12T08:38:00Z</dcterms:modified>
</cp:coreProperties>
</file>