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CB" w:rsidRDefault="00695CCB" w:rsidP="009C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5CCB" w:rsidRDefault="00695CCB" w:rsidP="009C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C0A4B" w:rsidRPr="009C0A4B" w:rsidRDefault="009C0A4B" w:rsidP="009C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0A4B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4B" w:rsidRPr="00FF743E" w:rsidRDefault="009C0A4B" w:rsidP="009C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C0A4B" w:rsidRPr="00FF743E" w:rsidRDefault="009C0A4B" w:rsidP="009C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 МУНИЦИПАЛЬНОГО РАЙОНА</w:t>
      </w:r>
    </w:p>
    <w:p w:rsidR="009C0A4B" w:rsidRPr="009C0A4B" w:rsidRDefault="009C0A4B" w:rsidP="009C0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7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C0A4B" w:rsidRPr="009C0A4B" w:rsidRDefault="009C0A4B" w:rsidP="009C0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0A4B" w:rsidRPr="009C0A4B" w:rsidRDefault="009C0A4B" w:rsidP="009C0A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A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:rsidR="009C0A4B" w:rsidRPr="009C0A4B" w:rsidRDefault="009C0A4B" w:rsidP="009C0A4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C0A4B" w:rsidRPr="009C0A4B" w:rsidRDefault="00EA2C30" w:rsidP="009C0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A4B" w:rsidRPr="009C0A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19.06.2019 </w:t>
      </w:r>
      <w:bookmarkStart w:id="0" w:name="_GoBack"/>
      <w:bookmarkEnd w:id="0"/>
      <w:r w:rsidR="009C0A4B" w:rsidRPr="009C0A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137-р</w:t>
      </w:r>
    </w:p>
    <w:p w:rsidR="009C0A4B" w:rsidRPr="009C0A4B" w:rsidRDefault="009C0A4B" w:rsidP="009C0A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0A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22860</wp:posOffset>
                </wp:positionV>
                <wp:extent cx="914400" cy="228600"/>
                <wp:effectExtent l="0" t="127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A4B" w:rsidRPr="00A1330B" w:rsidRDefault="009C0A4B" w:rsidP="009C0A4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1330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р.п. Рамонь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.7pt;margin-top:1.8pt;width:1in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OLygIAAL4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" filled="f" stroked="f">
                <v:textbox>
                  <w:txbxContent>
                    <w:p w:rsidR="009C0A4B" w:rsidRPr="00A1330B" w:rsidRDefault="009C0A4B" w:rsidP="009C0A4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1330B">
                        <w:rPr>
                          <w:rFonts w:ascii="Times New Roman" w:hAnsi="Times New Roman" w:cs="Times New Roman"/>
                          <w:sz w:val="20"/>
                        </w:rPr>
                        <w:t>р.п. Рамонь</w:t>
                      </w:r>
                    </w:p>
                  </w:txbxContent>
                </v:textbox>
              </v:shape>
            </w:pict>
          </mc:Fallback>
        </mc:AlternateContent>
      </w:r>
    </w:p>
    <w:p w:rsidR="009C0A4B" w:rsidRPr="009C0A4B" w:rsidRDefault="009C0A4B" w:rsidP="009C0A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1241" w:rsidRPr="00FF743E" w:rsidRDefault="00E51241" w:rsidP="00732135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рабочей группы по вопросам имущественной поддержки субъектов малого и среднего предпринимательства на территории Рамонского муниципального района Воронежской области</w:t>
      </w:r>
    </w:p>
    <w:p w:rsidR="009C0A4B" w:rsidRDefault="009C0A4B" w:rsidP="009C0A4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5CCB" w:rsidRPr="00FF743E" w:rsidRDefault="00695CCB" w:rsidP="009C0A4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241" w:rsidRPr="00FF743E" w:rsidRDefault="00E51241" w:rsidP="009C0A4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241" w:rsidRPr="00FF743E" w:rsidRDefault="00E51241" w:rsidP="00E51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</w:t>
      </w:r>
      <w:r w:rsid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Федеральным законом от 24.07.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Рамонского муниципального района Воронежской области:</w:t>
      </w:r>
    </w:p>
    <w:p w:rsidR="00E51241" w:rsidRPr="00FF743E" w:rsidRDefault="00E51241" w:rsidP="00E51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группу по вопросам имущественной поддержки субъектов малого и среднего предпринимательства на территории Рамонского муниципального района </w:t>
      </w:r>
      <w:r w:rsid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рабочая группа) в составе согласно </w:t>
      </w:r>
      <w:r w:rsidR="00BD4DE5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BD4DE5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1241" w:rsidRPr="00FF743E" w:rsidRDefault="00E51241" w:rsidP="00E51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4543F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рабочей группе </w:t>
      </w:r>
      <w:r w:rsidR="00FF743E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имущественной поддержки субъектов малого и среднего предпринимательства на территории Рамонского муниципального района </w:t>
      </w:r>
      <w:r w:rsid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D4DE5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2.</w:t>
      </w:r>
    </w:p>
    <w:p w:rsidR="009C0A4B" w:rsidRPr="00FF743E" w:rsidRDefault="00E51241" w:rsidP="00BD4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BD4DE5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распоряжения возложить на заместителя главы администрации муниципального района </w:t>
      </w:r>
      <w:proofErr w:type="spellStart"/>
      <w:r w:rsidR="00BD4DE5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Болгова</w:t>
      </w:r>
      <w:proofErr w:type="spellEnd"/>
      <w:r w:rsidR="00BD4DE5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</w:p>
    <w:p w:rsidR="00695CCB" w:rsidRDefault="009C0A4B" w:rsidP="009C0A4B">
      <w:pPr>
        <w:tabs>
          <w:tab w:val="left" w:pos="18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4543F" w:rsidRDefault="009C0A4B" w:rsidP="009C0A4B">
      <w:pPr>
        <w:tabs>
          <w:tab w:val="left" w:pos="18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A4B" w:rsidRPr="00FF743E" w:rsidRDefault="009C0A4B" w:rsidP="009C0A4B">
      <w:pPr>
        <w:tabs>
          <w:tab w:val="left" w:pos="18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543F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1241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0754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E51241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A4B" w:rsidRPr="00FF743E" w:rsidRDefault="009C0A4B" w:rsidP="009C0A4B">
      <w:pPr>
        <w:tabs>
          <w:tab w:val="left" w:pos="189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</w:t>
      </w:r>
      <w:r w:rsidR="00E51241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 w:rsidR="00930754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1241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A4B" w:rsidRPr="00FF743E" w:rsidRDefault="009C0A4B" w:rsidP="009C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0A4B" w:rsidRPr="00FF743E" w:rsidSect="00695CCB">
          <w:headerReference w:type="default" r:id="rId8"/>
          <w:pgSz w:w="11906" w:h="16838"/>
          <w:pgMar w:top="1134" w:right="566" w:bottom="1985" w:left="1985" w:header="708" w:footer="708" w:gutter="0"/>
          <w:cols w:space="708"/>
          <w:titlePg/>
          <w:docGrid w:linePitch="360"/>
        </w:sectPr>
      </w:pPr>
    </w:p>
    <w:p w:rsidR="00F86C4E" w:rsidRPr="00FF743E" w:rsidRDefault="00F86C4E" w:rsidP="00FF743E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677F0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86C4E" w:rsidRPr="00FF743E" w:rsidRDefault="00F86C4E" w:rsidP="00FF743E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F86C4E" w:rsidRPr="00FF743E" w:rsidRDefault="00F86C4E" w:rsidP="00FF743E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Рамонского муниципального района </w:t>
      </w:r>
    </w:p>
    <w:p w:rsidR="00F86C4E" w:rsidRPr="00FF743E" w:rsidRDefault="00F86C4E" w:rsidP="00FF743E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F86C4E" w:rsidRPr="00FF743E" w:rsidRDefault="00F86C4E" w:rsidP="00FF743E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________№__________</w:t>
      </w:r>
    </w:p>
    <w:p w:rsidR="00F86C4E" w:rsidRPr="00FF743E" w:rsidRDefault="00F86C4E" w:rsidP="00F86C4E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C4E" w:rsidRDefault="00F86C4E" w:rsidP="00F86C4E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40" w:lineRule="auto"/>
        <w:ind w:right="-1" w:firstLine="4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CCB" w:rsidRPr="00FF743E" w:rsidRDefault="00695CCB" w:rsidP="00F86C4E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40" w:lineRule="auto"/>
        <w:ind w:right="-1" w:firstLine="49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C4E" w:rsidRPr="00FF743E" w:rsidRDefault="00F86C4E" w:rsidP="00F86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43E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F86C4E" w:rsidRPr="00FF743E" w:rsidRDefault="00F86C4E" w:rsidP="00F86C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43E">
        <w:rPr>
          <w:rFonts w:ascii="Times New Roman" w:eastAsia="Calibri" w:hAnsi="Times New Roman" w:cs="Times New Roman"/>
          <w:b/>
          <w:sz w:val="28"/>
          <w:szCs w:val="28"/>
        </w:rPr>
        <w:t>рабочей группы по вопросам имущественной поддержки субъектов малого и среднего предпринимательства на территории Рамонского муниципального района Воронежской области</w:t>
      </w:r>
    </w:p>
    <w:p w:rsidR="00F86C4E" w:rsidRPr="00FF743E" w:rsidRDefault="00F86C4E" w:rsidP="00F86C4E">
      <w:pPr>
        <w:spacing w:after="1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00523" w:rsidRPr="00FF743E" w:rsidRDefault="00100523" w:rsidP="00DF389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</w:t>
      </w:r>
      <w:r w:rsidRPr="00FF7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0523" w:rsidRPr="00DF3891" w:rsidRDefault="00A5270B" w:rsidP="00DF38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Болгов</w:t>
      </w:r>
      <w:proofErr w:type="spellEnd"/>
      <w:r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Васильевич – заместитель главы администрации муниципального района;</w:t>
      </w:r>
    </w:p>
    <w:p w:rsidR="00100523" w:rsidRPr="00DF3891" w:rsidRDefault="00100523" w:rsidP="00DF389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</w:t>
      </w:r>
      <w:r w:rsidR="00DF3891"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</w:t>
      </w:r>
      <w:r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0523" w:rsidRPr="00DF3891" w:rsidRDefault="00DF3891" w:rsidP="00DF389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270B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Ирина Ивановна</w:t>
      </w:r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5270B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экономики, проектной деятельности и прогнозирования </w:t>
      </w:r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района;</w:t>
      </w:r>
    </w:p>
    <w:p w:rsidR="00100523" w:rsidRPr="00DF3891" w:rsidRDefault="00100523" w:rsidP="00DF389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</w:t>
      </w:r>
      <w:r w:rsidR="00DF3891"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</w:t>
      </w:r>
      <w:r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0523" w:rsidRPr="00DF3891" w:rsidRDefault="00DF3891" w:rsidP="00DF389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Ивановна – старший специалист МКУ «Служба по ХТО»;</w:t>
      </w:r>
    </w:p>
    <w:p w:rsidR="00100523" w:rsidRPr="00DF3891" w:rsidRDefault="00100523" w:rsidP="00DF389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r w:rsidR="00DF3891"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группы</w:t>
      </w:r>
      <w:r w:rsidRPr="00DF3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0523" w:rsidRPr="00DF3891" w:rsidRDefault="00DF3891" w:rsidP="00DF38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Игольченко</w:t>
      </w:r>
      <w:proofErr w:type="spellEnd"/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Николаевна – руководитель отдела по финансам администрации муниципального района;</w:t>
      </w:r>
    </w:p>
    <w:p w:rsidR="00100523" w:rsidRPr="00DF3891" w:rsidRDefault="00DF3891" w:rsidP="00DF38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5270B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</w:t>
      </w:r>
      <w:r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5270B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Елена Михайловна</w:t>
      </w:r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отдела </w:t>
      </w:r>
      <w:r w:rsidR="00A5270B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и земельных отношений</w:t>
      </w:r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района;</w:t>
      </w:r>
    </w:p>
    <w:p w:rsidR="00100523" w:rsidRPr="00FF743E" w:rsidRDefault="00DF3891" w:rsidP="00DF389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89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6. </w:t>
      </w:r>
      <w:r w:rsidR="00100523" w:rsidRPr="00DF389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Пономарева Людмила Романовна</w:t>
      </w:r>
      <w:r w:rsidR="00100523" w:rsidRPr="00DF3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сектора правового обеспечения</w:t>
      </w:r>
      <w:r w:rsidR="00100523"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района.</w:t>
      </w:r>
    </w:p>
    <w:p w:rsidR="00DF3891" w:rsidRDefault="00DF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3891" w:rsidRPr="00FF743E" w:rsidRDefault="00DF3891" w:rsidP="00DF3891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F3891" w:rsidRPr="00FF743E" w:rsidRDefault="00DF3891" w:rsidP="00DF3891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администрации </w:t>
      </w:r>
    </w:p>
    <w:p w:rsidR="00DF3891" w:rsidRPr="00FF743E" w:rsidRDefault="00DF3891" w:rsidP="00DF3891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Рамонского муниципального района </w:t>
      </w:r>
    </w:p>
    <w:p w:rsidR="00DF3891" w:rsidRPr="00FF743E" w:rsidRDefault="00DF3891" w:rsidP="00DF3891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DF3891" w:rsidRPr="00FF743E" w:rsidRDefault="00DF3891" w:rsidP="00DF3891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 w:rsidRPr="00FF7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________№__________</w:t>
      </w:r>
    </w:p>
    <w:p w:rsidR="00100523" w:rsidRPr="00FF743E" w:rsidRDefault="00100523" w:rsidP="00100523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23" w:rsidRPr="00FF743E" w:rsidRDefault="00100523">
      <w:pPr>
        <w:rPr>
          <w:rFonts w:ascii="Times New Roman" w:hAnsi="Times New Roman" w:cs="Times New Roman"/>
          <w:sz w:val="28"/>
          <w:szCs w:val="28"/>
        </w:rPr>
      </w:pPr>
    </w:p>
    <w:p w:rsidR="002677F0" w:rsidRPr="00FF743E" w:rsidRDefault="002677F0" w:rsidP="00267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43E">
        <w:rPr>
          <w:rFonts w:ascii="Times New Roman" w:hAnsi="Times New Roman"/>
          <w:b/>
          <w:sz w:val="28"/>
          <w:szCs w:val="28"/>
        </w:rPr>
        <w:t>Положение</w:t>
      </w:r>
    </w:p>
    <w:p w:rsidR="002677F0" w:rsidRPr="00FF743E" w:rsidRDefault="002677F0" w:rsidP="00267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43E">
        <w:rPr>
          <w:rFonts w:ascii="Times New Roman" w:hAnsi="Times New Roman"/>
          <w:b/>
          <w:sz w:val="28"/>
          <w:szCs w:val="28"/>
        </w:rPr>
        <w:t>о рабочей группе по вопросам имущественной поддержки субъектов малого и среднего предпринимательства на территории Рамонского муниципального района Воронежской области</w:t>
      </w:r>
    </w:p>
    <w:p w:rsidR="002677F0" w:rsidRPr="00FF743E" w:rsidRDefault="002677F0" w:rsidP="002677F0">
      <w:pPr>
        <w:spacing w:after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7F0" w:rsidRPr="00FF743E" w:rsidRDefault="002677F0" w:rsidP="002677F0">
      <w:pPr>
        <w:spacing w:after="1" w:line="48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1. Общие положения</w:t>
      </w:r>
    </w:p>
    <w:p w:rsidR="002677F0" w:rsidRPr="00FF743E" w:rsidRDefault="002677F0" w:rsidP="00DF3891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1.1. Настоящее Положение определяет порядок деятельности рабочей группы по вопросам имущественной поддержки субъектов малого и среднего предпринимательства на территории Рамонского муниципального района Воронежской области (далее – рабочая группа).</w:t>
      </w:r>
    </w:p>
    <w:p w:rsidR="002677F0" w:rsidRPr="00FF743E" w:rsidRDefault="002677F0" w:rsidP="00DF3891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1.2. Целями деятельности рабочей группы является:</w:t>
      </w:r>
    </w:p>
    <w:p w:rsidR="002677F0" w:rsidRPr="00FF743E" w:rsidRDefault="00DF3891" w:rsidP="00DF3891">
      <w:pPr>
        <w:spacing w:after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677F0" w:rsidRPr="00FF743E">
        <w:rPr>
          <w:rFonts w:ascii="Times New Roman" w:hAnsi="Times New Roman"/>
          <w:sz w:val="28"/>
          <w:szCs w:val="28"/>
        </w:rPr>
        <w:t xml:space="preserve">обеспечение общего подхода к организации оказания имущественной поддержки субъектам малого и среднего предпринимательства на территории Рамонского муниципального района Воронежской области (далее – муниципального района) в рамках реализации положений Федерального </w:t>
      </w:r>
      <w:hyperlink r:id="rId9" w:history="1">
        <w:r w:rsidR="002677F0" w:rsidRPr="00FF743E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24.07.</w:t>
      </w:r>
      <w:r w:rsidR="002677F0" w:rsidRPr="00FF743E">
        <w:rPr>
          <w:rFonts w:ascii="Times New Roman" w:hAnsi="Times New Roman"/>
          <w:sz w:val="28"/>
          <w:szCs w:val="28"/>
        </w:rPr>
        <w:t>2007 № 209-ФЗ «О развитии малого и среднего предпринимательства в Российской Федерации» (далее – Закон № 209-ФЗ);</w:t>
      </w:r>
    </w:p>
    <w:p w:rsidR="002677F0" w:rsidRPr="00FF743E" w:rsidRDefault="00DF3891" w:rsidP="003F717D">
      <w:pPr>
        <w:tabs>
          <w:tab w:val="left" w:pos="0"/>
        </w:tabs>
        <w:spacing w:after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677F0" w:rsidRPr="00FF743E">
        <w:rPr>
          <w:rFonts w:ascii="Times New Roman" w:hAnsi="Times New Roman"/>
          <w:sz w:val="28"/>
          <w:szCs w:val="28"/>
        </w:rPr>
        <w:t xml:space="preserve">изыскание дополнительных источников имущества для формирования и расширения перечней государственного и муниципального имущества, предусмотренных частью 4 статьи 18 Закона № 209-ФЗ, в том числе за счет неиспользуемого и неэффективно используемого муниципального имущества на </w:t>
      </w:r>
      <w:r w:rsidR="00A5270B" w:rsidRPr="00FF743E">
        <w:rPr>
          <w:rFonts w:ascii="Times New Roman" w:hAnsi="Times New Roman"/>
          <w:sz w:val="28"/>
          <w:szCs w:val="28"/>
        </w:rPr>
        <w:t>территории муниципального</w:t>
      </w:r>
      <w:r w:rsidR="002677F0" w:rsidRPr="00FF743E">
        <w:rPr>
          <w:rFonts w:ascii="Times New Roman" w:hAnsi="Times New Roman"/>
          <w:sz w:val="28"/>
          <w:szCs w:val="28"/>
        </w:rPr>
        <w:t xml:space="preserve"> района;</w:t>
      </w:r>
    </w:p>
    <w:p w:rsidR="002677F0" w:rsidRPr="00FF743E" w:rsidRDefault="003F717D" w:rsidP="003F717D">
      <w:pPr>
        <w:tabs>
          <w:tab w:val="left" w:pos="0"/>
        </w:tabs>
        <w:spacing w:after="1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677F0" w:rsidRPr="00FF743E">
        <w:rPr>
          <w:rFonts w:ascii="Times New Roman" w:hAnsi="Times New Roman"/>
          <w:sz w:val="28"/>
          <w:szCs w:val="28"/>
        </w:rPr>
        <w:t xml:space="preserve">выработка и тиражирование лучших практик оказания имущественной поддержки субъектам малого и среднего предпринимательства на </w:t>
      </w:r>
      <w:r w:rsidR="00A5270B" w:rsidRPr="00FF743E">
        <w:rPr>
          <w:rFonts w:ascii="Times New Roman" w:hAnsi="Times New Roman"/>
          <w:sz w:val="28"/>
          <w:szCs w:val="28"/>
        </w:rPr>
        <w:t>территории муниципального</w:t>
      </w:r>
      <w:r w:rsidR="002677F0" w:rsidRPr="00FF743E">
        <w:rPr>
          <w:rFonts w:ascii="Times New Roman" w:hAnsi="Times New Roman"/>
          <w:sz w:val="28"/>
          <w:szCs w:val="28"/>
        </w:rPr>
        <w:t xml:space="preserve"> района.</w:t>
      </w:r>
    </w:p>
    <w:p w:rsidR="002677F0" w:rsidRPr="00FF743E" w:rsidRDefault="002677F0" w:rsidP="002677F0">
      <w:pPr>
        <w:tabs>
          <w:tab w:val="left" w:pos="1134"/>
          <w:tab w:val="left" w:pos="1276"/>
        </w:tabs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lastRenderedPageBreak/>
        <w:t>1.3. Рабочая группа в своей деятельности руководствуется действующим законодательством и настоящим Положением.</w:t>
      </w:r>
    </w:p>
    <w:p w:rsidR="002677F0" w:rsidRPr="00FF743E" w:rsidRDefault="002677F0" w:rsidP="002677F0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2677F0" w:rsidRPr="00FF743E" w:rsidRDefault="002677F0" w:rsidP="002677F0">
      <w:pPr>
        <w:spacing w:after="1" w:line="48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2. Задачи рабочей группы</w:t>
      </w:r>
    </w:p>
    <w:p w:rsidR="003F717D" w:rsidRDefault="003F717D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деятельности рабочей группы являются: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2.1. Оценка эффективности мероприятий, реализуемых органами местного самоуправления муниципального района по оказанию имущественной поддержки субъектам малого и среднего предпринимательства. </w:t>
      </w:r>
    </w:p>
    <w:p w:rsidR="002677F0" w:rsidRPr="00FF743E" w:rsidRDefault="002677F0" w:rsidP="002677F0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2.2. Выработка рекомендаций по вопросам оказания имущественной поддержки субъектам малого и среднего предпринимательства на </w:t>
      </w:r>
      <w:r w:rsidR="00A5270B" w:rsidRPr="00FF743E">
        <w:rPr>
          <w:rFonts w:ascii="Times New Roman" w:hAnsi="Times New Roman"/>
          <w:sz w:val="28"/>
          <w:szCs w:val="28"/>
        </w:rPr>
        <w:t>территории муниципального</w:t>
      </w:r>
      <w:r w:rsidRPr="00FF743E">
        <w:rPr>
          <w:rFonts w:ascii="Times New Roman" w:hAnsi="Times New Roman"/>
          <w:sz w:val="28"/>
          <w:szCs w:val="28"/>
        </w:rPr>
        <w:t xml:space="preserve"> района.</w:t>
      </w:r>
    </w:p>
    <w:p w:rsidR="002677F0" w:rsidRPr="00FF743E" w:rsidRDefault="002677F0" w:rsidP="003F7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2.3. Разработка предложений по совершенствованию нормативно – правового регулирования оказания имущественной поддержки субъектам малого и среднего предпринимательства.</w:t>
      </w:r>
    </w:p>
    <w:p w:rsidR="002677F0" w:rsidRPr="00FF743E" w:rsidRDefault="002677F0" w:rsidP="003F7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2.4. Выдвижение и поддержка инициатив, направленных на регулирование вопросов оказания имущественной поддержки субъектам малого и среднего предпринимательства, на основе анализа сложившейся региональной и муниципальной практики. </w:t>
      </w:r>
    </w:p>
    <w:p w:rsidR="002677F0" w:rsidRPr="00FF743E" w:rsidRDefault="002677F0" w:rsidP="003F717D">
      <w:pPr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3. Права рабочей группы</w:t>
      </w:r>
    </w:p>
    <w:p w:rsidR="002677F0" w:rsidRPr="00FF743E" w:rsidRDefault="002677F0" w:rsidP="003F71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Рабочая группа имеет право:</w:t>
      </w:r>
    </w:p>
    <w:p w:rsidR="002677F0" w:rsidRPr="00FF743E" w:rsidRDefault="002677F0" w:rsidP="003F71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3.1. Рассматривать на своих заседаниях вопросы в соответствии с компетенцией рабочей группы.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3.2.  Запрашивать информацию и материалы от органов местного самоуправления муниципального района, общественных объединений, необходимые для обеспечения своей деятельности.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3.3. Рассматривать предложения субъектов малого и среднего предпринимательства, общественных организаций, по вовлечению </w:t>
      </w:r>
      <w:r w:rsidRPr="00FF743E">
        <w:rPr>
          <w:rFonts w:ascii="Times New Roman" w:hAnsi="Times New Roman"/>
          <w:sz w:val="28"/>
          <w:szCs w:val="28"/>
        </w:rPr>
        <w:lastRenderedPageBreak/>
        <w:t>муниципального имущества в процесс оказания имущественной поддержки субъектам малого и среднего предпринимательства.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3.4. Привлекать к работе рабочей группы представителей</w:t>
      </w:r>
      <w:r w:rsidR="006E1FD4">
        <w:rPr>
          <w:rFonts w:ascii="Times New Roman" w:hAnsi="Times New Roman"/>
          <w:sz w:val="28"/>
          <w:szCs w:val="28"/>
        </w:rPr>
        <w:t xml:space="preserve"> </w:t>
      </w:r>
      <w:r w:rsidRPr="00FF743E">
        <w:rPr>
          <w:rFonts w:ascii="Times New Roman" w:hAnsi="Times New Roman"/>
          <w:sz w:val="28"/>
          <w:szCs w:val="28"/>
        </w:rPr>
        <w:t xml:space="preserve">научных и общественных </w:t>
      </w:r>
      <w:r w:rsidR="006E1FD4" w:rsidRPr="00FF743E">
        <w:rPr>
          <w:rFonts w:ascii="Times New Roman" w:hAnsi="Times New Roman"/>
          <w:sz w:val="28"/>
          <w:szCs w:val="28"/>
        </w:rPr>
        <w:t xml:space="preserve">и других </w:t>
      </w:r>
      <w:r w:rsidRPr="00FF743E">
        <w:rPr>
          <w:rFonts w:ascii="Times New Roman" w:hAnsi="Times New Roman"/>
          <w:sz w:val="28"/>
          <w:szCs w:val="28"/>
        </w:rPr>
        <w:t>организаций, а также специалистов;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3.5. Давать рекомендации органам местного самоуправления муниципального района по вопросам оказания имущественной поддержки субъектам малого</w:t>
      </w:r>
      <w:r w:rsidR="006E1FD4">
        <w:rPr>
          <w:rFonts w:ascii="Times New Roman" w:hAnsi="Times New Roman"/>
          <w:sz w:val="28"/>
          <w:szCs w:val="28"/>
        </w:rPr>
        <w:t xml:space="preserve"> и среднего предпринимательства;</w:t>
      </w:r>
    </w:p>
    <w:p w:rsidR="002677F0" w:rsidRPr="00FF743E" w:rsidRDefault="002677F0" w:rsidP="002677F0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3.6. Информировать о своей деятельности на официальном сайте органов местного самоуправления муниципального района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3.7.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2677F0" w:rsidRPr="00FF743E" w:rsidRDefault="002677F0" w:rsidP="002677F0">
      <w:pPr>
        <w:spacing w:after="1" w:line="48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 Порядок деятельности рабочей группы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4.1. 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4.2. В заседаниях рабочей группы могут принимать участие заинтересованные лица, в том числе представители субъектов малого                     и среднего предпринимательства муниципального района</w:t>
      </w:r>
      <w:r w:rsidRPr="00FF743E">
        <w:rPr>
          <w:rFonts w:ascii="Times New Roman" w:hAnsi="Times New Roman"/>
          <w:i/>
          <w:sz w:val="28"/>
          <w:szCs w:val="28"/>
        </w:rPr>
        <w:t>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4.3.  Заседания рабочей группы проводятся по мере необходимости.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4.4.  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4.6. Председатель рабочей группы:</w:t>
      </w:r>
    </w:p>
    <w:p w:rsidR="002677F0" w:rsidRPr="00FF743E" w:rsidRDefault="002677F0" w:rsidP="002677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организует деятельность рабочей группы;</w:t>
      </w:r>
    </w:p>
    <w:p w:rsidR="002677F0" w:rsidRPr="00FF743E" w:rsidRDefault="002677F0" w:rsidP="002677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lastRenderedPageBreak/>
        <w:t>принимает решение о времени и месте проведения заседания рабочей группы;</w:t>
      </w:r>
    </w:p>
    <w:p w:rsidR="002677F0" w:rsidRPr="00FF743E" w:rsidRDefault="002677F0" w:rsidP="002677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2677F0" w:rsidRPr="00FF743E" w:rsidRDefault="002677F0" w:rsidP="002677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:rsidR="002677F0" w:rsidRPr="00FF743E" w:rsidRDefault="002677F0" w:rsidP="002677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2677F0" w:rsidRPr="00FF743E" w:rsidRDefault="002677F0" w:rsidP="002677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2677F0" w:rsidRPr="00FF743E" w:rsidRDefault="002677F0" w:rsidP="002677F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подписывает протоколы заседаний рабочей группы.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 4.7. Секретарь рабочей группы:</w:t>
      </w:r>
    </w:p>
    <w:p w:rsidR="002677F0" w:rsidRPr="00FF743E" w:rsidRDefault="002677F0" w:rsidP="002677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2677F0" w:rsidRPr="00FF743E" w:rsidRDefault="002677F0" w:rsidP="002677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2677F0" w:rsidRPr="00FF743E" w:rsidRDefault="002677F0" w:rsidP="002677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2677F0" w:rsidRPr="00FF743E" w:rsidRDefault="002677F0" w:rsidP="002677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оформляет протоколы заседаний рабочей группы;</w:t>
      </w:r>
    </w:p>
    <w:p w:rsidR="002677F0" w:rsidRPr="00FF743E" w:rsidRDefault="002677F0" w:rsidP="002677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ведет делопроизводство рабочей группы;</w:t>
      </w:r>
    </w:p>
    <w:p w:rsidR="002677F0" w:rsidRPr="00FF743E" w:rsidRDefault="002677F0" w:rsidP="002677F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4.8. Члены рабочей группы: </w:t>
      </w:r>
    </w:p>
    <w:p w:rsidR="002677F0" w:rsidRPr="00FF743E" w:rsidRDefault="002677F0" w:rsidP="002677F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вносят предложения по повестке дня заседания рабочей группы;</w:t>
      </w:r>
    </w:p>
    <w:p w:rsidR="002677F0" w:rsidRPr="00FF743E" w:rsidRDefault="002677F0" w:rsidP="002677F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2677F0" w:rsidRPr="00FF743E" w:rsidRDefault="002677F0" w:rsidP="002677F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участвуют в подготовке и принятии решений рабочей группы;</w:t>
      </w:r>
    </w:p>
    <w:p w:rsidR="002677F0" w:rsidRPr="00FF743E" w:rsidRDefault="002677F0" w:rsidP="002677F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lastRenderedPageBreak/>
        <w:t>4.9. Заседание рабочей группы считается правомочным, если на нем присутствует не менее половины ее членов.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4.10. При отсутствии кворума рабочей группы созывает повторное заседание рабочей группы.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4.14. Решения </w:t>
      </w:r>
      <w:r w:rsidR="006E1FD4">
        <w:rPr>
          <w:rFonts w:ascii="Times New Roman" w:hAnsi="Times New Roman"/>
          <w:sz w:val="28"/>
          <w:szCs w:val="28"/>
        </w:rPr>
        <w:t>р</w:t>
      </w:r>
      <w:r w:rsidRPr="00FF743E">
        <w:rPr>
          <w:rFonts w:ascii="Times New Roman" w:hAnsi="Times New Roman"/>
          <w:sz w:val="28"/>
          <w:szCs w:val="28"/>
        </w:rPr>
        <w:t xml:space="preserve">абочей группы являются обязательными для их выполнения членами рабочей группы.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4.15. Протокол заседания рабочей группы оформляется секретарем </w:t>
      </w:r>
      <w:r w:rsidR="006E1FD4">
        <w:rPr>
          <w:rFonts w:ascii="Times New Roman" w:hAnsi="Times New Roman"/>
          <w:sz w:val="28"/>
          <w:szCs w:val="28"/>
        </w:rPr>
        <w:t>р</w:t>
      </w:r>
      <w:r w:rsidRPr="00FF743E">
        <w:rPr>
          <w:rFonts w:ascii="Times New Roman" w:hAnsi="Times New Roman"/>
          <w:sz w:val="28"/>
          <w:szCs w:val="28"/>
        </w:rPr>
        <w:t>абочей группы и подписывается председателем рабочей группы.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4.16.  В протоколе заседания рабочей группы указываются:</w:t>
      </w:r>
    </w:p>
    <w:p w:rsidR="002677F0" w:rsidRPr="00FF743E" w:rsidRDefault="002677F0" w:rsidP="002677F0">
      <w:pPr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дата, время и место проведения заседания рабочей группы;</w:t>
      </w:r>
    </w:p>
    <w:p w:rsidR="002677F0" w:rsidRPr="00FF743E" w:rsidRDefault="002677F0" w:rsidP="002677F0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номер протокола;</w:t>
      </w:r>
    </w:p>
    <w:p w:rsidR="002677F0" w:rsidRPr="00FF743E" w:rsidRDefault="002677F0" w:rsidP="002677F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2677F0" w:rsidRPr="00FF743E" w:rsidRDefault="002677F0" w:rsidP="002677F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lastRenderedPageBreak/>
        <w:t>принятое решение по каждому вопросу, рассмотренному на заседании рабочей группы;</w:t>
      </w:r>
    </w:p>
    <w:p w:rsidR="002677F0" w:rsidRPr="00FF743E" w:rsidRDefault="002677F0" w:rsidP="002677F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4.17. К протоколу заседания рабочей группы должны быть приложены материалы, предоставленные на рассмотрение рабочей группы. </w:t>
      </w:r>
    </w:p>
    <w:p w:rsidR="006E1FD4" w:rsidRDefault="006E1FD4" w:rsidP="006E1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7F0" w:rsidRPr="00FF743E" w:rsidRDefault="002677F0" w:rsidP="006E1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5. Организационно-техническое обеспечение</w:t>
      </w:r>
    </w:p>
    <w:p w:rsidR="002677F0" w:rsidRDefault="002677F0" w:rsidP="006E1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>деятельности рабочей группы</w:t>
      </w:r>
    </w:p>
    <w:p w:rsidR="006E1FD4" w:rsidRPr="00FF743E" w:rsidRDefault="006E1FD4" w:rsidP="006E1F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7F0" w:rsidRPr="00FF743E" w:rsidRDefault="002677F0" w:rsidP="002677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43E">
        <w:rPr>
          <w:rFonts w:ascii="Times New Roman" w:hAnsi="Times New Roman"/>
          <w:sz w:val="28"/>
          <w:szCs w:val="28"/>
        </w:rPr>
        <w:t xml:space="preserve">5.1. Организационно – техническое обеспечение деятельности рабочей группы осуществляет отдел экономики, проектной деятельности и прогнозирования администрации муниципального района.  </w:t>
      </w:r>
    </w:p>
    <w:p w:rsidR="002677F0" w:rsidRPr="00885381" w:rsidRDefault="002677F0" w:rsidP="002677F0">
      <w:pPr>
        <w:spacing w:after="1" w:line="360" w:lineRule="auto"/>
        <w:ind w:firstLine="709"/>
        <w:rPr>
          <w:rFonts w:ascii="Times New Roman" w:hAnsi="Times New Roman"/>
          <w:sz w:val="28"/>
          <w:szCs w:val="28"/>
        </w:rPr>
      </w:pPr>
      <w:r w:rsidRPr="00885381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00523" w:rsidRDefault="00100523">
      <w:pPr>
        <w:rPr>
          <w:rFonts w:ascii="Times New Roman" w:hAnsi="Times New Roman" w:cs="Times New Roman"/>
          <w:sz w:val="28"/>
          <w:szCs w:val="28"/>
        </w:rPr>
      </w:pPr>
    </w:p>
    <w:p w:rsidR="00100523" w:rsidRDefault="00100523">
      <w:pPr>
        <w:rPr>
          <w:rFonts w:ascii="Times New Roman" w:hAnsi="Times New Roman" w:cs="Times New Roman"/>
          <w:sz w:val="28"/>
          <w:szCs w:val="28"/>
        </w:rPr>
      </w:pPr>
    </w:p>
    <w:p w:rsidR="00100523" w:rsidRPr="00100523" w:rsidRDefault="00100523">
      <w:pPr>
        <w:rPr>
          <w:rFonts w:ascii="Times New Roman" w:hAnsi="Times New Roman" w:cs="Times New Roman"/>
          <w:sz w:val="28"/>
          <w:szCs w:val="28"/>
        </w:rPr>
      </w:pPr>
    </w:p>
    <w:sectPr w:rsidR="00100523" w:rsidRPr="00100523" w:rsidSect="00FF743E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04" w:rsidRDefault="004B5604" w:rsidP="00F6700A">
      <w:pPr>
        <w:spacing w:after="0" w:line="240" w:lineRule="auto"/>
      </w:pPr>
      <w:r>
        <w:separator/>
      </w:r>
    </w:p>
  </w:endnote>
  <w:endnote w:type="continuationSeparator" w:id="0">
    <w:p w:rsidR="004B5604" w:rsidRDefault="004B5604" w:rsidP="00F6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04" w:rsidRDefault="004B5604" w:rsidP="00F6700A">
      <w:pPr>
        <w:spacing w:after="0" w:line="240" w:lineRule="auto"/>
      </w:pPr>
      <w:r>
        <w:separator/>
      </w:r>
    </w:p>
  </w:footnote>
  <w:footnote w:type="continuationSeparator" w:id="0">
    <w:p w:rsidR="004B5604" w:rsidRDefault="004B5604" w:rsidP="00F6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644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700A" w:rsidRDefault="00F6700A">
        <w:pPr>
          <w:pStyle w:val="a4"/>
          <w:jc w:val="center"/>
        </w:pPr>
        <w:r w:rsidRPr="00DF38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38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38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83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F38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700A" w:rsidRDefault="00F670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7D7F"/>
    <w:multiLevelType w:val="hybridMultilevel"/>
    <w:tmpl w:val="C9B48110"/>
    <w:lvl w:ilvl="0" w:tplc="7CF095D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B9937C0"/>
    <w:multiLevelType w:val="hybridMultilevel"/>
    <w:tmpl w:val="54247232"/>
    <w:lvl w:ilvl="0" w:tplc="7CF095D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0D"/>
    <w:rsid w:val="000B472D"/>
    <w:rsid w:val="00100523"/>
    <w:rsid w:val="001C6E3A"/>
    <w:rsid w:val="002677F0"/>
    <w:rsid w:val="002A283C"/>
    <w:rsid w:val="003612AF"/>
    <w:rsid w:val="003F717D"/>
    <w:rsid w:val="004B5604"/>
    <w:rsid w:val="004C3396"/>
    <w:rsid w:val="004D0B7E"/>
    <w:rsid w:val="00695CCB"/>
    <w:rsid w:val="006E1FD4"/>
    <w:rsid w:val="00732135"/>
    <w:rsid w:val="00755632"/>
    <w:rsid w:val="00930754"/>
    <w:rsid w:val="009C0A4B"/>
    <w:rsid w:val="00A1330B"/>
    <w:rsid w:val="00A5270B"/>
    <w:rsid w:val="00AE5346"/>
    <w:rsid w:val="00BD4DE5"/>
    <w:rsid w:val="00C4543F"/>
    <w:rsid w:val="00C8750D"/>
    <w:rsid w:val="00C93D3B"/>
    <w:rsid w:val="00D0466A"/>
    <w:rsid w:val="00DF3891"/>
    <w:rsid w:val="00E51241"/>
    <w:rsid w:val="00EA2C30"/>
    <w:rsid w:val="00F6700A"/>
    <w:rsid w:val="00F86C4E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4259-2674-4195-B6FF-60E02644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5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6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00A"/>
  </w:style>
  <w:style w:type="paragraph" w:styleId="a6">
    <w:name w:val="footer"/>
    <w:basedOn w:val="a"/>
    <w:link w:val="a7"/>
    <w:uiPriority w:val="99"/>
    <w:unhideWhenUsed/>
    <w:rsid w:val="00F67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00A"/>
  </w:style>
  <w:style w:type="paragraph" w:styleId="a8">
    <w:name w:val="Balloon Text"/>
    <w:basedOn w:val="a"/>
    <w:link w:val="a9"/>
    <w:uiPriority w:val="99"/>
    <w:semiHidden/>
    <w:unhideWhenUsed/>
    <w:rsid w:val="00F6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7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2019-06-21T07:06:00Z</cp:lastPrinted>
  <dcterms:created xsi:type="dcterms:W3CDTF">2019-04-12T12:37:00Z</dcterms:created>
  <dcterms:modified xsi:type="dcterms:W3CDTF">2019-06-21T07:09:00Z</dcterms:modified>
</cp:coreProperties>
</file>