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AC" w:rsidRPr="00EF1513" w:rsidRDefault="00CE4CAC" w:rsidP="009C52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1513">
        <w:rPr>
          <w:rFonts w:ascii="Times New Roman" w:hAnsi="Times New Roman" w:cs="Times New Roman"/>
          <w:sz w:val="28"/>
          <w:szCs w:val="28"/>
        </w:rPr>
        <w:t>Сводная рейтинговая оценка</w:t>
      </w:r>
    </w:p>
    <w:p w:rsidR="00CE4CAC" w:rsidRPr="00EF1513" w:rsidRDefault="00CE4CAC" w:rsidP="009C52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1513">
        <w:rPr>
          <w:rFonts w:ascii="Times New Roman" w:hAnsi="Times New Roman" w:cs="Times New Roman"/>
          <w:sz w:val="28"/>
          <w:szCs w:val="28"/>
        </w:rPr>
        <w:t>эффективности реализации   муниципальных программ</w:t>
      </w:r>
    </w:p>
    <w:p w:rsidR="00CE4CAC" w:rsidRPr="00EF1513" w:rsidRDefault="009C52DB" w:rsidP="00CC32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Рамонского </w:t>
      </w:r>
      <w:r w:rsidR="00CE4CAC" w:rsidRPr="00EF151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CE4CAC" w:rsidRPr="00EF1513">
        <w:rPr>
          <w:rFonts w:ascii="Times New Roman" w:hAnsi="Times New Roman" w:cs="Times New Roman"/>
          <w:sz w:val="28"/>
          <w:szCs w:val="28"/>
        </w:rPr>
        <w:t>в 20</w:t>
      </w:r>
      <w:r w:rsidR="00CE4CAC">
        <w:rPr>
          <w:rFonts w:ascii="Times New Roman" w:hAnsi="Times New Roman" w:cs="Times New Roman"/>
          <w:sz w:val="28"/>
          <w:szCs w:val="28"/>
        </w:rPr>
        <w:t>1</w:t>
      </w:r>
      <w:r w:rsidR="00CC328C">
        <w:rPr>
          <w:rFonts w:ascii="Times New Roman" w:hAnsi="Times New Roman" w:cs="Times New Roman"/>
          <w:sz w:val="28"/>
          <w:szCs w:val="28"/>
        </w:rPr>
        <w:t>9</w:t>
      </w:r>
      <w:r w:rsidR="00CE4CAC" w:rsidRPr="00EF151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CE4CAC" w:rsidRPr="00EF1513" w:rsidRDefault="00CE4CAC" w:rsidP="00CE4C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2"/>
        <w:gridCol w:w="5704"/>
        <w:gridCol w:w="2852"/>
      </w:tblGrid>
      <w:tr w:rsidR="00CE4CAC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N   </w:t>
            </w:r>
          </w:p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п/п  </w:t>
            </w:r>
          </w:p>
        </w:tc>
        <w:tc>
          <w:tcPr>
            <w:tcW w:w="5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Наименование   муниципальной  программы</w:t>
            </w:r>
          </w:p>
        </w:tc>
        <w:tc>
          <w:tcPr>
            <w:tcW w:w="2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Рейтинговая оценка,</w:t>
            </w:r>
          </w:p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баллов </w:t>
            </w:r>
            <w:hyperlink w:anchor="Par1828" w:tooltip="Ссылка на текущий документ" w:history="1">
              <w:r w:rsidRPr="00EF1513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&lt;*&gt;</w:t>
              </w:r>
            </w:hyperlink>
          </w:p>
        </w:tc>
      </w:tr>
      <w:tr w:rsidR="00CE4CAC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D01B7C" w:rsidRDefault="009C52DB" w:rsidP="00D01B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 Муниципальные </w:t>
            </w:r>
            <w:r w:rsidR="00CE4CAC"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с высоким</w:t>
            </w:r>
          </w:p>
          <w:p w:rsidR="00CE4CAC" w:rsidRPr="00EF1513" w:rsidRDefault="00CE4CAC" w:rsidP="00D01B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>уровнем эффективности 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2DB" w:rsidRPr="00EF1513" w:rsidTr="009C52DB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52DB" w:rsidRPr="009C52DB" w:rsidRDefault="009C52DB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Рамонского муниципального района Воронежской области «Формирование  эффективное управление муниципальной собственностью Рамонского муниципального района Воронежской области»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9C52DB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52DB" w:rsidRPr="009C52DB" w:rsidRDefault="009C52DB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Рамонского муниципального района Воронежской области «Развитие сельского хозяйства на территории Рамонского муниципального района Воронежской области»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9C52DB" w:rsidRPr="009C52DB" w:rsidRDefault="009C52DB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Рамонского муниципального района Воронежской области «Развитие образования Рамонского муниципального района Воронежской области»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2DB" w:rsidRPr="009C52DB" w:rsidRDefault="009C52DB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Рамонского муниципального района Воронежской области «Развитие культуры и туризма  в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Рамонском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</w:t>
            </w:r>
            <w:r w:rsidR="00CC328C">
              <w:rPr>
                <w:rFonts w:ascii="Times New Roman" w:eastAsiaTheme="minorHAnsi" w:hAnsi="Times New Roman" w:cs="Times New Roman"/>
                <w:lang w:eastAsia="en-US"/>
              </w:rPr>
              <w:t>ом районе Воронежской области</w:t>
            </w: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9C52DB" w:rsidRPr="009C52DB" w:rsidRDefault="009C52DB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«Муниципальное управление  Рамонского муниципального района Воронежской области» 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3385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63385" w:rsidRPr="009C52DB" w:rsidRDefault="00463385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Рамонского муниципального района Воронежской области «Управление муниципальными  финансами, создание 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 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3385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63385" w:rsidRPr="009C52DB" w:rsidRDefault="00463385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Рамонского муниципального района Воронежской области «Создание благоприятных условий для населения Рамонского муниципального района Воронежской области» 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3385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2.  Муниципальные программы со средним</w:t>
            </w:r>
          </w:p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уровнем эффективности 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852F8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3385" w:rsidRPr="009C52DB" w:rsidRDefault="00463385" w:rsidP="004633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3. Муниципальные программы с</w:t>
            </w:r>
          </w:p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удовлетворительным уровнем </w:t>
            </w: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эффективности</w:t>
            </w:r>
          </w:p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bookmarkStart w:id="0" w:name="_GoBack"/>
            <w:bookmarkEnd w:id="0"/>
            <w:r w:rsidR="00CC328C"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Муниципальные программы</w:t>
            </w: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</w:p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неудовлетворительным уровнем эффективности</w:t>
            </w:r>
          </w:p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4CAC" w:rsidRPr="00EF1513" w:rsidRDefault="00CE4CAC" w:rsidP="00CE4C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CAC" w:rsidRDefault="00CE4CAC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  <w:r w:rsidRPr="00EF1513">
        <w:rPr>
          <w:sz w:val="28"/>
          <w:szCs w:val="28"/>
        </w:rPr>
        <w:t xml:space="preserve"> </w:t>
      </w:r>
    </w:p>
    <w:p w:rsidR="00283C67" w:rsidRDefault="00283C67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283C67" w:rsidRDefault="00283C67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Pr="00820EB2" w:rsidRDefault="00820EB2">
      <w:pPr>
        <w:rPr>
          <w:rFonts w:ascii="Times New Roman" w:hAnsi="Times New Roman" w:cs="Times New Roman"/>
          <w:sz w:val="22"/>
          <w:szCs w:val="22"/>
        </w:rPr>
      </w:pPr>
      <w:r w:rsidRPr="00820EB2">
        <w:rPr>
          <w:rFonts w:ascii="Times New Roman" w:hAnsi="Times New Roman" w:cs="Times New Roman"/>
          <w:sz w:val="22"/>
          <w:szCs w:val="22"/>
        </w:rPr>
        <w:t>Говорова</w:t>
      </w:r>
    </w:p>
    <w:p w:rsidR="00820EB2" w:rsidRPr="00820EB2" w:rsidRDefault="00820EB2">
      <w:pPr>
        <w:rPr>
          <w:rFonts w:ascii="Times New Roman" w:hAnsi="Times New Roman" w:cs="Times New Roman"/>
          <w:sz w:val="22"/>
          <w:szCs w:val="22"/>
        </w:rPr>
      </w:pPr>
      <w:r w:rsidRPr="00820EB2">
        <w:rPr>
          <w:rFonts w:ascii="Times New Roman" w:hAnsi="Times New Roman" w:cs="Times New Roman"/>
          <w:sz w:val="22"/>
          <w:szCs w:val="22"/>
        </w:rPr>
        <w:t>8-47340-2-</w:t>
      </w:r>
      <w:r w:rsidR="00463385">
        <w:rPr>
          <w:rFonts w:ascii="Times New Roman" w:hAnsi="Times New Roman" w:cs="Times New Roman"/>
          <w:sz w:val="22"/>
          <w:szCs w:val="22"/>
        </w:rPr>
        <w:t>14-23</w:t>
      </w:r>
    </w:p>
    <w:sectPr w:rsidR="00820EB2" w:rsidRPr="00820EB2" w:rsidSect="00463385">
      <w:footerReference w:type="default" r:id="rId7"/>
      <w:pgSz w:w="11905" w:h="16837"/>
      <w:pgMar w:top="1134" w:right="561" w:bottom="1701" w:left="1117" w:header="1196" w:footer="125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A43" w:rsidRDefault="00326A43" w:rsidP="00E4250C">
      <w:r>
        <w:separator/>
      </w:r>
    </w:p>
  </w:endnote>
  <w:endnote w:type="continuationSeparator" w:id="0">
    <w:p w:rsidR="00326A43" w:rsidRDefault="00326A43" w:rsidP="00E4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4616470"/>
      <w:docPartObj>
        <w:docPartGallery w:val="Page Numbers (Bottom of Page)"/>
        <w:docPartUnique/>
      </w:docPartObj>
    </w:sdtPr>
    <w:sdtEndPr/>
    <w:sdtContent>
      <w:p w:rsidR="009C52DB" w:rsidRDefault="009C52D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28C">
          <w:rPr>
            <w:noProof/>
          </w:rPr>
          <w:t>1</w:t>
        </w:r>
        <w:r>
          <w:fldChar w:fldCharType="end"/>
        </w:r>
      </w:p>
    </w:sdtContent>
  </w:sdt>
  <w:p w:rsidR="005C43A2" w:rsidRDefault="00326A43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A43" w:rsidRDefault="00326A43" w:rsidP="00E4250C">
      <w:r>
        <w:separator/>
      </w:r>
    </w:p>
  </w:footnote>
  <w:footnote w:type="continuationSeparator" w:id="0">
    <w:p w:rsidR="00326A43" w:rsidRDefault="00326A43" w:rsidP="00E42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CAC"/>
    <w:rsid w:val="000A2AF2"/>
    <w:rsid w:val="00102010"/>
    <w:rsid w:val="0019035D"/>
    <w:rsid w:val="00283C67"/>
    <w:rsid w:val="00314DC2"/>
    <w:rsid w:val="00326A43"/>
    <w:rsid w:val="0041723F"/>
    <w:rsid w:val="00463385"/>
    <w:rsid w:val="00820EB2"/>
    <w:rsid w:val="00854C3E"/>
    <w:rsid w:val="008A4397"/>
    <w:rsid w:val="009C52DB"/>
    <w:rsid w:val="00BB764E"/>
    <w:rsid w:val="00C84DC5"/>
    <w:rsid w:val="00CA763E"/>
    <w:rsid w:val="00CC328C"/>
    <w:rsid w:val="00CE4CAC"/>
    <w:rsid w:val="00D01B7C"/>
    <w:rsid w:val="00E4250C"/>
    <w:rsid w:val="00E51E83"/>
    <w:rsid w:val="00ED3691"/>
    <w:rsid w:val="00ED36AB"/>
    <w:rsid w:val="00F2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7CAA6"/>
  <w15:docId w15:val="{D34EA16D-5EA5-4BB8-8C4D-2855E0B4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CA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4C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E4CAC"/>
    <w:pPr>
      <w:shd w:val="clear" w:color="auto" w:fill="FFFFFF"/>
      <w:spacing w:before="660" w:line="283" w:lineRule="exact"/>
      <w:ind w:firstLine="700"/>
      <w:jc w:val="both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CE4CAC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CE4C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next w:val="1"/>
    <w:uiPriority w:val="99"/>
    <w:rsid w:val="00CE4CAC"/>
    <w:pPr>
      <w:spacing w:after="160" w:line="240" w:lineRule="exact"/>
      <w:jc w:val="both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E4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C52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2D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52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2D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FE36-8232-46E2-B872-97342E65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Бердникова Елена Н.</cp:lastModifiedBy>
  <cp:revision>4</cp:revision>
  <cp:lastPrinted>2017-09-21T12:25:00Z</cp:lastPrinted>
  <dcterms:created xsi:type="dcterms:W3CDTF">2019-02-27T07:03:00Z</dcterms:created>
  <dcterms:modified xsi:type="dcterms:W3CDTF">2020-03-02T08:01:00Z</dcterms:modified>
</cp:coreProperties>
</file>