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1B" w:rsidRDefault="007A641B" w:rsidP="007A641B">
      <w:pPr>
        <w:ind w:firstLine="709"/>
        <w:jc w:val="center"/>
        <w:rPr>
          <w:rFonts w:cs="Arial"/>
        </w:rPr>
      </w:pPr>
      <w:r>
        <w:rPr>
          <w:rFonts w:cs="Arial"/>
          <w:noProof/>
        </w:rPr>
        <w:drawing>
          <wp:inline distT="0" distB="0" distL="0" distR="0">
            <wp:extent cx="409575" cy="514350"/>
            <wp:effectExtent l="0" t="0" r="9525"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монский герб чб-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7A641B" w:rsidRDefault="007A641B" w:rsidP="007A641B">
      <w:pPr>
        <w:ind w:firstLine="709"/>
        <w:jc w:val="center"/>
        <w:rPr>
          <w:rFonts w:cs="Arial"/>
        </w:rPr>
      </w:pPr>
      <w:r>
        <w:rPr>
          <w:rFonts w:cs="Arial"/>
        </w:rPr>
        <w:t>АДМИНИСТРАЦИЯ</w:t>
      </w:r>
    </w:p>
    <w:p w:rsidR="007A641B" w:rsidRDefault="007A641B" w:rsidP="007A641B">
      <w:pPr>
        <w:ind w:firstLine="709"/>
        <w:jc w:val="center"/>
        <w:rPr>
          <w:rFonts w:cs="Arial"/>
        </w:rPr>
      </w:pPr>
      <w:r>
        <w:rPr>
          <w:rFonts w:cs="Arial"/>
        </w:rPr>
        <w:t>РАМОНСКОГО МУНИЦИПАЛЬНОГО РАЙОНА</w:t>
      </w:r>
    </w:p>
    <w:p w:rsidR="007A641B" w:rsidRDefault="007A641B" w:rsidP="007A641B">
      <w:pPr>
        <w:ind w:firstLine="709"/>
        <w:jc w:val="center"/>
        <w:rPr>
          <w:rFonts w:cs="Arial"/>
        </w:rPr>
      </w:pPr>
      <w:r>
        <w:rPr>
          <w:rFonts w:cs="Arial"/>
        </w:rPr>
        <w:t>ВОРОНЕЖСКОЙ ОБЛАСТИ</w:t>
      </w:r>
    </w:p>
    <w:p w:rsidR="007A641B" w:rsidRDefault="007A641B" w:rsidP="007A641B">
      <w:pPr>
        <w:ind w:firstLine="709"/>
        <w:jc w:val="center"/>
        <w:rPr>
          <w:rFonts w:cs="Arial"/>
          <w:spacing w:val="40"/>
        </w:rPr>
      </w:pPr>
    </w:p>
    <w:p w:rsidR="007A641B" w:rsidRDefault="007A641B" w:rsidP="007A641B">
      <w:pPr>
        <w:ind w:firstLine="709"/>
        <w:jc w:val="center"/>
        <w:rPr>
          <w:rFonts w:cs="Arial"/>
          <w:spacing w:val="40"/>
        </w:rPr>
      </w:pPr>
      <w:r>
        <w:rPr>
          <w:rFonts w:cs="Arial"/>
          <w:spacing w:val="40"/>
        </w:rPr>
        <w:t>ПОСТАНОВЛЕНИЕ</w:t>
      </w:r>
    </w:p>
    <w:p w:rsidR="007A641B" w:rsidRDefault="007A641B" w:rsidP="007A641B">
      <w:pPr>
        <w:ind w:firstLine="709"/>
        <w:jc w:val="center"/>
        <w:rPr>
          <w:rFonts w:cs="Arial"/>
          <w:spacing w:val="40"/>
        </w:rPr>
      </w:pPr>
    </w:p>
    <w:p w:rsidR="007A641B" w:rsidRDefault="007A641B" w:rsidP="007A641B">
      <w:pPr>
        <w:shd w:val="clear" w:color="auto" w:fill="FFFFFF"/>
        <w:ind w:firstLine="709"/>
        <w:rPr>
          <w:rFonts w:cs="Arial"/>
        </w:rPr>
      </w:pPr>
      <w:r>
        <w:rPr>
          <w:rFonts w:cs="Arial"/>
        </w:rPr>
        <w:t>От 17.05.2024 № 223</w:t>
      </w:r>
    </w:p>
    <w:p w:rsidR="007A641B" w:rsidRDefault="007A641B" w:rsidP="007A641B">
      <w:pPr>
        <w:shd w:val="clear" w:color="auto" w:fill="FFFFFF"/>
        <w:ind w:firstLine="709"/>
        <w:jc w:val="left"/>
        <w:rPr>
          <w:rFonts w:cs="Arial"/>
        </w:rPr>
      </w:pPr>
      <w:r>
        <w:rPr>
          <w:rFonts w:cs="Arial"/>
        </w:rPr>
        <w:t>р.п. Рамонь</w:t>
      </w:r>
    </w:p>
    <w:p w:rsidR="007A641B" w:rsidRDefault="007A641B" w:rsidP="007A641B">
      <w:pPr>
        <w:pStyle w:val="Title"/>
        <w:spacing w:before="0" w:after="0"/>
        <w:ind w:firstLine="709"/>
        <w:outlineLvl w:val="9"/>
      </w:pPr>
      <w: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 ред пост от 28.06.2024 №274)</w:t>
      </w:r>
    </w:p>
    <w:p w:rsidR="007A641B" w:rsidRDefault="007A641B" w:rsidP="007A641B">
      <w:pPr>
        <w:ind w:firstLine="709"/>
        <w:rPr>
          <w:rFonts w:cs="Arial"/>
        </w:rPr>
      </w:pPr>
    </w:p>
    <w:p w:rsidR="007A641B" w:rsidRDefault="007A641B" w:rsidP="007A641B">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sz w:val="24"/>
          <w:szCs w:val="24"/>
        </w:rPr>
        <w:t>,</w:t>
      </w:r>
      <w:r>
        <w:rPr>
          <w:rFonts w:ascii="Arial" w:hAnsi="Arial" w:cs="Arial"/>
          <w:sz w:val="24"/>
          <w:szCs w:val="24"/>
          <w:lang w:eastAsia="ru-RU"/>
        </w:rPr>
        <w:t xml:space="preserve"> </w:t>
      </w:r>
      <w:r>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муниципального района Воронежской области, администрация Рамонского муниципального района Воронежской области </w:t>
      </w:r>
    </w:p>
    <w:p w:rsidR="007A641B" w:rsidRDefault="007A641B" w:rsidP="007A641B">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pacing w:val="68"/>
          <w:sz w:val="24"/>
          <w:szCs w:val="24"/>
        </w:rPr>
        <w:t>постановляет</w:t>
      </w:r>
      <w:r>
        <w:rPr>
          <w:rFonts w:ascii="Arial" w:hAnsi="Arial" w:cs="Arial"/>
          <w:sz w:val="24"/>
          <w:szCs w:val="24"/>
        </w:rPr>
        <w:t xml:space="preserve">: </w:t>
      </w:r>
    </w:p>
    <w:p w:rsidR="007A641B" w:rsidRDefault="007A641B" w:rsidP="007A641B">
      <w:pPr>
        <w:pStyle w:val="a3"/>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 согласно Приложению.</w:t>
      </w:r>
    </w:p>
    <w:p w:rsidR="007A641B" w:rsidRDefault="007A641B" w:rsidP="007A641B">
      <w:pPr>
        <w:autoSpaceDE w:val="0"/>
        <w:autoSpaceDN w:val="0"/>
        <w:adjustRightInd w:val="0"/>
        <w:ind w:firstLine="709"/>
        <w:rPr>
          <w:rFonts w:cs="Arial"/>
        </w:rPr>
      </w:pPr>
      <w:r>
        <w:rPr>
          <w:rFonts w:cs="Arial"/>
        </w:rPr>
        <w:t>2. Признать утратившими силу следующие постановления администрации Рамонского муниципального района Воронежской области:</w:t>
      </w:r>
    </w:p>
    <w:p w:rsidR="007A641B" w:rsidRDefault="007A641B" w:rsidP="007A641B">
      <w:pPr>
        <w:widowControl w:val="0"/>
        <w:shd w:val="clear" w:color="auto" w:fill="FFFFFF"/>
        <w:autoSpaceDE w:val="0"/>
        <w:autoSpaceDN w:val="0"/>
        <w:adjustRightInd w:val="0"/>
        <w:ind w:firstLine="709"/>
        <w:rPr>
          <w:rFonts w:cs="Arial"/>
        </w:rPr>
      </w:pPr>
      <w:r>
        <w:rPr>
          <w:rFonts w:cs="Arial"/>
        </w:rPr>
        <w:t>- от 17.12.2015 № 377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Pr>
          <w:rFonts w:eastAsia="Calibri" w:cs="Arial"/>
        </w:rPr>
        <w:t xml:space="preserve"> </w:t>
      </w:r>
      <w:r>
        <w:rPr>
          <w:rFonts w:cs="Arial"/>
        </w:rPr>
        <w:t>«Предоставление в собственность и аренду земельного участка, находящегося в муниципальной собственности, на торгах»;</w:t>
      </w:r>
    </w:p>
    <w:p w:rsidR="007A641B" w:rsidRDefault="007A641B" w:rsidP="007A641B">
      <w:pPr>
        <w:ind w:firstLine="709"/>
        <w:rPr>
          <w:rFonts w:cs="Arial"/>
        </w:rPr>
      </w:pPr>
      <w:r>
        <w:rPr>
          <w:rFonts w:cs="Arial"/>
        </w:rPr>
        <w:t xml:space="preserve">- от 15.04.2022 № 142 «О внесении изменений в постановление администрации Рамонского муниципального района Воронежской области от 17.12.2015 № 377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«Предоставление в собственность и </w:t>
      </w:r>
      <w:r>
        <w:rPr>
          <w:rFonts w:cs="Arial"/>
        </w:rPr>
        <w:lastRenderedPageBreak/>
        <w:t>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pStyle w:val="a5"/>
        <w:tabs>
          <w:tab w:val="left" w:pos="900"/>
        </w:tabs>
        <w:spacing w:after="0" w:line="240" w:lineRule="auto"/>
        <w:ind w:left="0" w:firstLine="709"/>
        <w:rPr>
          <w:rFonts w:ascii="Arial" w:hAnsi="Arial" w:cs="Arial"/>
          <w:sz w:val="24"/>
          <w:szCs w:val="24"/>
        </w:rPr>
      </w:pPr>
      <w:r>
        <w:rPr>
          <w:rFonts w:ascii="Arial" w:hAnsi="Arial" w:cs="Arial"/>
          <w:sz w:val="24"/>
          <w:szCs w:val="24"/>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7A641B" w:rsidRDefault="007A641B" w:rsidP="007A641B">
      <w:pPr>
        <w:pStyle w:val="a3"/>
        <w:ind w:firstLine="709"/>
        <w:jc w:val="both"/>
        <w:rPr>
          <w:rFonts w:ascii="Arial" w:hAnsi="Arial" w:cs="Arial"/>
          <w:sz w:val="24"/>
          <w:szCs w:val="24"/>
        </w:rPr>
      </w:pPr>
      <w:r>
        <w:rPr>
          <w:rFonts w:ascii="Arial" w:hAnsi="Arial" w:cs="Arial"/>
          <w:sz w:val="24"/>
          <w:szCs w:val="24"/>
        </w:rPr>
        <w:t>4. Контроль исполнения настоящего постановления возложить на заместителя главы администрации муниципального района Грибанова В.С</w:t>
      </w:r>
      <w:r>
        <w:rPr>
          <w:rFonts w:ascii="Arial" w:hAnsi="Arial" w:cs="Arial"/>
          <w:bCs/>
          <w:sz w:val="24"/>
          <w:szCs w:val="24"/>
        </w:rPr>
        <w:t>.</w:t>
      </w:r>
    </w:p>
    <w:p w:rsidR="007A641B" w:rsidRDefault="007A641B" w:rsidP="007A641B">
      <w:pPr>
        <w:pStyle w:val="a5"/>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24"/>
        <w:gridCol w:w="3152"/>
        <w:gridCol w:w="3195"/>
      </w:tblGrid>
      <w:tr w:rsidR="007A641B" w:rsidTr="007A641B">
        <w:tc>
          <w:tcPr>
            <w:tcW w:w="3284" w:type="dxa"/>
            <w:hideMark/>
          </w:tcPr>
          <w:p w:rsidR="007A641B" w:rsidRDefault="007A641B">
            <w:pPr>
              <w:ind w:firstLine="709"/>
              <w:rPr>
                <w:rFonts w:cs="Arial"/>
                <w:lang w:eastAsia="en-US"/>
              </w:rPr>
            </w:pPr>
            <w:r>
              <w:rPr>
                <w:rFonts w:cs="Arial"/>
                <w:sz w:val="22"/>
                <w:szCs w:val="22"/>
                <w:lang w:eastAsia="en-US"/>
              </w:rPr>
              <w:t xml:space="preserve">Глава </w:t>
            </w:r>
          </w:p>
          <w:p w:rsidR="007A641B" w:rsidRDefault="007A641B">
            <w:pPr>
              <w:ind w:firstLine="0"/>
              <w:rPr>
                <w:rFonts w:cs="Arial"/>
                <w:lang w:eastAsia="en-US"/>
              </w:rPr>
            </w:pPr>
            <w:r>
              <w:rPr>
                <w:rFonts w:cs="Arial"/>
                <w:sz w:val="22"/>
                <w:szCs w:val="22"/>
                <w:lang w:eastAsia="en-US"/>
              </w:rPr>
              <w:t>муниципального района</w:t>
            </w:r>
          </w:p>
        </w:tc>
        <w:tc>
          <w:tcPr>
            <w:tcW w:w="3285" w:type="dxa"/>
          </w:tcPr>
          <w:p w:rsidR="007A641B" w:rsidRDefault="007A641B">
            <w:pPr>
              <w:ind w:firstLine="709"/>
              <w:rPr>
                <w:rFonts w:cs="Arial"/>
                <w:lang w:eastAsia="en-US"/>
              </w:rPr>
            </w:pPr>
          </w:p>
        </w:tc>
        <w:tc>
          <w:tcPr>
            <w:tcW w:w="3285" w:type="dxa"/>
            <w:hideMark/>
          </w:tcPr>
          <w:p w:rsidR="007A641B" w:rsidRDefault="007A641B">
            <w:pPr>
              <w:ind w:firstLine="709"/>
              <w:jc w:val="right"/>
              <w:rPr>
                <w:rFonts w:cs="Arial"/>
                <w:lang w:eastAsia="en-US"/>
              </w:rPr>
            </w:pPr>
            <w:r>
              <w:rPr>
                <w:rFonts w:cs="Arial"/>
                <w:sz w:val="22"/>
                <w:szCs w:val="22"/>
                <w:lang w:eastAsia="en-US"/>
              </w:rPr>
              <w:t>Р.Н. Береснев</w:t>
            </w:r>
          </w:p>
        </w:tc>
      </w:tr>
    </w:tbl>
    <w:p w:rsidR="007A641B" w:rsidRDefault="007A641B" w:rsidP="007A641B">
      <w:pPr>
        <w:ind w:firstLine="709"/>
        <w:jc w:val="left"/>
        <w:rPr>
          <w:rFonts w:cs="Arial"/>
        </w:rPr>
      </w:pPr>
      <w:r>
        <w:rPr>
          <w:rFonts w:cs="Arial"/>
        </w:rPr>
        <w:br w:type="page"/>
      </w:r>
    </w:p>
    <w:p w:rsidR="007A641B" w:rsidRDefault="007A641B" w:rsidP="007A641B">
      <w:pPr>
        <w:tabs>
          <w:tab w:val="left" w:pos="5103"/>
        </w:tabs>
        <w:ind w:firstLine="709"/>
        <w:jc w:val="center"/>
        <w:rPr>
          <w:rFonts w:cs="Arial"/>
        </w:rPr>
      </w:pPr>
      <w:r>
        <w:rPr>
          <w:rFonts w:cs="Arial"/>
        </w:rPr>
        <w:lastRenderedPageBreak/>
        <w:t>Приложение</w:t>
      </w:r>
    </w:p>
    <w:p w:rsidR="007A641B" w:rsidRDefault="007A641B" w:rsidP="007A641B">
      <w:pPr>
        <w:ind w:firstLine="709"/>
        <w:jc w:val="center"/>
        <w:rPr>
          <w:rFonts w:cs="Arial"/>
        </w:rPr>
      </w:pPr>
      <w:r>
        <w:rPr>
          <w:rFonts w:cs="Arial"/>
        </w:rPr>
        <w:t>к постановлению администрации</w:t>
      </w:r>
    </w:p>
    <w:p w:rsidR="007A641B" w:rsidRDefault="007A641B" w:rsidP="007A641B">
      <w:pPr>
        <w:ind w:firstLine="709"/>
        <w:jc w:val="center"/>
        <w:rPr>
          <w:rFonts w:cs="Arial"/>
        </w:rPr>
      </w:pPr>
      <w:r>
        <w:rPr>
          <w:rFonts w:cs="Arial"/>
        </w:rPr>
        <w:t>Рамонского муниципального района Воронежской области</w:t>
      </w:r>
    </w:p>
    <w:p w:rsidR="007A641B" w:rsidRDefault="007A641B" w:rsidP="007A641B">
      <w:pPr>
        <w:ind w:firstLine="709"/>
        <w:jc w:val="center"/>
        <w:rPr>
          <w:rFonts w:cs="Arial"/>
        </w:rPr>
      </w:pPr>
      <w:r>
        <w:rPr>
          <w:rFonts w:cs="Arial"/>
        </w:rPr>
        <w:t>от 17 мая 2024 № 223</w:t>
      </w:r>
    </w:p>
    <w:p w:rsidR="007A641B" w:rsidRDefault="007A641B" w:rsidP="007A641B">
      <w:pPr>
        <w:ind w:firstLine="709"/>
        <w:rPr>
          <w:rFonts w:cs="Arial"/>
        </w:rPr>
      </w:pPr>
    </w:p>
    <w:p w:rsidR="007A641B" w:rsidRDefault="007A641B" w:rsidP="007A641B">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 xml:space="preserve">Административный регламент </w:t>
      </w:r>
    </w:p>
    <w:p w:rsidR="007A641B" w:rsidRDefault="007A641B" w:rsidP="007A641B">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w:t>
      </w:r>
    </w:p>
    <w:p w:rsidR="007A641B" w:rsidRDefault="007A641B" w:rsidP="007A641B">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Воронежской области</w:t>
      </w:r>
    </w:p>
    <w:p w:rsidR="007A641B" w:rsidRDefault="007A641B" w:rsidP="007A641B">
      <w:pPr>
        <w:pStyle w:val="90"/>
        <w:shd w:val="clear" w:color="auto" w:fill="auto"/>
        <w:spacing w:after="0" w:line="240" w:lineRule="auto"/>
        <w:ind w:firstLine="709"/>
        <w:rPr>
          <w:rFonts w:ascii="Arial" w:hAnsi="Arial" w:cs="Arial"/>
          <w:i w:val="0"/>
          <w:sz w:val="24"/>
          <w:szCs w:val="24"/>
        </w:rPr>
      </w:pPr>
    </w:p>
    <w:p w:rsidR="007A641B" w:rsidRDefault="007A641B" w:rsidP="007A641B">
      <w:pPr>
        <w:ind w:firstLine="709"/>
        <w:jc w:val="center"/>
        <w:rPr>
          <w:rFonts w:cs="Arial"/>
        </w:rPr>
      </w:pPr>
      <w:r>
        <w:rPr>
          <w:rFonts w:cs="Arial"/>
        </w:rPr>
        <w:t>I. Общие положения</w:t>
      </w:r>
    </w:p>
    <w:p w:rsidR="007A641B" w:rsidRDefault="007A641B" w:rsidP="007A641B">
      <w:pPr>
        <w:ind w:firstLine="709"/>
        <w:jc w:val="center"/>
        <w:rPr>
          <w:rFonts w:cs="Arial"/>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 Предмет регулирования административного регламента</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Рамонского муниципального района Воронежской области (далее – Административный регламент, Муниципальная услуга).</w:t>
      </w:r>
    </w:p>
    <w:p w:rsidR="007A641B" w:rsidRDefault="007A641B" w:rsidP="007A641B">
      <w:pPr>
        <w:pStyle w:val="22"/>
        <w:shd w:val="clear" w:color="auto" w:fill="auto"/>
        <w:tabs>
          <w:tab w:val="left" w:pos="270"/>
          <w:tab w:val="left" w:pos="1443"/>
        </w:tabs>
        <w:spacing w:before="0" w:after="0" w:line="240" w:lineRule="auto"/>
        <w:ind w:firstLine="709"/>
        <w:rPr>
          <w:rFonts w:ascii="Arial" w:hAnsi="Arial" w:cs="Arial"/>
          <w:sz w:val="24"/>
          <w:szCs w:val="24"/>
        </w:rPr>
      </w:pPr>
      <w:r>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2. Круг заявителей</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A641B" w:rsidRDefault="007A641B" w:rsidP="007A641B">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A641B" w:rsidRDefault="007A641B" w:rsidP="007A641B">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w:t>
      </w:r>
      <w:r>
        <w:rPr>
          <w:rFonts w:ascii="Arial" w:hAnsi="Arial" w:cs="Arial"/>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7A641B" w:rsidRDefault="007A641B" w:rsidP="007A641B">
      <w:pPr>
        <w:pStyle w:val="22"/>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7A641B" w:rsidRDefault="007A641B" w:rsidP="007A641B">
      <w:pPr>
        <w:pStyle w:val="22"/>
        <w:shd w:val="clear" w:color="auto" w:fill="auto"/>
        <w:tabs>
          <w:tab w:val="left" w:pos="1317"/>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1143"/>
        </w:tabs>
        <w:spacing w:after="0" w:line="240" w:lineRule="auto"/>
        <w:ind w:firstLine="709"/>
        <w:jc w:val="center"/>
        <w:rPr>
          <w:rFonts w:ascii="Arial" w:hAnsi="Arial" w:cs="Arial"/>
          <w:i w:val="0"/>
          <w:sz w:val="24"/>
          <w:szCs w:val="24"/>
        </w:rPr>
      </w:pPr>
      <w:r>
        <w:rPr>
          <w:rFonts w:ascii="Arial" w:hAnsi="Arial" w:cs="Arial"/>
          <w:i w:val="0"/>
          <w:sz w:val="24"/>
          <w:szCs w:val="24"/>
        </w:rPr>
        <w:t>3. Требования к порядку информирования о предоставлении Муниципальной услуги</w:t>
      </w:r>
    </w:p>
    <w:p w:rsidR="007A641B" w:rsidRDefault="007A641B" w:rsidP="007A641B">
      <w:pPr>
        <w:pStyle w:val="90"/>
        <w:shd w:val="clear" w:color="auto" w:fill="auto"/>
        <w:tabs>
          <w:tab w:val="left" w:pos="1143"/>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3.1. Прием Заявителей по вопросу предоставления Муниципальной услуги осуществляется Администрацией или в МФЦ.</w:t>
      </w:r>
    </w:p>
    <w:p w:rsidR="007A641B" w:rsidRDefault="007A641B" w:rsidP="007A641B">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3.2. На официальном сайте Администрации https://omsu-ramon.gosuslugi.ru/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Pr>
          <w:rStyle w:val="1"/>
          <w:rFonts w:ascii="Arial" w:hAnsi="Arial" w:cs="Arial"/>
          <w:sz w:val="24"/>
          <w:szCs w:val="24"/>
        </w:rPr>
        <w:t xml:space="preserve"> (далее – Единый портал, ЕПГУ)</w:t>
      </w:r>
      <w:r>
        <w:rPr>
          <w:rFonts w:ascii="Arial" w:hAnsi="Arial" w:cs="Arial"/>
          <w:sz w:val="24"/>
          <w:szCs w:val="24"/>
        </w:rPr>
        <w:t xml:space="preserve">, расположенной в сети Интернет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gosuslugi</w:t>
      </w:r>
      <w:r>
        <w:rPr>
          <w:rFonts w:ascii="Arial" w:hAnsi="Arial" w:cs="Arial"/>
          <w:sz w:val="24"/>
          <w:szCs w:val="24"/>
        </w:rPr>
        <w:t>.</w:t>
      </w:r>
      <w:r>
        <w:rPr>
          <w:rFonts w:ascii="Arial" w:hAnsi="Arial" w:cs="Arial"/>
          <w:sz w:val="24"/>
          <w:szCs w:val="24"/>
          <w:lang w:val="en-US"/>
        </w:rPr>
        <w:t>ru</w:t>
      </w:r>
      <w:r>
        <w:rPr>
          <w:rStyle w:val="1"/>
          <w:rFonts w:ascii="Arial" w:hAnsi="Arial" w:cs="Arial"/>
          <w:sz w:val="24"/>
          <w:szCs w:val="24"/>
        </w:rPr>
        <w:t>,</w:t>
      </w:r>
      <w:r>
        <w:rPr>
          <w:rFonts w:ascii="Arial" w:hAnsi="Arial" w:cs="Arial"/>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govvrn</w:t>
      </w:r>
      <w:r>
        <w:rPr>
          <w:rFonts w:ascii="Arial" w:hAnsi="Arial" w:cs="Arial"/>
          <w:sz w:val="24"/>
          <w:szCs w:val="24"/>
        </w:rPr>
        <w:t>.</w:t>
      </w:r>
      <w:r>
        <w:rPr>
          <w:rFonts w:ascii="Arial" w:hAnsi="Arial" w:cs="Arial"/>
          <w:sz w:val="24"/>
          <w:szCs w:val="24"/>
          <w:lang w:val="en-US"/>
        </w:rPr>
        <w:t>ru</w:t>
      </w:r>
      <w:r>
        <w:rPr>
          <w:rFonts w:ascii="Arial" w:hAnsi="Arial" w:cs="Arial"/>
          <w:sz w:val="24"/>
          <w:szCs w:val="24"/>
        </w:rPr>
        <w:t>, обязательному размещению подлежит следующая справочная информация:</w:t>
      </w:r>
    </w:p>
    <w:p w:rsidR="007A641B" w:rsidRDefault="007A641B" w:rsidP="007A641B">
      <w:pPr>
        <w:pStyle w:val="22"/>
        <w:numPr>
          <w:ilvl w:val="0"/>
          <w:numId w:val="2"/>
        </w:numPr>
        <w:shd w:val="clear" w:color="auto" w:fill="auto"/>
        <w:tabs>
          <w:tab w:val="left" w:pos="1114"/>
        </w:tabs>
        <w:spacing w:before="0" w:after="0" w:line="240" w:lineRule="auto"/>
        <w:ind w:firstLine="709"/>
        <w:rPr>
          <w:rFonts w:ascii="Arial" w:hAnsi="Arial" w:cs="Arial"/>
          <w:sz w:val="24"/>
          <w:szCs w:val="24"/>
        </w:rPr>
      </w:pPr>
      <w:r>
        <w:rPr>
          <w:rFonts w:ascii="Arial" w:hAnsi="Arial" w:cs="Arial"/>
          <w:sz w:val="24"/>
          <w:szCs w:val="24"/>
        </w:rPr>
        <w:t>место нахождения и график работы Администрации;</w:t>
      </w:r>
    </w:p>
    <w:p w:rsidR="007A641B" w:rsidRDefault="007A641B" w:rsidP="007A641B">
      <w:pPr>
        <w:pStyle w:val="22"/>
        <w:numPr>
          <w:ilvl w:val="0"/>
          <w:numId w:val="2"/>
        </w:numPr>
        <w:shd w:val="clear" w:color="auto" w:fill="auto"/>
        <w:tabs>
          <w:tab w:val="left" w:pos="1230"/>
        </w:tabs>
        <w:spacing w:before="0" w:after="0" w:line="240" w:lineRule="auto"/>
        <w:ind w:firstLine="709"/>
        <w:rPr>
          <w:rFonts w:ascii="Arial" w:hAnsi="Arial" w:cs="Arial"/>
          <w:sz w:val="24"/>
          <w:szCs w:val="24"/>
        </w:rPr>
      </w:pPr>
      <w:r>
        <w:rPr>
          <w:rFonts w:ascii="Arial" w:hAnsi="Arial" w:cs="Arial"/>
          <w:sz w:val="24"/>
          <w:szCs w:val="24"/>
        </w:rPr>
        <w:t>справочные телефоны Администрации, в том числе номер телефона-автоинформатора;</w:t>
      </w:r>
    </w:p>
    <w:p w:rsidR="007A641B" w:rsidRDefault="007A641B" w:rsidP="007A641B">
      <w:pPr>
        <w:pStyle w:val="22"/>
        <w:numPr>
          <w:ilvl w:val="0"/>
          <w:numId w:val="2"/>
        </w:numPr>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7A641B" w:rsidRDefault="007A641B" w:rsidP="007A641B">
      <w:pPr>
        <w:pStyle w:val="22"/>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3.3. Информирование Заявителей по вопросам предоставления Муниципальной услуги осуществляется:</w:t>
      </w:r>
    </w:p>
    <w:p w:rsidR="007A641B" w:rsidRDefault="007A641B" w:rsidP="007A641B">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сайте Администрации, ЕПГУ, РПГУ;</w:t>
      </w:r>
    </w:p>
    <w:p w:rsidR="007A641B" w:rsidRDefault="007A641B" w:rsidP="007A641B">
      <w:pPr>
        <w:pStyle w:val="22"/>
        <w:shd w:val="clear" w:color="auto" w:fill="auto"/>
        <w:tabs>
          <w:tab w:val="left" w:pos="1242"/>
        </w:tabs>
        <w:spacing w:before="0" w:after="0" w:line="240" w:lineRule="auto"/>
        <w:ind w:firstLine="709"/>
        <w:rPr>
          <w:rFonts w:ascii="Arial" w:hAnsi="Arial" w:cs="Arial"/>
          <w:sz w:val="24"/>
          <w:szCs w:val="24"/>
        </w:rPr>
      </w:pPr>
      <w:r>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A641B" w:rsidRDefault="007A641B" w:rsidP="007A641B">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в) путем публикации информационных материалов в средствах массовой информации;</w:t>
      </w:r>
    </w:p>
    <w:p w:rsidR="007A641B" w:rsidRDefault="007A641B" w:rsidP="007A641B">
      <w:pPr>
        <w:pStyle w:val="22"/>
        <w:shd w:val="clear" w:color="auto" w:fill="auto"/>
        <w:tabs>
          <w:tab w:val="left" w:pos="1143"/>
        </w:tabs>
        <w:spacing w:before="0" w:after="0" w:line="240" w:lineRule="auto"/>
        <w:ind w:firstLine="709"/>
        <w:rPr>
          <w:rFonts w:ascii="Arial" w:hAnsi="Arial" w:cs="Arial"/>
          <w:sz w:val="24"/>
          <w:szCs w:val="24"/>
        </w:rPr>
      </w:pPr>
      <w:r>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A641B" w:rsidRDefault="007A641B" w:rsidP="007A641B">
      <w:pPr>
        <w:pStyle w:val="22"/>
        <w:shd w:val="clear" w:color="auto" w:fill="auto"/>
        <w:tabs>
          <w:tab w:val="left" w:pos="1178"/>
        </w:tabs>
        <w:spacing w:before="0" w:after="0" w:line="240" w:lineRule="auto"/>
        <w:ind w:firstLine="709"/>
        <w:rPr>
          <w:rFonts w:ascii="Arial" w:hAnsi="Arial" w:cs="Arial"/>
          <w:sz w:val="24"/>
          <w:szCs w:val="24"/>
        </w:rPr>
      </w:pPr>
      <w:r>
        <w:rPr>
          <w:rFonts w:ascii="Arial" w:hAnsi="Arial" w:cs="Arial"/>
          <w:sz w:val="24"/>
          <w:szCs w:val="24"/>
        </w:rPr>
        <w:t>д) посредством телефонной и факсимильной связи;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7A641B" w:rsidRDefault="007A641B" w:rsidP="007A641B">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A641B" w:rsidRDefault="007A641B" w:rsidP="007A641B">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641B" w:rsidRDefault="007A641B" w:rsidP="007A641B">
      <w:pPr>
        <w:pStyle w:val="22"/>
        <w:shd w:val="clear" w:color="auto" w:fill="auto"/>
        <w:tabs>
          <w:tab w:val="left" w:pos="1121"/>
        </w:tabs>
        <w:spacing w:before="0" w:after="0" w:line="240" w:lineRule="auto"/>
        <w:ind w:firstLine="709"/>
        <w:rPr>
          <w:rFonts w:ascii="Arial" w:hAnsi="Arial" w:cs="Arial"/>
          <w:sz w:val="24"/>
          <w:szCs w:val="24"/>
        </w:rPr>
      </w:pPr>
      <w:r>
        <w:rPr>
          <w:rFonts w:ascii="Arial" w:hAnsi="Arial" w:cs="Arial"/>
          <w:sz w:val="24"/>
          <w:szCs w:val="24"/>
        </w:rPr>
        <w:t>б) перечень лиц, имеющих право на получение Муниципальной услуги;</w:t>
      </w:r>
    </w:p>
    <w:p w:rsidR="007A641B" w:rsidRDefault="007A641B" w:rsidP="007A641B">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срок предоставления Муниципальной услуги;</w:t>
      </w:r>
    </w:p>
    <w:p w:rsidR="007A641B" w:rsidRDefault="007A641B" w:rsidP="007A641B">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7A641B" w:rsidRDefault="007A641B" w:rsidP="007A641B">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641B" w:rsidRDefault="007A641B" w:rsidP="007A641B">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w:t>
      </w:r>
    </w:p>
    <w:p w:rsidR="007A641B" w:rsidRDefault="007A641B" w:rsidP="007A641B">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A641B" w:rsidRDefault="007A641B" w:rsidP="007A641B">
      <w:pPr>
        <w:pStyle w:val="22"/>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3.6. На сайте Администрации дополнительно размещаются:</w:t>
      </w:r>
    </w:p>
    <w:p w:rsidR="007A641B" w:rsidRDefault="007A641B" w:rsidP="007A641B">
      <w:pPr>
        <w:pStyle w:val="100"/>
        <w:shd w:val="clear" w:color="auto" w:fill="auto"/>
        <w:tabs>
          <w:tab w:val="left" w:pos="1100"/>
        </w:tabs>
        <w:spacing w:line="240" w:lineRule="auto"/>
        <w:ind w:firstLine="709"/>
        <w:rPr>
          <w:rFonts w:ascii="Arial" w:hAnsi="Arial" w:cs="Arial"/>
          <w:sz w:val="24"/>
          <w:szCs w:val="24"/>
        </w:rPr>
      </w:pPr>
      <w:r>
        <w:rPr>
          <w:rFonts w:ascii="Arial" w:hAnsi="Arial" w:cs="Arial"/>
          <w:sz w:val="24"/>
          <w:szCs w:val="24"/>
        </w:rPr>
        <w:t xml:space="preserve">а) полные наименования и почтовые адреса Администрации, </w:t>
      </w:r>
      <w:r>
        <w:rPr>
          <w:rStyle w:val="100pt"/>
          <w:rFonts w:ascii="Arial" w:hAnsi="Arial" w:cs="Arial"/>
          <w:sz w:val="24"/>
          <w:szCs w:val="24"/>
        </w:rPr>
        <w:t>предоставляющей Муниципальную услугу;</w:t>
      </w:r>
    </w:p>
    <w:p w:rsidR="007A641B" w:rsidRDefault="007A641B" w:rsidP="007A641B">
      <w:pPr>
        <w:pStyle w:val="22"/>
        <w:shd w:val="clear" w:color="auto" w:fill="auto"/>
        <w:tabs>
          <w:tab w:val="left" w:pos="1135"/>
        </w:tabs>
        <w:spacing w:before="0" w:after="0" w:line="240" w:lineRule="auto"/>
        <w:ind w:firstLine="709"/>
        <w:rPr>
          <w:rFonts w:ascii="Arial" w:hAnsi="Arial" w:cs="Arial"/>
          <w:sz w:val="24"/>
          <w:szCs w:val="24"/>
        </w:rPr>
      </w:pPr>
      <w:r>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A641B" w:rsidRDefault="007A641B" w:rsidP="007A641B">
      <w:pPr>
        <w:pStyle w:val="22"/>
        <w:shd w:val="clear" w:color="auto" w:fill="auto"/>
        <w:tabs>
          <w:tab w:val="left" w:pos="1115"/>
        </w:tabs>
        <w:spacing w:before="0" w:after="0" w:line="240" w:lineRule="auto"/>
        <w:ind w:firstLine="709"/>
        <w:rPr>
          <w:rFonts w:ascii="Arial" w:hAnsi="Arial" w:cs="Arial"/>
          <w:sz w:val="24"/>
          <w:szCs w:val="24"/>
        </w:rPr>
      </w:pPr>
      <w:r>
        <w:rPr>
          <w:rFonts w:ascii="Arial" w:hAnsi="Arial" w:cs="Arial"/>
          <w:sz w:val="24"/>
          <w:szCs w:val="24"/>
        </w:rPr>
        <w:t>в) режим работы Администрации;</w:t>
      </w:r>
    </w:p>
    <w:p w:rsidR="007A641B" w:rsidRDefault="007A641B" w:rsidP="007A641B">
      <w:pPr>
        <w:pStyle w:val="22"/>
        <w:shd w:val="clear" w:color="auto" w:fill="auto"/>
        <w:tabs>
          <w:tab w:val="left" w:pos="1112"/>
        </w:tabs>
        <w:spacing w:before="0" w:after="0" w:line="240" w:lineRule="auto"/>
        <w:ind w:firstLine="709"/>
        <w:rPr>
          <w:rFonts w:ascii="Arial" w:hAnsi="Arial" w:cs="Arial"/>
          <w:sz w:val="24"/>
          <w:szCs w:val="24"/>
        </w:rPr>
      </w:pPr>
      <w:r>
        <w:rPr>
          <w:rFonts w:ascii="Arial" w:hAnsi="Arial" w:cs="Arial"/>
          <w:sz w:val="24"/>
          <w:szCs w:val="24"/>
        </w:rPr>
        <w:t>г) график работы подразделения, непосредственно предоставляющего Муниципальную услугу;</w:t>
      </w:r>
    </w:p>
    <w:p w:rsidR="007A641B" w:rsidRDefault="007A641B" w:rsidP="007A641B">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перечень лиц, имеющих право на получение Муниципальной услуги;</w:t>
      </w:r>
    </w:p>
    <w:p w:rsidR="007A641B" w:rsidRDefault="007A641B" w:rsidP="007A641B">
      <w:pPr>
        <w:pStyle w:val="22"/>
        <w:shd w:val="clear" w:color="auto" w:fill="auto"/>
        <w:tabs>
          <w:tab w:val="left" w:pos="1164"/>
        </w:tabs>
        <w:spacing w:before="0" w:after="0" w:line="240" w:lineRule="auto"/>
        <w:ind w:firstLine="709"/>
        <w:rPr>
          <w:rFonts w:ascii="Arial" w:hAnsi="Arial" w:cs="Arial"/>
          <w:sz w:val="24"/>
          <w:szCs w:val="24"/>
        </w:rPr>
      </w:pPr>
      <w:r>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7A641B" w:rsidRDefault="007A641B" w:rsidP="007A641B">
      <w:pPr>
        <w:pStyle w:val="22"/>
        <w:shd w:val="clear" w:color="auto" w:fill="auto"/>
        <w:tabs>
          <w:tab w:val="left" w:pos="1181"/>
        </w:tabs>
        <w:spacing w:before="0" w:after="0" w:line="240" w:lineRule="auto"/>
        <w:ind w:firstLine="709"/>
        <w:rPr>
          <w:rFonts w:ascii="Arial" w:hAnsi="Arial" w:cs="Arial"/>
          <w:sz w:val="24"/>
          <w:szCs w:val="24"/>
        </w:rPr>
      </w:pPr>
      <w:r>
        <w:rPr>
          <w:rFonts w:ascii="Arial" w:hAnsi="Arial" w:cs="Arial"/>
          <w:sz w:val="24"/>
          <w:szCs w:val="24"/>
        </w:rPr>
        <w:t>з) порядок и способы предварительной записи на получение Муниципальной услуги;</w:t>
      </w:r>
    </w:p>
    <w:p w:rsidR="007A641B" w:rsidRDefault="007A641B" w:rsidP="007A641B">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и) текст Административного регламента с приложениями;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краткое описание порядка предоставления Муниципальной услуги;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A641B" w:rsidRDefault="007A641B" w:rsidP="007A641B">
      <w:pPr>
        <w:pStyle w:val="22"/>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7A641B" w:rsidRDefault="007A641B" w:rsidP="007A641B">
      <w:pPr>
        <w:pStyle w:val="22"/>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A641B" w:rsidRDefault="007A641B" w:rsidP="007A641B">
      <w:pPr>
        <w:pStyle w:val="22"/>
        <w:shd w:val="clear" w:color="auto" w:fill="auto"/>
        <w:tabs>
          <w:tab w:val="left" w:pos="1103"/>
        </w:tabs>
        <w:spacing w:before="0" w:after="0" w:line="240" w:lineRule="auto"/>
        <w:ind w:firstLine="709"/>
        <w:rPr>
          <w:rFonts w:ascii="Arial" w:hAnsi="Arial" w:cs="Arial"/>
          <w:sz w:val="24"/>
          <w:szCs w:val="24"/>
        </w:rPr>
      </w:pPr>
      <w:r>
        <w:rPr>
          <w:rFonts w:ascii="Arial" w:hAnsi="Arial" w:cs="Arial"/>
          <w:sz w:val="24"/>
          <w:szCs w:val="24"/>
        </w:rPr>
        <w:t>а) о перечне лиц, имеющих право на получение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A641B" w:rsidRDefault="007A641B" w:rsidP="007A641B">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в) о перечне документов, необходимых для получения Муниципальной услуги;</w:t>
      </w:r>
    </w:p>
    <w:p w:rsidR="007A641B" w:rsidRDefault="007A641B" w:rsidP="007A641B">
      <w:pPr>
        <w:pStyle w:val="22"/>
        <w:shd w:val="clear" w:color="auto" w:fill="auto"/>
        <w:tabs>
          <w:tab w:val="left" w:pos="1109"/>
        </w:tabs>
        <w:spacing w:before="0" w:after="0" w:line="240" w:lineRule="auto"/>
        <w:ind w:firstLine="709"/>
        <w:rPr>
          <w:rFonts w:ascii="Arial" w:hAnsi="Arial" w:cs="Arial"/>
          <w:sz w:val="24"/>
          <w:szCs w:val="24"/>
        </w:rPr>
      </w:pPr>
      <w:r>
        <w:rPr>
          <w:rFonts w:ascii="Arial" w:hAnsi="Arial" w:cs="Arial"/>
          <w:sz w:val="24"/>
          <w:szCs w:val="24"/>
        </w:rPr>
        <w:t>г) о сроках предоставления Муниципальной услуги;</w:t>
      </w:r>
    </w:p>
    <w:p w:rsidR="007A641B" w:rsidRDefault="007A641B" w:rsidP="007A641B">
      <w:pPr>
        <w:pStyle w:val="22"/>
        <w:shd w:val="clear" w:color="auto" w:fill="auto"/>
        <w:tabs>
          <w:tab w:val="left" w:pos="1132"/>
        </w:tabs>
        <w:spacing w:before="0" w:after="0" w:line="240" w:lineRule="auto"/>
        <w:ind w:firstLine="709"/>
        <w:rPr>
          <w:rFonts w:ascii="Arial" w:hAnsi="Arial" w:cs="Arial"/>
          <w:sz w:val="24"/>
          <w:szCs w:val="24"/>
        </w:rPr>
      </w:pPr>
      <w:r>
        <w:rPr>
          <w:rFonts w:ascii="Arial" w:hAnsi="Arial" w:cs="Arial"/>
          <w:sz w:val="24"/>
          <w:szCs w:val="24"/>
        </w:rPr>
        <w:t>д) об основаниях для приостановления и отказа в предоставлении Муниципальной услуги;</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7A641B" w:rsidRDefault="007A641B" w:rsidP="007A641B">
      <w:pPr>
        <w:pStyle w:val="22"/>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7A641B" w:rsidRDefault="007A641B" w:rsidP="007A641B">
      <w:pPr>
        <w:autoSpaceDE w:val="0"/>
        <w:autoSpaceDN w:val="0"/>
        <w:adjustRightInd w:val="0"/>
        <w:ind w:firstLine="709"/>
        <w:rPr>
          <w:rFonts w:eastAsia="Calibri"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A641B" w:rsidRDefault="007A641B" w:rsidP="007A641B">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641B" w:rsidRDefault="007A641B" w:rsidP="007A641B">
      <w:pPr>
        <w:pStyle w:val="22"/>
        <w:shd w:val="clear" w:color="auto" w:fill="auto"/>
        <w:tabs>
          <w:tab w:val="left" w:pos="1402"/>
        </w:tabs>
        <w:spacing w:before="0" w:after="0" w:line="240" w:lineRule="auto"/>
        <w:ind w:firstLine="709"/>
        <w:rPr>
          <w:rFonts w:ascii="Arial" w:hAnsi="Arial" w:cs="Arial"/>
          <w:sz w:val="24"/>
          <w:szCs w:val="24"/>
        </w:rPr>
      </w:pPr>
      <w:r>
        <w:rPr>
          <w:rFonts w:ascii="Arial" w:hAnsi="Arial" w:cs="Arial"/>
          <w:sz w:val="24"/>
          <w:szCs w:val="24"/>
        </w:rPr>
        <w:t>3.11. Консультирование по вопросам предоставления Муниципальной услуги должностными лицами Администрации осуществляется бесплатно.</w:t>
      </w:r>
    </w:p>
    <w:p w:rsidR="007A641B" w:rsidRDefault="007A641B" w:rsidP="007A641B">
      <w:pPr>
        <w:pStyle w:val="22"/>
        <w:shd w:val="clear" w:color="auto" w:fill="auto"/>
        <w:tabs>
          <w:tab w:val="left" w:pos="1402"/>
        </w:tabs>
        <w:spacing w:before="0" w:after="0" w:line="240" w:lineRule="auto"/>
        <w:ind w:firstLine="709"/>
        <w:rPr>
          <w:rFonts w:ascii="Arial" w:hAnsi="Arial" w:cs="Arial"/>
          <w:sz w:val="24"/>
          <w:szCs w:val="24"/>
        </w:rPr>
      </w:pPr>
    </w:p>
    <w:p w:rsidR="007A641B" w:rsidRDefault="007A641B" w:rsidP="007A641B">
      <w:pPr>
        <w:pStyle w:val="a8"/>
        <w:framePr w:wrap="none" w:vAnchor="page" w:hAnchor="page" w:x="5877" w:y="16041"/>
        <w:shd w:val="clear" w:color="auto" w:fill="auto"/>
        <w:spacing w:line="240" w:lineRule="auto"/>
        <w:ind w:firstLine="709"/>
        <w:rPr>
          <w:rFonts w:ascii="Arial" w:hAnsi="Arial" w:cs="Arial"/>
          <w:b w:val="0"/>
          <w:sz w:val="24"/>
          <w:szCs w:val="24"/>
        </w:rPr>
      </w:pPr>
    </w:p>
    <w:p w:rsidR="007A641B" w:rsidRDefault="007A641B" w:rsidP="007A641B">
      <w:pPr>
        <w:pStyle w:val="24"/>
        <w:shd w:val="clear" w:color="auto" w:fill="auto"/>
        <w:tabs>
          <w:tab w:val="left" w:pos="0"/>
        </w:tabs>
        <w:spacing w:after="0" w:line="240" w:lineRule="auto"/>
        <w:ind w:firstLine="709"/>
        <w:jc w:val="center"/>
        <w:outlineLvl w:val="9"/>
        <w:rPr>
          <w:rFonts w:ascii="Arial" w:hAnsi="Arial" w:cs="Arial"/>
          <w:b w:val="0"/>
          <w:sz w:val="24"/>
          <w:szCs w:val="24"/>
        </w:rPr>
      </w:pPr>
      <w:bookmarkStart w:id="0" w:name="bookmark0"/>
      <w:r>
        <w:rPr>
          <w:rFonts w:ascii="Arial" w:hAnsi="Arial" w:cs="Arial"/>
          <w:b w:val="0"/>
          <w:sz w:val="24"/>
          <w:szCs w:val="24"/>
          <w:lang w:val="en-US"/>
        </w:rPr>
        <w:t>II</w:t>
      </w:r>
      <w:r>
        <w:rPr>
          <w:rFonts w:ascii="Arial" w:hAnsi="Arial" w:cs="Arial"/>
          <w:b w:val="0"/>
          <w:sz w:val="24"/>
          <w:szCs w:val="24"/>
        </w:rPr>
        <w:t>. Стандарт предоставления муниципальной услуги</w:t>
      </w:r>
      <w:bookmarkEnd w:id="0"/>
    </w:p>
    <w:p w:rsidR="007A641B" w:rsidRDefault="007A641B" w:rsidP="007A641B">
      <w:pPr>
        <w:pStyle w:val="90"/>
        <w:shd w:val="clear" w:color="auto" w:fill="auto"/>
        <w:tabs>
          <w:tab w:val="left" w:pos="-142"/>
        </w:tabs>
        <w:spacing w:after="0" w:line="240" w:lineRule="auto"/>
        <w:ind w:firstLine="709"/>
        <w:rPr>
          <w:rFonts w:ascii="Arial" w:hAnsi="Arial" w:cs="Arial"/>
          <w:i w:val="0"/>
          <w:sz w:val="24"/>
          <w:szCs w:val="24"/>
        </w:rPr>
      </w:pPr>
    </w:p>
    <w:p w:rsidR="007A641B" w:rsidRDefault="007A641B" w:rsidP="007A641B">
      <w:pPr>
        <w:pStyle w:val="90"/>
        <w:shd w:val="clear" w:color="auto" w:fill="auto"/>
        <w:tabs>
          <w:tab w:val="left" w:pos="-142"/>
        </w:tabs>
        <w:spacing w:after="0" w:line="240" w:lineRule="auto"/>
        <w:ind w:firstLine="709"/>
        <w:jc w:val="center"/>
        <w:rPr>
          <w:rFonts w:ascii="Arial" w:hAnsi="Arial" w:cs="Arial"/>
          <w:i w:val="0"/>
          <w:sz w:val="24"/>
          <w:szCs w:val="24"/>
        </w:rPr>
      </w:pPr>
      <w:r>
        <w:rPr>
          <w:rFonts w:ascii="Arial" w:hAnsi="Arial" w:cs="Arial"/>
          <w:i w:val="0"/>
          <w:sz w:val="24"/>
          <w:szCs w:val="24"/>
        </w:rPr>
        <w:t>4. Наименование Муниципальной услуги</w:t>
      </w:r>
    </w:p>
    <w:p w:rsidR="007A641B" w:rsidRDefault="007A641B" w:rsidP="007A641B">
      <w:pPr>
        <w:pStyle w:val="90"/>
        <w:shd w:val="clear" w:color="auto" w:fill="auto"/>
        <w:tabs>
          <w:tab w:val="left" w:pos="-142"/>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pStyle w:val="22"/>
        <w:shd w:val="clear" w:color="auto" w:fill="auto"/>
        <w:tabs>
          <w:tab w:val="left" w:pos="1280"/>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5. Наименование органа</w:t>
      </w:r>
      <w:r w:rsidRPr="007A641B">
        <w:rPr>
          <w:rStyle w:val="a9"/>
          <w:rFonts w:ascii="Arial" w:hAnsi="Arial" w:cs="Arial"/>
          <w:i w:val="0"/>
          <w:iCs w:val="0"/>
          <w:spacing w:val="7"/>
          <w:sz w:val="24"/>
          <w:szCs w:val="24"/>
          <w:lang w:val="ru-RU"/>
        </w:rPr>
        <w:t xml:space="preserve">, </w:t>
      </w:r>
      <w:r>
        <w:rPr>
          <w:rFonts w:ascii="Arial" w:hAnsi="Arial" w:cs="Arial"/>
          <w:i w:val="0"/>
          <w:sz w:val="24"/>
          <w:szCs w:val="24"/>
        </w:rPr>
        <w:t>предоставляющего Муниципальную услугу</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5.1. Муниципальная услуга предоставляется Администрацией</w:t>
      </w:r>
      <w:r w:rsidRPr="007A641B">
        <w:rPr>
          <w:rStyle w:val="a9"/>
          <w:rFonts w:ascii="Arial" w:hAnsi="Arial" w:cs="Arial"/>
          <w:iCs/>
          <w:spacing w:val="1"/>
          <w:sz w:val="24"/>
          <w:szCs w:val="24"/>
          <w:lang w:val="ru-RU"/>
        </w:rPr>
        <w:t>.</w:t>
      </w:r>
    </w:p>
    <w:p w:rsidR="007A641B" w:rsidRDefault="007A641B" w:rsidP="007A641B">
      <w:pPr>
        <w:pStyle w:val="22"/>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A641B" w:rsidRDefault="007A641B" w:rsidP="007A641B">
      <w:pPr>
        <w:autoSpaceDE w:val="0"/>
        <w:autoSpaceDN w:val="0"/>
        <w:adjustRightInd w:val="0"/>
        <w:ind w:firstLine="709"/>
        <w:rPr>
          <w:rFonts w:eastAsia="Calibri" w:cs="Arial"/>
          <w:bCs/>
          <w:iCs/>
        </w:rPr>
      </w:pPr>
      <w:r>
        <w:rPr>
          <w:rFonts w:eastAsia="Calibri" w:cs="Arial"/>
          <w:bCs/>
          <w:iCs/>
        </w:rPr>
        <w:lastRenderedPageBreak/>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A641B" w:rsidRDefault="007A641B" w:rsidP="007A641B">
      <w:pPr>
        <w:pStyle w:val="22"/>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A641B" w:rsidRDefault="007A641B" w:rsidP="007A641B">
      <w:pPr>
        <w:tabs>
          <w:tab w:val="left" w:pos="1276"/>
        </w:tabs>
        <w:ind w:firstLine="709"/>
        <w:rPr>
          <w:rFonts w:cs="Arial"/>
        </w:rPr>
      </w:pPr>
      <w:r>
        <w:rPr>
          <w:rFonts w:cs="Arial"/>
        </w:rPr>
        <w:t>5.5. В целях предоставления Муниципальной услуги Администрация взаимодействует с:</w:t>
      </w:r>
    </w:p>
    <w:p w:rsidR="007A641B" w:rsidRDefault="007A641B" w:rsidP="007A641B">
      <w:pPr>
        <w:autoSpaceDE w:val="0"/>
        <w:autoSpaceDN w:val="0"/>
        <w:adjustRightInd w:val="0"/>
        <w:ind w:firstLine="709"/>
        <w:rPr>
          <w:rFonts w:eastAsia="Calibri" w:cs="Arial"/>
          <w:bCs/>
        </w:rPr>
      </w:pPr>
      <w:r>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A641B" w:rsidRDefault="007A641B" w:rsidP="007A641B">
      <w:pPr>
        <w:autoSpaceDE w:val="0"/>
        <w:autoSpaceDN w:val="0"/>
        <w:adjustRightInd w:val="0"/>
        <w:ind w:firstLine="709"/>
        <w:rPr>
          <w:rFonts w:eastAsia="Calibri" w:cs="Arial"/>
          <w:bCs/>
        </w:rPr>
      </w:pPr>
      <w:r>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5.5.3.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5.5.4. Специализированными организациями, выполняющими оценочные работы (для проведения работ по оценке земельного участка);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5.5.5. Специализированными организациями, уполномоченными на проведение торгов.</w:t>
      </w:r>
    </w:p>
    <w:p w:rsidR="007A641B" w:rsidRDefault="007A641B" w:rsidP="007A641B">
      <w:pPr>
        <w:ind w:firstLine="709"/>
        <w:rPr>
          <w:rFonts w:cs="Arial"/>
        </w:rPr>
      </w:pPr>
      <w:r>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муниципального района Воронежской области от 22.12.2011 № 306 (в редакции от 07.06.2012 № 358) «Об утверждении перечня услуг, которые являются необходимыми и обязательными для предоставления администрацией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A641B" w:rsidRDefault="007A641B" w:rsidP="007A641B">
      <w:pPr>
        <w:ind w:firstLine="709"/>
        <w:rPr>
          <w:rFonts w:eastAsia="Calibri" w:cs="Arial"/>
          <w:lang w:eastAsia="en-US"/>
        </w:rPr>
      </w:pPr>
      <w:r>
        <w:rPr>
          <w:rFonts w:eastAsia="Calibri" w:cs="Arial"/>
          <w:lang w:eastAsia="en-US"/>
        </w:rPr>
        <w:t xml:space="preserve"> </w:t>
      </w:r>
    </w:p>
    <w:p w:rsidR="007A641B" w:rsidRDefault="007A641B" w:rsidP="007A641B">
      <w:pPr>
        <w:pStyle w:val="90"/>
        <w:shd w:val="clear" w:color="auto" w:fill="auto"/>
        <w:tabs>
          <w:tab w:val="left" w:pos="567"/>
        </w:tabs>
        <w:spacing w:after="0" w:line="240" w:lineRule="auto"/>
        <w:ind w:firstLine="709"/>
        <w:jc w:val="center"/>
        <w:rPr>
          <w:rFonts w:ascii="Arial" w:hAnsi="Arial" w:cs="Arial"/>
          <w:i w:val="0"/>
          <w:sz w:val="24"/>
          <w:szCs w:val="24"/>
        </w:rPr>
      </w:pPr>
      <w:r>
        <w:rPr>
          <w:rFonts w:ascii="Arial" w:hAnsi="Arial" w:cs="Arial"/>
          <w:i w:val="0"/>
          <w:sz w:val="24"/>
          <w:szCs w:val="24"/>
        </w:rPr>
        <w:t>6. Результат предоставления Муниципальной услуги</w:t>
      </w:r>
    </w:p>
    <w:p w:rsidR="007A641B" w:rsidRDefault="007A641B" w:rsidP="007A641B">
      <w:pPr>
        <w:pStyle w:val="90"/>
        <w:shd w:val="clear" w:color="auto" w:fill="auto"/>
        <w:tabs>
          <w:tab w:val="left" w:pos="2654"/>
        </w:tabs>
        <w:spacing w:after="0" w:line="240" w:lineRule="auto"/>
        <w:ind w:firstLine="709"/>
        <w:rPr>
          <w:rFonts w:ascii="Arial" w:hAnsi="Arial" w:cs="Arial"/>
          <w:i w:val="0"/>
          <w:sz w:val="24"/>
          <w:szCs w:val="24"/>
          <w:lang w:eastAsia="ru-RU"/>
        </w:rPr>
      </w:pPr>
    </w:p>
    <w:p w:rsidR="007A641B" w:rsidRDefault="007A641B" w:rsidP="007A641B">
      <w:pPr>
        <w:autoSpaceDE w:val="0"/>
        <w:autoSpaceDN w:val="0"/>
        <w:adjustRightInd w:val="0"/>
        <w:ind w:firstLine="709"/>
        <w:rPr>
          <w:rFonts w:eastAsia="Calibri" w:cs="Arial"/>
          <w:lang w:eastAsia="en-US"/>
        </w:rPr>
      </w:pPr>
      <w:bookmarkStart w:id="1" w:name="Par0"/>
      <w:bookmarkEnd w:id="1"/>
      <w:r>
        <w:rPr>
          <w:rFonts w:eastAsia="Calibri" w:cs="Arial"/>
          <w:bCs/>
          <w:lang w:eastAsia="en-US"/>
        </w:rPr>
        <w:t xml:space="preserve">6.1. </w:t>
      </w:r>
      <w:r>
        <w:rPr>
          <w:rFonts w:eastAsia="Calibri" w:cs="Arial"/>
          <w:lang w:eastAsia="en-US"/>
        </w:rPr>
        <w:t xml:space="preserve">Промежуточным результатом предоставления Муниципальной услуги является постановление об утверждении схемы расположения земельного участка по форме согласно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муниципального района Воронежской области, утвержденному постановлением администрации Рамонского муниципального района Воронежской области от 20.02.2024 № 84.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6.2. Результатом предоставления Муниципальной услуги являются: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6.2.1. Постановление о проведении аукциона.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lastRenderedPageBreak/>
        <w:t>6.2.2. Решение об отказе в проведении аукциона (решение об отказе в предоставлении Муниципальной услуги) (форма приведена в Приложении № 2 к настоящему Административному регламенту).</w:t>
      </w:r>
    </w:p>
    <w:p w:rsidR="007A641B" w:rsidRDefault="007A641B" w:rsidP="007A641B">
      <w:pPr>
        <w:tabs>
          <w:tab w:val="left" w:pos="1945"/>
        </w:tabs>
        <w:ind w:firstLine="709"/>
        <w:rPr>
          <w:rFonts w:cs="Arial"/>
        </w:rPr>
      </w:pPr>
      <w:r>
        <w:rPr>
          <w:rFonts w:cs="Arial"/>
        </w:rPr>
        <w:t>6.2.3.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A641B" w:rsidRDefault="007A641B" w:rsidP="007A641B">
      <w:pPr>
        <w:tabs>
          <w:tab w:val="left" w:pos="1071"/>
        </w:tabs>
        <w:ind w:firstLine="709"/>
        <w:rPr>
          <w:rFonts w:cs="Arial"/>
        </w:rPr>
      </w:pPr>
      <w:r>
        <w:rPr>
          <w:rFonts w:cs="Arial"/>
        </w:rPr>
        <w:t>6.2.4. Решение о выдаче дубликата либо отказ в выдаче дубликата.</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1. Посредством почтового отправления;</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2. В личный кабинет Заявителя на ЕПГУ, РПГУ, на электронную почту;</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3. В МФЦ;</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r>
        <w:rPr>
          <w:rFonts w:ascii="Arial" w:hAnsi="Arial" w:cs="Arial"/>
          <w:sz w:val="24"/>
          <w:szCs w:val="24"/>
        </w:rPr>
        <w:t>4. Лично Заявителю либо его уполномоченному представителю в Администрации.</w:t>
      </w:r>
    </w:p>
    <w:p w:rsidR="007A641B" w:rsidRDefault="007A641B" w:rsidP="007A641B">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7A641B" w:rsidRDefault="007A641B" w:rsidP="007A641B">
      <w:pPr>
        <w:ind w:firstLine="709"/>
        <w:rPr>
          <w:rFonts w:cs="Arial"/>
        </w:rPr>
      </w:pPr>
      <w:r>
        <w:rPr>
          <w:rFonts w:cs="Arial"/>
        </w:rPr>
        <w:t xml:space="preserve">- регистрационный номер; </w:t>
      </w:r>
    </w:p>
    <w:p w:rsidR="007A641B" w:rsidRDefault="007A641B" w:rsidP="007A641B">
      <w:pPr>
        <w:ind w:firstLine="709"/>
        <w:rPr>
          <w:rFonts w:cs="Arial"/>
        </w:rPr>
      </w:pPr>
      <w:r>
        <w:rPr>
          <w:rFonts w:cs="Arial"/>
        </w:rPr>
        <w:t xml:space="preserve">- дата регистрации: </w:t>
      </w:r>
    </w:p>
    <w:p w:rsidR="007A641B" w:rsidRDefault="007A641B" w:rsidP="007A641B">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7A641B" w:rsidRDefault="007A641B" w:rsidP="007A641B">
      <w:pPr>
        <w:pStyle w:val="22"/>
        <w:shd w:val="clear" w:color="auto" w:fill="auto"/>
        <w:tabs>
          <w:tab w:val="left" w:pos="653"/>
          <w:tab w:val="left" w:pos="1448"/>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7. Срок предоставления Муниципальной услуги</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настоящего Административного регламента. </w:t>
      </w:r>
    </w:p>
    <w:p w:rsidR="007A641B" w:rsidRDefault="007A641B" w:rsidP="007A641B">
      <w:pPr>
        <w:pStyle w:val="22"/>
        <w:shd w:val="clear" w:color="auto" w:fill="auto"/>
        <w:spacing w:before="0" w:after="0" w:line="240" w:lineRule="auto"/>
        <w:ind w:firstLine="709"/>
        <w:jc w:val="center"/>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lang w:eastAsia="ru-RU"/>
        </w:rPr>
      </w:pPr>
      <w:r>
        <w:rPr>
          <w:rFonts w:ascii="Arial" w:hAnsi="Arial" w:cs="Arial"/>
          <w:i w:val="0"/>
          <w:sz w:val="24"/>
          <w:szCs w:val="24"/>
        </w:rPr>
        <w:t xml:space="preserve">8. Правовые основания для предоставления Муниципальной услуги </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8.1. Предоставление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7A641B" w:rsidRDefault="007A641B" w:rsidP="007A641B">
      <w:pPr>
        <w:autoSpaceDE w:val="0"/>
        <w:autoSpaceDN w:val="0"/>
        <w:adjustRightInd w:val="0"/>
        <w:ind w:firstLine="709"/>
        <w:rPr>
          <w:rFonts w:eastAsia="Calibri" w:cs="Arial"/>
          <w:lang w:eastAsia="en-US"/>
        </w:rPr>
      </w:pPr>
      <w:r>
        <w:rPr>
          <w:rFonts w:cs="Arial"/>
        </w:rPr>
        <w:t xml:space="preserve">- </w:t>
      </w:r>
      <w:r>
        <w:rPr>
          <w:rFonts w:eastAsia="Calibri" w:cs="Arial"/>
          <w:lang w:eastAsia="en-US"/>
        </w:rPr>
        <w:t>Конституцией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Градостроительным кодексом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Гражданским кодексом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Земельным кодексом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Федеральным законом № 210-ФЗ;</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Федеральным законом от 06.10.2003 № 131-ФЗ «Об общих принципах организации местного самоуправления в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Федеральным законом от 06.04.2011 № 63-ФЗ «Об электронной подписи»;</w:t>
      </w:r>
    </w:p>
    <w:p w:rsidR="007A641B" w:rsidRDefault="007A641B" w:rsidP="007A641B">
      <w:pPr>
        <w:autoSpaceDE w:val="0"/>
        <w:autoSpaceDN w:val="0"/>
        <w:adjustRightInd w:val="0"/>
        <w:ind w:firstLine="709"/>
        <w:rPr>
          <w:rFonts w:eastAsia="Calibri" w:cs="Arial"/>
          <w:lang w:eastAsia="en-US"/>
        </w:rPr>
      </w:pPr>
      <w:r>
        <w:rPr>
          <w:rFonts w:cs="Arial"/>
        </w:rPr>
        <w:t xml:space="preserve">- </w:t>
      </w:r>
      <w:r>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A641B" w:rsidRDefault="007A641B" w:rsidP="007A641B">
      <w:pPr>
        <w:autoSpaceDE w:val="0"/>
        <w:autoSpaceDN w:val="0"/>
        <w:adjustRightInd w:val="0"/>
        <w:ind w:firstLine="709"/>
        <w:rPr>
          <w:rFonts w:eastAsia="Calibri" w:cs="Arial"/>
          <w:lang w:eastAsia="en-US"/>
        </w:rPr>
      </w:pPr>
      <w:r>
        <w:rPr>
          <w:rFonts w:cs="Arial"/>
        </w:rPr>
        <w:lastRenderedPageBreak/>
        <w:t xml:space="preserve">- </w:t>
      </w:r>
      <w:r>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A641B" w:rsidRDefault="007A641B" w:rsidP="007A641B">
      <w:pPr>
        <w:autoSpaceDE w:val="0"/>
        <w:autoSpaceDN w:val="0"/>
        <w:adjustRightInd w:val="0"/>
        <w:ind w:firstLine="709"/>
        <w:rPr>
          <w:rFonts w:eastAsia="Calibri" w:cs="Arial"/>
          <w:lang w:eastAsia="en-US"/>
        </w:rPr>
      </w:pPr>
      <w:r>
        <w:rPr>
          <w:rFonts w:cs="Arial"/>
        </w:rPr>
        <w:t xml:space="preserve">- </w:t>
      </w:r>
      <w:r>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иными действующими в данной сфере нормативными правовыми актами.</w:t>
      </w:r>
    </w:p>
    <w:p w:rsidR="007A641B" w:rsidRDefault="007A641B" w:rsidP="007A641B">
      <w:pPr>
        <w:pStyle w:val="22"/>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Pr>
          <w:rStyle w:val="aa"/>
          <w:rFonts w:ascii="Arial" w:hAnsi="Arial" w:cs="Arial"/>
          <w:b w:val="0"/>
          <w:sz w:val="24"/>
          <w:szCs w:val="24"/>
        </w:rPr>
        <w:t>в информационно-телекоммуникационной сети «Интернет» для (https://omsu-ramon.gosuslugi.ru/)</w:t>
      </w:r>
      <w:r>
        <w:rPr>
          <w:rFonts w:ascii="Arial" w:hAnsi="Arial" w:cs="Arial"/>
          <w:sz w:val="24"/>
          <w:szCs w:val="24"/>
        </w:rPr>
        <w:t>.</w:t>
      </w:r>
    </w:p>
    <w:p w:rsidR="007A641B" w:rsidRDefault="007A641B" w:rsidP="007A641B">
      <w:pPr>
        <w:pStyle w:val="90"/>
        <w:shd w:val="clear" w:color="auto" w:fill="auto"/>
        <w:tabs>
          <w:tab w:val="left" w:pos="0"/>
          <w:tab w:val="left" w:pos="993"/>
        </w:tabs>
        <w:spacing w:after="0" w:line="240" w:lineRule="auto"/>
        <w:ind w:firstLine="709"/>
        <w:rPr>
          <w:rFonts w:ascii="Arial" w:hAnsi="Arial" w:cs="Arial"/>
          <w:i w:val="0"/>
          <w:sz w:val="24"/>
          <w:szCs w:val="24"/>
          <w:lang w:eastAsia="ru-RU"/>
        </w:rPr>
      </w:pPr>
      <w:r>
        <w:rPr>
          <w:rFonts w:ascii="Arial" w:hAnsi="Arial" w:cs="Arial"/>
          <w:i w:val="0"/>
          <w:sz w:val="24"/>
          <w:szCs w:val="24"/>
        </w:rPr>
        <w:t>9. Исчерпывающий перечень документов</w:t>
      </w:r>
      <w:r w:rsidRPr="007A641B">
        <w:rPr>
          <w:rStyle w:val="a9"/>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r w:rsidRPr="007A641B">
        <w:rPr>
          <w:rStyle w:val="a9"/>
          <w:rFonts w:ascii="Arial" w:hAnsi="Arial" w:cs="Arial"/>
          <w:i w:val="0"/>
          <w:iCs w:val="0"/>
          <w:spacing w:val="7"/>
          <w:sz w:val="24"/>
          <w:szCs w:val="24"/>
          <w:lang w:val="ru-RU"/>
        </w:rPr>
        <w:t xml:space="preserve">, </w:t>
      </w:r>
      <w:r>
        <w:rPr>
          <w:rFonts w:ascii="Arial" w:hAnsi="Arial" w:cs="Arial"/>
          <w:i w:val="0"/>
          <w:sz w:val="24"/>
          <w:szCs w:val="24"/>
        </w:rPr>
        <w:t>подлежащих представлению Заявителем</w:t>
      </w:r>
    </w:p>
    <w:p w:rsidR="007A641B" w:rsidRDefault="007A641B" w:rsidP="007A641B">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9.1.1. Заявление о проведении аукциона по форме, содержащейся в Приложениях № 3 к настоящему Административному регламенту.</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Заявитель получает непосредственно при личном обращении;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в виде бумажного документа, который направляется Администрацией Заявителю посредством почтового отправления;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в виде электронного документа, который направляется Администрацией Заявителю посредством электронной почты.</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электронной подписью Заявителя (представителя Заявителя);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усиленной квалифицированной электронной подписью Заявителя (представителя Заявителя).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лица, действующего от имени юридического лица без доверенности;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lastRenderedPageBreak/>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7A641B" w:rsidRDefault="007A641B" w:rsidP="007A641B">
      <w:pPr>
        <w:ind w:firstLine="709"/>
        <w:rPr>
          <w:rFonts w:cs="Arial"/>
        </w:rPr>
      </w:pPr>
      <w:r>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Pr>
          <w:rFonts w:cs="Arial"/>
        </w:rPr>
        <w:t xml:space="preserve">по выбору Заявителя: </w:t>
      </w:r>
    </w:p>
    <w:p w:rsidR="007A641B" w:rsidRDefault="007A641B" w:rsidP="007A641B">
      <w:pPr>
        <w:ind w:firstLine="709"/>
        <w:rPr>
          <w:rFonts w:cs="Arial"/>
        </w:rPr>
      </w:pPr>
      <w:r>
        <w:rPr>
          <w:rFonts w:cs="Arial"/>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7A641B" w:rsidRDefault="007A641B" w:rsidP="007A641B">
      <w:pPr>
        <w:ind w:firstLine="709"/>
        <w:rPr>
          <w:rFonts w:cs="Arial"/>
        </w:rPr>
      </w:pPr>
      <w:r>
        <w:rPr>
          <w:rFonts w:cs="Arial"/>
        </w:rPr>
        <w:t xml:space="preserve">- путем направления электронного документа в Администрацию на официальную электронную почту. </w:t>
      </w:r>
    </w:p>
    <w:p w:rsidR="007A641B" w:rsidRDefault="007A641B" w:rsidP="007A641B">
      <w:pPr>
        <w:autoSpaceDE w:val="0"/>
        <w:autoSpaceDN w:val="0"/>
        <w:adjustRightInd w:val="0"/>
        <w:ind w:firstLine="709"/>
        <w:rPr>
          <w:rFonts w:eastAsia="Calibri" w:cs="Arial"/>
          <w:lang w:eastAsia="en-US"/>
        </w:rPr>
      </w:pPr>
      <w:r>
        <w:rPr>
          <w:rFonts w:cs="Arial"/>
        </w:rPr>
        <w:t xml:space="preserve">9.3. </w:t>
      </w:r>
      <w:r>
        <w:rPr>
          <w:rFonts w:eastAsia="Calibri" w:cs="Arial"/>
          <w:lang w:eastAsia="en-US"/>
        </w:rPr>
        <w:t>Для участия в аукционе в электронной форме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 копии документов, удостоверяющих личность Заявителя (для граждан);</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w:t>
      </w:r>
      <w:r>
        <w:rPr>
          <w:rFonts w:eastAsia="Calibri" w:cs="Arial"/>
          <w:lang w:eastAsia="en-US"/>
        </w:rPr>
        <w:lastRenderedPageBreak/>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A641B" w:rsidRDefault="007A641B" w:rsidP="007A641B">
      <w:pPr>
        <w:ind w:firstLine="709"/>
        <w:rPr>
          <w:rFonts w:cs="Arial"/>
        </w:rPr>
      </w:pPr>
    </w:p>
    <w:p w:rsidR="007A641B" w:rsidRDefault="007A641B" w:rsidP="007A641B">
      <w:pPr>
        <w:ind w:firstLine="709"/>
        <w:jc w:val="center"/>
        <w:rPr>
          <w:rFonts w:cs="Arial"/>
        </w:rPr>
      </w:pPr>
      <w:r>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7A641B" w:rsidRDefault="007A641B" w:rsidP="007A641B">
      <w:pPr>
        <w:ind w:firstLine="709"/>
        <w:rPr>
          <w:rFonts w:cs="Arial"/>
        </w:rPr>
      </w:pPr>
      <w:r>
        <w:rPr>
          <w:rFonts w:cs="Arial"/>
        </w:rPr>
        <w:t>10.1. Документы, подлежащие истребованию в рамках межведомственного взаимодействия, которые Заявитель вправе представить:</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10.1.1. Сведения из Единого государственного реестра юридических лиц;</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10.1.2. Сведения из Единого государственного реестра индивидуальных предпринимателей;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10.1.3. Выписка из Единого государственного реестра недвижимости об объекте недвижимости;</w:t>
      </w:r>
    </w:p>
    <w:p w:rsidR="007A641B" w:rsidRDefault="007A641B" w:rsidP="007A641B">
      <w:pPr>
        <w:pStyle w:val="a5"/>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10.2. Запрещается требовать от Заявителя:</w:t>
      </w:r>
    </w:p>
    <w:p w:rsidR="007A641B" w:rsidRDefault="007A641B" w:rsidP="007A641B">
      <w:pPr>
        <w:autoSpaceDE w:val="0"/>
        <w:autoSpaceDN w:val="0"/>
        <w:adjustRightInd w:val="0"/>
        <w:ind w:firstLine="709"/>
        <w:rPr>
          <w:rFonts w:eastAsia="Calibri" w:cs="Arial"/>
        </w:rPr>
      </w:pPr>
      <w:r>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41B" w:rsidRDefault="007A641B" w:rsidP="007A641B">
      <w:pPr>
        <w:autoSpaceDE w:val="0"/>
        <w:autoSpaceDN w:val="0"/>
        <w:adjustRightInd w:val="0"/>
        <w:ind w:firstLine="709"/>
        <w:rPr>
          <w:rFonts w:eastAsia="Calibri" w:cs="Arial"/>
        </w:rPr>
      </w:pPr>
      <w:r>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7A641B" w:rsidRDefault="007A641B" w:rsidP="007A641B">
      <w:pPr>
        <w:autoSpaceDE w:val="0"/>
        <w:autoSpaceDN w:val="0"/>
        <w:adjustRightInd w:val="0"/>
        <w:ind w:firstLine="709"/>
        <w:rPr>
          <w:rFonts w:eastAsia="Calibri" w:cs="Arial"/>
        </w:rPr>
      </w:pPr>
      <w:r>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A641B" w:rsidRDefault="007A641B" w:rsidP="007A641B">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641B" w:rsidRDefault="007A641B" w:rsidP="007A641B">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641B" w:rsidRDefault="007A641B" w:rsidP="007A641B">
      <w:pPr>
        <w:autoSpaceDE w:val="0"/>
        <w:autoSpaceDN w:val="0"/>
        <w:adjustRightInd w:val="0"/>
        <w:ind w:firstLine="709"/>
        <w:rPr>
          <w:rFonts w:eastAsia="Calibri" w:cs="Arial"/>
        </w:rPr>
      </w:pPr>
      <w:r>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eastAsia="Calibri" w:cs="Arial"/>
        </w:rPr>
        <w:lastRenderedPageBreak/>
        <w:t>предоставлении Муниципальной услуги и не включенных в представленный ранее комплект документов;</w:t>
      </w:r>
    </w:p>
    <w:p w:rsidR="007A641B" w:rsidRDefault="007A641B" w:rsidP="007A641B">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641B" w:rsidRDefault="007A641B" w:rsidP="007A641B">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641B" w:rsidRDefault="007A641B" w:rsidP="007A641B">
      <w:pPr>
        <w:pStyle w:val="22"/>
        <w:shd w:val="clear" w:color="auto" w:fill="auto"/>
        <w:tabs>
          <w:tab w:val="left" w:pos="1396"/>
        </w:tabs>
        <w:spacing w:before="0" w:after="0" w:line="240" w:lineRule="auto"/>
        <w:ind w:firstLine="709"/>
        <w:rPr>
          <w:rFonts w:ascii="Arial" w:hAnsi="Arial" w:cs="Arial"/>
          <w:sz w:val="24"/>
          <w:szCs w:val="24"/>
        </w:rPr>
      </w:pPr>
      <w:r>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A641B" w:rsidRDefault="007A641B" w:rsidP="007A641B">
      <w:pPr>
        <w:pStyle w:val="22"/>
        <w:shd w:val="clear" w:color="auto" w:fill="auto"/>
        <w:tabs>
          <w:tab w:val="left" w:pos="1396"/>
        </w:tabs>
        <w:spacing w:before="0" w:after="0" w:line="240" w:lineRule="auto"/>
        <w:ind w:firstLine="709"/>
        <w:rPr>
          <w:rFonts w:ascii="Arial" w:hAnsi="Arial" w:cs="Arial"/>
          <w:sz w:val="24"/>
          <w:szCs w:val="24"/>
          <w:lang w:eastAsia="ru-RU"/>
        </w:rPr>
      </w:pPr>
    </w:p>
    <w:p w:rsidR="007A641B" w:rsidRDefault="007A641B" w:rsidP="007A641B">
      <w:pPr>
        <w:pStyle w:val="90"/>
        <w:shd w:val="clear" w:color="auto" w:fill="auto"/>
        <w:tabs>
          <w:tab w:val="left" w:pos="1437"/>
        </w:tabs>
        <w:spacing w:after="0" w:line="240" w:lineRule="auto"/>
        <w:ind w:firstLine="709"/>
        <w:jc w:val="center"/>
        <w:rPr>
          <w:rFonts w:ascii="Arial" w:hAnsi="Arial" w:cs="Arial"/>
          <w:i w:val="0"/>
          <w:sz w:val="24"/>
          <w:szCs w:val="24"/>
        </w:rPr>
      </w:pPr>
      <w:r>
        <w:rPr>
          <w:rFonts w:ascii="Arial" w:hAnsi="Arial" w:cs="Arial"/>
          <w:i w:val="0"/>
          <w:sz w:val="24"/>
          <w:szCs w:val="24"/>
        </w:rPr>
        <w:t>11. Исчерпывающий перечень оснований для отказа в приеме документов</w:t>
      </w:r>
      <w:r w:rsidRPr="007A641B">
        <w:rPr>
          <w:rStyle w:val="a9"/>
          <w:rFonts w:ascii="Arial" w:hAnsi="Arial" w:cs="Arial"/>
          <w:i w:val="0"/>
          <w:iCs w:val="0"/>
          <w:spacing w:val="7"/>
          <w:sz w:val="24"/>
          <w:szCs w:val="24"/>
          <w:lang w:val="ru-RU"/>
        </w:rPr>
        <w:t xml:space="preserve">, </w:t>
      </w:r>
      <w:r>
        <w:rPr>
          <w:rFonts w:ascii="Arial" w:hAnsi="Arial" w:cs="Arial"/>
          <w:i w:val="0"/>
          <w:sz w:val="24"/>
          <w:szCs w:val="24"/>
        </w:rPr>
        <w:t>необходимых для предоставления Муниципальной услуги</w:t>
      </w:r>
    </w:p>
    <w:p w:rsidR="007A641B" w:rsidRDefault="007A641B" w:rsidP="007A641B">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представление неполного комплекта документов;</w:t>
      </w:r>
    </w:p>
    <w:p w:rsidR="007A641B" w:rsidRDefault="007A641B" w:rsidP="007A641B">
      <w:pPr>
        <w:tabs>
          <w:tab w:val="left" w:pos="0"/>
        </w:tabs>
        <w:autoSpaceDE w:val="0"/>
        <w:autoSpaceDN w:val="0"/>
        <w:adjustRightInd w:val="0"/>
        <w:ind w:firstLine="709"/>
        <w:rPr>
          <w:rFonts w:eastAsia="Calibri" w:cs="Arial"/>
        </w:rPr>
      </w:pPr>
      <w:r>
        <w:rPr>
          <w:rFonts w:eastAsia="Calibri" w:cs="Arial"/>
        </w:rPr>
        <w:t xml:space="preserve">- представленные документы утратили силу на момент обращения за </w:t>
      </w:r>
      <w:r>
        <w:rPr>
          <w:rFonts w:cs="Arial"/>
        </w:rPr>
        <w:t>Муниципальной</w:t>
      </w:r>
      <w:r>
        <w:rPr>
          <w:rFonts w:eastAsia="Calibri" w:cs="Arial"/>
        </w:rPr>
        <w:t xml:space="preserve"> услугой (документ, удостоверяющий личность, документ, удостоверяющий полномочия представителя Заявителя);</w:t>
      </w:r>
    </w:p>
    <w:p w:rsidR="007A641B" w:rsidRDefault="007A641B" w:rsidP="007A641B">
      <w:pPr>
        <w:pStyle w:val="a5"/>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неполное заполнение полей в форме заявления, в том числе в интерактивной форме заявления на ЕПГУ, РПГУ;</w:t>
      </w:r>
    </w:p>
    <w:p w:rsidR="007A641B" w:rsidRDefault="007A641B" w:rsidP="007A641B">
      <w:pPr>
        <w:tabs>
          <w:tab w:val="left" w:pos="0"/>
        </w:tabs>
        <w:autoSpaceDE w:val="0"/>
        <w:autoSpaceDN w:val="0"/>
        <w:adjustRightInd w:val="0"/>
        <w:ind w:firstLine="709"/>
        <w:rPr>
          <w:rFonts w:eastAsia="Calibri" w:cs="Arial"/>
        </w:rPr>
      </w:pPr>
      <w:r>
        <w:rPr>
          <w:rFonts w:eastAsia="Calibri" w:cs="Arial"/>
        </w:rPr>
        <w:lastRenderedPageBreak/>
        <w:t xml:space="preserve">- обращение за предоставлением иной </w:t>
      </w:r>
      <w:r>
        <w:rPr>
          <w:rFonts w:cs="Arial"/>
        </w:rPr>
        <w:t>Муниципальной</w:t>
      </w:r>
      <w:r>
        <w:rPr>
          <w:rFonts w:eastAsia="Calibri" w:cs="Arial"/>
        </w:rPr>
        <w:t xml:space="preserve"> услуги;</w:t>
      </w:r>
    </w:p>
    <w:p w:rsidR="007A641B" w:rsidRDefault="007A641B" w:rsidP="007A641B">
      <w:pPr>
        <w:pStyle w:val="a5"/>
        <w:tabs>
          <w:tab w:val="left" w:pos="0"/>
        </w:tabs>
        <w:autoSpaceDE w:val="0"/>
        <w:autoSpaceDN w:val="0"/>
        <w:adjustRightInd w:val="0"/>
        <w:spacing w:after="0" w:line="240" w:lineRule="auto"/>
        <w:ind w:left="0" w:firstLine="709"/>
        <w:rPr>
          <w:rFonts w:ascii="Arial" w:eastAsia="Calibri" w:hAnsi="Arial" w:cs="Arial"/>
          <w:sz w:val="24"/>
          <w:szCs w:val="24"/>
        </w:rPr>
      </w:pPr>
      <w:r>
        <w:rPr>
          <w:rFonts w:ascii="Arial" w:hAnsi="Arial" w:cs="Arial"/>
          <w:sz w:val="24"/>
          <w:szCs w:val="24"/>
        </w:rPr>
        <w:t>- запрос подан лицом, не имеющим полномочий представлять интересы Заявителя.</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A641B" w:rsidRDefault="007A641B" w:rsidP="007A641B">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rsidR="007A641B" w:rsidRDefault="007A641B" w:rsidP="007A641B">
      <w:pPr>
        <w:pStyle w:val="22"/>
        <w:shd w:val="clear" w:color="auto" w:fill="auto"/>
        <w:tabs>
          <w:tab w:val="left" w:pos="0"/>
          <w:tab w:val="left" w:pos="1367"/>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1428"/>
        </w:tabs>
        <w:spacing w:after="0" w:line="240" w:lineRule="auto"/>
        <w:ind w:firstLine="709"/>
        <w:jc w:val="center"/>
        <w:rPr>
          <w:rFonts w:ascii="Arial" w:hAnsi="Arial" w:cs="Arial"/>
          <w:i w:val="0"/>
          <w:sz w:val="24"/>
          <w:szCs w:val="24"/>
        </w:rPr>
      </w:pPr>
      <w:r>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641B" w:rsidRDefault="007A641B" w:rsidP="007A641B">
      <w:pPr>
        <w:pStyle w:val="22"/>
        <w:shd w:val="clear" w:color="auto" w:fill="auto"/>
        <w:tabs>
          <w:tab w:val="left" w:pos="1277"/>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277"/>
        </w:tabs>
        <w:spacing w:before="0" w:after="0" w:line="240" w:lineRule="auto"/>
        <w:ind w:firstLine="709"/>
        <w:rPr>
          <w:rFonts w:ascii="Arial" w:hAnsi="Arial" w:cs="Arial"/>
          <w:sz w:val="24"/>
          <w:szCs w:val="24"/>
        </w:rPr>
      </w:pPr>
      <w:r>
        <w:rPr>
          <w:rFonts w:ascii="Arial" w:hAnsi="Arial" w:cs="Arial"/>
          <w:sz w:val="24"/>
          <w:szCs w:val="24"/>
        </w:rPr>
        <w:t>12.1. Оснований для приостановления предоставления Муниципальной услуги не предусмотрено.</w:t>
      </w:r>
    </w:p>
    <w:p w:rsidR="007A641B" w:rsidRDefault="007A641B" w:rsidP="007A641B">
      <w:pPr>
        <w:ind w:firstLine="709"/>
        <w:rPr>
          <w:rFonts w:cs="Arial"/>
        </w:rPr>
      </w:pPr>
      <w:r>
        <w:rPr>
          <w:rFonts w:cs="Arial"/>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7A641B" w:rsidRDefault="007A641B" w:rsidP="007A641B">
      <w:pPr>
        <w:ind w:firstLine="709"/>
        <w:rPr>
          <w:rFonts w:cs="Arial"/>
        </w:rPr>
      </w:pPr>
      <w:r>
        <w:rPr>
          <w:rFonts w:cs="Arial"/>
        </w:rPr>
        <w:t xml:space="preserve">Земельный участок, находящийся в муниципальной собственности, не может быть предметом аукциона, если: </w:t>
      </w:r>
    </w:p>
    <w:p w:rsidR="007A641B" w:rsidRDefault="007A641B" w:rsidP="007A641B">
      <w:pPr>
        <w:ind w:firstLine="709"/>
        <w:rPr>
          <w:rFonts w:cs="Arial"/>
        </w:rPr>
      </w:pPr>
      <w:r>
        <w:rPr>
          <w:rFonts w:cs="Arial"/>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7A641B" w:rsidRDefault="007A641B" w:rsidP="007A641B">
      <w:pPr>
        <w:ind w:firstLine="709"/>
        <w:rPr>
          <w:rFonts w:cs="Arial"/>
        </w:rPr>
      </w:pPr>
      <w:r>
        <w:rPr>
          <w:rFonts w:cs="Arial"/>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A641B" w:rsidRDefault="007A641B" w:rsidP="007A641B">
      <w:pPr>
        <w:ind w:firstLine="709"/>
        <w:rPr>
          <w:rFonts w:cs="Arial"/>
        </w:rPr>
      </w:pPr>
      <w:r>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A641B" w:rsidRDefault="007A641B" w:rsidP="007A641B">
      <w:pPr>
        <w:ind w:firstLine="709"/>
        <w:rPr>
          <w:rFonts w:cs="Arial"/>
        </w:rPr>
      </w:pPr>
      <w:r>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A641B" w:rsidRDefault="007A641B" w:rsidP="007A641B">
      <w:pPr>
        <w:ind w:firstLine="709"/>
        <w:rPr>
          <w:rFonts w:cs="Arial"/>
        </w:rPr>
      </w:pPr>
      <w:r>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A641B" w:rsidRDefault="007A641B" w:rsidP="007A641B">
      <w:pPr>
        <w:ind w:firstLine="709"/>
        <w:rPr>
          <w:rFonts w:cs="Arial"/>
        </w:rPr>
      </w:pPr>
      <w:r>
        <w:rPr>
          <w:rFonts w:cs="Arial"/>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A641B" w:rsidRDefault="007A641B" w:rsidP="007A641B">
      <w:pPr>
        <w:ind w:firstLine="709"/>
        <w:rPr>
          <w:rFonts w:cs="Arial"/>
        </w:rPr>
      </w:pPr>
      <w:r>
        <w:rPr>
          <w:rFonts w:cs="Arial"/>
        </w:rPr>
        <w:lastRenderedPageBreak/>
        <w:t xml:space="preserve">6) земельный участок не отнесен к определенной категории земель; </w:t>
      </w:r>
    </w:p>
    <w:p w:rsidR="007A641B" w:rsidRDefault="007A641B" w:rsidP="007A641B">
      <w:pPr>
        <w:ind w:firstLine="709"/>
        <w:rPr>
          <w:rFonts w:cs="Arial"/>
        </w:rPr>
      </w:pPr>
      <w:r>
        <w:rPr>
          <w:rFonts w:cs="Arial"/>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A641B" w:rsidRDefault="007A641B" w:rsidP="007A641B">
      <w:pPr>
        <w:ind w:firstLine="709"/>
        <w:rPr>
          <w:rFonts w:cs="Arial"/>
        </w:rPr>
      </w:pPr>
      <w:r>
        <w:rPr>
          <w:rFonts w:cs="Arial"/>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A641B" w:rsidRDefault="007A641B" w:rsidP="007A641B">
      <w:pPr>
        <w:ind w:firstLine="709"/>
        <w:rPr>
          <w:rFonts w:cs="Arial"/>
        </w:rPr>
      </w:pPr>
      <w:r>
        <w:rPr>
          <w:rFonts w:cs="Arial"/>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7A641B" w:rsidRDefault="007A641B" w:rsidP="007A641B">
      <w:pPr>
        <w:ind w:firstLine="709"/>
        <w:rPr>
          <w:rFonts w:cs="Arial"/>
        </w:rPr>
      </w:pPr>
      <w:r>
        <w:rPr>
          <w:rFonts w:cs="Arial"/>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A641B" w:rsidRDefault="007A641B" w:rsidP="007A641B">
      <w:pPr>
        <w:ind w:firstLine="709"/>
        <w:rPr>
          <w:rFonts w:cs="Arial"/>
        </w:rPr>
      </w:pPr>
      <w:r>
        <w:rPr>
          <w:rFonts w:cs="Arial"/>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7A641B" w:rsidRDefault="007A641B" w:rsidP="007A641B">
      <w:pPr>
        <w:ind w:firstLine="709"/>
        <w:rPr>
          <w:rFonts w:cs="Arial"/>
        </w:rPr>
      </w:pPr>
      <w:r>
        <w:rPr>
          <w:rFonts w:cs="Arial"/>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A641B" w:rsidRDefault="007A641B" w:rsidP="007A641B">
      <w:pPr>
        <w:ind w:firstLine="709"/>
        <w:rPr>
          <w:rFonts w:cs="Arial"/>
        </w:rPr>
      </w:pPr>
      <w:r>
        <w:rPr>
          <w:rFonts w:cs="Arial"/>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7A641B" w:rsidRDefault="007A641B" w:rsidP="007A641B">
      <w:pPr>
        <w:ind w:firstLine="709"/>
        <w:rPr>
          <w:rFonts w:cs="Arial"/>
        </w:rPr>
      </w:pPr>
      <w:r>
        <w:rPr>
          <w:rFonts w:cs="Arial"/>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A641B" w:rsidRDefault="007A641B" w:rsidP="007A641B">
      <w:pPr>
        <w:ind w:firstLine="709"/>
        <w:rPr>
          <w:rFonts w:cs="Arial"/>
        </w:rPr>
      </w:pPr>
      <w:r>
        <w:rPr>
          <w:rFonts w:cs="Arial"/>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w:t>
      </w:r>
    </w:p>
    <w:p w:rsidR="007A641B" w:rsidRDefault="007A641B" w:rsidP="007A641B">
      <w:pPr>
        <w:ind w:firstLine="709"/>
        <w:rPr>
          <w:rFonts w:cs="Arial"/>
        </w:rPr>
      </w:pPr>
      <w:r>
        <w:rPr>
          <w:rFonts w:cs="Arial"/>
        </w:rPr>
        <w:lastRenderedPageBreak/>
        <w:t xml:space="preserve">16) в отношении земельного участка принято решение о предварительном согласовании его предоставления; </w:t>
      </w:r>
    </w:p>
    <w:p w:rsidR="007A641B" w:rsidRDefault="007A641B" w:rsidP="007A641B">
      <w:pPr>
        <w:ind w:firstLine="709"/>
        <w:rPr>
          <w:rFonts w:cs="Arial"/>
        </w:rPr>
      </w:pPr>
      <w:r>
        <w:rPr>
          <w:rFonts w:cs="Arial"/>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A641B" w:rsidRDefault="007A641B" w:rsidP="007A641B">
      <w:pPr>
        <w:ind w:firstLine="709"/>
        <w:rPr>
          <w:rFonts w:cs="Arial"/>
        </w:rPr>
      </w:pPr>
      <w:r>
        <w:rPr>
          <w:rFonts w:cs="Arial"/>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A641B" w:rsidRDefault="007A641B" w:rsidP="007A641B">
      <w:pPr>
        <w:ind w:firstLine="709"/>
        <w:rPr>
          <w:rFonts w:cs="Arial"/>
        </w:rPr>
      </w:pPr>
      <w:r>
        <w:rPr>
          <w:rFonts w:cs="Arial"/>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A641B" w:rsidRDefault="007A641B" w:rsidP="007A641B">
      <w:pPr>
        <w:autoSpaceDE w:val="0"/>
        <w:autoSpaceDN w:val="0"/>
        <w:adjustRightInd w:val="0"/>
        <w:ind w:firstLine="709"/>
        <w:rPr>
          <w:rFonts w:eastAsia="Calibri" w:cs="Arial"/>
          <w:lang w:eastAsia="en-US"/>
        </w:rPr>
      </w:pPr>
      <w:r>
        <w:rPr>
          <w:rFonts w:cs="Arial"/>
        </w:rPr>
        <w:t xml:space="preserve">12.3. </w:t>
      </w:r>
      <w:r>
        <w:rPr>
          <w:rFonts w:eastAsia="Calibri" w:cs="Arial"/>
          <w:lang w:eastAsia="en-US"/>
        </w:rPr>
        <w:t>Заявитель не допускается к участию в аукционе в следующих случаях:</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 непоступление задатка на дату рассмотрения заявок на участие в аукционе;</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3) подача заявки на участие в аукционе лицом, которое в соответствии с Земельным кодексом </w:t>
      </w:r>
      <w:r>
        <w:rPr>
          <w:rFonts w:cs="Arial"/>
        </w:rPr>
        <w:t>Российской Федерации</w:t>
      </w:r>
      <w:r>
        <w:rPr>
          <w:rFonts w:eastAsia="Calibri" w:cs="Arial"/>
          <w:lang w:eastAsia="en-US"/>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w:t>
      </w:r>
      <w:r>
        <w:rPr>
          <w:rFonts w:cs="Arial"/>
        </w:rPr>
        <w:t>Российской Федерации</w:t>
      </w:r>
      <w:r>
        <w:rPr>
          <w:rFonts w:eastAsia="Calibri" w:cs="Arial"/>
          <w:lang w:eastAsia="en-US"/>
        </w:rPr>
        <w:t xml:space="preserve"> реестре недобросовестных участников аукциона.</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A641B" w:rsidRDefault="007A641B" w:rsidP="007A641B">
      <w:pPr>
        <w:pStyle w:val="22"/>
        <w:shd w:val="clear" w:color="auto" w:fill="auto"/>
        <w:spacing w:before="0" w:after="0" w:line="240" w:lineRule="auto"/>
        <w:ind w:firstLine="709"/>
        <w:rPr>
          <w:rFonts w:ascii="Arial" w:hAnsi="Arial" w:cs="Arial"/>
          <w:sz w:val="24"/>
          <w:szCs w:val="24"/>
          <w:lang w:eastAsia="ru-RU"/>
        </w:rPr>
      </w:pPr>
      <w:r>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A641B" w:rsidRDefault="007A641B" w:rsidP="007A641B">
      <w:pPr>
        <w:pStyle w:val="22"/>
        <w:shd w:val="clear" w:color="auto" w:fill="auto"/>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1120"/>
        </w:tabs>
        <w:spacing w:after="0" w:line="240" w:lineRule="auto"/>
        <w:ind w:firstLine="709"/>
        <w:jc w:val="center"/>
        <w:rPr>
          <w:rFonts w:ascii="Arial" w:hAnsi="Arial" w:cs="Arial"/>
          <w:i w:val="0"/>
          <w:sz w:val="24"/>
          <w:szCs w:val="24"/>
        </w:rPr>
      </w:pPr>
      <w:r>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7A641B" w:rsidRDefault="007A641B" w:rsidP="007A641B">
      <w:pPr>
        <w:pStyle w:val="90"/>
        <w:shd w:val="clear" w:color="auto" w:fill="auto"/>
        <w:tabs>
          <w:tab w:val="left" w:pos="1120"/>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300"/>
        </w:tabs>
        <w:spacing w:before="0" w:after="0" w:line="240" w:lineRule="auto"/>
        <w:ind w:firstLine="709"/>
        <w:rPr>
          <w:rFonts w:ascii="Arial" w:hAnsi="Arial" w:cs="Arial"/>
          <w:sz w:val="24"/>
          <w:szCs w:val="24"/>
        </w:rPr>
      </w:pPr>
      <w:r>
        <w:rPr>
          <w:rFonts w:ascii="Arial" w:hAnsi="Arial" w:cs="Arial"/>
          <w:sz w:val="24"/>
          <w:szCs w:val="24"/>
        </w:rPr>
        <w:t>Муниципальная услуга предоставляется бесплатно.</w:t>
      </w:r>
    </w:p>
    <w:p w:rsidR="007A641B" w:rsidRDefault="007A641B" w:rsidP="007A641B">
      <w:pPr>
        <w:pStyle w:val="22"/>
        <w:shd w:val="clear" w:color="auto" w:fill="auto"/>
        <w:tabs>
          <w:tab w:val="left" w:pos="1300"/>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A641B" w:rsidRDefault="007A641B" w:rsidP="007A641B">
      <w:pPr>
        <w:pStyle w:val="22"/>
        <w:shd w:val="clear" w:color="auto" w:fill="auto"/>
        <w:tabs>
          <w:tab w:val="left" w:pos="1276"/>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A641B" w:rsidRDefault="007A641B" w:rsidP="007A641B">
      <w:pPr>
        <w:pStyle w:val="22"/>
        <w:shd w:val="clear" w:color="auto" w:fill="auto"/>
        <w:tabs>
          <w:tab w:val="left" w:pos="1276"/>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7A641B" w:rsidRDefault="007A641B" w:rsidP="007A641B">
      <w:pPr>
        <w:pStyle w:val="22"/>
        <w:shd w:val="clear" w:color="auto" w:fill="auto"/>
        <w:tabs>
          <w:tab w:val="left" w:pos="1134"/>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7A641B" w:rsidRDefault="007A641B" w:rsidP="007A641B">
      <w:pPr>
        <w:pStyle w:val="22"/>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7A641B" w:rsidRDefault="007A641B" w:rsidP="007A641B">
      <w:pPr>
        <w:pStyle w:val="22"/>
        <w:shd w:val="clear" w:color="auto" w:fill="auto"/>
        <w:tabs>
          <w:tab w:val="left" w:pos="1300"/>
        </w:tabs>
        <w:spacing w:before="0" w:after="0" w:line="240" w:lineRule="auto"/>
        <w:ind w:firstLine="709"/>
        <w:rPr>
          <w:rFonts w:ascii="Arial" w:hAnsi="Arial" w:cs="Arial"/>
          <w:sz w:val="24"/>
          <w:szCs w:val="24"/>
        </w:rPr>
      </w:pPr>
    </w:p>
    <w:p w:rsidR="007A641B" w:rsidRDefault="007A641B" w:rsidP="007A641B">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16. Требования к помещениям, в которых предоставляется Муниципальная услуга</w:t>
      </w:r>
    </w:p>
    <w:p w:rsidR="007A641B" w:rsidRDefault="007A641B" w:rsidP="007A641B">
      <w:pPr>
        <w:pStyle w:val="22"/>
        <w:shd w:val="clear" w:color="auto" w:fill="auto"/>
        <w:tabs>
          <w:tab w:val="left" w:pos="851"/>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641B" w:rsidRDefault="007A641B" w:rsidP="007A641B">
      <w:pPr>
        <w:pStyle w:val="22"/>
        <w:shd w:val="clear" w:color="auto" w:fill="auto"/>
        <w:tabs>
          <w:tab w:val="left" w:pos="851"/>
          <w:tab w:val="left" w:pos="1315"/>
        </w:tabs>
        <w:spacing w:before="0" w:after="0" w:line="240" w:lineRule="auto"/>
        <w:ind w:firstLine="709"/>
        <w:rPr>
          <w:rFonts w:ascii="Arial" w:hAnsi="Arial" w:cs="Arial"/>
          <w:sz w:val="24"/>
          <w:szCs w:val="24"/>
        </w:rPr>
      </w:pPr>
      <w:r>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A641B" w:rsidRDefault="007A641B" w:rsidP="007A641B">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sz w:val="24"/>
          <w:szCs w:val="24"/>
          <w:lang w:val="en-US"/>
        </w:rPr>
        <w:t>I</w:t>
      </w:r>
      <w:r>
        <w:rPr>
          <w:rFonts w:ascii="Arial" w:hAnsi="Arial" w:cs="Arial"/>
          <w:sz w:val="24"/>
          <w:szCs w:val="24"/>
        </w:rPr>
        <w:t xml:space="preserve">, II групп, а также инвалидами </w:t>
      </w:r>
      <w:r>
        <w:rPr>
          <w:rFonts w:ascii="Arial" w:hAnsi="Arial" w:cs="Arial"/>
          <w:sz w:val="24"/>
          <w:szCs w:val="24"/>
          <w:lang w:val="en-US"/>
        </w:rPr>
        <w:t>III</w:t>
      </w:r>
      <w:r w:rsidRPr="007A641B">
        <w:rPr>
          <w:rFonts w:ascii="Arial" w:hAnsi="Arial" w:cs="Arial"/>
          <w:sz w:val="24"/>
          <w:szCs w:val="24"/>
        </w:rPr>
        <w:t xml:space="preserve"> </w:t>
      </w:r>
      <w:r>
        <w:rPr>
          <w:rFonts w:ascii="Arial" w:hAnsi="Arial" w:cs="Arial"/>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641B" w:rsidRDefault="007A641B" w:rsidP="007A641B">
      <w:pPr>
        <w:pStyle w:val="22"/>
        <w:shd w:val="clear" w:color="auto" w:fill="auto"/>
        <w:tabs>
          <w:tab w:val="left" w:pos="851"/>
          <w:tab w:val="left" w:pos="1326"/>
        </w:tabs>
        <w:spacing w:before="0" w:after="0" w:line="240" w:lineRule="auto"/>
        <w:ind w:firstLine="709"/>
        <w:rPr>
          <w:rFonts w:ascii="Arial" w:hAnsi="Arial" w:cs="Arial"/>
          <w:sz w:val="24"/>
          <w:szCs w:val="24"/>
        </w:rPr>
      </w:pPr>
      <w:r>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641B" w:rsidRDefault="007A641B" w:rsidP="007A641B">
      <w:pPr>
        <w:pStyle w:val="22"/>
        <w:shd w:val="clear" w:color="auto" w:fill="auto"/>
        <w:tabs>
          <w:tab w:val="left" w:pos="851"/>
          <w:tab w:val="left" w:pos="1419"/>
        </w:tabs>
        <w:spacing w:before="0" w:after="0" w:line="240" w:lineRule="auto"/>
        <w:ind w:firstLine="709"/>
        <w:rPr>
          <w:rFonts w:ascii="Arial" w:hAnsi="Arial" w:cs="Arial"/>
          <w:sz w:val="24"/>
          <w:szCs w:val="24"/>
        </w:rPr>
      </w:pPr>
      <w:r>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наименование;</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местонахождение и юридический адрес;</w:t>
      </w:r>
    </w:p>
    <w:p w:rsidR="007A641B" w:rsidRDefault="007A641B" w:rsidP="007A641B">
      <w:pPr>
        <w:pStyle w:val="22"/>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режим работы;</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график приема;</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номера телефонов для справок.</w:t>
      </w:r>
    </w:p>
    <w:p w:rsidR="007A641B" w:rsidRDefault="007A641B" w:rsidP="007A641B">
      <w:pPr>
        <w:pStyle w:val="22"/>
        <w:shd w:val="clear" w:color="auto" w:fill="auto"/>
        <w:tabs>
          <w:tab w:val="left" w:pos="851"/>
          <w:tab w:val="left" w:pos="1350"/>
        </w:tabs>
        <w:spacing w:before="0" w:after="0" w:line="240" w:lineRule="auto"/>
        <w:ind w:firstLine="709"/>
        <w:rPr>
          <w:rFonts w:ascii="Arial" w:hAnsi="Arial" w:cs="Arial"/>
          <w:sz w:val="24"/>
          <w:szCs w:val="24"/>
        </w:rPr>
      </w:pPr>
      <w:r>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A641B" w:rsidRDefault="007A641B" w:rsidP="007A641B">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16.4. Помещения, в которых предоставляется Муниципальная услуга, оснащаются:</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противопожарной системой и средствами пожаротушения;</w:t>
      </w:r>
    </w:p>
    <w:p w:rsidR="007A641B" w:rsidRDefault="007A641B" w:rsidP="007A641B">
      <w:pPr>
        <w:pStyle w:val="22"/>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системой оповещения о возникновении чрезвычайной ситуации;</w:t>
      </w:r>
    </w:p>
    <w:p w:rsidR="007A641B" w:rsidRDefault="007A641B" w:rsidP="007A641B">
      <w:pPr>
        <w:pStyle w:val="22"/>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средствами оказания первой медицинской помощи;</w:t>
      </w:r>
    </w:p>
    <w:p w:rsidR="007A641B" w:rsidRDefault="007A641B" w:rsidP="007A641B">
      <w:pPr>
        <w:pStyle w:val="22"/>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Pr>
          <w:rFonts w:ascii="Arial" w:hAnsi="Arial" w:cs="Arial"/>
          <w:sz w:val="24"/>
          <w:szCs w:val="24"/>
        </w:rPr>
        <w:t>туалетными комнатами для посетителей.</w:t>
      </w:r>
    </w:p>
    <w:p w:rsidR="007A641B" w:rsidRDefault="007A641B" w:rsidP="007A641B">
      <w:pPr>
        <w:pStyle w:val="22"/>
        <w:shd w:val="clear" w:color="auto" w:fill="auto"/>
        <w:tabs>
          <w:tab w:val="left" w:pos="851"/>
          <w:tab w:val="left" w:pos="1379"/>
        </w:tabs>
        <w:spacing w:before="0" w:after="0" w:line="240" w:lineRule="auto"/>
        <w:ind w:firstLine="709"/>
        <w:rPr>
          <w:rFonts w:ascii="Arial" w:hAnsi="Arial" w:cs="Arial"/>
          <w:sz w:val="24"/>
          <w:szCs w:val="24"/>
        </w:rPr>
      </w:pPr>
      <w:r>
        <w:rPr>
          <w:rFonts w:ascii="Arial" w:hAnsi="Arial" w:cs="Arial"/>
          <w:sz w:val="24"/>
          <w:szCs w:val="24"/>
        </w:rPr>
        <w:t xml:space="preserve">16.5. Зал ожидания Заявителей оборудуется стульями, скамьями, количество которых определяется исходя из фактической нагрузки и </w:t>
      </w:r>
      <w:r>
        <w:rPr>
          <w:rFonts w:ascii="Arial" w:hAnsi="Arial" w:cs="Arial"/>
          <w:sz w:val="24"/>
          <w:szCs w:val="24"/>
        </w:rPr>
        <w:lastRenderedPageBreak/>
        <w:t>возможностей для их размещения в помещении, а также информационными стендами.</w:t>
      </w:r>
    </w:p>
    <w:p w:rsidR="007A641B" w:rsidRDefault="007A641B" w:rsidP="007A641B">
      <w:pPr>
        <w:pStyle w:val="22"/>
        <w:shd w:val="clear" w:color="auto" w:fill="auto"/>
        <w:tabs>
          <w:tab w:val="left" w:pos="851"/>
          <w:tab w:val="left" w:pos="1321"/>
        </w:tabs>
        <w:spacing w:before="0" w:after="0" w:line="240" w:lineRule="auto"/>
        <w:ind w:firstLine="709"/>
        <w:rPr>
          <w:rFonts w:ascii="Arial" w:hAnsi="Arial" w:cs="Arial"/>
          <w:sz w:val="24"/>
          <w:szCs w:val="24"/>
        </w:rPr>
      </w:pPr>
      <w:r>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641B" w:rsidRDefault="007A641B" w:rsidP="007A641B">
      <w:pPr>
        <w:pStyle w:val="22"/>
        <w:shd w:val="clear" w:color="auto" w:fill="auto"/>
        <w:tabs>
          <w:tab w:val="left" w:pos="851"/>
          <w:tab w:val="left" w:pos="1570"/>
        </w:tabs>
        <w:spacing w:before="0" w:after="0" w:line="240" w:lineRule="auto"/>
        <w:ind w:firstLine="709"/>
        <w:rPr>
          <w:rFonts w:ascii="Arial" w:hAnsi="Arial" w:cs="Arial"/>
          <w:sz w:val="24"/>
          <w:szCs w:val="24"/>
        </w:rPr>
      </w:pPr>
      <w:r>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7A641B" w:rsidRDefault="007A641B" w:rsidP="007A641B">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16.8. Места приема Заявителей оборудуются информационными табличками (вывесками) с указанием:</w:t>
      </w:r>
    </w:p>
    <w:p w:rsidR="007A641B" w:rsidRDefault="007A641B" w:rsidP="007A641B">
      <w:pPr>
        <w:pStyle w:val="22"/>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Pr>
          <w:rFonts w:ascii="Arial" w:hAnsi="Arial" w:cs="Arial"/>
          <w:sz w:val="24"/>
          <w:szCs w:val="24"/>
        </w:rPr>
        <w:t>номера кабинета и наименования отдела;</w:t>
      </w:r>
    </w:p>
    <w:p w:rsidR="007A641B" w:rsidRDefault="007A641B" w:rsidP="007A641B">
      <w:pPr>
        <w:pStyle w:val="22"/>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фамилии, имени и отчества (последнее - при наличии), должности ответственного лица за прием документов;</w:t>
      </w:r>
    </w:p>
    <w:p w:rsidR="007A641B" w:rsidRDefault="007A641B" w:rsidP="007A641B">
      <w:pPr>
        <w:pStyle w:val="22"/>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графика приема Заявителей.</w:t>
      </w:r>
    </w:p>
    <w:p w:rsidR="007A641B" w:rsidRDefault="007A641B" w:rsidP="007A641B">
      <w:pPr>
        <w:pStyle w:val="22"/>
        <w:shd w:val="clear" w:color="auto" w:fill="auto"/>
        <w:tabs>
          <w:tab w:val="left" w:pos="851"/>
          <w:tab w:val="left" w:pos="1437"/>
        </w:tabs>
        <w:spacing w:before="0" w:after="0" w:line="240" w:lineRule="auto"/>
        <w:ind w:firstLine="709"/>
        <w:rPr>
          <w:rFonts w:ascii="Arial" w:hAnsi="Arial" w:cs="Arial"/>
          <w:sz w:val="24"/>
          <w:szCs w:val="24"/>
        </w:rPr>
      </w:pPr>
      <w:r>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641B" w:rsidRDefault="007A641B" w:rsidP="007A641B">
      <w:pPr>
        <w:pStyle w:val="22"/>
        <w:shd w:val="clear" w:color="auto" w:fill="auto"/>
        <w:tabs>
          <w:tab w:val="left" w:pos="851"/>
          <w:tab w:val="left" w:pos="1489"/>
        </w:tabs>
        <w:spacing w:before="0" w:after="0" w:line="240" w:lineRule="auto"/>
        <w:ind w:firstLine="709"/>
        <w:rPr>
          <w:rFonts w:ascii="Arial" w:hAnsi="Arial" w:cs="Arial"/>
          <w:sz w:val="24"/>
          <w:szCs w:val="24"/>
        </w:rPr>
      </w:pPr>
      <w:r>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641B" w:rsidRDefault="007A641B" w:rsidP="007A641B">
      <w:pPr>
        <w:ind w:firstLine="709"/>
        <w:rPr>
          <w:rFonts w:cs="Arial"/>
        </w:rPr>
      </w:pPr>
      <w:r>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A641B" w:rsidRDefault="007A641B" w:rsidP="007A641B">
      <w:pPr>
        <w:pStyle w:val="22"/>
        <w:shd w:val="clear" w:color="auto" w:fill="auto"/>
        <w:tabs>
          <w:tab w:val="left" w:pos="851"/>
          <w:tab w:val="left" w:pos="972"/>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17. Показатели качества и доступности Муниципальной услуги</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7A641B" w:rsidRDefault="007A641B" w:rsidP="007A641B">
      <w:pPr>
        <w:pStyle w:val="22"/>
        <w:shd w:val="clear" w:color="auto" w:fill="auto"/>
        <w:tabs>
          <w:tab w:val="left" w:pos="1094"/>
        </w:tabs>
        <w:spacing w:before="0" w:after="0" w:line="240" w:lineRule="auto"/>
        <w:ind w:firstLine="709"/>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A641B" w:rsidRDefault="007A641B" w:rsidP="007A641B">
      <w:pPr>
        <w:pStyle w:val="22"/>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rsidR="007A641B" w:rsidRDefault="007A641B" w:rsidP="007A641B">
      <w:pPr>
        <w:tabs>
          <w:tab w:val="left" w:pos="1013"/>
        </w:tabs>
        <w:ind w:firstLine="709"/>
        <w:rPr>
          <w:rFonts w:cs="Arial"/>
          <w:spacing w:val="7"/>
        </w:rPr>
      </w:pPr>
      <w:r>
        <w:rPr>
          <w:rFonts w:cs="Arial"/>
        </w:rPr>
        <w:t xml:space="preserve">в) </w:t>
      </w:r>
      <w:r>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A641B" w:rsidRDefault="007A641B" w:rsidP="007A641B">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7A641B" w:rsidRDefault="007A641B" w:rsidP="007A641B">
      <w:pPr>
        <w:pStyle w:val="22"/>
        <w:shd w:val="clear" w:color="auto" w:fill="auto"/>
        <w:tabs>
          <w:tab w:val="left" w:pos="1106"/>
        </w:tabs>
        <w:spacing w:before="0" w:after="0" w:line="240" w:lineRule="auto"/>
        <w:ind w:firstLine="709"/>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7A641B" w:rsidRDefault="007A641B" w:rsidP="007A641B">
      <w:pPr>
        <w:pStyle w:val="22"/>
        <w:shd w:val="clear" w:color="auto" w:fill="auto"/>
        <w:tabs>
          <w:tab w:val="left" w:pos="1379"/>
        </w:tabs>
        <w:spacing w:before="0" w:after="0" w:line="240" w:lineRule="auto"/>
        <w:ind w:firstLine="709"/>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A641B" w:rsidRDefault="007A641B" w:rsidP="007A641B">
      <w:pPr>
        <w:pStyle w:val="22"/>
        <w:shd w:val="clear" w:color="auto" w:fill="auto"/>
        <w:tabs>
          <w:tab w:val="left" w:pos="1146"/>
        </w:tabs>
        <w:spacing w:before="0" w:after="0" w:line="240" w:lineRule="auto"/>
        <w:ind w:firstLine="709"/>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A641B" w:rsidRDefault="007A641B" w:rsidP="007A641B">
      <w:pPr>
        <w:pStyle w:val="22"/>
        <w:shd w:val="clear" w:color="auto" w:fill="auto"/>
        <w:tabs>
          <w:tab w:val="left" w:pos="1129"/>
        </w:tabs>
        <w:spacing w:before="0" w:after="0" w:line="240" w:lineRule="auto"/>
        <w:ind w:firstLine="709"/>
        <w:rPr>
          <w:rFonts w:ascii="Arial" w:hAnsi="Arial" w:cs="Arial"/>
          <w:sz w:val="24"/>
          <w:szCs w:val="24"/>
        </w:rPr>
      </w:pPr>
      <w:r>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7A641B" w:rsidRDefault="007A641B" w:rsidP="007A641B">
      <w:pPr>
        <w:pStyle w:val="22"/>
        <w:shd w:val="clear" w:color="auto" w:fill="auto"/>
        <w:tabs>
          <w:tab w:val="left" w:pos="1396"/>
        </w:tabs>
        <w:spacing w:before="0" w:after="0" w:line="240" w:lineRule="auto"/>
        <w:ind w:firstLine="709"/>
        <w:rPr>
          <w:rFonts w:ascii="Arial" w:hAnsi="Arial" w:cs="Arial"/>
          <w:sz w:val="24"/>
          <w:szCs w:val="24"/>
        </w:rPr>
      </w:pPr>
      <w:r>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A641B" w:rsidRDefault="007A641B" w:rsidP="007A641B">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A641B" w:rsidRDefault="007A641B" w:rsidP="007A641B">
      <w:pPr>
        <w:pStyle w:val="22"/>
        <w:shd w:val="clear" w:color="auto" w:fill="auto"/>
        <w:tabs>
          <w:tab w:val="left" w:pos="1373"/>
        </w:tabs>
        <w:spacing w:before="0" w:after="0" w:line="240" w:lineRule="auto"/>
        <w:ind w:firstLine="709"/>
        <w:rPr>
          <w:rFonts w:ascii="Arial" w:hAnsi="Arial" w:cs="Arial"/>
          <w:sz w:val="24"/>
          <w:szCs w:val="24"/>
        </w:rPr>
      </w:pPr>
      <w:r>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A641B" w:rsidRDefault="007A641B" w:rsidP="007A641B">
      <w:pPr>
        <w:pStyle w:val="22"/>
        <w:shd w:val="clear" w:color="auto" w:fill="auto"/>
        <w:tabs>
          <w:tab w:val="left" w:pos="1373"/>
        </w:tabs>
        <w:spacing w:before="0" w:after="0" w:line="240" w:lineRule="auto"/>
        <w:ind w:firstLine="709"/>
        <w:rPr>
          <w:rFonts w:ascii="Arial" w:hAnsi="Arial" w:cs="Arial"/>
          <w:sz w:val="24"/>
          <w:szCs w:val="24"/>
        </w:rPr>
      </w:pP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A641B" w:rsidRDefault="007A641B" w:rsidP="007A641B">
      <w:pPr>
        <w:pStyle w:val="90"/>
        <w:shd w:val="clear" w:color="auto" w:fill="auto"/>
        <w:tabs>
          <w:tab w:val="left" w:pos="0"/>
        </w:tabs>
        <w:spacing w:after="0" w:line="240" w:lineRule="auto"/>
        <w:ind w:firstLine="709"/>
        <w:jc w:val="center"/>
        <w:rPr>
          <w:rFonts w:ascii="Arial" w:hAnsi="Arial" w:cs="Arial"/>
          <w:i w:val="0"/>
          <w:sz w:val="24"/>
          <w:szCs w:val="24"/>
        </w:rPr>
      </w:pPr>
      <w:r>
        <w:rPr>
          <w:rFonts w:ascii="Arial" w:hAnsi="Arial" w:cs="Arial"/>
          <w:i w:val="0"/>
          <w:sz w:val="24"/>
          <w:szCs w:val="24"/>
        </w:rPr>
        <w:t>в электронной форме</w:t>
      </w:r>
    </w:p>
    <w:p w:rsidR="007A641B" w:rsidRDefault="007A641B" w:rsidP="007A641B">
      <w:pPr>
        <w:pStyle w:val="90"/>
        <w:shd w:val="clear" w:color="auto" w:fill="auto"/>
        <w:tabs>
          <w:tab w:val="left" w:pos="0"/>
        </w:tabs>
        <w:spacing w:after="0" w:line="240" w:lineRule="auto"/>
        <w:ind w:firstLine="709"/>
        <w:rPr>
          <w:rFonts w:ascii="Arial" w:hAnsi="Arial" w:cs="Arial"/>
          <w:i w:val="0"/>
          <w:sz w:val="24"/>
          <w:szCs w:val="24"/>
        </w:rPr>
      </w:pPr>
    </w:p>
    <w:p w:rsidR="007A641B" w:rsidRDefault="007A641B" w:rsidP="007A641B">
      <w:pPr>
        <w:autoSpaceDE w:val="0"/>
        <w:autoSpaceDN w:val="0"/>
        <w:adjustRightInd w:val="0"/>
        <w:ind w:firstLine="709"/>
        <w:rPr>
          <w:rFonts w:cs="Arial"/>
        </w:rPr>
      </w:pPr>
      <w:r>
        <w:rPr>
          <w:rFonts w:cs="Arial"/>
        </w:rPr>
        <w:t>18.1. Необходимые и обязательные услуги для предоставления Муниципальной услуги – отсутствуют.</w:t>
      </w:r>
    </w:p>
    <w:p w:rsidR="007A641B" w:rsidRDefault="007A641B" w:rsidP="007A641B">
      <w:pPr>
        <w:pStyle w:val="22"/>
        <w:shd w:val="clear" w:color="auto" w:fill="auto"/>
        <w:tabs>
          <w:tab w:val="left" w:pos="1437"/>
        </w:tabs>
        <w:spacing w:before="0" w:after="0" w:line="240" w:lineRule="auto"/>
        <w:ind w:firstLine="709"/>
        <w:rPr>
          <w:rFonts w:ascii="Arial" w:hAnsi="Arial" w:cs="Arial"/>
          <w:sz w:val="24"/>
          <w:szCs w:val="24"/>
        </w:rPr>
      </w:pPr>
      <w:r>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A641B" w:rsidRDefault="007A641B" w:rsidP="007A641B">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641B" w:rsidRDefault="007A641B" w:rsidP="007A641B">
      <w:pPr>
        <w:pStyle w:val="22"/>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A641B" w:rsidRDefault="007A641B" w:rsidP="007A641B">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Pr>
          <w:rFonts w:ascii="Arial" w:hAnsi="Arial" w:cs="Arial"/>
          <w:sz w:val="24"/>
          <w:szCs w:val="24"/>
        </w:rPr>
        <w:lastRenderedPageBreak/>
        <w:t>Муниципальной услуги также может быть выдан Заявителю на бумажном носителе в МФЦ в порядке, указанном в заявлении.</w:t>
      </w:r>
    </w:p>
    <w:p w:rsidR="007A641B" w:rsidRDefault="007A641B" w:rsidP="007A641B">
      <w:pPr>
        <w:pStyle w:val="22"/>
        <w:shd w:val="clear" w:color="auto" w:fill="auto"/>
        <w:tabs>
          <w:tab w:val="left" w:pos="1399"/>
        </w:tabs>
        <w:spacing w:before="0" w:after="0" w:line="240" w:lineRule="auto"/>
        <w:ind w:firstLine="709"/>
        <w:rPr>
          <w:rFonts w:ascii="Arial" w:hAnsi="Arial" w:cs="Arial"/>
          <w:sz w:val="24"/>
          <w:szCs w:val="24"/>
        </w:rPr>
      </w:pPr>
      <w:r>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A641B" w:rsidRDefault="007A641B" w:rsidP="007A641B">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18.6.1. Электронные документы представляются в следующих форматах:</w:t>
      </w:r>
    </w:p>
    <w:p w:rsidR="007A641B" w:rsidRDefault="007A641B" w:rsidP="007A641B">
      <w:pPr>
        <w:pStyle w:val="22"/>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rsidR="007A641B" w:rsidRDefault="007A641B" w:rsidP="007A641B">
      <w:pPr>
        <w:pStyle w:val="22"/>
        <w:shd w:val="clear" w:color="auto" w:fill="auto"/>
        <w:tabs>
          <w:tab w:val="left" w:pos="964"/>
        </w:tabs>
        <w:spacing w:before="0" w:after="0" w:line="240" w:lineRule="auto"/>
        <w:ind w:firstLine="709"/>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rsidR="007A641B" w:rsidRDefault="007A641B" w:rsidP="007A641B">
      <w:pPr>
        <w:pStyle w:val="22"/>
        <w:shd w:val="clear" w:color="auto" w:fill="auto"/>
        <w:tabs>
          <w:tab w:val="left" w:pos="958"/>
        </w:tabs>
        <w:spacing w:before="0" w:after="0" w:line="240" w:lineRule="auto"/>
        <w:ind w:firstLine="709"/>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641B" w:rsidRDefault="007A641B" w:rsidP="007A641B">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rsidR="007A641B" w:rsidRDefault="007A641B" w:rsidP="007A641B">
      <w:pPr>
        <w:pStyle w:val="22"/>
        <w:shd w:val="clear" w:color="auto" w:fill="auto"/>
        <w:tabs>
          <w:tab w:val="left" w:pos="973"/>
        </w:tabs>
        <w:spacing w:before="0" w:after="0" w:line="240" w:lineRule="auto"/>
        <w:ind w:firstLine="709"/>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641B" w:rsidRDefault="007A641B" w:rsidP="007A641B">
      <w:pPr>
        <w:pStyle w:val="22"/>
        <w:shd w:val="clear" w:color="auto" w:fill="auto"/>
        <w:tabs>
          <w:tab w:val="left" w:pos="1591"/>
        </w:tabs>
        <w:spacing w:before="0" w:after="0" w:line="240" w:lineRule="auto"/>
        <w:ind w:firstLine="709"/>
        <w:rPr>
          <w:rFonts w:ascii="Arial" w:hAnsi="Arial" w:cs="Arial"/>
          <w:sz w:val="24"/>
          <w:szCs w:val="24"/>
        </w:rPr>
      </w:pPr>
      <w:r>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rsidR="007A641B" w:rsidRDefault="007A641B" w:rsidP="007A641B">
      <w:pPr>
        <w:pStyle w:val="22"/>
        <w:shd w:val="clear" w:color="auto" w:fill="auto"/>
        <w:spacing w:before="0" w:after="0" w:line="240" w:lineRule="auto"/>
        <w:ind w:firstLine="709"/>
        <w:rPr>
          <w:rFonts w:ascii="Arial" w:hAnsi="Arial" w:cs="Arial"/>
          <w:sz w:val="24"/>
          <w:szCs w:val="24"/>
          <w:lang w:eastAsia="ru-RU"/>
        </w:rPr>
      </w:pPr>
      <w:r>
        <w:rPr>
          <w:rFonts w:ascii="Arial" w:hAnsi="Arial" w:cs="Arial"/>
          <w:sz w:val="24"/>
          <w:szCs w:val="24"/>
        </w:rPr>
        <w:t>«черно-белый» (при отсутствии в документе графических изображений и (или) цветного текста);</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A641B" w:rsidRDefault="007A641B" w:rsidP="007A641B">
      <w:pPr>
        <w:pStyle w:val="22"/>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18.6.3. Электронные документы должны обеспечивать:</w:t>
      </w:r>
    </w:p>
    <w:p w:rsidR="007A641B" w:rsidRDefault="007A641B" w:rsidP="007A641B">
      <w:pPr>
        <w:pStyle w:val="22"/>
        <w:numPr>
          <w:ilvl w:val="0"/>
          <w:numId w:val="2"/>
        </w:numPr>
        <w:shd w:val="clear" w:color="auto" w:fill="auto"/>
        <w:tabs>
          <w:tab w:val="left" w:pos="897"/>
        </w:tabs>
        <w:spacing w:before="0" w:after="0" w:line="240" w:lineRule="auto"/>
        <w:ind w:firstLine="709"/>
        <w:rPr>
          <w:rFonts w:ascii="Arial" w:hAnsi="Arial" w:cs="Arial"/>
          <w:sz w:val="24"/>
          <w:szCs w:val="24"/>
        </w:rPr>
      </w:pPr>
      <w:r>
        <w:rPr>
          <w:rFonts w:ascii="Arial" w:hAnsi="Arial" w:cs="Arial"/>
          <w:sz w:val="24"/>
          <w:szCs w:val="24"/>
        </w:rPr>
        <w:t>возможность идентифицировать документ и количество листов в документе;</w:t>
      </w:r>
    </w:p>
    <w:p w:rsidR="007A641B" w:rsidRDefault="007A641B" w:rsidP="007A641B">
      <w:pPr>
        <w:pStyle w:val="22"/>
        <w:numPr>
          <w:ilvl w:val="0"/>
          <w:numId w:val="2"/>
        </w:numPr>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641B" w:rsidRDefault="007A641B" w:rsidP="007A641B">
      <w:pPr>
        <w:pStyle w:val="22"/>
        <w:numPr>
          <w:ilvl w:val="0"/>
          <w:numId w:val="2"/>
        </w:numPr>
        <w:shd w:val="clear" w:color="auto" w:fill="auto"/>
        <w:tabs>
          <w:tab w:val="left" w:pos="892"/>
        </w:tabs>
        <w:spacing w:before="0" w:after="0" w:line="240" w:lineRule="auto"/>
        <w:ind w:firstLine="709"/>
        <w:rPr>
          <w:rFonts w:ascii="Arial" w:hAnsi="Arial" w:cs="Arial"/>
          <w:sz w:val="24"/>
          <w:szCs w:val="24"/>
        </w:rPr>
      </w:pPr>
      <w:r>
        <w:rPr>
          <w:rFonts w:ascii="Arial" w:hAnsi="Arial" w:cs="Arial"/>
          <w:sz w:val="24"/>
          <w:szCs w:val="24"/>
        </w:rPr>
        <w:t>содержать оглавление, соответствующее их смыслу и содержанию;</w:t>
      </w:r>
    </w:p>
    <w:p w:rsidR="007A641B" w:rsidRDefault="007A641B" w:rsidP="007A641B">
      <w:pPr>
        <w:pStyle w:val="22"/>
        <w:numPr>
          <w:ilvl w:val="0"/>
          <w:numId w:val="2"/>
        </w:numPr>
        <w:shd w:val="clear" w:color="auto" w:fill="auto"/>
        <w:tabs>
          <w:tab w:val="left" w:pos="946"/>
        </w:tabs>
        <w:spacing w:before="0" w:after="0" w:line="240" w:lineRule="auto"/>
        <w:ind w:firstLine="709"/>
        <w:rPr>
          <w:rFonts w:ascii="Arial" w:hAnsi="Arial" w:cs="Arial"/>
          <w:sz w:val="24"/>
          <w:szCs w:val="24"/>
        </w:rPr>
      </w:pPr>
      <w:r>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641B" w:rsidRDefault="007A641B" w:rsidP="007A641B">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a9"/>
          <w:rFonts w:ascii="Arial" w:eastAsia="Candara" w:hAnsi="Arial" w:cs="Arial"/>
          <w:sz w:val="24"/>
          <w:szCs w:val="24"/>
        </w:rPr>
        <w:t>xlIsx</w:t>
      </w:r>
      <w:r w:rsidRPr="007A641B">
        <w:rPr>
          <w:rStyle w:val="a9"/>
          <w:rFonts w:ascii="Arial" w:eastAsia="Candara" w:hAnsi="Arial"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rsidR="007A641B" w:rsidRDefault="007A641B" w:rsidP="007A641B">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информационная система Воронежской области «Портал Воронежской области в сети Интернет»;</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641B" w:rsidRDefault="007A641B" w:rsidP="007A641B">
      <w:pPr>
        <w:autoSpaceDE w:val="0"/>
        <w:autoSpaceDN w:val="0"/>
        <w:adjustRightInd w:val="0"/>
        <w:ind w:firstLine="709"/>
        <w:rPr>
          <w:rFonts w:cs="Arial"/>
        </w:rPr>
      </w:pPr>
      <w:r>
        <w:rPr>
          <w:rFonts w:eastAsia="Calibri" w:cs="Arial"/>
          <w:lang w:eastAsia="en-US"/>
        </w:rPr>
        <w:t xml:space="preserve">18.8.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A641B" w:rsidRDefault="007A641B" w:rsidP="007A641B">
      <w:pPr>
        <w:pStyle w:val="22"/>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A641B" w:rsidRDefault="007A641B" w:rsidP="007A641B">
      <w:pPr>
        <w:pStyle w:val="22"/>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МФЦ осуществляет:</w:t>
      </w:r>
    </w:p>
    <w:p w:rsidR="007A641B" w:rsidRDefault="007A641B" w:rsidP="007A641B">
      <w:pPr>
        <w:pStyle w:val="2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A641B" w:rsidRDefault="007A641B" w:rsidP="007A641B">
      <w:pPr>
        <w:pStyle w:val="2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выдачу Заявителю результата предоставления Муниципальной услуги на бумажном носителе. </w:t>
      </w:r>
    </w:p>
    <w:p w:rsidR="007A641B" w:rsidRDefault="007A641B" w:rsidP="007A641B">
      <w:pPr>
        <w:pStyle w:val="22"/>
        <w:shd w:val="clear" w:color="auto" w:fill="auto"/>
        <w:tabs>
          <w:tab w:val="left" w:pos="-284"/>
          <w:tab w:val="left" w:pos="1448"/>
        </w:tabs>
        <w:spacing w:before="0" w:after="0" w:line="240" w:lineRule="auto"/>
        <w:ind w:firstLine="709"/>
        <w:rPr>
          <w:rFonts w:ascii="Arial" w:hAnsi="Arial" w:cs="Arial"/>
          <w:sz w:val="24"/>
          <w:szCs w:val="24"/>
        </w:rPr>
      </w:pPr>
      <w:r>
        <w:rPr>
          <w:rFonts w:ascii="Arial" w:hAnsi="Arial" w:cs="Arial"/>
          <w:sz w:val="24"/>
          <w:szCs w:val="24"/>
        </w:rPr>
        <w:t>18.10.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A641B" w:rsidRDefault="007A641B" w:rsidP="007A641B">
      <w:pPr>
        <w:pStyle w:val="100"/>
        <w:shd w:val="clear" w:color="auto" w:fill="auto"/>
        <w:tabs>
          <w:tab w:val="left" w:pos="-284"/>
          <w:tab w:val="left" w:pos="1434"/>
        </w:tabs>
        <w:spacing w:line="240" w:lineRule="auto"/>
        <w:ind w:firstLine="709"/>
        <w:rPr>
          <w:rFonts w:ascii="Arial" w:hAnsi="Arial" w:cs="Arial"/>
          <w:sz w:val="24"/>
          <w:szCs w:val="24"/>
        </w:rPr>
      </w:pPr>
      <w:r>
        <w:rPr>
          <w:rFonts w:ascii="Arial" w:hAnsi="Arial" w:cs="Arial"/>
          <w:sz w:val="24"/>
          <w:szCs w:val="24"/>
        </w:rPr>
        <w:t>18.11. Информирование Заявителей в МФЦ осуществляется следующими способами:</w:t>
      </w:r>
    </w:p>
    <w:p w:rsidR="007A641B" w:rsidRDefault="007A641B" w:rsidP="007A641B">
      <w:pPr>
        <w:pStyle w:val="22"/>
        <w:shd w:val="clear" w:color="auto" w:fill="auto"/>
        <w:tabs>
          <w:tab w:val="left" w:pos="0"/>
          <w:tab w:val="left" w:pos="1100"/>
        </w:tabs>
        <w:spacing w:before="0" w:after="0" w:line="240" w:lineRule="auto"/>
        <w:ind w:firstLine="709"/>
        <w:rPr>
          <w:rFonts w:ascii="Arial" w:hAnsi="Arial" w:cs="Arial"/>
          <w:sz w:val="24"/>
          <w:szCs w:val="24"/>
        </w:rPr>
      </w:pPr>
      <w:r>
        <w:rPr>
          <w:rFonts w:ascii="Arial" w:hAnsi="Arial" w:cs="Arial"/>
          <w:sz w:val="24"/>
          <w:szCs w:val="24"/>
        </w:rPr>
        <w:t>а) путем размещения информации на официальных сайтах и информационных стендах в МФЦ;</w:t>
      </w:r>
    </w:p>
    <w:p w:rsidR="007A641B" w:rsidRDefault="007A641B" w:rsidP="007A641B">
      <w:pPr>
        <w:pStyle w:val="22"/>
        <w:shd w:val="clear" w:color="auto" w:fill="auto"/>
        <w:tabs>
          <w:tab w:val="left" w:pos="0"/>
          <w:tab w:val="left" w:pos="1030"/>
        </w:tabs>
        <w:spacing w:before="0" w:after="0" w:line="240" w:lineRule="auto"/>
        <w:ind w:firstLine="709"/>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7A641B" w:rsidRDefault="007A641B" w:rsidP="007A641B">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A641B" w:rsidRDefault="007A641B" w:rsidP="007A641B">
      <w:pPr>
        <w:pStyle w:val="22"/>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7A641B" w:rsidRDefault="007A641B" w:rsidP="007A641B">
      <w:pPr>
        <w:pStyle w:val="22"/>
        <w:shd w:val="clear" w:color="auto" w:fill="auto"/>
        <w:tabs>
          <w:tab w:val="left" w:pos="284"/>
          <w:tab w:val="left" w:pos="1501"/>
        </w:tabs>
        <w:spacing w:before="0" w:after="0" w:line="240" w:lineRule="auto"/>
        <w:ind w:firstLine="709"/>
        <w:rPr>
          <w:rFonts w:ascii="Arial" w:hAnsi="Arial" w:cs="Arial"/>
          <w:sz w:val="24"/>
          <w:szCs w:val="24"/>
        </w:rPr>
      </w:pPr>
      <w:r>
        <w:rPr>
          <w:rFonts w:ascii="Arial" w:hAnsi="Arial" w:cs="Arial"/>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A641B" w:rsidRDefault="007A641B" w:rsidP="007A641B">
      <w:pPr>
        <w:pStyle w:val="22"/>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7A641B" w:rsidRDefault="007A641B" w:rsidP="007A641B">
      <w:pPr>
        <w:pStyle w:val="22"/>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Pr>
          <w:rFonts w:ascii="Arial" w:hAnsi="Arial" w:cs="Arial"/>
          <w:sz w:val="24"/>
          <w:szCs w:val="24"/>
        </w:rPr>
        <w:t>назначить другое время для консультаций.</w:t>
      </w:r>
    </w:p>
    <w:p w:rsidR="007A641B" w:rsidRDefault="007A641B" w:rsidP="007A641B">
      <w:pPr>
        <w:pStyle w:val="22"/>
        <w:shd w:val="clear" w:color="auto" w:fill="auto"/>
        <w:tabs>
          <w:tab w:val="left" w:pos="284"/>
          <w:tab w:val="left" w:pos="1506"/>
        </w:tabs>
        <w:spacing w:before="0" w:after="0" w:line="240" w:lineRule="auto"/>
        <w:ind w:firstLine="709"/>
        <w:rPr>
          <w:rFonts w:ascii="Arial" w:hAnsi="Arial" w:cs="Arial"/>
          <w:sz w:val="24"/>
          <w:szCs w:val="24"/>
        </w:rPr>
      </w:pPr>
      <w:r>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A641B" w:rsidRDefault="007A641B" w:rsidP="007A641B">
      <w:pPr>
        <w:pStyle w:val="22"/>
        <w:shd w:val="clear" w:color="auto" w:fill="auto"/>
        <w:tabs>
          <w:tab w:val="left" w:pos="0"/>
          <w:tab w:val="left" w:pos="1437"/>
        </w:tabs>
        <w:spacing w:before="0" w:after="0" w:line="240" w:lineRule="auto"/>
        <w:ind w:firstLine="709"/>
        <w:rPr>
          <w:rFonts w:ascii="Arial" w:eastAsia="Calibri" w:hAnsi="Arial" w:cs="Arial"/>
          <w:sz w:val="24"/>
          <w:szCs w:val="24"/>
        </w:rPr>
      </w:pPr>
      <w:r>
        <w:rPr>
          <w:rFonts w:ascii="Arial" w:hAnsi="Arial" w:cs="Arial"/>
          <w:sz w:val="24"/>
          <w:szCs w:val="24"/>
        </w:rPr>
        <w:t xml:space="preserve">18.14. </w:t>
      </w:r>
      <w:r>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A641B" w:rsidRDefault="007A641B" w:rsidP="007A641B">
      <w:pPr>
        <w:autoSpaceDE w:val="0"/>
        <w:autoSpaceDN w:val="0"/>
        <w:adjustRightInd w:val="0"/>
        <w:ind w:firstLine="709"/>
        <w:rPr>
          <w:rFonts w:eastAsia="Calibri" w:cs="Arial"/>
        </w:rPr>
      </w:pPr>
      <w:r>
        <w:rPr>
          <w:rFonts w:eastAsia="Calibri" w:cs="Arial"/>
        </w:rPr>
        <w:t xml:space="preserve">18.15. Заявитель вправе обратиться в МФЦ по месту нахождения земельного участка. </w:t>
      </w:r>
    </w:p>
    <w:p w:rsidR="007A641B" w:rsidRDefault="007A641B" w:rsidP="007A641B">
      <w:pPr>
        <w:autoSpaceDE w:val="0"/>
        <w:autoSpaceDN w:val="0"/>
        <w:adjustRightInd w:val="0"/>
        <w:ind w:firstLine="709"/>
        <w:rPr>
          <w:rFonts w:eastAsia="Calibri" w:cs="Arial"/>
        </w:rPr>
      </w:pPr>
      <w:r>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A641B" w:rsidRDefault="007A641B" w:rsidP="007A641B">
      <w:pPr>
        <w:pStyle w:val="22"/>
        <w:shd w:val="clear" w:color="auto" w:fill="auto"/>
        <w:spacing w:before="0" w:after="0" w:line="240" w:lineRule="auto"/>
        <w:ind w:firstLine="709"/>
        <w:rPr>
          <w:rFonts w:ascii="Arial" w:hAnsi="Arial" w:cs="Arial"/>
          <w:sz w:val="24"/>
          <w:szCs w:val="24"/>
        </w:rPr>
      </w:pPr>
      <w:r>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A641B" w:rsidRDefault="007A641B" w:rsidP="007A641B">
      <w:pPr>
        <w:autoSpaceDE w:val="0"/>
        <w:autoSpaceDN w:val="0"/>
        <w:adjustRightInd w:val="0"/>
        <w:ind w:firstLine="709"/>
        <w:rPr>
          <w:rFonts w:eastAsia="Calibri" w:cs="Arial"/>
          <w:lang w:eastAsia="en-US"/>
        </w:rPr>
      </w:pPr>
      <w:r>
        <w:rPr>
          <w:rFonts w:cs="Arial"/>
        </w:rPr>
        <w:t xml:space="preserve">18.16. </w:t>
      </w:r>
      <w:r>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7A641B" w:rsidRDefault="007A641B" w:rsidP="007A641B">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7A641B" w:rsidRDefault="007A641B" w:rsidP="007A641B">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Администрации;</w:t>
      </w:r>
    </w:p>
    <w:p w:rsidR="007A641B" w:rsidRDefault="007A641B" w:rsidP="007A641B">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7A641B" w:rsidRDefault="007A641B" w:rsidP="007A641B">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7A641B" w:rsidRDefault="007A641B" w:rsidP="007A641B">
      <w:pPr>
        <w:pStyle w:val="22"/>
        <w:shd w:val="clear" w:color="auto" w:fill="auto"/>
        <w:tabs>
          <w:tab w:val="left" w:pos="1276"/>
          <w:tab w:val="left" w:pos="1489"/>
        </w:tabs>
        <w:spacing w:before="0" w:after="0" w:line="240" w:lineRule="auto"/>
        <w:ind w:firstLine="709"/>
        <w:rPr>
          <w:rFonts w:ascii="Arial" w:hAnsi="Arial" w:cs="Arial"/>
          <w:sz w:val="24"/>
          <w:szCs w:val="24"/>
        </w:rPr>
      </w:pPr>
      <w:r>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rFonts w:ascii="Arial" w:hAnsi="Arial" w:cs="Arial"/>
          <w:sz w:val="24"/>
          <w:szCs w:val="24"/>
        </w:rPr>
        <w:t>самоуправления».</w:t>
      </w:r>
    </w:p>
    <w:p w:rsidR="007A641B" w:rsidRDefault="007A641B" w:rsidP="007A641B">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641B" w:rsidRDefault="007A641B" w:rsidP="007A641B">
      <w:pPr>
        <w:pStyle w:val="22"/>
        <w:shd w:val="clear" w:color="auto" w:fill="auto"/>
        <w:tabs>
          <w:tab w:val="left" w:pos="1276"/>
          <w:tab w:val="left" w:pos="1388"/>
        </w:tabs>
        <w:spacing w:before="0" w:after="0" w:line="240" w:lineRule="auto"/>
        <w:ind w:firstLine="709"/>
        <w:rPr>
          <w:rFonts w:ascii="Arial" w:hAnsi="Arial" w:cs="Arial"/>
          <w:sz w:val="24"/>
          <w:szCs w:val="24"/>
        </w:rPr>
      </w:pPr>
      <w:r>
        <w:rPr>
          <w:rFonts w:ascii="Arial" w:hAnsi="Arial" w:cs="Arial"/>
          <w:sz w:val="24"/>
          <w:szCs w:val="24"/>
        </w:rPr>
        <w:t>Работник МФЦ осуществляет следующие действия:</w:t>
      </w:r>
    </w:p>
    <w:p w:rsidR="007A641B" w:rsidRDefault="007A641B" w:rsidP="007A641B">
      <w:pPr>
        <w:numPr>
          <w:ilvl w:val="0"/>
          <w:numId w:val="2"/>
        </w:numPr>
        <w:autoSpaceDE w:val="0"/>
        <w:autoSpaceDN w:val="0"/>
        <w:adjustRightInd w:val="0"/>
        <w:ind w:firstLine="709"/>
        <w:rPr>
          <w:rFonts w:cs="Arial"/>
        </w:rPr>
      </w:pPr>
      <w:r>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641B" w:rsidRDefault="007A641B" w:rsidP="007A641B">
      <w:pPr>
        <w:numPr>
          <w:ilvl w:val="0"/>
          <w:numId w:val="2"/>
        </w:numPr>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7A641B" w:rsidRDefault="007A641B" w:rsidP="007A641B">
      <w:pPr>
        <w:numPr>
          <w:ilvl w:val="0"/>
          <w:numId w:val="2"/>
        </w:numPr>
        <w:autoSpaceDE w:val="0"/>
        <w:autoSpaceDN w:val="0"/>
        <w:adjustRightInd w:val="0"/>
        <w:ind w:firstLine="709"/>
        <w:rPr>
          <w:rFonts w:cs="Arial"/>
        </w:rPr>
      </w:pPr>
      <w:r>
        <w:rPr>
          <w:rFonts w:cs="Arial"/>
        </w:rPr>
        <w:t>определяет статус исполнения заявления в АИС «МФЦ»;</w:t>
      </w:r>
    </w:p>
    <w:p w:rsidR="007A641B" w:rsidRDefault="007A641B" w:rsidP="007A641B">
      <w:pPr>
        <w:numPr>
          <w:ilvl w:val="0"/>
          <w:numId w:val="2"/>
        </w:numPr>
        <w:autoSpaceDE w:val="0"/>
        <w:autoSpaceDN w:val="0"/>
        <w:adjustRightInd w:val="0"/>
        <w:ind w:firstLine="709"/>
        <w:rPr>
          <w:rFonts w:cs="Arial"/>
        </w:rPr>
      </w:pPr>
      <w:r>
        <w:rPr>
          <w:rFonts w:cs="Arial"/>
        </w:rPr>
        <w:t>выдает результат предоставления Муниципальной услуги на бумажном носителе.</w:t>
      </w:r>
    </w:p>
    <w:p w:rsidR="007A641B" w:rsidRDefault="007A641B" w:rsidP="007A641B">
      <w:pPr>
        <w:pStyle w:val="22"/>
        <w:shd w:val="clear" w:color="auto" w:fill="auto"/>
        <w:tabs>
          <w:tab w:val="left" w:pos="851"/>
          <w:tab w:val="left" w:pos="1276"/>
        </w:tabs>
        <w:spacing w:before="0" w:after="0" w:line="240" w:lineRule="auto"/>
        <w:ind w:firstLine="709"/>
        <w:rPr>
          <w:rFonts w:ascii="Arial" w:hAnsi="Arial" w:cs="Arial"/>
          <w:sz w:val="24"/>
          <w:szCs w:val="24"/>
        </w:rPr>
      </w:pPr>
    </w:p>
    <w:p w:rsidR="007A641B" w:rsidRDefault="007A641B" w:rsidP="007A641B">
      <w:pPr>
        <w:pStyle w:val="24"/>
        <w:shd w:val="clear" w:color="auto" w:fill="auto"/>
        <w:tabs>
          <w:tab w:val="left" w:pos="1708"/>
        </w:tabs>
        <w:spacing w:after="0" w:line="240" w:lineRule="auto"/>
        <w:ind w:firstLine="709"/>
        <w:jc w:val="center"/>
        <w:outlineLvl w:val="9"/>
        <w:rPr>
          <w:rFonts w:ascii="Arial" w:hAnsi="Arial" w:cs="Arial"/>
          <w:b w:val="0"/>
          <w:sz w:val="24"/>
          <w:szCs w:val="24"/>
        </w:rPr>
      </w:pPr>
      <w:bookmarkStart w:id="2" w:name="bookmark1"/>
      <w:r>
        <w:rPr>
          <w:rFonts w:ascii="Arial" w:hAnsi="Arial" w:cs="Arial"/>
          <w:b w:val="0"/>
          <w:sz w:val="24"/>
          <w:szCs w:val="24"/>
          <w:lang w:val="en-US"/>
        </w:rPr>
        <w:t>III</w:t>
      </w:r>
      <w:r>
        <w:rPr>
          <w:rFonts w:ascii="Arial" w:hAnsi="Arial" w:cs="Arial"/>
          <w:b w:val="0"/>
          <w:sz w:val="24"/>
          <w:szCs w:val="24"/>
        </w:rPr>
        <w:t>. Состав, последовательность и сроки выполнения административных процедур</w:t>
      </w:r>
      <w:bookmarkEnd w:id="2"/>
    </w:p>
    <w:p w:rsidR="007A641B" w:rsidRDefault="007A641B" w:rsidP="007A641B">
      <w:pPr>
        <w:pStyle w:val="24"/>
        <w:shd w:val="clear" w:color="auto" w:fill="auto"/>
        <w:tabs>
          <w:tab w:val="left" w:pos="1708"/>
        </w:tabs>
        <w:spacing w:after="0" w:line="240" w:lineRule="auto"/>
        <w:ind w:firstLine="709"/>
        <w:jc w:val="center"/>
        <w:outlineLvl w:val="9"/>
        <w:rPr>
          <w:rFonts w:ascii="Arial" w:hAnsi="Arial" w:cs="Arial"/>
          <w:b w:val="0"/>
          <w:sz w:val="24"/>
          <w:szCs w:val="24"/>
        </w:rPr>
      </w:pPr>
    </w:p>
    <w:p w:rsidR="007A641B" w:rsidRDefault="007A641B" w:rsidP="007A641B">
      <w:pPr>
        <w:pStyle w:val="90"/>
        <w:shd w:val="clear" w:color="auto" w:fill="auto"/>
        <w:tabs>
          <w:tab w:val="left" w:pos="0"/>
          <w:tab w:val="left" w:pos="993"/>
        </w:tabs>
        <w:spacing w:after="0" w:line="240" w:lineRule="auto"/>
        <w:ind w:firstLine="709"/>
        <w:jc w:val="center"/>
        <w:rPr>
          <w:rFonts w:ascii="Arial" w:hAnsi="Arial" w:cs="Arial"/>
          <w:i w:val="0"/>
          <w:sz w:val="24"/>
          <w:szCs w:val="24"/>
        </w:rPr>
      </w:pPr>
      <w:r>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7A641B" w:rsidRDefault="007A641B" w:rsidP="007A641B">
      <w:pPr>
        <w:pStyle w:val="90"/>
        <w:shd w:val="clear" w:color="auto" w:fill="auto"/>
        <w:tabs>
          <w:tab w:val="left" w:pos="0"/>
          <w:tab w:val="left" w:pos="993"/>
        </w:tabs>
        <w:spacing w:after="0" w:line="240" w:lineRule="auto"/>
        <w:ind w:firstLine="709"/>
        <w:rPr>
          <w:rFonts w:ascii="Arial" w:hAnsi="Arial" w:cs="Arial"/>
          <w:i w:val="0"/>
          <w:sz w:val="24"/>
          <w:szCs w:val="24"/>
        </w:rPr>
      </w:pP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19.1. Перечень вариантов предоставления Муниципальной услуги:</w:t>
      </w:r>
    </w:p>
    <w:p w:rsidR="007A641B" w:rsidRDefault="007A641B" w:rsidP="007A641B">
      <w:pPr>
        <w:pStyle w:val="a5"/>
        <w:tabs>
          <w:tab w:val="left" w:pos="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1. Предоставление земельного участка, находящегося в Муниципальной собственности, на торгах;</w:t>
      </w:r>
    </w:p>
    <w:p w:rsidR="007A641B" w:rsidRDefault="007A641B" w:rsidP="007A641B">
      <w:pPr>
        <w:pStyle w:val="a5"/>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7A641B" w:rsidRDefault="007A641B" w:rsidP="007A641B">
      <w:pPr>
        <w:pStyle w:val="a5"/>
        <w:tabs>
          <w:tab w:val="left" w:pos="0"/>
          <w:tab w:val="left" w:pos="1560"/>
        </w:tabs>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7A641B" w:rsidRDefault="007A641B" w:rsidP="007A641B">
      <w:pPr>
        <w:ind w:firstLine="709"/>
        <w:rPr>
          <w:rFonts w:eastAsia="Calibri" w:cs="Arial"/>
        </w:rPr>
      </w:pPr>
    </w:p>
    <w:p w:rsidR="007A641B" w:rsidRDefault="007A641B" w:rsidP="007A641B">
      <w:pPr>
        <w:ind w:firstLine="709"/>
        <w:rPr>
          <w:rFonts w:eastAsia="Calibri"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A641B" w:rsidRDefault="007A641B" w:rsidP="007A641B">
      <w:pPr>
        <w:ind w:firstLine="709"/>
        <w:rPr>
          <w:rFonts w:eastAsia="Calibri" w:cs="Arial"/>
        </w:rPr>
      </w:pPr>
      <w:r>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A641B" w:rsidRDefault="007A641B" w:rsidP="007A641B">
      <w:pPr>
        <w:pStyle w:val="a5"/>
        <w:tabs>
          <w:tab w:val="left" w:pos="0"/>
        </w:tabs>
        <w:autoSpaceDE w:val="0"/>
        <w:autoSpaceDN w:val="0"/>
        <w:adjustRightInd w:val="0"/>
        <w:spacing w:after="0" w:line="240" w:lineRule="auto"/>
        <w:ind w:left="0" w:firstLine="709"/>
        <w:jc w:val="center"/>
        <w:rPr>
          <w:rFonts w:ascii="Arial" w:eastAsia="Calibri" w:hAnsi="Arial" w:cs="Arial"/>
          <w:sz w:val="24"/>
          <w:szCs w:val="24"/>
        </w:rPr>
      </w:pPr>
    </w:p>
    <w:p w:rsidR="007A641B" w:rsidRDefault="007A641B" w:rsidP="007A641B">
      <w:pPr>
        <w:pStyle w:val="22"/>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19.2. Перечень административных процедур для каждого варианта предоставления Муниципальной услуги:</w:t>
      </w:r>
    </w:p>
    <w:p w:rsidR="007A641B" w:rsidRDefault="007A641B" w:rsidP="007A641B">
      <w:pPr>
        <w:pStyle w:val="22"/>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eastAsia="SimSun" w:hAnsi="Arial" w:cs="Arial"/>
          <w:sz w:val="24"/>
          <w:szCs w:val="24"/>
        </w:rPr>
        <w:t>в) организация и проведение аукциона по продаже земельного участка, аукциона на право заключения договора аренды земельного участка;</w:t>
      </w:r>
    </w:p>
    <w:p w:rsidR="007A641B" w:rsidRDefault="007A641B" w:rsidP="007A641B">
      <w:pPr>
        <w:autoSpaceDE w:val="0"/>
        <w:autoSpaceDN w:val="0"/>
        <w:adjustRightInd w:val="0"/>
        <w:ind w:firstLine="709"/>
        <w:rPr>
          <w:rFonts w:cs="Arial"/>
        </w:rPr>
      </w:pPr>
      <w:r>
        <w:rPr>
          <w:rFonts w:cs="Arial"/>
        </w:rPr>
        <w:t xml:space="preserve">г) </w:t>
      </w:r>
      <w:r>
        <w:rPr>
          <w:rFonts w:eastAsia="Calibri" w:cs="Arial"/>
          <w:lang w:eastAsia="en-US"/>
        </w:rPr>
        <w:t>выдача (направление) результата предоставления Муниципальной услуги Заявителю</w:t>
      </w:r>
      <w:r>
        <w:rPr>
          <w:rFonts w:cs="Arial"/>
        </w:rPr>
        <w:t>;</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д) получение дополнительных сведений от Заявителя. </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20. Подразделы, содержащие описание вариантов предоставления Муниципальной услуги</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p>
    <w:p w:rsidR="007A641B" w:rsidRDefault="007A641B" w:rsidP="007A641B">
      <w:pPr>
        <w:pStyle w:val="22"/>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 xml:space="preserve">20.1. Вариант 1. </w:t>
      </w:r>
      <w:r>
        <w:rPr>
          <w:rFonts w:ascii="Arial" w:eastAsia="Calibri" w:hAnsi="Arial" w:cs="Arial"/>
          <w:sz w:val="24"/>
          <w:szCs w:val="24"/>
        </w:rPr>
        <w:t>Предоставление земельного участка, находящегося в Муниципальной собственности, на торгах.</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7A641B" w:rsidRDefault="007A641B" w:rsidP="007A641B">
      <w:pPr>
        <w:autoSpaceDE w:val="0"/>
        <w:autoSpaceDN w:val="0"/>
        <w:adjustRightInd w:val="0"/>
        <w:ind w:firstLine="709"/>
        <w:rPr>
          <w:rFonts w:cs="Arial"/>
        </w:rPr>
      </w:pPr>
      <w:r>
        <w:rPr>
          <w:rFonts w:cs="Arial"/>
        </w:rPr>
        <w:lastRenderedPageBreak/>
        <w:t xml:space="preserve">Максимальный срок предоставления Муниципальной услуги в соответствии с настоящим вариантом – два месяца </w:t>
      </w:r>
      <w:r>
        <w:rPr>
          <w:rFonts w:eastAsia="Calibri" w:cs="Arial"/>
          <w:lang w:eastAsia="en-US"/>
        </w:rPr>
        <w:t xml:space="preserve">со дня поступления заявления </w:t>
      </w:r>
      <w:r>
        <w:rPr>
          <w:rFonts w:cs="Arial"/>
        </w:rPr>
        <w:t>о проведении аукциона.</w:t>
      </w:r>
    </w:p>
    <w:p w:rsidR="007A641B" w:rsidRDefault="007A641B" w:rsidP="007A641B">
      <w:pPr>
        <w:autoSpaceDE w:val="0"/>
        <w:autoSpaceDN w:val="0"/>
        <w:adjustRightInd w:val="0"/>
        <w:ind w:firstLine="709"/>
        <w:rPr>
          <w:rFonts w:cs="Arial"/>
        </w:rPr>
      </w:pPr>
      <w:r>
        <w:rPr>
          <w:rFonts w:cs="Arial"/>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7A641B" w:rsidRDefault="007A641B" w:rsidP="007A641B">
      <w:pPr>
        <w:ind w:firstLine="709"/>
        <w:rPr>
          <w:rFonts w:cs="Arial"/>
        </w:rPr>
      </w:pPr>
      <w:r>
        <w:rPr>
          <w:rFonts w:cs="Arial"/>
        </w:rPr>
        <w:t>20.1.2. Прием запроса и документов и (или) информации, необходимых для предоставления Муниципальной услуги.</w:t>
      </w:r>
    </w:p>
    <w:p w:rsidR="007A641B" w:rsidRDefault="007A641B" w:rsidP="007A641B">
      <w:pPr>
        <w:ind w:firstLine="709"/>
        <w:rPr>
          <w:rFonts w:cs="Arial"/>
        </w:rPr>
      </w:pPr>
      <w:r>
        <w:rPr>
          <w:rFonts w:cs="Arial"/>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7A641B" w:rsidRDefault="007A641B" w:rsidP="007A641B">
      <w:pPr>
        <w:ind w:firstLine="709"/>
        <w:rPr>
          <w:rFonts w:cs="Arial"/>
        </w:rPr>
      </w:pPr>
      <w:bookmarkStart w:id="3" w:name="Par3"/>
      <w:bookmarkEnd w:id="3"/>
      <w:r>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641B" w:rsidRDefault="007A641B" w:rsidP="007A641B">
      <w:pPr>
        <w:ind w:firstLine="709"/>
        <w:rPr>
          <w:rFonts w:cs="Arial"/>
        </w:rPr>
      </w:pPr>
      <w:r>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A641B" w:rsidRDefault="007A641B" w:rsidP="007A641B">
      <w:pPr>
        <w:ind w:firstLine="709"/>
        <w:rPr>
          <w:rFonts w:cs="Arial"/>
        </w:rPr>
      </w:pPr>
      <w:r>
        <w:rPr>
          <w:rFonts w:cs="Arial"/>
        </w:rPr>
        <w:t>- устанавливает предмет обращения, личность Заявителя;</w:t>
      </w:r>
    </w:p>
    <w:p w:rsidR="007A641B" w:rsidRDefault="007A641B" w:rsidP="007A641B">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A641B" w:rsidRDefault="007A641B" w:rsidP="007A641B">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7A641B" w:rsidRDefault="007A641B" w:rsidP="007A641B">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641B" w:rsidRDefault="007A641B" w:rsidP="007A641B">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A641B" w:rsidRDefault="007A641B" w:rsidP="007A641B">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A641B" w:rsidRDefault="007A641B" w:rsidP="007A641B">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7A641B" w:rsidRDefault="007A641B" w:rsidP="007A641B">
      <w:pPr>
        <w:ind w:firstLine="709"/>
        <w:rPr>
          <w:rFonts w:cs="Arial"/>
        </w:rPr>
      </w:pPr>
      <w:r>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7A641B" w:rsidRDefault="007A641B" w:rsidP="007A641B">
      <w:pPr>
        <w:ind w:firstLine="709"/>
        <w:rPr>
          <w:rFonts w:eastAsia="SimSun" w:cs="Arial"/>
        </w:rPr>
      </w:pPr>
      <w:r>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rPr>
        <w:t>.</w:t>
      </w:r>
    </w:p>
    <w:p w:rsidR="007A641B" w:rsidRDefault="007A641B" w:rsidP="007A641B">
      <w:pPr>
        <w:ind w:firstLine="709"/>
        <w:rPr>
          <w:rFonts w:cs="Arial"/>
        </w:rPr>
      </w:pPr>
    </w:p>
    <w:p w:rsidR="007A641B" w:rsidRDefault="007A641B" w:rsidP="007A641B">
      <w:pPr>
        <w:ind w:firstLine="709"/>
        <w:rPr>
          <w:rFonts w:cs="Arial"/>
        </w:rPr>
      </w:pPr>
      <w:r>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7A641B" w:rsidRDefault="007A641B" w:rsidP="007A641B">
      <w:pPr>
        <w:ind w:firstLine="709"/>
        <w:rPr>
          <w:rFonts w:cs="Arial"/>
        </w:rPr>
      </w:pPr>
      <w:r>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A641B" w:rsidRDefault="007A641B" w:rsidP="007A641B">
      <w:pPr>
        <w:ind w:firstLine="709"/>
        <w:rPr>
          <w:rFonts w:eastAsia="SimSun" w:cs="Arial"/>
        </w:rPr>
      </w:pPr>
      <w:r>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Pr>
          <w:rFonts w:eastAsia="SimSun" w:cs="Arial"/>
        </w:rPr>
        <w:t>в рамках межведомственного взаимодействия следующие сведения и документы:</w:t>
      </w:r>
    </w:p>
    <w:p w:rsidR="007A641B" w:rsidRDefault="007A641B" w:rsidP="007A641B">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7A641B" w:rsidRDefault="007A641B" w:rsidP="007A641B">
      <w:pPr>
        <w:ind w:firstLine="709"/>
        <w:rPr>
          <w:rFonts w:eastAsia="SimSun" w:cs="Arial"/>
        </w:rPr>
      </w:pPr>
      <w:r>
        <w:rPr>
          <w:rFonts w:eastAsia="SimSun" w:cs="Arial"/>
        </w:rPr>
        <w:t xml:space="preserve">- выписку из Единого государственного реестра недвижимости о зарегистрированных правах на </w:t>
      </w:r>
      <w:r>
        <w:rPr>
          <w:rFonts w:cs="Arial"/>
        </w:rPr>
        <w:t>земельный участок</w:t>
      </w:r>
      <w:r>
        <w:rPr>
          <w:rFonts w:eastAsia="SimSun" w:cs="Arial"/>
        </w:rPr>
        <w:t>;</w:t>
      </w:r>
    </w:p>
    <w:p w:rsidR="007A641B" w:rsidRDefault="007A641B" w:rsidP="007A641B">
      <w:pPr>
        <w:ind w:firstLine="709"/>
        <w:rPr>
          <w:rFonts w:eastAsia="SimSun" w:cs="Arial"/>
        </w:rPr>
      </w:pPr>
      <w:r>
        <w:rPr>
          <w:rFonts w:eastAsia="SimSun" w:cs="Arial"/>
        </w:rPr>
        <w:t>б) в Управлении Федеральной налоговой службы по Воронежской области:</w:t>
      </w:r>
    </w:p>
    <w:p w:rsidR="007A641B" w:rsidRDefault="007A641B" w:rsidP="007A641B">
      <w:pPr>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641B" w:rsidRDefault="007A641B" w:rsidP="007A641B">
      <w:pPr>
        <w:ind w:firstLine="709"/>
        <w:rPr>
          <w:rFonts w:cs="Arial"/>
        </w:rPr>
      </w:pPr>
      <w:r>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Pr>
          <w:rFonts w:cs="Arial"/>
        </w:rPr>
        <w:t>.</w:t>
      </w:r>
    </w:p>
    <w:p w:rsidR="007A641B" w:rsidRDefault="007A641B" w:rsidP="007A641B">
      <w:pPr>
        <w:tabs>
          <w:tab w:val="left" w:pos="0"/>
        </w:tabs>
        <w:ind w:firstLine="709"/>
        <w:rPr>
          <w:rFonts w:cs="Arial"/>
        </w:rPr>
      </w:pPr>
      <w:r>
        <w:rPr>
          <w:rFonts w:cs="Arial"/>
        </w:rPr>
        <w:t xml:space="preserve">         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A641B" w:rsidRDefault="007A641B" w:rsidP="007A641B">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A641B" w:rsidRDefault="007A641B" w:rsidP="007A641B">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 210-ФЗ и должен содержать следующие сведения: </w:t>
      </w:r>
    </w:p>
    <w:p w:rsidR="007A641B" w:rsidRDefault="007A641B" w:rsidP="007A641B">
      <w:pPr>
        <w:tabs>
          <w:tab w:val="left" w:pos="0"/>
        </w:tabs>
        <w:ind w:firstLine="709"/>
        <w:rPr>
          <w:rFonts w:cs="Arial"/>
        </w:rPr>
      </w:pPr>
      <w:r>
        <w:rPr>
          <w:rFonts w:cs="Arial"/>
        </w:rPr>
        <w:t xml:space="preserve">- наименование органа, направляющего межведомственный запрос; </w:t>
      </w:r>
    </w:p>
    <w:p w:rsidR="007A641B" w:rsidRDefault="007A641B" w:rsidP="007A641B">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7A641B" w:rsidRDefault="007A641B" w:rsidP="007A641B">
      <w:pPr>
        <w:tabs>
          <w:tab w:val="left" w:pos="0"/>
        </w:tabs>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A641B" w:rsidRDefault="007A641B" w:rsidP="007A641B">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A641B" w:rsidRDefault="007A641B" w:rsidP="007A641B">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A641B" w:rsidRDefault="007A641B" w:rsidP="007A641B">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7A641B" w:rsidRDefault="007A641B" w:rsidP="007A641B">
      <w:pPr>
        <w:tabs>
          <w:tab w:val="left" w:pos="0"/>
        </w:tabs>
        <w:ind w:firstLine="709"/>
        <w:rPr>
          <w:rFonts w:cs="Arial"/>
        </w:rPr>
      </w:pPr>
      <w:r>
        <w:rPr>
          <w:rFonts w:cs="Arial"/>
        </w:rPr>
        <w:lastRenderedPageBreak/>
        <w:t xml:space="preserve">- дата направления межведомственного запроса; </w:t>
      </w:r>
    </w:p>
    <w:p w:rsidR="007A641B" w:rsidRDefault="007A641B" w:rsidP="007A641B">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A641B" w:rsidRDefault="007A641B" w:rsidP="007A641B">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7A641B" w:rsidRDefault="007A641B" w:rsidP="007A641B">
      <w:pPr>
        <w:pStyle w:val="a5"/>
        <w:tabs>
          <w:tab w:val="left" w:pos="0"/>
        </w:tabs>
        <w:spacing w:after="0" w:line="240" w:lineRule="auto"/>
        <w:ind w:left="0" w:firstLine="709"/>
        <w:rPr>
          <w:rFonts w:ascii="Arial" w:hAnsi="Arial" w:cs="Arial"/>
          <w:sz w:val="24"/>
          <w:szCs w:val="24"/>
        </w:rPr>
      </w:pPr>
      <w:r>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A641B" w:rsidRDefault="007A641B" w:rsidP="007A641B">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A641B" w:rsidRDefault="007A641B" w:rsidP="007A641B">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7A641B" w:rsidRDefault="007A641B" w:rsidP="007A641B">
      <w:pPr>
        <w:pStyle w:val="22"/>
        <w:shd w:val="clear" w:color="auto" w:fill="auto"/>
        <w:tabs>
          <w:tab w:val="left" w:pos="0"/>
          <w:tab w:val="left" w:pos="1123"/>
        </w:tabs>
        <w:spacing w:before="0" w:after="0" w:line="240" w:lineRule="auto"/>
        <w:ind w:firstLine="709"/>
        <w:rPr>
          <w:rFonts w:ascii="Arial" w:hAnsi="Arial" w:cs="Arial"/>
          <w:bCs/>
          <w:sz w:val="24"/>
          <w:szCs w:val="24"/>
        </w:rPr>
      </w:pPr>
      <w:r>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7A641B" w:rsidRDefault="007A641B" w:rsidP="007A641B">
      <w:pPr>
        <w:ind w:firstLine="709"/>
        <w:rPr>
          <w:rFonts w:eastAsia="SimSun" w:cs="Arial"/>
        </w:rPr>
      </w:pPr>
    </w:p>
    <w:p w:rsidR="007A641B" w:rsidRDefault="007A641B" w:rsidP="007A641B">
      <w:pPr>
        <w:autoSpaceDE w:val="0"/>
        <w:autoSpaceDN w:val="0"/>
        <w:adjustRightInd w:val="0"/>
        <w:ind w:firstLine="709"/>
        <w:rPr>
          <w:rFonts w:eastAsia="Calibri" w:cs="Arial"/>
          <w:lang w:eastAsia="en-US"/>
        </w:rPr>
      </w:pPr>
      <w:r>
        <w:rPr>
          <w:rFonts w:cs="Arial"/>
        </w:rPr>
        <w:t xml:space="preserve">20.1.5. </w:t>
      </w:r>
      <w:r>
        <w:rPr>
          <w:rFonts w:eastAsia="Calibri" w:cs="Arial"/>
          <w:lang w:eastAsia="en-US"/>
        </w:rPr>
        <w:t>Подготовка аукциона осуществляются в следующем порядке:</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1)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2)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w:t>
      </w:r>
      <w:r>
        <w:rPr>
          <w:rFonts w:cs="Arial"/>
        </w:rPr>
        <w:t>Российской Федерации</w:t>
      </w:r>
      <w:r>
        <w:rPr>
          <w:rFonts w:eastAsia="Calibri" w:cs="Arial"/>
          <w:lang w:eastAsia="en-US"/>
        </w:rPr>
        <w:t>;</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3) проверка Администрацией наличия или отсутствия оснований, предусмотренных пунктом 8 статьи 39.11 Земельного кодекса </w:t>
      </w:r>
      <w:r>
        <w:rPr>
          <w:rFonts w:cs="Arial"/>
        </w:rPr>
        <w:t>Российской Федерации</w:t>
      </w:r>
      <w:r>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A641B" w:rsidRDefault="007A641B" w:rsidP="007A641B">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A641B" w:rsidRDefault="007A641B" w:rsidP="007A641B">
      <w:pPr>
        <w:ind w:firstLine="709"/>
        <w:rPr>
          <w:rFonts w:eastAsia="SimSun" w:cs="Arial"/>
        </w:rPr>
      </w:pPr>
      <w:r>
        <w:rPr>
          <w:rFonts w:cs="Arial"/>
        </w:rPr>
        <w:t xml:space="preserve">При отсутствии </w:t>
      </w:r>
      <w:r>
        <w:rPr>
          <w:rFonts w:eastAsia="SimSun" w:cs="Arial"/>
        </w:rPr>
        <w:t xml:space="preserve">оснований, указанных в пункте 12 настоящего Административного регламента, Специалист в течение 1 рабочего дня (в </w:t>
      </w:r>
      <w:r>
        <w:rPr>
          <w:rFonts w:eastAsia="SimSun" w:cs="Arial"/>
        </w:rPr>
        <w:lastRenderedPageBreak/>
        <w:t xml:space="preserve">пределах сроков, установленных пунктом 7 настоящего Административного регламента) принимает решение о проведении аукциона. </w:t>
      </w:r>
    </w:p>
    <w:p w:rsidR="007A641B" w:rsidRDefault="007A641B" w:rsidP="007A641B">
      <w:pPr>
        <w:autoSpaceDE w:val="0"/>
        <w:autoSpaceDN w:val="0"/>
        <w:adjustRightInd w:val="0"/>
        <w:ind w:firstLine="709"/>
        <w:rPr>
          <w:rFonts w:eastAsia="SimSun" w:cs="Arial"/>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20.1.6. Организация и проведение аукциона по продаже земельного участка, аукциона на право заключения договора аренды земельного участка.</w:t>
      </w:r>
    </w:p>
    <w:p w:rsidR="007A641B" w:rsidRDefault="007A641B" w:rsidP="007A641B">
      <w:pPr>
        <w:ind w:firstLine="709"/>
        <w:rPr>
          <w:rFonts w:eastAsia="SimSun" w:cs="Arial"/>
        </w:rPr>
      </w:pPr>
      <w:r>
        <w:rPr>
          <w:rFonts w:eastAsia="SimSun" w:cs="Arial"/>
        </w:rPr>
        <w:t xml:space="preserve">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 Подготовка и проведение электронного аукциона осуществляются в порядке, предусмотренном статьями 39.11 и 39.12 Земельного кодекса </w:t>
      </w:r>
      <w:r>
        <w:rPr>
          <w:rFonts w:cs="Arial"/>
        </w:rPr>
        <w:t>Российской Федерации</w:t>
      </w:r>
      <w:r>
        <w:rPr>
          <w:rFonts w:eastAsia="SimSun" w:cs="Arial"/>
        </w:rPr>
        <w:t xml:space="preserve"> с учетом особенностей, установленных статьей 39.13 Земельного кодекса </w:t>
      </w:r>
      <w:r>
        <w:rPr>
          <w:rFonts w:cs="Arial"/>
        </w:rPr>
        <w:t>Российской Федерации</w:t>
      </w:r>
      <w:r>
        <w:rPr>
          <w:rFonts w:eastAsia="SimSun" w:cs="Arial"/>
        </w:rPr>
        <w:t xml:space="preserve">. </w:t>
      </w:r>
    </w:p>
    <w:p w:rsidR="007A641B" w:rsidRDefault="007A641B" w:rsidP="007A641B">
      <w:pPr>
        <w:ind w:firstLine="709"/>
        <w:rPr>
          <w:rFonts w:eastAsia="SimSun" w:cs="Arial"/>
        </w:rPr>
      </w:pPr>
      <w:r>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от начальной цены предмета аукциона.</w:t>
      </w:r>
    </w:p>
    <w:p w:rsidR="007A641B" w:rsidRDefault="007A641B" w:rsidP="007A641B">
      <w:pPr>
        <w:ind w:firstLine="709"/>
        <w:rPr>
          <w:rFonts w:eastAsia="SimSun" w:cs="Arial"/>
        </w:rPr>
      </w:pPr>
      <w:r>
        <w:rPr>
          <w:rFonts w:eastAsia="SimSun" w:cs="Arial"/>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7A641B" w:rsidRDefault="007A641B" w:rsidP="007A641B">
      <w:pPr>
        <w:ind w:firstLine="709"/>
        <w:rPr>
          <w:rFonts w:eastAsia="SimSun" w:cs="Arial"/>
        </w:rPr>
      </w:pPr>
      <w:r>
        <w:rPr>
          <w:rFonts w:eastAsia="SimSun" w:cs="Arial"/>
        </w:rPr>
        <w:t xml:space="preserve">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 </w:t>
      </w:r>
    </w:p>
    <w:p w:rsidR="007A641B" w:rsidRDefault="007A641B" w:rsidP="007A641B">
      <w:pPr>
        <w:ind w:firstLine="709"/>
        <w:rPr>
          <w:rFonts w:eastAsia="SimSun" w:cs="Arial"/>
        </w:rPr>
      </w:pPr>
      <w:r>
        <w:rPr>
          <w:rFonts w:eastAsia="SimSun" w:cs="Arial"/>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A641B" w:rsidRDefault="007A641B" w:rsidP="007A641B">
      <w:pPr>
        <w:ind w:firstLine="709"/>
        <w:rPr>
          <w:rFonts w:eastAsia="SimSun" w:cs="Arial"/>
        </w:rPr>
      </w:pPr>
      <w:r>
        <w:rPr>
          <w:rFonts w:eastAsia="SimSun" w:cs="Arial"/>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7A641B" w:rsidRDefault="007A641B" w:rsidP="007A641B">
      <w:pPr>
        <w:ind w:firstLine="709"/>
        <w:rPr>
          <w:rFonts w:eastAsia="SimSun" w:cs="Arial"/>
        </w:rPr>
      </w:pPr>
      <w:r>
        <w:rPr>
          <w:rFonts w:eastAsia="SimSun" w:cs="Arial"/>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641B" w:rsidRDefault="007A641B" w:rsidP="007A641B">
      <w:pPr>
        <w:ind w:firstLine="709"/>
        <w:rPr>
          <w:rFonts w:eastAsia="SimSun" w:cs="Arial"/>
        </w:rPr>
      </w:pPr>
      <w:r>
        <w:rPr>
          <w:rFonts w:eastAsia="SimSun" w:cs="Arial"/>
        </w:rPr>
        <w:t xml:space="preserve">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w:t>
      </w:r>
      <w:r>
        <w:rPr>
          <w:rFonts w:cs="Arial"/>
        </w:rPr>
        <w:t>Российской Федерации</w:t>
      </w:r>
      <w:r>
        <w:rPr>
          <w:rFonts w:eastAsia="SimSun" w:cs="Arial"/>
        </w:rPr>
        <w:t xml:space="preserve"> заключается </w:t>
      </w:r>
      <w:r>
        <w:rPr>
          <w:rFonts w:eastAsia="SimSun" w:cs="Arial"/>
        </w:rPr>
        <w:lastRenderedPageBreak/>
        <w:t>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641B" w:rsidRDefault="007A641B" w:rsidP="007A641B">
      <w:pPr>
        <w:ind w:firstLine="709"/>
        <w:rPr>
          <w:rFonts w:eastAsia="SimSun" w:cs="Arial"/>
        </w:rPr>
      </w:pPr>
      <w:r>
        <w:rPr>
          <w:rFonts w:eastAsia="SimSun" w:cs="Arial"/>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w:t>
      </w:r>
      <w:r>
        <w:rPr>
          <w:rFonts w:cs="Arial"/>
        </w:rPr>
        <w:t>Российской Федерации</w:t>
      </w:r>
      <w:r>
        <w:rPr>
          <w:rFonts w:eastAsia="SimSun" w:cs="Arial"/>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A641B" w:rsidRDefault="007A641B" w:rsidP="007A641B">
      <w:pPr>
        <w:ind w:firstLine="709"/>
        <w:rPr>
          <w:rFonts w:eastAsia="SimSun" w:cs="Arial"/>
        </w:rPr>
      </w:pPr>
      <w:r>
        <w:rPr>
          <w:rFonts w:eastAsia="SimSun" w:cs="Arial"/>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A641B" w:rsidRDefault="007A641B" w:rsidP="007A641B">
      <w:pPr>
        <w:ind w:firstLine="709"/>
        <w:rPr>
          <w:rFonts w:eastAsia="SimSun" w:cs="Arial"/>
        </w:rPr>
      </w:pPr>
      <w:r>
        <w:rPr>
          <w:rFonts w:eastAsia="SimSun" w:cs="Arial"/>
        </w:rPr>
        <w:t>Срок рассмотрения заявок на участие в аукционе не может превышать три рабочих дня с даты окончания срока приема документов.</w:t>
      </w:r>
    </w:p>
    <w:p w:rsidR="007A641B" w:rsidRDefault="007A641B" w:rsidP="007A641B">
      <w:pPr>
        <w:ind w:firstLine="709"/>
        <w:rPr>
          <w:rFonts w:eastAsia="SimSun" w:cs="Arial"/>
        </w:rPr>
      </w:pPr>
      <w:r>
        <w:rPr>
          <w:rFonts w:eastAsia="SimSun" w:cs="Arial"/>
        </w:rPr>
        <w:t>Один Заявитель вправе подать только одну заявку на участие в аукционе.</w:t>
      </w:r>
    </w:p>
    <w:p w:rsidR="007A641B" w:rsidRDefault="007A641B" w:rsidP="007A641B">
      <w:pPr>
        <w:ind w:firstLine="709"/>
        <w:rPr>
          <w:rFonts w:eastAsia="SimSun" w:cs="Arial"/>
        </w:rPr>
      </w:pPr>
      <w:r>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7A641B" w:rsidRDefault="007A641B" w:rsidP="007A641B">
      <w:pPr>
        <w:ind w:firstLine="709"/>
        <w:rPr>
          <w:rFonts w:eastAsia="SimSun" w:cs="Arial"/>
        </w:rPr>
      </w:pPr>
      <w:r>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A641B" w:rsidRDefault="007A641B" w:rsidP="007A641B">
      <w:pPr>
        <w:ind w:firstLine="709"/>
        <w:rPr>
          <w:rFonts w:eastAsia="SimSun" w:cs="Arial"/>
        </w:rPr>
      </w:pPr>
      <w:r>
        <w:rPr>
          <w:rFonts w:eastAsia="SimSun" w:cs="Arial"/>
        </w:rPr>
        <w:t>Заявитель не допускается к участию в аукционе в следующих случаях:</w:t>
      </w:r>
    </w:p>
    <w:p w:rsidR="007A641B" w:rsidRDefault="007A641B" w:rsidP="007A641B">
      <w:pPr>
        <w:ind w:firstLine="709"/>
        <w:rPr>
          <w:rFonts w:eastAsia="SimSun" w:cs="Arial"/>
        </w:rPr>
      </w:pPr>
      <w:r>
        <w:rPr>
          <w:rFonts w:eastAsia="SimSun" w:cs="Arial"/>
        </w:rPr>
        <w:t>1) непредставление необходимых для участия в аукционе документов или представление недостоверных сведений;</w:t>
      </w:r>
    </w:p>
    <w:p w:rsidR="007A641B" w:rsidRDefault="007A641B" w:rsidP="007A641B">
      <w:pPr>
        <w:ind w:firstLine="709"/>
        <w:rPr>
          <w:rFonts w:eastAsia="SimSun" w:cs="Arial"/>
        </w:rPr>
      </w:pPr>
      <w:r>
        <w:rPr>
          <w:rFonts w:eastAsia="SimSun" w:cs="Arial"/>
        </w:rPr>
        <w:t>2) непоступление задатка на дату рассмотрения заявок на участие в аукционе;</w:t>
      </w:r>
    </w:p>
    <w:p w:rsidR="007A641B" w:rsidRDefault="007A641B" w:rsidP="007A641B">
      <w:pPr>
        <w:ind w:firstLine="709"/>
        <w:rPr>
          <w:rFonts w:eastAsia="SimSun" w:cs="Arial"/>
        </w:rPr>
      </w:pPr>
      <w:r>
        <w:rPr>
          <w:rFonts w:eastAsia="SimSun" w:cs="Arial"/>
        </w:rPr>
        <w:t xml:space="preserve">3) подача заявки на участие в аукционе лицом, которое в соответствии с Земельным кодексом </w:t>
      </w:r>
      <w:r>
        <w:rPr>
          <w:rFonts w:cs="Arial"/>
        </w:rPr>
        <w:t>Российской Федерации</w:t>
      </w:r>
      <w:r>
        <w:rPr>
          <w:rFonts w:eastAsia="SimSun" w:cs="Arial"/>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A641B" w:rsidRDefault="007A641B" w:rsidP="007A641B">
      <w:pPr>
        <w:ind w:firstLine="709"/>
        <w:rPr>
          <w:rFonts w:eastAsia="SimSun" w:cs="Arial"/>
        </w:rPr>
      </w:pPr>
      <w:r>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A641B" w:rsidRDefault="007A641B" w:rsidP="007A641B">
      <w:pPr>
        <w:ind w:firstLine="709"/>
        <w:rPr>
          <w:rFonts w:eastAsia="SimSun" w:cs="Arial"/>
        </w:rPr>
      </w:pPr>
      <w:r>
        <w:rPr>
          <w:rFonts w:eastAsia="SimSun" w:cs="Arial"/>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7A641B" w:rsidRDefault="007A641B" w:rsidP="007A641B">
      <w:pPr>
        <w:ind w:firstLine="709"/>
        <w:rPr>
          <w:rFonts w:eastAsia="SimSun" w:cs="Arial"/>
        </w:rPr>
      </w:pPr>
      <w:r>
        <w:rPr>
          <w:rFonts w:eastAsia="SimSun" w:cs="Arial"/>
        </w:rPr>
        <w:lastRenderedPageBreak/>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A641B" w:rsidRDefault="007A641B" w:rsidP="007A641B">
      <w:pPr>
        <w:ind w:firstLine="709"/>
        <w:rPr>
          <w:rFonts w:eastAsia="SimSun" w:cs="Arial"/>
        </w:rPr>
      </w:pPr>
      <w:r>
        <w:rPr>
          <w:rFonts w:eastAsia="SimSun" w:cs="Arial"/>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статьи 39.13 Земельного кодекса </w:t>
      </w:r>
      <w:r>
        <w:rPr>
          <w:rFonts w:cs="Arial"/>
        </w:rPr>
        <w:t>Российской Федерации</w:t>
      </w:r>
      <w:r>
        <w:rPr>
          <w:rFonts w:eastAsia="SimSun" w:cs="Arial"/>
        </w:rPr>
        <w:t>.</w:t>
      </w:r>
    </w:p>
    <w:p w:rsidR="007A641B" w:rsidRDefault="007A641B" w:rsidP="007A641B">
      <w:pPr>
        <w:ind w:firstLine="709"/>
        <w:rPr>
          <w:rFonts w:eastAsia="SimSun" w:cs="Arial"/>
        </w:rPr>
      </w:pPr>
      <w:r>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A641B" w:rsidRDefault="007A641B" w:rsidP="007A641B">
      <w:pPr>
        <w:ind w:firstLine="709"/>
        <w:rPr>
          <w:rFonts w:eastAsia="SimSun" w:cs="Arial"/>
        </w:rPr>
      </w:pPr>
      <w:r>
        <w:rPr>
          <w:rFonts w:eastAsia="SimSun" w:cs="Arial"/>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A641B" w:rsidRDefault="007A641B" w:rsidP="007A641B">
      <w:pPr>
        <w:ind w:firstLine="709"/>
        <w:rPr>
          <w:rFonts w:eastAsia="SimSun" w:cs="Arial"/>
        </w:rPr>
      </w:pPr>
      <w:r>
        <w:rPr>
          <w:rFonts w:eastAsia="SimSun" w:cs="Arial"/>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статьи 39.12 Земельного кодекса </w:t>
      </w:r>
      <w:r>
        <w:rPr>
          <w:rFonts w:cs="Arial"/>
        </w:rPr>
        <w:t>Российской Федерации,</w:t>
      </w:r>
      <w:r>
        <w:rPr>
          <w:rFonts w:eastAsia="SimSun" w:cs="Arial"/>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A641B" w:rsidRDefault="007A641B" w:rsidP="007A641B">
      <w:pPr>
        <w:ind w:firstLine="709"/>
        <w:rPr>
          <w:rFonts w:eastAsia="SimSun" w:cs="Arial"/>
        </w:rPr>
      </w:pPr>
      <w:r>
        <w:rPr>
          <w:rFonts w:eastAsia="SimSun" w:cs="Arial"/>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пяти дней со дня истечения срока, предусмотренного пунктом 11 статьи 39.13 Земельного кодекса </w:t>
      </w:r>
      <w:r>
        <w:rPr>
          <w:rFonts w:cs="Arial"/>
        </w:rPr>
        <w:t>Российской Федерации</w:t>
      </w:r>
      <w:r>
        <w:rPr>
          <w:rFonts w:eastAsia="SimSun" w:cs="Arial"/>
        </w:rPr>
        <w:t>, обязана направить Заявителю экземпляр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A641B" w:rsidRDefault="007A641B" w:rsidP="007A641B">
      <w:pPr>
        <w:ind w:firstLine="709"/>
        <w:rPr>
          <w:rFonts w:eastAsia="SimSun" w:cs="Arial"/>
        </w:rPr>
      </w:pPr>
      <w:r>
        <w:rPr>
          <w:rFonts w:eastAsia="SimSun" w:cs="Arial"/>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7A641B" w:rsidRDefault="007A641B" w:rsidP="007A641B">
      <w:pPr>
        <w:ind w:firstLine="709"/>
        <w:rPr>
          <w:rFonts w:eastAsia="SimSun" w:cs="Arial"/>
        </w:rPr>
      </w:pPr>
      <w:r>
        <w:rPr>
          <w:rFonts w:eastAsia="SimSun" w:cs="Arial"/>
        </w:rPr>
        <w:t>1) предложение о цене предмета аукциона увеличивает текущее максимальное предложение о цене предмета аукциона на величину «шага аукциона»;</w:t>
      </w:r>
    </w:p>
    <w:p w:rsidR="007A641B" w:rsidRDefault="007A641B" w:rsidP="007A641B">
      <w:pPr>
        <w:ind w:firstLine="709"/>
        <w:rPr>
          <w:rFonts w:eastAsia="SimSun" w:cs="Arial"/>
        </w:rPr>
      </w:pPr>
      <w:r>
        <w:rPr>
          <w:rFonts w:eastAsia="SimSun" w:cs="Arial"/>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A641B" w:rsidRDefault="007A641B" w:rsidP="007A641B">
      <w:pPr>
        <w:ind w:firstLine="709"/>
        <w:rPr>
          <w:rFonts w:eastAsia="SimSun" w:cs="Arial"/>
        </w:rPr>
      </w:pPr>
      <w:r>
        <w:rPr>
          <w:rFonts w:eastAsia="SimSun" w:cs="Arial"/>
        </w:rPr>
        <w:lastRenderedPageBreak/>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A641B" w:rsidRDefault="007A641B" w:rsidP="007A641B">
      <w:pPr>
        <w:ind w:firstLine="709"/>
        <w:rPr>
          <w:rFonts w:eastAsia="SimSun" w:cs="Arial"/>
        </w:rPr>
      </w:pPr>
      <w:r>
        <w:rPr>
          <w:rFonts w:eastAsia="SimSun" w:cs="Arial"/>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A641B" w:rsidRDefault="007A641B" w:rsidP="007A641B">
      <w:pPr>
        <w:ind w:firstLine="709"/>
        <w:rPr>
          <w:rFonts w:eastAsia="SimSun" w:cs="Arial"/>
        </w:rPr>
      </w:pPr>
      <w:r>
        <w:rPr>
          <w:rFonts w:eastAsia="SimSun" w:cs="Arial"/>
        </w:rPr>
        <w:t>В протоколе указываются:</w:t>
      </w:r>
    </w:p>
    <w:p w:rsidR="007A641B" w:rsidRDefault="007A641B" w:rsidP="007A641B">
      <w:pPr>
        <w:ind w:firstLine="709"/>
        <w:rPr>
          <w:rFonts w:eastAsia="SimSun" w:cs="Arial"/>
        </w:rPr>
      </w:pPr>
      <w:r>
        <w:rPr>
          <w:rFonts w:eastAsia="SimSun" w:cs="Arial"/>
        </w:rPr>
        <w:t>1) сведения о месте, дате и времени проведения аукциона;</w:t>
      </w:r>
    </w:p>
    <w:p w:rsidR="007A641B" w:rsidRDefault="007A641B" w:rsidP="007A641B">
      <w:pPr>
        <w:ind w:firstLine="709"/>
        <w:rPr>
          <w:rFonts w:eastAsia="SimSun" w:cs="Arial"/>
        </w:rPr>
      </w:pPr>
      <w:r>
        <w:rPr>
          <w:rFonts w:eastAsia="SimSun" w:cs="Arial"/>
        </w:rPr>
        <w:t>2) предмет аукциона, в том числе сведения о местоположении и площади земельного участка;</w:t>
      </w:r>
    </w:p>
    <w:p w:rsidR="007A641B" w:rsidRDefault="007A641B" w:rsidP="007A641B">
      <w:pPr>
        <w:ind w:firstLine="709"/>
        <w:rPr>
          <w:rFonts w:eastAsia="SimSun" w:cs="Arial"/>
        </w:rPr>
      </w:pPr>
      <w:r>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7A641B" w:rsidRDefault="007A641B" w:rsidP="007A641B">
      <w:pPr>
        <w:ind w:firstLine="709"/>
        <w:rPr>
          <w:rFonts w:eastAsia="SimSun" w:cs="Arial"/>
        </w:rPr>
      </w:pPr>
      <w:r>
        <w:rPr>
          <w:rFonts w:eastAsia="SimSun"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A641B" w:rsidRDefault="007A641B" w:rsidP="007A641B">
      <w:pPr>
        <w:ind w:firstLine="709"/>
        <w:rPr>
          <w:rFonts w:eastAsia="SimSun" w:cs="Arial"/>
        </w:rPr>
      </w:pPr>
      <w:r>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A641B" w:rsidRDefault="007A641B" w:rsidP="007A641B">
      <w:pPr>
        <w:ind w:firstLine="709"/>
        <w:rPr>
          <w:rFonts w:eastAsia="SimSun" w:cs="Arial"/>
        </w:rPr>
      </w:pPr>
      <w:r>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A641B" w:rsidRDefault="007A641B" w:rsidP="007A641B">
      <w:pPr>
        <w:ind w:firstLine="709"/>
        <w:rPr>
          <w:rFonts w:eastAsia="SimSun" w:cs="Arial"/>
        </w:rPr>
      </w:pPr>
      <w:r>
        <w:rPr>
          <w:rFonts w:eastAsia="SimSun" w:cs="Arial"/>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A641B" w:rsidRDefault="007A641B" w:rsidP="007A641B">
      <w:pPr>
        <w:ind w:firstLine="709"/>
        <w:rPr>
          <w:rFonts w:eastAsia="SimSun" w:cs="Arial"/>
        </w:rPr>
      </w:pPr>
      <w:r>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A641B" w:rsidRDefault="007A641B" w:rsidP="007A641B">
      <w:pPr>
        <w:ind w:firstLine="709"/>
        <w:rPr>
          <w:rFonts w:eastAsia="SimSun" w:cs="Arial"/>
        </w:rPr>
      </w:pPr>
      <w:r>
        <w:rPr>
          <w:rFonts w:eastAsia="SimSun" w:cs="Arial"/>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w:t>
      </w:r>
      <w:r>
        <w:rPr>
          <w:rFonts w:eastAsia="SimSun" w:cs="Arial"/>
        </w:rPr>
        <w:lastRenderedPageBreak/>
        <w:t>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A641B" w:rsidRDefault="007A641B" w:rsidP="007A641B">
      <w:pPr>
        <w:ind w:firstLine="709"/>
        <w:rPr>
          <w:rFonts w:eastAsia="SimSun" w:cs="Arial"/>
        </w:rPr>
      </w:pPr>
      <w:r>
        <w:rPr>
          <w:rFonts w:eastAsia="SimSun" w:cs="Arial"/>
        </w:rPr>
        <w:t xml:space="preserve">Уполномоченный орган обязан в течение пяти дней со дня истечения срока, предусмотренного пунктом 11 статьи 39.13 Земельного кодекса </w:t>
      </w:r>
      <w:r>
        <w:rPr>
          <w:rFonts w:cs="Arial"/>
        </w:rPr>
        <w:t>Российской Федерации</w:t>
      </w:r>
      <w:r>
        <w:rPr>
          <w:rFonts w:eastAsia="SimSun" w:cs="Arial"/>
        </w:rPr>
        <w:t xml:space="preserve">, направить победителю электронного аукциона или иным лицам, с которыми в соответствии с пунктами 13, 14, 20 и 25 статьи 39.12 Земельного кодекса </w:t>
      </w:r>
      <w:r>
        <w:rPr>
          <w:rFonts w:cs="Arial"/>
        </w:rPr>
        <w:t>Российской Федерации</w:t>
      </w:r>
      <w:r>
        <w:rPr>
          <w:rFonts w:eastAsia="SimSun" w:cs="Arial"/>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7A641B" w:rsidRDefault="007A641B" w:rsidP="007A641B">
      <w:pPr>
        <w:ind w:firstLine="709"/>
        <w:rPr>
          <w:rFonts w:eastAsia="SimSun" w:cs="Arial"/>
        </w:rPr>
      </w:pPr>
      <w:r>
        <w:rPr>
          <w:rFonts w:eastAsia="SimSun" w:cs="Arial"/>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A641B" w:rsidRDefault="007A641B" w:rsidP="007A641B">
      <w:pPr>
        <w:ind w:firstLine="709"/>
        <w:rPr>
          <w:rFonts w:eastAsia="SimSun" w:cs="Arial"/>
        </w:rPr>
      </w:pPr>
      <w:r>
        <w:rPr>
          <w:rFonts w:eastAsia="SimSun" w:cs="Arial"/>
        </w:rPr>
        <w:t xml:space="preserve">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 </w:t>
      </w:r>
    </w:p>
    <w:p w:rsidR="007A641B" w:rsidRDefault="007A641B" w:rsidP="007A641B">
      <w:pPr>
        <w:ind w:firstLine="709"/>
        <w:rPr>
          <w:rFonts w:eastAsia="SimSun" w:cs="Arial"/>
        </w:rPr>
      </w:pPr>
      <w:r>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7A641B" w:rsidRDefault="007A641B" w:rsidP="007A641B">
      <w:pPr>
        <w:ind w:firstLine="709"/>
        <w:rPr>
          <w:rFonts w:eastAsia="SimSun" w:cs="Arial"/>
        </w:rPr>
      </w:pPr>
      <w:r>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A641B" w:rsidRDefault="007A641B" w:rsidP="007A641B">
      <w:pPr>
        <w:ind w:firstLine="709"/>
        <w:rPr>
          <w:rFonts w:eastAsia="SimSun" w:cs="Arial"/>
        </w:rPr>
      </w:pPr>
      <w:bookmarkStart w:id="4" w:name="Par15"/>
      <w:bookmarkEnd w:id="4"/>
      <w:r>
        <w:rPr>
          <w:rFonts w:eastAsia="SimSun" w:cs="Arial"/>
        </w:rPr>
        <w:t>20.1.7. Выдача (направление) результата предоставления Муниципальной услуги Заявителю.</w:t>
      </w:r>
    </w:p>
    <w:p w:rsidR="007A641B" w:rsidRDefault="007A641B" w:rsidP="007A641B">
      <w:pPr>
        <w:ind w:firstLine="709"/>
        <w:rPr>
          <w:rFonts w:eastAsia="SimSun" w:cs="Arial"/>
        </w:rPr>
      </w:pPr>
      <w:r>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7A641B" w:rsidRDefault="007A641B" w:rsidP="007A641B">
      <w:pPr>
        <w:ind w:firstLine="709"/>
        <w:rPr>
          <w:rFonts w:eastAsia="SimSun" w:cs="Arial"/>
        </w:rPr>
      </w:pPr>
      <w:r>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A641B" w:rsidRDefault="007A641B" w:rsidP="007A641B">
      <w:pPr>
        <w:ind w:firstLine="709"/>
        <w:rPr>
          <w:rFonts w:eastAsia="SimSun" w:cs="Arial"/>
        </w:rPr>
      </w:pPr>
      <w:r>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A641B" w:rsidRDefault="007A641B" w:rsidP="007A641B">
      <w:pPr>
        <w:ind w:firstLine="709"/>
        <w:rPr>
          <w:rFonts w:eastAsia="SimSun" w:cs="Arial"/>
        </w:rPr>
      </w:pPr>
      <w:r>
        <w:rPr>
          <w:rFonts w:eastAsia="SimSun" w:cs="Arial"/>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A641B" w:rsidRDefault="007A641B" w:rsidP="007A641B">
      <w:pPr>
        <w:ind w:firstLine="709"/>
        <w:rPr>
          <w:rFonts w:eastAsia="SimSun" w:cs="Arial"/>
        </w:rPr>
      </w:pPr>
      <w:r>
        <w:rPr>
          <w:rFonts w:eastAsia="SimSun" w:cs="Arial"/>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Земельного кодекса </w:t>
      </w:r>
      <w:r>
        <w:rPr>
          <w:rFonts w:cs="Arial"/>
        </w:rPr>
        <w:t>Российской Федерации</w:t>
      </w:r>
      <w:r>
        <w:rPr>
          <w:rFonts w:eastAsia="SimSun" w:cs="Arial"/>
        </w:rPr>
        <w:t xml:space="preserve">,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w:t>
      </w:r>
      <w:r>
        <w:rPr>
          <w:rFonts w:eastAsia="SimSun" w:cs="Arial"/>
        </w:rPr>
        <w:lastRenderedPageBreak/>
        <w:t>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A641B" w:rsidRDefault="007A641B" w:rsidP="007A641B">
      <w:pPr>
        <w:ind w:firstLine="709"/>
        <w:rPr>
          <w:rFonts w:eastAsia="SimSun" w:cs="Arial"/>
        </w:rPr>
      </w:pPr>
      <w:r>
        <w:rPr>
          <w:rFonts w:eastAsia="SimSun" w:cs="Arial"/>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Земельного кодекса </w:t>
      </w:r>
      <w:r>
        <w:rPr>
          <w:rFonts w:cs="Arial"/>
        </w:rPr>
        <w:t>Российской Федерации</w:t>
      </w:r>
      <w:r>
        <w:rPr>
          <w:rFonts w:eastAsia="SimSun" w:cs="Arial"/>
        </w:rPr>
        <w:t xml:space="preserve">,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пунктом 5 статьи 39.13 Земельного кодекса </w:t>
      </w:r>
      <w:r>
        <w:rPr>
          <w:rFonts w:cs="Arial"/>
        </w:rPr>
        <w:t>Российской Федерации</w:t>
      </w:r>
      <w:r>
        <w:rPr>
          <w:rFonts w:eastAsia="SimSun" w:cs="Arial"/>
        </w:rPr>
        <w:t>.</w:t>
      </w:r>
    </w:p>
    <w:p w:rsidR="007A641B" w:rsidRDefault="007A641B" w:rsidP="007A641B">
      <w:pPr>
        <w:ind w:firstLine="709"/>
        <w:rPr>
          <w:rFonts w:eastAsia="SimSun" w:cs="Arial"/>
        </w:rPr>
      </w:pPr>
      <w:r>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A641B" w:rsidRDefault="007A641B" w:rsidP="007A641B">
      <w:pPr>
        <w:ind w:firstLine="709"/>
        <w:rPr>
          <w:rFonts w:eastAsia="SimSun" w:cs="Arial"/>
        </w:rPr>
      </w:pPr>
      <w:r>
        <w:rPr>
          <w:rFonts w:eastAsia="SimSun" w:cs="Arial"/>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A641B" w:rsidRDefault="007A641B" w:rsidP="007A641B">
      <w:pPr>
        <w:ind w:firstLine="709"/>
        <w:rPr>
          <w:rFonts w:eastAsia="SimSun" w:cs="Arial"/>
        </w:rPr>
      </w:pPr>
      <w:r>
        <w:rPr>
          <w:rFonts w:eastAsia="SimSun" w:cs="Arial"/>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rPr>
          <w:rFonts w:cs="Arial"/>
        </w:rPr>
        <w:t>Российской Федерации</w:t>
      </w:r>
      <w:r>
        <w:rPr>
          <w:rFonts w:eastAsia="SimSun" w:cs="Arial"/>
        </w:rPr>
        <w:t>.</w:t>
      </w:r>
    </w:p>
    <w:p w:rsidR="007A641B" w:rsidRDefault="007A641B" w:rsidP="007A641B">
      <w:pPr>
        <w:ind w:firstLine="709"/>
        <w:rPr>
          <w:rFonts w:eastAsia="SimSun" w:cs="Arial"/>
        </w:rPr>
      </w:pPr>
      <w:r>
        <w:rPr>
          <w:rFonts w:eastAsia="SimSun" w:cs="Arial"/>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Земельного кодекса </w:t>
      </w:r>
      <w:r>
        <w:rPr>
          <w:rFonts w:cs="Arial"/>
        </w:rPr>
        <w:t>Российской Федерации</w:t>
      </w:r>
      <w:r>
        <w:rPr>
          <w:rFonts w:eastAsia="SimSun" w:cs="Arial"/>
        </w:rPr>
        <w:t xml:space="preserve"> и которые уклонились от их заключения, включаются в реестр недобросовестных участников аукциона.</w:t>
      </w:r>
    </w:p>
    <w:p w:rsidR="007A641B" w:rsidRDefault="007A641B" w:rsidP="007A641B">
      <w:pPr>
        <w:ind w:firstLine="709"/>
        <w:rPr>
          <w:rFonts w:cs="Arial"/>
        </w:rPr>
      </w:pPr>
      <w:r>
        <w:rPr>
          <w:rFonts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7A641B" w:rsidRDefault="007A641B" w:rsidP="007A641B">
      <w:pPr>
        <w:ind w:firstLine="709"/>
        <w:rPr>
          <w:rFonts w:cs="Arial"/>
        </w:rPr>
      </w:pPr>
      <w:r>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A641B" w:rsidRDefault="007A641B" w:rsidP="007A641B">
      <w:pPr>
        <w:ind w:firstLine="709"/>
        <w:rPr>
          <w:rFonts w:eastAsia="SimSun" w:cs="Arial"/>
        </w:rPr>
      </w:pPr>
      <w:r>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A641B" w:rsidRDefault="007A641B" w:rsidP="007A641B">
      <w:pPr>
        <w:ind w:firstLine="709"/>
        <w:rPr>
          <w:rFonts w:cs="Arial"/>
        </w:rPr>
      </w:pPr>
      <w:r>
        <w:rPr>
          <w:rFonts w:cs="Arial"/>
        </w:rPr>
        <w:t xml:space="preserve">Максимальный срок административной процедуры – пятнадцать </w:t>
      </w:r>
      <w:r>
        <w:rPr>
          <w:rFonts w:eastAsia="Calibri" w:cs="Arial"/>
          <w:lang w:eastAsia="en-US"/>
        </w:rPr>
        <w:t>дней со дня составления протокола о результатах аукциона</w:t>
      </w:r>
      <w:r>
        <w:rPr>
          <w:rFonts w:cs="Arial"/>
        </w:rPr>
        <w:t xml:space="preserve">. </w:t>
      </w:r>
    </w:p>
    <w:p w:rsidR="007A641B" w:rsidRDefault="007A641B" w:rsidP="007A641B">
      <w:pPr>
        <w:pStyle w:val="22"/>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20.1.8. Административная процедура по получению дополнительных сведений от Заявителя не применяется. </w:t>
      </w:r>
    </w:p>
    <w:p w:rsidR="007A641B" w:rsidRDefault="007A641B" w:rsidP="007A641B">
      <w:pPr>
        <w:ind w:firstLine="709"/>
        <w:rPr>
          <w:rFonts w:cs="Arial"/>
        </w:rPr>
      </w:pPr>
      <w:r>
        <w:rPr>
          <w:rFonts w:cs="Arial"/>
        </w:rPr>
        <w:lastRenderedPageBreak/>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Российской Федерации. </w:t>
      </w:r>
    </w:p>
    <w:p w:rsidR="007A641B" w:rsidRDefault="007A641B" w:rsidP="007A641B">
      <w:pPr>
        <w:ind w:firstLine="709"/>
        <w:rPr>
          <w:rFonts w:cs="Arial"/>
        </w:rPr>
      </w:pPr>
      <w:r>
        <w:rPr>
          <w:rFonts w:cs="Arial"/>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7A641B" w:rsidRDefault="007A641B" w:rsidP="007A641B">
      <w:pPr>
        <w:ind w:firstLine="709"/>
        <w:rPr>
          <w:rFonts w:cs="Arial"/>
        </w:rPr>
      </w:pPr>
      <w:r>
        <w:rPr>
          <w:rFonts w:cs="Arial"/>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7A641B" w:rsidRDefault="007A641B" w:rsidP="007A641B">
      <w:pPr>
        <w:ind w:firstLine="709"/>
        <w:rPr>
          <w:rFonts w:cs="Arial"/>
        </w:rPr>
      </w:pPr>
      <w:r>
        <w:rPr>
          <w:rFonts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p>
    <w:p w:rsidR="007A641B" w:rsidRDefault="007A641B" w:rsidP="007A641B">
      <w:pPr>
        <w:ind w:firstLine="709"/>
        <w:rPr>
          <w:rFonts w:cs="Arial"/>
        </w:rPr>
      </w:pPr>
      <w:r>
        <w:rPr>
          <w:rFonts w:cs="Arial"/>
        </w:rPr>
        <w:t>В извещении указываются сведения, определенные частью 2 статьи 39.18 Земельного кодекса Российской Федерации.</w:t>
      </w:r>
    </w:p>
    <w:p w:rsidR="007A641B" w:rsidRDefault="007A641B" w:rsidP="007A641B">
      <w:pPr>
        <w:ind w:firstLine="709"/>
        <w:rPr>
          <w:rFonts w:cs="Arial"/>
        </w:rPr>
      </w:pPr>
      <w:r>
        <w:rPr>
          <w:rFonts w:cs="Arial"/>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7A641B" w:rsidRDefault="007A641B" w:rsidP="007A641B">
      <w:pPr>
        <w:ind w:firstLine="709"/>
        <w:rPr>
          <w:rFonts w:cs="Arial"/>
        </w:rPr>
      </w:pPr>
      <w:r>
        <w:rPr>
          <w:rFonts w:cs="Arial"/>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A641B" w:rsidRDefault="007A641B" w:rsidP="007A641B">
      <w:pPr>
        <w:ind w:firstLine="709"/>
        <w:rPr>
          <w:rFonts w:cs="Arial"/>
        </w:rPr>
      </w:pPr>
      <w:r>
        <w:rPr>
          <w:rFonts w:cs="Arial"/>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7A641B" w:rsidRDefault="007A641B" w:rsidP="007A641B">
      <w:pPr>
        <w:ind w:firstLine="709"/>
        <w:rPr>
          <w:rFonts w:cs="Arial"/>
        </w:rPr>
      </w:pPr>
      <w:r>
        <w:rPr>
          <w:rFonts w:cs="Arial"/>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A641B" w:rsidRDefault="007A641B" w:rsidP="007A641B">
      <w:pPr>
        <w:ind w:firstLine="709"/>
        <w:rPr>
          <w:rFonts w:cs="Arial"/>
        </w:rPr>
      </w:pPr>
      <w:r>
        <w:rPr>
          <w:rFonts w:cs="Arial"/>
        </w:rPr>
        <w:t xml:space="preserve">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w:t>
      </w:r>
      <w:r>
        <w:rPr>
          <w:rFonts w:cs="Arial"/>
        </w:rPr>
        <w:lastRenderedPageBreak/>
        <w:t>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A641B" w:rsidRDefault="007A641B" w:rsidP="007A641B">
      <w:pPr>
        <w:ind w:firstLine="709"/>
        <w:rPr>
          <w:rFonts w:cs="Arial"/>
        </w:rPr>
      </w:pPr>
      <w:r>
        <w:rPr>
          <w:rFonts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7A641B" w:rsidRDefault="007A641B" w:rsidP="007A641B">
      <w:pPr>
        <w:ind w:firstLine="709"/>
        <w:rPr>
          <w:rFonts w:cs="Arial"/>
        </w:rPr>
      </w:pPr>
      <w:r>
        <w:rPr>
          <w:rFonts w:cs="Arial"/>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7A641B" w:rsidRDefault="007A641B" w:rsidP="007A641B">
      <w:pPr>
        <w:ind w:firstLine="709"/>
        <w:rPr>
          <w:rFonts w:cs="Arial"/>
        </w:rPr>
      </w:pPr>
      <w:r>
        <w:rPr>
          <w:rFonts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A641B" w:rsidRDefault="007A641B" w:rsidP="007A641B">
      <w:pPr>
        <w:ind w:firstLine="709"/>
        <w:rPr>
          <w:rFonts w:cs="Arial"/>
        </w:rPr>
      </w:pPr>
      <w:r>
        <w:rPr>
          <w:rFonts w:cs="Arial"/>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A641B" w:rsidRDefault="007A641B" w:rsidP="007A641B">
      <w:pPr>
        <w:ind w:firstLine="709"/>
        <w:rPr>
          <w:rFonts w:cs="Arial"/>
        </w:rPr>
      </w:pPr>
    </w:p>
    <w:p w:rsidR="007A641B" w:rsidRDefault="007A641B" w:rsidP="007A641B">
      <w:pPr>
        <w:pStyle w:val="a5"/>
        <w:tabs>
          <w:tab w:val="left" w:pos="0"/>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7A641B" w:rsidRDefault="007A641B" w:rsidP="007A641B">
      <w:pPr>
        <w:autoSpaceDE w:val="0"/>
        <w:autoSpaceDN w:val="0"/>
        <w:adjustRightInd w:val="0"/>
        <w:ind w:firstLine="709"/>
        <w:rPr>
          <w:rFonts w:eastAsia="Calibri" w:cs="Arial"/>
          <w:lang w:eastAsia="en-US"/>
        </w:rPr>
      </w:pPr>
      <w:r>
        <w:rPr>
          <w:rFonts w:eastAsia="SimSun" w:cs="Arial"/>
        </w:rPr>
        <w:t>20.2.1. Основанием для и</w:t>
      </w:r>
      <w:r>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rPr>
        <w:t>Заявитель может приложить к нему документы, подтверждающие допущенную опечатку и (или) ошибку.</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rPr>
        <w:t>главой Рамонского муниципального района Воронежской области</w:t>
      </w:r>
      <w:r>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A641B" w:rsidRDefault="007A641B" w:rsidP="007A641B">
      <w:pPr>
        <w:ind w:firstLine="709"/>
        <w:rPr>
          <w:rFonts w:cs="Arial"/>
        </w:rPr>
      </w:pPr>
      <w:r>
        <w:rPr>
          <w:rFonts w:eastAsia="Calibri" w:cs="Arial"/>
          <w:lang w:eastAsia="en-US"/>
        </w:rPr>
        <w:t>20.2.7.</w:t>
      </w:r>
      <w:r>
        <w:rPr>
          <w:rFonts w:eastAsia="SimSun" w:cs="Arial"/>
        </w:rPr>
        <w:t xml:space="preserve"> Критерием принятия решения является наличие либо отсутствие опечаток и (или) ошибок в выданных документах.</w:t>
      </w:r>
    </w:p>
    <w:p w:rsidR="007A641B" w:rsidRDefault="007A641B" w:rsidP="007A641B">
      <w:pPr>
        <w:autoSpaceDE w:val="0"/>
        <w:autoSpaceDN w:val="0"/>
        <w:adjustRightInd w:val="0"/>
        <w:ind w:firstLine="709"/>
        <w:rPr>
          <w:rFonts w:cs="Arial"/>
        </w:rPr>
      </w:pPr>
      <w:r>
        <w:rPr>
          <w:rFonts w:eastAsia="Calibri" w:cs="Arial"/>
          <w:lang w:eastAsia="en-US"/>
        </w:rPr>
        <w:t xml:space="preserve">20.2.8. </w:t>
      </w:r>
      <w:r>
        <w:rPr>
          <w:rFonts w:cs="Arial"/>
        </w:rPr>
        <w:t xml:space="preserve">Административная процедура по получению дополнительных сведений от Заявителя не применяется. </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pStyle w:val="a5"/>
        <w:tabs>
          <w:tab w:val="left" w:pos="0"/>
          <w:tab w:val="left" w:pos="1560"/>
        </w:tabs>
        <w:autoSpaceDE w:val="0"/>
        <w:autoSpaceDN w:val="0"/>
        <w:adjustRightInd w:val="0"/>
        <w:spacing w:after="0" w:line="240" w:lineRule="auto"/>
        <w:ind w:left="0" w:firstLine="709"/>
        <w:rPr>
          <w:rFonts w:ascii="Arial" w:eastAsia="Calibri" w:hAnsi="Arial" w:cs="Arial"/>
          <w:sz w:val="24"/>
          <w:szCs w:val="24"/>
        </w:rPr>
      </w:pPr>
      <w:r>
        <w:rPr>
          <w:rFonts w:ascii="Arial" w:eastAsia="SimSun" w:hAnsi="Arial" w:cs="Arial"/>
          <w:sz w:val="24"/>
          <w:szCs w:val="24"/>
        </w:rPr>
        <w:t xml:space="preserve">20.3. Вариант 3. </w:t>
      </w:r>
      <w:r>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7A641B" w:rsidRDefault="007A641B" w:rsidP="007A641B">
      <w:pPr>
        <w:tabs>
          <w:tab w:val="left" w:pos="0"/>
        </w:tabs>
        <w:ind w:firstLine="709"/>
        <w:rPr>
          <w:rFonts w:cs="Arial"/>
        </w:rPr>
      </w:pPr>
      <w:r>
        <w:rPr>
          <w:rFonts w:cs="Arial"/>
          <w:bCs/>
        </w:rPr>
        <w:t xml:space="preserve">20.3.1. Заявитель вправе обратиться в Администрацию с заявлением о выдаче дубликата </w:t>
      </w:r>
      <w:r>
        <w:rPr>
          <w:rFonts w:eastAsia="Calibri" w:cs="Arial"/>
        </w:rPr>
        <w:t>документа о предоставлении земельного участка, находящегося в Муниципальной собственности, на торгах</w:t>
      </w:r>
      <w:r>
        <w:rPr>
          <w:rFonts w:cs="Arial"/>
          <w:bCs/>
        </w:rPr>
        <w:t xml:space="preserve"> (далее – заявление о выдаче дубликата).</w:t>
      </w:r>
    </w:p>
    <w:p w:rsidR="007A641B" w:rsidRDefault="007A641B" w:rsidP="007A641B">
      <w:pPr>
        <w:tabs>
          <w:tab w:val="left" w:pos="0"/>
        </w:tabs>
        <w:ind w:firstLine="709"/>
        <w:rPr>
          <w:rFonts w:cs="Arial"/>
          <w:bCs/>
        </w:rPr>
      </w:pPr>
      <w:r>
        <w:rPr>
          <w:rFonts w:cs="Arial"/>
          <w:bCs/>
        </w:rPr>
        <w:t xml:space="preserve">20.3.2. Прием и регистрация заявления осуществляется в порядке, установленном </w:t>
      </w:r>
      <w:r>
        <w:rPr>
          <w:rFonts w:eastAsia="Calibri" w:cs="Arial"/>
        </w:rPr>
        <w:t>пунктом 20.1.2.</w:t>
      </w:r>
      <w:r>
        <w:rPr>
          <w:rFonts w:cs="Arial"/>
          <w:bCs/>
        </w:rPr>
        <w:t xml:space="preserve"> настоящего Административного регламента.</w:t>
      </w:r>
    </w:p>
    <w:p w:rsidR="007A641B" w:rsidRDefault="007A641B" w:rsidP="007A641B">
      <w:pPr>
        <w:tabs>
          <w:tab w:val="left" w:pos="0"/>
        </w:tabs>
        <w:ind w:firstLine="709"/>
        <w:rPr>
          <w:rFonts w:cs="Arial"/>
        </w:rPr>
      </w:pPr>
      <w:r>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7A641B" w:rsidRDefault="007A641B" w:rsidP="007A641B">
      <w:pPr>
        <w:tabs>
          <w:tab w:val="left" w:pos="0"/>
        </w:tabs>
        <w:ind w:firstLine="709"/>
        <w:rPr>
          <w:rFonts w:cs="Arial"/>
        </w:rPr>
      </w:pPr>
      <w:r>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7A641B" w:rsidRDefault="007A641B" w:rsidP="007A641B">
      <w:pPr>
        <w:tabs>
          <w:tab w:val="left" w:pos="0"/>
        </w:tabs>
        <w:ind w:firstLine="709"/>
        <w:rPr>
          <w:rFonts w:cs="Arial"/>
        </w:rPr>
      </w:pPr>
      <w:r>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7A641B" w:rsidRDefault="007A641B" w:rsidP="007A641B">
      <w:pPr>
        <w:tabs>
          <w:tab w:val="left" w:pos="0"/>
        </w:tabs>
        <w:ind w:firstLine="709"/>
        <w:rPr>
          <w:rFonts w:cs="Arial"/>
        </w:rPr>
      </w:pPr>
      <w:r>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A641B" w:rsidRDefault="007A641B" w:rsidP="007A641B">
      <w:pPr>
        <w:tabs>
          <w:tab w:val="left" w:pos="0"/>
        </w:tabs>
        <w:ind w:firstLine="709"/>
        <w:rPr>
          <w:rFonts w:cs="Arial"/>
        </w:rPr>
      </w:pPr>
      <w:r>
        <w:rPr>
          <w:rFonts w:cs="Arial"/>
          <w:bCs/>
        </w:rPr>
        <w:t>20.3.7. Основанием для отказа в выдаче дубликата является обращение за его выдачей лица, не являющегося Заявителем.</w:t>
      </w:r>
    </w:p>
    <w:p w:rsidR="007A641B" w:rsidRDefault="007A641B" w:rsidP="007A641B">
      <w:pPr>
        <w:tabs>
          <w:tab w:val="left" w:pos="0"/>
        </w:tabs>
        <w:ind w:firstLine="709"/>
        <w:rPr>
          <w:rFonts w:cs="Arial"/>
          <w:bCs/>
        </w:rPr>
      </w:pPr>
      <w:r>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подпункте 6.4 пункта 6 настоящего Административного регламента (за исключением электронной формы).</w:t>
      </w:r>
    </w:p>
    <w:p w:rsidR="007A641B" w:rsidRDefault="007A641B" w:rsidP="007A641B">
      <w:pPr>
        <w:tabs>
          <w:tab w:val="left" w:pos="0"/>
        </w:tabs>
        <w:ind w:firstLine="709"/>
        <w:rPr>
          <w:rFonts w:cs="Arial"/>
        </w:rPr>
      </w:pPr>
      <w:r>
        <w:rPr>
          <w:rFonts w:cs="Arial"/>
        </w:rPr>
        <w:t>20.3.9. Административная процедура по получению дополнительных сведений от Заявителя не применяется.</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21. Порядок оставления запроса Заявителя без рассмотрения. </w:t>
      </w:r>
    </w:p>
    <w:p w:rsidR="007A641B" w:rsidRDefault="007A641B" w:rsidP="007A641B">
      <w:pPr>
        <w:autoSpaceDE w:val="0"/>
        <w:autoSpaceDN w:val="0"/>
        <w:adjustRightInd w:val="0"/>
        <w:ind w:firstLine="709"/>
        <w:rPr>
          <w:rFonts w:cs="Arial"/>
        </w:rPr>
      </w:pPr>
      <w:r>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A641B" w:rsidRDefault="007A641B" w:rsidP="007A641B">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A641B" w:rsidRDefault="007A641B" w:rsidP="007A641B">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7A641B" w:rsidRDefault="007A641B" w:rsidP="007A641B">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A641B" w:rsidRDefault="007A641B" w:rsidP="007A641B">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подпункте 6.4. пункта 6 настоящего Административного регламента. </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pStyle w:val="24"/>
        <w:shd w:val="clear" w:color="auto" w:fill="auto"/>
        <w:tabs>
          <w:tab w:val="left" w:pos="0"/>
        </w:tabs>
        <w:spacing w:after="0" w:line="240" w:lineRule="auto"/>
        <w:ind w:firstLine="709"/>
        <w:jc w:val="center"/>
        <w:outlineLvl w:val="9"/>
        <w:rPr>
          <w:rFonts w:ascii="Arial" w:hAnsi="Arial" w:cs="Arial"/>
          <w:b w:val="0"/>
          <w:sz w:val="24"/>
          <w:szCs w:val="24"/>
        </w:rPr>
      </w:pPr>
      <w:bookmarkStart w:id="5" w:name="bookmark2"/>
      <w:r>
        <w:rPr>
          <w:rFonts w:ascii="Arial" w:hAnsi="Arial" w:cs="Arial"/>
          <w:b w:val="0"/>
          <w:sz w:val="24"/>
          <w:szCs w:val="24"/>
          <w:lang w:val="en-US"/>
        </w:rPr>
        <w:t>IV</w:t>
      </w:r>
      <w:r>
        <w:rPr>
          <w:rFonts w:ascii="Arial" w:hAnsi="Arial" w:cs="Arial"/>
          <w:b w:val="0"/>
          <w:sz w:val="24"/>
          <w:szCs w:val="24"/>
        </w:rPr>
        <w:t>. Порядок и формы контроля за исполнением административного регламента</w:t>
      </w:r>
      <w:bookmarkEnd w:id="5"/>
    </w:p>
    <w:p w:rsidR="007A641B" w:rsidRDefault="007A641B" w:rsidP="007A641B">
      <w:pPr>
        <w:pStyle w:val="24"/>
        <w:shd w:val="clear" w:color="auto" w:fill="auto"/>
        <w:tabs>
          <w:tab w:val="left" w:pos="0"/>
        </w:tabs>
        <w:spacing w:after="0" w:line="240" w:lineRule="auto"/>
        <w:ind w:firstLine="709"/>
        <w:outlineLvl w:val="9"/>
        <w:rPr>
          <w:rFonts w:ascii="Arial" w:hAnsi="Arial" w:cs="Arial"/>
          <w:b w:val="0"/>
          <w:sz w:val="24"/>
          <w:szCs w:val="24"/>
          <w:lang w:eastAsia="ru-RU"/>
        </w:rPr>
      </w:pPr>
    </w:p>
    <w:p w:rsidR="007A641B" w:rsidRDefault="007A641B" w:rsidP="007A641B">
      <w:pPr>
        <w:pStyle w:val="90"/>
        <w:shd w:val="clear" w:color="auto" w:fill="auto"/>
        <w:tabs>
          <w:tab w:val="left" w:pos="1134"/>
          <w:tab w:val="left" w:pos="1276"/>
        </w:tabs>
        <w:spacing w:after="0" w:line="240" w:lineRule="auto"/>
        <w:ind w:firstLine="709"/>
        <w:rPr>
          <w:rFonts w:ascii="Arial" w:hAnsi="Arial" w:cs="Arial"/>
          <w:i w:val="0"/>
          <w:sz w:val="24"/>
          <w:szCs w:val="24"/>
        </w:rPr>
      </w:pPr>
      <w:r>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9"/>
          <w:rFonts w:ascii="Arial" w:hAnsi="Arial" w:cs="Arial"/>
          <w:i w:val="0"/>
          <w:iCs w:val="0"/>
          <w:spacing w:val="7"/>
          <w:sz w:val="24"/>
          <w:szCs w:val="24"/>
        </w:rPr>
        <w:t xml:space="preserve"> </w:t>
      </w:r>
      <w:r>
        <w:rPr>
          <w:rFonts w:ascii="Arial" w:hAnsi="Arial" w:cs="Arial"/>
          <w:i w:val="0"/>
          <w:sz w:val="24"/>
          <w:szCs w:val="24"/>
        </w:rPr>
        <w:t>положений Административного регламента и иных нормативных правовых актов</w:t>
      </w:r>
      <w:r>
        <w:rPr>
          <w:rStyle w:val="a9"/>
          <w:rFonts w:ascii="Arial" w:hAnsi="Arial" w:cs="Arial"/>
          <w:i w:val="0"/>
          <w:iCs w:val="0"/>
          <w:spacing w:val="7"/>
          <w:sz w:val="24"/>
          <w:szCs w:val="24"/>
        </w:rPr>
        <w:t xml:space="preserve">, </w:t>
      </w:r>
      <w:r>
        <w:rPr>
          <w:rFonts w:ascii="Arial" w:hAnsi="Arial" w:cs="Arial"/>
          <w:i w:val="0"/>
          <w:sz w:val="24"/>
          <w:szCs w:val="24"/>
        </w:rPr>
        <w:t>устанавливающих требования к предоставлению Муниципальной услуги.</w:t>
      </w:r>
    </w:p>
    <w:p w:rsidR="007A641B" w:rsidRDefault="007A641B" w:rsidP="007A641B">
      <w:pPr>
        <w:pStyle w:val="22"/>
        <w:shd w:val="clear" w:color="auto" w:fill="auto"/>
        <w:tabs>
          <w:tab w:val="left" w:pos="1276"/>
          <w:tab w:val="left" w:pos="1419"/>
        </w:tabs>
        <w:spacing w:before="0" w:after="0" w:line="240" w:lineRule="auto"/>
        <w:ind w:firstLine="709"/>
        <w:rPr>
          <w:rFonts w:ascii="Arial" w:hAnsi="Arial" w:cs="Arial"/>
          <w:sz w:val="24"/>
          <w:szCs w:val="24"/>
        </w:rPr>
      </w:pPr>
      <w:r>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A641B" w:rsidRDefault="007A641B" w:rsidP="007A641B">
      <w:pPr>
        <w:pStyle w:val="22"/>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A641B" w:rsidRDefault="007A641B" w:rsidP="007A641B">
      <w:pPr>
        <w:pStyle w:val="22"/>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641B" w:rsidRDefault="007A641B" w:rsidP="007A641B">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A641B" w:rsidRDefault="007A641B" w:rsidP="007A641B">
      <w:pPr>
        <w:pStyle w:val="22"/>
        <w:shd w:val="clear" w:color="auto" w:fill="auto"/>
        <w:tabs>
          <w:tab w:val="left" w:pos="1134"/>
          <w:tab w:val="left" w:pos="1276"/>
        </w:tabs>
        <w:spacing w:before="0" w:after="0" w:line="240" w:lineRule="auto"/>
        <w:ind w:firstLine="709"/>
        <w:rPr>
          <w:rFonts w:ascii="Arial" w:hAnsi="Arial" w:cs="Arial"/>
          <w:sz w:val="24"/>
          <w:szCs w:val="24"/>
        </w:rPr>
      </w:pPr>
      <w:r>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A641B" w:rsidRDefault="007A641B" w:rsidP="007A641B">
      <w:pPr>
        <w:pStyle w:val="22"/>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7A641B" w:rsidRDefault="007A641B" w:rsidP="007A641B">
      <w:pPr>
        <w:pStyle w:val="22"/>
        <w:shd w:val="clear" w:color="auto" w:fill="auto"/>
        <w:tabs>
          <w:tab w:val="left" w:pos="964"/>
          <w:tab w:val="left" w:pos="1134"/>
        </w:tabs>
        <w:spacing w:before="0" w:after="0" w:line="240" w:lineRule="auto"/>
        <w:ind w:firstLine="709"/>
        <w:rPr>
          <w:rFonts w:ascii="Arial" w:hAnsi="Arial" w:cs="Arial"/>
          <w:sz w:val="24"/>
          <w:szCs w:val="24"/>
        </w:rPr>
      </w:pPr>
      <w:r>
        <w:rPr>
          <w:rFonts w:ascii="Arial" w:hAnsi="Arial" w:cs="Arial"/>
          <w:sz w:val="24"/>
          <w:szCs w:val="24"/>
        </w:rPr>
        <w:t>а) соблюдение сроков предоставления Муниципальной услуги;</w:t>
      </w:r>
    </w:p>
    <w:p w:rsidR="007A641B" w:rsidRDefault="007A641B" w:rsidP="007A641B">
      <w:pPr>
        <w:pStyle w:val="22"/>
        <w:shd w:val="clear" w:color="auto" w:fill="auto"/>
        <w:tabs>
          <w:tab w:val="left" w:pos="851"/>
          <w:tab w:val="left" w:pos="981"/>
        </w:tabs>
        <w:spacing w:before="0" w:after="0" w:line="240" w:lineRule="auto"/>
        <w:ind w:firstLine="709"/>
        <w:rPr>
          <w:rFonts w:ascii="Arial" w:hAnsi="Arial" w:cs="Arial"/>
          <w:sz w:val="24"/>
          <w:szCs w:val="24"/>
        </w:rPr>
      </w:pPr>
      <w:r>
        <w:rPr>
          <w:rFonts w:ascii="Arial" w:hAnsi="Arial" w:cs="Arial"/>
          <w:sz w:val="24"/>
          <w:szCs w:val="24"/>
        </w:rPr>
        <w:lastRenderedPageBreak/>
        <w:t>б) соблюдение положений настоящего Административного регламента;</w:t>
      </w:r>
    </w:p>
    <w:p w:rsidR="007A641B" w:rsidRDefault="007A641B" w:rsidP="007A641B">
      <w:pPr>
        <w:pStyle w:val="22"/>
        <w:shd w:val="clear" w:color="auto" w:fill="auto"/>
        <w:tabs>
          <w:tab w:val="left" w:pos="987"/>
          <w:tab w:val="left" w:pos="1134"/>
        </w:tabs>
        <w:spacing w:before="0" w:after="0" w:line="240" w:lineRule="auto"/>
        <w:ind w:firstLine="709"/>
        <w:rPr>
          <w:rFonts w:ascii="Arial" w:hAnsi="Arial" w:cs="Arial"/>
          <w:sz w:val="24"/>
          <w:szCs w:val="24"/>
        </w:rPr>
      </w:pPr>
      <w:r>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7A641B" w:rsidRDefault="007A641B" w:rsidP="007A641B">
      <w:pPr>
        <w:pStyle w:val="22"/>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23.3. Основанием для проведения внеплановых проверок являются:</w:t>
      </w:r>
    </w:p>
    <w:p w:rsidR="007A641B" w:rsidRDefault="007A641B" w:rsidP="007A641B">
      <w:pPr>
        <w:pStyle w:val="22"/>
        <w:shd w:val="clear" w:color="auto" w:fill="auto"/>
        <w:tabs>
          <w:tab w:val="left" w:pos="1057"/>
        </w:tabs>
        <w:spacing w:before="0" w:after="0" w:line="240" w:lineRule="auto"/>
        <w:ind w:firstLine="709"/>
        <w:rPr>
          <w:rFonts w:ascii="Arial" w:hAnsi="Arial" w:cs="Arial"/>
          <w:sz w:val="24"/>
          <w:szCs w:val="24"/>
        </w:rPr>
      </w:pPr>
      <w:r>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муниципального района Воронежской области;</w:t>
      </w:r>
    </w:p>
    <w:p w:rsidR="007A641B" w:rsidRDefault="007A641B" w:rsidP="007A641B">
      <w:pPr>
        <w:pStyle w:val="22"/>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7A641B" w:rsidRDefault="007A641B" w:rsidP="007A641B">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A641B" w:rsidRDefault="007A641B" w:rsidP="007A641B">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A641B" w:rsidRDefault="007A641B" w:rsidP="007A641B">
      <w:pPr>
        <w:pStyle w:val="22"/>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A641B" w:rsidRDefault="007A641B" w:rsidP="007A641B">
      <w:pPr>
        <w:autoSpaceDE w:val="0"/>
        <w:autoSpaceDN w:val="0"/>
        <w:adjustRightInd w:val="0"/>
        <w:ind w:firstLine="709"/>
        <w:rPr>
          <w:rFonts w:eastAsia="Calibri" w:cs="Arial"/>
        </w:rPr>
      </w:pPr>
      <w:r>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A641B" w:rsidRDefault="007A641B" w:rsidP="007A641B">
      <w:pPr>
        <w:pStyle w:val="2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7A641B" w:rsidRDefault="007A641B" w:rsidP="007A641B">
      <w:pPr>
        <w:pStyle w:val="22"/>
        <w:shd w:val="clear" w:color="auto" w:fill="auto"/>
        <w:tabs>
          <w:tab w:val="left" w:pos="1276"/>
          <w:tab w:val="left" w:pos="1495"/>
        </w:tabs>
        <w:spacing w:before="0" w:after="0" w:line="240" w:lineRule="auto"/>
        <w:ind w:firstLine="709"/>
        <w:rPr>
          <w:rFonts w:ascii="Arial" w:hAnsi="Arial" w:cs="Arial"/>
          <w:sz w:val="24"/>
          <w:szCs w:val="24"/>
        </w:rPr>
      </w:pPr>
      <w:r>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A641B" w:rsidRDefault="007A641B" w:rsidP="007A641B">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A641B" w:rsidRDefault="007A641B" w:rsidP="007A641B">
      <w:pPr>
        <w:pStyle w:val="22"/>
        <w:shd w:val="clear" w:color="auto" w:fill="auto"/>
        <w:tabs>
          <w:tab w:val="left" w:pos="1477"/>
        </w:tabs>
        <w:spacing w:before="0" w:after="0" w:line="240" w:lineRule="auto"/>
        <w:ind w:firstLine="709"/>
        <w:rPr>
          <w:rFonts w:ascii="Arial" w:hAnsi="Arial" w:cs="Arial"/>
          <w:sz w:val="24"/>
          <w:szCs w:val="24"/>
        </w:rPr>
      </w:pPr>
      <w:r>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A641B" w:rsidRDefault="007A641B" w:rsidP="007A641B">
      <w:pPr>
        <w:pStyle w:val="22"/>
        <w:shd w:val="clear" w:color="auto" w:fill="auto"/>
        <w:tabs>
          <w:tab w:val="left" w:pos="1489"/>
        </w:tabs>
        <w:spacing w:before="0" w:after="0" w:line="240" w:lineRule="auto"/>
        <w:ind w:firstLine="709"/>
        <w:rPr>
          <w:rFonts w:ascii="Arial" w:hAnsi="Arial" w:cs="Arial"/>
          <w:sz w:val="24"/>
          <w:szCs w:val="24"/>
        </w:rPr>
      </w:pPr>
      <w:r>
        <w:rPr>
          <w:rFonts w:ascii="Arial" w:hAnsi="Arial" w:cs="Arial"/>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Pr>
          <w:rFonts w:ascii="Arial" w:hAnsi="Arial" w:cs="Arial"/>
          <w:sz w:val="24"/>
          <w:szCs w:val="24"/>
        </w:rPr>
        <w:lastRenderedPageBreak/>
        <w:t>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A641B" w:rsidRDefault="007A641B" w:rsidP="007A641B">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rFonts w:ascii="Arial" w:hAnsi="Arial" w:cs="Arial"/>
          <w:sz w:val="24"/>
          <w:szCs w:val="24"/>
        </w:rPr>
        <w:t xml:space="preserve">порядка предоставления Муниципальной услуги, а также жалобы и заявления на действия </w:t>
      </w:r>
      <w:r>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7A641B" w:rsidRDefault="007A641B" w:rsidP="007A641B">
      <w:pPr>
        <w:pStyle w:val="22"/>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641B" w:rsidRDefault="007A641B" w:rsidP="007A641B">
      <w:pPr>
        <w:tabs>
          <w:tab w:val="left" w:pos="6341"/>
        </w:tabs>
        <w:ind w:firstLine="709"/>
        <w:rPr>
          <w:rFonts w:cs="Arial"/>
        </w:rPr>
      </w:pPr>
      <w:r>
        <w:rPr>
          <w:rFonts w:cs="Arial"/>
        </w:rPr>
        <w:t xml:space="preserve"> </w:t>
      </w:r>
    </w:p>
    <w:p w:rsidR="007A641B" w:rsidRDefault="007A641B" w:rsidP="007A641B">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7A641B" w:rsidRDefault="007A641B" w:rsidP="007A641B">
      <w:pPr>
        <w:ind w:firstLine="709"/>
        <w:jc w:val="center"/>
        <w:rPr>
          <w:rFonts w:cs="Arial"/>
        </w:rPr>
      </w:pPr>
      <w:r>
        <w:rPr>
          <w:rFonts w:cs="Arial"/>
          <w:bCs/>
        </w:rPr>
        <w:t>и действий (бездействия) органа, предоставляющего</w:t>
      </w:r>
      <w:r>
        <w:rPr>
          <w:rFonts w:cs="Arial"/>
        </w:rPr>
        <w:t xml:space="preserve"> </w:t>
      </w:r>
    </w:p>
    <w:p w:rsidR="007A641B" w:rsidRDefault="007A641B" w:rsidP="007A641B">
      <w:pPr>
        <w:ind w:firstLine="709"/>
        <w:jc w:val="center"/>
        <w:rPr>
          <w:rFonts w:cs="Arial"/>
        </w:rPr>
      </w:pPr>
      <w:r>
        <w:rPr>
          <w:rFonts w:cs="Arial"/>
          <w:bCs/>
        </w:rPr>
        <w:t>Муниципальную услугу, МФЦ, организаций, указанных в части</w:t>
      </w:r>
      <w:r>
        <w:rPr>
          <w:rFonts w:cs="Arial"/>
        </w:rPr>
        <w:t xml:space="preserve"> </w:t>
      </w:r>
    </w:p>
    <w:p w:rsidR="007A641B" w:rsidRDefault="007A641B" w:rsidP="007A641B">
      <w:pPr>
        <w:ind w:firstLine="709"/>
        <w:jc w:val="center"/>
        <w:rPr>
          <w:rFonts w:cs="Arial"/>
        </w:rPr>
      </w:pPr>
      <w:r>
        <w:rPr>
          <w:rFonts w:cs="Arial"/>
          <w:bCs/>
        </w:rPr>
        <w:t>1.1 статьи 16 федерального закона № 210-ФЗ,</w:t>
      </w:r>
      <w:r>
        <w:rPr>
          <w:rFonts w:cs="Arial"/>
        </w:rPr>
        <w:t xml:space="preserve"> </w:t>
      </w:r>
    </w:p>
    <w:p w:rsidR="007A641B" w:rsidRDefault="007A641B" w:rsidP="007A641B">
      <w:pPr>
        <w:ind w:firstLine="709"/>
        <w:jc w:val="center"/>
        <w:rPr>
          <w:rFonts w:cs="Arial"/>
        </w:rPr>
      </w:pPr>
      <w:r>
        <w:rPr>
          <w:rFonts w:cs="Arial"/>
          <w:bCs/>
        </w:rPr>
        <w:t>а также их должностных лиц, муниципальных служащих,</w:t>
      </w:r>
      <w:r>
        <w:rPr>
          <w:rFonts w:cs="Arial"/>
        </w:rPr>
        <w:t xml:space="preserve"> </w:t>
      </w:r>
    </w:p>
    <w:p w:rsidR="007A641B" w:rsidRDefault="007A641B" w:rsidP="007A641B">
      <w:pPr>
        <w:ind w:firstLine="709"/>
        <w:jc w:val="center"/>
        <w:rPr>
          <w:rFonts w:cs="Arial"/>
        </w:rPr>
      </w:pPr>
      <w:r>
        <w:rPr>
          <w:rFonts w:cs="Arial"/>
          <w:bCs/>
        </w:rPr>
        <w:t>работников</w:t>
      </w:r>
      <w:r>
        <w:rPr>
          <w:rFonts w:cs="Arial"/>
        </w:rPr>
        <w:t xml:space="preserve"> </w:t>
      </w:r>
    </w:p>
    <w:p w:rsidR="007A641B" w:rsidRDefault="007A641B" w:rsidP="007A641B">
      <w:pPr>
        <w:ind w:firstLine="709"/>
        <w:rPr>
          <w:rFonts w:cs="Arial"/>
        </w:rPr>
      </w:pPr>
      <w:r>
        <w:rPr>
          <w:rFonts w:cs="Arial"/>
        </w:rPr>
        <w:t xml:space="preserve">  </w:t>
      </w:r>
    </w:p>
    <w:p w:rsidR="007A641B" w:rsidRDefault="007A641B" w:rsidP="007A641B">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7A641B" w:rsidRDefault="007A641B" w:rsidP="007A641B">
      <w:pPr>
        <w:ind w:firstLine="709"/>
        <w:rPr>
          <w:rFonts w:cs="Arial"/>
        </w:rPr>
      </w:pPr>
      <w:r>
        <w:rPr>
          <w:rFonts w:cs="Arial"/>
        </w:rPr>
        <w:t xml:space="preserve">25. Заявитель может обратиться с жалобой в том числе в следующих случаях: </w:t>
      </w:r>
    </w:p>
    <w:p w:rsidR="007A641B" w:rsidRDefault="007A641B" w:rsidP="007A641B">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7A641B" w:rsidRDefault="007A641B" w:rsidP="007A641B">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7A641B" w:rsidRDefault="007A641B" w:rsidP="007A641B">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A641B" w:rsidRDefault="007A641B" w:rsidP="007A641B">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A641B" w:rsidRDefault="007A641B" w:rsidP="007A641B">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Pr>
          <w:rFonts w:cs="Arial"/>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7A641B" w:rsidRDefault="007A641B" w:rsidP="007A641B">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A641B" w:rsidRDefault="007A641B" w:rsidP="007A641B">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7A641B" w:rsidRDefault="007A641B" w:rsidP="007A641B">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7A641B" w:rsidRDefault="007A641B" w:rsidP="007A641B">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 210-ФЗ; </w:t>
      </w:r>
    </w:p>
    <w:p w:rsidR="007A641B" w:rsidRDefault="007A641B" w:rsidP="007A641B">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7A641B" w:rsidRDefault="007A641B" w:rsidP="007A641B">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7A641B" w:rsidRDefault="007A641B" w:rsidP="007A641B">
      <w:pPr>
        <w:ind w:firstLine="709"/>
        <w:rPr>
          <w:rFonts w:cs="Arial"/>
        </w:rPr>
      </w:pPr>
      <w:r>
        <w:rPr>
          <w:rFonts w:cs="Arial"/>
        </w:rPr>
        <w:t xml:space="preserve">27. Оснований для отказа в рассмотрении жалобы не имеется. </w:t>
      </w:r>
    </w:p>
    <w:p w:rsidR="007A641B" w:rsidRDefault="007A641B" w:rsidP="007A641B">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rsidR="007A641B" w:rsidRDefault="007A641B" w:rsidP="007A641B">
      <w:pPr>
        <w:ind w:firstLine="709"/>
        <w:rPr>
          <w:rFonts w:cs="Arial"/>
        </w:rPr>
      </w:pPr>
      <w:r>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Pr>
          <w:rFonts w:cs="Arial"/>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A641B" w:rsidRDefault="007A641B" w:rsidP="007A641B">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A641B" w:rsidRDefault="007A641B" w:rsidP="007A641B">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A641B" w:rsidRDefault="007A641B" w:rsidP="007A641B">
      <w:pPr>
        <w:ind w:firstLine="709"/>
        <w:rPr>
          <w:rFonts w:cs="Arial"/>
        </w:rPr>
      </w:pPr>
      <w:r>
        <w:rPr>
          <w:rFonts w:cs="Arial"/>
        </w:rPr>
        <w:t xml:space="preserve">29. Жалоба должна содержать: </w:t>
      </w:r>
    </w:p>
    <w:p w:rsidR="007A641B" w:rsidRDefault="007A641B" w:rsidP="007A641B">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A641B" w:rsidRDefault="007A641B" w:rsidP="007A641B">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A641B" w:rsidRDefault="007A641B" w:rsidP="007A641B">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A641B" w:rsidRDefault="007A641B" w:rsidP="007A641B">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A641B" w:rsidRDefault="007A641B" w:rsidP="007A641B">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7A641B" w:rsidRDefault="007A641B" w:rsidP="007A641B">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w:t>
      </w:r>
    </w:p>
    <w:p w:rsidR="007A641B" w:rsidRDefault="007A641B" w:rsidP="007A641B">
      <w:pPr>
        <w:ind w:firstLine="709"/>
        <w:rPr>
          <w:rFonts w:cs="Arial"/>
        </w:rPr>
      </w:pPr>
      <w:r>
        <w:rPr>
          <w:rFonts w:cs="Arial"/>
        </w:rPr>
        <w:t xml:space="preserve">Глава муниципального района (заместитель главы Администрации) проводят личный прием Заявителей. </w:t>
      </w:r>
    </w:p>
    <w:p w:rsidR="007A641B" w:rsidRDefault="007A641B" w:rsidP="007A641B">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A641B" w:rsidRDefault="007A641B" w:rsidP="007A641B">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A641B" w:rsidRDefault="007A641B" w:rsidP="007A641B">
      <w:pPr>
        <w:ind w:firstLine="709"/>
        <w:rPr>
          <w:rFonts w:cs="Arial"/>
        </w:rPr>
      </w:pPr>
      <w:bookmarkStart w:id="6" w:name="p39"/>
      <w:bookmarkEnd w:id="6"/>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7A641B" w:rsidRDefault="007A641B" w:rsidP="007A641B">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7A641B" w:rsidRDefault="007A641B" w:rsidP="007A641B">
      <w:pPr>
        <w:ind w:firstLine="709"/>
        <w:rPr>
          <w:rFonts w:cs="Arial"/>
        </w:rPr>
      </w:pPr>
      <w:r>
        <w:rPr>
          <w:rFonts w:cs="Arial"/>
        </w:rPr>
        <w:t xml:space="preserve">2) в удовлетворении жалобы отказывается. </w:t>
      </w:r>
    </w:p>
    <w:p w:rsidR="007A641B" w:rsidRDefault="007A641B" w:rsidP="007A641B">
      <w:pPr>
        <w:ind w:firstLine="709"/>
        <w:rPr>
          <w:rFonts w:cs="Arial"/>
        </w:rPr>
      </w:pPr>
      <w:r>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A641B" w:rsidRDefault="007A641B" w:rsidP="007A641B">
      <w:pPr>
        <w:ind w:firstLine="709"/>
        <w:rPr>
          <w:rFonts w:cs="Arial"/>
        </w:rPr>
      </w:pPr>
      <w:bookmarkStart w:id="7" w:name="p43"/>
      <w:bookmarkEnd w:id="7"/>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A641B" w:rsidRDefault="007A641B" w:rsidP="007A641B">
      <w:pPr>
        <w:ind w:firstLine="709"/>
        <w:rPr>
          <w:rFonts w:cs="Arial"/>
        </w:rPr>
      </w:pPr>
      <w:r>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A641B" w:rsidRDefault="007A641B" w:rsidP="007A641B">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A641B" w:rsidRDefault="007A641B" w:rsidP="007A641B">
      <w:pPr>
        <w:ind w:firstLine="709"/>
        <w:rPr>
          <w:rFonts w:cs="Arial"/>
        </w:rPr>
      </w:pPr>
      <w:r>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A641B" w:rsidRDefault="007A641B" w:rsidP="007A641B">
      <w:pPr>
        <w:ind w:firstLine="709"/>
        <w:rPr>
          <w:rFonts w:cs="Arial"/>
        </w:rPr>
      </w:pPr>
    </w:p>
    <w:p w:rsidR="007A641B" w:rsidRDefault="007A641B" w:rsidP="007A641B">
      <w:pPr>
        <w:pStyle w:val="2"/>
        <w:ind w:firstLine="709"/>
        <w:rPr>
          <w:bCs/>
          <w:sz w:val="24"/>
          <w:szCs w:val="24"/>
        </w:rPr>
      </w:pPr>
      <w:bookmarkStart w:id="8" w:name="_Toc134019825"/>
      <w:r>
        <w:rPr>
          <w:bCs/>
          <w:sz w:val="24"/>
          <w:szCs w:val="24"/>
        </w:rPr>
        <w:t>Перечень нормативных правовых актов, регулирующих порядок</w:t>
      </w:r>
      <w:bookmarkEnd w:id="8"/>
    </w:p>
    <w:p w:rsidR="007A641B" w:rsidRDefault="007A641B" w:rsidP="007A641B">
      <w:pPr>
        <w:pStyle w:val="2"/>
        <w:ind w:firstLine="709"/>
        <w:rPr>
          <w:bCs/>
          <w:sz w:val="24"/>
          <w:szCs w:val="24"/>
        </w:rPr>
      </w:pPr>
      <w:bookmarkStart w:id="9" w:name="_Toc134019826"/>
      <w:r>
        <w:rPr>
          <w:bCs/>
          <w:sz w:val="24"/>
          <w:szCs w:val="24"/>
        </w:rPr>
        <w:t>досудебного (внесудебного) обжалования действий</w:t>
      </w:r>
      <w:bookmarkEnd w:id="9"/>
    </w:p>
    <w:p w:rsidR="007A641B" w:rsidRDefault="007A641B" w:rsidP="007A641B">
      <w:pPr>
        <w:pStyle w:val="2"/>
        <w:ind w:firstLine="709"/>
        <w:rPr>
          <w:bCs/>
          <w:sz w:val="24"/>
          <w:szCs w:val="24"/>
        </w:rPr>
      </w:pPr>
      <w:bookmarkStart w:id="10" w:name="_Toc134019827"/>
      <w:r>
        <w:rPr>
          <w:bCs/>
          <w:sz w:val="24"/>
          <w:szCs w:val="24"/>
        </w:rPr>
        <w:t>(бездействия) и (или) решений, принятых (осуществленных)</w:t>
      </w:r>
      <w:bookmarkEnd w:id="10"/>
    </w:p>
    <w:p w:rsidR="007A641B" w:rsidRDefault="007A641B" w:rsidP="007A641B">
      <w:pPr>
        <w:pStyle w:val="2"/>
        <w:ind w:firstLine="709"/>
        <w:rPr>
          <w:bCs/>
          <w:sz w:val="24"/>
          <w:szCs w:val="24"/>
        </w:rPr>
      </w:pPr>
      <w:bookmarkStart w:id="11" w:name="_Toc134019828"/>
      <w:r>
        <w:rPr>
          <w:bCs/>
          <w:sz w:val="24"/>
          <w:szCs w:val="24"/>
        </w:rPr>
        <w:t>в ходе предоставления Муниципальной услуги</w:t>
      </w:r>
      <w:bookmarkEnd w:id="11"/>
    </w:p>
    <w:p w:rsidR="007A641B" w:rsidRDefault="007A641B" w:rsidP="007A641B">
      <w:pPr>
        <w:ind w:firstLine="709"/>
        <w:rPr>
          <w:rFonts w:cs="Arial"/>
        </w:rPr>
      </w:pPr>
    </w:p>
    <w:p w:rsidR="007A641B" w:rsidRDefault="007A641B" w:rsidP="007A641B">
      <w:pPr>
        <w:ind w:firstLine="709"/>
        <w:rPr>
          <w:rFonts w:cs="Arial"/>
        </w:rPr>
      </w:pPr>
      <w:r>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A641B" w:rsidRDefault="007A641B" w:rsidP="007A641B">
      <w:pPr>
        <w:ind w:firstLine="709"/>
        <w:rPr>
          <w:rFonts w:cs="Arial"/>
        </w:rPr>
      </w:pPr>
      <w:r>
        <w:rPr>
          <w:rFonts w:cs="Arial"/>
        </w:rPr>
        <w:t>- Федеральным законом № 210-ФЗ;</w:t>
      </w:r>
    </w:p>
    <w:p w:rsidR="007A641B" w:rsidRDefault="007A641B" w:rsidP="007A641B">
      <w:pPr>
        <w:pStyle w:val="22"/>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641B" w:rsidRDefault="007A641B" w:rsidP="007A641B">
      <w:pPr>
        <w:ind w:firstLine="709"/>
        <w:jc w:val="left"/>
        <w:rPr>
          <w:rFonts w:cs="Arial"/>
        </w:rPr>
      </w:pPr>
      <w:r>
        <w:rPr>
          <w:rFonts w:cs="Arial"/>
        </w:rPr>
        <w:br w:type="page"/>
      </w:r>
    </w:p>
    <w:p w:rsidR="007A641B" w:rsidRDefault="007A641B" w:rsidP="007A641B">
      <w:pPr>
        <w:ind w:firstLine="709"/>
        <w:jc w:val="center"/>
        <w:rPr>
          <w:rFonts w:cs="Arial"/>
        </w:rPr>
      </w:pPr>
      <w:r>
        <w:rPr>
          <w:rFonts w:cs="Arial"/>
        </w:rPr>
        <w:lastRenderedPageBreak/>
        <w:t>Приложение № 1</w:t>
      </w:r>
    </w:p>
    <w:p w:rsidR="007A641B" w:rsidRDefault="007A641B" w:rsidP="007A641B">
      <w:pPr>
        <w:autoSpaceDE w:val="0"/>
        <w:autoSpaceDN w:val="0"/>
        <w:adjustRightInd w:val="0"/>
        <w:ind w:firstLine="709"/>
        <w:jc w:val="center"/>
        <w:rPr>
          <w:rFonts w:eastAsia="Calibri" w:cs="Arial"/>
          <w:lang w:eastAsia="en-US"/>
        </w:rPr>
      </w:pPr>
      <w:r>
        <w:rPr>
          <w:rFonts w:cs="Arial"/>
        </w:rPr>
        <w:t>к Административному регламенту</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по предоставлению муниципальной услуги</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w:t>
      </w:r>
      <w:r>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ind w:firstLine="709"/>
        <w:jc w:val="center"/>
        <w:rPr>
          <w:rFonts w:cs="Arial"/>
        </w:rPr>
      </w:pPr>
    </w:p>
    <w:p w:rsidR="007A641B" w:rsidRDefault="007A641B" w:rsidP="007A641B">
      <w:pPr>
        <w:ind w:firstLine="709"/>
        <w:jc w:val="center"/>
        <w:rPr>
          <w:rFonts w:cs="Arial"/>
        </w:rPr>
      </w:pPr>
      <w:r>
        <w:rPr>
          <w:rFonts w:cs="Arial"/>
        </w:rPr>
        <w:t xml:space="preserve">Перечень </w:t>
      </w:r>
    </w:p>
    <w:p w:rsidR="007A641B" w:rsidRDefault="007A641B" w:rsidP="007A641B">
      <w:pPr>
        <w:ind w:firstLine="709"/>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A641B" w:rsidRDefault="007A641B" w:rsidP="007A641B">
      <w:pPr>
        <w:ind w:firstLine="709"/>
        <w:jc w:val="center"/>
        <w:rPr>
          <w:rFonts w:cs="Arial"/>
        </w:rPr>
      </w:pPr>
    </w:p>
    <w:p w:rsidR="007A641B" w:rsidRDefault="007A641B" w:rsidP="007A641B">
      <w:pPr>
        <w:ind w:firstLine="709"/>
        <w:jc w:val="center"/>
        <w:rPr>
          <w:rFonts w:cs="Arial"/>
        </w:rPr>
      </w:pPr>
      <w:r>
        <w:rPr>
          <w:rFonts w:cs="Arial"/>
        </w:rPr>
        <w:t>1. Перечень признаков заявителей</w:t>
      </w:r>
    </w:p>
    <w:p w:rsidR="007A641B" w:rsidRDefault="007A641B" w:rsidP="007A641B">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Значения признаков заявителя</w:t>
            </w:r>
          </w:p>
        </w:tc>
      </w:tr>
      <w:tr w:rsidR="007A641B" w:rsidTr="007A641B">
        <w:tc>
          <w:tcPr>
            <w:tcW w:w="9180" w:type="dxa"/>
            <w:gridSpan w:val="3"/>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 xml:space="preserve">1.Физическое лицо </w:t>
            </w:r>
          </w:p>
          <w:p w:rsidR="007A641B" w:rsidRDefault="007A641B">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7A641B" w:rsidRDefault="007A641B">
            <w:pPr>
              <w:ind w:firstLine="0"/>
              <w:jc w:val="center"/>
              <w:rPr>
                <w:rFonts w:cs="Arial"/>
                <w:sz w:val="20"/>
                <w:szCs w:val="20"/>
                <w:lang w:eastAsia="en-US"/>
              </w:rPr>
            </w:pPr>
            <w:r>
              <w:rPr>
                <w:rFonts w:cs="Arial"/>
                <w:sz w:val="20"/>
                <w:szCs w:val="20"/>
                <w:lang w:eastAsia="en-US"/>
              </w:rPr>
              <w:t xml:space="preserve">3. Юридическое лицо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pStyle w:val="a5"/>
              <w:numPr>
                <w:ilvl w:val="0"/>
                <w:numId w:val="4"/>
              </w:numPr>
              <w:spacing w:after="0" w:line="240" w:lineRule="auto"/>
              <w:ind w:left="0" w:firstLine="0"/>
              <w:jc w:val="center"/>
              <w:rPr>
                <w:rFonts w:ascii="Arial" w:eastAsia="Calibri" w:hAnsi="Arial" w:cs="Arial"/>
                <w:sz w:val="20"/>
                <w:szCs w:val="20"/>
              </w:rPr>
            </w:pPr>
            <w:r>
              <w:rPr>
                <w:rFonts w:ascii="Arial" w:hAnsi="Arial" w:cs="Arial"/>
              </w:rPr>
              <w:t>За предоставлением Муниципальной услуги обратился лично заявитель</w:t>
            </w:r>
          </w:p>
          <w:p w:rsidR="007A641B" w:rsidRDefault="007A641B">
            <w:pPr>
              <w:pStyle w:val="a5"/>
              <w:numPr>
                <w:ilvl w:val="0"/>
                <w:numId w:val="4"/>
              </w:numPr>
              <w:spacing w:after="0" w:line="240" w:lineRule="auto"/>
              <w:ind w:left="0" w:firstLine="0"/>
              <w:jc w:val="center"/>
              <w:rPr>
                <w:rFonts w:ascii="Arial" w:hAnsi="Arial" w:cs="Arial"/>
              </w:rPr>
            </w:pPr>
            <w:r>
              <w:rPr>
                <w:rFonts w:ascii="Arial" w:hAnsi="Arial" w:cs="Arial"/>
              </w:rPr>
              <w:t>За предоставлением Муниципальной услуги обратился представитель заявителя</w:t>
            </w:r>
          </w:p>
        </w:tc>
      </w:tr>
      <w:tr w:rsidR="007A641B" w:rsidTr="007A641B">
        <w:tc>
          <w:tcPr>
            <w:tcW w:w="9180" w:type="dxa"/>
            <w:gridSpan w:val="3"/>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 xml:space="preserve">1.Физическое лицо </w:t>
            </w:r>
          </w:p>
          <w:p w:rsidR="007A641B" w:rsidRDefault="007A641B">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7A641B" w:rsidRDefault="007A641B">
            <w:pPr>
              <w:ind w:firstLine="0"/>
              <w:jc w:val="center"/>
              <w:rPr>
                <w:rFonts w:cs="Arial"/>
                <w:sz w:val="20"/>
                <w:szCs w:val="20"/>
                <w:lang w:eastAsia="en-US"/>
              </w:rPr>
            </w:pPr>
            <w:r>
              <w:rPr>
                <w:rFonts w:cs="Arial"/>
                <w:sz w:val="20"/>
                <w:szCs w:val="20"/>
                <w:lang w:eastAsia="en-US"/>
              </w:rPr>
              <w:t xml:space="preserve">3. Юридическое лицо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pStyle w:val="a5"/>
              <w:numPr>
                <w:ilvl w:val="0"/>
                <w:numId w:val="6"/>
              </w:numPr>
              <w:spacing w:after="0" w:line="240" w:lineRule="auto"/>
              <w:ind w:left="0" w:firstLine="0"/>
              <w:rPr>
                <w:rFonts w:ascii="Arial" w:eastAsia="Calibri" w:hAnsi="Arial" w:cs="Arial"/>
                <w:sz w:val="20"/>
                <w:szCs w:val="20"/>
              </w:rPr>
            </w:pPr>
            <w:r>
              <w:rPr>
                <w:rFonts w:ascii="Arial" w:hAnsi="Arial" w:cs="Arial"/>
              </w:rPr>
              <w:t>За предоставлением Муниципальной услуги обратился лично заявитель</w:t>
            </w:r>
          </w:p>
          <w:p w:rsidR="007A641B" w:rsidRDefault="007A641B">
            <w:pPr>
              <w:pStyle w:val="a5"/>
              <w:numPr>
                <w:ilvl w:val="0"/>
                <w:numId w:val="6"/>
              </w:numPr>
              <w:spacing w:after="0" w:line="240" w:lineRule="auto"/>
              <w:ind w:left="0" w:firstLine="0"/>
              <w:rPr>
                <w:rFonts w:ascii="Arial" w:hAnsi="Arial" w:cs="Arial"/>
              </w:rPr>
            </w:pPr>
            <w:r>
              <w:rPr>
                <w:rFonts w:ascii="Arial" w:hAnsi="Arial" w:cs="Arial"/>
              </w:rPr>
              <w:t>За предоставлением Муниципальной услуги обратился представитель заявителя</w:t>
            </w:r>
          </w:p>
        </w:tc>
      </w:tr>
      <w:tr w:rsidR="007A641B" w:rsidTr="007A641B">
        <w:tc>
          <w:tcPr>
            <w:tcW w:w="9180" w:type="dxa"/>
            <w:gridSpan w:val="3"/>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rPr>
                <w:rFonts w:ascii="Arial" w:hAnsi="Arial" w:cs="Arial"/>
              </w:rPr>
            </w:pPr>
            <w:r>
              <w:rPr>
                <w:rFonts w:ascii="Arial" w:hAnsi="Arial" w:cs="Arial"/>
              </w:rPr>
              <w:t>Вариант 3 «Выдача дубликата документа о предоставлении земельного участка, находящегося в Муниципальной собственности, на торгах»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 xml:space="preserve">1.Физическое лицо </w:t>
            </w:r>
          </w:p>
          <w:p w:rsidR="007A641B" w:rsidRDefault="007A641B">
            <w:pPr>
              <w:ind w:firstLine="0"/>
              <w:jc w:val="center"/>
              <w:rPr>
                <w:rFonts w:cs="Arial"/>
                <w:sz w:val="20"/>
                <w:szCs w:val="20"/>
                <w:lang w:eastAsia="en-US"/>
              </w:rPr>
            </w:pPr>
            <w:r>
              <w:rPr>
                <w:rFonts w:cs="Arial"/>
                <w:sz w:val="20"/>
                <w:szCs w:val="20"/>
                <w:lang w:eastAsia="en-US"/>
              </w:rPr>
              <w:t xml:space="preserve">2. Индивидуальный предприниматель </w:t>
            </w:r>
          </w:p>
          <w:p w:rsidR="007A641B" w:rsidRDefault="007A641B">
            <w:pPr>
              <w:ind w:firstLine="0"/>
              <w:jc w:val="center"/>
              <w:rPr>
                <w:rFonts w:cs="Arial"/>
                <w:sz w:val="20"/>
                <w:szCs w:val="20"/>
                <w:lang w:eastAsia="en-US"/>
              </w:rPr>
            </w:pPr>
            <w:r>
              <w:rPr>
                <w:rFonts w:cs="Arial"/>
                <w:sz w:val="20"/>
                <w:szCs w:val="20"/>
                <w:lang w:eastAsia="en-US"/>
              </w:rPr>
              <w:t xml:space="preserve">3. Юридическое лицо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7A641B" w:rsidRDefault="007A641B">
            <w:pPr>
              <w:pStyle w:val="a5"/>
              <w:tabs>
                <w:tab w:val="left" w:pos="813"/>
              </w:tabs>
              <w:spacing w:after="0" w:line="240" w:lineRule="auto"/>
              <w:ind w:left="0" w:firstLine="0"/>
              <w:rPr>
                <w:rFonts w:ascii="Arial" w:eastAsia="Calibri" w:hAnsi="Arial" w:cs="Arial"/>
                <w:sz w:val="20"/>
                <w:szCs w:val="20"/>
              </w:rPr>
            </w:pPr>
            <w:r>
              <w:rPr>
                <w:rFonts w:ascii="Arial" w:hAnsi="Arial" w:cs="Arial"/>
              </w:rPr>
              <w:t>1. За предоставлением Муниципальной услуги обратился лично заявитель</w:t>
            </w:r>
          </w:p>
          <w:p w:rsidR="007A641B" w:rsidRDefault="007A641B">
            <w:pPr>
              <w:pStyle w:val="a5"/>
              <w:tabs>
                <w:tab w:val="left" w:pos="813"/>
              </w:tabs>
              <w:spacing w:after="0" w:line="240" w:lineRule="auto"/>
              <w:ind w:left="0" w:firstLine="0"/>
              <w:rPr>
                <w:rFonts w:ascii="Arial" w:hAnsi="Arial" w:cs="Arial"/>
              </w:rPr>
            </w:pPr>
            <w:r>
              <w:rPr>
                <w:rFonts w:ascii="Arial" w:hAnsi="Arial" w:cs="Arial"/>
              </w:rPr>
              <w:t>2. За предоставлением Муниципальной услуги обратился представитель заявителя</w:t>
            </w:r>
          </w:p>
        </w:tc>
      </w:tr>
    </w:tbl>
    <w:p w:rsidR="007A641B" w:rsidRDefault="007A641B" w:rsidP="007A641B">
      <w:pPr>
        <w:ind w:firstLine="709"/>
        <w:jc w:val="center"/>
        <w:rPr>
          <w:rFonts w:cs="Arial"/>
        </w:rPr>
      </w:pPr>
    </w:p>
    <w:p w:rsidR="007A641B" w:rsidRDefault="007A641B" w:rsidP="007A641B">
      <w:pPr>
        <w:ind w:firstLine="709"/>
        <w:jc w:val="center"/>
        <w:rPr>
          <w:rFonts w:cs="Arial"/>
        </w:rPr>
      </w:pPr>
      <w:r>
        <w:rPr>
          <w:rFonts w:cs="Arial"/>
        </w:rPr>
        <w:t>2. Комбинации значений признаков, каждая из которых соответствует</w:t>
      </w:r>
    </w:p>
    <w:p w:rsidR="007A641B" w:rsidRDefault="007A641B" w:rsidP="007A641B">
      <w:pPr>
        <w:pStyle w:val="a5"/>
        <w:spacing w:after="0" w:line="240" w:lineRule="auto"/>
        <w:ind w:left="0" w:firstLine="709"/>
        <w:jc w:val="center"/>
        <w:rPr>
          <w:rFonts w:ascii="Arial" w:hAnsi="Arial" w:cs="Arial"/>
          <w:sz w:val="24"/>
          <w:szCs w:val="24"/>
        </w:rPr>
      </w:pPr>
      <w:r>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 xml:space="preserve">Комбинация значений признаков </w:t>
            </w:r>
          </w:p>
        </w:tc>
      </w:tr>
      <w:tr w:rsidR="007A641B" w:rsidTr="007A641B">
        <w:tc>
          <w:tcPr>
            <w:tcW w:w="9180" w:type="dxa"/>
            <w:gridSpan w:val="2"/>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Физическое лицо, лично</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физического лица</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Индивидуальный предприниматель, лично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Представитель индивидуального предпринимателя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Юридическое лицо, руководитель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lastRenderedPageBreak/>
              <w:t>6</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юридического лица</w:t>
            </w:r>
          </w:p>
        </w:tc>
      </w:tr>
      <w:tr w:rsidR="007A641B" w:rsidTr="007A641B">
        <w:tc>
          <w:tcPr>
            <w:tcW w:w="9180" w:type="dxa"/>
            <w:gridSpan w:val="2"/>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Физическое лицо, лично</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физического лица</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Индивидуальный предприниматель, лично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Представитель индивидуального предпринимателя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Юридическое лицо, руководитель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юридического лица</w:t>
            </w:r>
          </w:p>
        </w:tc>
      </w:tr>
      <w:tr w:rsidR="007A641B" w:rsidTr="007A641B">
        <w:tc>
          <w:tcPr>
            <w:tcW w:w="9180" w:type="dxa"/>
            <w:gridSpan w:val="2"/>
            <w:tcBorders>
              <w:top w:val="single" w:sz="4" w:space="0" w:color="auto"/>
              <w:left w:val="single" w:sz="4" w:space="0" w:color="auto"/>
              <w:bottom w:val="single" w:sz="4" w:space="0" w:color="auto"/>
              <w:right w:val="single" w:sz="4" w:space="0" w:color="auto"/>
            </w:tcBorders>
            <w:hideMark/>
          </w:tcPr>
          <w:p w:rsidR="007A641B" w:rsidRDefault="007A641B">
            <w:pPr>
              <w:pStyle w:val="a5"/>
              <w:tabs>
                <w:tab w:val="left" w:pos="0"/>
                <w:tab w:val="left" w:pos="1560"/>
              </w:tabs>
              <w:autoSpaceDE w:val="0"/>
              <w:autoSpaceDN w:val="0"/>
              <w:adjustRightInd w:val="0"/>
              <w:spacing w:after="0" w:line="240" w:lineRule="auto"/>
              <w:ind w:left="0" w:firstLine="0"/>
              <w:jc w:val="center"/>
              <w:rPr>
                <w:rFonts w:ascii="Arial" w:hAnsi="Arial" w:cs="Arial"/>
              </w:rPr>
            </w:pPr>
            <w:r>
              <w:rPr>
                <w:rFonts w:ascii="Arial" w:hAnsi="Arial" w:cs="Arial"/>
              </w:rPr>
              <w:t>Вариант 3 «Выдача дубликата документа о предоставлении земельного участка, находящегося в Муниципальной собственности, на торгах»</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Физическое лицо, лично</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физического лица</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Индивидуальный предприниматель, лично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Представитель индивидуального предпринимателя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 xml:space="preserve">Юридическое лицо, руководитель </w:t>
            </w:r>
          </w:p>
        </w:tc>
      </w:tr>
      <w:tr w:rsidR="007A641B" w:rsidTr="007A641B">
        <w:tc>
          <w:tcPr>
            <w:tcW w:w="1384" w:type="dxa"/>
            <w:tcBorders>
              <w:top w:val="single" w:sz="4" w:space="0" w:color="auto"/>
              <w:left w:val="single" w:sz="4" w:space="0" w:color="auto"/>
              <w:bottom w:val="single" w:sz="4" w:space="0" w:color="auto"/>
              <w:right w:val="single" w:sz="4" w:space="0" w:color="auto"/>
            </w:tcBorders>
            <w:hideMark/>
          </w:tcPr>
          <w:p w:rsidR="007A641B" w:rsidRDefault="007A641B">
            <w:pPr>
              <w:ind w:firstLine="0"/>
              <w:jc w:val="center"/>
              <w:rPr>
                <w:rFonts w:cs="Arial"/>
                <w:sz w:val="20"/>
                <w:szCs w:val="20"/>
                <w:lang w:eastAsia="en-US"/>
              </w:rPr>
            </w:pPr>
            <w:r>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7A641B" w:rsidRDefault="007A641B">
            <w:pPr>
              <w:pStyle w:val="a5"/>
              <w:spacing w:after="0" w:line="240" w:lineRule="auto"/>
              <w:ind w:left="0" w:firstLine="0"/>
              <w:jc w:val="center"/>
              <w:rPr>
                <w:rFonts w:ascii="Arial" w:hAnsi="Arial" w:cs="Arial"/>
              </w:rPr>
            </w:pPr>
            <w:r>
              <w:rPr>
                <w:rFonts w:ascii="Arial" w:hAnsi="Arial" w:cs="Arial"/>
              </w:rPr>
              <w:t>Представитель юридического лица</w:t>
            </w:r>
          </w:p>
        </w:tc>
      </w:tr>
    </w:tbl>
    <w:p w:rsidR="007A641B" w:rsidRDefault="007A641B" w:rsidP="007A641B">
      <w:pPr>
        <w:ind w:firstLine="709"/>
        <w:jc w:val="right"/>
        <w:rPr>
          <w:rFonts w:cs="Arial"/>
        </w:rPr>
      </w:pPr>
    </w:p>
    <w:p w:rsidR="007A641B" w:rsidRDefault="007A641B" w:rsidP="007A641B">
      <w:pPr>
        <w:ind w:firstLine="709"/>
        <w:jc w:val="left"/>
        <w:rPr>
          <w:rFonts w:cs="Arial"/>
        </w:rPr>
      </w:pPr>
      <w:r>
        <w:rPr>
          <w:rFonts w:cs="Arial"/>
        </w:rPr>
        <w:br w:type="page"/>
      </w:r>
    </w:p>
    <w:p w:rsidR="007A641B" w:rsidRDefault="007A641B" w:rsidP="007A641B">
      <w:pPr>
        <w:ind w:firstLine="709"/>
        <w:jc w:val="center"/>
        <w:rPr>
          <w:rFonts w:cs="Arial"/>
        </w:rPr>
      </w:pPr>
      <w:r>
        <w:rPr>
          <w:rFonts w:cs="Arial"/>
        </w:rPr>
        <w:lastRenderedPageBreak/>
        <w:t>Приложение № 2</w:t>
      </w:r>
    </w:p>
    <w:p w:rsidR="007A641B" w:rsidRDefault="007A641B" w:rsidP="007A641B">
      <w:pPr>
        <w:autoSpaceDE w:val="0"/>
        <w:autoSpaceDN w:val="0"/>
        <w:adjustRightInd w:val="0"/>
        <w:ind w:firstLine="709"/>
        <w:jc w:val="center"/>
        <w:rPr>
          <w:rFonts w:eastAsia="Calibri" w:cs="Arial"/>
          <w:lang w:eastAsia="en-US"/>
        </w:rPr>
      </w:pPr>
      <w:r>
        <w:rPr>
          <w:rFonts w:cs="Arial"/>
        </w:rPr>
        <w:t>к Административному регламенту</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по предоставлению муниципальной услуги</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w:t>
      </w:r>
      <w:r>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autoSpaceDE w:val="0"/>
        <w:autoSpaceDN w:val="0"/>
        <w:adjustRightInd w:val="0"/>
        <w:ind w:firstLine="709"/>
        <w:jc w:val="center"/>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ФОРМА РЕШЕНИЯ ОБ ОТКАЗЕ В ПРЕДОСТАВЛЕНИИ МУНИЦИПАЛЬНОЙ УСЛУГИ</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____________________________________________________________</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(наименование уполномоченного органа</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местного самоуправления)</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Кому:</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Контактные данные:</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___________________</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РЕШЕНИЕ</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Об отказе в предоставлении услуги</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N ___________ от ___________</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По результатам рассмотрения заявления и документов по услуге "</w:t>
      </w:r>
      <w:r>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Дополнительно информируем: ___________________________________.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A641B" w:rsidRDefault="007A641B" w:rsidP="007A641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7A641B" w:rsidTr="007A641B">
        <w:tc>
          <w:tcPr>
            <w:tcW w:w="6576" w:type="dxa"/>
            <w:tcBorders>
              <w:top w:val="nil"/>
              <w:left w:val="nil"/>
              <w:bottom w:val="nil"/>
              <w:right w:val="single" w:sz="4" w:space="0" w:color="auto"/>
            </w:tcBorders>
            <w:vAlign w:val="center"/>
          </w:tcPr>
          <w:p w:rsidR="007A641B" w:rsidRDefault="007A641B">
            <w:pPr>
              <w:autoSpaceDE w:val="0"/>
              <w:autoSpaceDN w:val="0"/>
              <w:adjustRightInd w:val="0"/>
              <w:spacing w:line="276" w:lineRule="auto"/>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7A641B" w:rsidRDefault="007A641B">
            <w:pPr>
              <w:autoSpaceDE w:val="0"/>
              <w:autoSpaceDN w:val="0"/>
              <w:adjustRightInd w:val="0"/>
              <w:spacing w:line="276" w:lineRule="auto"/>
              <w:ind w:firstLine="709"/>
              <w:jc w:val="center"/>
              <w:rPr>
                <w:rFonts w:eastAsia="Calibri" w:cs="Arial"/>
                <w:lang w:eastAsia="en-US"/>
              </w:rPr>
            </w:pPr>
            <w:r>
              <w:rPr>
                <w:rFonts w:eastAsia="Calibri" w:cs="Arial"/>
                <w:lang w:eastAsia="en-US"/>
              </w:rPr>
              <w:t>Сведения о</w:t>
            </w:r>
          </w:p>
          <w:p w:rsidR="007A641B" w:rsidRDefault="007A641B">
            <w:pPr>
              <w:autoSpaceDE w:val="0"/>
              <w:autoSpaceDN w:val="0"/>
              <w:adjustRightInd w:val="0"/>
              <w:spacing w:line="276" w:lineRule="auto"/>
              <w:ind w:firstLine="709"/>
              <w:jc w:val="center"/>
              <w:rPr>
                <w:rFonts w:eastAsia="Calibri" w:cs="Arial"/>
                <w:lang w:eastAsia="en-US"/>
              </w:rPr>
            </w:pPr>
            <w:r>
              <w:rPr>
                <w:rFonts w:eastAsia="Calibri" w:cs="Arial"/>
                <w:lang w:eastAsia="en-US"/>
              </w:rPr>
              <w:t>сертификате</w:t>
            </w:r>
          </w:p>
          <w:p w:rsidR="007A641B" w:rsidRDefault="007A641B">
            <w:pPr>
              <w:autoSpaceDE w:val="0"/>
              <w:autoSpaceDN w:val="0"/>
              <w:adjustRightInd w:val="0"/>
              <w:spacing w:line="276" w:lineRule="auto"/>
              <w:ind w:firstLine="709"/>
              <w:jc w:val="center"/>
              <w:rPr>
                <w:rFonts w:eastAsia="Calibri" w:cs="Arial"/>
                <w:lang w:eastAsia="en-US"/>
              </w:rPr>
            </w:pPr>
            <w:r>
              <w:rPr>
                <w:rFonts w:eastAsia="Calibri" w:cs="Arial"/>
                <w:lang w:eastAsia="en-US"/>
              </w:rPr>
              <w:t>электронной подписи</w:t>
            </w:r>
          </w:p>
        </w:tc>
      </w:tr>
    </w:tbl>
    <w:p w:rsidR="007A641B" w:rsidRDefault="007A641B" w:rsidP="007A641B">
      <w:pPr>
        <w:ind w:firstLine="709"/>
        <w:jc w:val="left"/>
        <w:rPr>
          <w:rFonts w:eastAsia="Calibri" w:cs="Arial"/>
          <w:lang w:eastAsia="en-US"/>
        </w:rPr>
      </w:pPr>
      <w:r>
        <w:rPr>
          <w:rFonts w:eastAsia="Calibri" w:cs="Arial"/>
          <w:lang w:eastAsia="en-US"/>
        </w:rPr>
        <w:br w:type="page"/>
      </w:r>
    </w:p>
    <w:p w:rsidR="007A641B" w:rsidRDefault="007A641B" w:rsidP="007A641B">
      <w:pPr>
        <w:ind w:firstLine="709"/>
        <w:jc w:val="center"/>
        <w:rPr>
          <w:rFonts w:cs="Arial"/>
        </w:rPr>
      </w:pPr>
      <w:r>
        <w:rPr>
          <w:rFonts w:cs="Arial"/>
        </w:rPr>
        <w:lastRenderedPageBreak/>
        <w:t>Приложение № 3</w:t>
      </w:r>
    </w:p>
    <w:p w:rsidR="007A641B" w:rsidRDefault="007A641B" w:rsidP="007A641B">
      <w:pPr>
        <w:autoSpaceDE w:val="0"/>
        <w:autoSpaceDN w:val="0"/>
        <w:adjustRightInd w:val="0"/>
        <w:ind w:firstLine="709"/>
        <w:jc w:val="center"/>
        <w:rPr>
          <w:rFonts w:eastAsia="Calibri" w:cs="Arial"/>
          <w:lang w:eastAsia="en-US"/>
        </w:rPr>
      </w:pPr>
      <w:r>
        <w:rPr>
          <w:rFonts w:cs="Arial"/>
        </w:rPr>
        <w:t>к Административному регламенту</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по предоставлению муниципальной услуги</w:t>
      </w:r>
    </w:p>
    <w:p w:rsidR="007A641B" w:rsidRDefault="007A641B" w:rsidP="007A641B">
      <w:pPr>
        <w:autoSpaceDE w:val="0"/>
        <w:autoSpaceDN w:val="0"/>
        <w:adjustRightInd w:val="0"/>
        <w:ind w:firstLine="709"/>
        <w:jc w:val="center"/>
        <w:rPr>
          <w:rFonts w:cs="Arial"/>
        </w:rPr>
      </w:pPr>
      <w:r>
        <w:rPr>
          <w:rFonts w:eastAsia="Calibri" w:cs="Arial"/>
          <w:lang w:eastAsia="en-US"/>
        </w:rPr>
        <w:t>«</w:t>
      </w:r>
      <w:r>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autoSpaceDE w:val="0"/>
        <w:autoSpaceDN w:val="0"/>
        <w:adjustRightInd w:val="0"/>
        <w:ind w:firstLine="709"/>
        <w:jc w:val="left"/>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ФОРМА ЗАЯВЛЕНИЯ О ПРОВЕДЕНИИ АУКЦИОНА</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кому:</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(наименование уполномоченного органа)</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от кого:</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(полное наименование, ИНН,</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ОГРН юридического лица, ИП)</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(контактный телефон, электронная почта,</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почтовый адрес)</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(фамилия, имя, отчество (последнее -</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при наличии), данные документа,</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удостоверяющего личность,</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контактный телефон, адрес</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электронной почты, адрес регистрации,</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адрес фактического проживания</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уполномоченного лица)</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(данные представителя заявителя)</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Заявление</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об организации аукциона на право заключения договора аренды</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или купли-продажи земельного участка</w:t>
      </w:r>
    </w:p>
    <w:p w:rsidR="007A641B" w:rsidRDefault="007A641B" w:rsidP="007A641B">
      <w:pPr>
        <w:autoSpaceDE w:val="0"/>
        <w:autoSpaceDN w:val="0"/>
        <w:adjustRightInd w:val="0"/>
        <w:ind w:firstLine="709"/>
        <w:jc w:val="center"/>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(цель использования земельного участка) &lt;3&gt;</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Кадастровый номер земельного участка: _________________________________</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Результат рассмотрения заявления прошу выдать (направить):</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виде бумажного документа, который Заявитель получает непосредственно при личном обращении;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Дата _______</w:t>
      </w:r>
    </w:p>
    <w:p w:rsidR="007A641B" w:rsidRDefault="007A641B" w:rsidP="007A641B">
      <w:pPr>
        <w:autoSpaceDE w:val="0"/>
        <w:autoSpaceDN w:val="0"/>
        <w:adjustRightInd w:val="0"/>
        <w:ind w:firstLine="709"/>
        <w:rPr>
          <w:rFonts w:eastAsia="Calibri" w:cs="Arial"/>
          <w:lang w:eastAsia="en-US"/>
        </w:rPr>
      </w:pPr>
      <w:bookmarkStart w:id="12" w:name="Par310"/>
      <w:bookmarkEnd w:id="12"/>
      <w:r>
        <w:rPr>
          <w:rFonts w:eastAsia="Calibri" w:cs="Arial"/>
          <w:lang w:eastAsia="en-US"/>
        </w:rPr>
        <w:t xml:space="preserve">Подпись _______________ </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ФИО</w:t>
      </w:r>
    </w:p>
    <w:p w:rsidR="007A641B" w:rsidRDefault="007A641B" w:rsidP="007A641B">
      <w:pPr>
        <w:ind w:firstLine="709"/>
        <w:jc w:val="left"/>
        <w:rPr>
          <w:rFonts w:cs="Arial"/>
        </w:rPr>
      </w:pPr>
      <w:r>
        <w:rPr>
          <w:rFonts w:cs="Arial"/>
        </w:rPr>
        <w:br w:type="page"/>
      </w:r>
    </w:p>
    <w:p w:rsidR="007A641B" w:rsidRDefault="007A641B" w:rsidP="007A641B">
      <w:pPr>
        <w:ind w:firstLine="709"/>
        <w:jc w:val="center"/>
        <w:rPr>
          <w:rFonts w:cs="Arial"/>
        </w:rPr>
      </w:pPr>
      <w:r>
        <w:rPr>
          <w:rFonts w:cs="Arial"/>
        </w:rPr>
        <w:lastRenderedPageBreak/>
        <w:t>Приложение № 4</w:t>
      </w:r>
    </w:p>
    <w:p w:rsidR="007A641B" w:rsidRDefault="007A641B" w:rsidP="007A641B">
      <w:pPr>
        <w:autoSpaceDE w:val="0"/>
        <w:autoSpaceDN w:val="0"/>
        <w:adjustRightInd w:val="0"/>
        <w:ind w:firstLine="709"/>
        <w:jc w:val="center"/>
        <w:rPr>
          <w:rFonts w:eastAsia="Calibri" w:cs="Arial"/>
          <w:lang w:eastAsia="en-US"/>
        </w:rPr>
      </w:pPr>
      <w:r>
        <w:rPr>
          <w:rFonts w:cs="Arial"/>
        </w:rPr>
        <w:t>к Административному регламенту</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по предоставлению муниципальной услуги</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w:t>
      </w:r>
      <w:r>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A641B" w:rsidRDefault="007A641B" w:rsidP="007A641B">
      <w:pPr>
        <w:autoSpaceDE w:val="0"/>
        <w:autoSpaceDN w:val="0"/>
        <w:adjustRightInd w:val="0"/>
        <w:ind w:firstLine="709"/>
        <w:jc w:val="right"/>
        <w:rPr>
          <w:rFonts w:eastAsia="Calibri" w:cs="Arial"/>
          <w:lang w:eastAsia="en-US"/>
        </w:rPr>
      </w:pP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Кому:</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(наименование заявителя (фамилия, имя, отчество -</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для граждан, полное наименование организации,</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фамилия, имя, отчество руководителя - для</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юридических лиц),</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________________________________</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его почтовый индекс и адрес, телефон,</w:t>
      </w:r>
    </w:p>
    <w:p w:rsidR="007A641B" w:rsidRDefault="007A641B" w:rsidP="007A641B">
      <w:pPr>
        <w:autoSpaceDE w:val="0"/>
        <w:autoSpaceDN w:val="0"/>
        <w:adjustRightInd w:val="0"/>
        <w:ind w:firstLine="709"/>
        <w:jc w:val="right"/>
        <w:rPr>
          <w:rFonts w:eastAsia="Calibri" w:cs="Arial"/>
          <w:lang w:eastAsia="en-US"/>
        </w:rPr>
      </w:pPr>
      <w:r>
        <w:rPr>
          <w:rFonts w:eastAsia="Calibri" w:cs="Arial"/>
          <w:lang w:eastAsia="en-US"/>
        </w:rPr>
        <w:t xml:space="preserve">                                      адрес электронной почты)</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РЕШЕНИЕ</w:t>
      </w:r>
    </w:p>
    <w:p w:rsidR="007A641B" w:rsidRDefault="007A641B" w:rsidP="007A641B">
      <w:pPr>
        <w:autoSpaceDE w:val="0"/>
        <w:autoSpaceDN w:val="0"/>
        <w:adjustRightInd w:val="0"/>
        <w:ind w:firstLine="709"/>
        <w:jc w:val="center"/>
        <w:rPr>
          <w:rFonts w:eastAsia="Calibri" w:cs="Arial"/>
          <w:lang w:eastAsia="en-US"/>
        </w:rPr>
      </w:pPr>
      <w:r>
        <w:rPr>
          <w:rFonts w:eastAsia="Calibri" w:cs="Arial"/>
          <w:lang w:eastAsia="en-US"/>
        </w:rPr>
        <w:t>об отказе в приеме документов, необходимых для предоставления услуги</w:t>
      </w:r>
    </w:p>
    <w:p w:rsidR="007A641B" w:rsidRDefault="007A641B" w:rsidP="007A641B">
      <w:pPr>
        <w:autoSpaceDE w:val="0"/>
        <w:autoSpaceDN w:val="0"/>
        <w:adjustRightInd w:val="0"/>
        <w:ind w:firstLine="709"/>
        <w:jc w:val="center"/>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В   приеме   документов,   необходимых   для   предоставления   услуги: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________________________________________________, Вам отказано по</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(наименование услуги)</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следующим основаниям: ____________________________________________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(указывается одно или несколько оснований в соответствии с п.11 Административного регламента).</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Дополнительная информация: 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_______________   ___________ ___________________________________________</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(должность)      (подпись)              (фамилия, имя, отчество</w:t>
      </w: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 xml:space="preserve">                                        (последнее - при наличии))</w:t>
      </w:r>
    </w:p>
    <w:p w:rsidR="007A641B" w:rsidRDefault="007A641B" w:rsidP="007A641B">
      <w:pPr>
        <w:autoSpaceDE w:val="0"/>
        <w:autoSpaceDN w:val="0"/>
        <w:adjustRightInd w:val="0"/>
        <w:ind w:firstLine="709"/>
        <w:rPr>
          <w:rFonts w:eastAsia="Calibri" w:cs="Arial"/>
          <w:lang w:eastAsia="en-US"/>
        </w:rPr>
      </w:pPr>
    </w:p>
    <w:p w:rsidR="007A641B" w:rsidRDefault="007A641B" w:rsidP="007A641B">
      <w:pPr>
        <w:autoSpaceDE w:val="0"/>
        <w:autoSpaceDN w:val="0"/>
        <w:adjustRightInd w:val="0"/>
        <w:ind w:firstLine="709"/>
        <w:rPr>
          <w:rFonts w:eastAsia="Calibri" w:cs="Arial"/>
          <w:lang w:eastAsia="en-US"/>
        </w:rPr>
      </w:pPr>
      <w:r>
        <w:rPr>
          <w:rFonts w:eastAsia="Calibri" w:cs="Arial"/>
          <w:lang w:eastAsia="en-US"/>
        </w:rPr>
        <w:t>Дата</w:t>
      </w:r>
    </w:p>
    <w:p w:rsidR="00E560D6" w:rsidRDefault="00E560D6">
      <w:bookmarkStart w:id="13" w:name="_GoBack"/>
      <w:bookmarkEnd w:id="13"/>
    </w:p>
    <w:sectPr w:rsidR="00E56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54"/>
    <w:rsid w:val="00546854"/>
    <w:rsid w:val="007A641B"/>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641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7A641B"/>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semiHidden/>
    <w:rsid w:val="007A641B"/>
    <w:rPr>
      <w:rFonts w:ascii="Arial" w:eastAsia="Times New Roman" w:hAnsi="Arial" w:cs="Arial"/>
      <w:iCs/>
      <w:sz w:val="30"/>
      <w:szCs w:val="28"/>
      <w:lang w:eastAsia="ru-RU"/>
    </w:rPr>
  </w:style>
  <w:style w:type="character" w:customStyle="1" w:styleId="21">
    <w:name w:val="Заголовок 2 Знак1"/>
    <w:aliases w:val="!Разделы документа Знак"/>
    <w:basedOn w:val="a0"/>
    <w:semiHidden/>
    <w:rsid w:val="007A641B"/>
    <w:rPr>
      <w:rFonts w:asciiTheme="majorHAnsi" w:eastAsiaTheme="majorEastAsia" w:hAnsiTheme="majorHAnsi" w:cstheme="majorBidi"/>
      <w:b/>
      <w:bCs/>
      <w:color w:val="4F81BD" w:themeColor="accent1"/>
      <w:sz w:val="26"/>
      <w:szCs w:val="26"/>
    </w:rPr>
  </w:style>
  <w:style w:type="paragraph" w:styleId="a3">
    <w:name w:val="No Spacing"/>
    <w:qFormat/>
    <w:rsid w:val="007A641B"/>
    <w:pPr>
      <w:spacing w:after="0" w:line="240" w:lineRule="auto"/>
    </w:pPr>
    <w:rPr>
      <w:rFonts w:ascii="Times New Roman" w:eastAsia="Calibri" w:hAnsi="Times New Roman" w:cs="Times New Roman"/>
      <w:sz w:val="28"/>
      <w:szCs w:val="28"/>
    </w:rPr>
  </w:style>
  <w:style w:type="character" w:customStyle="1" w:styleId="a4">
    <w:name w:val="Абзац списка Знак"/>
    <w:aliases w:val="ТЗ список Знак,Абзац списка нумерованный Знак"/>
    <w:link w:val="a5"/>
    <w:uiPriority w:val="34"/>
    <w:qFormat/>
    <w:locked/>
    <w:rsid w:val="007A641B"/>
  </w:style>
  <w:style w:type="paragraph" w:styleId="a5">
    <w:name w:val="List Paragraph"/>
    <w:aliases w:val="ТЗ список,Абзац списка нумерованный"/>
    <w:basedOn w:val="a"/>
    <w:link w:val="a4"/>
    <w:uiPriority w:val="34"/>
    <w:qFormat/>
    <w:rsid w:val="007A641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7A641B"/>
    <w:pPr>
      <w:spacing w:before="240" w:after="60"/>
      <w:jc w:val="center"/>
      <w:outlineLvl w:val="0"/>
    </w:pPr>
    <w:rPr>
      <w:rFonts w:cs="Arial"/>
      <w:b/>
      <w:bCs/>
      <w:kern w:val="28"/>
      <w:sz w:val="32"/>
      <w:szCs w:val="32"/>
    </w:rPr>
  </w:style>
  <w:style w:type="character" w:customStyle="1" w:styleId="a6">
    <w:name w:val="Основной текст_"/>
    <w:link w:val="22"/>
    <w:locked/>
    <w:rsid w:val="007A641B"/>
    <w:rPr>
      <w:rFonts w:ascii="Times New Roman" w:eastAsia="Times New Roman" w:hAnsi="Times New Roman" w:cs="Times New Roman"/>
      <w:spacing w:val="7"/>
      <w:shd w:val="clear" w:color="auto" w:fill="FFFFFF"/>
    </w:rPr>
  </w:style>
  <w:style w:type="paragraph" w:customStyle="1" w:styleId="22">
    <w:name w:val="Основной текст2"/>
    <w:basedOn w:val="a"/>
    <w:link w:val="a6"/>
    <w:rsid w:val="007A641B"/>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7">
    <w:name w:val="Колонтитул_"/>
    <w:link w:val="a8"/>
    <w:locked/>
    <w:rsid w:val="007A641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7A641B"/>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7A641B"/>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7A641B"/>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
    <w:name w:val="Основной текст (10)_"/>
    <w:link w:val="100"/>
    <w:locked/>
    <w:rsid w:val="007A641B"/>
    <w:rPr>
      <w:rFonts w:ascii="Times New Roman" w:eastAsia="Times New Roman" w:hAnsi="Times New Roman" w:cs="Times New Roman"/>
      <w:spacing w:val="10"/>
      <w:shd w:val="clear" w:color="auto" w:fill="FFFFFF"/>
    </w:rPr>
  </w:style>
  <w:style w:type="paragraph" w:customStyle="1" w:styleId="100">
    <w:name w:val="Основной текст (10)"/>
    <w:basedOn w:val="a"/>
    <w:link w:val="10"/>
    <w:rsid w:val="007A641B"/>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7A641B"/>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7A641B"/>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a9">
    <w:name w:val="Основной текст + Курсив"/>
    <w:aliases w:val="Интервал 0 pt"/>
    <w:rsid w:val="007A641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7A641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A641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A641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A641B"/>
    <w:rPr>
      <w:rFonts w:ascii="Times New Roman" w:hAnsi="Times New Roman" w:cs="Times New Roman" w:hint="default"/>
      <w:b/>
      <w:bCs/>
      <w:sz w:val="26"/>
      <w:szCs w:val="26"/>
    </w:rPr>
  </w:style>
  <w:style w:type="character" w:styleId="aa">
    <w:name w:val="Strong"/>
    <w:basedOn w:val="a0"/>
    <w:qFormat/>
    <w:rsid w:val="007A641B"/>
    <w:rPr>
      <w:b/>
      <w:bCs/>
    </w:rPr>
  </w:style>
  <w:style w:type="paragraph" w:styleId="ab">
    <w:name w:val="Balloon Text"/>
    <w:basedOn w:val="a"/>
    <w:link w:val="ac"/>
    <w:uiPriority w:val="99"/>
    <w:semiHidden/>
    <w:unhideWhenUsed/>
    <w:rsid w:val="007A641B"/>
    <w:rPr>
      <w:rFonts w:ascii="Tahoma" w:hAnsi="Tahoma" w:cs="Tahoma"/>
      <w:sz w:val="16"/>
      <w:szCs w:val="16"/>
    </w:rPr>
  </w:style>
  <w:style w:type="character" w:customStyle="1" w:styleId="ac">
    <w:name w:val="Текст выноски Знак"/>
    <w:basedOn w:val="a0"/>
    <w:link w:val="ab"/>
    <w:uiPriority w:val="99"/>
    <w:semiHidden/>
    <w:rsid w:val="007A64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A641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7A641B"/>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semiHidden/>
    <w:rsid w:val="007A641B"/>
    <w:rPr>
      <w:rFonts w:ascii="Arial" w:eastAsia="Times New Roman" w:hAnsi="Arial" w:cs="Arial"/>
      <w:iCs/>
      <w:sz w:val="30"/>
      <w:szCs w:val="28"/>
      <w:lang w:eastAsia="ru-RU"/>
    </w:rPr>
  </w:style>
  <w:style w:type="character" w:customStyle="1" w:styleId="21">
    <w:name w:val="Заголовок 2 Знак1"/>
    <w:aliases w:val="!Разделы документа Знак"/>
    <w:basedOn w:val="a0"/>
    <w:semiHidden/>
    <w:rsid w:val="007A641B"/>
    <w:rPr>
      <w:rFonts w:asciiTheme="majorHAnsi" w:eastAsiaTheme="majorEastAsia" w:hAnsiTheme="majorHAnsi" w:cstheme="majorBidi"/>
      <w:b/>
      <w:bCs/>
      <w:color w:val="4F81BD" w:themeColor="accent1"/>
      <w:sz w:val="26"/>
      <w:szCs w:val="26"/>
    </w:rPr>
  </w:style>
  <w:style w:type="paragraph" w:styleId="a3">
    <w:name w:val="No Spacing"/>
    <w:qFormat/>
    <w:rsid w:val="007A641B"/>
    <w:pPr>
      <w:spacing w:after="0" w:line="240" w:lineRule="auto"/>
    </w:pPr>
    <w:rPr>
      <w:rFonts w:ascii="Times New Roman" w:eastAsia="Calibri" w:hAnsi="Times New Roman" w:cs="Times New Roman"/>
      <w:sz w:val="28"/>
      <w:szCs w:val="28"/>
    </w:rPr>
  </w:style>
  <w:style w:type="character" w:customStyle="1" w:styleId="a4">
    <w:name w:val="Абзац списка Знак"/>
    <w:aliases w:val="ТЗ список Знак,Абзац списка нумерованный Знак"/>
    <w:link w:val="a5"/>
    <w:uiPriority w:val="34"/>
    <w:qFormat/>
    <w:locked/>
    <w:rsid w:val="007A641B"/>
  </w:style>
  <w:style w:type="paragraph" w:styleId="a5">
    <w:name w:val="List Paragraph"/>
    <w:aliases w:val="ТЗ список,Абзац списка нумерованный"/>
    <w:basedOn w:val="a"/>
    <w:link w:val="a4"/>
    <w:uiPriority w:val="34"/>
    <w:qFormat/>
    <w:rsid w:val="007A641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7A641B"/>
    <w:pPr>
      <w:spacing w:before="240" w:after="60"/>
      <w:jc w:val="center"/>
      <w:outlineLvl w:val="0"/>
    </w:pPr>
    <w:rPr>
      <w:rFonts w:cs="Arial"/>
      <w:b/>
      <w:bCs/>
      <w:kern w:val="28"/>
      <w:sz w:val="32"/>
      <w:szCs w:val="32"/>
    </w:rPr>
  </w:style>
  <w:style w:type="character" w:customStyle="1" w:styleId="a6">
    <w:name w:val="Основной текст_"/>
    <w:link w:val="22"/>
    <w:locked/>
    <w:rsid w:val="007A641B"/>
    <w:rPr>
      <w:rFonts w:ascii="Times New Roman" w:eastAsia="Times New Roman" w:hAnsi="Times New Roman" w:cs="Times New Roman"/>
      <w:spacing w:val="7"/>
      <w:shd w:val="clear" w:color="auto" w:fill="FFFFFF"/>
    </w:rPr>
  </w:style>
  <w:style w:type="paragraph" w:customStyle="1" w:styleId="22">
    <w:name w:val="Основной текст2"/>
    <w:basedOn w:val="a"/>
    <w:link w:val="a6"/>
    <w:rsid w:val="007A641B"/>
    <w:pPr>
      <w:shd w:val="clear" w:color="auto" w:fill="FFFFFF"/>
      <w:spacing w:before="120" w:after="360" w:line="0" w:lineRule="atLeast"/>
      <w:ind w:hanging="1800"/>
    </w:pPr>
    <w:rPr>
      <w:rFonts w:ascii="Times New Roman" w:hAnsi="Times New Roman"/>
      <w:spacing w:val="7"/>
      <w:sz w:val="22"/>
      <w:szCs w:val="22"/>
      <w:lang w:eastAsia="en-US"/>
    </w:rPr>
  </w:style>
  <w:style w:type="character" w:customStyle="1" w:styleId="a7">
    <w:name w:val="Колонтитул_"/>
    <w:link w:val="a8"/>
    <w:locked/>
    <w:rsid w:val="007A641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7A641B"/>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7A641B"/>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7A641B"/>
    <w:pPr>
      <w:shd w:val="clear" w:color="auto" w:fill="FFFFFF"/>
      <w:spacing w:after="240" w:line="0" w:lineRule="atLeast"/>
      <w:ind w:hanging="2080"/>
    </w:pPr>
    <w:rPr>
      <w:rFonts w:ascii="Times New Roman" w:hAnsi="Times New Roman"/>
      <w:i/>
      <w:iCs/>
      <w:spacing w:val="1"/>
      <w:sz w:val="22"/>
      <w:szCs w:val="22"/>
      <w:lang w:eastAsia="en-US"/>
    </w:rPr>
  </w:style>
  <w:style w:type="character" w:customStyle="1" w:styleId="10">
    <w:name w:val="Основной текст (10)_"/>
    <w:link w:val="100"/>
    <w:locked/>
    <w:rsid w:val="007A641B"/>
    <w:rPr>
      <w:rFonts w:ascii="Times New Roman" w:eastAsia="Times New Roman" w:hAnsi="Times New Roman" w:cs="Times New Roman"/>
      <w:spacing w:val="10"/>
      <w:shd w:val="clear" w:color="auto" w:fill="FFFFFF"/>
    </w:rPr>
  </w:style>
  <w:style w:type="paragraph" w:customStyle="1" w:styleId="100">
    <w:name w:val="Основной текст (10)"/>
    <w:basedOn w:val="a"/>
    <w:link w:val="10"/>
    <w:rsid w:val="007A641B"/>
    <w:pPr>
      <w:shd w:val="clear" w:color="auto" w:fill="FFFFFF"/>
      <w:spacing w:line="273" w:lineRule="exact"/>
      <w:ind w:firstLine="700"/>
    </w:pPr>
    <w:rPr>
      <w:rFonts w:ascii="Times New Roman" w:hAnsi="Times New Roman"/>
      <w:spacing w:val="10"/>
      <w:sz w:val="22"/>
      <w:szCs w:val="22"/>
      <w:lang w:eastAsia="en-US"/>
    </w:rPr>
  </w:style>
  <w:style w:type="character" w:customStyle="1" w:styleId="23">
    <w:name w:val="Заголовок №2_"/>
    <w:link w:val="24"/>
    <w:locked/>
    <w:rsid w:val="007A641B"/>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7A641B"/>
    <w:pPr>
      <w:shd w:val="clear" w:color="auto" w:fill="FFFFFF"/>
      <w:spacing w:after="300" w:line="0" w:lineRule="atLeast"/>
      <w:ind w:hanging="2820"/>
      <w:outlineLvl w:val="1"/>
    </w:pPr>
    <w:rPr>
      <w:rFonts w:ascii="Times New Roman" w:hAnsi="Times New Roman"/>
      <w:b/>
      <w:bCs/>
      <w:spacing w:val="7"/>
      <w:sz w:val="22"/>
      <w:szCs w:val="22"/>
      <w:lang w:eastAsia="en-US"/>
    </w:rPr>
  </w:style>
  <w:style w:type="character" w:customStyle="1" w:styleId="a9">
    <w:name w:val="Основной текст + Курсив"/>
    <w:aliases w:val="Интервал 0 pt"/>
    <w:rsid w:val="007A641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7A641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A641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A641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A641B"/>
    <w:rPr>
      <w:rFonts w:ascii="Times New Roman" w:hAnsi="Times New Roman" w:cs="Times New Roman" w:hint="default"/>
      <w:b/>
      <w:bCs/>
      <w:sz w:val="26"/>
      <w:szCs w:val="26"/>
    </w:rPr>
  </w:style>
  <w:style w:type="character" w:styleId="aa">
    <w:name w:val="Strong"/>
    <w:basedOn w:val="a0"/>
    <w:qFormat/>
    <w:rsid w:val="007A641B"/>
    <w:rPr>
      <w:b/>
      <w:bCs/>
    </w:rPr>
  </w:style>
  <w:style w:type="paragraph" w:styleId="ab">
    <w:name w:val="Balloon Text"/>
    <w:basedOn w:val="a"/>
    <w:link w:val="ac"/>
    <w:uiPriority w:val="99"/>
    <w:semiHidden/>
    <w:unhideWhenUsed/>
    <w:rsid w:val="007A641B"/>
    <w:rPr>
      <w:rFonts w:ascii="Tahoma" w:hAnsi="Tahoma" w:cs="Tahoma"/>
      <w:sz w:val="16"/>
      <w:szCs w:val="16"/>
    </w:rPr>
  </w:style>
  <w:style w:type="character" w:customStyle="1" w:styleId="ac">
    <w:name w:val="Текст выноски Знак"/>
    <w:basedOn w:val="a0"/>
    <w:link w:val="ab"/>
    <w:uiPriority w:val="99"/>
    <w:semiHidden/>
    <w:rsid w:val="007A64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19268</Words>
  <Characters>109831</Characters>
  <Application>Microsoft Office Word</Application>
  <DocSecurity>0</DocSecurity>
  <Lines>915</Lines>
  <Paragraphs>257</Paragraphs>
  <ScaleCrop>false</ScaleCrop>
  <Company>*</Company>
  <LinksUpToDate>false</LinksUpToDate>
  <CharactersWithSpaces>128842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2024-09-03T05:33:00Z</dcterms:created>
  <dcterms:modified xsi:type="dcterms:W3CDTF">2024-09-03T05:33:00Z</dcterms:modified>
</cp:coreProperties>
</file>