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91" w:rsidRPr="00254D42" w:rsidRDefault="004F3F22" w:rsidP="00DB20AF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254D42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Действия</w:t>
      </w:r>
      <w:r w:rsidR="00F90D72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184883" w:rsidRPr="00184883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при угрозе террористического акта</w:t>
      </w:r>
    </w:p>
    <w:p w:rsidR="0058269E" w:rsidRPr="00254D42" w:rsidRDefault="0058269E" w:rsidP="00254D4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</w:pPr>
    </w:p>
    <w:p w:rsidR="00184883" w:rsidRPr="005F1C0A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F1C0A">
        <w:rPr>
          <w:rFonts w:ascii="Times New Roman" w:eastAsia="Times New Roman" w:hAnsi="Times New Roman"/>
          <w:b/>
          <w:i/>
          <w:sz w:val="28"/>
          <w:szCs w:val="28"/>
        </w:rPr>
        <w:t>Угроза при обнаружении взрывоопасных предметов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В условиях распространения террористической угрозы необходимо помнить</w:t>
      </w:r>
      <w:r>
        <w:rPr>
          <w:rFonts w:ascii="Times New Roman" w:eastAsia="Times New Roman" w:hAnsi="Times New Roman"/>
          <w:sz w:val="28"/>
          <w:szCs w:val="28"/>
        </w:rPr>
        <w:t>, что взрывные устройства, при</w:t>
      </w:r>
      <w:r w:rsidRPr="00184883">
        <w:rPr>
          <w:rFonts w:ascii="Times New Roman" w:eastAsia="Times New Roman" w:hAnsi="Times New Roman"/>
          <w:sz w:val="28"/>
          <w:szCs w:val="28"/>
        </w:rPr>
        <w:t>меняемые террористами, могут быть закомуфлированы под предмет любой формы</w:t>
      </w:r>
      <w:r>
        <w:rPr>
          <w:rFonts w:ascii="Times New Roman" w:eastAsia="Times New Roman" w:hAnsi="Times New Roman"/>
          <w:sz w:val="28"/>
          <w:szCs w:val="28"/>
        </w:rPr>
        <w:t>, в том числе, под обычный быто</w:t>
      </w:r>
      <w:r w:rsidRPr="00184883">
        <w:rPr>
          <w:rFonts w:ascii="Times New Roman" w:eastAsia="Times New Roman" w:hAnsi="Times New Roman"/>
          <w:sz w:val="28"/>
          <w:szCs w:val="28"/>
        </w:rPr>
        <w:t>вой предмет: сверток, пакет, сумку, коробку, игрушку и т.п.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 xml:space="preserve">Следует помнить, что нельзя принимать пакеты, сумки, свертки, коробки, </w:t>
      </w:r>
      <w:r>
        <w:rPr>
          <w:rFonts w:ascii="Times New Roman" w:eastAsia="Times New Roman" w:hAnsi="Times New Roman"/>
          <w:sz w:val="28"/>
          <w:szCs w:val="28"/>
        </w:rPr>
        <w:t>подарки и прочие предметы от по</w:t>
      </w:r>
      <w:r w:rsidRPr="00184883">
        <w:rPr>
          <w:rFonts w:ascii="Times New Roman" w:eastAsia="Times New Roman" w:hAnsi="Times New Roman"/>
          <w:sz w:val="28"/>
          <w:szCs w:val="28"/>
        </w:rPr>
        <w:t>сторонних людей.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Ни в коем случае нельзя трогать никакие вещи, оставленные на улице, в т</w:t>
      </w:r>
      <w:r>
        <w:rPr>
          <w:rFonts w:ascii="Times New Roman" w:eastAsia="Times New Roman" w:hAnsi="Times New Roman"/>
          <w:sz w:val="28"/>
          <w:szCs w:val="28"/>
        </w:rPr>
        <w:t>ранспорте, в магазинах и общест</w:t>
      </w:r>
      <w:r w:rsidRPr="00184883">
        <w:rPr>
          <w:rFonts w:ascii="Times New Roman" w:eastAsia="Times New Roman" w:hAnsi="Times New Roman"/>
          <w:sz w:val="28"/>
          <w:szCs w:val="28"/>
        </w:rPr>
        <w:t>венных местах, даже если это игрушки, кошельки, мобильные телефоны.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Признаки подозрительных предметов, указывающие на возможность установки взрывного устройства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1. Наличие натянутой проволоки или шнура.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2. Остатки изоленты, проводов, шнуров и других материалов и предметов, нетипичных для данного предмета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или места.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3. Провода или изолента, свисающие из-под машины.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4. Наличие радиоприемных антенн на таких предметах, где они явно не уместны.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5. Тиканье часового механизма в таких местах, где часов быть не должно.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Следует помнить, что вышеперечисленные признаки могут быть не замет</w:t>
      </w:r>
      <w:r>
        <w:rPr>
          <w:rFonts w:ascii="Times New Roman" w:eastAsia="Times New Roman" w:hAnsi="Times New Roman"/>
          <w:sz w:val="28"/>
          <w:szCs w:val="28"/>
        </w:rPr>
        <w:t>ны (скрыты под внешней поверхно</w:t>
      </w:r>
      <w:r w:rsidRPr="00184883">
        <w:rPr>
          <w:rFonts w:ascii="Times New Roman" w:eastAsia="Times New Roman" w:hAnsi="Times New Roman"/>
          <w:sz w:val="28"/>
          <w:szCs w:val="28"/>
        </w:rPr>
        <w:t>стью).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Будьте предельно внимательными к окружающим вас подозрительным предметам: никогда не прикасайтесь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ним, придерживайтесь следующих рекомендаций.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 xml:space="preserve">1. Если вы обнаружили бесхозный подозрительный предмет на улице, то сообщите об этом в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>лицию, если 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вас нет телефона, обратитесь за помощью к находящимся по близости </w:t>
      </w:r>
      <w:r w:rsidR="005F1C0A">
        <w:rPr>
          <w:rFonts w:ascii="Times New Roman" w:eastAsia="Times New Roman" w:hAnsi="Times New Roman"/>
          <w:sz w:val="28"/>
          <w:szCs w:val="28"/>
        </w:rPr>
        <w:t>гражданам</w:t>
      </w:r>
      <w:r w:rsidRPr="00184883">
        <w:rPr>
          <w:rFonts w:ascii="Times New Roman" w:eastAsia="Times New Roman" w:hAnsi="Times New Roman"/>
          <w:sz w:val="28"/>
          <w:szCs w:val="28"/>
        </w:rPr>
        <w:t>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2. Если вы обнаружили забытую или бесхозную вещь в общественном тра</w:t>
      </w:r>
      <w:r>
        <w:rPr>
          <w:rFonts w:ascii="Times New Roman" w:eastAsia="Times New Roman" w:hAnsi="Times New Roman"/>
          <w:sz w:val="28"/>
          <w:szCs w:val="28"/>
        </w:rPr>
        <w:t>нспорте, опросите людей, находя</w:t>
      </w:r>
      <w:r w:rsidRPr="00184883">
        <w:rPr>
          <w:rFonts w:ascii="Times New Roman" w:eastAsia="Times New Roman" w:hAnsi="Times New Roman"/>
          <w:sz w:val="28"/>
          <w:szCs w:val="28"/>
        </w:rPr>
        <w:t>щихся рядом. Постарайтесь установить, чья это вещь или кто мог ее оставить. Если хозяин не установлен, немедленно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сообщите о находке водителю (машинисту).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3. Eсли вы обнаружили подозрительный предмет в подъезде дома, опроси</w:t>
      </w:r>
      <w:r>
        <w:rPr>
          <w:rFonts w:ascii="Times New Roman" w:eastAsia="Times New Roman" w:hAnsi="Times New Roman"/>
          <w:sz w:val="28"/>
          <w:szCs w:val="28"/>
        </w:rPr>
        <w:t>те жильцов, возможно, он принад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лежит им. Если владелец не установлен, немедленно сообщите о находке в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>лицию.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4. Eсли вы обнаружили подозрительный предмет в учреждении (в школе, магазине, поликлинике, кафе, клубе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и т.п.), немедленно сообщите о находке администрации.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Важно! где бы вы ни обнаружили бесхозную вещь, убедившись, что по близости нет хозяина, сообщите 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находке в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>лицию. Какой бы внешне дорогостоящей и привлекательной не казалась данная вещь, помните,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одно прикосновение к ней может лишить жизни вас и окружающих.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 xml:space="preserve">5. Не трогайте, не вскрывайте и не передвигайте находку и не </w:t>
      </w:r>
      <w:r w:rsidRPr="00184883">
        <w:rPr>
          <w:rFonts w:ascii="Times New Roman" w:eastAsia="Times New Roman" w:hAnsi="Times New Roman"/>
          <w:sz w:val="28"/>
          <w:szCs w:val="28"/>
        </w:rPr>
        <w:lastRenderedPageBreak/>
        <w:t>позволяйте никому делать этого до прибытия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специалистов.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6. Зафиксируйте время обнаружения находки.</w:t>
      </w:r>
    </w:p>
    <w:p w:rsid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7. Постарайтесь сделать так, чтобы люди отошли как можно дальше от опасной находки и не прикасались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ней. Объясните людям, что вы вызвали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лицию. 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 xml:space="preserve">8. Обязательно дождитесь прибытия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>лиции. Помните, что вы являетесь важным очевидцем.</w:t>
      </w:r>
    </w:p>
    <w:p w:rsid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84883" w:rsidRPr="005F1C0A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F1C0A">
        <w:rPr>
          <w:rFonts w:ascii="Times New Roman" w:eastAsia="Times New Roman" w:hAnsi="Times New Roman"/>
          <w:b/>
          <w:i/>
          <w:sz w:val="28"/>
          <w:szCs w:val="28"/>
        </w:rPr>
        <w:t>Угроза террористов-смертников</w:t>
      </w:r>
      <w:r w:rsidRPr="005F1C0A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5F1C0A">
        <w:rPr>
          <w:rFonts w:ascii="Times New Roman" w:eastAsia="Times New Roman" w:hAnsi="Times New Roman"/>
          <w:b/>
          <w:i/>
          <w:sz w:val="28"/>
          <w:szCs w:val="28"/>
        </w:rPr>
        <w:t>Как выявить террориста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Террористы, как правило, действуют скрытно, стараясь не попадаться на г</w:t>
      </w:r>
      <w:r>
        <w:rPr>
          <w:rFonts w:ascii="Times New Roman" w:eastAsia="Times New Roman" w:hAnsi="Times New Roman"/>
          <w:sz w:val="28"/>
          <w:szCs w:val="28"/>
        </w:rPr>
        <w:t>лаза ни правоохранительным орга</w:t>
      </w:r>
      <w:r w:rsidRPr="00184883">
        <w:rPr>
          <w:rFonts w:ascii="Times New Roman" w:eastAsia="Times New Roman" w:hAnsi="Times New Roman"/>
          <w:sz w:val="28"/>
          <w:szCs w:val="28"/>
        </w:rPr>
        <w:t>нам, ни простым гражданам. Но их деятельность вполне может показаться необычн</w:t>
      </w:r>
      <w:r>
        <w:rPr>
          <w:rFonts w:ascii="Times New Roman" w:eastAsia="Times New Roman" w:hAnsi="Times New Roman"/>
          <w:sz w:val="28"/>
          <w:szCs w:val="28"/>
        </w:rPr>
        <w:t>ой или подозрительной. Если при</w:t>
      </w:r>
      <w:r w:rsidRPr="00184883">
        <w:rPr>
          <w:rFonts w:ascii="Times New Roman" w:eastAsia="Times New Roman" w:hAnsi="Times New Roman"/>
          <w:sz w:val="28"/>
          <w:szCs w:val="28"/>
        </w:rPr>
        <w:t>знаки странного поведения не находят естественного объяснения, немедленно соо</w:t>
      </w:r>
      <w:r>
        <w:rPr>
          <w:rFonts w:ascii="Times New Roman" w:eastAsia="Times New Roman" w:hAnsi="Times New Roman"/>
          <w:sz w:val="28"/>
          <w:szCs w:val="28"/>
        </w:rPr>
        <w:t>бщите об этом в правоохранитель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ные органы (позвоните в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184883">
        <w:rPr>
          <w:rFonts w:ascii="Times New Roman" w:eastAsia="Times New Roman" w:hAnsi="Times New Roman"/>
          <w:sz w:val="28"/>
          <w:szCs w:val="28"/>
        </w:rPr>
        <w:t>лицию).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Будьте внимательны, постарайтесь запомнить приметы этих людей, отличительные черты их лиц, одежду,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имена, клички, возможные шрамы и татуировки, особенности речи и манеры поведения, тематику разговоров и т.д. 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пытайтесь их останавливать сами, иначе вы можете стать их первой жертвой.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На что необходимо обращать внимание: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подозрительных лиц, иногда нарочито неприметных, не выделяющихся, но чем-либо странных;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незнакомых людей, в поведении которых усматриваются признаки изучения обстановки, повышенный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интерес к деятельности объектов жилого комплекса, промышленности, учреждений культуры и здравоохранения,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учебных заведений. Обращайте внимание на проведение такими людьми фото- виде</w:t>
      </w:r>
      <w:r>
        <w:rPr>
          <w:rFonts w:ascii="Times New Roman" w:eastAsia="Times New Roman" w:hAnsi="Times New Roman"/>
          <w:sz w:val="28"/>
          <w:szCs w:val="28"/>
        </w:rPr>
        <w:t>осъемки, составление планов объ</w:t>
      </w:r>
      <w:r w:rsidRPr="00184883">
        <w:rPr>
          <w:rFonts w:ascii="Times New Roman" w:eastAsia="Times New Roman" w:hAnsi="Times New Roman"/>
          <w:sz w:val="28"/>
          <w:szCs w:val="28"/>
        </w:rPr>
        <w:t>екта (местности);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будьте внимательны к действиям лиц, выведывающих у окружающих сведения о режиме работы объектов, 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порядке доступа на них;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небольшие группы людей, собравшихся с определенной целью, возможно агрессивно настроенных;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сдаваемые или снимаемые квартиры, подвалы, подсобные помещения,</w:t>
      </w:r>
      <w:r>
        <w:rPr>
          <w:rFonts w:ascii="Times New Roman" w:eastAsia="Times New Roman" w:hAnsi="Times New Roman"/>
          <w:sz w:val="28"/>
          <w:szCs w:val="28"/>
        </w:rPr>
        <w:t xml:space="preserve"> склады, вокруг которых наблюда</w:t>
      </w:r>
      <w:r w:rsidRPr="00184883">
        <w:rPr>
          <w:rFonts w:ascii="Times New Roman" w:eastAsia="Times New Roman" w:hAnsi="Times New Roman"/>
          <w:sz w:val="28"/>
          <w:szCs w:val="28"/>
        </w:rPr>
        <w:t>ется странная активность;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людей, которые расспрашивают о пропускном режиме в школе (каком</w:t>
      </w:r>
      <w:r>
        <w:rPr>
          <w:rFonts w:ascii="Times New Roman" w:eastAsia="Times New Roman" w:hAnsi="Times New Roman"/>
          <w:sz w:val="28"/>
          <w:szCs w:val="28"/>
        </w:rPr>
        <w:t>-либо другом учреждении), загля</w:t>
      </w:r>
      <w:r w:rsidRPr="00184883">
        <w:rPr>
          <w:rFonts w:ascii="Times New Roman" w:eastAsia="Times New Roman" w:hAnsi="Times New Roman"/>
          <w:sz w:val="28"/>
          <w:szCs w:val="28"/>
        </w:rPr>
        <w:t>дывают в окна, намереваются проникнуть в учебное заведение, минуя охрану;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подозрительные телефонные разговоры;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 подозрительные связи какого-либо лица с регионами России, СНГ, мира</w:t>
      </w:r>
      <w:r>
        <w:rPr>
          <w:rFonts w:ascii="Times New Roman" w:eastAsia="Times New Roman" w:hAnsi="Times New Roman"/>
          <w:sz w:val="28"/>
          <w:szCs w:val="28"/>
        </w:rPr>
        <w:t>, откуда распространяется терро</w:t>
      </w:r>
      <w:r w:rsidRPr="00184883">
        <w:rPr>
          <w:rFonts w:ascii="Times New Roman" w:eastAsia="Times New Roman" w:hAnsi="Times New Roman"/>
          <w:sz w:val="28"/>
          <w:szCs w:val="28"/>
        </w:rPr>
        <w:t>ризм.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Важно! В случае</w:t>
      </w:r>
      <w:r w:rsidR="005F1C0A">
        <w:rPr>
          <w:rFonts w:ascii="Times New Roman" w:eastAsia="Times New Roman" w:hAnsi="Times New Roman"/>
          <w:sz w:val="28"/>
          <w:szCs w:val="28"/>
        </w:rPr>
        <w:t>,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 если вы заметили подозрительное, проявите настойчивость в прояснении ситуации,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при необходимости привлеките близких и знакомых, соседей. Некоторые беспечные граждане могут сказать,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что это паранойя. Нет, это бдительность, принятая во всех развитых странах мира.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lastRenderedPageBreak/>
        <w:t>Придерживайтесь следующих рекомендаций, разработанных специалистами: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будьте особо бдительными и остерегайтесь людей, одетых не по сезону. Если вы видите летом человека,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одетого в плащ или толстую куртку – будьте особенно осторожны – под такой одеждой террористы чаще всего прячут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бомбы. Лучше всего держаться от него подальше и обратить на него внимание со</w:t>
      </w:r>
      <w:r>
        <w:rPr>
          <w:rFonts w:ascii="Times New Roman" w:eastAsia="Times New Roman" w:hAnsi="Times New Roman"/>
          <w:sz w:val="28"/>
          <w:szCs w:val="28"/>
        </w:rPr>
        <w:t>трудников правоохранительных ор</w:t>
      </w:r>
      <w:r w:rsidRPr="00184883">
        <w:rPr>
          <w:rFonts w:ascii="Times New Roman" w:eastAsia="Times New Roman" w:hAnsi="Times New Roman"/>
          <w:sz w:val="28"/>
          <w:szCs w:val="28"/>
        </w:rPr>
        <w:t>ганов;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остерегайтесь людей с большими сумками, баулами и чемоданами, особе</w:t>
      </w:r>
      <w:r>
        <w:rPr>
          <w:rFonts w:ascii="Times New Roman" w:eastAsia="Times New Roman" w:hAnsi="Times New Roman"/>
          <w:sz w:val="28"/>
          <w:szCs w:val="28"/>
        </w:rPr>
        <w:t>нно, если они находятся в непри</w:t>
      </w:r>
      <w:r w:rsidRPr="00184883">
        <w:rPr>
          <w:rFonts w:ascii="Times New Roman" w:eastAsia="Times New Roman" w:hAnsi="Times New Roman"/>
          <w:sz w:val="28"/>
          <w:szCs w:val="28"/>
        </w:rPr>
        <w:t>вычном месте (например, с баулом в кинотеатре или на празднике). Несмотря на то, что этот человек, скорее всего,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окажется туристом или торговцем, все же лишняя осторожность не повредит;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старайтесь удалиться на максимальное расстояние от тех, кто ведет себя неадекватно, нервозно, испуганно,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оглядываясь, проверяя что-то в одежде или в багаже;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если вы не можете удалиться от подозрительного человека, следите за мимикой его ли</w:t>
      </w:r>
      <w:r>
        <w:rPr>
          <w:rFonts w:ascii="Times New Roman" w:eastAsia="Times New Roman" w:hAnsi="Times New Roman"/>
          <w:sz w:val="28"/>
          <w:szCs w:val="28"/>
        </w:rPr>
        <w:t>ца. Специалисты со</w:t>
      </w:r>
      <w:r w:rsidRPr="00184883">
        <w:rPr>
          <w:rFonts w:ascii="Times New Roman" w:eastAsia="Times New Roman" w:hAnsi="Times New Roman"/>
          <w:sz w:val="28"/>
          <w:szCs w:val="28"/>
        </w:rPr>
        <w:t>общают, что смертник, готовящийся к теракту, обычно выглядит чрезвычайно сосредоточено, губы плотно сжаты,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либо медленно двигаются, как будто читая молитву.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84883" w:rsidRPr="005F1C0A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F1C0A">
        <w:rPr>
          <w:rFonts w:ascii="Times New Roman" w:eastAsia="Times New Roman" w:hAnsi="Times New Roman"/>
          <w:b/>
          <w:i/>
          <w:sz w:val="28"/>
          <w:szCs w:val="28"/>
        </w:rPr>
        <w:t>Действия в ситуации паники в толпе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Террористы часто выбирают для атак места массового скопления народа. Помимо собственно поражающего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фактора террористического акта, люди гибнут и получают травмы еще и в результате давки, возникшей вследствие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паники. Входя в любое помещение, обращайте внимание на запасные и аварийные выходы, мысленно проделывай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путь к ним несколько раз </w:t>
      </w:r>
      <w:r w:rsidR="002B11E7">
        <w:rPr>
          <w:rFonts w:ascii="Times New Roman" w:eastAsia="Times New Roman" w:hAnsi="Times New Roman"/>
          <w:sz w:val="28"/>
          <w:szCs w:val="28"/>
        </w:rPr>
        <w:t>–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 возможно, это будет единственный шанс спастись.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Необходимо помнить следующие правила поведения в толпе: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выбрать наиболее безопасное место. Оно должно быть как можно дальш</w:t>
      </w:r>
      <w:r w:rsidR="002B11E7">
        <w:rPr>
          <w:rFonts w:ascii="Times New Roman" w:eastAsia="Times New Roman" w:hAnsi="Times New Roman"/>
          <w:sz w:val="28"/>
          <w:szCs w:val="28"/>
        </w:rPr>
        <w:t>е от середины толпы, трибун, му</w:t>
      </w:r>
      <w:r w:rsidRPr="00184883">
        <w:rPr>
          <w:rFonts w:ascii="Times New Roman" w:eastAsia="Times New Roman" w:hAnsi="Times New Roman"/>
          <w:sz w:val="28"/>
          <w:szCs w:val="28"/>
        </w:rPr>
        <w:t>сорных контейнеров, ящиков, оставленных пакетов и сумок, стеклянных витрин, заборов и оград;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ни в коем случае не идти против толпы. Если толпа вас увлекла, стараться и</w:t>
      </w:r>
      <w:r w:rsidR="002B11E7">
        <w:rPr>
          <w:rFonts w:ascii="Times New Roman" w:eastAsia="Times New Roman" w:hAnsi="Times New Roman"/>
          <w:sz w:val="28"/>
          <w:szCs w:val="28"/>
        </w:rPr>
        <w:t>збежать ее центра и края – опас</w:t>
      </w:r>
      <w:r w:rsidRPr="00184883">
        <w:rPr>
          <w:rFonts w:ascii="Times New Roman" w:eastAsia="Times New Roman" w:hAnsi="Times New Roman"/>
          <w:sz w:val="28"/>
          <w:szCs w:val="28"/>
        </w:rPr>
        <w:t>ного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соседства витрин, решеток, набережной. Уклоняйтесь от всего неподвижного на пути </w:t>
      </w:r>
      <w:r w:rsidR="002B11E7">
        <w:rPr>
          <w:rFonts w:ascii="Times New Roman" w:eastAsia="Times New Roman" w:hAnsi="Times New Roman"/>
          <w:sz w:val="28"/>
          <w:szCs w:val="28"/>
        </w:rPr>
        <w:t>–</w:t>
      </w:r>
      <w:r w:rsidRPr="00184883">
        <w:rPr>
          <w:rFonts w:ascii="Times New Roman" w:eastAsia="Times New Roman" w:hAnsi="Times New Roman"/>
          <w:sz w:val="28"/>
          <w:szCs w:val="28"/>
        </w:rPr>
        <w:t xml:space="preserve"> столбов</w:t>
      </w:r>
      <w:r w:rsidR="002B11E7">
        <w:rPr>
          <w:rFonts w:ascii="Times New Roman" w:eastAsia="Times New Roman" w:hAnsi="Times New Roman"/>
          <w:sz w:val="28"/>
          <w:szCs w:val="28"/>
        </w:rPr>
        <w:t>, тумб, стен, де</w:t>
      </w:r>
      <w:r w:rsidRPr="00184883">
        <w:rPr>
          <w:rFonts w:ascii="Times New Roman" w:eastAsia="Times New Roman" w:hAnsi="Times New Roman"/>
          <w:sz w:val="28"/>
          <w:szCs w:val="28"/>
        </w:rPr>
        <w:t>ревьев, иначе вас могут раздавить. Нельзя хвататься за деревья, столбы, ограду;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обязательно снимите с себя галстук, шарф. Бросьте от себя сумку, зонтик и т.д. Если у вас что-то упало, ни в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коем случае не пытайтесь поднять;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при давке надо освободить руки от всех предметов, согнуть их в локтях, застегнуть одежду на все пуговицы.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Не цепляйтесь ни за что руками: их могут сломать;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надо стараться всеми силами удержаться на ногах;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в случае падения необходимо свернуться клубком на боку, резко подтянуть ноги, и постараться подняться по</w:t>
      </w:r>
      <w:r w:rsidR="002B11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3">
        <w:rPr>
          <w:rFonts w:ascii="Times New Roman" w:eastAsia="Times New Roman" w:hAnsi="Times New Roman"/>
          <w:sz w:val="28"/>
          <w:szCs w:val="28"/>
        </w:rPr>
        <w:t>ходу движения толпы;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 xml:space="preserve">- не привлекайте к себе внимание провоцирующими высказываниями и </w:t>
      </w:r>
      <w:r w:rsidRPr="00184883">
        <w:rPr>
          <w:rFonts w:ascii="Times New Roman" w:eastAsia="Times New Roman" w:hAnsi="Times New Roman"/>
          <w:sz w:val="28"/>
          <w:szCs w:val="28"/>
        </w:rPr>
        <w:lastRenderedPageBreak/>
        <w:t>выкрикиванием лозунгов;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не приближайтесь к агрессивно настроенным лицам и группам лиц;</w:t>
      </w:r>
    </w:p>
    <w:p w:rsidR="00184883" w:rsidRPr="00184883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не вмешивайтесь в происходящие стычки;</w:t>
      </w:r>
    </w:p>
    <w:p w:rsidR="00F90D72" w:rsidRDefault="00184883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883">
        <w:rPr>
          <w:rFonts w:ascii="Times New Roman" w:eastAsia="Times New Roman" w:hAnsi="Times New Roman"/>
          <w:sz w:val="28"/>
          <w:szCs w:val="28"/>
        </w:rPr>
        <w:t>- постарайтесь покинуть толпу.</w:t>
      </w:r>
    </w:p>
    <w:p w:rsidR="009E02CD" w:rsidRDefault="009E02CD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E02CD" w:rsidRPr="005F1C0A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F1C0A">
        <w:rPr>
          <w:rFonts w:ascii="Times New Roman" w:eastAsia="Times New Roman" w:hAnsi="Times New Roman"/>
          <w:b/>
          <w:i/>
          <w:sz w:val="28"/>
          <w:szCs w:val="28"/>
        </w:rPr>
        <w:t>Действия при захвате заложников</w:t>
      </w:r>
    </w:p>
    <w:p w:rsidR="00364687" w:rsidRPr="009E02CD" w:rsidRDefault="00364687" w:rsidP="0036468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К сожалению, возможны ситуации, когда вы или ваши знакомые оказываются захваченными террористами.</w:t>
      </w:r>
    </w:p>
    <w:p w:rsidR="00364687" w:rsidRPr="009E02CD" w:rsidRDefault="00364687" w:rsidP="0036468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Человек становится жертвой с момента захвата, испытывая сильное психо</w:t>
      </w:r>
      <w:r>
        <w:rPr>
          <w:rFonts w:ascii="Times New Roman" w:eastAsia="Times New Roman" w:hAnsi="Times New Roman"/>
          <w:sz w:val="28"/>
          <w:szCs w:val="28"/>
        </w:rPr>
        <w:t>логическое потрясение. Люди реа</w:t>
      </w:r>
      <w:r w:rsidRPr="009E02CD">
        <w:rPr>
          <w:rFonts w:ascii="Times New Roman" w:eastAsia="Times New Roman" w:hAnsi="Times New Roman"/>
          <w:sz w:val="28"/>
          <w:szCs w:val="28"/>
        </w:rPr>
        <w:t>гируют по-разному: одни оказываются буквально парализованы страхом, другие пытаются дать отпор. Поэтому очень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важно быстро справиться со своими эмоциями, чтобы вести себя более рационально</w:t>
      </w:r>
      <w:r>
        <w:rPr>
          <w:rFonts w:ascii="Times New Roman" w:eastAsia="Times New Roman" w:hAnsi="Times New Roman"/>
          <w:sz w:val="28"/>
          <w:szCs w:val="28"/>
        </w:rPr>
        <w:t>, увеличивая шансы своего спасе</w:t>
      </w:r>
      <w:r w:rsidRPr="009E02CD">
        <w:rPr>
          <w:rFonts w:ascii="Times New Roman" w:eastAsia="Times New Roman" w:hAnsi="Times New Roman"/>
          <w:sz w:val="28"/>
          <w:szCs w:val="28"/>
        </w:rPr>
        <w:t>ния.</w:t>
      </w:r>
    </w:p>
    <w:p w:rsidR="009E02CD" w:rsidRPr="00364687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64687">
        <w:rPr>
          <w:rFonts w:ascii="Times New Roman" w:eastAsia="Times New Roman" w:hAnsi="Times New Roman"/>
          <w:i/>
          <w:sz w:val="28"/>
          <w:szCs w:val="28"/>
        </w:rPr>
        <w:t>Правила поведения при похищении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1. Начиная с момента захвата необходимо контролировать свои действия и запоминать вс</w:t>
      </w:r>
      <w:r w:rsidR="001B2305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>, что может способствовать освобождению. Для этого нужно: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- постараться определить, сколько времени вы находились в пути, с какой скоростью примерно вы ехали;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- прислушиваться к шуму шин, это может подсказать вам тип покрытия дороги, по которой вас везут;</w:t>
      </w:r>
    </w:p>
    <w:p w:rsidR="009E02CD" w:rsidRPr="009E02CD" w:rsidRDefault="001B2305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отмечать подъё</w:t>
      </w:r>
      <w:r w:rsidR="009E02CD" w:rsidRPr="009E02CD">
        <w:rPr>
          <w:rFonts w:ascii="Times New Roman" w:eastAsia="Times New Roman" w:hAnsi="Times New Roman"/>
          <w:sz w:val="28"/>
          <w:szCs w:val="28"/>
        </w:rPr>
        <w:t>мы и спуски, крутые повороты, остановки у светофоров и железнодорожных переездов;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- прислушиваться к шуму снаружи, например, к заводским шумам, шуму движения поездов или самол</w:t>
      </w:r>
      <w:r w:rsidR="005F1C0A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>тов,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другим характерным шумам;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- прислушиваться к голосам - это поможет потом узнать похитителей;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- обращать внимание на необычные запахи, которые сопровождают определ</w:t>
      </w:r>
      <w:r w:rsidR="005F1C0A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>нные производства, например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характерные запахи кондитерского производства, близость моря или водо</w:t>
      </w:r>
      <w:r w:rsidR="005F1C0A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>мов, запахи некоторых видов растений 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т.п.;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По возможности все эти сведения надо постараться передать тем, кто вед</w:t>
      </w:r>
      <w:r w:rsidR="005F1C0A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т переговоры с преступниками 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9E02CD">
        <w:rPr>
          <w:rFonts w:ascii="Times New Roman" w:eastAsia="Times New Roman" w:hAnsi="Times New Roman"/>
          <w:sz w:val="28"/>
          <w:szCs w:val="28"/>
        </w:rPr>
        <w:t>нам</w:t>
      </w:r>
      <w:r w:rsidR="005F1C0A">
        <w:rPr>
          <w:rFonts w:ascii="Times New Roman" w:eastAsia="Times New Roman" w:hAnsi="Times New Roman"/>
          <w:sz w:val="28"/>
          <w:szCs w:val="28"/>
        </w:rPr>
        <w:t>ёк</w:t>
      </w:r>
      <w:r w:rsidRPr="009E02CD">
        <w:rPr>
          <w:rFonts w:ascii="Times New Roman" w:eastAsia="Times New Roman" w:hAnsi="Times New Roman"/>
          <w:sz w:val="28"/>
          <w:szCs w:val="28"/>
        </w:rPr>
        <w:t>ами или запиской. Вполне вероятно, что такого случая может и не представиться, но в любом случае следует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знать, что даже самая незначительная информация о месте нахождения заложника может оказаться полезной для его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освобождения и поимки бандитов.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 xml:space="preserve">Известны случаи, когда похищенным людям удавалось оставлять в местах </w:t>
      </w:r>
      <w:r w:rsidR="005F1C0A">
        <w:rPr>
          <w:rFonts w:ascii="Times New Roman" w:eastAsia="Times New Roman" w:hAnsi="Times New Roman"/>
          <w:sz w:val="28"/>
          <w:szCs w:val="28"/>
        </w:rPr>
        <w:t>остановок условные знаки, выбра</w:t>
      </w:r>
      <w:r w:rsidRPr="009E02CD">
        <w:rPr>
          <w:rFonts w:ascii="Times New Roman" w:eastAsia="Times New Roman" w:hAnsi="Times New Roman"/>
          <w:sz w:val="28"/>
          <w:szCs w:val="28"/>
        </w:rPr>
        <w:t>сывать наружу записки, передавать на волю письма и даже незаметно позвонить по телефону. Это редкие удачи, 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ими, конечно, надо пользоваться, но только наверняка, когда вы уверены, что побег или передача состоится. В случае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обнаружения бандитами каких-либо записок неизбежно последует суровое наказание.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2. Ни в коем случае нельзя подавать вида, если вы узнали кого-либо из похит</w:t>
      </w:r>
      <w:r w:rsidR="005F1C0A">
        <w:rPr>
          <w:rFonts w:ascii="Times New Roman" w:eastAsia="Times New Roman" w:hAnsi="Times New Roman"/>
          <w:sz w:val="28"/>
          <w:szCs w:val="28"/>
        </w:rPr>
        <w:t>ителей. В ситуации захвата глав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ное </w:t>
      </w:r>
      <w:r w:rsidR="005F1C0A">
        <w:rPr>
          <w:rFonts w:ascii="Times New Roman" w:eastAsia="Times New Roman" w:hAnsi="Times New Roman"/>
          <w:sz w:val="28"/>
          <w:szCs w:val="28"/>
        </w:rPr>
        <w:t>–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 сохранить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себе жизнь.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 xml:space="preserve">3. Подчиняйтесь всем требованиям террористов до тех пор, пока их </w:t>
      </w:r>
      <w:r w:rsidRPr="009E02CD">
        <w:rPr>
          <w:rFonts w:ascii="Times New Roman" w:eastAsia="Times New Roman" w:hAnsi="Times New Roman"/>
          <w:sz w:val="28"/>
          <w:szCs w:val="28"/>
        </w:rPr>
        <w:lastRenderedPageBreak/>
        <w:t>приказы не будут угрожать вашей жизни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или жизни других заложников. Если преимущество террористов несомненно </w:t>
      </w:r>
      <w:r w:rsidR="005F1C0A">
        <w:rPr>
          <w:rFonts w:ascii="Times New Roman" w:eastAsia="Times New Roman" w:hAnsi="Times New Roman"/>
          <w:sz w:val="28"/>
          <w:szCs w:val="28"/>
        </w:rPr>
        <w:t>–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 не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разыгрывайте из себя супермена.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Освобождать вас будут специально подготовленные люди. Кстати, власти практически никогда не идут на уступки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террористам, а переговоры используют исключительно для того, чтобы оттянуть время и подготовиться к операции по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освобождению заложников.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Нужно стойко переносить все эти неудобства, помня, что это временно</w:t>
      </w:r>
      <w:r w:rsidR="005F1C0A">
        <w:rPr>
          <w:rFonts w:ascii="Times New Roman" w:eastAsia="Times New Roman" w:hAnsi="Times New Roman"/>
          <w:sz w:val="28"/>
          <w:szCs w:val="28"/>
        </w:rPr>
        <w:t>,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 и вы окажетесь на свободе.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 xml:space="preserve">Находясь в заточении, нужно проявлять внешнюю готовность к контактам </w:t>
      </w:r>
      <w:r w:rsidR="005F1C0A">
        <w:rPr>
          <w:rFonts w:ascii="Times New Roman" w:eastAsia="Times New Roman" w:hAnsi="Times New Roman"/>
          <w:sz w:val="28"/>
          <w:szCs w:val="28"/>
        </w:rPr>
        <w:t>с преступниками, при этом не за</w:t>
      </w:r>
      <w:r w:rsidRPr="009E02CD">
        <w:rPr>
          <w:rFonts w:ascii="Times New Roman" w:eastAsia="Times New Roman" w:hAnsi="Times New Roman"/>
          <w:sz w:val="28"/>
          <w:szCs w:val="28"/>
        </w:rPr>
        <w:t>бывать главное правило: помогать не преступникам, а себе. Следует знать, что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информация, полученная террори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стами от заложника, может быть использована во вред ему самому, его близким, сослуживцам, сотрудникам </w:t>
      </w:r>
      <w:r w:rsidR="005F1C0A">
        <w:rPr>
          <w:rFonts w:ascii="Times New Roman" w:eastAsia="Times New Roman" w:hAnsi="Times New Roman"/>
          <w:sz w:val="28"/>
          <w:szCs w:val="28"/>
        </w:rPr>
        <w:t>по</w:t>
      </w:r>
      <w:r w:rsidRPr="009E02CD">
        <w:rPr>
          <w:rFonts w:ascii="Times New Roman" w:eastAsia="Times New Roman" w:hAnsi="Times New Roman"/>
          <w:sz w:val="28"/>
          <w:szCs w:val="28"/>
        </w:rPr>
        <w:t>лиции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и др.</w:t>
      </w:r>
    </w:p>
    <w:p w:rsidR="009E02CD" w:rsidRPr="00364687" w:rsidRDefault="009E02CD" w:rsidP="005F1C0A">
      <w:pPr>
        <w:widowControl w:val="0"/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364687">
        <w:rPr>
          <w:rFonts w:ascii="Times New Roman" w:eastAsia="Times New Roman" w:hAnsi="Times New Roman"/>
          <w:i/>
          <w:sz w:val="28"/>
          <w:szCs w:val="28"/>
        </w:rPr>
        <w:t>Правила поведения при захвате в заложники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1. Как и при похищении, действия по выживанию заключаются в том, что</w:t>
      </w:r>
      <w:r w:rsidR="005F1C0A">
        <w:rPr>
          <w:rFonts w:ascii="Times New Roman" w:eastAsia="Times New Roman" w:hAnsi="Times New Roman"/>
          <w:sz w:val="28"/>
          <w:szCs w:val="28"/>
        </w:rPr>
        <w:t>бы соглашаться со всеми требова</w:t>
      </w:r>
      <w:r w:rsidRPr="009E02CD">
        <w:rPr>
          <w:rFonts w:ascii="Times New Roman" w:eastAsia="Times New Roman" w:hAnsi="Times New Roman"/>
          <w:sz w:val="28"/>
          <w:szCs w:val="28"/>
        </w:rPr>
        <w:t>ниями террористов, стремиться выиграть время и собрать как можно больше информации.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Очень часто некоторых заложников освобождают раньше, чем других. Если этим счастливчиком будете вы,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немедленно используйте эту возможность и сообщите властям всю информацию, кот</w:t>
      </w:r>
      <w:r w:rsidR="005F1C0A">
        <w:rPr>
          <w:rFonts w:ascii="Times New Roman" w:eastAsia="Times New Roman" w:hAnsi="Times New Roman"/>
          <w:sz w:val="28"/>
          <w:szCs w:val="28"/>
        </w:rPr>
        <w:t>орой вы располагаете: о террори</w:t>
      </w:r>
      <w:r w:rsidRPr="009E02CD">
        <w:rPr>
          <w:rFonts w:ascii="Times New Roman" w:eastAsia="Times New Roman" w:hAnsi="Times New Roman"/>
          <w:sz w:val="28"/>
          <w:szCs w:val="28"/>
        </w:rPr>
        <w:t>стах, месте инцидента, расположении помещений в том объекте, где находятся заложники, о судьбе других людей,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которых удерживают террористы. Такого рода сведения очень важны для успеха спасательной операции и снижения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до минимума числа возможных жертв во время штурма.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2. Заранее наметьте себе место или укрытие, которое может дать вам определ</w:t>
      </w:r>
      <w:r w:rsidR="005F1C0A">
        <w:rPr>
          <w:rFonts w:ascii="Times New Roman" w:eastAsia="Times New Roman" w:hAnsi="Times New Roman"/>
          <w:sz w:val="28"/>
          <w:szCs w:val="28"/>
        </w:rPr>
        <w:t>ё</w:t>
      </w:r>
      <w:r w:rsidRPr="009E02CD">
        <w:rPr>
          <w:rFonts w:ascii="Times New Roman" w:eastAsia="Times New Roman" w:hAnsi="Times New Roman"/>
          <w:sz w:val="28"/>
          <w:szCs w:val="28"/>
        </w:rPr>
        <w:t>нную защиту при перестрелке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во время штурма места содержания заложников.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Лучше лечь на пол лицом вниз, подальше от окон и дверей, через которые </w:t>
      </w:r>
      <w:r w:rsidR="005F1C0A">
        <w:rPr>
          <w:rFonts w:ascii="Times New Roman" w:eastAsia="Times New Roman" w:hAnsi="Times New Roman"/>
          <w:sz w:val="28"/>
          <w:szCs w:val="28"/>
        </w:rPr>
        <w:t>могут заскакивать бойцы спецпод</w:t>
      </w:r>
      <w:r w:rsidRPr="009E02CD">
        <w:rPr>
          <w:rFonts w:ascii="Times New Roman" w:eastAsia="Times New Roman" w:hAnsi="Times New Roman"/>
          <w:sz w:val="28"/>
          <w:szCs w:val="28"/>
        </w:rPr>
        <w:t>разделения или вестись стрельба. В момент штурма не берите в руки оружие преступников. Иначе бойцы штурмовой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группы могут принять вас за преступника и выстрелить на поражение.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3. Не допускайте действия, которые могут спровоцировать нападающих к применению оружия и привести к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человеческим жертвам.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4. Переносите лишения, оскорбления и унижения. Не смотрите в глаза преступникам, не ведите себя вызывающе.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5.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6. На совершение любых действий (сесть, встать, попить, сходить в туалет) спрашивайте разрешение.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7. Если вы ранены, постарайтесь не двигаться, этим вы сократите потерю крови.</w:t>
      </w:r>
    </w:p>
    <w:p w:rsidR="009E02CD" w:rsidRPr="00364687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64687">
        <w:rPr>
          <w:rFonts w:ascii="Times New Roman" w:eastAsia="Times New Roman" w:hAnsi="Times New Roman"/>
          <w:i/>
          <w:sz w:val="28"/>
          <w:szCs w:val="28"/>
        </w:rPr>
        <w:t>Правила поведения заложников во время операции спецслужб</w:t>
      </w:r>
      <w:r w:rsidR="005F1C0A" w:rsidRPr="003646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64687">
        <w:rPr>
          <w:rFonts w:ascii="Times New Roman" w:eastAsia="Times New Roman" w:hAnsi="Times New Roman"/>
          <w:i/>
          <w:sz w:val="28"/>
          <w:szCs w:val="28"/>
        </w:rPr>
        <w:t xml:space="preserve">по их </w:t>
      </w:r>
      <w:r w:rsidRPr="00364687">
        <w:rPr>
          <w:rFonts w:ascii="Times New Roman" w:eastAsia="Times New Roman" w:hAnsi="Times New Roman"/>
          <w:i/>
          <w:sz w:val="28"/>
          <w:szCs w:val="28"/>
        </w:rPr>
        <w:lastRenderedPageBreak/>
        <w:t>освобождению (штурма)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1. Внимательно слушайте и выполняйте все указания группы захвата, не проявляйте никакой инициативы. Не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пытайтесь разоружить преступников.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Преступники во время штурма нередко пытаются спрятаться среди заложников, замаскироваться под них и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выдать себя за пострадавших. Старайтесь в меру своих возможностей не позволять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им этого делать, немедленно со</w:t>
      </w:r>
      <w:r w:rsidRPr="009E02CD">
        <w:rPr>
          <w:rFonts w:ascii="Times New Roman" w:eastAsia="Times New Roman" w:hAnsi="Times New Roman"/>
          <w:sz w:val="28"/>
          <w:szCs w:val="28"/>
        </w:rPr>
        <w:t>общите о них ворвавшимся бойцам.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2. Займите положение лежа на полу лицом вниз, закройте голову руками и н</w:t>
      </w:r>
      <w:r w:rsidR="005F1C0A">
        <w:rPr>
          <w:rFonts w:ascii="Times New Roman" w:eastAsia="Times New Roman" w:hAnsi="Times New Roman"/>
          <w:sz w:val="28"/>
          <w:szCs w:val="28"/>
        </w:rPr>
        <w:t>е двигайтесь до окончания опера</w:t>
      </w:r>
      <w:r w:rsidRPr="009E02CD">
        <w:rPr>
          <w:rFonts w:ascii="Times New Roman" w:eastAsia="Times New Roman" w:hAnsi="Times New Roman"/>
          <w:sz w:val="28"/>
          <w:szCs w:val="28"/>
        </w:rPr>
        <w:t xml:space="preserve">ции. Во время работы группы захвата нельзя бежать, подбегать к освободителям или </w:t>
      </w:r>
      <w:r w:rsidR="005F1C0A">
        <w:rPr>
          <w:rFonts w:ascii="Times New Roman" w:eastAsia="Times New Roman" w:hAnsi="Times New Roman"/>
          <w:sz w:val="28"/>
          <w:szCs w:val="28"/>
        </w:rPr>
        <w:t>стоять в то время, когда прозву</w:t>
      </w:r>
      <w:r w:rsidRPr="009E02CD">
        <w:rPr>
          <w:rFonts w:ascii="Times New Roman" w:eastAsia="Times New Roman" w:hAnsi="Times New Roman"/>
          <w:sz w:val="28"/>
          <w:szCs w:val="28"/>
        </w:rPr>
        <w:t>чала команда всем лечь на пол. Помните, что террористы, как правило, не отличаютс</w:t>
      </w:r>
      <w:r w:rsidR="005F1C0A">
        <w:rPr>
          <w:rFonts w:ascii="Times New Roman" w:eastAsia="Times New Roman" w:hAnsi="Times New Roman"/>
          <w:sz w:val="28"/>
          <w:szCs w:val="28"/>
        </w:rPr>
        <w:t>я от вас одеждой, а нервы у бой</w:t>
      </w:r>
      <w:r w:rsidRPr="009E02CD">
        <w:rPr>
          <w:rFonts w:ascii="Times New Roman" w:eastAsia="Times New Roman" w:hAnsi="Times New Roman"/>
          <w:sz w:val="28"/>
          <w:szCs w:val="28"/>
        </w:rPr>
        <w:t>цов на пределе. Не вызывайте огонь на себя.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3. Если вы услышали хлопки разрывающихся свето</w:t>
      </w:r>
      <w:r w:rsidR="005F1C0A">
        <w:rPr>
          <w:rFonts w:ascii="Times New Roman" w:eastAsia="Times New Roman" w:hAnsi="Times New Roman"/>
          <w:sz w:val="28"/>
          <w:szCs w:val="28"/>
        </w:rPr>
        <w:t>-</w:t>
      </w:r>
      <w:r w:rsidRPr="009E02CD">
        <w:rPr>
          <w:rFonts w:ascii="Times New Roman" w:eastAsia="Times New Roman" w:hAnsi="Times New Roman"/>
          <w:sz w:val="28"/>
          <w:szCs w:val="28"/>
        </w:rPr>
        <w:t>шумовых гранат, когда яр</w:t>
      </w:r>
      <w:r w:rsidR="005F1C0A">
        <w:rPr>
          <w:rFonts w:ascii="Times New Roman" w:eastAsia="Times New Roman" w:hAnsi="Times New Roman"/>
          <w:sz w:val="28"/>
          <w:szCs w:val="28"/>
        </w:rPr>
        <w:t>кий свет бьет в глаза, звук уда</w:t>
      </w:r>
      <w:r w:rsidRPr="009E02CD">
        <w:rPr>
          <w:rFonts w:ascii="Times New Roman" w:eastAsia="Times New Roman" w:hAnsi="Times New Roman"/>
          <w:sz w:val="28"/>
          <w:szCs w:val="28"/>
        </w:rPr>
        <w:t>ряет по ушам или вы почувствовали резкий запах дыма, необходимо просто упасть на пол, закрыть глаза, ни в коем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случае их не тереть, закрыть голову руками и ждать пока сотрудники специальных подразделений не выведут вас из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здания.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 xml:space="preserve">4. Не покидайте то помещение (транспортное средство), где вас держали в </w:t>
      </w:r>
      <w:r w:rsidR="005F1C0A">
        <w:rPr>
          <w:rFonts w:ascii="Times New Roman" w:eastAsia="Times New Roman" w:hAnsi="Times New Roman"/>
          <w:sz w:val="28"/>
          <w:szCs w:val="28"/>
        </w:rPr>
        <w:t>заложниках до наступления прика</w:t>
      </w:r>
      <w:r w:rsidRPr="009E02CD">
        <w:rPr>
          <w:rFonts w:ascii="Times New Roman" w:eastAsia="Times New Roman" w:hAnsi="Times New Roman"/>
          <w:sz w:val="28"/>
          <w:szCs w:val="28"/>
        </w:rPr>
        <w:t>за со стороны спецслужб, не суетитесь, при освобождении выходите как можно скорее, не тратьте время для поиска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вещей – помещение (транспортное средство) ещѐ может взорваться или загореться.</w:t>
      </w:r>
    </w:p>
    <w:p w:rsidR="009E02CD" w:rsidRPr="009E02CD" w:rsidRDefault="009E02CD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02CD">
        <w:rPr>
          <w:rFonts w:ascii="Times New Roman" w:eastAsia="Times New Roman" w:hAnsi="Times New Roman"/>
          <w:sz w:val="28"/>
          <w:szCs w:val="28"/>
        </w:rPr>
        <w:t>5. Вам надо обязательно объявиться. Связаться с сотрудниками специальн</w:t>
      </w:r>
      <w:r w:rsidR="005F1C0A">
        <w:rPr>
          <w:rFonts w:ascii="Times New Roman" w:eastAsia="Times New Roman" w:hAnsi="Times New Roman"/>
          <w:sz w:val="28"/>
          <w:szCs w:val="28"/>
        </w:rPr>
        <w:t>ых служб, которые проводили опе</w:t>
      </w:r>
      <w:r w:rsidRPr="009E02CD">
        <w:rPr>
          <w:rFonts w:ascii="Times New Roman" w:eastAsia="Times New Roman" w:hAnsi="Times New Roman"/>
          <w:sz w:val="28"/>
          <w:szCs w:val="28"/>
        </w:rPr>
        <w:t>рацию по освобождению. Они помогут вам передать имеющуюся у вас информацию по назначению и в дальнейшей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пройти курс медицинской реабилитации. Люди, бывшие в заложниках, испытывают последствия посттравматического</w:t>
      </w:r>
      <w:r w:rsidR="005F1C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2CD">
        <w:rPr>
          <w:rFonts w:ascii="Times New Roman" w:eastAsia="Times New Roman" w:hAnsi="Times New Roman"/>
          <w:sz w:val="28"/>
          <w:szCs w:val="28"/>
        </w:rPr>
        <w:t>синдрома. Помощь специалистов для таких людей просто необходима.</w:t>
      </w:r>
    </w:p>
    <w:p w:rsidR="005F1C0A" w:rsidRDefault="005F1C0A" w:rsidP="009E02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B11E7" w:rsidRDefault="002B11E7" w:rsidP="0018488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B11E7" w:rsidSect="005157B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1B" w:rsidRDefault="0092731B" w:rsidP="009F12E3">
      <w:pPr>
        <w:spacing w:after="0" w:line="240" w:lineRule="auto"/>
      </w:pPr>
      <w:r>
        <w:separator/>
      </w:r>
    </w:p>
  </w:endnote>
  <w:endnote w:type="continuationSeparator" w:id="1">
    <w:p w:rsidR="0092731B" w:rsidRDefault="0092731B" w:rsidP="009F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1B" w:rsidRDefault="0092731B" w:rsidP="009F12E3">
      <w:pPr>
        <w:spacing w:after="0" w:line="240" w:lineRule="auto"/>
      </w:pPr>
      <w:r>
        <w:separator/>
      </w:r>
    </w:p>
  </w:footnote>
  <w:footnote w:type="continuationSeparator" w:id="1">
    <w:p w:rsidR="0092731B" w:rsidRDefault="0092731B" w:rsidP="009F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E3" w:rsidRPr="005157BB" w:rsidRDefault="006715FB" w:rsidP="005157BB">
    <w:pPr>
      <w:pStyle w:val="a5"/>
      <w:jc w:val="center"/>
      <w:rPr>
        <w:rFonts w:ascii="Times New Roman" w:hAnsi="Times New Roman"/>
      </w:rPr>
    </w:pPr>
    <w:r w:rsidRPr="005157BB">
      <w:rPr>
        <w:rFonts w:ascii="Times New Roman" w:hAnsi="Times New Roman"/>
      </w:rPr>
      <w:fldChar w:fldCharType="begin"/>
    </w:r>
    <w:r w:rsidR="00A80EE1" w:rsidRPr="005157BB">
      <w:rPr>
        <w:rFonts w:ascii="Times New Roman" w:hAnsi="Times New Roman"/>
      </w:rPr>
      <w:instrText xml:space="preserve"> PAGE   \* MERGEFORMAT </w:instrText>
    </w:r>
    <w:r w:rsidRPr="005157BB">
      <w:rPr>
        <w:rFonts w:ascii="Times New Roman" w:hAnsi="Times New Roman"/>
      </w:rPr>
      <w:fldChar w:fldCharType="separate"/>
    </w:r>
    <w:r w:rsidR="00364687">
      <w:rPr>
        <w:rFonts w:ascii="Times New Roman" w:hAnsi="Times New Roman"/>
        <w:noProof/>
      </w:rPr>
      <w:t>6</w:t>
    </w:r>
    <w:r w:rsidRPr="005157BB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210"/>
    <w:multiLevelType w:val="hybridMultilevel"/>
    <w:tmpl w:val="AE4C1B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652020"/>
    <w:multiLevelType w:val="hybridMultilevel"/>
    <w:tmpl w:val="5C7C8212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4C314882"/>
    <w:multiLevelType w:val="hybridMultilevel"/>
    <w:tmpl w:val="B8788C0A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5F434B28"/>
    <w:multiLevelType w:val="hybridMultilevel"/>
    <w:tmpl w:val="F10E546A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761"/>
    <w:rsid w:val="00031612"/>
    <w:rsid w:val="00033D65"/>
    <w:rsid w:val="00070E76"/>
    <w:rsid w:val="000A5086"/>
    <w:rsid w:val="000D6048"/>
    <w:rsid w:val="000E57E7"/>
    <w:rsid w:val="001677AF"/>
    <w:rsid w:val="0017474A"/>
    <w:rsid w:val="00180332"/>
    <w:rsid w:val="00184883"/>
    <w:rsid w:val="00190FAA"/>
    <w:rsid w:val="001931F7"/>
    <w:rsid w:val="00196D4D"/>
    <w:rsid w:val="001B2305"/>
    <w:rsid w:val="00220F84"/>
    <w:rsid w:val="00246F13"/>
    <w:rsid w:val="00254D42"/>
    <w:rsid w:val="002A5636"/>
    <w:rsid w:val="002B11E7"/>
    <w:rsid w:val="002B745C"/>
    <w:rsid w:val="002C6446"/>
    <w:rsid w:val="002E2714"/>
    <w:rsid w:val="002F6EAE"/>
    <w:rsid w:val="00364687"/>
    <w:rsid w:val="003648F5"/>
    <w:rsid w:val="003652E2"/>
    <w:rsid w:val="0037457C"/>
    <w:rsid w:val="00422355"/>
    <w:rsid w:val="00462DB4"/>
    <w:rsid w:val="004D7EC4"/>
    <w:rsid w:val="004F3F22"/>
    <w:rsid w:val="005157BB"/>
    <w:rsid w:val="00566059"/>
    <w:rsid w:val="0058269E"/>
    <w:rsid w:val="005F1C0A"/>
    <w:rsid w:val="00654BC1"/>
    <w:rsid w:val="006653D4"/>
    <w:rsid w:val="006715FB"/>
    <w:rsid w:val="0068466E"/>
    <w:rsid w:val="00695C7C"/>
    <w:rsid w:val="006A3349"/>
    <w:rsid w:val="006B1445"/>
    <w:rsid w:val="006C75E7"/>
    <w:rsid w:val="007461B5"/>
    <w:rsid w:val="00790F91"/>
    <w:rsid w:val="008508F7"/>
    <w:rsid w:val="008C6486"/>
    <w:rsid w:val="008C6750"/>
    <w:rsid w:val="00915478"/>
    <w:rsid w:val="0092731B"/>
    <w:rsid w:val="009E02CD"/>
    <w:rsid w:val="009E2101"/>
    <w:rsid w:val="009F12E3"/>
    <w:rsid w:val="00A0228C"/>
    <w:rsid w:val="00A32CA9"/>
    <w:rsid w:val="00A725A7"/>
    <w:rsid w:val="00A80EE1"/>
    <w:rsid w:val="00AE112F"/>
    <w:rsid w:val="00AE7EBC"/>
    <w:rsid w:val="00B607F1"/>
    <w:rsid w:val="00B632C5"/>
    <w:rsid w:val="00B64CB1"/>
    <w:rsid w:val="00BB03A8"/>
    <w:rsid w:val="00BB3609"/>
    <w:rsid w:val="00C33BB2"/>
    <w:rsid w:val="00C6246D"/>
    <w:rsid w:val="00CC13A0"/>
    <w:rsid w:val="00DB20AF"/>
    <w:rsid w:val="00DC0A27"/>
    <w:rsid w:val="00DE6BF7"/>
    <w:rsid w:val="00E05761"/>
    <w:rsid w:val="00F0784C"/>
    <w:rsid w:val="00F76B0C"/>
    <w:rsid w:val="00F9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5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E05761"/>
    <w:rPr>
      <w:color w:val="0000FF"/>
      <w:u w:val="single"/>
    </w:rPr>
  </w:style>
  <w:style w:type="character" w:customStyle="1" w:styleId="hl">
    <w:name w:val="hl"/>
    <w:basedOn w:val="a0"/>
    <w:rsid w:val="00E05761"/>
  </w:style>
  <w:style w:type="character" w:customStyle="1" w:styleId="nobr">
    <w:name w:val="nobr"/>
    <w:basedOn w:val="a0"/>
    <w:rsid w:val="00E05761"/>
  </w:style>
  <w:style w:type="paragraph" w:styleId="a4">
    <w:name w:val="Normal (Web)"/>
    <w:basedOn w:val="a"/>
    <w:uiPriority w:val="99"/>
    <w:unhideWhenUsed/>
    <w:rsid w:val="00E05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2E3"/>
  </w:style>
  <w:style w:type="paragraph" w:styleId="a7">
    <w:name w:val="footer"/>
    <w:basedOn w:val="a"/>
    <w:link w:val="a8"/>
    <w:uiPriority w:val="99"/>
    <w:semiHidden/>
    <w:unhideWhenUsed/>
    <w:rsid w:val="009F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2E3"/>
  </w:style>
  <w:style w:type="paragraph" w:styleId="2">
    <w:name w:val="Body Text Indent 2"/>
    <w:basedOn w:val="a"/>
    <w:link w:val="20"/>
    <w:uiPriority w:val="99"/>
    <w:semiHidden/>
    <w:rsid w:val="0056605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6059"/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D7E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EC4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EC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F9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14263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consultantplus://offline/ref=A61665922DEA5031171B3D4CC6410BA28D2D58D1814E082B7390D98B6698C56395CF78BD850BBEE84Af4L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SAHomchenko</dc:creator>
  <cp:lastModifiedBy>Толоконникова</cp:lastModifiedBy>
  <cp:revision>5</cp:revision>
  <cp:lastPrinted>2021-07-23T06:31:00Z</cp:lastPrinted>
  <dcterms:created xsi:type="dcterms:W3CDTF">2024-07-23T06:32:00Z</dcterms:created>
  <dcterms:modified xsi:type="dcterms:W3CDTF">2024-07-23T07:09:00Z</dcterms:modified>
</cp:coreProperties>
</file>