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4" w:rsidRDefault="004A03C4">
      <w:r>
        <w:rPr>
          <w:noProof/>
          <w:lang w:eastAsia="ru-RU"/>
        </w:rPr>
        <w:drawing>
          <wp:inline distT="0" distB="0" distL="0" distR="0" wp14:anchorId="023282CB" wp14:editId="44D7889C">
            <wp:extent cx="2641600" cy="17811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810" cy="179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C4" w:rsidRPr="004A03C4" w:rsidRDefault="004A03C4" w:rsidP="004A0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4A03C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03C4">
        <w:rPr>
          <w:rFonts w:ascii="Times New Roman" w:hAnsi="Times New Roman" w:cs="Times New Roman"/>
          <w:sz w:val="28"/>
          <w:szCs w:val="28"/>
        </w:rPr>
        <w:t>.2025 Контрольно-ревизионная комиссия приняла участие в обучающем мероприятии Союза МКСО в режиме видеоконференцсвязи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3C4">
        <w:rPr>
          <w:rFonts w:ascii="Times New Roman" w:hAnsi="Times New Roman" w:cs="Times New Roman"/>
          <w:sz w:val="28"/>
          <w:szCs w:val="28"/>
        </w:rPr>
        <w:t xml:space="preserve"> </w:t>
      </w:r>
      <w:r w:rsidRPr="004A03C4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4A03C4">
        <w:rPr>
          <w:rFonts w:ascii="Times New Roman" w:hAnsi="Times New Roman" w:cs="Times New Roman"/>
          <w:color w:val="333333"/>
          <w:sz w:val="28"/>
          <w:szCs w:val="28"/>
        </w:rPr>
        <w:t xml:space="preserve">на тему: «О практике реализации организационных мероприятий в сфере защиты персональных данных и информационной безопасности в деятельности региональных контрольно-счетных органов. Примеры лучших практик». </w:t>
      </w:r>
    </w:p>
    <w:p w:rsidR="004A03C4" w:rsidRPr="004A03C4" w:rsidRDefault="004A03C4" w:rsidP="004A03C4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4A03C4">
        <w:rPr>
          <w:color w:val="333333"/>
          <w:sz w:val="28"/>
          <w:szCs w:val="28"/>
        </w:rPr>
        <w:t>Выступали</w:t>
      </w:r>
      <w:r w:rsidRPr="004A03C4">
        <w:rPr>
          <w:color w:val="333333"/>
          <w:sz w:val="28"/>
          <w:szCs w:val="28"/>
        </w:rPr>
        <w:t xml:space="preserve"> представител</w:t>
      </w:r>
      <w:r w:rsidRPr="004A03C4">
        <w:rPr>
          <w:color w:val="333333"/>
          <w:sz w:val="28"/>
          <w:szCs w:val="28"/>
        </w:rPr>
        <w:t>и</w:t>
      </w:r>
      <w:r w:rsidRPr="004A03C4">
        <w:rPr>
          <w:color w:val="333333"/>
          <w:sz w:val="28"/>
          <w:szCs w:val="28"/>
        </w:rPr>
        <w:t xml:space="preserve"> Счетной палаты РФ, органов власти в сфере </w:t>
      </w:r>
      <w:proofErr w:type="spellStart"/>
      <w:r w:rsidRPr="004A03C4">
        <w:rPr>
          <w:color w:val="333333"/>
          <w:sz w:val="28"/>
          <w:szCs w:val="28"/>
        </w:rPr>
        <w:t>цифровизации</w:t>
      </w:r>
      <w:proofErr w:type="spellEnd"/>
      <w:r w:rsidRPr="004A03C4">
        <w:rPr>
          <w:color w:val="333333"/>
          <w:sz w:val="28"/>
          <w:szCs w:val="28"/>
        </w:rPr>
        <w:t xml:space="preserve"> государственного управления и информационной безопасности, ООО «</w:t>
      </w:r>
      <w:proofErr w:type="spellStart"/>
      <w:r w:rsidRPr="004A03C4">
        <w:rPr>
          <w:color w:val="333333"/>
          <w:sz w:val="28"/>
          <w:szCs w:val="28"/>
        </w:rPr>
        <w:t>Кейсистемс</w:t>
      </w:r>
      <w:proofErr w:type="spellEnd"/>
      <w:r w:rsidRPr="004A03C4">
        <w:rPr>
          <w:color w:val="333333"/>
          <w:sz w:val="28"/>
          <w:szCs w:val="28"/>
        </w:rPr>
        <w:t>», АО «</w:t>
      </w:r>
      <w:proofErr w:type="spellStart"/>
      <w:r w:rsidRPr="004A03C4">
        <w:rPr>
          <w:color w:val="333333"/>
          <w:sz w:val="28"/>
          <w:szCs w:val="28"/>
        </w:rPr>
        <w:t>Аксофт</w:t>
      </w:r>
      <w:proofErr w:type="spellEnd"/>
      <w:r w:rsidRPr="004A03C4">
        <w:rPr>
          <w:color w:val="333333"/>
          <w:sz w:val="28"/>
          <w:szCs w:val="28"/>
        </w:rPr>
        <w:t>», контрольно-счетных органов субъектов РФ, имеющих лучшие практики обеспечения защиты информации.</w:t>
      </w:r>
    </w:p>
    <w:p w:rsidR="00C13521" w:rsidRPr="004A03C4" w:rsidRDefault="00C13521" w:rsidP="004A03C4">
      <w:bookmarkStart w:id="0" w:name="_GoBack"/>
      <w:bookmarkEnd w:id="0"/>
    </w:p>
    <w:sectPr w:rsidR="00C13521" w:rsidRPr="004A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4"/>
    <w:rsid w:val="004A03C4"/>
    <w:rsid w:val="00C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593"/>
  <w15:chartTrackingRefBased/>
  <w15:docId w15:val="{BD9FBFFA-CCB0-44A7-A44F-9D8005EC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2025-05-05T12:35:00Z</dcterms:created>
  <dcterms:modified xsi:type="dcterms:W3CDTF">2025-05-05T12:40:00Z</dcterms:modified>
</cp:coreProperties>
</file>