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A5F" w14:textId="77777777" w:rsidR="0048112B" w:rsidRDefault="0048112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6F940" w14:textId="3D4DCBA8" w:rsidR="001865AA" w:rsidRPr="002127AE" w:rsidRDefault="005F54DB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</w:t>
      </w:r>
      <w:r w:rsidR="001865AA" w:rsidRPr="001865A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 о проведении осмотра объектов</w:t>
      </w:r>
      <w:r w:rsidR="002127AE"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недвижимости</w:t>
      </w:r>
    </w:p>
    <w:p w14:paraId="6C8AD3E1" w14:textId="0CAFE599" w:rsidR="002127AE" w:rsidRPr="002127AE" w:rsidRDefault="002127AE" w:rsidP="005F54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127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Вниманию собственников!</w:t>
      </w:r>
    </w:p>
    <w:p w14:paraId="71EA4579" w14:textId="77777777" w:rsidR="005F54DB" w:rsidRDefault="005F54DB" w:rsidP="004811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D828A" w14:textId="352F4A85" w:rsidR="001865AA" w:rsidRDefault="0048112B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5F54DB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дминистрация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Карачунского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рамках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исполнения</w:t>
      </w:r>
      <w:r w:rsidR="00C67FB1" w:rsidRP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Федерального закона от 30 декабря 2020 № 518-ФЗ «О внесении изменений в отдельные законодательные акты Российской Федерации»</w:t>
      </w:r>
      <w:r w:rsidR="00C67FB1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0907AB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907AB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соответствии с пунктом 5 части 6 статьи 69.1 Федерального закона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 13 июля 2015 № 218-ФЗ </w:t>
      </w:r>
      <w:r w:rsidR="003E3B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«О государственной регистрации недвижимости»,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а также Приказом Федеральной службы государственной регистрации, кадастра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картографии от 28 апреля 2021 № П/0179 «Об установлении порядка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проведения осмотра здания, сооружения или объекта незавершенного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строительства при проведении мероприятий по выявлению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равообладателей ранее учтенных объектов недвижимости, формы акта осмотра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здания, сооружения или объекта незавершенного строительства при выявлении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правообладателей ранее учтенных объектов недвижимости»</w:t>
      </w:r>
      <w:r w:rsidR="001A526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>(в редакции от 06.10.2022 № П/0378)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 целях повышения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степени защиты права собственности и иных вещных прав, снижения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рисков, а также с целью исключения в дальнейшем возникновения судебных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споров, уведомляет о проведении осмотра следующих объектов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 (в целях выявления существования или прекращения существования</w:t>
      </w:r>
      <w:r w:rsidR="001865AA" w:rsidRPr="005F54D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65AA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указанных объектов):</w:t>
      </w:r>
    </w:p>
    <w:p w14:paraId="78E58A8A" w14:textId="77777777" w:rsidR="001A5267" w:rsidRPr="001865AA" w:rsidRDefault="001A5267" w:rsidP="001865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9"/>
        <w:gridCol w:w="1977"/>
        <w:gridCol w:w="5385"/>
      </w:tblGrid>
      <w:tr w:rsidR="005A6945" w14:paraId="033E0AA4" w14:textId="77777777" w:rsidTr="000C592E">
        <w:trPr>
          <w:trHeight w:val="496"/>
        </w:trPr>
        <w:tc>
          <w:tcPr>
            <w:tcW w:w="704" w:type="dxa"/>
          </w:tcPr>
          <w:p w14:paraId="6DF44E3F" w14:textId="755FA4C9" w:rsidR="008E54D3" w:rsidRPr="00E678FD" w:rsidRDefault="008E54D3" w:rsidP="008E5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39" w:type="dxa"/>
          </w:tcPr>
          <w:p w14:paraId="506ABED9" w14:textId="6290701D" w:rsidR="008E54D3" w:rsidRPr="00E678FD" w:rsidRDefault="00E678FD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 недвижимости</w:t>
            </w:r>
          </w:p>
        </w:tc>
        <w:tc>
          <w:tcPr>
            <w:tcW w:w="1977" w:type="dxa"/>
          </w:tcPr>
          <w:p w14:paraId="2A285D54" w14:textId="7F496272" w:rsidR="008E54D3" w:rsidRPr="00E678FD" w:rsidRDefault="008E54D3" w:rsidP="00FC6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адастровый</w:t>
            </w:r>
            <w:r w:rsidRPr="00E678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</w:t>
            </w:r>
          </w:p>
        </w:tc>
        <w:tc>
          <w:tcPr>
            <w:tcW w:w="5385" w:type="dxa"/>
          </w:tcPr>
          <w:p w14:paraId="699138D4" w14:textId="00317847" w:rsidR="008E54D3" w:rsidRPr="00E678FD" w:rsidRDefault="008E54D3" w:rsidP="00E67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C24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местоположения</w:t>
            </w:r>
          </w:p>
        </w:tc>
      </w:tr>
      <w:tr w:rsidR="005A6945" w14:paraId="2AC24DA3" w14:textId="77777777" w:rsidTr="000C592E">
        <w:tc>
          <w:tcPr>
            <w:tcW w:w="704" w:type="dxa"/>
          </w:tcPr>
          <w:p w14:paraId="7E2ADF16" w14:textId="38E41D19" w:rsidR="008E54D3" w:rsidRPr="00E678FD" w:rsidRDefault="00A70D0C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9" w:type="dxa"/>
          </w:tcPr>
          <w:p w14:paraId="4DBD40F6" w14:textId="35AD3FFC" w:rsidR="008E54D3" w:rsidRPr="00E678FD" w:rsidRDefault="00157A3A" w:rsidP="00B2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7" w:type="dxa"/>
          </w:tcPr>
          <w:p w14:paraId="07E9B3AD" w14:textId="0428CA88" w:rsidR="00A70D0C" w:rsidRPr="00C24011" w:rsidRDefault="00A70D0C" w:rsidP="00A70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E6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24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157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3200003:75</w:t>
            </w:r>
          </w:p>
          <w:p w14:paraId="7071F268" w14:textId="77777777" w:rsidR="008E54D3" w:rsidRPr="00E678FD" w:rsidRDefault="008E54D3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385" w:type="dxa"/>
          </w:tcPr>
          <w:p w14:paraId="195A8CBA" w14:textId="77777777" w:rsidR="005A6945" w:rsidRDefault="00E678FD" w:rsidP="001865A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Воронежская область, Рам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E678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нский район, </w:t>
            </w:r>
            <w:r w:rsidR="005A6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  <w:p w14:paraId="5E6D8633" w14:textId="173C3543" w:rsidR="008E54D3" w:rsidRPr="00E678FD" w:rsidRDefault="00157A3A" w:rsidP="00157A3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Д. Ситная, ул. Центральная, 84</w:t>
            </w:r>
          </w:p>
        </w:tc>
      </w:tr>
    </w:tbl>
    <w:p w14:paraId="12818D96" w14:textId="0F217223" w:rsidR="00C24011" w:rsidRDefault="00C24011" w:rsidP="001865AA">
      <w:pPr>
        <w:spacing w:after="0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3DB66B05" w14:textId="71D2CFF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Дата проведения осмотра: </w:t>
      </w:r>
      <w:r w:rsidR="00157A3A">
        <w:rPr>
          <w:rFonts w:ascii="Times New Roman" w:eastAsia="Times New Roman" w:hAnsi="Times New Roman" w:cs="Times New Roman"/>
          <w:sz w:val="32"/>
          <w:szCs w:val="32"/>
          <w:lang w:eastAsia="ru-RU"/>
        </w:rPr>
        <w:t>06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645CB7">
        <w:rPr>
          <w:rFonts w:ascii="Times New Roman" w:eastAsia="Times New Roman" w:hAnsi="Times New Roman" w:cs="Times New Roman"/>
          <w:sz w:val="32"/>
          <w:szCs w:val="32"/>
          <w:lang w:eastAsia="ru-RU"/>
        </w:rPr>
        <w:t>0</w:t>
      </w:r>
      <w:r w:rsidR="00157A3A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.202</w:t>
      </w:r>
      <w:r w:rsidR="00157A3A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bookmarkStart w:id="0" w:name="_GoBack"/>
      <w:bookmarkEnd w:id="0"/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14:paraId="691FA10C" w14:textId="56C9C5B8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Период времени, в течение которого будет проводиться осмотр: с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09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минут до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16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00 минут.</w:t>
      </w:r>
    </w:p>
    <w:p w14:paraId="2215C6AA" w14:textId="4CD75F05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проведения осмотра будет осуществляться фотофиксация объекта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недвижимости.</w:t>
      </w:r>
    </w:p>
    <w:p w14:paraId="38731A56" w14:textId="77777777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результате осмотра будет оформлен акт осмотра.</w:t>
      </w:r>
    </w:p>
    <w:p w14:paraId="7893E156" w14:textId="21F7B081" w:rsidR="00564392" w:rsidRPr="00564392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возникновении дополнительных вопросов заинтересованные лица</w:t>
      </w:r>
      <w:r w:rsidRP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могут обратиться в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>дминистраци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ю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Карачунского 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сельского поселения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Рамонского</w:t>
      </w:r>
      <w:r w:rsidR="00564392" w:rsidRPr="001865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</w:t>
      </w:r>
      <w:r w:rsidR="0056439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E71897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Воронежской области</w:t>
      </w: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адресу:</w:t>
      </w:r>
      <w:r w:rsidR="00A8158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Воронежская область, Рам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о</w:t>
      </w:r>
      <w:r w:rsidR="00564392" w:rsidRP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нский район, с.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Карачун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ул.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Солнечная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,</w:t>
      </w:r>
      <w:r w:rsidR="00A81580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74</w:t>
      </w:r>
      <w:r w:rsidR="00C12139" w:rsidRPr="00C12139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 </w:t>
      </w:r>
      <w:r w:rsidR="00564392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       </w:t>
      </w:r>
    </w:p>
    <w:p w14:paraId="5C389641" w14:textId="549CE314" w:rsidR="00C24011" w:rsidRPr="00C24011" w:rsidRDefault="00C24011" w:rsidP="0056439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4011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контактный номер телефона:</w:t>
      </w:r>
      <w:r w:rsid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8(47340) 4-15</w:t>
      </w:r>
      <w:r w:rsidR="00C12139" w:rsidRPr="00C12139">
        <w:rPr>
          <w:rFonts w:ascii="Times New Roman" w:eastAsia="Times New Roman" w:hAnsi="Times New Roman" w:cs="Times New Roman"/>
          <w:sz w:val="32"/>
          <w:szCs w:val="32"/>
          <w:lang w:eastAsia="ru-RU"/>
        </w:rPr>
        <w:t>-19</w:t>
      </w:r>
      <w:r w:rsidR="00B262F1">
        <w:rPr>
          <w:rFonts w:ascii="Times New Roman" w:eastAsia="Times New Roman" w:hAnsi="Times New Roman" w:cs="Times New Roman"/>
          <w:sz w:val="32"/>
          <w:szCs w:val="32"/>
          <w:lang w:eastAsia="ru-RU"/>
        </w:rPr>
        <w:t>, 8 (47340) 4-15-28</w:t>
      </w:r>
    </w:p>
    <w:p w14:paraId="3D19CC0F" w14:textId="77777777" w:rsidR="001865AA" w:rsidRPr="00564392" w:rsidRDefault="001865AA" w:rsidP="0056439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</w:p>
    <w:p w14:paraId="67BF5730" w14:textId="77777777" w:rsidR="001865AA" w:rsidRPr="00EA2E2C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0B092D7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D32BF3B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A064D8E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73597521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2AA0A8C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14:paraId="0ECB50E0" w14:textId="77777777" w:rsidR="001865AA" w:rsidRDefault="001865AA" w:rsidP="0063534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sectPr w:rsidR="001865AA" w:rsidSect="00A81580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B3"/>
    <w:rsid w:val="0006396F"/>
    <w:rsid w:val="000907AB"/>
    <w:rsid w:val="000A123B"/>
    <w:rsid w:val="000A5B52"/>
    <w:rsid w:val="000A60F8"/>
    <w:rsid w:val="000B16CB"/>
    <w:rsid w:val="000B4E83"/>
    <w:rsid w:val="000C592E"/>
    <w:rsid w:val="000C6BC8"/>
    <w:rsid w:val="000E5040"/>
    <w:rsid w:val="001038C7"/>
    <w:rsid w:val="00105556"/>
    <w:rsid w:val="00157A3A"/>
    <w:rsid w:val="001865AA"/>
    <w:rsid w:val="00195FB7"/>
    <w:rsid w:val="001A5267"/>
    <w:rsid w:val="002127AE"/>
    <w:rsid w:val="00242648"/>
    <w:rsid w:val="00297DBC"/>
    <w:rsid w:val="002B690C"/>
    <w:rsid w:val="002E0966"/>
    <w:rsid w:val="00303448"/>
    <w:rsid w:val="00321D42"/>
    <w:rsid w:val="003C44AB"/>
    <w:rsid w:val="003E3B7C"/>
    <w:rsid w:val="003F1930"/>
    <w:rsid w:val="003F35E5"/>
    <w:rsid w:val="0048112B"/>
    <w:rsid w:val="00564392"/>
    <w:rsid w:val="00585A0C"/>
    <w:rsid w:val="005A6945"/>
    <w:rsid w:val="005B4DC0"/>
    <w:rsid w:val="005C7875"/>
    <w:rsid w:val="005F54DB"/>
    <w:rsid w:val="0063534A"/>
    <w:rsid w:val="0064434F"/>
    <w:rsid w:val="00645CB7"/>
    <w:rsid w:val="006A794C"/>
    <w:rsid w:val="006D6EE8"/>
    <w:rsid w:val="0072348E"/>
    <w:rsid w:val="00724C91"/>
    <w:rsid w:val="007435FE"/>
    <w:rsid w:val="00744CBE"/>
    <w:rsid w:val="00781EED"/>
    <w:rsid w:val="007B6422"/>
    <w:rsid w:val="007D202A"/>
    <w:rsid w:val="007F1E1A"/>
    <w:rsid w:val="00801E2F"/>
    <w:rsid w:val="00822153"/>
    <w:rsid w:val="00890E25"/>
    <w:rsid w:val="008E1062"/>
    <w:rsid w:val="008E54D3"/>
    <w:rsid w:val="00945E87"/>
    <w:rsid w:val="00984AB4"/>
    <w:rsid w:val="00A567D3"/>
    <w:rsid w:val="00A70D0C"/>
    <w:rsid w:val="00A81580"/>
    <w:rsid w:val="00A94C43"/>
    <w:rsid w:val="00AF3A4F"/>
    <w:rsid w:val="00B02E4E"/>
    <w:rsid w:val="00B262F1"/>
    <w:rsid w:val="00C12139"/>
    <w:rsid w:val="00C24011"/>
    <w:rsid w:val="00C52C68"/>
    <w:rsid w:val="00C67FB1"/>
    <w:rsid w:val="00C93029"/>
    <w:rsid w:val="00CC16F1"/>
    <w:rsid w:val="00CE5CF5"/>
    <w:rsid w:val="00D507D7"/>
    <w:rsid w:val="00D7322A"/>
    <w:rsid w:val="00DE6C43"/>
    <w:rsid w:val="00E1369C"/>
    <w:rsid w:val="00E678FD"/>
    <w:rsid w:val="00E71897"/>
    <w:rsid w:val="00E836B3"/>
    <w:rsid w:val="00EA2E2C"/>
    <w:rsid w:val="00EB2026"/>
    <w:rsid w:val="00ED121A"/>
    <w:rsid w:val="00F834A6"/>
    <w:rsid w:val="00F8381A"/>
    <w:rsid w:val="00F9002A"/>
    <w:rsid w:val="00FA1175"/>
    <w:rsid w:val="00FC4424"/>
    <w:rsid w:val="00FC6DF5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70B"/>
  <w15:chartTrackingRefBased/>
  <w15:docId w15:val="{3ECCEFF5-5AB0-4DCF-8FFB-2235F557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0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127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F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EE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127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31E9-DEBD-4216-97D2-BAC8FD43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34</cp:revision>
  <cp:lastPrinted>2024-02-01T13:49:00Z</cp:lastPrinted>
  <dcterms:created xsi:type="dcterms:W3CDTF">2023-10-23T18:53:00Z</dcterms:created>
  <dcterms:modified xsi:type="dcterms:W3CDTF">2025-03-04T07:24:00Z</dcterms:modified>
</cp:coreProperties>
</file>